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E3A" w:rsidRDefault="00681AC4" w:rsidP="00681AC4">
      <w:pPr>
        <w:spacing w:line="540" w:lineRule="exact"/>
        <w:jc w:val="center"/>
        <w:rPr>
          <w:rFonts w:ascii="宋体" w:hAnsi="宋体" w:hint="eastAsia"/>
          <w:b/>
          <w:kern w:val="0"/>
          <w:sz w:val="52"/>
          <w:szCs w:val="52"/>
        </w:rPr>
      </w:pPr>
      <w:r w:rsidRPr="00FE5E3A">
        <w:rPr>
          <w:rFonts w:ascii="宋体" w:hAnsi="宋体" w:hint="eastAsia"/>
          <w:b/>
          <w:kern w:val="0"/>
          <w:sz w:val="52"/>
          <w:szCs w:val="52"/>
        </w:rPr>
        <w:t>中共盘锦市</w:t>
      </w:r>
      <w:r w:rsidR="00006AA3" w:rsidRPr="00FE5E3A">
        <w:rPr>
          <w:rFonts w:ascii="宋体" w:hAnsi="宋体" w:hint="eastAsia"/>
          <w:b/>
          <w:kern w:val="0"/>
          <w:sz w:val="52"/>
          <w:szCs w:val="52"/>
        </w:rPr>
        <w:t>委老干部局</w:t>
      </w:r>
    </w:p>
    <w:p w:rsidR="00681AC4" w:rsidRPr="00FE5E3A" w:rsidRDefault="00F85919" w:rsidP="00681AC4">
      <w:pPr>
        <w:spacing w:line="540" w:lineRule="exact"/>
        <w:jc w:val="center"/>
        <w:rPr>
          <w:rFonts w:ascii="宋体" w:hAnsi="宋体"/>
          <w:b/>
          <w:kern w:val="0"/>
          <w:sz w:val="52"/>
          <w:szCs w:val="52"/>
        </w:rPr>
      </w:pPr>
      <w:r w:rsidRPr="00FE5E3A">
        <w:rPr>
          <w:rFonts w:ascii="宋体" w:hAnsi="宋体" w:hint="eastAsia"/>
          <w:b/>
          <w:kern w:val="0"/>
          <w:sz w:val="52"/>
          <w:szCs w:val="52"/>
        </w:rPr>
        <w:t>2016</w:t>
      </w:r>
      <w:r w:rsidR="001819DC" w:rsidRPr="00FE5E3A">
        <w:rPr>
          <w:rFonts w:ascii="宋体" w:hAnsi="宋体" w:hint="eastAsia"/>
          <w:b/>
          <w:kern w:val="0"/>
          <w:sz w:val="52"/>
          <w:szCs w:val="52"/>
        </w:rPr>
        <w:t>年</w:t>
      </w:r>
      <w:r w:rsidR="00FE5E3A">
        <w:rPr>
          <w:rFonts w:ascii="宋体" w:hAnsi="宋体" w:hint="eastAsia"/>
          <w:b/>
          <w:kern w:val="0"/>
          <w:sz w:val="52"/>
          <w:szCs w:val="52"/>
        </w:rPr>
        <w:t>度部门决算公开说明</w:t>
      </w:r>
    </w:p>
    <w:p w:rsidR="00681AC4" w:rsidRPr="001A491D" w:rsidRDefault="00681AC4" w:rsidP="00681AC4">
      <w:pPr>
        <w:spacing w:line="540" w:lineRule="exact"/>
        <w:jc w:val="center"/>
        <w:rPr>
          <w:rFonts w:asciiTheme="majorEastAsia" w:eastAsiaTheme="majorEastAsia" w:hAnsiTheme="majorEastAsia"/>
          <w:b/>
          <w:sz w:val="32"/>
          <w:szCs w:val="32"/>
        </w:rPr>
      </w:pPr>
    </w:p>
    <w:p w:rsidR="00681AC4" w:rsidRPr="00FE5E3A" w:rsidRDefault="00681AC4" w:rsidP="00FE5E3A">
      <w:pPr>
        <w:spacing w:line="540" w:lineRule="exact"/>
        <w:ind w:firstLineChars="700" w:firstLine="3092"/>
        <w:rPr>
          <w:rFonts w:asciiTheme="majorEastAsia" w:eastAsiaTheme="majorEastAsia" w:hAnsiTheme="majorEastAsia"/>
          <w:b/>
          <w:sz w:val="44"/>
          <w:szCs w:val="44"/>
        </w:rPr>
      </w:pPr>
      <w:r w:rsidRPr="00FE5E3A">
        <w:rPr>
          <w:rFonts w:asciiTheme="majorEastAsia" w:eastAsiaTheme="majorEastAsia" w:hAnsiTheme="majorEastAsia" w:hint="eastAsia"/>
          <w:b/>
          <w:sz w:val="44"/>
          <w:szCs w:val="44"/>
        </w:rPr>
        <w:t>目</w:t>
      </w:r>
      <w:r w:rsidRPr="00FE5E3A">
        <w:rPr>
          <w:rFonts w:asciiTheme="majorEastAsia" w:eastAsiaTheme="majorEastAsia" w:hAnsiTheme="majorEastAsia"/>
          <w:b/>
          <w:sz w:val="44"/>
          <w:szCs w:val="44"/>
        </w:rPr>
        <w:t xml:space="preserve">    </w:t>
      </w:r>
      <w:r w:rsidRPr="00FE5E3A">
        <w:rPr>
          <w:rFonts w:asciiTheme="majorEastAsia" w:eastAsiaTheme="majorEastAsia" w:hAnsiTheme="majorEastAsia" w:hint="eastAsia"/>
          <w:b/>
          <w:sz w:val="44"/>
          <w:szCs w:val="44"/>
        </w:rPr>
        <w:t>录</w:t>
      </w:r>
    </w:p>
    <w:p w:rsidR="00FE5E3A" w:rsidRDefault="00FE5E3A" w:rsidP="00681AC4">
      <w:pPr>
        <w:spacing w:line="540" w:lineRule="exact"/>
        <w:rPr>
          <w:rFonts w:asciiTheme="majorEastAsia" w:eastAsiaTheme="majorEastAsia" w:hAnsiTheme="majorEastAsia" w:hint="eastAsia"/>
          <w:b/>
          <w:sz w:val="32"/>
          <w:szCs w:val="32"/>
        </w:rPr>
      </w:pPr>
    </w:p>
    <w:p w:rsidR="00FE5E3A" w:rsidRDefault="00FE5E3A" w:rsidP="00681AC4">
      <w:pPr>
        <w:spacing w:line="540" w:lineRule="exact"/>
        <w:rPr>
          <w:rFonts w:asciiTheme="majorEastAsia" w:eastAsiaTheme="majorEastAsia" w:hAnsiTheme="majorEastAsia" w:hint="eastAsia"/>
          <w:b/>
          <w:sz w:val="32"/>
          <w:szCs w:val="32"/>
        </w:rPr>
      </w:pPr>
    </w:p>
    <w:p w:rsidR="00681AC4" w:rsidRPr="001A491D" w:rsidRDefault="00681AC4" w:rsidP="00681AC4">
      <w:pPr>
        <w:spacing w:line="540" w:lineRule="exact"/>
        <w:rPr>
          <w:rFonts w:asciiTheme="majorEastAsia" w:eastAsiaTheme="majorEastAsia" w:hAnsiTheme="majorEastAsia"/>
          <w:b/>
          <w:sz w:val="32"/>
          <w:szCs w:val="32"/>
        </w:rPr>
      </w:pPr>
      <w:r w:rsidRPr="001A491D">
        <w:rPr>
          <w:rFonts w:asciiTheme="majorEastAsia" w:eastAsiaTheme="majorEastAsia" w:hAnsiTheme="majorEastAsia" w:hint="eastAsia"/>
          <w:b/>
          <w:sz w:val="32"/>
          <w:szCs w:val="32"/>
        </w:rPr>
        <w:t xml:space="preserve">第一部分    </w:t>
      </w:r>
      <w:r w:rsidRPr="001A491D">
        <w:rPr>
          <w:rFonts w:asciiTheme="majorEastAsia" w:eastAsiaTheme="majorEastAsia" w:hAnsiTheme="majorEastAsia" w:hint="eastAsia"/>
          <w:b/>
          <w:kern w:val="0"/>
          <w:sz w:val="32"/>
          <w:szCs w:val="32"/>
        </w:rPr>
        <w:t>中共盘锦市委老干部局</w:t>
      </w:r>
      <w:r w:rsidRPr="001A491D">
        <w:rPr>
          <w:rFonts w:asciiTheme="majorEastAsia" w:eastAsiaTheme="majorEastAsia" w:hAnsiTheme="majorEastAsia" w:hint="eastAsia"/>
          <w:b/>
          <w:sz w:val="32"/>
          <w:szCs w:val="32"/>
        </w:rPr>
        <w:t>概况</w:t>
      </w:r>
    </w:p>
    <w:p w:rsidR="00681AC4" w:rsidRPr="00FE5E3A" w:rsidRDefault="00FE5E3A" w:rsidP="00FE5E3A">
      <w:pPr>
        <w:spacing w:line="540" w:lineRule="exact"/>
        <w:rPr>
          <w:rFonts w:ascii="仿宋" w:eastAsia="仿宋" w:hAnsi="仿宋"/>
          <w:sz w:val="32"/>
          <w:szCs w:val="32"/>
        </w:rPr>
      </w:pPr>
      <w:r w:rsidRPr="00FE5E3A">
        <w:rPr>
          <w:rFonts w:ascii="仿宋" w:eastAsia="仿宋" w:hAnsi="仿宋" w:hint="eastAsia"/>
          <w:sz w:val="32"/>
          <w:szCs w:val="32"/>
        </w:rPr>
        <w:t>一、</w:t>
      </w:r>
      <w:r w:rsidR="00681AC4" w:rsidRPr="00FE5E3A">
        <w:rPr>
          <w:rFonts w:ascii="仿宋" w:eastAsia="仿宋" w:hAnsi="仿宋" w:hint="eastAsia"/>
          <w:sz w:val="32"/>
          <w:szCs w:val="32"/>
        </w:rPr>
        <w:t>主要职责</w:t>
      </w:r>
      <w:r w:rsidRPr="00FE5E3A">
        <w:rPr>
          <w:rFonts w:ascii="仿宋" w:eastAsia="仿宋" w:hAnsi="仿宋" w:hint="eastAsia"/>
          <w:sz w:val="32"/>
          <w:szCs w:val="32"/>
        </w:rPr>
        <w:t>及机构设置</w:t>
      </w:r>
    </w:p>
    <w:p w:rsidR="00681AC4" w:rsidRPr="00FE5E3A" w:rsidRDefault="00FE5E3A" w:rsidP="00FE5E3A">
      <w:pPr>
        <w:spacing w:line="540" w:lineRule="exact"/>
        <w:rPr>
          <w:rFonts w:ascii="仿宋" w:eastAsia="仿宋" w:hAnsi="仿宋"/>
          <w:sz w:val="32"/>
          <w:szCs w:val="32"/>
        </w:rPr>
      </w:pPr>
      <w:r w:rsidRPr="00FE5E3A">
        <w:rPr>
          <w:rFonts w:ascii="仿宋" w:eastAsia="仿宋" w:hAnsi="仿宋" w:hint="eastAsia"/>
          <w:sz w:val="32"/>
          <w:szCs w:val="32"/>
        </w:rPr>
        <w:t>二、</w:t>
      </w:r>
      <w:r w:rsidR="00681AC4" w:rsidRPr="00FE5E3A">
        <w:rPr>
          <w:rFonts w:ascii="仿宋" w:eastAsia="仿宋" w:hAnsi="仿宋" w:hint="eastAsia"/>
          <w:sz w:val="32"/>
          <w:szCs w:val="32"/>
        </w:rPr>
        <w:t>部门决算单位构成</w:t>
      </w:r>
    </w:p>
    <w:p w:rsidR="00681AC4" w:rsidRPr="001A491D" w:rsidRDefault="00681AC4" w:rsidP="00681AC4">
      <w:pPr>
        <w:spacing w:line="540" w:lineRule="exact"/>
        <w:rPr>
          <w:rFonts w:asciiTheme="majorEastAsia" w:eastAsiaTheme="majorEastAsia" w:hAnsiTheme="majorEastAsia"/>
          <w:b/>
          <w:sz w:val="32"/>
          <w:szCs w:val="32"/>
        </w:rPr>
      </w:pPr>
      <w:r w:rsidRPr="001A491D">
        <w:rPr>
          <w:rFonts w:asciiTheme="majorEastAsia" w:eastAsiaTheme="majorEastAsia" w:hAnsiTheme="majorEastAsia" w:hint="eastAsia"/>
          <w:b/>
          <w:sz w:val="32"/>
          <w:szCs w:val="32"/>
        </w:rPr>
        <w:t xml:space="preserve">第二部分   </w:t>
      </w:r>
      <w:r w:rsidRPr="001A491D">
        <w:rPr>
          <w:rFonts w:asciiTheme="majorEastAsia" w:eastAsiaTheme="majorEastAsia" w:hAnsiTheme="majorEastAsia" w:hint="eastAsia"/>
          <w:b/>
          <w:kern w:val="0"/>
          <w:sz w:val="32"/>
          <w:szCs w:val="32"/>
        </w:rPr>
        <w:t>中共盘锦市委老干部局</w:t>
      </w:r>
      <w:r w:rsidRPr="001A491D">
        <w:rPr>
          <w:rFonts w:asciiTheme="majorEastAsia" w:eastAsiaTheme="majorEastAsia" w:hAnsiTheme="majorEastAsia" w:hint="eastAsia"/>
          <w:b/>
          <w:sz w:val="32"/>
          <w:szCs w:val="32"/>
        </w:rPr>
        <w:t xml:space="preserve"> 2016年度部门决算报表</w:t>
      </w:r>
    </w:p>
    <w:p w:rsidR="00681AC4" w:rsidRPr="00FE5E3A" w:rsidRDefault="00681AC4" w:rsidP="00681AC4">
      <w:pPr>
        <w:spacing w:line="540" w:lineRule="exact"/>
        <w:rPr>
          <w:rFonts w:ascii="仿宋" w:eastAsia="仿宋" w:hAnsi="仿宋"/>
          <w:sz w:val="32"/>
          <w:szCs w:val="32"/>
        </w:rPr>
      </w:pPr>
      <w:r w:rsidRPr="00FE5E3A">
        <w:rPr>
          <w:rFonts w:ascii="仿宋" w:eastAsia="仿宋" w:hAnsi="仿宋" w:hint="eastAsia"/>
          <w:sz w:val="32"/>
          <w:szCs w:val="32"/>
        </w:rPr>
        <w:t>一、2016年度收入支出决算总表</w:t>
      </w:r>
    </w:p>
    <w:p w:rsidR="00681AC4" w:rsidRPr="00FE5E3A" w:rsidRDefault="00681AC4" w:rsidP="00681AC4">
      <w:pPr>
        <w:spacing w:line="540" w:lineRule="exact"/>
        <w:rPr>
          <w:rFonts w:ascii="仿宋" w:eastAsia="仿宋" w:hAnsi="仿宋"/>
          <w:sz w:val="32"/>
          <w:szCs w:val="32"/>
        </w:rPr>
      </w:pPr>
      <w:r w:rsidRPr="00FE5E3A">
        <w:rPr>
          <w:rFonts w:ascii="仿宋" w:eastAsia="仿宋" w:hAnsi="仿宋" w:hint="eastAsia"/>
          <w:sz w:val="32"/>
          <w:szCs w:val="32"/>
        </w:rPr>
        <w:t>二、2016年度收入决算表</w:t>
      </w:r>
    </w:p>
    <w:p w:rsidR="00681AC4" w:rsidRPr="00FE5E3A" w:rsidRDefault="00681AC4" w:rsidP="00681AC4">
      <w:pPr>
        <w:spacing w:line="540" w:lineRule="exact"/>
        <w:rPr>
          <w:rFonts w:ascii="仿宋" w:eastAsia="仿宋" w:hAnsi="仿宋"/>
          <w:sz w:val="32"/>
          <w:szCs w:val="32"/>
        </w:rPr>
      </w:pPr>
      <w:r w:rsidRPr="00FE5E3A">
        <w:rPr>
          <w:rFonts w:ascii="仿宋" w:eastAsia="仿宋" w:hAnsi="仿宋" w:hint="eastAsia"/>
          <w:sz w:val="32"/>
          <w:szCs w:val="32"/>
        </w:rPr>
        <w:t>三、2016年度支出决算表</w:t>
      </w:r>
    </w:p>
    <w:p w:rsidR="00681AC4" w:rsidRPr="00FE5E3A" w:rsidRDefault="00681AC4" w:rsidP="00681AC4">
      <w:pPr>
        <w:spacing w:line="540" w:lineRule="exact"/>
        <w:rPr>
          <w:rFonts w:ascii="仿宋" w:eastAsia="仿宋" w:hAnsi="仿宋"/>
          <w:sz w:val="32"/>
          <w:szCs w:val="32"/>
        </w:rPr>
      </w:pPr>
      <w:r w:rsidRPr="00FE5E3A">
        <w:rPr>
          <w:rFonts w:ascii="仿宋" w:eastAsia="仿宋" w:hAnsi="仿宋" w:hint="eastAsia"/>
          <w:sz w:val="32"/>
          <w:szCs w:val="32"/>
        </w:rPr>
        <w:t>四、2016年度财政拨款收入支出决算表</w:t>
      </w:r>
    </w:p>
    <w:p w:rsidR="00681AC4" w:rsidRPr="00FE5E3A" w:rsidRDefault="00681AC4" w:rsidP="00681AC4">
      <w:pPr>
        <w:spacing w:line="540" w:lineRule="exact"/>
        <w:rPr>
          <w:rFonts w:ascii="仿宋" w:eastAsia="仿宋" w:hAnsi="仿宋"/>
          <w:sz w:val="32"/>
          <w:szCs w:val="32"/>
        </w:rPr>
      </w:pPr>
      <w:r w:rsidRPr="00FE5E3A">
        <w:rPr>
          <w:rFonts w:ascii="仿宋" w:eastAsia="仿宋" w:hAnsi="仿宋" w:hint="eastAsia"/>
          <w:sz w:val="32"/>
          <w:szCs w:val="32"/>
        </w:rPr>
        <w:t>五、2016年度一般公共预算财政拨款收入支出决算表</w:t>
      </w:r>
    </w:p>
    <w:p w:rsidR="00681AC4" w:rsidRPr="00FE5E3A" w:rsidRDefault="00681AC4" w:rsidP="00681AC4">
      <w:pPr>
        <w:spacing w:line="540" w:lineRule="exact"/>
        <w:rPr>
          <w:rFonts w:ascii="仿宋" w:eastAsia="仿宋" w:hAnsi="仿宋"/>
          <w:sz w:val="32"/>
          <w:szCs w:val="32"/>
        </w:rPr>
      </w:pPr>
      <w:r w:rsidRPr="00FE5E3A">
        <w:rPr>
          <w:rFonts w:ascii="仿宋" w:eastAsia="仿宋" w:hAnsi="仿宋" w:hint="eastAsia"/>
          <w:sz w:val="32"/>
          <w:szCs w:val="32"/>
        </w:rPr>
        <w:t>六、2016年度一般公共预算财政拨款基本支出决算</w:t>
      </w:r>
    </w:p>
    <w:p w:rsidR="00681AC4" w:rsidRPr="00FE5E3A" w:rsidRDefault="00681AC4" w:rsidP="00681AC4">
      <w:pPr>
        <w:spacing w:line="540" w:lineRule="exact"/>
        <w:rPr>
          <w:rFonts w:ascii="仿宋" w:eastAsia="仿宋" w:hAnsi="仿宋"/>
          <w:sz w:val="32"/>
          <w:szCs w:val="32"/>
        </w:rPr>
      </w:pPr>
      <w:r w:rsidRPr="00FE5E3A">
        <w:rPr>
          <w:rFonts w:ascii="仿宋" w:eastAsia="仿宋" w:hAnsi="仿宋" w:hint="eastAsia"/>
          <w:sz w:val="32"/>
          <w:szCs w:val="32"/>
        </w:rPr>
        <w:t>七、2016年度一般公共预算财政拨款“三公”经费支出决算表</w:t>
      </w:r>
    </w:p>
    <w:p w:rsidR="00681AC4" w:rsidRPr="001A491D" w:rsidRDefault="00681AC4" w:rsidP="00681AC4">
      <w:pPr>
        <w:spacing w:line="540" w:lineRule="exact"/>
        <w:rPr>
          <w:rFonts w:asciiTheme="majorEastAsia" w:eastAsiaTheme="majorEastAsia" w:hAnsiTheme="majorEastAsia"/>
          <w:b/>
          <w:sz w:val="32"/>
          <w:szCs w:val="32"/>
        </w:rPr>
      </w:pPr>
      <w:r w:rsidRPr="001A491D">
        <w:rPr>
          <w:rFonts w:asciiTheme="majorEastAsia" w:eastAsiaTheme="majorEastAsia" w:hAnsiTheme="majorEastAsia" w:hint="eastAsia"/>
          <w:b/>
          <w:sz w:val="32"/>
          <w:szCs w:val="32"/>
        </w:rPr>
        <w:t xml:space="preserve">第三部分    </w:t>
      </w:r>
      <w:r w:rsidRPr="001A491D">
        <w:rPr>
          <w:rFonts w:asciiTheme="majorEastAsia" w:eastAsiaTheme="majorEastAsia" w:hAnsiTheme="majorEastAsia" w:hint="eastAsia"/>
          <w:b/>
          <w:kern w:val="0"/>
          <w:sz w:val="32"/>
          <w:szCs w:val="32"/>
        </w:rPr>
        <w:t>中共盘锦市委老干部局</w:t>
      </w:r>
      <w:r w:rsidRPr="001A491D">
        <w:rPr>
          <w:rFonts w:asciiTheme="majorEastAsia" w:eastAsiaTheme="majorEastAsia" w:hAnsiTheme="majorEastAsia" w:hint="eastAsia"/>
          <w:b/>
          <w:sz w:val="32"/>
          <w:szCs w:val="32"/>
        </w:rPr>
        <w:t>2016年度部门决算情况说明</w:t>
      </w:r>
    </w:p>
    <w:p w:rsidR="00681AC4" w:rsidRPr="001A491D" w:rsidRDefault="00681AC4" w:rsidP="00681AC4">
      <w:pPr>
        <w:spacing w:line="540" w:lineRule="exact"/>
        <w:rPr>
          <w:rFonts w:asciiTheme="majorEastAsia" w:eastAsiaTheme="majorEastAsia" w:hAnsiTheme="majorEastAsia"/>
          <w:b/>
          <w:sz w:val="32"/>
          <w:szCs w:val="32"/>
        </w:rPr>
      </w:pPr>
      <w:r w:rsidRPr="001A491D">
        <w:rPr>
          <w:rFonts w:asciiTheme="majorEastAsia" w:eastAsiaTheme="majorEastAsia" w:hAnsiTheme="majorEastAsia" w:hint="eastAsia"/>
          <w:b/>
          <w:sz w:val="32"/>
          <w:szCs w:val="32"/>
        </w:rPr>
        <w:t>第四部分    名词解释</w:t>
      </w:r>
    </w:p>
    <w:p w:rsidR="00006AA3" w:rsidRPr="001A491D" w:rsidRDefault="00681AC4" w:rsidP="00344F09">
      <w:pPr>
        <w:pStyle w:val="a5"/>
        <w:jc w:val="both"/>
        <w:rPr>
          <w:rFonts w:asciiTheme="majorEastAsia" w:eastAsiaTheme="majorEastAsia" w:hAnsiTheme="majorEastAsia"/>
          <w:kern w:val="0"/>
        </w:rPr>
      </w:pPr>
      <w:r w:rsidRPr="001A491D">
        <w:rPr>
          <w:rFonts w:asciiTheme="majorEastAsia" w:eastAsiaTheme="majorEastAsia" w:hAnsiTheme="majorEastAsia" w:hint="eastAsia"/>
        </w:rPr>
        <w:t xml:space="preserve">第一部分  </w:t>
      </w:r>
    </w:p>
    <w:p w:rsidR="00681AC4" w:rsidRPr="001A491D" w:rsidRDefault="00681AC4" w:rsidP="00FE5E3A">
      <w:pPr>
        <w:spacing w:line="540" w:lineRule="exact"/>
        <w:ind w:firstLineChars="200" w:firstLine="640"/>
        <w:rPr>
          <w:rFonts w:asciiTheme="majorEastAsia" w:eastAsiaTheme="majorEastAsia" w:hAnsiTheme="majorEastAsia"/>
          <w:sz w:val="32"/>
          <w:szCs w:val="32"/>
        </w:rPr>
      </w:pPr>
      <w:r w:rsidRPr="001A491D">
        <w:rPr>
          <w:rFonts w:asciiTheme="majorEastAsia" w:eastAsiaTheme="majorEastAsia" w:hAnsiTheme="majorEastAsia" w:hint="eastAsia"/>
          <w:sz w:val="32"/>
          <w:szCs w:val="32"/>
        </w:rPr>
        <w:t>一、主要职责</w:t>
      </w:r>
      <w:r w:rsidR="00FE5E3A">
        <w:rPr>
          <w:rFonts w:asciiTheme="majorEastAsia" w:eastAsiaTheme="majorEastAsia" w:hAnsiTheme="majorEastAsia" w:hint="eastAsia"/>
          <w:sz w:val="32"/>
          <w:szCs w:val="32"/>
        </w:rPr>
        <w:t>及机构设置</w:t>
      </w:r>
    </w:p>
    <w:p w:rsidR="00E83217" w:rsidRPr="00FE5E3A" w:rsidRDefault="00FE5E3A" w:rsidP="00FE5E3A">
      <w:pPr>
        <w:spacing w:line="540" w:lineRule="exact"/>
        <w:ind w:firstLineChars="200" w:firstLine="640"/>
        <w:rPr>
          <w:rFonts w:ascii="仿宋" w:eastAsia="仿宋" w:hAnsi="仿宋"/>
          <w:sz w:val="32"/>
          <w:szCs w:val="32"/>
        </w:rPr>
      </w:pPr>
      <w:r w:rsidRPr="00FE5E3A">
        <w:rPr>
          <w:rFonts w:ascii="仿宋" w:eastAsia="仿宋" w:hAnsi="仿宋" w:hint="eastAsia"/>
          <w:sz w:val="32"/>
          <w:szCs w:val="32"/>
        </w:rPr>
        <w:t>1.</w:t>
      </w:r>
      <w:r w:rsidR="00681AC4" w:rsidRPr="00FE5E3A">
        <w:rPr>
          <w:rFonts w:ascii="仿宋" w:eastAsia="仿宋" w:hAnsi="仿宋" w:hint="eastAsia"/>
          <w:sz w:val="32"/>
          <w:szCs w:val="32"/>
        </w:rPr>
        <w:t>中共盘锦市</w:t>
      </w:r>
      <w:r w:rsidR="00006AA3" w:rsidRPr="00FE5E3A">
        <w:rPr>
          <w:rFonts w:ascii="仿宋" w:eastAsia="仿宋" w:hAnsi="仿宋" w:hint="eastAsia"/>
          <w:sz w:val="32"/>
          <w:szCs w:val="32"/>
        </w:rPr>
        <w:t>委老干部局负责全市离退休老干部管理</w:t>
      </w:r>
      <w:r w:rsidR="00006AA3" w:rsidRPr="00FE5E3A">
        <w:rPr>
          <w:rFonts w:ascii="仿宋" w:eastAsia="仿宋" w:hAnsi="仿宋" w:hint="eastAsia"/>
          <w:sz w:val="32"/>
          <w:szCs w:val="32"/>
        </w:rPr>
        <w:lastRenderedPageBreak/>
        <w:t>服务工作。</w:t>
      </w:r>
    </w:p>
    <w:p w:rsidR="00E83217" w:rsidRPr="00FE5E3A" w:rsidRDefault="00FE5E3A" w:rsidP="00FE5E3A">
      <w:pPr>
        <w:spacing w:line="540" w:lineRule="exact"/>
        <w:ind w:firstLineChars="200" w:firstLine="640"/>
        <w:rPr>
          <w:rFonts w:ascii="仿宋" w:eastAsia="仿宋" w:hAnsi="仿宋"/>
          <w:sz w:val="32"/>
          <w:szCs w:val="32"/>
        </w:rPr>
      </w:pPr>
      <w:r w:rsidRPr="00FE5E3A">
        <w:rPr>
          <w:rFonts w:ascii="仿宋" w:eastAsia="仿宋" w:hAnsi="仿宋" w:hint="eastAsia"/>
          <w:sz w:val="32"/>
          <w:szCs w:val="32"/>
        </w:rPr>
        <w:t>2.</w:t>
      </w:r>
      <w:r w:rsidR="00E83217" w:rsidRPr="00FE5E3A">
        <w:rPr>
          <w:rFonts w:ascii="仿宋" w:eastAsia="仿宋" w:hAnsi="仿宋" w:hint="eastAsia"/>
          <w:sz w:val="32"/>
          <w:szCs w:val="32"/>
        </w:rPr>
        <w:t>贯彻执行中央和省、市的老干部工作的方针、政策，结合我市实际提出老干部工作具体政策建议。</w:t>
      </w:r>
    </w:p>
    <w:p w:rsidR="00E83217" w:rsidRPr="00FE5E3A" w:rsidRDefault="00FE5E3A" w:rsidP="00FE5E3A">
      <w:pPr>
        <w:spacing w:line="540" w:lineRule="exact"/>
        <w:ind w:firstLineChars="200" w:firstLine="640"/>
        <w:rPr>
          <w:rFonts w:ascii="仿宋" w:eastAsia="仿宋" w:hAnsi="仿宋"/>
          <w:sz w:val="32"/>
          <w:szCs w:val="32"/>
        </w:rPr>
      </w:pPr>
      <w:r w:rsidRPr="00FE5E3A">
        <w:rPr>
          <w:rFonts w:ascii="仿宋" w:eastAsia="仿宋" w:hAnsi="仿宋" w:hint="eastAsia"/>
          <w:sz w:val="32"/>
          <w:szCs w:val="32"/>
        </w:rPr>
        <w:t>3.</w:t>
      </w:r>
      <w:r w:rsidR="00E83217" w:rsidRPr="00FE5E3A">
        <w:rPr>
          <w:rFonts w:ascii="仿宋" w:eastAsia="仿宋" w:hAnsi="仿宋" w:hint="eastAsia"/>
          <w:sz w:val="32"/>
          <w:szCs w:val="32"/>
        </w:rPr>
        <w:t>制定全市老干部工作计划，并组织实施。</w:t>
      </w:r>
    </w:p>
    <w:p w:rsidR="00E83217" w:rsidRPr="00FE5E3A" w:rsidRDefault="00FE5E3A" w:rsidP="00FE5E3A">
      <w:pPr>
        <w:spacing w:line="540" w:lineRule="exact"/>
        <w:ind w:firstLineChars="200" w:firstLine="640"/>
        <w:rPr>
          <w:rFonts w:ascii="仿宋" w:eastAsia="仿宋" w:hAnsi="仿宋"/>
          <w:sz w:val="32"/>
          <w:szCs w:val="32"/>
        </w:rPr>
      </w:pPr>
      <w:r w:rsidRPr="00FE5E3A">
        <w:rPr>
          <w:rFonts w:ascii="仿宋" w:eastAsia="仿宋" w:hAnsi="仿宋" w:hint="eastAsia"/>
          <w:sz w:val="32"/>
          <w:szCs w:val="32"/>
        </w:rPr>
        <w:t>4.</w:t>
      </w:r>
      <w:r w:rsidR="00E83217" w:rsidRPr="00FE5E3A">
        <w:rPr>
          <w:rFonts w:ascii="仿宋" w:eastAsia="仿宋" w:hAnsi="仿宋" w:hint="eastAsia"/>
          <w:sz w:val="32"/>
          <w:szCs w:val="32"/>
        </w:rPr>
        <w:t>负责对全市老干部工作的综合调研及宣传、理论研究工作，负责全市老干部档案信息库的管理与维护；负责全市老干部工作的统计分析和汇总工作。</w:t>
      </w:r>
    </w:p>
    <w:p w:rsidR="00E83217" w:rsidRPr="00FE5E3A" w:rsidRDefault="00FE5E3A" w:rsidP="00FE5E3A">
      <w:pPr>
        <w:spacing w:line="540" w:lineRule="exact"/>
        <w:ind w:firstLineChars="200" w:firstLine="640"/>
        <w:rPr>
          <w:rFonts w:ascii="仿宋" w:eastAsia="仿宋" w:hAnsi="仿宋"/>
          <w:sz w:val="32"/>
          <w:szCs w:val="32"/>
        </w:rPr>
      </w:pPr>
      <w:r w:rsidRPr="00FE5E3A">
        <w:rPr>
          <w:rFonts w:ascii="仿宋" w:eastAsia="仿宋" w:hAnsi="仿宋" w:hint="eastAsia"/>
          <w:sz w:val="32"/>
          <w:szCs w:val="32"/>
        </w:rPr>
        <w:t>5.</w:t>
      </w:r>
      <w:r w:rsidR="00E83217" w:rsidRPr="00FE5E3A">
        <w:rPr>
          <w:rFonts w:ascii="仿宋" w:eastAsia="仿宋" w:hAnsi="仿宋" w:hint="eastAsia"/>
          <w:sz w:val="32"/>
          <w:szCs w:val="32"/>
        </w:rPr>
        <w:t>负责检查、督促县区、市直各部门老干部政治、生活待遇的落实；负责检查、指导撤并部门及改制老干部管理改制。</w:t>
      </w:r>
    </w:p>
    <w:p w:rsidR="00E83217" w:rsidRPr="00FE5E3A" w:rsidRDefault="00FE5E3A" w:rsidP="00FE5E3A">
      <w:pPr>
        <w:spacing w:line="540" w:lineRule="exact"/>
        <w:ind w:firstLineChars="200" w:firstLine="640"/>
        <w:rPr>
          <w:rFonts w:ascii="仿宋" w:eastAsia="仿宋" w:hAnsi="仿宋"/>
          <w:sz w:val="32"/>
          <w:szCs w:val="32"/>
        </w:rPr>
      </w:pPr>
      <w:r w:rsidRPr="00FE5E3A">
        <w:rPr>
          <w:rFonts w:ascii="仿宋" w:eastAsia="仿宋" w:hAnsi="仿宋" w:hint="eastAsia"/>
          <w:sz w:val="32"/>
          <w:szCs w:val="32"/>
        </w:rPr>
        <w:t>6.</w:t>
      </w:r>
      <w:r w:rsidR="00E83217" w:rsidRPr="00FE5E3A">
        <w:rPr>
          <w:rFonts w:ascii="仿宋" w:eastAsia="仿宋" w:hAnsi="仿宋" w:hint="eastAsia"/>
          <w:sz w:val="32"/>
          <w:szCs w:val="32"/>
        </w:rPr>
        <w:t>负责指导老干部思想政治工作和老干部党支部建设；指导老干部两个文明建设和关心下一代等发挥作用工作；接待处理老干部的来信来访和政策咨询；检查、督促三个机制的建立和运行情况。</w:t>
      </w:r>
    </w:p>
    <w:p w:rsidR="00E83217" w:rsidRPr="00FE5E3A" w:rsidRDefault="00FE5E3A" w:rsidP="00FE5E3A">
      <w:pPr>
        <w:spacing w:line="540" w:lineRule="exact"/>
        <w:ind w:firstLineChars="200" w:firstLine="640"/>
        <w:rPr>
          <w:rFonts w:ascii="仿宋" w:eastAsia="仿宋" w:hAnsi="仿宋"/>
          <w:sz w:val="32"/>
          <w:szCs w:val="32"/>
        </w:rPr>
      </w:pPr>
      <w:r w:rsidRPr="00FE5E3A">
        <w:rPr>
          <w:rFonts w:ascii="仿宋" w:eastAsia="仿宋" w:hAnsi="仿宋" w:hint="eastAsia"/>
          <w:sz w:val="32"/>
          <w:szCs w:val="32"/>
        </w:rPr>
        <w:t>7.</w:t>
      </w:r>
      <w:r w:rsidR="00E83217" w:rsidRPr="00FE5E3A">
        <w:rPr>
          <w:rFonts w:ascii="仿宋" w:eastAsia="仿宋" w:hAnsi="仿宋" w:hint="eastAsia"/>
          <w:sz w:val="32"/>
          <w:szCs w:val="32"/>
        </w:rPr>
        <w:t>负责指导、检查、督促全市老干部的老有所学、老有所乐工作的落实。</w:t>
      </w:r>
    </w:p>
    <w:p w:rsidR="00681AC4" w:rsidRPr="00FE5E3A" w:rsidRDefault="00FE5E3A" w:rsidP="00FE5E3A">
      <w:pPr>
        <w:spacing w:line="540" w:lineRule="exact"/>
        <w:ind w:firstLineChars="200" w:firstLine="640"/>
        <w:rPr>
          <w:rFonts w:ascii="仿宋" w:eastAsia="仿宋" w:hAnsi="仿宋"/>
          <w:sz w:val="32"/>
          <w:szCs w:val="32"/>
        </w:rPr>
      </w:pPr>
      <w:r w:rsidRPr="00FE5E3A">
        <w:rPr>
          <w:rFonts w:ascii="仿宋" w:eastAsia="仿宋" w:hAnsi="仿宋" w:hint="eastAsia"/>
          <w:sz w:val="32"/>
          <w:szCs w:val="32"/>
        </w:rPr>
        <w:t>8.</w:t>
      </w:r>
      <w:r w:rsidR="00E83217" w:rsidRPr="00FE5E3A">
        <w:rPr>
          <w:rFonts w:ascii="仿宋" w:eastAsia="仿宋" w:hAnsi="仿宋" w:hint="eastAsia"/>
          <w:sz w:val="32"/>
          <w:szCs w:val="32"/>
        </w:rPr>
        <w:t>完成市委及市委组织部交办的其他工作。</w:t>
      </w:r>
    </w:p>
    <w:p w:rsidR="00681AC4" w:rsidRPr="00FE5E3A" w:rsidRDefault="00FE5E3A" w:rsidP="00FE5E3A">
      <w:pPr>
        <w:spacing w:line="540" w:lineRule="exact"/>
        <w:rPr>
          <w:rFonts w:asciiTheme="majorEastAsia" w:eastAsiaTheme="majorEastAsia" w:hAnsiTheme="majorEastAsia"/>
          <w:sz w:val="32"/>
          <w:szCs w:val="32"/>
        </w:rPr>
      </w:pPr>
      <w:r>
        <w:rPr>
          <w:rFonts w:asciiTheme="majorEastAsia" w:eastAsiaTheme="majorEastAsia" w:hAnsiTheme="majorEastAsia" w:hint="eastAsia"/>
          <w:sz w:val="32"/>
          <w:szCs w:val="32"/>
        </w:rPr>
        <w:t xml:space="preserve">    机构设置情况：</w:t>
      </w:r>
    </w:p>
    <w:p w:rsidR="006D5D2E" w:rsidRPr="00FE5E3A" w:rsidRDefault="006D5D2E" w:rsidP="00FE5E3A">
      <w:pPr>
        <w:spacing w:line="540" w:lineRule="exact"/>
        <w:ind w:firstLineChars="200" w:firstLine="640"/>
        <w:rPr>
          <w:rFonts w:ascii="仿宋" w:eastAsia="仿宋" w:hAnsi="仿宋"/>
          <w:sz w:val="32"/>
          <w:szCs w:val="32"/>
        </w:rPr>
      </w:pPr>
      <w:r w:rsidRPr="00FE5E3A">
        <w:rPr>
          <w:rFonts w:ascii="仿宋" w:eastAsia="仿宋" w:hAnsi="仿宋" w:hint="eastAsia"/>
          <w:sz w:val="32"/>
          <w:szCs w:val="32"/>
        </w:rPr>
        <w:t>局本级：办公室，管理科，调研科，指导科。</w:t>
      </w:r>
    </w:p>
    <w:p w:rsidR="006D5D2E" w:rsidRPr="00FE5E3A" w:rsidRDefault="006D5D2E" w:rsidP="00FE5E3A">
      <w:pPr>
        <w:spacing w:line="540" w:lineRule="exact"/>
        <w:ind w:firstLineChars="200" w:firstLine="640"/>
        <w:rPr>
          <w:rFonts w:ascii="仿宋" w:eastAsia="仿宋" w:hAnsi="仿宋"/>
          <w:sz w:val="32"/>
          <w:szCs w:val="32"/>
        </w:rPr>
      </w:pPr>
      <w:r w:rsidRPr="00FE5E3A">
        <w:rPr>
          <w:rFonts w:ascii="仿宋" w:eastAsia="仿宋" w:hAnsi="仿宋" w:hint="eastAsia"/>
          <w:sz w:val="32"/>
          <w:szCs w:val="32"/>
        </w:rPr>
        <w:t>离退休干部管理服务中心：综合科，活动科。</w:t>
      </w:r>
    </w:p>
    <w:p w:rsidR="006D5D2E" w:rsidRPr="00FE5E3A" w:rsidRDefault="006D5D2E" w:rsidP="00FE5E3A">
      <w:pPr>
        <w:spacing w:line="540" w:lineRule="exact"/>
        <w:ind w:firstLineChars="200" w:firstLine="640"/>
        <w:rPr>
          <w:rFonts w:ascii="仿宋" w:eastAsia="仿宋" w:hAnsi="仿宋"/>
          <w:sz w:val="32"/>
          <w:szCs w:val="32"/>
        </w:rPr>
      </w:pPr>
      <w:r w:rsidRPr="00FE5E3A">
        <w:rPr>
          <w:rFonts w:ascii="仿宋" w:eastAsia="仿宋" w:hAnsi="仿宋" w:hint="eastAsia"/>
          <w:sz w:val="32"/>
          <w:szCs w:val="32"/>
        </w:rPr>
        <w:t>老年大学：综合科，教学管理科。</w:t>
      </w:r>
    </w:p>
    <w:p w:rsidR="00211458" w:rsidRPr="00FE5E3A" w:rsidRDefault="00211458" w:rsidP="00FE5E3A">
      <w:pPr>
        <w:spacing w:line="540" w:lineRule="exact"/>
        <w:ind w:firstLineChars="200" w:firstLine="640"/>
        <w:rPr>
          <w:rFonts w:ascii="仿宋" w:eastAsia="仿宋" w:hAnsi="仿宋"/>
          <w:sz w:val="32"/>
          <w:szCs w:val="32"/>
        </w:rPr>
      </w:pPr>
      <w:r w:rsidRPr="00FE5E3A">
        <w:rPr>
          <w:rFonts w:ascii="仿宋" w:eastAsia="仿宋" w:hAnsi="仿宋" w:hint="eastAsia"/>
          <w:sz w:val="32"/>
          <w:szCs w:val="32"/>
        </w:rPr>
        <w:t>关心下一代工作委员会</w:t>
      </w:r>
    </w:p>
    <w:p w:rsidR="00FE5E3A" w:rsidRDefault="00FE5E3A" w:rsidP="00FE5E3A">
      <w:pPr>
        <w:spacing w:line="540" w:lineRule="exact"/>
        <w:ind w:firstLine="645"/>
        <w:rPr>
          <w:rFonts w:asciiTheme="majorEastAsia" w:eastAsiaTheme="majorEastAsia" w:hAnsiTheme="majorEastAsia" w:hint="eastAsia"/>
          <w:b/>
          <w:sz w:val="32"/>
          <w:szCs w:val="32"/>
        </w:rPr>
      </w:pPr>
      <w:r>
        <w:rPr>
          <w:rFonts w:asciiTheme="majorEastAsia" w:eastAsiaTheme="majorEastAsia" w:hAnsiTheme="majorEastAsia" w:hint="eastAsia"/>
          <w:b/>
          <w:sz w:val="32"/>
          <w:szCs w:val="32"/>
        </w:rPr>
        <w:t>二、部门决算单位构成</w:t>
      </w:r>
    </w:p>
    <w:p w:rsidR="00FE5E3A" w:rsidRPr="00FE5E3A" w:rsidRDefault="00FE5E3A" w:rsidP="00FE5E3A">
      <w:pPr>
        <w:spacing w:line="540" w:lineRule="exact"/>
        <w:ind w:firstLineChars="200" w:firstLine="640"/>
        <w:rPr>
          <w:rFonts w:ascii="仿宋" w:eastAsia="仿宋" w:hAnsi="仿宋"/>
          <w:sz w:val="32"/>
          <w:szCs w:val="32"/>
        </w:rPr>
      </w:pPr>
      <w:r w:rsidRPr="00FE5E3A">
        <w:rPr>
          <w:rFonts w:ascii="仿宋" w:eastAsia="仿宋" w:hAnsi="仿宋" w:hint="eastAsia"/>
          <w:sz w:val="32"/>
          <w:szCs w:val="32"/>
        </w:rPr>
        <w:t>局本级：办公室，管理科，调研科，指导科。</w:t>
      </w:r>
    </w:p>
    <w:p w:rsidR="00FE5E3A" w:rsidRPr="00FE5E3A" w:rsidRDefault="00FE5E3A" w:rsidP="00FE5E3A">
      <w:pPr>
        <w:spacing w:line="540" w:lineRule="exact"/>
        <w:ind w:firstLineChars="200" w:firstLine="640"/>
        <w:rPr>
          <w:rFonts w:ascii="仿宋" w:eastAsia="仿宋" w:hAnsi="仿宋"/>
          <w:sz w:val="32"/>
          <w:szCs w:val="32"/>
        </w:rPr>
      </w:pPr>
      <w:r w:rsidRPr="00FE5E3A">
        <w:rPr>
          <w:rFonts w:ascii="仿宋" w:eastAsia="仿宋" w:hAnsi="仿宋" w:hint="eastAsia"/>
          <w:sz w:val="32"/>
          <w:szCs w:val="32"/>
        </w:rPr>
        <w:t>离退休干部管理服务中心：综合科，活动科。</w:t>
      </w:r>
    </w:p>
    <w:p w:rsidR="00FE5E3A" w:rsidRPr="00FE5E3A" w:rsidRDefault="00FE5E3A" w:rsidP="00FE5E3A">
      <w:pPr>
        <w:spacing w:line="540" w:lineRule="exact"/>
        <w:ind w:firstLineChars="200" w:firstLine="640"/>
        <w:rPr>
          <w:rFonts w:ascii="仿宋" w:eastAsia="仿宋" w:hAnsi="仿宋"/>
          <w:sz w:val="32"/>
          <w:szCs w:val="32"/>
        </w:rPr>
      </w:pPr>
      <w:r w:rsidRPr="00FE5E3A">
        <w:rPr>
          <w:rFonts w:ascii="仿宋" w:eastAsia="仿宋" w:hAnsi="仿宋" w:hint="eastAsia"/>
          <w:sz w:val="32"/>
          <w:szCs w:val="32"/>
        </w:rPr>
        <w:lastRenderedPageBreak/>
        <w:t>老年大学：综合科，教学管理科。</w:t>
      </w:r>
    </w:p>
    <w:p w:rsidR="00FE5E3A" w:rsidRPr="00FE5E3A" w:rsidRDefault="00FE5E3A" w:rsidP="00FE5E3A">
      <w:pPr>
        <w:spacing w:line="540" w:lineRule="exact"/>
        <w:ind w:firstLineChars="200" w:firstLine="640"/>
        <w:rPr>
          <w:rFonts w:ascii="仿宋" w:eastAsia="仿宋" w:hAnsi="仿宋"/>
          <w:sz w:val="32"/>
          <w:szCs w:val="32"/>
        </w:rPr>
      </w:pPr>
      <w:r w:rsidRPr="00FE5E3A">
        <w:rPr>
          <w:rFonts w:ascii="仿宋" w:eastAsia="仿宋" w:hAnsi="仿宋" w:hint="eastAsia"/>
          <w:sz w:val="32"/>
          <w:szCs w:val="32"/>
        </w:rPr>
        <w:t>关心下一代工作委员会</w:t>
      </w:r>
    </w:p>
    <w:p w:rsidR="00FE5E3A" w:rsidRDefault="00FE5E3A" w:rsidP="00FE5E3A">
      <w:pPr>
        <w:spacing w:line="540" w:lineRule="exact"/>
        <w:ind w:firstLine="645"/>
        <w:rPr>
          <w:rFonts w:asciiTheme="majorEastAsia" w:eastAsiaTheme="majorEastAsia" w:hAnsiTheme="majorEastAsia" w:hint="eastAsia"/>
          <w:b/>
          <w:sz w:val="32"/>
          <w:szCs w:val="32"/>
        </w:rPr>
      </w:pPr>
    </w:p>
    <w:p w:rsidR="005A4BB7" w:rsidRDefault="005A4BB7" w:rsidP="005A4BB7">
      <w:pPr>
        <w:spacing w:line="540" w:lineRule="exact"/>
        <w:jc w:val="center"/>
        <w:rPr>
          <w:rFonts w:ascii="宋体" w:hAnsi="宋体" w:hint="eastAsia"/>
          <w:b/>
          <w:sz w:val="36"/>
          <w:szCs w:val="36"/>
        </w:rPr>
      </w:pPr>
      <w:r w:rsidRPr="00DC5D43">
        <w:rPr>
          <w:rFonts w:ascii="宋体" w:hAnsi="宋体" w:hint="eastAsia"/>
          <w:b/>
          <w:sz w:val="36"/>
          <w:szCs w:val="36"/>
        </w:rPr>
        <w:t>第二部分</w:t>
      </w:r>
      <w:r>
        <w:rPr>
          <w:rFonts w:ascii="宋体" w:hAnsi="宋体" w:hint="eastAsia"/>
          <w:b/>
          <w:sz w:val="36"/>
          <w:szCs w:val="36"/>
        </w:rPr>
        <w:t xml:space="preserve"> 中共盘锦市委员会老干部局</w:t>
      </w:r>
    </w:p>
    <w:p w:rsidR="005A4BB7" w:rsidRPr="004F4D7E" w:rsidRDefault="005A4BB7" w:rsidP="005A4BB7">
      <w:pPr>
        <w:spacing w:line="540" w:lineRule="exact"/>
        <w:jc w:val="center"/>
        <w:rPr>
          <w:rFonts w:ascii="仿宋_GB2312" w:eastAsia="仿宋_GB2312" w:hint="eastAsia"/>
          <w:sz w:val="32"/>
          <w:szCs w:val="32"/>
        </w:rPr>
      </w:pPr>
      <w:r>
        <w:rPr>
          <w:rFonts w:ascii="宋体" w:hAnsi="宋体" w:hint="eastAsia"/>
          <w:b/>
          <w:sz w:val="36"/>
          <w:szCs w:val="36"/>
        </w:rPr>
        <w:t>2016年度</w:t>
      </w:r>
      <w:r w:rsidRPr="0055106B">
        <w:rPr>
          <w:rFonts w:ascii="宋体" w:hAnsi="宋体" w:hint="eastAsia"/>
          <w:b/>
          <w:sz w:val="36"/>
          <w:szCs w:val="36"/>
        </w:rPr>
        <w:t>部门</w:t>
      </w:r>
      <w:r>
        <w:rPr>
          <w:rFonts w:ascii="宋体" w:hAnsi="宋体" w:hint="eastAsia"/>
          <w:b/>
          <w:sz w:val="36"/>
          <w:szCs w:val="36"/>
        </w:rPr>
        <w:t>决</w:t>
      </w:r>
      <w:r w:rsidRPr="00DC5D43">
        <w:rPr>
          <w:rFonts w:ascii="宋体" w:hAnsi="宋体" w:hint="eastAsia"/>
          <w:b/>
          <w:sz w:val="36"/>
          <w:szCs w:val="36"/>
        </w:rPr>
        <w:t>算</w:t>
      </w:r>
      <w:r>
        <w:rPr>
          <w:rFonts w:ascii="宋体" w:hAnsi="宋体" w:hint="eastAsia"/>
          <w:b/>
          <w:sz w:val="36"/>
          <w:szCs w:val="36"/>
        </w:rPr>
        <w:t>公开报</w:t>
      </w:r>
      <w:r w:rsidRPr="00DC5D43">
        <w:rPr>
          <w:rFonts w:ascii="宋体" w:hAnsi="宋体" w:hint="eastAsia"/>
          <w:b/>
          <w:sz w:val="36"/>
          <w:szCs w:val="36"/>
        </w:rPr>
        <w:t>表</w:t>
      </w:r>
    </w:p>
    <w:p w:rsidR="005A4BB7" w:rsidRPr="00BF04D3" w:rsidRDefault="005A4BB7" w:rsidP="005A4BB7">
      <w:pPr>
        <w:spacing w:line="540" w:lineRule="exact"/>
        <w:rPr>
          <w:rFonts w:ascii="仿宋_GB2312" w:eastAsia="仿宋_GB2312" w:hint="eastAsia"/>
          <w:b/>
          <w:sz w:val="32"/>
          <w:szCs w:val="32"/>
        </w:rPr>
      </w:pPr>
    </w:p>
    <w:p w:rsidR="005A4BB7" w:rsidRPr="00F735D2" w:rsidRDefault="005A4BB7" w:rsidP="005A4BB7">
      <w:pPr>
        <w:pStyle w:val="aa"/>
        <w:spacing w:before="0" w:beforeAutospacing="0" w:after="0" w:afterAutospacing="0"/>
        <w:ind w:leftChars="50" w:left="105" w:firstLineChars="50" w:firstLine="160"/>
        <w:jc w:val="both"/>
        <w:rPr>
          <w:rFonts w:ascii="仿宋" w:eastAsia="仿宋" w:hAnsi="仿宋" w:cs="Times New Roman"/>
          <w:bCs/>
          <w:kern w:val="2"/>
          <w:sz w:val="32"/>
          <w:szCs w:val="32"/>
        </w:rPr>
      </w:pPr>
      <w:r>
        <w:rPr>
          <w:rFonts w:ascii="仿宋_GB2312" w:eastAsia="仿宋_GB2312"/>
          <w:sz w:val="32"/>
          <w:szCs w:val="32"/>
        </w:rPr>
        <w:tab/>
      </w:r>
      <w:r w:rsidRPr="00F735D2">
        <w:rPr>
          <w:rFonts w:ascii="仿宋" w:eastAsia="仿宋" w:hAnsi="仿宋" w:cs="Times New Roman" w:hint="eastAsia"/>
          <w:bCs/>
          <w:kern w:val="2"/>
          <w:sz w:val="32"/>
          <w:szCs w:val="32"/>
        </w:rPr>
        <w:t>详见</w:t>
      </w:r>
      <w:r w:rsidRPr="00F735D2">
        <w:rPr>
          <w:rFonts w:ascii="仿宋" w:eastAsia="仿宋" w:hAnsi="仿宋" w:cs="Times New Roman"/>
          <w:bCs/>
          <w:kern w:val="2"/>
          <w:sz w:val="32"/>
          <w:szCs w:val="32"/>
        </w:rPr>
        <w:t>附表：</w:t>
      </w:r>
      <w:r>
        <w:rPr>
          <w:rFonts w:ascii="仿宋" w:eastAsia="仿宋" w:hAnsi="仿宋" w:cs="Times New Roman" w:hint="eastAsia"/>
          <w:bCs/>
          <w:kern w:val="2"/>
          <w:sz w:val="32"/>
          <w:szCs w:val="32"/>
        </w:rPr>
        <w:t>中共盘锦市委员会老干部局</w:t>
      </w:r>
      <w:r w:rsidRPr="00F735D2">
        <w:rPr>
          <w:rFonts w:ascii="仿宋" w:eastAsia="仿宋" w:hAnsi="仿宋" w:cs="Times New Roman"/>
          <w:bCs/>
          <w:kern w:val="2"/>
          <w:sz w:val="32"/>
          <w:szCs w:val="32"/>
        </w:rPr>
        <w:t>2016年度</w:t>
      </w:r>
      <w:r w:rsidRPr="00F735D2">
        <w:rPr>
          <w:rFonts w:ascii="仿宋" w:eastAsia="仿宋" w:hAnsi="仿宋" w:cs="Times New Roman" w:hint="eastAsia"/>
          <w:bCs/>
          <w:kern w:val="2"/>
          <w:sz w:val="32"/>
          <w:szCs w:val="32"/>
        </w:rPr>
        <w:t>部门决算</w:t>
      </w:r>
      <w:r w:rsidRPr="00F735D2">
        <w:rPr>
          <w:rFonts w:ascii="仿宋" w:eastAsia="仿宋" w:hAnsi="仿宋" w:cs="Times New Roman"/>
          <w:bCs/>
          <w:kern w:val="2"/>
          <w:sz w:val="32"/>
          <w:szCs w:val="32"/>
        </w:rPr>
        <w:t>公开表</w:t>
      </w:r>
    </w:p>
    <w:p w:rsidR="005A4BB7" w:rsidRDefault="005A4BB7" w:rsidP="005A4BB7">
      <w:pPr>
        <w:ind w:leftChars="150" w:left="315" w:firstLineChars="100" w:firstLine="211"/>
        <w:jc w:val="left"/>
        <w:rPr>
          <w:rFonts w:ascii="仿宋" w:eastAsia="仿宋" w:hAnsi="仿宋"/>
          <w:bCs/>
          <w:sz w:val="32"/>
          <w:szCs w:val="32"/>
        </w:rPr>
      </w:pPr>
      <w:r>
        <w:rPr>
          <w:rFonts w:ascii="仿宋" w:eastAsia="仿宋" w:hAnsi="仿宋"/>
          <w:b/>
          <w:bCs/>
        </w:rPr>
        <w:tab/>
      </w:r>
      <w:r w:rsidRPr="00150934">
        <w:rPr>
          <w:rFonts w:ascii="仿宋" w:eastAsia="仿宋" w:hAnsi="仿宋"/>
          <w:bCs/>
          <w:sz w:val="32"/>
          <w:szCs w:val="32"/>
        </w:rPr>
        <w:t>一、201</w:t>
      </w:r>
      <w:r w:rsidRPr="00150934">
        <w:rPr>
          <w:rFonts w:ascii="仿宋" w:eastAsia="仿宋" w:hAnsi="仿宋" w:hint="eastAsia"/>
          <w:bCs/>
          <w:sz w:val="32"/>
          <w:szCs w:val="32"/>
        </w:rPr>
        <w:t>6</w:t>
      </w:r>
      <w:r w:rsidRPr="00150934">
        <w:rPr>
          <w:rFonts w:ascii="仿宋" w:eastAsia="仿宋" w:hAnsi="仿宋"/>
          <w:bCs/>
          <w:sz w:val="32"/>
          <w:szCs w:val="32"/>
        </w:rPr>
        <w:t>年收支支出决算总表</w:t>
      </w:r>
    </w:p>
    <w:p w:rsidR="005A4BB7" w:rsidRPr="00150934" w:rsidRDefault="005A4BB7" w:rsidP="005A4BB7">
      <w:pPr>
        <w:ind w:leftChars="150" w:left="315" w:firstLineChars="150" w:firstLine="480"/>
        <w:jc w:val="left"/>
        <w:rPr>
          <w:rFonts w:ascii="仿宋" w:eastAsia="仿宋" w:hAnsi="仿宋"/>
          <w:bCs/>
          <w:sz w:val="32"/>
          <w:szCs w:val="32"/>
        </w:rPr>
      </w:pPr>
      <w:r w:rsidRPr="00150934">
        <w:rPr>
          <w:rFonts w:ascii="仿宋" w:eastAsia="仿宋" w:hAnsi="仿宋"/>
          <w:bCs/>
          <w:sz w:val="32"/>
          <w:szCs w:val="32"/>
        </w:rPr>
        <w:t>二、</w:t>
      </w:r>
      <w:r w:rsidRPr="00150934">
        <w:rPr>
          <w:rFonts w:ascii="仿宋" w:eastAsia="仿宋" w:hAnsi="仿宋" w:hint="eastAsia"/>
          <w:bCs/>
          <w:sz w:val="32"/>
          <w:szCs w:val="32"/>
        </w:rPr>
        <w:t>2016年收入决算表</w:t>
      </w:r>
    </w:p>
    <w:p w:rsidR="005A4BB7" w:rsidRPr="00150934" w:rsidRDefault="005A4BB7" w:rsidP="005A4BB7">
      <w:pPr>
        <w:ind w:firstLineChars="250" w:firstLine="800"/>
        <w:jc w:val="left"/>
        <w:rPr>
          <w:rFonts w:ascii="仿宋" w:eastAsia="仿宋" w:hAnsi="仿宋"/>
          <w:bCs/>
          <w:sz w:val="32"/>
          <w:szCs w:val="32"/>
        </w:rPr>
      </w:pPr>
      <w:r w:rsidRPr="00150934">
        <w:rPr>
          <w:rFonts w:ascii="仿宋" w:eastAsia="仿宋" w:hAnsi="仿宋"/>
          <w:bCs/>
          <w:sz w:val="32"/>
          <w:szCs w:val="32"/>
        </w:rPr>
        <w:t>三、201</w:t>
      </w:r>
      <w:r w:rsidRPr="00150934">
        <w:rPr>
          <w:rFonts w:ascii="仿宋" w:eastAsia="仿宋" w:hAnsi="仿宋" w:hint="eastAsia"/>
          <w:bCs/>
          <w:sz w:val="32"/>
          <w:szCs w:val="32"/>
        </w:rPr>
        <w:t>6</w:t>
      </w:r>
      <w:r w:rsidRPr="00150934">
        <w:rPr>
          <w:rFonts w:ascii="仿宋" w:eastAsia="仿宋" w:hAnsi="仿宋"/>
          <w:bCs/>
          <w:sz w:val="32"/>
          <w:szCs w:val="32"/>
        </w:rPr>
        <w:t>年支出决算表</w:t>
      </w:r>
    </w:p>
    <w:p w:rsidR="005A4BB7" w:rsidRDefault="005A4BB7" w:rsidP="005A4BB7">
      <w:pPr>
        <w:ind w:firstLineChars="250" w:firstLine="800"/>
        <w:jc w:val="left"/>
        <w:rPr>
          <w:rFonts w:ascii="仿宋" w:eastAsia="仿宋" w:hAnsi="仿宋"/>
          <w:bCs/>
          <w:sz w:val="32"/>
          <w:szCs w:val="32"/>
        </w:rPr>
      </w:pPr>
      <w:r w:rsidRPr="00150934">
        <w:rPr>
          <w:rFonts w:ascii="仿宋" w:eastAsia="仿宋" w:hAnsi="仿宋"/>
          <w:bCs/>
          <w:sz w:val="32"/>
          <w:szCs w:val="32"/>
        </w:rPr>
        <w:t>四、201</w:t>
      </w:r>
      <w:r w:rsidRPr="00150934">
        <w:rPr>
          <w:rFonts w:ascii="仿宋" w:eastAsia="仿宋" w:hAnsi="仿宋" w:hint="eastAsia"/>
          <w:bCs/>
          <w:sz w:val="32"/>
          <w:szCs w:val="32"/>
        </w:rPr>
        <w:t>6</w:t>
      </w:r>
      <w:r w:rsidRPr="00150934">
        <w:rPr>
          <w:rFonts w:ascii="仿宋" w:eastAsia="仿宋" w:hAnsi="仿宋"/>
          <w:bCs/>
          <w:sz w:val="32"/>
          <w:szCs w:val="32"/>
        </w:rPr>
        <w:t>年财政拨款收入支出决算表</w:t>
      </w:r>
    </w:p>
    <w:p w:rsidR="005A4BB7" w:rsidRPr="00150934" w:rsidRDefault="005A4BB7" w:rsidP="005A4BB7">
      <w:pPr>
        <w:ind w:firstLineChars="250" w:firstLine="800"/>
        <w:jc w:val="left"/>
        <w:rPr>
          <w:rFonts w:ascii="仿宋" w:eastAsia="仿宋" w:hAnsi="仿宋"/>
          <w:bCs/>
          <w:sz w:val="32"/>
          <w:szCs w:val="32"/>
        </w:rPr>
      </w:pPr>
      <w:r w:rsidRPr="00150934">
        <w:rPr>
          <w:rFonts w:ascii="仿宋" w:eastAsia="仿宋" w:hAnsi="仿宋" w:hint="eastAsia"/>
          <w:bCs/>
          <w:sz w:val="32"/>
          <w:szCs w:val="32"/>
        </w:rPr>
        <w:t>五、2016年一般公共预算财政拨款收入支出决算表</w:t>
      </w:r>
    </w:p>
    <w:p w:rsidR="005A4BB7" w:rsidRPr="00150934" w:rsidRDefault="005A4BB7" w:rsidP="005A4BB7">
      <w:pPr>
        <w:ind w:firstLineChars="250" w:firstLine="800"/>
        <w:jc w:val="left"/>
        <w:rPr>
          <w:rFonts w:ascii="仿宋" w:eastAsia="仿宋" w:hAnsi="仿宋"/>
          <w:bCs/>
          <w:sz w:val="32"/>
          <w:szCs w:val="32"/>
        </w:rPr>
      </w:pPr>
      <w:r w:rsidRPr="00150934">
        <w:rPr>
          <w:rFonts w:ascii="仿宋" w:eastAsia="仿宋" w:hAnsi="仿宋" w:hint="eastAsia"/>
          <w:bCs/>
          <w:sz w:val="32"/>
          <w:szCs w:val="32"/>
        </w:rPr>
        <w:t>六、2016年一般公共预算财政拨款基本支出决算表</w:t>
      </w:r>
    </w:p>
    <w:p w:rsidR="005A4BB7" w:rsidRPr="00150934" w:rsidRDefault="005A4BB7" w:rsidP="005A4BB7">
      <w:pPr>
        <w:ind w:firstLineChars="250" w:firstLine="800"/>
        <w:jc w:val="left"/>
        <w:rPr>
          <w:rFonts w:ascii="仿宋" w:eastAsia="仿宋" w:hAnsi="仿宋"/>
          <w:bCs/>
          <w:sz w:val="32"/>
          <w:szCs w:val="32"/>
        </w:rPr>
      </w:pPr>
      <w:r w:rsidRPr="00150934">
        <w:rPr>
          <w:rFonts w:ascii="仿宋" w:eastAsia="仿宋" w:hAnsi="仿宋" w:hint="eastAsia"/>
          <w:bCs/>
          <w:sz w:val="32"/>
          <w:szCs w:val="32"/>
        </w:rPr>
        <w:t>七、2016年政府性基金预算财政拨款收入支出决算表</w:t>
      </w:r>
    </w:p>
    <w:p w:rsidR="005A4BB7" w:rsidRPr="00150934" w:rsidRDefault="005A4BB7" w:rsidP="005A4BB7">
      <w:pPr>
        <w:ind w:firstLineChars="250" w:firstLine="800"/>
        <w:jc w:val="left"/>
        <w:rPr>
          <w:rFonts w:ascii="仿宋" w:eastAsia="仿宋" w:hAnsi="仿宋"/>
          <w:bCs/>
          <w:sz w:val="32"/>
          <w:szCs w:val="32"/>
        </w:rPr>
      </w:pPr>
      <w:r w:rsidRPr="00150934">
        <w:rPr>
          <w:rFonts w:ascii="仿宋" w:eastAsia="仿宋" w:hAnsi="仿宋" w:hint="eastAsia"/>
          <w:bCs/>
          <w:sz w:val="32"/>
          <w:szCs w:val="32"/>
        </w:rPr>
        <w:t>八、</w:t>
      </w:r>
      <w:r w:rsidRPr="00150934">
        <w:rPr>
          <w:rFonts w:ascii="仿宋" w:eastAsia="仿宋" w:hAnsi="仿宋"/>
          <w:bCs/>
          <w:sz w:val="32"/>
          <w:szCs w:val="32"/>
        </w:rPr>
        <w:t>201</w:t>
      </w:r>
      <w:r w:rsidRPr="00150934">
        <w:rPr>
          <w:rFonts w:ascii="仿宋" w:eastAsia="仿宋" w:hAnsi="仿宋" w:hint="eastAsia"/>
          <w:bCs/>
          <w:sz w:val="32"/>
          <w:szCs w:val="32"/>
        </w:rPr>
        <w:t>6</w:t>
      </w:r>
      <w:r w:rsidRPr="00150934">
        <w:rPr>
          <w:rFonts w:ascii="仿宋" w:eastAsia="仿宋" w:hAnsi="仿宋"/>
          <w:bCs/>
          <w:sz w:val="32"/>
          <w:szCs w:val="32"/>
        </w:rPr>
        <w:t>年财政专户管理资金收入支出决算表</w:t>
      </w:r>
    </w:p>
    <w:p w:rsidR="005A4BB7" w:rsidRPr="00150934" w:rsidRDefault="005A4BB7" w:rsidP="005A4BB7">
      <w:pPr>
        <w:ind w:firstLineChars="250" w:firstLine="800"/>
        <w:jc w:val="left"/>
        <w:rPr>
          <w:rFonts w:ascii="仿宋" w:eastAsia="仿宋" w:hAnsi="仿宋"/>
          <w:bCs/>
          <w:sz w:val="32"/>
          <w:szCs w:val="32"/>
        </w:rPr>
      </w:pPr>
      <w:r w:rsidRPr="00150934">
        <w:rPr>
          <w:rFonts w:ascii="仿宋" w:eastAsia="仿宋" w:hAnsi="仿宋" w:hint="eastAsia"/>
          <w:bCs/>
          <w:sz w:val="32"/>
          <w:szCs w:val="32"/>
        </w:rPr>
        <w:t>九、2016年一般公共预算财政拨款“三公”经费支出决算表</w:t>
      </w:r>
    </w:p>
    <w:p w:rsidR="00FE5E3A" w:rsidRPr="005A4BB7" w:rsidRDefault="00FE5E3A" w:rsidP="00681AC4">
      <w:pPr>
        <w:spacing w:line="540" w:lineRule="exact"/>
        <w:rPr>
          <w:rFonts w:asciiTheme="majorEastAsia" w:eastAsiaTheme="majorEastAsia" w:hAnsiTheme="majorEastAsia" w:hint="eastAsia"/>
          <w:b/>
          <w:sz w:val="32"/>
          <w:szCs w:val="32"/>
        </w:rPr>
      </w:pPr>
    </w:p>
    <w:p w:rsidR="00FE5E3A" w:rsidRDefault="00FE5E3A" w:rsidP="00681AC4">
      <w:pPr>
        <w:spacing w:line="540" w:lineRule="exact"/>
        <w:rPr>
          <w:rFonts w:asciiTheme="majorEastAsia" w:eastAsiaTheme="majorEastAsia" w:hAnsiTheme="majorEastAsia" w:hint="eastAsia"/>
          <w:b/>
          <w:sz w:val="32"/>
          <w:szCs w:val="32"/>
        </w:rPr>
      </w:pPr>
    </w:p>
    <w:p w:rsidR="00681AC4" w:rsidRPr="005A4BB7" w:rsidRDefault="00681AC4" w:rsidP="005A4BB7">
      <w:pPr>
        <w:spacing w:line="540" w:lineRule="exact"/>
        <w:jc w:val="center"/>
        <w:rPr>
          <w:rFonts w:ascii="宋体" w:hAnsi="宋体"/>
          <w:b/>
          <w:sz w:val="36"/>
          <w:szCs w:val="36"/>
        </w:rPr>
      </w:pPr>
      <w:r w:rsidRPr="005A4BB7">
        <w:rPr>
          <w:rFonts w:ascii="宋体" w:hAnsi="宋体" w:hint="eastAsia"/>
          <w:b/>
          <w:sz w:val="36"/>
          <w:szCs w:val="36"/>
        </w:rPr>
        <w:t>第三部分   中共盘锦市委老干部局2016年度部门决算情况说明</w:t>
      </w:r>
    </w:p>
    <w:p w:rsidR="00E83217" w:rsidRPr="001A491D" w:rsidRDefault="00FE5E3A" w:rsidP="00FE5E3A">
      <w:pPr>
        <w:pStyle w:val="a5"/>
        <w:ind w:firstLineChars="200" w:firstLine="643"/>
        <w:jc w:val="both"/>
        <w:rPr>
          <w:rFonts w:asciiTheme="majorEastAsia" w:eastAsiaTheme="majorEastAsia" w:hAnsiTheme="majorEastAsia"/>
        </w:rPr>
      </w:pPr>
      <w:r>
        <w:rPr>
          <w:rFonts w:asciiTheme="majorEastAsia" w:eastAsiaTheme="majorEastAsia" w:hAnsiTheme="majorEastAsia" w:hint="eastAsia"/>
        </w:rPr>
        <w:t>一、</w:t>
      </w:r>
      <w:r w:rsidR="00E83217" w:rsidRPr="001A491D">
        <w:rPr>
          <w:rFonts w:asciiTheme="majorEastAsia" w:eastAsiaTheme="majorEastAsia" w:hAnsiTheme="majorEastAsia" w:hint="eastAsia"/>
        </w:rPr>
        <w:t>收入支出实际情况</w:t>
      </w:r>
    </w:p>
    <w:p w:rsidR="00EC3B13" w:rsidRPr="00FE5E3A" w:rsidRDefault="00FE5E3A" w:rsidP="00FE5E3A">
      <w:pPr>
        <w:spacing w:line="540" w:lineRule="exact"/>
        <w:ind w:firstLineChars="200" w:firstLine="640"/>
        <w:rPr>
          <w:rFonts w:ascii="仿宋" w:eastAsia="仿宋" w:hAnsi="仿宋"/>
          <w:sz w:val="32"/>
          <w:szCs w:val="32"/>
        </w:rPr>
      </w:pPr>
      <w:r>
        <w:rPr>
          <w:rFonts w:ascii="仿宋" w:eastAsia="仿宋" w:hAnsi="仿宋" w:hint="eastAsia"/>
          <w:sz w:val="32"/>
          <w:szCs w:val="32"/>
        </w:rPr>
        <w:lastRenderedPageBreak/>
        <w:t>（一）</w:t>
      </w:r>
      <w:r w:rsidR="00006AA3" w:rsidRPr="00FE5E3A">
        <w:rPr>
          <w:rFonts w:ascii="仿宋" w:eastAsia="仿宋" w:hAnsi="仿宋" w:hint="eastAsia"/>
          <w:sz w:val="32"/>
          <w:szCs w:val="32"/>
        </w:rPr>
        <w:t>全年总收入</w:t>
      </w:r>
      <w:r w:rsidR="00057C4A" w:rsidRPr="00FE5E3A">
        <w:rPr>
          <w:rFonts w:ascii="仿宋" w:eastAsia="仿宋" w:hAnsi="仿宋" w:hint="eastAsia"/>
          <w:sz w:val="32"/>
          <w:szCs w:val="32"/>
        </w:rPr>
        <w:t>2718.08万元</w:t>
      </w:r>
      <w:r w:rsidR="00006AA3" w:rsidRPr="00FE5E3A">
        <w:rPr>
          <w:rFonts w:ascii="仿宋" w:eastAsia="仿宋" w:hAnsi="仿宋" w:hint="eastAsia"/>
          <w:sz w:val="32"/>
          <w:szCs w:val="32"/>
        </w:rPr>
        <w:t>，</w:t>
      </w:r>
    </w:p>
    <w:p w:rsidR="00EC3B13" w:rsidRPr="00FE5E3A" w:rsidRDefault="00006AA3" w:rsidP="00FE5E3A">
      <w:pPr>
        <w:spacing w:line="540" w:lineRule="exact"/>
        <w:ind w:firstLineChars="200" w:firstLine="640"/>
        <w:rPr>
          <w:rFonts w:ascii="仿宋" w:eastAsia="仿宋" w:hAnsi="仿宋"/>
          <w:sz w:val="32"/>
          <w:szCs w:val="32"/>
        </w:rPr>
      </w:pPr>
      <w:r w:rsidRPr="00FE5E3A">
        <w:rPr>
          <w:rFonts w:ascii="仿宋" w:eastAsia="仿宋" w:hAnsi="仿宋" w:hint="eastAsia"/>
          <w:sz w:val="32"/>
          <w:szCs w:val="32"/>
        </w:rPr>
        <w:t>上年结转</w:t>
      </w:r>
      <w:r w:rsidR="00057C4A" w:rsidRPr="00FE5E3A">
        <w:rPr>
          <w:rFonts w:ascii="仿宋" w:eastAsia="仿宋" w:hAnsi="仿宋" w:hint="eastAsia"/>
          <w:sz w:val="32"/>
          <w:szCs w:val="32"/>
        </w:rPr>
        <w:t>22.66万元</w:t>
      </w:r>
      <w:r w:rsidR="00EC3B13" w:rsidRPr="00FE5E3A">
        <w:rPr>
          <w:rFonts w:ascii="仿宋" w:eastAsia="仿宋" w:hAnsi="仿宋" w:hint="eastAsia"/>
          <w:sz w:val="32"/>
          <w:szCs w:val="32"/>
        </w:rPr>
        <w:t>。</w:t>
      </w:r>
    </w:p>
    <w:p w:rsidR="00EC3B13" w:rsidRPr="00FE5E3A" w:rsidRDefault="00EC3B13" w:rsidP="00FE5E3A">
      <w:pPr>
        <w:spacing w:line="540" w:lineRule="exact"/>
        <w:ind w:firstLineChars="200" w:firstLine="640"/>
        <w:rPr>
          <w:rFonts w:ascii="仿宋" w:eastAsia="仿宋" w:hAnsi="仿宋"/>
          <w:sz w:val="32"/>
          <w:szCs w:val="32"/>
        </w:rPr>
      </w:pPr>
      <w:r w:rsidRPr="00FE5E3A">
        <w:rPr>
          <w:rFonts w:ascii="仿宋" w:eastAsia="仿宋" w:hAnsi="仿宋" w:hint="eastAsia"/>
          <w:sz w:val="32"/>
          <w:szCs w:val="32"/>
        </w:rPr>
        <w:t>2、公共预算财政拨款收入</w:t>
      </w:r>
      <w:r w:rsidR="00057C4A" w:rsidRPr="00FE5E3A">
        <w:rPr>
          <w:rFonts w:ascii="仿宋" w:eastAsia="仿宋" w:hAnsi="仿宋" w:hint="eastAsia"/>
          <w:sz w:val="32"/>
          <w:szCs w:val="32"/>
        </w:rPr>
        <w:t>2691.63万元</w:t>
      </w:r>
      <w:r w:rsidR="00514F2B" w:rsidRPr="00FE5E3A">
        <w:rPr>
          <w:rFonts w:ascii="仿宋" w:eastAsia="仿宋" w:hAnsi="仿宋" w:hint="eastAsia"/>
          <w:sz w:val="32"/>
          <w:szCs w:val="32"/>
        </w:rPr>
        <w:t>。</w:t>
      </w:r>
    </w:p>
    <w:p w:rsidR="00006AA3" w:rsidRPr="00FE5E3A" w:rsidRDefault="00EC3B13" w:rsidP="00FE5E3A">
      <w:pPr>
        <w:spacing w:line="540" w:lineRule="exact"/>
        <w:ind w:firstLineChars="200" w:firstLine="640"/>
        <w:rPr>
          <w:rFonts w:ascii="仿宋" w:eastAsia="仿宋" w:hAnsi="仿宋"/>
          <w:sz w:val="32"/>
          <w:szCs w:val="32"/>
        </w:rPr>
      </w:pPr>
      <w:r w:rsidRPr="00FE5E3A">
        <w:rPr>
          <w:rFonts w:ascii="仿宋" w:eastAsia="仿宋" w:hAnsi="仿宋" w:hint="eastAsia"/>
          <w:sz w:val="32"/>
          <w:szCs w:val="32"/>
        </w:rPr>
        <w:t>3、</w:t>
      </w:r>
      <w:r w:rsidR="00006AA3" w:rsidRPr="00FE5E3A">
        <w:rPr>
          <w:rFonts w:ascii="仿宋" w:eastAsia="仿宋" w:hAnsi="仿宋" w:hint="eastAsia"/>
          <w:sz w:val="32"/>
          <w:szCs w:val="32"/>
        </w:rPr>
        <w:t>其他收入</w:t>
      </w:r>
      <w:r w:rsidR="00057C4A" w:rsidRPr="00FE5E3A">
        <w:rPr>
          <w:rFonts w:ascii="仿宋" w:eastAsia="仿宋" w:hAnsi="仿宋" w:hint="eastAsia"/>
          <w:sz w:val="32"/>
          <w:szCs w:val="32"/>
        </w:rPr>
        <w:t>3.79万元</w:t>
      </w:r>
      <w:r w:rsidR="00514F2B" w:rsidRPr="00FE5E3A">
        <w:rPr>
          <w:rFonts w:ascii="仿宋" w:eastAsia="仿宋" w:hAnsi="仿宋" w:hint="eastAsia"/>
          <w:sz w:val="32"/>
          <w:szCs w:val="32"/>
        </w:rPr>
        <w:t>，</w:t>
      </w:r>
      <w:r w:rsidRPr="00FE5E3A">
        <w:rPr>
          <w:rFonts w:ascii="仿宋" w:eastAsia="仿宋" w:hAnsi="仿宋" w:hint="eastAsia"/>
          <w:sz w:val="32"/>
          <w:szCs w:val="32"/>
        </w:rPr>
        <w:t>主要是省委老干部局拨慰问活动费。</w:t>
      </w:r>
    </w:p>
    <w:p w:rsidR="00A10B66" w:rsidRPr="00FE5E3A" w:rsidRDefault="00FE5E3A" w:rsidP="00FE5E3A">
      <w:pPr>
        <w:spacing w:line="540" w:lineRule="exact"/>
        <w:ind w:firstLineChars="200" w:firstLine="640"/>
        <w:rPr>
          <w:rFonts w:ascii="仿宋" w:eastAsia="仿宋" w:hAnsi="仿宋"/>
          <w:sz w:val="32"/>
          <w:szCs w:val="32"/>
        </w:rPr>
      </w:pPr>
      <w:r>
        <w:rPr>
          <w:rFonts w:ascii="仿宋" w:eastAsia="仿宋" w:hAnsi="仿宋" w:hint="eastAsia"/>
          <w:sz w:val="32"/>
          <w:szCs w:val="32"/>
        </w:rPr>
        <w:t>（</w:t>
      </w:r>
      <w:r w:rsidRPr="00FE5E3A">
        <w:rPr>
          <w:rFonts w:ascii="仿宋" w:eastAsia="仿宋" w:hAnsi="仿宋" w:hint="eastAsia"/>
          <w:sz w:val="32"/>
          <w:szCs w:val="32"/>
        </w:rPr>
        <w:t>二</w:t>
      </w:r>
      <w:r>
        <w:rPr>
          <w:rFonts w:ascii="仿宋" w:eastAsia="仿宋" w:hAnsi="仿宋" w:hint="eastAsia"/>
          <w:sz w:val="32"/>
          <w:szCs w:val="32"/>
        </w:rPr>
        <w:t>）</w:t>
      </w:r>
      <w:r w:rsidR="00006AA3" w:rsidRPr="00FE5E3A">
        <w:rPr>
          <w:rFonts w:ascii="仿宋" w:eastAsia="仿宋" w:hAnsi="仿宋" w:hint="eastAsia"/>
          <w:sz w:val="32"/>
          <w:szCs w:val="32"/>
        </w:rPr>
        <w:t>全年支出</w:t>
      </w:r>
      <w:r w:rsidR="00057C4A" w:rsidRPr="00FE5E3A">
        <w:rPr>
          <w:rFonts w:ascii="仿宋" w:eastAsia="仿宋" w:hAnsi="仿宋" w:hint="eastAsia"/>
          <w:sz w:val="32"/>
          <w:szCs w:val="32"/>
        </w:rPr>
        <w:t>2701.45万元</w:t>
      </w:r>
      <w:r w:rsidR="00A10B66" w:rsidRPr="00FE5E3A">
        <w:rPr>
          <w:rFonts w:ascii="仿宋" w:eastAsia="仿宋" w:hAnsi="仿宋" w:hint="eastAsia"/>
          <w:sz w:val="32"/>
          <w:szCs w:val="32"/>
        </w:rPr>
        <w:t>。</w:t>
      </w:r>
      <w:r w:rsidR="006653F9" w:rsidRPr="00FE5E3A">
        <w:rPr>
          <w:rFonts w:ascii="仿宋" w:eastAsia="仿宋" w:hAnsi="仿宋" w:hint="eastAsia"/>
          <w:sz w:val="32"/>
          <w:szCs w:val="32"/>
        </w:rPr>
        <w:t>既包括使用当年财政拨款发生的支出，也包括使用以前年度财政拨款结转和结余资金发生的支出。</w:t>
      </w:r>
    </w:p>
    <w:p w:rsidR="00D042A6" w:rsidRPr="00FE5E3A" w:rsidRDefault="00D042A6" w:rsidP="00FE5E3A">
      <w:pPr>
        <w:spacing w:line="540" w:lineRule="exact"/>
        <w:ind w:firstLineChars="200" w:firstLine="640"/>
        <w:rPr>
          <w:rFonts w:ascii="仿宋" w:eastAsia="仿宋" w:hAnsi="仿宋"/>
          <w:sz w:val="32"/>
          <w:szCs w:val="32"/>
        </w:rPr>
      </w:pPr>
      <w:r w:rsidRPr="00FE5E3A">
        <w:rPr>
          <w:rFonts w:ascii="仿宋" w:eastAsia="仿宋" w:hAnsi="仿宋" w:hint="eastAsia"/>
          <w:sz w:val="32"/>
          <w:szCs w:val="32"/>
        </w:rPr>
        <w:t>1、</w:t>
      </w:r>
      <w:r w:rsidR="00A10B66" w:rsidRPr="00FE5E3A">
        <w:rPr>
          <w:rFonts w:ascii="仿宋" w:eastAsia="仿宋" w:hAnsi="仿宋" w:hint="eastAsia"/>
          <w:sz w:val="32"/>
          <w:szCs w:val="32"/>
        </w:rPr>
        <w:t>基本支出</w:t>
      </w:r>
      <w:r w:rsidR="001A491D" w:rsidRPr="00FE5E3A">
        <w:rPr>
          <w:rFonts w:ascii="仿宋" w:eastAsia="仿宋" w:hAnsi="仿宋" w:hint="eastAsia"/>
          <w:sz w:val="32"/>
          <w:szCs w:val="32"/>
        </w:rPr>
        <w:t>524.38</w:t>
      </w:r>
      <w:r w:rsidR="00A10B66" w:rsidRPr="00FE5E3A">
        <w:rPr>
          <w:rFonts w:ascii="仿宋" w:eastAsia="仿宋" w:hAnsi="仿宋" w:hint="eastAsia"/>
          <w:sz w:val="32"/>
          <w:szCs w:val="32"/>
        </w:rPr>
        <w:t>万元，</w:t>
      </w:r>
      <w:r w:rsidRPr="00FE5E3A">
        <w:rPr>
          <w:rFonts w:ascii="仿宋" w:eastAsia="仿宋" w:hAnsi="仿宋" w:hint="eastAsia"/>
          <w:sz w:val="32"/>
          <w:szCs w:val="32"/>
        </w:rPr>
        <w:t>主要是为保障机构正常运转、完成日常工作任务而发生的各项支出，其中：工资福利支出243.65万元，对个人和家庭的补助支出</w:t>
      </w:r>
      <w:r w:rsidR="00273FD9" w:rsidRPr="00FE5E3A">
        <w:rPr>
          <w:rFonts w:ascii="仿宋" w:eastAsia="仿宋" w:hAnsi="仿宋" w:hint="eastAsia"/>
          <w:sz w:val="32"/>
          <w:szCs w:val="32"/>
        </w:rPr>
        <w:t>24.91</w:t>
      </w:r>
      <w:r w:rsidRPr="00FE5E3A">
        <w:rPr>
          <w:rFonts w:ascii="仿宋" w:eastAsia="仿宋" w:hAnsi="仿宋" w:hint="eastAsia"/>
          <w:sz w:val="32"/>
          <w:szCs w:val="32"/>
        </w:rPr>
        <w:t>万元，商品和服务支出</w:t>
      </w:r>
      <w:r w:rsidR="00273FD9" w:rsidRPr="00FE5E3A">
        <w:rPr>
          <w:rFonts w:ascii="仿宋" w:eastAsia="仿宋" w:hAnsi="仿宋" w:hint="eastAsia"/>
          <w:sz w:val="32"/>
          <w:szCs w:val="32"/>
        </w:rPr>
        <w:t>255.12</w:t>
      </w:r>
      <w:r w:rsidRPr="00FE5E3A">
        <w:rPr>
          <w:rFonts w:ascii="仿宋" w:eastAsia="仿宋" w:hAnsi="仿宋" w:hint="eastAsia"/>
          <w:sz w:val="32"/>
          <w:szCs w:val="32"/>
        </w:rPr>
        <w:t>万元。</w:t>
      </w:r>
      <w:r w:rsidR="00273FD9" w:rsidRPr="00FE5E3A">
        <w:rPr>
          <w:rFonts w:ascii="仿宋" w:eastAsia="仿宋" w:hAnsi="仿宋" w:hint="eastAsia"/>
          <w:sz w:val="32"/>
          <w:szCs w:val="32"/>
        </w:rPr>
        <w:t>公务员医疗补助0.7万元。</w:t>
      </w:r>
    </w:p>
    <w:p w:rsidR="00D042A6" w:rsidRPr="00FE5E3A" w:rsidRDefault="00D042A6" w:rsidP="00FE5E3A">
      <w:pPr>
        <w:spacing w:line="540" w:lineRule="exact"/>
        <w:ind w:firstLineChars="200" w:firstLine="640"/>
        <w:rPr>
          <w:rFonts w:ascii="仿宋" w:eastAsia="仿宋" w:hAnsi="仿宋"/>
          <w:sz w:val="32"/>
          <w:szCs w:val="32"/>
        </w:rPr>
      </w:pPr>
      <w:r w:rsidRPr="00FE5E3A">
        <w:rPr>
          <w:rFonts w:ascii="仿宋" w:eastAsia="仿宋" w:hAnsi="仿宋" w:hint="eastAsia"/>
          <w:sz w:val="32"/>
          <w:szCs w:val="32"/>
        </w:rPr>
        <w:t>2.项目支出</w:t>
      </w:r>
      <w:r w:rsidR="009D101C" w:rsidRPr="00FE5E3A">
        <w:rPr>
          <w:rFonts w:ascii="仿宋" w:eastAsia="仿宋" w:hAnsi="仿宋" w:hint="eastAsia"/>
          <w:sz w:val="32"/>
          <w:szCs w:val="32"/>
        </w:rPr>
        <w:t>2177.0</w:t>
      </w:r>
      <w:r w:rsidR="00072CCB" w:rsidRPr="00FE5E3A">
        <w:rPr>
          <w:rFonts w:ascii="仿宋" w:eastAsia="仿宋" w:hAnsi="仿宋" w:hint="eastAsia"/>
          <w:sz w:val="32"/>
          <w:szCs w:val="32"/>
        </w:rPr>
        <w:t>7</w:t>
      </w:r>
      <w:r w:rsidRPr="00FE5E3A">
        <w:rPr>
          <w:rFonts w:ascii="仿宋" w:eastAsia="仿宋" w:hAnsi="仿宋" w:hint="eastAsia"/>
          <w:sz w:val="32"/>
          <w:szCs w:val="32"/>
        </w:rPr>
        <w:t>万元，主要包括基本建社支出1739.33万元，业务费</w:t>
      </w:r>
      <w:r w:rsidR="00072CCB" w:rsidRPr="00FE5E3A">
        <w:rPr>
          <w:rFonts w:ascii="仿宋" w:eastAsia="仿宋" w:hAnsi="仿宋" w:hint="eastAsia"/>
          <w:sz w:val="32"/>
          <w:szCs w:val="32"/>
        </w:rPr>
        <w:t>等支出</w:t>
      </w:r>
      <w:r w:rsidR="00291F6F" w:rsidRPr="00FE5E3A">
        <w:rPr>
          <w:rFonts w:ascii="仿宋" w:eastAsia="仿宋" w:hAnsi="仿宋" w:hint="eastAsia"/>
          <w:sz w:val="32"/>
          <w:szCs w:val="32"/>
        </w:rPr>
        <w:t>437.74</w:t>
      </w:r>
      <w:r w:rsidR="00072CCB" w:rsidRPr="00FE5E3A">
        <w:rPr>
          <w:rFonts w:ascii="仿宋" w:eastAsia="仿宋" w:hAnsi="仿宋" w:hint="eastAsia"/>
          <w:sz w:val="32"/>
          <w:szCs w:val="32"/>
        </w:rPr>
        <w:t>万元</w:t>
      </w:r>
      <w:r w:rsidRPr="00FE5E3A">
        <w:rPr>
          <w:rFonts w:ascii="仿宋" w:eastAsia="仿宋" w:hAnsi="仿宋" w:hint="eastAsia"/>
          <w:sz w:val="32"/>
          <w:szCs w:val="32"/>
        </w:rPr>
        <w:t>。</w:t>
      </w:r>
    </w:p>
    <w:p w:rsidR="00006AA3" w:rsidRPr="00FE5E3A" w:rsidRDefault="00FE5E3A" w:rsidP="00FE5E3A">
      <w:pPr>
        <w:spacing w:line="540" w:lineRule="exact"/>
        <w:ind w:firstLineChars="200" w:firstLine="640"/>
        <w:rPr>
          <w:rFonts w:ascii="仿宋" w:eastAsia="仿宋" w:hAnsi="仿宋"/>
          <w:sz w:val="32"/>
          <w:szCs w:val="32"/>
        </w:rPr>
      </w:pPr>
      <w:r>
        <w:rPr>
          <w:rFonts w:ascii="仿宋" w:eastAsia="仿宋" w:hAnsi="仿宋" w:hint="eastAsia"/>
          <w:sz w:val="32"/>
          <w:szCs w:val="32"/>
        </w:rPr>
        <w:t>（</w:t>
      </w:r>
      <w:r w:rsidRPr="00FE5E3A">
        <w:rPr>
          <w:rFonts w:ascii="仿宋" w:eastAsia="仿宋" w:hAnsi="仿宋" w:hint="eastAsia"/>
          <w:sz w:val="32"/>
          <w:szCs w:val="32"/>
        </w:rPr>
        <w:t>三</w:t>
      </w:r>
      <w:r>
        <w:rPr>
          <w:rFonts w:ascii="仿宋" w:eastAsia="仿宋" w:hAnsi="仿宋" w:hint="eastAsia"/>
          <w:sz w:val="32"/>
          <w:szCs w:val="32"/>
        </w:rPr>
        <w:t>）</w:t>
      </w:r>
      <w:r w:rsidR="00006AA3" w:rsidRPr="00FE5E3A">
        <w:rPr>
          <w:rFonts w:ascii="仿宋" w:eastAsia="仿宋" w:hAnsi="仿宋" w:hint="eastAsia"/>
          <w:sz w:val="32"/>
          <w:szCs w:val="32"/>
        </w:rPr>
        <w:t>本年结转</w:t>
      </w:r>
      <w:r w:rsidR="00057C4A" w:rsidRPr="00FE5E3A">
        <w:rPr>
          <w:rFonts w:ascii="仿宋" w:eastAsia="仿宋" w:hAnsi="仿宋" w:hint="eastAsia"/>
          <w:sz w:val="32"/>
          <w:szCs w:val="32"/>
        </w:rPr>
        <w:t>结余16.63万元</w:t>
      </w:r>
      <w:r w:rsidR="00006AA3" w:rsidRPr="00FE5E3A">
        <w:rPr>
          <w:rFonts w:ascii="仿宋" w:eastAsia="仿宋" w:hAnsi="仿宋" w:hint="eastAsia"/>
          <w:sz w:val="32"/>
          <w:szCs w:val="32"/>
        </w:rPr>
        <w:t>。</w:t>
      </w:r>
      <w:r w:rsidR="00A10B66" w:rsidRPr="00FE5E3A">
        <w:rPr>
          <w:rFonts w:ascii="仿宋" w:eastAsia="仿宋" w:hAnsi="仿宋" w:hint="eastAsia"/>
          <w:sz w:val="32"/>
          <w:szCs w:val="32"/>
        </w:rPr>
        <w:t>主要是关心下一代工作委员会</w:t>
      </w:r>
      <w:r w:rsidR="001141CB" w:rsidRPr="00FE5E3A">
        <w:rPr>
          <w:rFonts w:ascii="仿宋" w:eastAsia="仿宋" w:hAnsi="仿宋" w:hint="eastAsia"/>
          <w:sz w:val="32"/>
          <w:szCs w:val="32"/>
        </w:rPr>
        <w:t>围绕大局实现梦想经费</w:t>
      </w:r>
      <w:r w:rsidR="00A10B66" w:rsidRPr="00FE5E3A">
        <w:rPr>
          <w:rFonts w:ascii="仿宋" w:eastAsia="仿宋" w:hAnsi="仿宋" w:hint="eastAsia"/>
          <w:sz w:val="32"/>
          <w:szCs w:val="32"/>
        </w:rPr>
        <w:t>结转10万元，基建工程结余4.25万元等。</w:t>
      </w:r>
    </w:p>
    <w:p w:rsidR="00006AA3" w:rsidRPr="00FE5E3A" w:rsidRDefault="00057C4A" w:rsidP="00FE5E3A">
      <w:pPr>
        <w:spacing w:line="540" w:lineRule="exact"/>
        <w:ind w:firstLineChars="200" w:firstLine="640"/>
        <w:rPr>
          <w:rFonts w:ascii="仿宋" w:eastAsia="仿宋" w:hAnsi="仿宋"/>
          <w:sz w:val="32"/>
          <w:szCs w:val="32"/>
        </w:rPr>
      </w:pPr>
      <w:r w:rsidRPr="00FE5E3A">
        <w:rPr>
          <w:rFonts w:ascii="仿宋" w:eastAsia="仿宋" w:hAnsi="仿宋" w:hint="eastAsia"/>
          <w:sz w:val="32"/>
          <w:szCs w:val="32"/>
        </w:rPr>
        <w:t>全年支出2701.45万元</w:t>
      </w:r>
    </w:p>
    <w:p w:rsidR="00821988" w:rsidRPr="00FE5E3A" w:rsidRDefault="00006AA3" w:rsidP="00FE5E3A">
      <w:pPr>
        <w:spacing w:line="540" w:lineRule="exact"/>
        <w:ind w:firstLineChars="200" w:firstLine="640"/>
        <w:rPr>
          <w:rFonts w:ascii="仿宋" w:eastAsia="仿宋" w:hAnsi="仿宋"/>
          <w:sz w:val="32"/>
          <w:szCs w:val="32"/>
        </w:rPr>
      </w:pPr>
      <w:r w:rsidRPr="00FE5E3A">
        <w:rPr>
          <w:rFonts w:ascii="仿宋" w:eastAsia="仿宋" w:hAnsi="仿宋" w:hint="eastAsia"/>
          <w:sz w:val="32"/>
          <w:szCs w:val="32"/>
        </w:rPr>
        <w:t>其中：</w:t>
      </w:r>
      <w:r w:rsidR="00D042A6" w:rsidRPr="00FE5E3A">
        <w:rPr>
          <w:rFonts w:ascii="仿宋" w:eastAsia="仿宋" w:hAnsi="仿宋" w:hint="eastAsia"/>
          <w:sz w:val="32"/>
          <w:szCs w:val="32"/>
        </w:rPr>
        <w:t>（一）</w:t>
      </w:r>
      <w:r w:rsidR="00821988" w:rsidRPr="00FE5E3A">
        <w:rPr>
          <w:rFonts w:ascii="仿宋" w:eastAsia="仿宋" w:hAnsi="仿宋" w:hint="eastAsia"/>
          <w:sz w:val="32"/>
          <w:szCs w:val="32"/>
        </w:rPr>
        <w:t>1、</w:t>
      </w:r>
      <w:r w:rsidR="00057C4A" w:rsidRPr="00FE5E3A">
        <w:rPr>
          <w:rFonts w:ascii="仿宋" w:eastAsia="仿宋" w:hAnsi="仿宋" w:hint="eastAsia"/>
          <w:sz w:val="32"/>
          <w:szCs w:val="32"/>
        </w:rPr>
        <w:t xml:space="preserve"> 社会保障和就业支出</w:t>
      </w:r>
      <w:r w:rsidR="00821988" w:rsidRPr="00FE5E3A">
        <w:rPr>
          <w:rFonts w:ascii="仿宋" w:eastAsia="仿宋" w:hAnsi="仿宋" w:hint="eastAsia"/>
          <w:sz w:val="32"/>
          <w:szCs w:val="32"/>
        </w:rPr>
        <w:t>2700.73</w:t>
      </w:r>
      <w:r w:rsidR="00057C4A" w:rsidRPr="00FE5E3A">
        <w:rPr>
          <w:rFonts w:ascii="仿宋" w:eastAsia="仿宋" w:hAnsi="仿宋" w:hint="eastAsia"/>
          <w:sz w:val="32"/>
          <w:szCs w:val="32"/>
        </w:rPr>
        <w:t>万元（离退休人员管理机构</w:t>
      </w:r>
      <w:r w:rsidR="00821988" w:rsidRPr="00FE5E3A">
        <w:rPr>
          <w:rFonts w:ascii="仿宋" w:eastAsia="仿宋" w:hAnsi="仿宋" w:hint="eastAsia"/>
          <w:sz w:val="32"/>
          <w:szCs w:val="32"/>
        </w:rPr>
        <w:t>2681.33</w:t>
      </w:r>
      <w:r w:rsidR="00057C4A" w:rsidRPr="00FE5E3A">
        <w:rPr>
          <w:rFonts w:ascii="仿宋" w:eastAsia="仿宋" w:hAnsi="仿宋" w:hint="eastAsia"/>
          <w:sz w:val="32"/>
          <w:szCs w:val="32"/>
        </w:rPr>
        <w:t>万元，归口管理的行政单位离退休17.69万元，其他社会保障和就业支出1.71万元</w:t>
      </w:r>
      <w:r w:rsidR="00821988" w:rsidRPr="00FE5E3A">
        <w:rPr>
          <w:rFonts w:ascii="仿宋" w:eastAsia="仿宋" w:hAnsi="仿宋" w:hint="eastAsia"/>
          <w:sz w:val="32"/>
          <w:szCs w:val="32"/>
        </w:rPr>
        <w:t>）</w:t>
      </w:r>
    </w:p>
    <w:p w:rsidR="00006AA3" w:rsidRPr="00FE5E3A" w:rsidRDefault="00821988" w:rsidP="00FE5E3A">
      <w:pPr>
        <w:spacing w:line="540" w:lineRule="exact"/>
        <w:ind w:firstLineChars="200" w:firstLine="640"/>
        <w:rPr>
          <w:rFonts w:ascii="仿宋" w:eastAsia="仿宋" w:hAnsi="仿宋"/>
          <w:sz w:val="32"/>
          <w:szCs w:val="32"/>
        </w:rPr>
      </w:pPr>
      <w:r w:rsidRPr="00FE5E3A">
        <w:rPr>
          <w:rFonts w:ascii="仿宋" w:eastAsia="仿宋" w:hAnsi="仿宋" w:hint="eastAsia"/>
          <w:sz w:val="32"/>
          <w:szCs w:val="32"/>
        </w:rPr>
        <w:t>2、医疗保障支出，公务员医疗补助0.72万元</w:t>
      </w:r>
    </w:p>
    <w:p w:rsidR="00D042A6" w:rsidRPr="00FE5E3A" w:rsidRDefault="00FE5E3A" w:rsidP="00FE5E3A">
      <w:pPr>
        <w:pStyle w:val="a5"/>
        <w:ind w:firstLineChars="200" w:firstLine="643"/>
        <w:jc w:val="both"/>
        <w:rPr>
          <w:rFonts w:asciiTheme="majorEastAsia" w:eastAsiaTheme="majorEastAsia" w:hAnsiTheme="majorEastAsia"/>
        </w:rPr>
      </w:pPr>
      <w:r w:rsidRPr="00FE5E3A">
        <w:rPr>
          <w:rFonts w:asciiTheme="majorEastAsia" w:eastAsiaTheme="majorEastAsia" w:hAnsiTheme="majorEastAsia" w:hint="eastAsia"/>
        </w:rPr>
        <w:t>二、</w:t>
      </w:r>
      <w:r w:rsidR="00D042A6" w:rsidRPr="00FE5E3A">
        <w:rPr>
          <w:rFonts w:asciiTheme="majorEastAsia" w:eastAsiaTheme="majorEastAsia" w:hAnsiTheme="majorEastAsia" w:hint="eastAsia"/>
        </w:rPr>
        <w:t>财政拨款支出决算情况</w:t>
      </w:r>
    </w:p>
    <w:p w:rsidR="00D042A6" w:rsidRPr="00FE5E3A" w:rsidRDefault="00D042A6" w:rsidP="00FE5E3A">
      <w:pPr>
        <w:spacing w:line="540" w:lineRule="exact"/>
        <w:ind w:firstLineChars="200" w:firstLine="640"/>
        <w:rPr>
          <w:rFonts w:ascii="仿宋" w:eastAsia="仿宋" w:hAnsi="仿宋"/>
          <w:sz w:val="32"/>
          <w:szCs w:val="32"/>
        </w:rPr>
      </w:pPr>
      <w:r w:rsidRPr="00FE5E3A">
        <w:rPr>
          <w:rFonts w:ascii="仿宋" w:eastAsia="仿宋" w:hAnsi="仿宋" w:hint="eastAsia"/>
          <w:sz w:val="32"/>
          <w:szCs w:val="32"/>
        </w:rPr>
        <w:t>总体情况</w:t>
      </w:r>
    </w:p>
    <w:p w:rsidR="00D042A6" w:rsidRPr="00FE5E3A" w:rsidRDefault="00D042A6" w:rsidP="00FE5E3A">
      <w:pPr>
        <w:spacing w:line="540" w:lineRule="exact"/>
        <w:ind w:firstLineChars="200" w:firstLine="640"/>
        <w:rPr>
          <w:rFonts w:ascii="仿宋" w:eastAsia="仿宋" w:hAnsi="仿宋"/>
          <w:sz w:val="32"/>
          <w:szCs w:val="32"/>
        </w:rPr>
      </w:pPr>
      <w:r w:rsidRPr="00FE5E3A">
        <w:rPr>
          <w:rFonts w:ascii="仿宋" w:eastAsia="仿宋" w:hAnsi="仿宋" w:hint="eastAsia"/>
          <w:sz w:val="32"/>
          <w:szCs w:val="32"/>
        </w:rPr>
        <w:t>财政拨款支出决算反映2016年整体财政拨款支出情况，</w:t>
      </w:r>
      <w:r w:rsidRPr="00FE5E3A">
        <w:rPr>
          <w:rFonts w:ascii="仿宋" w:eastAsia="仿宋" w:hAnsi="仿宋" w:hint="eastAsia"/>
          <w:sz w:val="32"/>
          <w:szCs w:val="32"/>
        </w:rPr>
        <w:lastRenderedPageBreak/>
        <w:t>既包括使用当年财政拨款发生的支出，也包括使用以前年度财政拨款结转和结余资金发生的支出。2016年度财政拨款支出2697.66万元，其中：基本支出</w:t>
      </w:r>
      <w:r w:rsidR="004B3C68" w:rsidRPr="00FE5E3A">
        <w:rPr>
          <w:rFonts w:ascii="仿宋" w:eastAsia="仿宋" w:hAnsi="仿宋" w:hint="eastAsia"/>
          <w:sz w:val="32"/>
          <w:szCs w:val="32"/>
        </w:rPr>
        <w:t>523.68</w:t>
      </w:r>
      <w:r w:rsidRPr="00FE5E3A">
        <w:rPr>
          <w:rFonts w:ascii="仿宋" w:eastAsia="仿宋" w:hAnsi="仿宋" w:hint="eastAsia"/>
          <w:sz w:val="32"/>
          <w:szCs w:val="32"/>
        </w:rPr>
        <w:t>万元，项目支出</w:t>
      </w:r>
      <w:r w:rsidR="00072CCB" w:rsidRPr="00FE5E3A">
        <w:rPr>
          <w:rFonts w:ascii="仿宋" w:eastAsia="仿宋" w:hAnsi="仿宋" w:hint="eastAsia"/>
          <w:sz w:val="32"/>
          <w:szCs w:val="32"/>
        </w:rPr>
        <w:t>2173.98</w:t>
      </w:r>
      <w:r w:rsidRPr="00FE5E3A">
        <w:rPr>
          <w:rFonts w:ascii="仿宋" w:eastAsia="仿宋" w:hAnsi="仿宋" w:hint="eastAsia"/>
          <w:sz w:val="32"/>
          <w:szCs w:val="32"/>
        </w:rPr>
        <w:t>万元。</w:t>
      </w:r>
    </w:p>
    <w:p w:rsidR="00C67741" w:rsidRPr="00FE5E3A" w:rsidRDefault="00C67741" w:rsidP="00FE5E3A">
      <w:pPr>
        <w:spacing w:line="540" w:lineRule="exact"/>
        <w:ind w:firstLineChars="200" w:firstLine="640"/>
        <w:rPr>
          <w:rFonts w:ascii="仿宋" w:eastAsia="仿宋" w:hAnsi="仿宋"/>
          <w:sz w:val="32"/>
          <w:szCs w:val="32"/>
        </w:rPr>
      </w:pPr>
      <w:r w:rsidRPr="00FE5E3A">
        <w:rPr>
          <w:rFonts w:ascii="仿宋" w:eastAsia="仿宋" w:hAnsi="仿宋" w:hint="eastAsia"/>
          <w:sz w:val="32"/>
          <w:szCs w:val="32"/>
        </w:rPr>
        <w:t>具体情况</w:t>
      </w:r>
    </w:p>
    <w:p w:rsidR="00C67741" w:rsidRPr="00FE5E3A" w:rsidRDefault="00C67741" w:rsidP="00FE5E3A">
      <w:pPr>
        <w:spacing w:line="540" w:lineRule="exact"/>
        <w:ind w:firstLineChars="200" w:firstLine="640"/>
        <w:rPr>
          <w:rFonts w:ascii="仿宋" w:eastAsia="仿宋" w:hAnsi="仿宋"/>
          <w:sz w:val="32"/>
          <w:szCs w:val="32"/>
        </w:rPr>
      </w:pPr>
      <w:r w:rsidRPr="00FE5E3A">
        <w:rPr>
          <w:rFonts w:ascii="仿宋" w:eastAsia="仿宋" w:hAnsi="仿宋" w:hint="eastAsia"/>
          <w:sz w:val="32"/>
          <w:szCs w:val="32"/>
        </w:rPr>
        <w:t>2016年度财政拨款支出2697.66万元，按支出功能分类科目分，包括社会保障和就业支出2696.94万元，医疗卫生支出0.72万元。.社会保障和就业支出2696.94万元，包括：</w:t>
      </w:r>
    </w:p>
    <w:p w:rsidR="00C67741" w:rsidRPr="00FE5E3A" w:rsidRDefault="00C67741" w:rsidP="00FE5E3A">
      <w:pPr>
        <w:spacing w:line="540" w:lineRule="exact"/>
        <w:ind w:firstLineChars="200" w:firstLine="640"/>
        <w:rPr>
          <w:rFonts w:ascii="仿宋" w:eastAsia="仿宋" w:hAnsi="仿宋"/>
          <w:sz w:val="32"/>
          <w:szCs w:val="32"/>
        </w:rPr>
      </w:pPr>
      <w:r w:rsidRPr="00FE5E3A">
        <w:rPr>
          <w:rFonts w:ascii="仿宋" w:eastAsia="仿宋" w:hAnsi="仿宋" w:hint="eastAsia"/>
          <w:sz w:val="32"/>
          <w:szCs w:val="32"/>
        </w:rPr>
        <w:t>（1）归口管理的行政单位离退休17.69万元，主要是抚恤金等支出。</w:t>
      </w:r>
    </w:p>
    <w:p w:rsidR="00C67741" w:rsidRPr="00FE5E3A" w:rsidRDefault="00C67741" w:rsidP="00FE5E3A">
      <w:pPr>
        <w:spacing w:line="540" w:lineRule="exact"/>
        <w:ind w:firstLineChars="200" w:firstLine="640"/>
        <w:rPr>
          <w:rFonts w:ascii="仿宋" w:eastAsia="仿宋" w:hAnsi="仿宋"/>
          <w:sz w:val="32"/>
          <w:szCs w:val="32"/>
        </w:rPr>
      </w:pPr>
      <w:r w:rsidRPr="00FE5E3A">
        <w:rPr>
          <w:rFonts w:ascii="仿宋" w:eastAsia="仿宋" w:hAnsi="仿宋" w:hint="eastAsia"/>
          <w:sz w:val="32"/>
          <w:szCs w:val="32"/>
        </w:rPr>
        <w:t>（2）离退休管理机构</w:t>
      </w:r>
      <w:r w:rsidR="00072CCB" w:rsidRPr="00FE5E3A">
        <w:rPr>
          <w:rFonts w:ascii="仿宋" w:eastAsia="仿宋" w:hAnsi="仿宋" w:hint="eastAsia"/>
          <w:sz w:val="32"/>
          <w:szCs w:val="32"/>
        </w:rPr>
        <w:t>2677.54</w:t>
      </w:r>
      <w:r w:rsidRPr="00FE5E3A">
        <w:rPr>
          <w:rFonts w:ascii="仿宋" w:eastAsia="仿宋" w:hAnsi="仿宋" w:hint="eastAsia"/>
          <w:sz w:val="32"/>
          <w:szCs w:val="32"/>
        </w:rPr>
        <w:t>万元，主要是基本建社及业务费等支出。</w:t>
      </w:r>
    </w:p>
    <w:p w:rsidR="001A491D" w:rsidRPr="00FE5E3A" w:rsidRDefault="00C67741" w:rsidP="00FE5E3A">
      <w:pPr>
        <w:spacing w:line="540" w:lineRule="exact"/>
        <w:ind w:firstLineChars="200" w:firstLine="640"/>
        <w:rPr>
          <w:rFonts w:ascii="仿宋" w:eastAsia="仿宋" w:hAnsi="仿宋"/>
          <w:sz w:val="32"/>
          <w:szCs w:val="32"/>
        </w:rPr>
      </w:pPr>
      <w:r w:rsidRPr="00FE5E3A">
        <w:rPr>
          <w:rFonts w:ascii="仿宋" w:eastAsia="仿宋" w:hAnsi="仿宋" w:hint="eastAsia"/>
          <w:sz w:val="32"/>
          <w:szCs w:val="32"/>
        </w:rPr>
        <w:t>（3）其他社会保障和就业支出1.71万元。</w:t>
      </w:r>
    </w:p>
    <w:p w:rsidR="001A491D" w:rsidRPr="00FE5E3A" w:rsidRDefault="00FE5E3A" w:rsidP="00FE5E3A">
      <w:pPr>
        <w:pStyle w:val="a5"/>
        <w:ind w:firstLineChars="200" w:firstLine="643"/>
        <w:jc w:val="both"/>
        <w:rPr>
          <w:rFonts w:asciiTheme="majorEastAsia" w:eastAsiaTheme="majorEastAsia" w:hAnsiTheme="majorEastAsia"/>
        </w:rPr>
      </w:pPr>
      <w:r w:rsidRPr="00FE5E3A">
        <w:rPr>
          <w:rFonts w:asciiTheme="majorEastAsia" w:eastAsiaTheme="majorEastAsia" w:hAnsiTheme="majorEastAsia" w:hint="eastAsia"/>
        </w:rPr>
        <w:t>三</w:t>
      </w:r>
      <w:r w:rsidR="001A491D" w:rsidRPr="00FE5E3A">
        <w:rPr>
          <w:rFonts w:asciiTheme="majorEastAsia" w:eastAsiaTheme="majorEastAsia" w:hAnsiTheme="majorEastAsia" w:hint="eastAsia"/>
        </w:rPr>
        <w:t>、公共预算财政拨款“三公”经费支出决算情况</w:t>
      </w:r>
    </w:p>
    <w:p w:rsidR="001A491D" w:rsidRPr="00FE5E3A" w:rsidRDefault="001A491D" w:rsidP="00FE5E3A">
      <w:pPr>
        <w:spacing w:line="540" w:lineRule="exact"/>
        <w:ind w:firstLineChars="200" w:firstLine="640"/>
        <w:rPr>
          <w:rFonts w:ascii="仿宋" w:eastAsia="仿宋" w:hAnsi="仿宋"/>
          <w:sz w:val="32"/>
          <w:szCs w:val="32"/>
        </w:rPr>
      </w:pPr>
      <w:r w:rsidRPr="00FE5E3A">
        <w:rPr>
          <w:rFonts w:ascii="仿宋" w:eastAsia="仿宋" w:hAnsi="仿宋" w:hint="eastAsia"/>
          <w:sz w:val="32"/>
          <w:szCs w:val="32"/>
        </w:rPr>
        <w:t>2016年三</w:t>
      </w:r>
      <w:proofErr w:type="gramStart"/>
      <w:r w:rsidRPr="00FE5E3A">
        <w:rPr>
          <w:rFonts w:ascii="仿宋" w:eastAsia="仿宋" w:hAnsi="仿宋" w:hint="eastAsia"/>
          <w:sz w:val="32"/>
          <w:szCs w:val="32"/>
        </w:rPr>
        <w:t>公经费</w:t>
      </w:r>
      <w:proofErr w:type="gramEnd"/>
      <w:r w:rsidRPr="00FE5E3A">
        <w:rPr>
          <w:rFonts w:ascii="仿宋" w:eastAsia="仿宋" w:hAnsi="仿宋" w:hint="eastAsia"/>
          <w:sz w:val="32"/>
          <w:szCs w:val="32"/>
        </w:rPr>
        <w:t>支出11.08万元。上年支出18.05万元。减少的主要原因是公务用车改革，车辆减少。</w:t>
      </w:r>
    </w:p>
    <w:p w:rsidR="001A491D" w:rsidRPr="00FE5E3A" w:rsidRDefault="001A491D" w:rsidP="00FE5E3A">
      <w:pPr>
        <w:spacing w:line="540" w:lineRule="exact"/>
        <w:ind w:firstLineChars="200" w:firstLine="640"/>
        <w:rPr>
          <w:rFonts w:ascii="仿宋" w:eastAsia="仿宋" w:hAnsi="仿宋"/>
          <w:sz w:val="32"/>
          <w:szCs w:val="32"/>
        </w:rPr>
      </w:pPr>
      <w:r w:rsidRPr="00FE5E3A">
        <w:rPr>
          <w:rFonts w:ascii="仿宋" w:eastAsia="仿宋" w:hAnsi="仿宋" w:hint="eastAsia"/>
          <w:sz w:val="32"/>
          <w:szCs w:val="32"/>
        </w:rPr>
        <w:t>2016年没有因公出国人员，上年没有因公出国人员。</w:t>
      </w:r>
    </w:p>
    <w:p w:rsidR="001A491D" w:rsidRPr="00FE5E3A" w:rsidRDefault="001A491D" w:rsidP="00FE5E3A">
      <w:pPr>
        <w:spacing w:line="540" w:lineRule="exact"/>
        <w:ind w:firstLineChars="200" w:firstLine="640"/>
        <w:rPr>
          <w:rFonts w:ascii="仿宋" w:eastAsia="仿宋" w:hAnsi="仿宋"/>
          <w:sz w:val="32"/>
          <w:szCs w:val="32"/>
        </w:rPr>
      </w:pPr>
      <w:r w:rsidRPr="00FE5E3A">
        <w:rPr>
          <w:rFonts w:ascii="仿宋" w:eastAsia="仿宋" w:hAnsi="仿宋" w:hint="eastAsia"/>
          <w:sz w:val="32"/>
          <w:szCs w:val="32"/>
        </w:rPr>
        <w:t>2016年没有购置公务用车，上年没有购置公务用车。</w:t>
      </w:r>
    </w:p>
    <w:p w:rsidR="001A491D" w:rsidRPr="00FE5E3A" w:rsidRDefault="001A491D" w:rsidP="00FE5E3A">
      <w:pPr>
        <w:spacing w:line="540" w:lineRule="exact"/>
        <w:ind w:firstLineChars="200" w:firstLine="640"/>
        <w:rPr>
          <w:rFonts w:ascii="仿宋" w:eastAsia="仿宋" w:hAnsi="仿宋"/>
          <w:sz w:val="32"/>
          <w:szCs w:val="32"/>
        </w:rPr>
      </w:pPr>
      <w:r w:rsidRPr="00FE5E3A">
        <w:rPr>
          <w:rFonts w:ascii="仿宋" w:eastAsia="仿宋" w:hAnsi="仿宋" w:hint="eastAsia"/>
          <w:sz w:val="32"/>
          <w:szCs w:val="32"/>
        </w:rPr>
        <w:t>2016年末公务用车保有量2台，公务用车运行费用10.86万元。上年17.80万元。原因</w:t>
      </w:r>
      <w:proofErr w:type="gramStart"/>
      <w:r w:rsidRPr="00FE5E3A">
        <w:rPr>
          <w:rFonts w:ascii="仿宋" w:eastAsia="仿宋" w:hAnsi="仿宋" w:hint="eastAsia"/>
          <w:sz w:val="32"/>
          <w:szCs w:val="32"/>
        </w:rPr>
        <w:t>车改车量</w:t>
      </w:r>
      <w:proofErr w:type="gramEnd"/>
      <w:r w:rsidRPr="00FE5E3A">
        <w:rPr>
          <w:rFonts w:ascii="仿宋" w:eastAsia="仿宋" w:hAnsi="仿宋" w:hint="eastAsia"/>
          <w:sz w:val="32"/>
          <w:szCs w:val="32"/>
        </w:rPr>
        <w:t>减少。</w:t>
      </w:r>
    </w:p>
    <w:p w:rsidR="001A491D" w:rsidRPr="00FE5E3A" w:rsidRDefault="001A491D" w:rsidP="00FE5E3A">
      <w:pPr>
        <w:spacing w:line="540" w:lineRule="exact"/>
        <w:ind w:firstLineChars="200" w:firstLine="640"/>
        <w:rPr>
          <w:rFonts w:ascii="仿宋" w:eastAsia="仿宋" w:hAnsi="仿宋"/>
          <w:sz w:val="32"/>
          <w:szCs w:val="32"/>
        </w:rPr>
      </w:pPr>
      <w:r w:rsidRPr="00FE5E3A">
        <w:rPr>
          <w:rFonts w:ascii="仿宋" w:eastAsia="仿宋" w:hAnsi="仿宋" w:hint="eastAsia"/>
          <w:sz w:val="32"/>
          <w:szCs w:val="32"/>
        </w:rPr>
        <w:t>2016年国内公务接待费用0.22万元，接待批次4次，共计44人次。上年0.25万元。</w:t>
      </w:r>
    </w:p>
    <w:p w:rsidR="001A491D" w:rsidRPr="00FE5E3A" w:rsidRDefault="00FE5E3A" w:rsidP="00FE5E3A">
      <w:pPr>
        <w:pStyle w:val="a5"/>
        <w:ind w:firstLineChars="200" w:firstLine="643"/>
        <w:jc w:val="both"/>
        <w:rPr>
          <w:rFonts w:asciiTheme="majorEastAsia" w:eastAsiaTheme="majorEastAsia" w:hAnsiTheme="majorEastAsia"/>
        </w:rPr>
      </w:pPr>
      <w:r w:rsidRPr="00FE5E3A">
        <w:rPr>
          <w:rFonts w:asciiTheme="majorEastAsia" w:eastAsiaTheme="majorEastAsia" w:hAnsiTheme="majorEastAsia" w:hint="eastAsia"/>
        </w:rPr>
        <w:t>四</w:t>
      </w:r>
      <w:r w:rsidR="001A491D" w:rsidRPr="00FE5E3A">
        <w:rPr>
          <w:rFonts w:asciiTheme="majorEastAsia" w:eastAsiaTheme="majorEastAsia" w:hAnsiTheme="majorEastAsia" w:hint="eastAsia"/>
        </w:rPr>
        <w:t>、其他重要事项的情况说明</w:t>
      </w:r>
    </w:p>
    <w:p w:rsidR="00F64C94" w:rsidRPr="00FE5E3A" w:rsidRDefault="001A491D" w:rsidP="00FE5E3A">
      <w:pPr>
        <w:spacing w:line="540" w:lineRule="exact"/>
        <w:ind w:firstLineChars="200" w:firstLine="640"/>
        <w:rPr>
          <w:rFonts w:ascii="仿宋" w:eastAsia="仿宋" w:hAnsi="仿宋"/>
          <w:sz w:val="32"/>
          <w:szCs w:val="32"/>
        </w:rPr>
      </w:pPr>
      <w:r w:rsidRPr="00FE5E3A">
        <w:rPr>
          <w:rFonts w:ascii="仿宋" w:eastAsia="仿宋" w:hAnsi="仿宋" w:hint="eastAsia"/>
          <w:sz w:val="32"/>
          <w:szCs w:val="32"/>
        </w:rPr>
        <w:t>（一）</w:t>
      </w:r>
      <w:r w:rsidR="00F64C94" w:rsidRPr="00FE5E3A">
        <w:rPr>
          <w:rFonts w:ascii="仿宋" w:eastAsia="仿宋" w:hAnsi="仿宋" w:hint="eastAsia"/>
          <w:sz w:val="32"/>
          <w:szCs w:val="32"/>
        </w:rPr>
        <w:t>机关运行经费</w:t>
      </w:r>
      <w:r w:rsidR="003C590D" w:rsidRPr="00FE5E3A">
        <w:rPr>
          <w:rFonts w:ascii="仿宋" w:eastAsia="仿宋" w:hAnsi="仿宋" w:hint="eastAsia"/>
          <w:sz w:val="32"/>
          <w:szCs w:val="32"/>
        </w:rPr>
        <w:t>255.12</w:t>
      </w:r>
      <w:r w:rsidR="00386807" w:rsidRPr="00FE5E3A">
        <w:rPr>
          <w:rFonts w:ascii="仿宋" w:eastAsia="仿宋" w:hAnsi="仿宋" w:hint="eastAsia"/>
          <w:sz w:val="32"/>
          <w:szCs w:val="32"/>
        </w:rPr>
        <w:t>万元</w:t>
      </w:r>
      <w:r w:rsidR="006E6D00" w:rsidRPr="00FE5E3A">
        <w:rPr>
          <w:rFonts w:ascii="仿宋" w:eastAsia="仿宋" w:hAnsi="仿宋" w:hint="eastAsia"/>
          <w:sz w:val="32"/>
          <w:szCs w:val="32"/>
        </w:rPr>
        <w:t>，上年251.20万元，</w:t>
      </w:r>
      <w:r w:rsidR="006E6D00" w:rsidRPr="00FE5E3A">
        <w:rPr>
          <w:rFonts w:ascii="仿宋" w:eastAsia="仿宋" w:hAnsi="仿宋" w:hint="eastAsia"/>
          <w:sz w:val="32"/>
          <w:szCs w:val="32"/>
        </w:rPr>
        <w:lastRenderedPageBreak/>
        <w:t>增加主要原因是电费增加。</w:t>
      </w:r>
    </w:p>
    <w:p w:rsidR="00F64C94" w:rsidRPr="00FE5E3A" w:rsidRDefault="00F64C94" w:rsidP="00FE5E3A">
      <w:pPr>
        <w:spacing w:line="540" w:lineRule="exact"/>
        <w:ind w:firstLineChars="200" w:firstLine="640"/>
        <w:rPr>
          <w:rFonts w:ascii="仿宋" w:eastAsia="仿宋" w:hAnsi="仿宋"/>
          <w:sz w:val="32"/>
          <w:szCs w:val="32"/>
        </w:rPr>
      </w:pPr>
      <w:r w:rsidRPr="00FE5E3A">
        <w:rPr>
          <w:rFonts w:ascii="仿宋" w:eastAsia="仿宋" w:hAnsi="仿宋" w:hint="eastAsia"/>
          <w:sz w:val="32"/>
          <w:szCs w:val="32"/>
        </w:rPr>
        <w:t>办公费</w:t>
      </w:r>
      <w:r w:rsidR="00386807" w:rsidRPr="00FE5E3A">
        <w:rPr>
          <w:rFonts w:ascii="仿宋" w:eastAsia="仿宋" w:hAnsi="仿宋" w:hint="eastAsia"/>
          <w:sz w:val="32"/>
          <w:szCs w:val="32"/>
        </w:rPr>
        <w:t>0.25万元</w:t>
      </w:r>
      <w:r w:rsidRPr="00FE5E3A">
        <w:rPr>
          <w:rFonts w:ascii="仿宋" w:eastAsia="仿宋" w:hAnsi="仿宋" w:hint="eastAsia"/>
          <w:sz w:val="32"/>
          <w:szCs w:val="32"/>
        </w:rPr>
        <w:t>，水电费</w:t>
      </w:r>
      <w:r w:rsidR="00386807" w:rsidRPr="00FE5E3A">
        <w:rPr>
          <w:rFonts w:ascii="仿宋" w:eastAsia="仿宋" w:hAnsi="仿宋" w:hint="eastAsia"/>
          <w:sz w:val="32"/>
          <w:szCs w:val="32"/>
        </w:rPr>
        <w:t>95.25</w:t>
      </w:r>
      <w:r w:rsidR="00BF209D" w:rsidRPr="00FE5E3A">
        <w:rPr>
          <w:rFonts w:ascii="仿宋" w:eastAsia="仿宋" w:hAnsi="仿宋" w:hint="eastAsia"/>
          <w:sz w:val="32"/>
          <w:szCs w:val="32"/>
        </w:rPr>
        <w:t>万元</w:t>
      </w:r>
      <w:r w:rsidRPr="00FE5E3A">
        <w:rPr>
          <w:rFonts w:ascii="仿宋" w:eastAsia="仿宋" w:hAnsi="仿宋" w:hint="eastAsia"/>
          <w:sz w:val="32"/>
          <w:szCs w:val="32"/>
        </w:rPr>
        <w:t>，手续费</w:t>
      </w:r>
      <w:r w:rsidR="00386807" w:rsidRPr="00FE5E3A">
        <w:rPr>
          <w:rFonts w:ascii="仿宋" w:eastAsia="仿宋" w:hAnsi="仿宋" w:hint="eastAsia"/>
          <w:sz w:val="32"/>
          <w:szCs w:val="32"/>
        </w:rPr>
        <w:t>0.08万元</w:t>
      </w:r>
      <w:r w:rsidRPr="00FE5E3A">
        <w:rPr>
          <w:rFonts w:ascii="仿宋" w:eastAsia="仿宋" w:hAnsi="仿宋" w:hint="eastAsia"/>
          <w:sz w:val="32"/>
          <w:szCs w:val="32"/>
        </w:rPr>
        <w:t>，取暖费</w:t>
      </w:r>
      <w:r w:rsidR="00386807" w:rsidRPr="00FE5E3A">
        <w:rPr>
          <w:rFonts w:ascii="仿宋" w:eastAsia="仿宋" w:hAnsi="仿宋" w:hint="eastAsia"/>
          <w:sz w:val="32"/>
          <w:szCs w:val="32"/>
        </w:rPr>
        <w:t>101.82万元</w:t>
      </w:r>
      <w:r w:rsidR="00B96BCC" w:rsidRPr="00FE5E3A">
        <w:rPr>
          <w:rFonts w:ascii="仿宋" w:eastAsia="仿宋" w:hAnsi="仿宋" w:hint="eastAsia"/>
          <w:sz w:val="32"/>
          <w:szCs w:val="32"/>
        </w:rPr>
        <w:t>，</w:t>
      </w:r>
      <w:r w:rsidRPr="00FE5E3A">
        <w:rPr>
          <w:rFonts w:ascii="仿宋" w:eastAsia="仿宋" w:hAnsi="仿宋" w:hint="eastAsia"/>
          <w:sz w:val="32"/>
          <w:szCs w:val="32"/>
        </w:rPr>
        <w:t>差旅费</w:t>
      </w:r>
      <w:r w:rsidR="00386807" w:rsidRPr="00FE5E3A">
        <w:rPr>
          <w:rFonts w:ascii="仿宋" w:eastAsia="仿宋" w:hAnsi="仿宋" w:hint="eastAsia"/>
          <w:sz w:val="32"/>
          <w:szCs w:val="32"/>
        </w:rPr>
        <w:t>2.34</w:t>
      </w:r>
      <w:r w:rsidR="00B96BCC" w:rsidRPr="00FE5E3A">
        <w:rPr>
          <w:rFonts w:ascii="仿宋" w:eastAsia="仿宋" w:hAnsi="仿宋" w:hint="eastAsia"/>
          <w:sz w:val="32"/>
          <w:szCs w:val="32"/>
        </w:rPr>
        <w:t>万元</w:t>
      </w:r>
      <w:r w:rsidRPr="00FE5E3A">
        <w:rPr>
          <w:rFonts w:ascii="仿宋" w:eastAsia="仿宋" w:hAnsi="仿宋" w:hint="eastAsia"/>
          <w:sz w:val="32"/>
          <w:szCs w:val="32"/>
        </w:rPr>
        <w:t>，培训费</w:t>
      </w:r>
      <w:r w:rsidR="00D6244B" w:rsidRPr="00FE5E3A">
        <w:rPr>
          <w:rFonts w:ascii="仿宋" w:eastAsia="仿宋" w:hAnsi="仿宋" w:hint="eastAsia"/>
          <w:sz w:val="32"/>
          <w:szCs w:val="32"/>
        </w:rPr>
        <w:t>0.43万元</w:t>
      </w:r>
      <w:r w:rsidRPr="00FE5E3A">
        <w:rPr>
          <w:rFonts w:ascii="仿宋" w:eastAsia="仿宋" w:hAnsi="仿宋" w:hint="eastAsia"/>
          <w:sz w:val="32"/>
          <w:szCs w:val="32"/>
        </w:rPr>
        <w:t>，公务接待费</w:t>
      </w:r>
      <w:r w:rsidR="00D6244B" w:rsidRPr="00FE5E3A">
        <w:rPr>
          <w:rFonts w:ascii="仿宋" w:eastAsia="仿宋" w:hAnsi="仿宋" w:hint="eastAsia"/>
          <w:sz w:val="32"/>
          <w:szCs w:val="32"/>
        </w:rPr>
        <w:t>0.22万元</w:t>
      </w:r>
      <w:r w:rsidRPr="00FE5E3A">
        <w:rPr>
          <w:rFonts w:ascii="仿宋" w:eastAsia="仿宋" w:hAnsi="仿宋" w:hint="eastAsia"/>
          <w:sz w:val="32"/>
          <w:szCs w:val="32"/>
        </w:rPr>
        <w:t>，工会经费</w:t>
      </w:r>
      <w:r w:rsidR="00D6244B" w:rsidRPr="00FE5E3A">
        <w:rPr>
          <w:rFonts w:ascii="仿宋" w:eastAsia="仿宋" w:hAnsi="仿宋" w:hint="eastAsia"/>
          <w:sz w:val="32"/>
          <w:szCs w:val="32"/>
        </w:rPr>
        <w:t>3.66万元</w:t>
      </w:r>
      <w:r w:rsidRPr="00FE5E3A">
        <w:rPr>
          <w:rFonts w:ascii="仿宋" w:eastAsia="仿宋" w:hAnsi="仿宋" w:hint="eastAsia"/>
          <w:sz w:val="32"/>
          <w:szCs w:val="32"/>
        </w:rPr>
        <w:t>，福利费</w:t>
      </w:r>
      <w:r w:rsidR="00D6244B" w:rsidRPr="00FE5E3A">
        <w:rPr>
          <w:rFonts w:ascii="仿宋" w:eastAsia="仿宋" w:hAnsi="仿宋" w:hint="eastAsia"/>
          <w:sz w:val="32"/>
          <w:szCs w:val="32"/>
        </w:rPr>
        <w:t>0.43万元</w:t>
      </w:r>
      <w:r w:rsidRPr="00FE5E3A">
        <w:rPr>
          <w:rFonts w:ascii="仿宋" w:eastAsia="仿宋" w:hAnsi="仿宋" w:hint="eastAsia"/>
          <w:sz w:val="32"/>
          <w:szCs w:val="32"/>
        </w:rPr>
        <w:t>，公务用车运行费用</w:t>
      </w:r>
      <w:r w:rsidR="00D6244B" w:rsidRPr="00FE5E3A">
        <w:rPr>
          <w:rFonts w:ascii="仿宋" w:eastAsia="仿宋" w:hAnsi="仿宋" w:hint="eastAsia"/>
          <w:sz w:val="32"/>
          <w:szCs w:val="32"/>
        </w:rPr>
        <w:t>10.86万元</w:t>
      </w:r>
      <w:r w:rsidRPr="00FE5E3A">
        <w:rPr>
          <w:rFonts w:ascii="仿宋" w:eastAsia="仿宋" w:hAnsi="仿宋" w:hint="eastAsia"/>
          <w:sz w:val="32"/>
          <w:szCs w:val="32"/>
        </w:rPr>
        <w:t>，</w:t>
      </w:r>
      <w:r w:rsidR="00D6244B" w:rsidRPr="00FE5E3A">
        <w:rPr>
          <w:rFonts w:ascii="仿宋" w:eastAsia="仿宋" w:hAnsi="仿宋" w:hint="eastAsia"/>
          <w:sz w:val="32"/>
          <w:szCs w:val="32"/>
        </w:rPr>
        <w:t>劳务费15.38万元，</w:t>
      </w:r>
      <w:r w:rsidRPr="00FE5E3A">
        <w:rPr>
          <w:rFonts w:ascii="仿宋" w:eastAsia="仿宋" w:hAnsi="仿宋" w:hint="eastAsia"/>
          <w:sz w:val="32"/>
          <w:szCs w:val="32"/>
        </w:rPr>
        <w:t>其他</w:t>
      </w:r>
      <w:r w:rsidR="00D6244B" w:rsidRPr="00FE5E3A">
        <w:rPr>
          <w:rFonts w:ascii="仿宋" w:eastAsia="仿宋" w:hAnsi="仿宋" w:hint="eastAsia"/>
          <w:sz w:val="32"/>
          <w:szCs w:val="32"/>
        </w:rPr>
        <w:t>交通费</w:t>
      </w:r>
      <w:r w:rsidR="00B96BCC" w:rsidRPr="00FE5E3A">
        <w:rPr>
          <w:rFonts w:ascii="仿宋" w:eastAsia="仿宋" w:hAnsi="仿宋" w:hint="eastAsia"/>
          <w:sz w:val="32"/>
          <w:szCs w:val="32"/>
        </w:rPr>
        <w:t>13.46</w:t>
      </w:r>
      <w:r w:rsidR="00D6244B" w:rsidRPr="00FE5E3A">
        <w:rPr>
          <w:rFonts w:ascii="仿宋" w:eastAsia="仿宋" w:hAnsi="仿宋" w:hint="eastAsia"/>
          <w:sz w:val="32"/>
          <w:szCs w:val="32"/>
        </w:rPr>
        <w:t>万元</w:t>
      </w:r>
      <w:r w:rsidRPr="00FE5E3A">
        <w:rPr>
          <w:rFonts w:ascii="仿宋" w:eastAsia="仿宋" w:hAnsi="仿宋" w:hint="eastAsia"/>
          <w:sz w:val="32"/>
          <w:szCs w:val="32"/>
        </w:rPr>
        <w:t>，</w:t>
      </w:r>
      <w:r w:rsidR="00386807" w:rsidRPr="00FE5E3A">
        <w:rPr>
          <w:rFonts w:ascii="仿宋" w:eastAsia="仿宋" w:hAnsi="仿宋" w:hint="eastAsia"/>
          <w:sz w:val="32"/>
          <w:szCs w:val="32"/>
        </w:rPr>
        <w:t>维修费6.82万元，</w:t>
      </w:r>
      <w:r w:rsidRPr="00FE5E3A">
        <w:rPr>
          <w:rFonts w:ascii="仿宋" w:eastAsia="仿宋" w:hAnsi="仿宋" w:hint="eastAsia"/>
          <w:sz w:val="32"/>
          <w:szCs w:val="32"/>
        </w:rPr>
        <w:t>邮电费</w:t>
      </w:r>
      <w:r w:rsidR="003C590D" w:rsidRPr="00FE5E3A">
        <w:rPr>
          <w:rFonts w:ascii="仿宋" w:eastAsia="仿宋" w:hAnsi="仿宋" w:hint="eastAsia"/>
          <w:sz w:val="32"/>
          <w:szCs w:val="32"/>
        </w:rPr>
        <w:t>4.12</w:t>
      </w:r>
      <w:r w:rsidR="00D6244B" w:rsidRPr="00FE5E3A">
        <w:rPr>
          <w:rFonts w:ascii="仿宋" w:eastAsia="仿宋" w:hAnsi="仿宋" w:hint="eastAsia"/>
          <w:sz w:val="32"/>
          <w:szCs w:val="32"/>
        </w:rPr>
        <w:t>万元</w:t>
      </w:r>
      <w:r w:rsidRPr="00FE5E3A">
        <w:rPr>
          <w:rFonts w:ascii="仿宋" w:eastAsia="仿宋" w:hAnsi="仿宋" w:hint="eastAsia"/>
          <w:sz w:val="32"/>
          <w:szCs w:val="32"/>
        </w:rPr>
        <w:t>。</w:t>
      </w:r>
    </w:p>
    <w:p w:rsidR="00744332" w:rsidRPr="00FE5E3A" w:rsidRDefault="001A491D" w:rsidP="00FE5E3A">
      <w:pPr>
        <w:spacing w:line="540" w:lineRule="exact"/>
        <w:ind w:firstLineChars="200" w:firstLine="640"/>
        <w:rPr>
          <w:rFonts w:ascii="仿宋" w:eastAsia="仿宋" w:hAnsi="仿宋"/>
          <w:sz w:val="32"/>
          <w:szCs w:val="32"/>
        </w:rPr>
      </w:pPr>
      <w:r w:rsidRPr="00FE5E3A">
        <w:rPr>
          <w:rFonts w:ascii="仿宋" w:eastAsia="仿宋" w:hAnsi="仿宋" w:hint="eastAsia"/>
          <w:sz w:val="32"/>
          <w:szCs w:val="32"/>
        </w:rPr>
        <w:t>（二）</w:t>
      </w:r>
      <w:r w:rsidR="00744332" w:rsidRPr="00FE5E3A">
        <w:rPr>
          <w:rFonts w:ascii="仿宋" w:eastAsia="仿宋" w:hAnsi="仿宋" w:hint="eastAsia"/>
          <w:sz w:val="32"/>
          <w:szCs w:val="32"/>
        </w:rPr>
        <w:t>固定资产占用情况</w:t>
      </w:r>
    </w:p>
    <w:p w:rsidR="00412E6C" w:rsidRPr="00FE5E3A" w:rsidRDefault="009423FE" w:rsidP="00412E6C">
      <w:pPr>
        <w:spacing w:line="540" w:lineRule="exact"/>
        <w:ind w:firstLineChars="200" w:firstLine="640"/>
        <w:rPr>
          <w:rFonts w:ascii="仿宋" w:eastAsia="仿宋" w:hAnsi="仿宋"/>
          <w:sz w:val="32"/>
          <w:szCs w:val="32"/>
        </w:rPr>
      </w:pPr>
      <w:r w:rsidRPr="00FE5E3A">
        <w:rPr>
          <w:rFonts w:ascii="仿宋" w:eastAsia="仿宋" w:hAnsi="仿宋" w:hint="eastAsia"/>
          <w:sz w:val="32"/>
          <w:szCs w:val="32"/>
        </w:rPr>
        <w:t>截至2016年12月31日，</w:t>
      </w:r>
      <w:r w:rsidR="00744332" w:rsidRPr="00FE5E3A">
        <w:rPr>
          <w:rFonts w:ascii="仿宋" w:eastAsia="仿宋" w:hAnsi="仿宋" w:hint="eastAsia"/>
          <w:sz w:val="32"/>
          <w:szCs w:val="32"/>
        </w:rPr>
        <w:t>固定资产</w:t>
      </w:r>
      <w:r w:rsidR="00F558EB" w:rsidRPr="00FE5E3A">
        <w:rPr>
          <w:rFonts w:ascii="仿宋" w:eastAsia="仿宋" w:hAnsi="仿宋"/>
          <w:sz w:val="32"/>
          <w:szCs w:val="32"/>
        </w:rPr>
        <w:t>19610</w:t>
      </w:r>
      <w:r w:rsidR="00F558EB" w:rsidRPr="00FE5E3A">
        <w:rPr>
          <w:rFonts w:ascii="仿宋" w:eastAsia="仿宋" w:hAnsi="仿宋" w:hint="eastAsia"/>
          <w:sz w:val="32"/>
          <w:szCs w:val="32"/>
        </w:rPr>
        <w:t>.22万元</w:t>
      </w:r>
      <w:r w:rsidR="00744332" w:rsidRPr="00FE5E3A">
        <w:rPr>
          <w:rFonts w:ascii="仿宋" w:eastAsia="仿宋" w:hAnsi="仿宋" w:hint="eastAsia"/>
          <w:sz w:val="32"/>
          <w:szCs w:val="32"/>
        </w:rPr>
        <w:t>，其中：房屋</w:t>
      </w:r>
      <w:r w:rsidR="00744332" w:rsidRPr="00FE5E3A">
        <w:rPr>
          <w:rFonts w:ascii="仿宋" w:eastAsia="仿宋" w:hAnsi="仿宋"/>
          <w:sz w:val="32"/>
          <w:szCs w:val="32"/>
        </w:rPr>
        <w:t>18619</w:t>
      </w:r>
      <w:r w:rsidR="00F558EB" w:rsidRPr="00FE5E3A">
        <w:rPr>
          <w:rFonts w:ascii="仿宋" w:eastAsia="仿宋" w:hAnsi="仿宋" w:hint="eastAsia"/>
          <w:sz w:val="32"/>
          <w:szCs w:val="32"/>
        </w:rPr>
        <w:t>.</w:t>
      </w:r>
      <w:r w:rsidR="00F558EB" w:rsidRPr="00FE5E3A">
        <w:rPr>
          <w:rFonts w:ascii="仿宋" w:eastAsia="仿宋" w:hAnsi="仿宋"/>
          <w:sz w:val="32"/>
          <w:szCs w:val="32"/>
        </w:rPr>
        <w:t>7</w:t>
      </w:r>
      <w:r w:rsidR="00F558EB" w:rsidRPr="00FE5E3A">
        <w:rPr>
          <w:rFonts w:ascii="仿宋" w:eastAsia="仿宋" w:hAnsi="仿宋" w:hint="eastAsia"/>
          <w:sz w:val="32"/>
          <w:szCs w:val="32"/>
        </w:rPr>
        <w:t>6万元</w:t>
      </w:r>
      <w:r w:rsidR="00744332" w:rsidRPr="00FE5E3A">
        <w:rPr>
          <w:rFonts w:ascii="仿宋" w:eastAsia="仿宋" w:hAnsi="仿宋" w:hint="eastAsia"/>
          <w:sz w:val="32"/>
          <w:szCs w:val="32"/>
        </w:rPr>
        <w:t>（面积</w:t>
      </w:r>
      <w:r w:rsidR="00744332" w:rsidRPr="00FE5E3A">
        <w:rPr>
          <w:rFonts w:ascii="仿宋" w:eastAsia="仿宋" w:hAnsi="仿宋"/>
          <w:sz w:val="32"/>
          <w:szCs w:val="32"/>
        </w:rPr>
        <w:t>28866.04</w:t>
      </w:r>
      <w:r w:rsidR="00744332" w:rsidRPr="00FE5E3A">
        <w:rPr>
          <w:rFonts w:ascii="仿宋" w:eastAsia="仿宋" w:hAnsi="仿宋" w:hint="eastAsia"/>
          <w:sz w:val="32"/>
          <w:szCs w:val="32"/>
        </w:rPr>
        <w:t>平方米），车辆</w:t>
      </w:r>
      <w:r w:rsidR="00744332" w:rsidRPr="00FE5E3A">
        <w:rPr>
          <w:rFonts w:ascii="仿宋" w:eastAsia="仿宋" w:hAnsi="仿宋"/>
          <w:sz w:val="32"/>
          <w:szCs w:val="32"/>
        </w:rPr>
        <w:t>37</w:t>
      </w:r>
      <w:r w:rsidR="00F558EB" w:rsidRPr="00FE5E3A">
        <w:rPr>
          <w:rFonts w:ascii="仿宋" w:eastAsia="仿宋" w:hAnsi="仿宋" w:hint="eastAsia"/>
          <w:sz w:val="32"/>
          <w:szCs w:val="32"/>
        </w:rPr>
        <w:t>.</w:t>
      </w:r>
      <w:r w:rsidR="00F558EB" w:rsidRPr="00FE5E3A">
        <w:rPr>
          <w:rFonts w:ascii="仿宋" w:eastAsia="仿宋" w:hAnsi="仿宋"/>
          <w:sz w:val="32"/>
          <w:szCs w:val="32"/>
        </w:rPr>
        <w:t>34</w:t>
      </w:r>
      <w:r w:rsidR="00F558EB" w:rsidRPr="00FE5E3A">
        <w:rPr>
          <w:rFonts w:ascii="仿宋" w:eastAsia="仿宋" w:hAnsi="仿宋" w:hint="eastAsia"/>
          <w:sz w:val="32"/>
          <w:szCs w:val="32"/>
        </w:rPr>
        <w:t>万元</w:t>
      </w:r>
      <w:r w:rsidR="00F558EB" w:rsidRPr="00FE5E3A">
        <w:rPr>
          <w:rFonts w:ascii="仿宋" w:eastAsia="仿宋" w:hAnsi="仿宋"/>
          <w:sz w:val="32"/>
          <w:szCs w:val="32"/>
        </w:rPr>
        <w:t>(</w:t>
      </w:r>
      <w:r w:rsidR="00F558EB" w:rsidRPr="00FE5E3A">
        <w:rPr>
          <w:rFonts w:ascii="仿宋" w:eastAsia="仿宋" w:hAnsi="仿宋" w:hint="eastAsia"/>
          <w:sz w:val="32"/>
          <w:szCs w:val="32"/>
        </w:rPr>
        <w:t>一般</w:t>
      </w:r>
      <w:r w:rsidR="00744332" w:rsidRPr="00FE5E3A">
        <w:rPr>
          <w:rFonts w:ascii="仿宋" w:eastAsia="仿宋" w:hAnsi="仿宋" w:hint="eastAsia"/>
          <w:sz w:val="32"/>
          <w:szCs w:val="32"/>
        </w:rPr>
        <w:t>公务用车</w:t>
      </w:r>
      <w:r w:rsidR="00F558EB" w:rsidRPr="00FE5E3A">
        <w:rPr>
          <w:rFonts w:ascii="仿宋" w:eastAsia="仿宋" w:hAnsi="仿宋" w:hint="eastAsia"/>
          <w:sz w:val="32"/>
          <w:szCs w:val="32"/>
        </w:rPr>
        <w:t>2台</w:t>
      </w:r>
      <w:r w:rsidR="00744332" w:rsidRPr="00FE5E3A">
        <w:rPr>
          <w:rFonts w:ascii="仿宋" w:eastAsia="仿宋" w:hAnsi="仿宋"/>
          <w:sz w:val="32"/>
          <w:szCs w:val="32"/>
        </w:rPr>
        <w:t>)</w:t>
      </w:r>
      <w:r w:rsidR="00744332" w:rsidRPr="00FE5E3A">
        <w:rPr>
          <w:rFonts w:ascii="仿宋" w:eastAsia="仿宋" w:hAnsi="仿宋" w:hint="eastAsia"/>
          <w:sz w:val="32"/>
          <w:szCs w:val="32"/>
        </w:rPr>
        <w:t>，其他固定资产</w:t>
      </w:r>
      <w:r w:rsidR="00744332" w:rsidRPr="00FE5E3A">
        <w:rPr>
          <w:rFonts w:ascii="仿宋" w:eastAsia="仿宋" w:hAnsi="仿宋"/>
          <w:sz w:val="32"/>
          <w:szCs w:val="32"/>
        </w:rPr>
        <w:t>953</w:t>
      </w:r>
      <w:r w:rsidR="00F558EB" w:rsidRPr="00FE5E3A">
        <w:rPr>
          <w:rFonts w:ascii="仿宋" w:eastAsia="仿宋" w:hAnsi="仿宋" w:hint="eastAsia"/>
          <w:sz w:val="32"/>
          <w:szCs w:val="32"/>
        </w:rPr>
        <w:t>.</w:t>
      </w:r>
      <w:r w:rsidR="00F558EB" w:rsidRPr="00FE5E3A">
        <w:rPr>
          <w:rFonts w:ascii="仿宋" w:eastAsia="仿宋" w:hAnsi="仿宋"/>
          <w:sz w:val="32"/>
          <w:szCs w:val="32"/>
        </w:rPr>
        <w:t>1</w:t>
      </w:r>
      <w:r w:rsidR="00F558EB" w:rsidRPr="00FE5E3A">
        <w:rPr>
          <w:rFonts w:ascii="仿宋" w:eastAsia="仿宋" w:hAnsi="仿宋" w:hint="eastAsia"/>
          <w:sz w:val="32"/>
          <w:szCs w:val="32"/>
        </w:rPr>
        <w:t>2万元</w:t>
      </w:r>
      <w:r w:rsidR="00744332" w:rsidRPr="00FE5E3A">
        <w:rPr>
          <w:rFonts w:ascii="仿宋" w:eastAsia="仿宋" w:hAnsi="仿宋" w:hint="eastAsia"/>
          <w:sz w:val="32"/>
          <w:szCs w:val="32"/>
        </w:rPr>
        <w:t>。</w:t>
      </w:r>
    </w:p>
    <w:p w:rsidR="00412E6C" w:rsidRPr="00FE5E3A" w:rsidRDefault="00412E6C" w:rsidP="00FE5E3A">
      <w:pPr>
        <w:spacing w:line="540" w:lineRule="exact"/>
        <w:ind w:firstLineChars="200" w:firstLine="640"/>
        <w:rPr>
          <w:rFonts w:ascii="仿宋" w:eastAsia="仿宋" w:hAnsi="仿宋"/>
          <w:sz w:val="32"/>
          <w:szCs w:val="32"/>
        </w:rPr>
      </w:pPr>
      <w:r w:rsidRPr="00FE5E3A">
        <w:rPr>
          <w:rFonts w:ascii="仿宋" w:eastAsia="仿宋" w:hAnsi="仿宋" w:hint="eastAsia"/>
          <w:sz w:val="32"/>
          <w:szCs w:val="32"/>
        </w:rPr>
        <w:t>（三）政府采购支出情况</w:t>
      </w:r>
    </w:p>
    <w:p w:rsidR="00744332" w:rsidRPr="00FE5E3A" w:rsidRDefault="00412E6C" w:rsidP="00FE5E3A">
      <w:pPr>
        <w:spacing w:line="540" w:lineRule="exact"/>
        <w:ind w:firstLineChars="200" w:firstLine="640"/>
        <w:rPr>
          <w:rFonts w:ascii="仿宋" w:eastAsia="仿宋" w:hAnsi="仿宋"/>
          <w:sz w:val="32"/>
          <w:szCs w:val="32"/>
        </w:rPr>
      </w:pPr>
      <w:r w:rsidRPr="00FE5E3A">
        <w:rPr>
          <w:rFonts w:ascii="仿宋" w:eastAsia="仿宋" w:hAnsi="仿宋" w:hint="eastAsia"/>
          <w:sz w:val="32"/>
          <w:szCs w:val="32"/>
        </w:rPr>
        <w:t>2016年政府采购支出总额</w:t>
      </w:r>
      <w:r w:rsidR="0064602C" w:rsidRPr="00FE5E3A">
        <w:rPr>
          <w:rFonts w:ascii="仿宋" w:eastAsia="仿宋" w:hAnsi="仿宋" w:hint="eastAsia"/>
          <w:sz w:val="32"/>
          <w:szCs w:val="32"/>
        </w:rPr>
        <w:t>225.41</w:t>
      </w:r>
      <w:r w:rsidRPr="00FE5E3A">
        <w:rPr>
          <w:rFonts w:ascii="仿宋" w:eastAsia="仿宋" w:hAnsi="仿宋" w:hint="eastAsia"/>
          <w:sz w:val="32"/>
          <w:szCs w:val="32"/>
        </w:rPr>
        <w:t>万元，其中：政府采购货物支出</w:t>
      </w:r>
      <w:r w:rsidR="0064602C" w:rsidRPr="00FE5E3A">
        <w:rPr>
          <w:rFonts w:ascii="仿宋" w:eastAsia="仿宋" w:hAnsi="仿宋" w:hint="eastAsia"/>
          <w:sz w:val="32"/>
          <w:szCs w:val="32"/>
        </w:rPr>
        <w:t>14.39万元，政府采购服务</w:t>
      </w:r>
      <w:r w:rsidRPr="00FE5E3A">
        <w:rPr>
          <w:rFonts w:ascii="仿宋" w:eastAsia="仿宋" w:hAnsi="仿宋" w:hint="eastAsia"/>
          <w:sz w:val="32"/>
          <w:szCs w:val="32"/>
        </w:rPr>
        <w:t>支出</w:t>
      </w:r>
      <w:r w:rsidR="0064602C" w:rsidRPr="00FE5E3A">
        <w:rPr>
          <w:rFonts w:ascii="仿宋" w:eastAsia="仿宋" w:hAnsi="仿宋" w:hint="eastAsia"/>
          <w:sz w:val="32"/>
          <w:szCs w:val="32"/>
        </w:rPr>
        <w:t>211.02</w:t>
      </w:r>
      <w:r w:rsidRPr="00FE5E3A">
        <w:rPr>
          <w:rFonts w:ascii="仿宋" w:eastAsia="仿宋" w:hAnsi="仿宋" w:hint="eastAsia"/>
          <w:sz w:val="32"/>
          <w:szCs w:val="32"/>
        </w:rPr>
        <w:t>万元</w:t>
      </w:r>
      <w:r w:rsidR="0064602C" w:rsidRPr="00FE5E3A">
        <w:rPr>
          <w:rFonts w:ascii="仿宋" w:eastAsia="仿宋" w:hAnsi="仿宋" w:hint="eastAsia"/>
          <w:sz w:val="32"/>
          <w:szCs w:val="32"/>
        </w:rPr>
        <w:t>.</w:t>
      </w:r>
    </w:p>
    <w:p w:rsidR="00FE5E3A" w:rsidRDefault="00FE5E3A" w:rsidP="00681AC4">
      <w:pPr>
        <w:spacing w:line="540" w:lineRule="exact"/>
        <w:rPr>
          <w:rFonts w:asciiTheme="majorEastAsia" w:eastAsiaTheme="majorEastAsia" w:hAnsiTheme="majorEastAsia" w:hint="eastAsia"/>
          <w:b/>
          <w:sz w:val="32"/>
          <w:szCs w:val="32"/>
        </w:rPr>
      </w:pPr>
    </w:p>
    <w:p w:rsidR="00FE5E3A" w:rsidRDefault="00FE5E3A" w:rsidP="00681AC4">
      <w:pPr>
        <w:spacing w:line="540" w:lineRule="exact"/>
        <w:rPr>
          <w:rFonts w:asciiTheme="majorEastAsia" w:eastAsiaTheme="majorEastAsia" w:hAnsiTheme="majorEastAsia" w:hint="eastAsia"/>
          <w:b/>
          <w:sz w:val="32"/>
          <w:szCs w:val="32"/>
        </w:rPr>
      </w:pPr>
    </w:p>
    <w:p w:rsidR="00681AC4" w:rsidRDefault="00681AC4" w:rsidP="00FE5E3A">
      <w:pPr>
        <w:spacing w:line="540" w:lineRule="exact"/>
        <w:ind w:firstLineChars="600" w:firstLine="1928"/>
        <w:rPr>
          <w:rFonts w:asciiTheme="majorEastAsia" w:eastAsiaTheme="majorEastAsia" w:hAnsiTheme="majorEastAsia" w:hint="eastAsia"/>
          <w:b/>
          <w:sz w:val="32"/>
          <w:szCs w:val="32"/>
        </w:rPr>
      </w:pPr>
      <w:r w:rsidRPr="001A491D">
        <w:rPr>
          <w:rFonts w:asciiTheme="majorEastAsia" w:eastAsiaTheme="majorEastAsia" w:hAnsiTheme="majorEastAsia" w:hint="eastAsia"/>
          <w:b/>
          <w:sz w:val="32"/>
          <w:szCs w:val="32"/>
        </w:rPr>
        <w:t>第四部分    名词解释</w:t>
      </w:r>
    </w:p>
    <w:p w:rsidR="00FE5E3A" w:rsidRPr="001A491D" w:rsidRDefault="00FE5E3A" w:rsidP="00FE5E3A">
      <w:pPr>
        <w:spacing w:line="540" w:lineRule="exact"/>
        <w:ind w:firstLineChars="600" w:firstLine="1928"/>
        <w:rPr>
          <w:rFonts w:asciiTheme="majorEastAsia" w:eastAsiaTheme="majorEastAsia" w:hAnsiTheme="majorEastAsia"/>
          <w:b/>
          <w:sz w:val="32"/>
          <w:szCs w:val="32"/>
        </w:rPr>
      </w:pPr>
    </w:p>
    <w:p w:rsidR="009423FE" w:rsidRPr="00FE5E3A" w:rsidRDefault="009423FE" w:rsidP="00FE5E3A">
      <w:pPr>
        <w:spacing w:line="540" w:lineRule="exact"/>
        <w:ind w:firstLineChars="197" w:firstLine="633"/>
        <w:rPr>
          <w:rFonts w:ascii="仿宋" w:eastAsia="仿宋" w:hAnsi="仿宋"/>
          <w:b/>
          <w:sz w:val="32"/>
          <w:szCs w:val="32"/>
        </w:rPr>
      </w:pPr>
      <w:r w:rsidRPr="00FE5E3A">
        <w:rPr>
          <w:rFonts w:ascii="仿宋" w:eastAsia="仿宋" w:hAnsi="仿宋" w:hint="eastAsia"/>
          <w:b/>
          <w:sz w:val="32"/>
          <w:szCs w:val="32"/>
        </w:rPr>
        <w:t>1.财政拨款收入：</w:t>
      </w:r>
      <w:r w:rsidRPr="00FE5E3A">
        <w:rPr>
          <w:rFonts w:ascii="仿宋" w:eastAsia="仿宋" w:hAnsi="仿宋" w:hint="eastAsia"/>
          <w:sz w:val="32"/>
          <w:szCs w:val="32"/>
        </w:rPr>
        <w:t>指省级财政当年拨付的资金。</w:t>
      </w:r>
    </w:p>
    <w:p w:rsidR="009423FE" w:rsidRPr="00FE5E3A" w:rsidRDefault="009423FE" w:rsidP="009423FE">
      <w:pPr>
        <w:spacing w:line="540" w:lineRule="exact"/>
        <w:ind w:firstLineChars="200" w:firstLine="643"/>
        <w:jc w:val="left"/>
        <w:rPr>
          <w:rFonts w:ascii="仿宋" w:eastAsia="仿宋" w:hAnsi="仿宋"/>
          <w:sz w:val="32"/>
          <w:szCs w:val="32"/>
        </w:rPr>
      </w:pPr>
      <w:r w:rsidRPr="00FE5E3A">
        <w:rPr>
          <w:rFonts w:ascii="仿宋" w:eastAsia="仿宋" w:hAnsi="仿宋" w:hint="eastAsia"/>
          <w:b/>
          <w:sz w:val="32"/>
          <w:szCs w:val="32"/>
        </w:rPr>
        <w:t>2.其他收入：</w:t>
      </w:r>
      <w:r w:rsidRPr="00FE5E3A">
        <w:rPr>
          <w:rFonts w:ascii="仿宋" w:eastAsia="仿宋" w:hAnsi="仿宋" w:hint="eastAsia"/>
          <w:sz w:val="32"/>
          <w:szCs w:val="32"/>
        </w:rPr>
        <w:t>指除上述“财政拨款收入”、</w:t>
      </w:r>
      <w:r w:rsidRPr="00FE5E3A">
        <w:rPr>
          <w:rFonts w:ascii="仿宋" w:eastAsia="仿宋" w:hAnsi="仿宋" w:hint="eastAsia"/>
          <w:b/>
          <w:sz w:val="32"/>
          <w:szCs w:val="32"/>
        </w:rPr>
        <w:t xml:space="preserve"> </w:t>
      </w:r>
      <w:r w:rsidRPr="00FE5E3A">
        <w:rPr>
          <w:rFonts w:ascii="仿宋" w:eastAsia="仿宋" w:hAnsi="仿宋" w:hint="eastAsia"/>
          <w:sz w:val="32"/>
          <w:szCs w:val="32"/>
        </w:rPr>
        <w:t>“上级补助收入”、“事业收入”、“经营收入”、“附属单位上缴收入”等以外的收入。</w:t>
      </w:r>
    </w:p>
    <w:p w:rsidR="009423FE" w:rsidRPr="00FE5E3A" w:rsidRDefault="009423FE" w:rsidP="009423FE">
      <w:pPr>
        <w:spacing w:line="540" w:lineRule="exact"/>
        <w:ind w:firstLineChars="200" w:firstLine="643"/>
        <w:jc w:val="left"/>
        <w:rPr>
          <w:rFonts w:ascii="仿宋" w:eastAsia="仿宋" w:hAnsi="仿宋"/>
          <w:sz w:val="32"/>
          <w:szCs w:val="32"/>
        </w:rPr>
      </w:pPr>
      <w:r w:rsidRPr="00FE5E3A">
        <w:rPr>
          <w:rFonts w:ascii="仿宋" w:eastAsia="仿宋" w:hAnsi="仿宋" w:hint="eastAsia"/>
          <w:b/>
          <w:sz w:val="32"/>
          <w:szCs w:val="32"/>
        </w:rPr>
        <w:t>3.上年结转和结余：</w:t>
      </w:r>
      <w:r w:rsidRPr="00FE5E3A">
        <w:rPr>
          <w:rFonts w:ascii="仿宋" w:eastAsia="仿宋" w:hAnsi="仿宋" w:hint="eastAsia"/>
          <w:sz w:val="32"/>
          <w:szCs w:val="32"/>
        </w:rPr>
        <w:t>指以前年度尚未完成、结转到本年按有关规定继续使用的资金。</w:t>
      </w:r>
    </w:p>
    <w:p w:rsidR="009423FE" w:rsidRPr="00FE5E3A" w:rsidRDefault="009423FE" w:rsidP="009423FE">
      <w:pPr>
        <w:spacing w:line="540" w:lineRule="exact"/>
        <w:ind w:firstLineChars="200" w:firstLine="643"/>
        <w:jc w:val="left"/>
        <w:rPr>
          <w:rFonts w:ascii="仿宋" w:eastAsia="仿宋" w:hAnsi="仿宋"/>
          <w:sz w:val="32"/>
          <w:szCs w:val="32"/>
        </w:rPr>
      </w:pPr>
      <w:r w:rsidRPr="00FE5E3A">
        <w:rPr>
          <w:rFonts w:ascii="仿宋" w:eastAsia="仿宋" w:hAnsi="仿宋" w:hint="eastAsia"/>
          <w:b/>
          <w:sz w:val="32"/>
          <w:szCs w:val="32"/>
        </w:rPr>
        <w:t>4.基本支出：</w:t>
      </w:r>
      <w:proofErr w:type="gramStart"/>
      <w:r w:rsidRPr="00FE5E3A">
        <w:rPr>
          <w:rFonts w:ascii="仿宋" w:eastAsia="仿宋" w:hAnsi="仿宋" w:hint="eastAsia"/>
          <w:sz w:val="32"/>
          <w:szCs w:val="32"/>
        </w:rPr>
        <w:t>指保障</w:t>
      </w:r>
      <w:proofErr w:type="gramEnd"/>
      <w:r w:rsidRPr="00FE5E3A">
        <w:rPr>
          <w:rFonts w:ascii="仿宋" w:eastAsia="仿宋" w:hAnsi="仿宋" w:hint="eastAsia"/>
          <w:sz w:val="32"/>
          <w:szCs w:val="32"/>
        </w:rPr>
        <w:t>机构正常运转、完成日常工作任务</w:t>
      </w:r>
      <w:r w:rsidRPr="00FE5E3A">
        <w:rPr>
          <w:rFonts w:ascii="仿宋" w:eastAsia="仿宋" w:hAnsi="仿宋" w:hint="eastAsia"/>
          <w:sz w:val="32"/>
          <w:szCs w:val="32"/>
        </w:rPr>
        <w:lastRenderedPageBreak/>
        <w:t>而发生的人员支出和公用支出。</w:t>
      </w:r>
    </w:p>
    <w:p w:rsidR="009423FE" w:rsidRPr="00FE5E3A" w:rsidRDefault="009423FE" w:rsidP="009423FE">
      <w:pPr>
        <w:spacing w:line="540" w:lineRule="exact"/>
        <w:ind w:firstLineChars="200" w:firstLine="643"/>
        <w:jc w:val="left"/>
        <w:rPr>
          <w:rFonts w:ascii="仿宋" w:eastAsia="仿宋" w:hAnsi="仿宋"/>
          <w:sz w:val="32"/>
          <w:szCs w:val="32"/>
        </w:rPr>
      </w:pPr>
      <w:r w:rsidRPr="00FE5E3A">
        <w:rPr>
          <w:rFonts w:ascii="仿宋" w:eastAsia="仿宋" w:hAnsi="仿宋" w:hint="eastAsia"/>
          <w:b/>
          <w:sz w:val="32"/>
          <w:szCs w:val="32"/>
        </w:rPr>
        <w:t>5.项目支出：</w:t>
      </w:r>
      <w:r w:rsidRPr="00FE5E3A">
        <w:rPr>
          <w:rFonts w:ascii="仿宋" w:eastAsia="仿宋" w:hAnsi="仿宋" w:hint="eastAsia"/>
          <w:sz w:val="32"/>
          <w:szCs w:val="32"/>
        </w:rPr>
        <w:t>指在基本支出之外为完成特定行政任务和事业发展目标所发生的支出。</w:t>
      </w:r>
    </w:p>
    <w:p w:rsidR="009423FE" w:rsidRPr="00FE5E3A" w:rsidRDefault="009423FE" w:rsidP="009423FE">
      <w:pPr>
        <w:spacing w:line="540" w:lineRule="exact"/>
        <w:ind w:firstLineChars="200" w:firstLine="643"/>
        <w:jc w:val="left"/>
        <w:rPr>
          <w:rFonts w:ascii="仿宋" w:eastAsia="仿宋" w:hAnsi="仿宋"/>
          <w:sz w:val="32"/>
          <w:szCs w:val="32"/>
        </w:rPr>
      </w:pPr>
      <w:r w:rsidRPr="00FE5E3A">
        <w:rPr>
          <w:rFonts w:ascii="仿宋" w:eastAsia="仿宋" w:hAnsi="仿宋" w:hint="eastAsia"/>
          <w:b/>
          <w:sz w:val="32"/>
          <w:szCs w:val="32"/>
        </w:rPr>
        <w:t>6.“三公”经费：</w:t>
      </w:r>
      <w:r w:rsidRPr="00FE5E3A">
        <w:rPr>
          <w:rFonts w:ascii="仿宋" w:eastAsia="仿宋" w:hAnsi="仿宋" w:hint="eastAsia"/>
          <w:sz w:val="32"/>
          <w:szCs w:val="32"/>
        </w:rPr>
        <w:t>指用财政拨款安排的因公出国（境）费、公务用车购置及运行费和公务接待费。其中，因公出国（境）</w:t>
      </w:r>
      <w:proofErr w:type="gramStart"/>
      <w:r w:rsidRPr="00FE5E3A">
        <w:rPr>
          <w:rFonts w:ascii="仿宋" w:eastAsia="仿宋" w:hAnsi="仿宋" w:hint="eastAsia"/>
          <w:sz w:val="32"/>
          <w:szCs w:val="32"/>
        </w:rPr>
        <w:t>费反映</w:t>
      </w:r>
      <w:proofErr w:type="gramEnd"/>
      <w:r w:rsidRPr="00FE5E3A">
        <w:rPr>
          <w:rFonts w:ascii="仿宋" w:eastAsia="仿宋" w:hAnsi="仿宋" w:hint="eastAsia"/>
          <w:sz w:val="32"/>
          <w:szCs w:val="32"/>
        </w:rPr>
        <w:t>单位公务出国（境）的住宿费、旅费、伙食补助费、杂费、培训费等支出；公务用车购置及运行</w:t>
      </w:r>
      <w:proofErr w:type="gramStart"/>
      <w:r w:rsidRPr="00FE5E3A">
        <w:rPr>
          <w:rFonts w:ascii="仿宋" w:eastAsia="仿宋" w:hAnsi="仿宋" w:hint="eastAsia"/>
          <w:sz w:val="32"/>
          <w:szCs w:val="32"/>
        </w:rPr>
        <w:t>费反映</w:t>
      </w:r>
      <w:proofErr w:type="gramEnd"/>
      <w:r w:rsidRPr="00FE5E3A">
        <w:rPr>
          <w:rFonts w:ascii="仿宋" w:eastAsia="仿宋" w:hAnsi="仿宋" w:hint="eastAsia"/>
          <w:sz w:val="32"/>
          <w:szCs w:val="32"/>
        </w:rPr>
        <w:t>单位公务用车购置费及租用费、燃料费、维修费、过路过桥费、保险费、安全奖励费用等支出；公务接待</w:t>
      </w:r>
      <w:proofErr w:type="gramStart"/>
      <w:r w:rsidRPr="00FE5E3A">
        <w:rPr>
          <w:rFonts w:ascii="仿宋" w:eastAsia="仿宋" w:hAnsi="仿宋" w:hint="eastAsia"/>
          <w:sz w:val="32"/>
          <w:szCs w:val="32"/>
        </w:rPr>
        <w:t>费反映</w:t>
      </w:r>
      <w:proofErr w:type="gramEnd"/>
      <w:r w:rsidRPr="00FE5E3A">
        <w:rPr>
          <w:rFonts w:ascii="仿宋" w:eastAsia="仿宋" w:hAnsi="仿宋" w:hint="eastAsia"/>
          <w:sz w:val="32"/>
          <w:szCs w:val="32"/>
        </w:rPr>
        <w:t>单位按规定开支的各类公务接待（含外宾接待）支出。</w:t>
      </w:r>
    </w:p>
    <w:p w:rsidR="009423FE" w:rsidRPr="00FE5E3A" w:rsidRDefault="009423FE" w:rsidP="009423FE">
      <w:pPr>
        <w:spacing w:line="540" w:lineRule="exact"/>
        <w:ind w:firstLineChars="200" w:firstLine="643"/>
        <w:jc w:val="left"/>
        <w:rPr>
          <w:rFonts w:ascii="仿宋" w:eastAsia="仿宋" w:hAnsi="仿宋"/>
          <w:b/>
          <w:sz w:val="32"/>
          <w:szCs w:val="32"/>
        </w:rPr>
      </w:pPr>
      <w:r w:rsidRPr="00FE5E3A">
        <w:rPr>
          <w:rFonts w:ascii="仿宋" w:eastAsia="仿宋" w:hAnsi="仿宋" w:hint="eastAsia"/>
          <w:b/>
          <w:sz w:val="32"/>
          <w:szCs w:val="32"/>
        </w:rPr>
        <w:t>7、一般公共服务（类）财政事务（款）行政运行（项）：</w:t>
      </w:r>
      <w:r w:rsidRPr="00FE5E3A">
        <w:rPr>
          <w:rFonts w:ascii="仿宋" w:eastAsia="仿宋" w:hAnsi="仿宋" w:hint="eastAsia"/>
          <w:sz w:val="32"/>
          <w:szCs w:val="32"/>
        </w:rPr>
        <w:t>反映行政单位（包括实行公务员管理的事业单位）的基本支出。</w:t>
      </w:r>
    </w:p>
    <w:p w:rsidR="00787952" w:rsidRPr="00FE5E3A" w:rsidRDefault="00787952" w:rsidP="009F0031">
      <w:pPr>
        <w:rPr>
          <w:rFonts w:ascii="仿宋" w:eastAsia="仿宋" w:hAnsi="仿宋"/>
          <w:sz w:val="32"/>
          <w:szCs w:val="32"/>
        </w:rPr>
      </w:pPr>
      <w:r w:rsidRPr="00FE5E3A">
        <w:rPr>
          <w:rFonts w:ascii="仿宋" w:eastAsia="仿宋" w:hAnsi="仿宋" w:hint="eastAsia"/>
          <w:sz w:val="32"/>
          <w:szCs w:val="32"/>
        </w:rPr>
        <w:t xml:space="preserve">  </w:t>
      </w:r>
      <w:r w:rsidR="009423FE" w:rsidRPr="00FE5E3A">
        <w:rPr>
          <w:rFonts w:ascii="仿宋" w:eastAsia="仿宋" w:hAnsi="仿宋" w:hint="eastAsia"/>
          <w:b/>
          <w:sz w:val="32"/>
          <w:szCs w:val="32"/>
        </w:rPr>
        <w:t>8.社会保障和就业（类）行政事业单位离退休（款）归口管理的行政单位离退休（项）：</w:t>
      </w:r>
      <w:r w:rsidR="009423FE" w:rsidRPr="00FE5E3A">
        <w:rPr>
          <w:rFonts w:ascii="仿宋" w:eastAsia="仿宋" w:hAnsi="仿宋" w:hint="eastAsia"/>
          <w:sz w:val="32"/>
          <w:szCs w:val="32"/>
        </w:rPr>
        <w:t>反映实行归口管理的行政单位（包括实行公务员管理的事业单位）开支的离退休经费</w:t>
      </w:r>
    </w:p>
    <w:p w:rsidR="009423FE" w:rsidRPr="00FE5E3A" w:rsidRDefault="009423FE" w:rsidP="009423FE">
      <w:pPr>
        <w:spacing w:line="540" w:lineRule="exact"/>
        <w:ind w:firstLineChars="200" w:firstLine="643"/>
        <w:jc w:val="left"/>
        <w:rPr>
          <w:rFonts w:ascii="仿宋" w:eastAsia="仿宋" w:hAnsi="仿宋"/>
          <w:sz w:val="32"/>
          <w:szCs w:val="32"/>
        </w:rPr>
      </w:pPr>
      <w:r w:rsidRPr="00FE5E3A">
        <w:rPr>
          <w:rFonts w:ascii="仿宋" w:eastAsia="仿宋" w:hAnsi="仿宋" w:hint="eastAsia"/>
          <w:b/>
          <w:sz w:val="32"/>
          <w:szCs w:val="32"/>
        </w:rPr>
        <w:t>9.医疗卫生（类）医疗保障（款）行政单位医疗（项）：</w:t>
      </w:r>
      <w:r w:rsidRPr="00FE5E3A">
        <w:rPr>
          <w:rFonts w:ascii="仿宋" w:eastAsia="仿宋" w:hAnsi="仿宋" w:hint="eastAsia"/>
          <w:sz w:val="32"/>
          <w:szCs w:val="32"/>
        </w:rPr>
        <w:t>反映财政部门集中安排的行政单位基本医疗保险缴费经费，未参加医疗保险的行政单位的公费医疗经费，按国家规定享受离休人员、红军老战士待遇人员的医疗经费。</w:t>
      </w:r>
    </w:p>
    <w:p w:rsidR="009423FE" w:rsidRPr="00FE5E3A" w:rsidRDefault="009423FE" w:rsidP="009423FE">
      <w:pPr>
        <w:spacing w:line="540" w:lineRule="exact"/>
        <w:ind w:firstLineChars="200" w:firstLine="643"/>
        <w:jc w:val="left"/>
        <w:rPr>
          <w:rFonts w:ascii="仿宋" w:eastAsia="仿宋" w:hAnsi="仿宋"/>
          <w:b/>
          <w:sz w:val="32"/>
          <w:szCs w:val="32"/>
        </w:rPr>
      </w:pPr>
      <w:r w:rsidRPr="00FE5E3A">
        <w:rPr>
          <w:rFonts w:ascii="仿宋" w:eastAsia="仿宋" w:hAnsi="仿宋" w:hint="eastAsia"/>
          <w:b/>
          <w:sz w:val="32"/>
          <w:szCs w:val="32"/>
        </w:rPr>
        <w:t>10.机关运行经费：</w:t>
      </w:r>
      <w:r w:rsidRPr="00FE5E3A">
        <w:rPr>
          <w:rFonts w:ascii="仿宋" w:eastAsia="仿宋" w:hAnsi="仿宋" w:hint="eastAsia"/>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w:t>
      </w:r>
      <w:r w:rsidRPr="00FE5E3A">
        <w:rPr>
          <w:rFonts w:ascii="仿宋" w:eastAsia="仿宋" w:hAnsi="仿宋" w:hint="eastAsia"/>
          <w:sz w:val="32"/>
          <w:szCs w:val="32"/>
        </w:rPr>
        <w:lastRenderedPageBreak/>
        <w:t>以及其他费用。</w:t>
      </w:r>
    </w:p>
    <w:p w:rsidR="00EC11A1" w:rsidRPr="00FE5E3A" w:rsidRDefault="00EC11A1" w:rsidP="00386807">
      <w:pPr>
        <w:widowControl/>
        <w:spacing w:before="150" w:after="100" w:afterAutospacing="1" w:line="450" w:lineRule="atLeast"/>
        <w:ind w:firstLineChars="250" w:firstLine="800"/>
        <w:jc w:val="left"/>
        <w:rPr>
          <w:rFonts w:ascii="仿宋" w:eastAsia="仿宋" w:hAnsi="仿宋" w:cs="宋体"/>
          <w:color w:val="333333"/>
          <w:kern w:val="0"/>
          <w:sz w:val="32"/>
          <w:szCs w:val="32"/>
        </w:rPr>
      </w:pPr>
    </w:p>
    <w:sectPr w:rsidR="00EC11A1" w:rsidRPr="00FE5E3A" w:rsidSect="00006AA3">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743B" w:rsidRDefault="00FC743B" w:rsidP="00CE0CCC">
      <w:r>
        <w:separator/>
      </w:r>
    </w:p>
  </w:endnote>
  <w:endnote w:type="continuationSeparator" w:id="0">
    <w:p w:rsidR="00FC743B" w:rsidRDefault="00FC743B" w:rsidP="00CE0C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CF3C50" w:usb2="00000016" w:usb3="00000000" w:csb0="0004001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743B" w:rsidRDefault="00FC743B" w:rsidP="00CE0CCC">
      <w:r>
        <w:separator/>
      </w:r>
    </w:p>
  </w:footnote>
  <w:footnote w:type="continuationSeparator" w:id="0">
    <w:p w:rsidR="00FC743B" w:rsidRDefault="00FC743B" w:rsidP="00CE0C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94" type="#_x0000_t75" style="width:3in;height:3in" o:bullet="t"/>
    </w:pict>
  </w:numPicBullet>
  <w:numPicBullet w:numPicBulletId="1">
    <w:pict>
      <v:shape id="_x0000_i1795" type="#_x0000_t75" style="width:3in;height:3in" o:bullet="t"/>
    </w:pict>
  </w:numPicBullet>
  <w:numPicBullet w:numPicBulletId="2">
    <w:pict>
      <v:shape id="_x0000_i1796" type="#_x0000_t75" style="width:3in;height:3in" o:bullet="t"/>
    </w:pict>
  </w:numPicBullet>
  <w:numPicBullet w:numPicBulletId="3">
    <w:pict>
      <v:shape id="_x0000_i1797" type="#_x0000_t75" style="width:3in;height:3in" o:bullet="t"/>
    </w:pict>
  </w:numPicBullet>
  <w:numPicBullet w:numPicBulletId="4">
    <w:pict>
      <v:shape id="_x0000_i1798" type="#_x0000_t75" style="width:3in;height:3in" o:bullet="t"/>
    </w:pict>
  </w:numPicBullet>
  <w:numPicBullet w:numPicBulletId="5">
    <w:pict>
      <v:shape id="_x0000_i1799" type="#_x0000_t75" style="width:3in;height:3in" o:bullet="t"/>
    </w:pict>
  </w:numPicBullet>
  <w:numPicBullet w:numPicBulletId="6">
    <w:pict>
      <v:shape id="_x0000_i1800" type="#_x0000_t75" style="width:3in;height:3in" o:bullet="t"/>
    </w:pict>
  </w:numPicBullet>
  <w:numPicBullet w:numPicBulletId="7">
    <w:pict>
      <v:shape id="_x0000_i1801" type="#_x0000_t75" style="width:3in;height:3in" o:bullet="t"/>
    </w:pict>
  </w:numPicBullet>
  <w:numPicBullet w:numPicBulletId="8">
    <w:pict>
      <v:shape id="_x0000_i1802" type="#_x0000_t75" style="width:3in;height:3in" o:bullet="t"/>
    </w:pict>
  </w:numPicBullet>
  <w:numPicBullet w:numPicBulletId="9">
    <w:pict>
      <v:shape id="_x0000_i1803" type="#_x0000_t75" style="width:3in;height:3in" o:bullet="t"/>
    </w:pict>
  </w:numPicBullet>
  <w:numPicBullet w:numPicBulletId="10">
    <w:pict>
      <v:shape id="_x0000_i1804" type="#_x0000_t75" style="width:3in;height:3in" o:bullet="t"/>
    </w:pict>
  </w:numPicBullet>
  <w:numPicBullet w:numPicBulletId="11">
    <w:pict>
      <v:shape id="_x0000_i1805" type="#_x0000_t75" style="width:3in;height:3in" o:bullet="t"/>
    </w:pict>
  </w:numPicBullet>
  <w:numPicBullet w:numPicBulletId="12">
    <w:pict>
      <v:shape id="_x0000_i1806" type="#_x0000_t75" style="width:3in;height:3in" o:bullet="t"/>
    </w:pict>
  </w:numPicBullet>
  <w:numPicBullet w:numPicBulletId="13">
    <w:pict>
      <v:shape id="_x0000_i1807" type="#_x0000_t75" style="width:3in;height:3in" o:bullet="t"/>
    </w:pict>
  </w:numPicBullet>
  <w:numPicBullet w:numPicBulletId="14">
    <w:pict>
      <v:shape id="_x0000_i1808" type="#_x0000_t75" style="width:3in;height:3in" o:bullet="t"/>
    </w:pict>
  </w:numPicBullet>
  <w:numPicBullet w:numPicBulletId="15">
    <w:pict>
      <v:shape id="_x0000_i1809" type="#_x0000_t75" style="width:3in;height:3in" o:bullet="t"/>
    </w:pict>
  </w:numPicBullet>
  <w:numPicBullet w:numPicBulletId="16">
    <w:pict>
      <v:shape id="_x0000_i1810" type="#_x0000_t75" style="width:3in;height:3in" o:bullet="t"/>
    </w:pict>
  </w:numPicBullet>
  <w:numPicBullet w:numPicBulletId="17">
    <w:pict>
      <v:shape id="_x0000_i1811" type="#_x0000_t75" style="width:3in;height:3in" o:bullet="t"/>
    </w:pict>
  </w:numPicBullet>
  <w:numPicBullet w:numPicBulletId="18">
    <w:pict>
      <v:shape id="_x0000_i1812" type="#_x0000_t75" style="width:3in;height:3in" o:bullet="t"/>
    </w:pict>
  </w:numPicBullet>
  <w:numPicBullet w:numPicBulletId="19">
    <w:pict>
      <v:shape id="_x0000_i1813" type="#_x0000_t75" style="width:3in;height:3in" o:bullet="t"/>
    </w:pict>
  </w:numPicBullet>
  <w:numPicBullet w:numPicBulletId="20">
    <w:pict>
      <v:shape id="_x0000_i1814" type="#_x0000_t75" style="width:3in;height:3in" o:bullet="t"/>
    </w:pict>
  </w:numPicBullet>
  <w:numPicBullet w:numPicBulletId="21">
    <w:pict>
      <v:shape id="_x0000_i1815" type="#_x0000_t75" style="width:3in;height:3in" o:bullet="t"/>
    </w:pict>
  </w:numPicBullet>
  <w:numPicBullet w:numPicBulletId="22">
    <w:pict>
      <v:shape id="_x0000_i1816" type="#_x0000_t75" style="width:3in;height:3in" o:bullet="t"/>
    </w:pict>
  </w:numPicBullet>
  <w:numPicBullet w:numPicBulletId="23">
    <w:pict>
      <v:shape id="_x0000_i1817" type="#_x0000_t75" style="width:3in;height:3in" o:bullet="t"/>
    </w:pict>
  </w:numPicBullet>
  <w:numPicBullet w:numPicBulletId="24">
    <w:pict>
      <v:shape id="_x0000_i1818" type="#_x0000_t75" style="width:3in;height:3in" o:bullet="t"/>
    </w:pict>
  </w:numPicBullet>
  <w:numPicBullet w:numPicBulletId="25">
    <w:pict>
      <v:shape id="_x0000_i1819" type="#_x0000_t75" style="width:3in;height:3in" o:bullet="t"/>
    </w:pict>
  </w:numPicBullet>
  <w:numPicBullet w:numPicBulletId="26">
    <w:pict>
      <v:shape id="_x0000_i1820" type="#_x0000_t75" style="width:3in;height:3in" o:bullet="t"/>
    </w:pict>
  </w:numPicBullet>
  <w:numPicBullet w:numPicBulletId="27">
    <w:pict>
      <v:shape id="_x0000_i1821" type="#_x0000_t75" style="width:3in;height:3in" o:bullet="t"/>
    </w:pict>
  </w:numPicBullet>
  <w:numPicBullet w:numPicBulletId="28">
    <w:pict>
      <v:shape id="_x0000_i1822" type="#_x0000_t75" style="width:3in;height:3in" o:bullet="t"/>
    </w:pict>
  </w:numPicBullet>
  <w:numPicBullet w:numPicBulletId="29">
    <w:pict>
      <v:shape id="_x0000_i1823" type="#_x0000_t75" style="width:3in;height:3in" o:bullet="t"/>
    </w:pict>
  </w:numPicBullet>
  <w:numPicBullet w:numPicBulletId="30">
    <w:pict>
      <v:shape id="_x0000_i1824" type="#_x0000_t75" style="width:3in;height:3in" o:bullet="t"/>
    </w:pict>
  </w:numPicBullet>
  <w:numPicBullet w:numPicBulletId="31">
    <w:pict>
      <v:shape id="_x0000_i1825" type="#_x0000_t75" style="width:3in;height:3in" o:bullet="t"/>
    </w:pict>
  </w:numPicBullet>
  <w:abstractNum w:abstractNumId="0">
    <w:nsid w:val="00A86C14"/>
    <w:multiLevelType w:val="multilevel"/>
    <w:tmpl w:val="34F4D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A11F02"/>
    <w:multiLevelType w:val="multilevel"/>
    <w:tmpl w:val="6E9860B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PicBulletId w:val="18"/>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080D177F"/>
    <w:multiLevelType w:val="hybridMultilevel"/>
    <w:tmpl w:val="D86EA424"/>
    <w:lvl w:ilvl="0" w:tplc="39A02A8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EC12D0"/>
    <w:multiLevelType w:val="multilevel"/>
    <w:tmpl w:val="DA9AF3F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PicBulletId w:val="6"/>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17F7024E"/>
    <w:multiLevelType w:val="hybridMultilevel"/>
    <w:tmpl w:val="460EDF40"/>
    <w:lvl w:ilvl="0" w:tplc="5F1AD934">
      <w:start w:val="1"/>
      <w:numFmt w:val="japaneseCounting"/>
      <w:lvlText w:val="%1、"/>
      <w:lvlJc w:val="left"/>
      <w:pPr>
        <w:ind w:left="2112" w:hanging="720"/>
      </w:pPr>
      <w:rPr>
        <w:rFonts w:hint="default"/>
      </w:rPr>
    </w:lvl>
    <w:lvl w:ilvl="1" w:tplc="04090019" w:tentative="1">
      <w:start w:val="1"/>
      <w:numFmt w:val="lowerLetter"/>
      <w:lvlText w:val="%2)"/>
      <w:lvlJc w:val="left"/>
      <w:pPr>
        <w:ind w:left="2232" w:hanging="420"/>
      </w:pPr>
    </w:lvl>
    <w:lvl w:ilvl="2" w:tplc="0409001B" w:tentative="1">
      <w:start w:val="1"/>
      <w:numFmt w:val="lowerRoman"/>
      <w:lvlText w:val="%3."/>
      <w:lvlJc w:val="right"/>
      <w:pPr>
        <w:ind w:left="2652" w:hanging="420"/>
      </w:pPr>
    </w:lvl>
    <w:lvl w:ilvl="3" w:tplc="0409000F" w:tentative="1">
      <w:start w:val="1"/>
      <w:numFmt w:val="decimal"/>
      <w:lvlText w:val="%4."/>
      <w:lvlJc w:val="left"/>
      <w:pPr>
        <w:ind w:left="3072" w:hanging="420"/>
      </w:pPr>
    </w:lvl>
    <w:lvl w:ilvl="4" w:tplc="04090019" w:tentative="1">
      <w:start w:val="1"/>
      <w:numFmt w:val="lowerLetter"/>
      <w:lvlText w:val="%5)"/>
      <w:lvlJc w:val="left"/>
      <w:pPr>
        <w:ind w:left="3492" w:hanging="420"/>
      </w:pPr>
    </w:lvl>
    <w:lvl w:ilvl="5" w:tplc="0409001B" w:tentative="1">
      <w:start w:val="1"/>
      <w:numFmt w:val="lowerRoman"/>
      <w:lvlText w:val="%6."/>
      <w:lvlJc w:val="right"/>
      <w:pPr>
        <w:ind w:left="3912" w:hanging="420"/>
      </w:pPr>
    </w:lvl>
    <w:lvl w:ilvl="6" w:tplc="0409000F" w:tentative="1">
      <w:start w:val="1"/>
      <w:numFmt w:val="decimal"/>
      <w:lvlText w:val="%7."/>
      <w:lvlJc w:val="left"/>
      <w:pPr>
        <w:ind w:left="4332" w:hanging="420"/>
      </w:pPr>
    </w:lvl>
    <w:lvl w:ilvl="7" w:tplc="04090019" w:tentative="1">
      <w:start w:val="1"/>
      <w:numFmt w:val="lowerLetter"/>
      <w:lvlText w:val="%8)"/>
      <w:lvlJc w:val="left"/>
      <w:pPr>
        <w:ind w:left="4752" w:hanging="420"/>
      </w:pPr>
    </w:lvl>
    <w:lvl w:ilvl="8" w:tplc="0409001B" w:tentative="1">
      <w:start w:val="1"/>
      <w:numFmt w:val="lowerRoman"/>
      <w:lvlText w:val="%9."/>
      <w:lvlJc w:val="right"/>
      <w:pPr>
        <w:ind w:left="5172" w:hanging="420"/>
      </w:pPr>
    </w:lvl>
  </w:abstractNum>
  <w:abstractNum w:abstractNumId="5">
    <w:nsid w:val="1DF91847"/>
    <w:multiLevelType w:val="multilevel"/>
    <w:tmpl w:val="34B20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9"/>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BA06F7"/>
    <w:multiLevelType w:val="multilevel"/>
    <w:tmpl w:val="CA5E0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7"/>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6F4F1A"/>
    <w:multiLevelType w:val="hybridMultilevel"/>
    <w:tmpl w:val="37DECBB6"/>
    <w:lvl w:ilvl="0" w:tplc="74903464">
      <w:start w:val="1"/>
      <w:numFmt w:val="decimal"/>
      <w:lvlText w:val="%1、"/>
      <w:lvlJc w:val="left"/>
      <w:pPr>
        <w:ind w:left="2190" w:hanging="720"/>
      </w:pPr>
      <w:rPr>
        <w:rFonts w:asciiTheme="majorEastAsia" w:eastAsiaTheme="majorEastAsia" w:hAnsiTheme="majorEastAsia" w:hint="default"/>
      </w:rPr>
    </w:lvl>
    <w:lvl w:ilvl="1" w:tplc="04090019" w:tentative="1">
      <w:start w:val="1"/>
      <w:numFmt w:val="lowerLetter"/>
      <w:lvlText w:val="%2)"/>
      <w:lvlJc w:val="left"/>
      <w:pPr>
        <w:ind w:left="2310" w:hanging="420"/>
      </w:pPr>
    </w:lvl>
    <w:lvl w:ilvl="2" w:tplc="0409001B" w:tentative="1">
      <w:start w:val="1"/>
      <w:numFmt w:val="lowerRoman"/>
      <w:lvlText w:val="%3."/>
      <w:lvlJc w:val="right"/>
      <w:pPr>
        <w:ind w:left="2730" w:hanging="420"/>
      </w:pPr>
    </w:lvl>
    <w:lvl w:ilvl="3" w:tplc="0409000F" w:tentative="1">
      <w:start w:val="1"/>
      <w:numFmt w:val="decimal"/>
      <w:lvlText w:val="%4."/>
      <w:lvlJc w:val="left"/>
      <w:pPr>
        <w:ind w:left="3150" w:hanging="420"/>
      </w:pPr>
    </w:lvl>
    <w:lvl w:ilvl="4" w:tplc="04090019" w:tentative="1">
      <w:start w:val="1"/>
      <w:numFmt w:val="lowerLetter"/>
      <w:lvlText w:val="%5)"/>
      <w:lvlJc w:val="left"/>
      <w:pPr>
        <w:ind w:left="3570" w:hanging="420"/>
      </w:pPr>
    </w:lvl>
    <w:lvl w:ilvl="5" w:tplc="0409001B" w:tentative="1">
      <w:start w:val="1"/>
      <w:numFmt w:val="lowerRoman"/>
      <w:lvlText w:val="%6."/>
      <w:lvlJc w:val="right"/>
      <w:pPr>
        <w:ind w:left="3990" w:hanging="420"/>
      </w:pPr>
    </w:lvl>
    <w:lvl w:ilvl="6" w:tplc="0409000F" w:tentative="1">
      <w:start w:val="1"/>
      <w:numFmt w:val="decimal"/>
      <w:lvlText w:val="%7."/>
      <w:lvlJc w:val="left"/>
      <w:pPr>
        <w:ind w:left="4410" w:hanging="420"/>
      </w:pPr>
    </w:lvl>
    <w:lvl w:ilvl="7" w:tplc="04090019" w:tentative="1">
      <w:start w:val="1"/>
      <w:numFmt w:val="lowerLetter"/>
      <w:lvlText w:val="%8)"/>
      <w:lvlJc w:val="left"/>
      <w:pPr>
        <w:ind w:left="4830" w:hanging="420"/>
      </w:pPr>
    </w:lvl>
    <w:lvl w:ilvl="8" w:tplc="0409001B" w:tentative="1">
      <w:start w:val="1"/>
      <w:numFmt w:val="lowerRoman"/>
      <w:lvlText w:val="%9."/>
      <w:lvlJc w:val="right"/>
      <w:pPr>
        <w:ind w:left="5250" w:hanging="420"/>
      </w:pPr>
    </w:lvl>
  </w:abstractNum>
  <w:abstractNum w:abstractNumId="8">
    <w:nsid w:val="29393834"/>
    <w:multiLevelType w:val="hybridMultilevel"/>
    <w:tmpl w:val="ACDC12A6"/>
    <w:lvl w:ilvl="0" w:tplc="72D85126">
      <w:start w:val="1"/>
      <w:numFmt w:val="japaneseCounting"/>
      <w:lvlText w:val="（%1）"/>
      <w:lvlJc w:val="left"/>
      <w:pPr>
        <w:ind w:left="1800" w:hanging="10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9">
    <w:nsid w:val="298C1F61"/>
    <w:multiLevelType w:val="multilevel"/>
    <w:tmpl w:val="E698E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2B6AC9"/>
    <w:multiLevelType w:val="multilevel"/>
    <w:tmpl w:val="BF189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4"/>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B47D0A"/>
    <w:multiLevelType w:val="hybridMultilevel"/>
    <w:tmpl w:val="2D36CD00"/>
    <w:lvl w:ilvl="0" w:tplc="A8F68330">
      <w:start w:val="1"/>
      <w:numFmt w:val="japaneseCounting"/>
      <w:lvlText w:val="%1次"/>
      <w:lvlJc w:val="left"/>
      <w:pPr>
        <w:ind w:left="4695" w:hanging="3405"/>
      </w:pPr>
      <w:rPr>
        <w:rFonts w:hint="default"/>
      </w:rPr>
    </w:lvl>
    <w:lvl w:ilvl="1" w:tplc="04090019" w:tentative="1">
      <w:start w:val="1"/>
      <w:numFmt w:val="lowerLetter"/>
      <w:lvlText w:val="%2)"/>
      <w:lvlJc w:val="left"/>
      <w:pPr>
        <w:ind w:left="2130" w:hanging="420"/>
      </w:pPr>
    </w:lvl>
    <w:lvl w:ilvl="2" w:tplc="0409001B" w:tentative="1">
      <w:start w:val="1"/>
      <w:numFmt w:val="lowerRoman"/>
      <w:lvlText w:val="%3."/>
      <w:lvlJc w:val="right"/>
      <w:pPr>
        <w:ind w:left="2550" w:hanging="420"/>
      </w:pPr>
    </w:lvl>
    <w:lvl w:ilvl="3" w:tplc="0409000F" w:tentative="1">
      <w:start w:val="1"/>
      <w:numFmt w:val="decimal"/>
      <w:lvlText w:val="%4."/>
      <w:lvlJc w:val="left"/>
      <w:pPr>
        <w:ind w:left="2970" w:hanging="420"/>
      </w:pPr>
    </w:lvl>
    <w:lvl w:ilvl="4" w:tplc="04090019" w:tentative="1">
      <w:start w:val="1"/>
      <w:numFmt w:val="lowerLetter"/>
      <w:lvlText w:val="%5)"/>
      <w:lvlJc w:val="left"/>
      <w:pPr>
        <w:ind w:left="3390" w:hanging="420"/>
      </w:pPr>
    </w:lvl>
    <w:lvl w:ilvl="5" w:tplc="0409001B" w:tentative="1">
      <w:start w:val="1"/>
      <w:numFmt w:val="lowerRoman"/>
      <w:lvlText w:val="%6."/>
      <w:lvlJc w:val="right"/>
      <w:pPr>
        <w:ind w:left="3810" w:hanging="420"/>
      </w:pPr>
    </w:lvl>
    <w:lvl w:ilvl="6" w:tplc="0409000F" w:tentative="1">
      <w:start w:val="1"/>
      <w:numFmt w:val="decimal"/>
      <w:lvlText w:val="%7."/>
      <w:lvlJc w:val="left"/>
      <w:pPr>
        <w:ind w:left="4230" w:hanging="420"/>
      </w:pPr>
    </w:lvl>
    <w:lvl w:ilvl="7" w:tplc="04090019" w:tentative="1">
      <w:start w:val="1"/>
      <w:numFmt w:val="lowerLetter"/>
      <w:lvlText w:val="%8)"/>
      <w:lvlJc w:val="left"/>
      <w:pPr>
        <w:ind w:left="4650" w:hanging="420"/>
      </w:pPr>
    </w:lvl>
    <w:lvl w:ilvl="8" w:tplc="0409001B" w:tentative="1">
      <w:start w:val="1"/>
      <w:numFmt w:val="lowerRoman"/>
      <w:lvlText w:val="%9."/>
      <w:lvlJc w:val="right"/>
      <w:pPr>
        <w:ind w:left="5070" w:hanging="420"/>
      </w:pPr>
    </w:lvl>
  </w:abstractNum>
  <w:abstractNum w:abstractNumId="12">
    <w:nsid w:val="2BE40182"/>
    <w:multiLevelType w:val="multilevel"/>
    <w:tmpl w:val="F7F65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7"/>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4C2CE9"/>
    <w:multiLevelType w:val="hybridMultilevel"/>
    <w:tmpl w:val="02ACE0AC"/>
    <w:lvl w:ilvl="0" w:tplc="8494C28C">
      <w:start w:val="1"/>
      <w:numFmt w:val="decimal"/>
      <w:lvlText w:val="%1、"/>
      <w:lvlJc w:val="left"/>
      <w:pPr>
        <w:ind w:left="2791" w:hanging="720"/>
      </w:pPr>
      <w:rPr>
        <w:rFonts w:hint="default"/>
      </w:rPr>
    </w:lvl>
    <w:lvl w:ilvl="1" w:tplc="04090019" w:tentative="1">
      <w:start w:val="1"/>
      <w:numFmt w:val="lowerLetter"/>
      <w:lvlText w:val="%2)"/>
      <w:lvlJc w:val="left"/>
      <w:pPr>
        <w:ind w:left="2911" w:hanging="420"/>
      </w:pPr>
    </w:lvl>
    <w:lvl w:ilvl="2" w:tplc="0409001B" w:tentative="1">
      <w:start w:val="1"/>
      <w:numFmt w:val="lowerRoman"/>
      <w:lvlText w:val="%3."/>
      <w:lvlJc w:val="right"/>
      <w:pPr>
        <w:ind w:left="3331" w:hanging="420"/>
      </w:pPr>
    </w:lvl>
    <w:lvl w:ilvl="3" w:tplc="0409000F" w:tentative="1">
      <w:start w:val="1"/>
      <w:numFmt w:val="decimal"/>
      <w:lvlText w:val="%4."/>
      <w:lvlJc w:val="left"/>
      <w:pPr>
        <w:ind w:left="3751" w:hanging="420"/>
      </w:pPr>
    </w:lvl>
    <w:lvl w:ilvl="4" w:tplc="04090019" w:tentative="1">
      <w:start w:val="1"/>
      <w:numFmt w:val="lowerLetter"/>
      <w:lvlText w:val="%5)"/>
      <w:lvlJc w:val="left"/>
      <w:pPr>
        <w:ind w:left="4171" w:hanging="420"/>
      </w:pPr>
    </w:lvl>
    <w:lvl w:ilvl="5" w:tplc="0409001B" w:tentative="1">
      <w:start w:val="1"/>
      <w:numFmt w:val="lowerRoman"/>
      <w:lvlText w:val="%6."/>
      <w:lvlJc w:val="right"/>
      <w:pPr>
        <w:ind w:left="4591" w:hanging="420"/>
      </w:pPr>
    </w:lvl>
    <w:lvl w:ilvl="6" w:tplc="0409000F" w:tentative="1">
      <w:start w:val="1"/>
      <w:numFmt w:val="decimal"/>
      <w:lvlText w:val="%7."/>
      <w:lvlJc w:val="left"/>
      <w:pPr>
        <w:ind w:left="5011" w:hanging="420"/>
      </w:pPr>
    </w:lvl>
    <w:lvl w:ilvl="7" w:tplc="04090019" w:tentative="1">
      <w:start w:val="1"/>
      <w:numFmt w:val="lowerLetter"/>
      <w:lvlText w:val="%8)"/>
      <w:lvlJc w:val="left"/>
      <w:pPr>
        <w:ind w:left="5431" w:hanging="420"/>
      </w:pPr>
    </w:lvl>
    <w:lvl w:ilvl="8" w:tplc="0409001B" w:tentative="1">
      <w:start w:val="1"/>
      <w:numFmt w:val="lowerRoman"/>
      <w:lvlText w:val="%9."/>
      <w:lvlJc w:val="right"/>
      <w:pPr>
        <w:ind w:left="5851" w:hanging="420"/>
      </w:pPr>
    </w:lvl>
  </w:abstractNum>
  <w:abstractNum w:abstractNumId="14">
    <w:nsid w:val="30892FF6"/>
    <w:multiLevelType w:val="hybridMultilevel"/>
    <w:tmpl w:val="EB663ECE"/>
    <w:lvl w:ilvl="0" w:tplc="201666B6">
      <w:start w:val="1"/>
      <w:numFmt w:val="decimal"/>
      <w:lvlText w:val="%1、"/>
      <w:lvlJc w:val="left"/>
      <w:pPr>
        <w:ind w:left="2071" w:hanging="720"/>
      </w:pPr>
      <w:rPr>
        <w:rFonts w:hint="default"/>
      </w:rPr>
    </w:lvl>
    <w:lvl w:ilvl="1" w:tplc="04090019" w:tentative="1">
      <w:start w:val="1"/>
      <w:numFmt w:val="lowerLetter"/>
      <w:lvlText w:val="%2)"/>
      <w:lvlJc w:val="left"/>
      <w:pPr>
        <w:ind w:left="2191" w:hanging="420"/>
      </w:pPr>
    </w:lvl>
    <w:lvl w:ilvl="2" w:tplc="0409001B" w:tentative="1">
      <w:start w:val="1"/>
      <w:numFmt w:val="lowerRoman"/>
      <w:lvlText w:val="%3."/>
      <w:lvlJc w:val="right"/>
      <w:pPr>
        <w:ind w:left="2611" w:hanging="420"/>
      </w:pPr>
    </w:lvl>
    <w:lvl w:ilvl="3" w:tplc="0409000F" w:tentative="1">
      <w:start w:val="1"/>
      <w:numFmt w:val="decimal"/>
      <w:lvlText w:val="%4."/>
      <w:lvlJc w:val="left"/>
      <w:pPr>
        <w:ind w:left="3031" w:hanging="420"/>
      </w:pPr>
    </w:lvl>
    <w:lvl w:ilvl="4" w:tplc="04090019" w:tentative="1">
      <w:start w:val="1"/>
      <w:numFmt w:val="lowerLetter"/>
      <w:lvlText w:val="%5)"/>
      <w:lvlJc w:val="left"/>
      <w:pPr>
        <w:ind w:left="3451" w:hanging="420"/>
      </w:pPr>
    </w:lvl>
    <w:lvl w:ilvl="5" w:tplc="0409001B" w:tentative="1">
      <w:start w:val="1"/>
      <w:numFmt w:val="lowerRoman"/>
      <w:lvlText w:val="%6."/>
      <w:lvlJc w:val="right"/>
      <w:pPr>
        <w:ind w:left="3871" w:hanging="420"/>
      </w:pPr>
    </w:lvl>
    <w:lvl w:ilvl="6" w:tplc="0409000F" w:tentative="1">
      <w:start w:val="1"/>
      <w:numFmt w:val="decimal"/>
      <w:lvlText w:val="%7."/>
      <w:lvlJc w:val="left"/>
      <w:pPr>
        <w:ind w:left="4291" w:hanging="420"/>
      </w:pPr>
    </w:lvl>
    <w:lvl w:ilvl="7" w:tplc="04090019" w:tentative="1">
      <w:start w:val="1"/>
      <w:numFmt w:val="lowerLetter"/>
      <w:lvlText w:val="%8)"/>
      <w:lvlJc w:val="left"/>
      <w:pPr>
        <w:ind w:left="4711" w:hanging="420"/>
      </w:pPr>
    </w:lvl>
    <w:lvl w:ilvl="8" w:tplc="0409001B" w:tentative="1">
      <w:start w:val="1"/>
      <w:numFmt w:val="lowerRoman"/>
      <w:lvlText w:val="%9."/>
      <w:lvlJc w:val="right"/>
      <w:pPr>
        <w:ind w:left="5131" w:hanging="420"/>
      </w:pPr>
    </w:lvl>
  </w:abstractNum>
  <w:abstractNum w:abstractNumId="15">
    <w:nsid w:val="353D2184"/>
    <w:multiLevelType w:val="hybridMultilevel"/>
    <w:tmpl w:val="C5FE47CC"/>
    <w:lvl w:ilvl="0" w:tplc="4DA29F7C">
      <w:start w:val="2"/>
      <w:numFmt w:val="decimal"/>
      <w:lvlText w:val="%1、"/>
      <w:lvlJc w:val="left"/>
      <w:pPr>
        <w:ind w:left="2160" w:hanging="720"/>
      </w:pPr>
      <w:rPr>
        <w:rFonts w:ascii="仿宋_GB2312" w:eastAsia="仿宋_GB2312" w:hAnsi="宋体" w:hint="default"/>
        <w:sz w:val="32"/>
      </w:rPr>
    </w:lvl>
    <w:lvl w:ilvl="1" w:tplc="04090019" w:tentative="1">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abstractNum w:abstractNumId="16">
    <w:nsid w:val="357046BD"/>
    <w:multiLevelType w:val="multilevel"/>
    <w:tmpl w:val="164827BC"/>
    <w:lvl w:ilvl="0">
      <w:start w:val="1"/>
      <w:numFmt w:val="bullet"/>
      <w:lvlText w:val=""/>
      <w:lvlJc w:val="left"/>
      <w:pPr>
        <w:tabs>
          <w:tab w:val="num" w:pos="7306"/>
        </w:tabs>
        <w:ind w:left="7306" w:hanging="360"/>
      </w:pPr>
      <w:rPr>
        <w:rFonts w:ascii="Symbol" w:hAnsi="Symbol" w:hint="default"/>
        <w:sz w:val="20"/>
      </w:rPr>
    </w:lvl>
    <w:lvl w:ilvl="1" w:tentative="1">
      <w:start w:val="1"/>
      <w:numFmt w:val="bullet"/>
      <w:lvlText w:val="o"/>
      <w:lvlPicBulletId w:val="8"/>
      <w:lvlJc w:val="left"/>
      <w:pPr>
        <w:tabs>
          <w:tab w:val="num" w:pos="8026"/>
        </w:tabs>
        <w:ind w:left="8026" w:hanging="360"/>
      </w:pPr>
      <w:rPr>
        <w:rFonts w:ascii="Courier New" w:hAnsi="Courier New" w:hint="default"/>
        <w:sz w:val="20"/>
      </w:rPr>
    </w:lvl>
    <w:lvl w:ilvl="2" w:tentative="1">
      <w:start w:val="1"/>
      <w:numFmt w:val="bullet"/>
      <w:lvlText w:val=""/>
      <w:lvlJc w:val="left"/>
      <w:pPr>
        <w:tabs>
          <w:tab w:val="num" w:pos="8746"/>
        </w:tabs>
        <w:ind w:left="8746" w:hanging="360"/>
      </w:pPr>
      <w:rPr>
        <w:rFonts w:ascii="Wingdings" w:hAnsi="Wingdings" w:hint="default"/>
        <w:sz w:val="20"/>
      </w:rPr>
    </w:lvl>
    <w:lvl w:ilvl="3" w:tentative="1">
      <w:start w:val="1"/>
      <w:numFmt w:val="bullet"/>
      <w:lvlText w:val=""/>
      <w:lvlJc w:val="left"/>
      <w:pPr>
        <w:tabs>
          <w:tab w:val="num" w:pos="9466"/>
        </w:tabs>
        <w:ind w:left="9466" w:hanging="360"/>
      </w:pPr>
      <w:rPr>
        <w:rFonts w:ascii="Wingdings" w:hAnsi="Wingdings" w:hint="default"/>
        <w:sz w:val="20"/>
      </w:rPr>
    </w:lvl>
    <w:lvl w:ilvl="4" w:tentative="1">
      <w:start w:val="1"/>
      <w:numFmt w:val="bullet"/>
      <w:lvlText w:val=""/>
      <w:lvlJc w:val="left"/>
      <w:pPr>
        <w:tabs>
          <w:tab w:val="num" w:pos="10186"/>
        </w:tabs>
        <w:ind w:left="10186" w:hanging="360"/>
      </w:pPr>
      <w:rPr>
        <w:rFonts w:ascii="Wingdings" w:hAnsi="Wingdings" w:hint="default"/>
        <w:sz w:val="20"/>
      </w:rPr>
    </w:lvl>
    <w:lvl w:ilvl="5" w:tentative="1">
      <w:start w:val="1"/>
      <w:numFmt w:val="bullet"/>
      <w:lvlText w:val=""/>
      <w:lvlJc w:val="left"/>
      <w:pPr>
        <w:tabs>
          <w:tab w:val="num" w:pos="10906"/>
        </w:tabs>
        <w:ind w:left="10906" w:hanging="360"/>
      </w:pPr>
      <w:rPr>
        <w:rFonts w:ascii="Wingdings" w:hAnsi="Wingdings" w:hint="default"/>
        <w:sz w:val="20"/>
      </w:rPr>
    </w:lvl>
    <w:lvl w:ilvl="6" w:tentative="1">
      <w:start w:val="1"/>
      <w:numFmt w:val="bullet"/>
      <w:lvlText w:val=""/>
      <w:lvlJc w:val="left"/>
      <w:pPr>
        <w:tabs>
          <w:tab w:val="num" w:pos="11626"/>
        </w:tabs>
        <w:ind w:left="11626" w:hanging="360"/>
      </w:pPr>
      <w:rPr>
        <w:rFonts w:ascii="Wingdings" w:hAnsi="Wingdings" w:hint="default"/>
        <w:sz w:val="20"/>
      </w:rPr>
    </w:lvl>
    <w:lvl w:ilvl="7" w:tentative="1">
      <w:start w:val="1"/>
      <w:numFmt w:val="bullet"/>
      <w:lvlText w:val=""/>
      <w:lvlJc w:val="left"/>
      <w:pPr>
        <w:tabs>
          <w:tab w:val="num" w:pos="12346"/>
        </w:tabs>
        <w:ind w:left="12346" w:hanging="360"/>
      </w:pPr>
      <w:rPr>
        <w:rFonts w:ascii="Wingdings" w:hAnsi="Wingdings" w:hint="default"/>
        <w:sz w:val="20"/>
      </w:rPr>
    </w:lvl>
    <w:lvl w:ilvl="8" w:tentative="1">
      <w:start w:val="1"/>
      <w:numFmt w:val="bullet"/>
      <w:lvlText w:val=""/>
      <w:lvlJc w:val="left"/>
      <w:pPr>
        <w:tabs>
          <w:tab w:val="num" w:pos="13066"/>
        </w:tabs>
        <w:ind w:left="13066" w:hanging="360"/>
      </w:pPr>
      <w:rPr>
        <w:rFonts w:ascii="Wingdings" w:hAnsi="Wingdings" w:hint="default"/>
        <w:sz w:val="20"/>
      </w:rPr>
    </w:lvl>
  </w:abstractNum>
  <w:abstractNum w:abstractNumId="17">
    <w:nsid w:val="395F2D1D"/>
    <w:multiLevelType w:val="multilevel"/>
    <w:tmpl w:val="BF688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A3E1B5C"/>
    <w:multiLevelType w:val="multilevel"/>
    <w:tmpl w:val="7BE81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BEE6804"/>
    <w:multiLevelType w:val="hybridMultilevel"/>
    <w:tmpl w:val="AB36D2A4"/>
    <w:lvl w:ilvl="0" w:tplc="5FDE2812">
      <w:start w:val="2"/>
      <w:numFmt w:val="decimal"/>
      <w:lvlText w:val="%1、"/>
      <w:lvlJc w:val="left"/>
      <w:pPr>
        <w:ind w:left="2641" w:hanging="720"/>
      </w:pPr>
      <w:rPr>
        <w:rFonts w:ascii="仿宋_GB2312" w:eastAsia="仿宋_GB2312" w:hAnsi="宋体" w:hint="default"/>
        <w:sz w:val="32"/>
      </w:rPr>
    </w:lvl>
    <w:lvl w:ilvl="1" w:tplc="04090019" w:tentative="1">
      <w:start w:val="1"/>
      <w:numFmt w:val="lowerLetter"/>
      <w:lvlText w:val="%2)"/>
      <w:lvlJc w:val="left"/>
      <w:pPr>
        <w:ind w:left="2761" w:hanging="420"/>
      </w:pPr>
    </w:lvl>
    <w:lvl w:ilvl="2" w:tplc="0409001B" w:tentative="1">
      <w:start w:val="1"/>
      <w:numFmt w:val="lowerRoman"/>
      <w:lvlText w:val="%3."/>
      <w:lvlJc w:val="right"/>
      <w:pPr>
        <w:ind w:left="3181" w:hanging="420"/>
      </w:pPr>
    </w:lvl>
    <w:lvl w:ilvl="3" w:tplc="0409000F" w:tentative="1">
      <w:start w:val="1"/>
      <w:numFmt w:val="decimal"/>
      <w:lvlText w:val="%4."/>
      <w:lvlJc w:val="left"/>
      <w:pPr>
        <w:ind w:left="3601" w:hanging="420"/>
      </w:pPr>
    </w:lvl>
    <w:lvl w:ilvl="4" w:tplc="04090019" w:tentative="1">
      <w:start w:val="1"/>
      <w:numFmt w:val="lowerLetter"/>
      <w:lvlText w:val="%5)"/>
      <w:lvlJc w:val="left"/>
      <w:pPr>
        <w:ind w:left="4021" w:hanging="420"/>
      </w:pPr>
    </w:lvl>
    <w:lvl w:ilvl="5" w:tplc="0409001B" w:tentative="1">
      <w:start w:val="1"/>
      <w:numFmt w:val="lowerRoman"/>
      <w:lvlText w:val="%6."/>
      <w:lvlJc w:val="right"/>
      <w:pPr>
        <w:ind w:left="4441" w:hanging="420"/>
      </w:pPr>
    </w:lvl>
    <w:lvl w:ilvl="6" w:tplc="0409000F" w:tentative="1">
      <w:start w:val="1"/>
      <w:numFmt w:val="decimal"/>
      <w:lvlText w:val="%7."/>
      <w:lvlJc w:val="left"/>
      <w:pPr>
        <w:ind w:left="4861" w:hanging="420"/>
      </w:pPr>
    </w:lvl>
    <w:lvl w:ilvl="7" w:tplc="04090019" w:tentative="1">
      <w:start w:val="1"/>
      <w:numFmt w:val="lowerLetter"/>
      <w:lvlText w:val="%8)"/>
      <w:lvlJc w:val="left"/>
      <w:pPr>
        <w:ind w:left="5281" w:hanging="420"/>
      </w:pPr>
    </w:lvl>
    <w:lvl w:ilvl="8" w:tplc="0409001B" w:tentative="1">
      <w:start w:val="1"/>
      <w:numFmt w:val="lowerRoman"/>
      <w:lvlText w:val="%9."/>
      <w:lvlJc w:val="right"/>
      <w:pPr>
        <w:ind w:left="5701" w:hanging="420"/>
      </w:pPr>
    </w:lvl>
  </w:abstractNum>
  <w:abstractNum w:abstractNumId="20">
    <w:nsid w:val="43420968"/>
    <w:multiLevelType w:val="multilevel"/>
    <w:tmpl w:val="1CFC3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3462800"/>
    <w:multiLevelType w:val="multilevel"/>
    <w:tmpl w:val="6BA63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99E08F4"/>
    <w:multiLevelType w:val="multilevel"/>
    <w:tmpl w:val="422E5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3E7B8F"/>
    <w:multiLevelType w:val="multilevel"/>
    <w:tmpl w:val="D4AC5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B013301"/>
    <w:multiLevelType w:val="hybridMultilevel"/>
    <w:tmpl w:val="893084BA"/>
    <w:lvl w:ilvl="0" w:tplc="30DCD944">
      <w:start w:val="1"/>
      <w:numFmt w:val="decimal"/>
      <w:lvlText w:val="%1、"/>
      <w:lvlJc w:val="left"/>
      <w:pPr>
        <w:ind w:left="1470" w:hanging="720"/>
      </w:pPr>
      <w:rPr>
        <w:rFonts w:asciiTheme="majorEastAsia" w:eastAsiaTheme="majorEastAsia" w:hAnsiTheme="majorEastAsia" w:hint="default"/>
      </w:rPr>
    </w:lvl>
    <w:lvl w:ilvl="1" w:tplc="04090019" w:tentative="1">
      <w:start w:val="1"/>
      <w:numFmt w:val="lowerLetter"/>
      <w:lvlText w:val="%2)"/>
      <w:lvlJc w:val="left"/>
      <w:pPr>
        <w:ind w:left="1590" w:hanging="420"/>
      </w:pPr>
    </w:lvl>
    <w:lvl w:ilvl="2" w:tplc="0409001B" w:tentative="1">
      <w:start w:val="1"/>
      <w:numFmt w:val="lowerRoman"/>
      <w:lvlText w:val="%3."/>
      <w:lvlJc w:val="right"/>
      <w:pPr>
        <w:ind w:left="2010" w:hanging="420"/>
      </w:pPr>
    </w:lvl>
    <w:lvl w:ilvl="3" w:tplc="0409000F" w:tentative="1">
      <w:start w:val="1"/>
      <w:numFmt w:val="decimal"/>
      <w:lvlText w:val="%4."/>
      <w:lvlJc w:val="left"/>
      <w:pPr>
        <w:ind w:left="2430" w:hanging="420"/>
      </w:pPr>
    </w:lvl>
    <w:lvl w:ilvl="4" w:tplc="04090019" w:tentative="1">
      <w:start w:val="1"/>
      <w:numFmt w:val="lowerLetter"/>
      <w:lvlText w:val="%5)"/>
      <w:lvlJc w:val="left"/>
      <w:pPr>
        <w:ind w:left="2850" w:hanging="420"/>
      </w:pPr>
    </w:lvl>
    <w:lvl w:ilvl="5" w:tplc="0409001B" w:tentative="1">
      <w:start w:val="1"/>
      <w:numFmt w:val="lowerRoman"/>
      <w:lvlText w:val="%6."/>
      <w:lvlJc w:val="right"/>
      <w:pPr>
        <w:ind w:left="3270" w:hanging="420"/>
      </w:pPr>
    </w:lvl>
    <w:lvl w:ilvl="6" w:tplc="0409000F" w:tentative="1">
      <w:start w:val="1"/>
      <w:numFmt w:val="decimal"/>
      <w:lvlText w:val="%7."/>
      <w:lvlJc w:val="left"/>
      <w:pPr>
        <w:ind w:left="3690" w:hanging="420"/>
      </w:pPr>
    </w:lvl>
    <w:lvl w:ilvl="7" w:tplc="04090019" w:tentative="1">
      <w:start w:val="1"/>
      <w:numFmt w:val="lowerLetter"/>
      <w:lvlText w:val="%8)"/>
      <w:lvlJc w:val="left"/>
      <w:pPr>
        <w:ind w:left="4110" w:hanging="420"/>
      </w:pPr>
    </w:lvl>
    <w:lvl w:ilvl="8" w:tplc="0409001B" w:tentative="1">
      <w:start w:val="1"/>
      <w:numFmt w:val="lowerRoman"/>
      <w:lvlText w:val="%9."/>
      <w:lvlJc w:val="right"/>
      <w:pPr>
        <w:ind w:left="4530" w:hanging="420"/>
      </w:pPr>
    </w:lvl>
  </w:abstractNum>
  <w:abstractNum w:abstractNumId="25">
    <w:nsid w:val="4E8346C6"/>
    <w:multiLevelType w:val="hybridMultilevel"/>
    <w:tmpl w:val="27C6438C"/>
    <w:lvl w:ilvl="0" w:tplc="0374E678">
      <w:start w:val="2"/>
      <w:numFmt w:val="decimal"/>
      <w:lvlText w:val="%1、"/>
      <w:lvlJc w:val="left"/>
      <w:pPr>
        <w:ind w:left="1921" w:hanging="720"/>
      </w:pPr>
      <w:rPr>
        <w:rFonts w:hint="default"/>
      </w:rPr>
    </w:lvl>
    <w:lvl w:ilvl="1" w:tplc="04090019" w:tentative="1">
      <w:start w:val="1"/>
      <w:numFmt w:val="lowerLetter"/>
      <w:lvlText w:val="%2)"/>
      <w:lvlJc w:val="left"/>
      <w:pPr>
        <w:ind w:left="2041" w:hanging="420"/>
      </w:pPr>
    </w:lvl>
    <w:lvl w:ilvl="2" w:tplc="0409001B" w:tentative="1">
      <w:start w:val="1"/>
      <w:numFmt w:val="lowerRoman"/>
      <w:lvlText w:val="%3."/>
      <w:lvlJc w:val="right"/>
      <w:pPr>
        <w:ind w:left="2461" w:hanging="420"/>
      </w:pPr>
    </w:lvl>
    <w:lvl w:ilvl="3" w:tplc="0409000F" w:tentative="1">
      <w:start w:val="1"/>
      <w:numFmt w:val="decimal"/>
      <w:lvlText w:val="%4."/>
      <w:lvlJc w:val="left"/>
      <w:pPr>
        <w:ind w:left="2881" w:hanging="420"/>
      </w:pPr>
    </w:lvl>
    <w:lvl w:ilvl="4" w:tplc="04090019" w:tentative="1">
      <w:start w:val="1"/>
      <w:numFmt w:val="lowerLetter"/>
      <w:lvlText w:val="%5)"/>
      <w:lvlJc w:val="left"/>
      <w:pPr>
        <w:ind w:left="3301" w:hanging="420"/>
      </w:pPr>
    </w:lvl>
    <w:lvl w:ilvl="5" w:tplc="0409001B" w:tentative="1">
      <w:start w:val="1"/>
      <w:numFmt w:val="lowerRoman"/>
      <w:lvlText w:val="%6."/>
      <w:lvlJc w:val="right"/>
      <w:pPr>
        <w:ind w:left="3721" w:hanging="420"/>
      </w:pPr>
    </w:lvl>
    <w:lvl w:ilvl="6" w:tplc="0409000F" w:tentative="1">
      <w:start w:val="1"/>
      <w:numFmt w:val="decimal"/>
      <w:lvlText w:val="%7."/>
      <w:lvlJc w:val="left"/>
      <w:pPr>
        <w:ind w:left="4141" w:hanging="420"/>
      </w:pPr>
    </w:lvl>
    <w:lvl w:ilvl="7" w:tplc="04090019" w:tentative="1">
      <w:start w:val="1"/>
      <w:numFmt w:val="lowerLetter"/>
      <w:lvlText w:val="%8)"/>
      <w:lvlJc w:val="left"/>
      <w:pPr>
        <w:ind w:left="4561" w:hanging="420"/>
      </w:pPr>
    </w:lvl>
    <w:lvl w:ilvl="8" w:tplc="0409001B" w:tentative="1">
      <w:start w:val="1"/>
      <w:numFmt w:val="lowerRoman"/>
      <w:lvlText w:val="%9."/>
      <w:lvlJc w:val="right"/>
      <w:pPr>
        <w:ind w:left="4981" w:hanging="420"/>
      </w:pPr>
    </w:lvl>
  </w:abstractNum>
  <w:abstractNum w:abstractNumId="26">
    <w:nsid w:val="50174015"/>
    <w:multiLevelType w:val="hybridMultilevel"/>
    <w:tmpl w:val="670A841A"/>
    <w:lvl w:ilvl="0" w:tplc="1EDEAD0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5920ED1"/>
    <w:multiLevelType w:val="multilevel"/>
    <w:tmpl w:val="22126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5"/>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9E7390F"/>
    <w:multiLevelType w:val="multilevel"/>
    <w:tmpl w:val="5DA85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034633E"/>
    <w:multiLevelType w:val="multilevel"/>
    <w:tmpl w:val="FDC07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4"/>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25B06F6"/>
    <w:multiLevelType w:val="multilevel"/>
    <w:tmpl w:val="61940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9"/>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26A3932"/>
    <w:multiLevelType w:val="hybridMultilevel"/>
    <w:tmpl w:val="74045AE2"/>
    <w:lvl w:ilvl="0" w:tplc="E5AA5D36">
      <w:start w:val="1"/>
      <w:numFmt w:val="japaneseCounting"/>
      <w:lvlText w:val="%1、"/>
      <w:lvlJc w:val="left"/>
      <w:pPr>
        <w:ind w:left="1290" w:hanging="72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32">
    <w:nsid w:val="630C0A0C"/>
    <w:multiLevelType w:val="multilevel"/>
    <w:tmpl w:val="215AC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7C547B5"/>
    <w:multiLevelType w:val="multilevel"/>
    <w:tmpl w:val="81C85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6"/>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8251653"/>
    <w:multiLevelType w:val="hybridMultilevel"/>
    <w:tmpl w:val="38E8AE76"/>
    <w:lvl w:ilvl="0" w:tplc="C76C046E">
      <w:start w:val="2"/>
      <w:numFmt w:val="japaneseCounting"/>
      <w:lvlText w:val="%1、"/>
      <w:lvlJc w:val="left"/>
      <w:pPr>
        <w:ind w:left="1996" w:hanging="720"/>
      </w:pPr>
      <w:rPr>
        <w:rFonts w:ascii="Times New Roman" w:eastAsia="宋体" w:hAnsi="Times New Roman" w:hint="default"/>
      </w:rPr>
    </w:lvl>
    <w:lvl w:ilvl="1" w:tplc="04090019" w:tentative="1">
      <w:start w:val="1"/>
      <w:numFmt w:val="lowerLetter"/>
      <w:lvlText w:val="%2)"/>
      <w:lvlJc w:val="left"/>
      <w:pPr>
        <w:ind w:left="2116" w:hanging="420"/>
      </w:pPr>
    </w:lvl>
    <w:lvl w:ilvl="2" w:tplc="0409001B" w:tentative="1">
      <w:start w:val="1"/>
      <w:numFmt w:val="lowerRoman"/>
      <w:lvlText w:val="%3."/>
      <w:lvlJc w:val="right"/>
      <w:pPr>
        <w:ind w:left="2536" w:hanging="420"/>
      </w:pPr>
    </w:lvl>
    <w:lvl w:ilvl="3" w:tplc="0409000F" w:tentative="1">
      <w:start w:val="1"/>
      <w:numFmt w:val="decimal"/>
      <w:lvlText w:val="%4."/>
      <w:lvlJc w:val="left"/>
      <w:pPr>
        <w:ind w:left="2956" w:hanging="420"/>
      </w:pPr>
    </w:lvl>
    <w:lvl w:ilvl="4" w:tplc="04090019" w:tentative="1">
      <w:start w:val="1"/>
      <w:numFmt w:val="lowerLetter"/>
      <w:lvlText w:val="%5)"/>
      <w:lvlJc w:val="left"/>
      <w:pPr>
        <w:ind w:left="3376" w:hanging="420"/>
      </w:pPr>
    </w:lvl>
    <w:lvl w:ilvl="5" w:tplc="0409001B" w:tentative="1">
      <w:start w:val="1"/>
      <w:numFmt w:val="lowerRoman"/>
      <w:lvlText w:val="%6."/>
      <w:lvlJc w:val="right"/>
      <w:pPr>
        <w:ind w:left="3796" w:hanging="420"/>
      </w:pPr>
    </w:lvl>
    <w:lvl w:ilvl="6" w:tplc="0409000F" w:tentative="1">
      <w:start w:val="1"/>
      <w:numFmt w:val="decimal"/>
      <w:lvlText w:val="%7."/>
      <w:lvlJc w:val="left"/>
      <w:pPr>
        <w:ind w:left="4216" w:hanging="420"/>
      </w:pPr>
    </w:lvl>
    <w:lvl w:ilvl="7" w:tplc="04090019" w:tentative="1">
      <w:start w:val="1"/>
      <w:numFmt w:val="lowerLetter"/>
      <w:lvlText w:val="%8)"/>
      <w:lvlJc w:val="left"/>
      <w:pPr>
        <w:ind w:left="4636" w:hanging="420"/>
      </w:pPr>
    </w:lvl>
    <w:lvl w:ilvl="8" w:tplc="0409001B" w:tentative="1">
      <w:start w:val="1"/>
      <w:numFmt w:val="lowerRoman"/>
      <w:lvlText w:val="%9."/>
      <w:lvlJc w:val="right"/>
      <w:pPr>
        <w:ind w:left="5056" w:hanging="420"/>
      </w:pPr>
    </w:lvl>
  </w:abstractNum>
  <w:abstractNum w:abstractNumId="35">
    <w:nsid w:val="68750C41"/>
    <w:multiLevelType w:val="multilevel"/>
    <w:tmpl w:val="AB6A8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5"/>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A5766F0"/>
    <w:multiLevelType w:val="multilevel"/>
    <w:tmpl w:val="AAB20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A9775AB"/>
    <w:multiLevelType w:val="multilevel"/>
    <w:tmpl w:val="C5F02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5"/>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0D2097B"/>
    <w:multiLevelType w:val="multilevel"/>
    <w:tmpl w:val="EDF6A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2417DAF"/>
    <w:multiLevelType w:val="multilevel"/>
    <w:tmpl w:val="D60E8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2A73311"/>
    <w:multiLevelType w:val="hybridMultilevel"/>
    <w:tmpl w:val="356E1892"/>
    <w:lvl w:ilvl="0" w:tplc="EBBADB90">
      <w:start w:val="1"/>
      <w:numFmt w:val="japaneseCounting"/>
      <w:lvlText w:val="%1、"/>
      <w:lvlJc w:val="left"/>
      <w:pPr>
        <w:ind w:left="1259" w:hanging="975"/>
      </w:pPr>
      <w:rPr>
        <w:rFonts w:hint="default"/>
        <w:lang w:val="en-US"/>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1">
    <w:nsid w:val="730B37B3"/>
    <w:multiLevelType w:val="hybridMultilevel"/>
    <w:tmpl w:val="D1D0C828"/>
    <w:lvl w:ilvl="0" w:tplc="93161E26">
      <w:start w:val="1"/>
      <w:numFmt w:val="japaneseCounting"/>
      <w:lvlText w:val="%1、"/>
      <w:lvlJc w:val="left"/>
      <w:pPr>
        <w:tabs>
          <w:tab w:val="num" w:pos="1996"/>
        </w:tabs>
        <w:ind w:left="1996" w:hanging="720"/>
      </w:pPr>
    </w:lvl>
    <w:lvl w:ilvl="1" w:tplc="57249846">
      <w:start w:val="2"/>
      <w:numFmt w:val="japaneseCounting"/>
      <w:lvlText w:val="%2、"/>
      <w:lvlJc w:val="left"/>
      <w:pPr>
        <w:tabs>
          <w:tab w:val="num" w:pos="1140"/>
        </w:tabs>
        <w:ind w:left="114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nsid w:val="73C04B27"/>
    <w:multiLevelType w:val="hybridMultilevel"/>
    <w:tmpl w:val="85A0D458"/>
    <w:lvl w:ilvl="0" w:tplc="EC2E62B8">
      <w:start w:val="1"/>
      <w:numFmt w:val="japaneseCounting"/>
      <w:lvlText w:val="%1、"/>
      <w:lvlJc w:val="left"/>
      <w:pPr>
        <w:tabs>
          <w:tab w:val="num" w:pos="1518"/>
        </w:tabs>
        <w:ind w:left="1518" w:hanging="720"/>
      </w:pPr>
      <w:rPr>
        <w:rFonts w:hint="default"/>
      </w:rPr>
    </w:lvl>
    <w:lvl w:ilvl="1" w:tplc="04090019" w:tentative="1">
      <w:start w:val="1"/>
      <w:numFmt w:val="lowerLetter"/>
      <w:lvlText w:val="%2)"/>
      <w:lvlJc w:val="left"/>
      <w:pPr>
        <w:tabs>
          <w:tab w:val="num" w:pos="1638"/>
        </w:tabs>
        <w:ind w:left="1638" w:hanging="420"/>
      </w:pPr>
    </w:lvl>
    <w:lvl w:ilvl="2" w:tplc="0409001B" w:tentative="1">
      <w:start w:val="1"/>
      <w:numFmt w:val="lowerRoman"/>
      <w:lvlText w:val="%3."/>
      <w:lvlJc w:val="right"/>
      <w:pPr>
        <w:tabs>
          <w:tab w:val="num" w:pos="2058"/>
        </w:tabs>
        <w:ind w:left="2058" w:hanging="420"/>
      </w:pPr>
    </w:lvl>
    <w:lvl w:ilvl="3" w:tplc="0409000F" w:tentative="1">
      <w:start w:val="1"/>
      <w:numFmt w:val="decimal"/>
      <w:lvlText w:val="%4."/>
      <w:lvlJc w:val="left"/>
      <w:pPr>
        <w:tabs>
          <w:tab w:val="num" w:pos="2478"/>
        </w:tabs>
        <w:ind w:left="2478" w:hanging="420"/>
      </w:pPr>
    </w:lvl>
    <w:lvl w:ilvl="4" w:tplc="04090019" w:tentative="1">
      <w:start w:val="1"/>
      <w:numFmt w:val="lowerLetter"/>
      <w:lvlText w:val="%5)"/>
      <w:lvlJc w:val="left"/>
      <w:pPr>
        <w:tabs>
          <w:tab w:val="num" w:pos="2898"/>
        </w:tabs>
        <w:ind w:left="2898" w:hanging="420"/>
      </w:pPr>
    </w:lvl>
    <w:lvl w:ilvl="5" w:tplc="0409001B" w:tentative="1">
      <w:start w:val="1"/>
      <w:numFmt w:val="lowerRoman"/>
      <w:lvlText w:val="%6."/>
      <w:lvlJc w:val="right"/>
      <w:pPr>
        <w:tabs>
          <w:tab w:val="num" w:pos="3318"/>
        </w:tabs>
        <w:ind w:left="3318" w:hanging="420"/>
      </w:pPr>
    </w:lvl>
    <w:lvl w:ilvl="6" w:tplc="0409000F" w:tentative="1">
      <w:start w:val="1"/>
      <w:numFmt w:val="decimal"/>
      <w:lvlText w:val="%7."/>
      <w:lvlJc w:val="left"/>
      <w:pPr>
        <w:tabs>
          <w:tab w:val="num" w:pos="3738"/>
        </w:tabs>
        <w:ind w:left="3738" w:hanging="420"/>
      </w:pPr>
    </w:lvl>
    <w:lvl w:ilvl="7" w:tplc="04090019" w:tentative="1">
      <w:start w:val="1"/>
      <w:numFmt w:val="lowerLetter"/>
      <w:lvlText w:val="%8)"/>
      <w:lvlJc w:val="left"/>
      <w:pPr>
        <w:tabs>
          <w:tab w:val="num" w:pos="4158"/>
        </w:tabs>
        <w:ind w:left="4158" w:hanging="420"/>
      </w:pPr>
    </w:lvl>
    <w:lvl w:ilvl="8" w:tplc="0409001B" w:tentative="1">
      <w:start w:val="1"/>
      <w:numFmt w:val="lowerRoman"/>
      <w:lvlText w:val="%9."/>
      <w:lvlJc w:val="right"/>
      <w:pPr>
        <w:tabs>
          <w:tab w:val="num" w:pos="4578"/>
        </w:tabs>
        <w:ind w:left="4578" w:hanging="420"/>
      </w:pPr>
    </w:lvl>
  </w:abstractNum>
  <w:abstractNum w:abstractNumId="43">
    <w:nsid w:val="741A65B3"/>
    <w:multiLevelType w:val="multilevel"/>
    <w:tmpl w:val="A22AAB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16"/>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4AB1255"/>
    <w:multiLevelType w:val="multilevel"/>
    <w:tmpl w:val="DF22B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7960075"/>
    <w:multiLevelType w:val="multilevel"/>
    <w:tmpl w:val="563CB2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85D5454"/>
    <w:multiLevelType w:val="multilevel"/>
    <w:tmpl w:val="A55C559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PicBulletId w:val="28"/>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7">
    <w:nsid w:val="7DE46EAD"/>
    <w:multiLevelType w:val="multilevel"/>
    <w:tmpl w:val="720C9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9"/>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F9D7BA8"/>
    <w:multiLevelType w:val="multilevel"/>
    <w:tmpl w:val="7136A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2"/>
  </w:num>
  <w:num w:numId="2">
    <w:abstractNumId w:val="26"/>
  </w:num>
  <w:num w:numId="3">
    <w:abstractNumId w:val="31"/>
  </w:num>
  <w:num w:numId="4">
    <w:abstractNumId w:val="11"/>
  </w:num>
  <w:num w:numId="5">
    <w:abstractNumId w:val="4"/>
  </w:num>
  <w:num w:numId="6">
    <w:abstractNumId w:val="45"/>
  </w:num>
  <w:num w:numId="7">
    <w:abstractNumId w:val="38"/>
  </w:num>
  <w:num w:numId="8">
    <w:abstractNumId w:val="44"/>
  </w:num>
  <w:num w:numId="9">
    <w:abstractNumId w:val="18"/>
  </w:num>
  <w:num w:numId="10">
    <w:abstractNumId w:val="39"/>
  </w:num>
  <w:num w:numId="11">
    <w:abstractNumId w:val="35"/>
  </w:num>
  <w:num w:numId="12">
    <w:abstractNumId w:val="3"/>
  </w:num>
  <w:num w:numId="13">
    <w:abstractNumId w:val="21"/>
  </w:num>
  <w:num w:numId="14">
    <w:abstractNumId w:val="16"/>
  </w:num>
  <w:num w:numId="15">
    <w:abstractNumId w:val="5"/>
  </w:num>
  <w:num w:numId="16">
    <w:abstractNumId w:val="32"/>
  </w:num>
  <w:num w:numId="17">
    <w:abstractNumId w:val="28"/>
  </w:num>
  <w:num w:numId="18">
    <w:abstractNumId w:val="0"/>
  </w:num>
  <w:num w:numId="19">
    <w:abstractNumId w:val="9"/>
  </w:num>
  <w:num w:numId="20">
    <w:abstractNumId w:val="29"/>
  </w:num>
  <w:num w:numId="21">
    <w:abstractNumId w:val="37"/>
  </w:num>
  <w:num w:numId="22">
    <w:abstractNumId w:val="43"/>
  </w:num>
  <w:num w:numId="23">
    <w:abstractNumId w:val="6"/>
  </w:num>
  <w:num w:numId="24">
    <w:abstractNumId w:val="1"/>
  </w:num>
  <w:num w:numId="25">
    <w:abstractNumId w:val="30"/>
  </w:num>
  <w:num w:numId="26">
    <w:abstractNumId w:val="17"/>
  </w:num>
  <w:num w:numId="27">
    <w:abstractNumId w:val="36"/>
  </w:num>
  <w:num w:numId="28">
    <w:abstractNumId w:val="48"/>
  </w:num>
  <w:num w:numId="29">
    <w:abstractNumId w:val="20"/>
  </w:num>
  <w:num w:numId="30">
    <w:abstractNumId w:val="10"/>
  </w:num>
  <w:num w:numId="31">
    <w:abstractNumId w:val="27"/>
  </w:num>
  <w:num w:numId="32">
    <w:abstractNumId w:val="33"/>
  </w:num>
  <w:num w:numId="33">
    <w:abstractNumId w:val="12"/>
  </w:num>
  <w:num w:numId="34">
    <w:abstractNumId w:val="46"/>
  </w:num>
  <w:num w:numId="35">
    <w:abstractNumId w:val="47"/>
  </w:num>
  <w:num w:numId="36">
    <w:abstractNumId w:val="22"/>
  </w:num>
  <w:num w:numId="37">
    <w:abstractNumId w:val="23"/>
  </w:num>
  <w:num w:numId="38">
    <w:abstractNumId w:val="2"/>
  </w:num>
  <w:num w:numId="39">
    <w:abstractNumId w:val="8"/>
  </w:num>
  <w:num w:numId="40">
    <w:abstractNumId w:val="40"/>
  </w:num>
  <w:num w:numId="41">
    <w:abstractNumId w:val="25"/>
  </w:num>
  <w:num w:numId="42">
    <w:abstractNumId w:val="19"/>
  </w:num>
  <w:num w:numId="43">
    <w:abstractNumId w:val="15"/>
  </w:num>
  <w:num w:numId="44">
    <w:abstractNumId w:val="14"/>
  </w:num>
  <w:num w:numId="45">
    <w:abstractNumId w:val="13"/>
  </w:num>
  <w:num w:numId="46">
    <w:abstractNumId w:val="24"/>
  </w:num>
  <w:num w:numId="47">
    <w:abstractNumId w:val="7"/>
  </w:num>
  <w:num w:numId="48">
    <w:abstractNumId w:val="4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E5E6D"/>
    <w:rsid w:val="00006AA3"/>
    <w:rsid w:val="00015603"/>
    <w:rsid w:val="00025FFD"/>
    <w:rsid w:val="000427B0"/>
    <w:rsid w:val="00053826"/>
    <w:rsid w:val="00056FB7"/>
    <w:rsid w:val="00057C4A"/>
    <w:rsid w:val="00072CCB"/>
    <w:rsid w:val="00090A2E"/>
    <w:rsid w:val="000A2685"/>
    <w:rsid w:val="000B4500"/>
    <w:rsid w:val="000D1C11"/>
    <w:rsid w:val="001019A9"/>
    <w:rsid w:val="00102CB3"/>
    <w:rsid w:val="00111A44"/>
    <w:rsid w:val="001141CB"/>
    <w:rsid w:val="00136BA0"/>
    <w:rsid w:val="0013741A"/>
    <w:rsid w:val="0017791F"/>
    <w:rsid w:val="001819DC"/>
    <w:rsid w:val="00183FB5"/>
    <w:rsid w:val="001A0498"/>
    <w:rsid w:val="001A491D"/>
    <w:rsid w:val="001B4F8C"/>
    <w:rsid w:val="001E0F42"/>
    <w:rsid w:val="001E3E6B"/>
    <w:rsid w:val="00211458"/>
    <w:rsid w:val="002455D7"/>
    <w:rsid w:val="002504F4"/>
    <w:rsid w:val="00252905"/>
    <w:rsid w:val="00254676"/>
    <w:rsid w:val="002668FF"/>
    <w:rsid w:val="002727A8"/>
    <w:rsid w:val="00273FD9"/>
    <w:rsid w:val="00291F6F"/>
    <w:rsid w:val="002B0B80"/>
    <w:rsid w:val="002C55C9"/>
    <w:rsid w:val="002F0DE2"/>
    <w:rsid w:val="00306F9F"/>
    <w:rsid w:val="00312A88"/>
    <w:rsid w:val="0031532D"/>
    <w:rsid w:val="00321927"/>
    <w:rsid w:val="003444BD"/>
    <w:rsid w:val="00346F37"/>
    <w:rsid w:val="0035106A"/>
    <w:rsid w:val="003517E5"/>
    <w:rsid w:val="0037230A"/>
    <w:rsid w:val="0037513E"/>
    <w:rsid w:val="0037595B"/>
    <w:rsid w:val="00377D6E"/>
    <w:rsid w:val="003835FF"/>
    <w:rsid w:val="00384C69"/>
    <w:rsid w:val="00386807"/>
    <w:rsid w:val="00386D05"/>
    <w:rsid w:val="00392C30"/>
    <w:rsid w:val="003B419F"/>
    <w:rsid w:val="003C590D"/>
    <w:rsid w:val="003D6AD3"/>
    <w:rsid w:val="003E7BC0"/>
    <w:rsid w:val="003F5E10"/>
    <w:rsid w:val="00412E6C"/>
    <w:rsid w:val="00422519"/>
    <w:rsid w:val="00424460"/>
    <w:rsid w:val="00443787"/>
    <w:rsid w:val="004454D9"/>
    <w:rsid w:val="00456F04"/>
    <w:rsid w:val="004734E8"/>
    <w:rsid w:val="004865CD"/>
    <w:rsid w:val="004913E1"/>
    <w:rsid w:val="004A0B4C"/>
    <w:rsid w:val="004A21A8"/>
    <w:rsid w:val="004B3C68"/>
    <w:rsid w:val="004C2007"/>
    <w:rsid w:val="004C2CE0"/>
    <w:rsid w:val="004C6F86"/>
    <w:rsid w:val="004D6C67"/>
    <w:rsid w:val="004E73AE"/>
    <w:rsid w:val="004F7F88"/>
    <w:rsid w:val="00514F2B"/>
    <w:rsid w:val="00516BE1"/>
    <w:rsid w:val="00524CD2"/>
    <w:rsid w:val="00525CEF"/>
    <w:rsid w:val="00545BC6"/>
    <w:rsid w:val="005461C6"/>
    <w:rsid w:val="005505E0"/>
    <w:rsid w:val="0055143A"/>
    <w:rsid w:val="005614CE"/>
    <w:rsid w:val="00564187"/>
    <w:rsid w:val="00572612"/>
    <w:rsid w:val="00573942"/>
    <w:rsid w:val="00575955"/>
    <w:rsid w:val="00585395"/>
    <w:rsid w:val="0059676F"/>
    <w:rsid w:val="005967FA"/>
    <w:rsid w:val="00597E71"/>
    <w:rsid w:val="005A0715"/>
    <w:rsid w:val="005A284B"/>
    <w:rsid w:val="005A3A67"/>
    <w:rsid w:val="005A4BB7"/>
    <w:rsid w:val="005B29C8"/>
    <w:rsid w:val="005D72EB"/>
    <w:rsid w:val="006067E8"/>
    <w:rsid w:val="0061239A"/>
    <w:rsid w:val="00612BCE"/>
    <w:rsid w:val="00621331"/>
    <w:rsid w:val="00626DBC"/>
    <w:rsid w:val="0064602C"/>
    <w:rsid w:val="006567CF"/>
    <w:rsid w:val="006610F5"/>
    <w:rsid w:val="006653F9"/>
    <w:rsid w:val="00681AC4"/>
    <w:rsid w:val="00682BF6"/>
    <w:rsid w:val="006909A3"/>
    <w:rsid w:val="006941BD"/>
    <w:rsid w:val="006B5458"/>
    <w:rsid w:val="006C4737"/>
    <w:rsid w:val="006C56CF"/>
    <w:rsid w:val="006C606C"/>
    <w:rsid w:val="006D0029"/>
    <w:rsid w:val="006D5D2E"/>
    <w:rsid w:val="006E146C"/>
    <w:rsid w:val="006E2871"/>
    <w:rsid w:val="006E6D00"/>
    <w:rsid w:val="006F2816"/>
    <w:rsid w:val="006F5768"/>
    <w:rsid w:val="0070559F"/>
    <w:rsid w:val="00710B82"/>
    <w:rsid w:val="00716824"/>
    <w:rsid w:val="0074117A"/>
    <w:rsid w:val="00744332"/>
    <w:rsid w:val="00756014"/>
    <w:rsid w:val="00787952"/>
    <w:rsid w:val="007D1C68"/>
    <w:rsid w:val="007D5621"/>
    <w:rsid w:val="007E2713"/>
    <w:rsid w:val="007E43B3"/>
    <w:rsid w:val="007F0964"/>
    <w:rsid w:val="007F1AC0"/>
    <w:rsid w:val="0080519E"/>
    <w:rsid w:val="008077FF"/>
    <w:rsid w:val="00821988"/>
    <w:rsid w:val="00832D32"/>
    <w:rsid w:val="00833E3C"/>
    <w:rsid w:val="008500D7"/>
    <w:rsid w:val="00850A75"/>
    <w:rsid w:val="0086523B"/>
    <w:rsid w:val="00865D56"/>
    <w:rsid w:val="00875E49"/>
    <w:rsid w:val="00881B1F"/>
    <w:rsid w:val="00886D24"/>
    <w:rsid w:val="008B6636"/>
    <w:rsid w:val="008E049D"/>
    <w:rsid w:val="009423FE"/>
    <w:rsid w:val="009444B3"/>
    <w:rsid w:val="009449FB"/>
    <w:rsid w:val="00981A3C"/>
    <w:rsid w:val="009866F8"/>
    <w:rsid w:val="009A1D09"/>
    <w:rsid w:val="009B233E"/>
    <w:rsid w:val="009D101C"/>
    <w:rsid w:val="009F0031"/>
    <w:rsid w:val="009F5D6E"/>
    <w:rsid w:val="009F75B6"/>
    <w:rsid w:val="00A079FD"/>
    <w:rsid w:val="00A07D42"/>
    <w:rsid w:val="00A1072E"/>
    <w:rsid w:val="00A10B66"/>
    <w:rsid w:val="00A75183"/>
    <w:rsid w:val="00A77C23"/>
    <w:rsid w:val="00A8750D"/>
    <w:rsid w:val="00AB4006"/>
    <w:rsid w:val="00AB71C1"/>
    <w:rsid w:val="00AC1580"/>
    <w:rsid w:val="00AC3663"/>
    <w:rsid w:val="00AF441D"/>
    <w:rsid w:val="00AF62EB"/>
    <w:rsid w:val="00B96BCC"/>
    <w:rsid w:val="00BA60C3"/>
    <w:rsid w:val="00BC5E96"/>
    <w:rsid w:val="00BC6FC6"/>
    <w:rsid w:val="00BD715F"/>
    <w:rsid w:val="00BE44B9"/>
    <w:rsid w:val="00BE45AA"/>
    <w:rsid w:val="00BE6516"/>
    <w:rsid w:val="00BF209D"/>
    <w:rsid w:val="00C01BAB"/>
    <w:rsid w:val="00C02E2D"/>
    <w:rsid w:val="00C06188"/>
    <w:rsid w:val="00C12924"/>
    <w:rsid w:val="00C16EF5"/>
    <w:rsid w:val="00C21532"/>
    <w:rsid w:val="00C33A87"/>
    <w:rsid w:val="00C6599E"/>
    <w:rsid w:val="00C67741"/>
    <w:rsid w:val="00C7506C"/>
    <w:rsid w:val="00C80539"/>
    <w:rsid w:val="00C80CC0"/>
    <w:rsid w:val="00C944D5"/>
    <w:rsid w:val="00C952F8"/>
    <w:rsid w:val="00CA1669"/>
    <w:rsid w:val="00CA7127"/>
    <w:rsid w:val="00CB53CF"/>
    <w:rsid w:val="00CC04B1"/>
    <w:rsid w:val="00CC6B8C"/>
    <w:rsid w:val="00CE0CCC"/>
    <w:rsid w:val="00CE14BC"/>
    <w:rsid w:val="00CE64F7"/>
    <w:rsid w:val="00CF4EB2"/>
    <w:rsid w:val="00CF524A"/>
    <w:rsid w:val="00D042A6"/>
    <w:rsid w:val="00D12210"/>
    <w:rsid w:val="00D14A22"/>
    <w:rsid w:val="00D216CC"/>
    <w:rsid w:val="00D2672A"/>
    <w:rsid w:val="00D40173"/>
    <w:rsid w:val="00D43FA0"/>
    <w:rsid w:val="00D6244B"/>
    <w:rsid w:val="00D64AE4"/>
    <w:rsid w:val="00D6532A"/>
    <w:rsid w:val="00D7239C"/>
    <w:rsid w:val="00D8285B"/>
    <w:rsid w:val="00D85B8E"/>
    <w:rsid w:val="00D969D7"/>
    <w:rsid w:val="00D96A68"/>
    <w:rsid w:val="00DA047B"/>
    <w:rsid w:val="00DB02F6"/>
    <w:rsid w:val="00DB6B06"/>
    <w:rsid w:val="00DB739D"/>
    <w:rsid w:val="00DC219F"/>
    <w:rsid w:val="00DC686E"/>
    <w:rsid w:val="00DD1494"/>
    <w:rsid w:val="00DD60AD"/>
    <w:rsid w:val="00DE5E6D"/>
    <w:rsid w:val="00E0287D"/>
    <w:rsid w:val="00E13699"/>
    <w:rsid w:val="00E152A3"/>
    <w:rsid w:val="00E35B70"/>
    <w:rsid w:val="00E4059A"/>
    <w:rsid w:val="00E41279"/>
    <w:rsid w:val="00E50B88"/>
    <w:rsid w:val="00E54B5D"/>
    <w:rsid w:val="00E614CB"/>
    <w:rsid w:val="00E61C73"/>
    <w:rsid w:val="00E61EAC"/>
    <w:rsid w:val="00E62AE5"/>
    <w:rsid w:val="00E676C2"/>
    <w:rsid w:val="00E70CE5"/>
    <w:rsid w:val="00E7203A"/>
    <w:rsid w:val="00E74AD5"/>
    <w:rsid w:val="00E812B9"/>
    <w:rsid w:val="00E8270A"/>
    <w:rsid w:val="00E8309B"/>
    <w:rsid w:val="00E83217"/>
    <w:rsid w:val="00E83501"/>
    <w:rsid w:val="00E9164C"/>
    <w:rsid w:val="00EA01FE"/>
    <w:rsid w:val="00EA0A2F"/>
    <w:rsid w:val="00EC054A"/>
    <w:rsid w:val="00EC11A1"/>
    <w:rsid w:val="00EC3B13"/>
    <w:rsid w:val="00EC4585"/>
    <w:rsid w:val="00ED0334"/>
    <w:rsid w:val="00ED3DF7"/>
    <w:rsid w:val="00F04EB5"/>
    <w:rsid w:val="00F16064"/>
    <w:rsid w:val="00F34439"/>
    <w:rsid w:val="00F47C27"/>
    <w:rsid w:val="00F5139A"/>
    <w:rsid w:val="00F52849"/>
    <w:rsid w:val="00F546F4"/>
    <w:rsid w:val="00F558EB"/>
    <w:rsid w:val="00F56380"/>
    <w:rsid w:val="00F64C94"/>
    <w:rsid w:val="00F85919"/>
    <w:rsid w:val="00F942F6"/>
    <w:rsid w:val="00F96934"/>
    <w:rsid w:val="00FA14CD"/>
    <w:rsid w:val="00FA50CE"/>
    <w:rsid w:val="00FC743B"/>
    <w:rsid w:val="00FD1417"/>
    <w:rsid w:val="00FD1898"/>
    <w:rsid w:val="00FE5E3A"/>
    <w:rsid w:val="00FF70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HTML Code" w:uiPriority="99"/>
    <w:lsdException w:name="HTML Variable"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E5E6D"/>
    <w:pPr>
      <w:widowControl w:val="0"/>
      <w:jc w:val="both"/>
    </w:pPr>
    <w:rPr>
      <w:kern w:val="2"/>
      <w:sz w:val="21"/>
      <w:szCs w:val="24"/>
    </w:rPr>
  </w:style>
  <w:style w:type="paragraph" w:styleId="1">
    <w:name w:val="heading 1"/>
    <w:basedOn w:val="a"/>
    <w:link w:val="1Char"/>
    <w:uiPriority w:val="9"/>
    <w:qFormat/>
    <w:rsid w:val="00386D05"/>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link w:val="2Char"/>
    <w:uiPriority w:val="9"/>
    <w:qFormat/>
    <w:rsid w:val="00386D05"/>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A60C3"/>
    <w:rPr>
      <w:sz w:val="18"/>
      <w:szCs w:val="18"/>
    </w:rPr>
  </w:style>
  <w:style w:type="paragraph" w:styleId="a4">
    <w:name w:val="Date"/>
    <w:basedOn w:val="a"/>
    <w:next w:val="a"/>
    <w:rsid w:val="00C6599E"/>
    <w:pPr>
      <w:ind w:leftChars="2500" w:left="100"/>
    </w:pPr>
  </w:style>
  <w:style w:type="paragraph" w:styleId="a5">
    <w:name w:val="Title"/>
    <w:basedOn w:val="a"/>
    <w:next w:val="a"/>
    <w:link w:val="Char"/>
    <w:qFormat/>
    <w:rsid w:val="00DC219F"/>
    <w:pPr>
      <w:spacing w:before="240" w:after="60"/>
      <w:jc w:val="center"/>
      <w:outlineLvl w:val="0"/>
    </w:pPr>
    <w:rPr>
      <w:rFonts w:ascii="Cambria" w:hAnsi="Cambria"/>
      <w:b/>
      <w:bCs/>
      <w:sz w:val="32"/>
      <w:szCs w:val="32"/>
    </w:rPr>
  </w:style>
  <w:style w:type="character" w:customStyle="1" w:styleId="Char">
    <w:name w:val="标题 Char"/>
    <w:basedOn w:val="a0"/>
    <w:link w:val="a5"/>
    <w:rsid w:val="00DC219F"/>
    <w:rPr>
      <w:rFonts w:ascii="Cambria" w:hAnsi="Cambria" w:cs="Times New Roman"/>
      <w:b/>
      <w:bCs/>
      <w:kern w:val="2"/>
      <w:sz w:val="32"/>
      <w:szCs w:val="32"/>
    </w:rPr>
  </w:style>
  <w:style w:type="character" w:styleId="a6">
    <w:name w:val="Strong"/>
    <w:basedOn w:val="a0"/>
    <w:uiPriority w:val="22"/>
    <w:qFormat/>
    <w:rsid w:val="00DC219F"/>
    <w:rPr>
      <w:b/>
      <w:bCs/>
    </w:rPr>
  </w:style>
  <w:style w:type="character" w:customStyle="1" w:styleId="1Char">
    <w:name w:val="标题 1 Char"/>
    <w:basedOn w:val="a0"/>
    <w:link w:val="1"/>
    <w:uiPriority w:val="9"/>
    <w:rsid w:val="00386D05"/>
    <w:rPr>
      <w:rFonts w:ascii="宋体" w:hAnsi="宋体" w:cs="宋体"/>
      <w:b/>
      <w:bCs/>
      <w:kern w:val="36"/>
      <w:sz w:val="48"/>
      <w:szCs w:val="48"/>
    </w:rPr>
  </w:style>
  <w:style w:type="character" w:customStyle="1" w:styleId="2Char">
    <w:name w:val="标题 2 Char"/>
    <w:basedOn w:val="a0"/>
    <w:link w:val="2"/>
    <w:uiPriority w:val="9"/>
    <w:rsid w:val="00386D05"/>
    <w:rPr>
      <w:rFonts w:ascii="宋体" w:hAnsi="宋体" w:cs="宋体"/>
      <w:b/>
      <w:bCs/>
      <w:sz w:val="36"/>
      <w:szCs w:val="36"/>
    </w:rPr>
  </w:style>
  <w:style w:type="character" w:styleId="a7">
    <w:name w:val="Hyperlink"/>
    <w:basedOn w:val="a0"/>
    <w:uiPriority w:val="99"/>
    <w:unhideWhenUsed/>
    <w:rsid w:val="00386D05"/>
    <w:rPr>
      <w:strike w:val="0"/>
      <w:dstrike w:val="0"/>
      <w:color w:val="666666"/>
      <w:u w:val="none"/>
      <w:effect w:val="none"/>
    </w:rPr>
  </w:style>
  <w:style w:type="character" w:styleId="a8">
    <w:name w:val="FollowedHyperlink"/>
    <w:basedOn w:val="a0"/>
    <w:uiPriority w:val="99"/>
    <w:unhideWhenUsed/>
    <w:rsid w:val="00386D05"/>
    <w:rPr>
      <w:strike w:val="0"/>
      <w:dstrike w:val="0"/>
      <w:color w:val="666666"/>
      <w:u w:val="none"/>
      <w:effect w:val="none"/>
    </w:rPr>
  </w:style>
  <w:style w:type="character" w:styleId="HTML">
    <w:name w:val="HTML Code"/>
    <w:basedOn w:val="a0"/>
    <w:uiPriority w:val="99"/>
    <w:unhideWhenUsed/>
    <w:rsid w:val="00386D05"/>
    <w:rPr>
      <w:rFonts w:ascii="宋体" w:eastAsia="宋体" w:hAnsi="宋体" w:cs="宋体"/>
      <w:i w:val="0"/>
      <w:iCs w:val="0"/>
      <w:sz w:val="24"/>
      <w:szCs w:val="24"/>
    </w:rPr>
  </w:style>
  <w:style w:type="character" w:styleId="a9">
    <w:name w:val="Emphasis"/>
    <w:basedOn w:val="a0"/>
    <w:uiPriority w:val="20"/>
    <w:qFormat/>
    <w:rsid w:val="00386D05"/>
    <w:rPr>
      <w:i w:val="0"/>
      <w:iCs w:val="0"/>
    </w:rPr>
  </w:style>
  <w:style w:type="character" w:styleId="HTML0">
    <w:name w:val="HTML Variable"/>
    <w:basedOn w:val="a0"/>
    <w:uiPriority w:val="99"/>
    <w:unhideWhenUsed/>
    <w:rsid w:val="00386D05"/>
    <w:rPr>
      <w:i w:val="0"/>
      <w:iCs w:val="0"/>
    </w:rPr>
  </w:style>
  <w:style w:type="paragraph" w:styleId="aa">
    <w:name w:val="Normal (Web)"/>
    <w:basedOn w:val="a"/>
    <w:uiPriority w:val="99"/>
    <w:unhideWhenUsed/>
    <w:rsid w:val="00386D05"/>
    <w:pPr>
      <w:widowControl/>
      <w:spacing w:before="100" w:beforeAutospacing="1" w:after="100" w:afterAutospacing="1"/>
      <w:jc w:val="left"/>
    </w:pPr>
    <w:rPr>
      <w:rFonts w:ascii="宋体" w:hAnsi="宋体" w:cs="宋体"/>
      <w:kern w:val="0"/>
      <w:sz w:val="24"/>
    </w:rPr>
  </w:style>
  <w:style w:type="paragraph" w:customStyle="1" w:styleId="clear">
    <w:name w:val="clear"/>
    <w:basedOn w:val="a"/>
    <w:rsid w:val="00386D05"/>
    <w:pPr>
      <w:widowControl/>
      <w:jc w:val="left"/>
    </w:pPr>
    <w:rPr>
      <w:rFonts w:ascii="宋体" w:hAnsi="宋体" w:cs="宋体"/>
      <w:kern w:val="0"/>
      <w:sz w:val="24"/>
    </w:rPr>
  </w:style>
  <w:style w:type="paragraph" w:customStyle="1" w:styleId="clearfloat">
    <w:name w:val="clearfloat"/>
    <w:basedOn w:val="a"/>
    <w:rsid w:val="00386D05"/>
    <w:pPr>
      <w:widowControl/>
      <w:spacing w:before="100" w:beforeAutospacing="1" w:after="100" w:afterAutospacing="1" w:line="0" w:lineRule="auto"/>
      <w:jc w:val="left"/>
    </w:pPr>
    <w:rPr>
      <w:rFonts w:ascii="宋体" w:hAnsi="宋体" w:cs="宋体"/>
      <w:kern w:val="0"/>
      <w:sz w:val="2"/>
      <w:szCs w:val="2"/>
    </w:rPr>
  </w:style>
  <w:style w:type="paragraph" w:customStyle="1" w:styleId="noneq">
    <w:name w:val="none_q"/>
    <w:basedOn w:val="a"/>
    <w:rsid w:val="00386D05"/>
    <w:pPr>
      <w:widowControl/>
      <w:spacing w:before="100" w:beforeAutospacing="1" w:after="100" w:afterAutospacing="1"/>
      <w:jc w:val="left"/>
    </w:pPr>
    <w:rPr>
      <w:rFonts w:ascii="宋体" w:hAnsi="宋体" w:cs="宋体"/>
      <w:kern w:val="0"/>
      <w:sz w:val="24"/>
    </w:rPr>
  </w:style>
  <w:style w:type="paragraph" w:customStyle="1" w:styleId="top10">
    <w:name w:val="top10"/>
    <w:basedOn w:val="a"/>
    <w:rsid w:val="00386D05"/>
    <w:pPr>
      <w:widowControl/>
      <w:spacing w:before="150" w:after="100" w:afterAutospacing="1"/>
      <w:jc w:val="left"/>
    </w:pPr>
    <w:rPr>
      <w:rFonts w:ascii="宋体" w:hAnsi="宋体" w:cs="宋体"/>
      <w:kern w:val="0"/>
      <w:sz w:val="24"/>
    </w:rPr>
  </w:style>
  <w:style w:type="paragraph" w:customStyle="1" w:styleId="h20">
    <w:name w:val="h20"/>
    <w:basedOn w:val="a"/>
    <w:rsid w:val="00386D05"/>
    <w:pPr>
      <w:widowControl/>
      <w:spacing w:before="100" w:beforeAutospacing="1" w:after="100" w:afterAutospacing="1"/>
      <w:jc w:val="left"/>
    </w:pPr>
    <w:rPr>
      <w:rFonts w:ascii="宋体" w:hAnsi="宋体" w:cs="宋体"/>
      <w:kern w:val="0"/>
      <w:sz w:val="24"/>
    </w:rPr>
  </w:style>
  <w:style w:type="paragraph" w:customStyle="1" w:styleId="navp1">
    <w:name w:val="nav_p_1"/>
    <w:basedOn w:val="a"/>
    <w:rsid w:val="00386D05"/>
    <w:pPr>
      <w:widowControl/>
      <w:spacing w:before="100" w:beforeAutospacing="1" w:after="100" w:afterAutospacing="1"/>
      <w:jc w:val="left"/>
    </w:pPr>
    <w:rPr>
      <w:rFonts w:ascii="宋体" w:hAnsi="宋体" w:cs="宋体"/>
      <w:kern w:val="0"/>
      <w:sz w:val="24"/>
    </w:rPr>
  </w:style>
  <w:style w:type="paragraph" w:customStyle="1" w:styleId="navp2">
    <w:name w:val="nav_p_2"/>
    <w:basedOn w:val="a"/>
    <w:rsid w:val="00386D05"/>
    <w:pPr>
      <w:widowControl/>
      <w:spacing w:before="100" w:beforeAutospacing="1" w:after="100" w:afterAutospacing="1"/>
      <w:jc w:val="left"/>
    </w:pPr>
    <w:rPr>
      <w:rFonts w:ascii="宋体" w:hAnsi="宋体" w:cs="宋体"/>
      <w:kern w:val="0"/>
      <w:sz w:val="24"/>
    </w:rPr>
  </w:style>
  <w:style w:type="paragraph" w:customStyle="1" w:styleId="navp3">
    <w:name w:val="nav_p_3"/>
    <w:basedOn w:val="a"/>
    <w:rsid w:val="00386D05"/>
    <w:pPr>
      <w:widowControl/>
      <w:spacing w:before="100" w:beforeAutospacing="1" w:after="100" w:afterAutospacing="1"/>
      <w:jc w:val="left"/>
    </w:pPr>
    <w:rPr>
      <w:rFonts w:ascii="宋体" w:hAnsi="宋体" w:cs="宋体"/>
      <w:kern w:val="0"/>
      <w:sz w:val="24"/>
    </w:rPr>
  </w:style>
  <w:style w:type="paragraph" w:customStyle="1" w:styleId="navp4">
    <w:name w:val="nav_p_4"/>
    <w:basedOn w:val="a"/>
    <w:rsid w:val="00386D05"/>
    <w:pPr>
      <w:widowControl/>
      <w:spacing w:before="100" w:beforeAutospacing="1" w:after="100" w:afterAutospacing="1"/>
      <w:jc w:val="left"/>
    </w:pPr>
    <w:rPr>
      <w:rFonts w:ascii="宋体" w:hAnsi="宋体" w:cs="宋体"/>
      <w:kern w:val="0"/>
      <w:sz w:val="24"/>
    </w:rPr>
  </w:style>
  <w:style w:type="paragraph" w:customStyle="1" w:styleId="navp5">
    <w:name w:val="nav_p_5"/>
    <w:basedOn w:val="a"/>
    <w:rsid w:val="00386D05"/>
    <w:pPr>
      <w:widowControl/>
      <w:spacing w:before="100" w:beforeAutospacing="1" w:after="100" w:afterAutospacing="1"/>
      <w:jc w:val="left"/>
    </w:pPr>
    <w:rPr>
      <w:rFonts w:ascii="宋体" w:hAnsi="宋体" w:cs="宋体"/>
      <w:kern w:val="0"/>
      <w:sz w:val="24"/>
    </w:rPr>
  </w:style>
  <w:style w:type="paragraph" w:customStyle="1" w:styleId="navp">
    <w:name w:val="nav_p"/>
    <w:basedOn w:val="a"/>
    <w:rsid w:val="00386D05"/>
    <w:pPr>
      <w:widowControl/>
      <w:spacing w:before="100" w:beforeAutospacing="1" w:after="100" w:afterAutospacing="1"/>
      <w:jc w:val="left"/>
    </w:pPr>
    <w:rPr>
      <w:rFonts w:ascii="宋体" w:hAnsi="宋体" w:cs="宋体"/>
      <w:kern w:val="0"/>
      <w:sz w:val="24"/>
    </w:rPr>
  </w:style>
  <w:style w:type="paragraph" w:customStyle="1" w:styleId="conterspan">
    <w:name w:val="conter_span"/>
    <w:basedOn w:val="a"/>
    <w:rsid w:val="00386D05"/>
    <w:pPr>
      <w:widowControl/>
      <w:spacing w:before="100" w:beforeAutospacing="1" w:after="100" w:afterAutospacing="1"/>
      <w:jc w:val="left"/>
    </w:pPr>
    <w:rPr>
      <w:rFonts w:ascii="宋体" w:hAnsi="宋体" w:cs="宋体"/>
      <w:kern w:val="0"/>
      <w:sz w:val="24"/>
    </w:rPr>
  </w:style>
  <w:style w:type="paragraph" w:customStyle="1" w:styleId="guanggaowei634">
    <w:name w:val="guanggaowei_634"/>
    <w:basedOn w:val="a"/>
    <w:rsid w:val="00386D05"/>
    <w:pPr>
      <w:widowControl/>
      <w:spacing w:before="100" w:beforeAutospacing="1" w:after="100" w:afterAutospacing="1"/>
      <w:jc w:val="left"/>
    </w:pPr>
    <w:rPr>
      <w:rFonts w:ascii="宋体" w:hAnsi="宋体" w:cs="宋体"/>
      <w:kern w:val="0"/>
      <w:sz w:val="24"/>
    </w:rPr>
  </w:style>
  <w:style w:type="paragraph" w:customStyle="1" w:styleId="guanggaowei336">
    <w:name w:val="guanggaowei_336"/>
    <w:basedOn w:val="a"/>
    <w:rsid w:val="00386D05"/>
    <w:pPr>
      <w:widowControl/>
      <w:spacing w:before="100" w:beforeAutospacing="1" w:after="100" w:afterAutospacing="1"/>
      <w:jc w:val="left"/>
    </w:pPr>
    <w:rPr>
      <w:rFonts w:ascii="宋体" w:hAnsi="宋体" w:cs="宋体"/>
      <w:kern w:val="0"/>
      <w:sz w:val="24"/>
    </w:rPr>
  </w:style>
  <w:style w:type="paragraph" w:customStyle="1" w:styleId="top">
    <w:name w:val="top"/>
    <w:basedOn w:val="a"/>
    <w:rsid w:val="00386D05"/>
    <w:pPr>
      <w:widowControl/>
      <w:shd w:val="clear" w:color="auto" w:fill="555555"/>
      <w:spacing w:before="100" w:beforeAutospacing="1" w:after="100" w:afterAutospacing="1"/>
      <w:jc w:val="left"/>
    </w:pPr>
    <w:rPr>
      <w:rFonts w:ascii="宋体" w:hAnsi="宋体" w:cs="宋体"/>
      <w:kern w:val="0"/>
      <w:sz w:val="24"/>
    </w:rPr>
  </w:style>
  <w:style w:type="paragraph" w:customStyle="1" w:styleId="top1">
    <w:name w:val="top_1"/>
    <w:basedOn w:val="a"/>
    <w:rsid w:val="00386D05"/>
    <w:pPr>
      <w:widowControl/>
      <w:jc w:val="left"/>
    </w:pPr>
    <w:rPr>
      <w:rFonts w:ascii="宋体" w:hAnsi="宋体" w:cs="宋体"/>
      <w:kern w:val="0"/>
      <w:sz w:val="24"/>
    </w:rPr>
  </w:style>
  <w:style w:type="paragraph" w:customStyle="1" w:styleId="guanggaowei960">
    <w:name w:val="guanggaowei_960"/>
    <w:basedOn w:val="a"/>
    <w:rsid w:val="00386D05"/>
    <w:pPr>
      <w:widowControl/>
      <w:jc w:val="left"/>
    </w:pPr>
    <w:rPr>
      <w:rFonts w:ascii="宋体" w:hAnsi="宋体" w:cs="宋体"/>
      <w:kern w:val="0"/>
      <w:sz w:val="24"/>
    </w:rPr>
  </w:style>
  <w:style w:type="paragraph" w:customStyle="1" w:styleId="logosearch">
    <w:name w:val="logo_search"/>
    <w:basedOn w:val="a"/>
    <w:rsid w:val="00386D05"/>
    <w:pPr>
      <w:widowControl/>
      <w:jc w:val="left"/>
    </w:pPr>
    <w:rPr>
      <w:rFonts w:ascii="宋体" w:hAnsi="宋体" w:cs="宋体"/>
      <w:kern w:val="0"/>
      <w:sz w:val="24"/>
    </w:rPr>
  </w:style>
  <w:style w:type="paragraph" w:customStyle="1" w:styleId="logosearchlogo">
    <w:name w:val="logo_search_logo"/>
    <w:basedOn w:val="a"/>
    <w:rsid w:val="00386D05"/>
    <w:pPr>
      <w:widowControl/>
      <w:pBdr>
        <w:right w:val="single" w:sz="6" w:space="8" w:color="B8B8B8"/>
      </w:pBdr>
      <w:spacing w:before="100" w:beforeAutospacing="1" w:after="100" w:afterAutospacing="1"/>
      <w:jc w:val="left"/>
    </w:pPr>
    <w:rPr>
      <w:rFonts w:ascii="宋体" w:hAnsi="宋体" w:cs="宋体"/>
      <w:kern w:val="0"/>
      <w:sz w:val="24"/>
    </w:rPr>
  </w:style>
  <w:style w:type="paragraph" w:customStyle="1" w:styleId="logotop">
    <w:name w:val="logo_top"/>
    <w:basedOn w:val="a"/>
    <w:rsid w:val="00386D05"/>
    <w:pPr>
      <w:widowControl/>
      <w:pBdr>
        <w:bottom w:val="single" w:sz="6" w:space="8" w:color="E5E5E5"/>
      </w:pBdr>
      <w:shd w:val="clear" w:color="auto" w:fill="F8F8F8"/>
      <w:spacing w:after="300"/>
      <w:jc w:val="left"/>
    </w:pPr>
    <w:rPr>
      <w:rFonts w:ascii="宋体" w:hAnsi="宋体" w:cs="宋体"/>
      <w:kern w:val="0"/>
      <w:sz w:val="24"/>
    </w:rPr>
  </w:style>
  <w:style w:type="paragraph" w:customStyle="1" w:styleId="navlogo">
    <w:name w:val="nav_logo"/>
    <w:basedOn w:val="a"/>
    <w:rsid w:val="00386D05"/>
    <w:pPr>
      <w:widowControl/>
      <w:spacing w:before="100" w:beforeAutospacing="1" w:after="100" w:afterAutospacing="1" w:line="420" w:lineRule="atLeast"/>
      <w:jc w:val="left"/>
    </w:pPr>
    <w:rPr>
      <w:rFonts w:ascii="宋体" w:hAnsi="宋体" w:cs="宋体"/>
      <w:kern w:val="0"/>
      <w:sz w:val="24"/>
    </w:rPr>
  </w:style>
  <w:style w:type="paragraph" w:customStyle="1" w:styleId="navlogop">
    <w:name w:val="nav_logo_p"/>
    <w:basedOn w:val="a"/>
    <w:rsid w:val="00386D05"/>
    <w:pPr>
      <w:widowControl/>
      <w:spacing w:before="100" w:beforeAutospacing="1" w:after="100" w:afterAutospacing="1"/>
      <w:jc w:val="left"/>
    </w:pPr>
    <w:rPr>
      <w:rFonts w:ascii="宋体" w:hAnsi="宋体" w:cs="宋体"/>
      <w:b/>
      <w:bCs/>
      <w:color w:val="333333"/>
      <w:kern w:val="0"/>
      <w:szCs w:val="21"/>
    </w:rPr>
  </w:style>
  <w:style w:type="paragraph" w:customStyle="1" w:styleId="searchright">
    <w:name w:val="search_right"/>
    <w:basedOn w:val="a"/>
    <w:rsid w:val="00386D05"/>
    <w:pPr>
      <w:widowControl/>
      <w:pBdr>
        <w:top w:val="single" w:sz="6" w:space="0" w:color="B8B8B8"/>
        <w:left w:val="single" w:sz="6" w:space="0" w:color="B8B8B8"/>
        <w:bottom w:val="single" w:sz="6" w:space="0" w:color="B8B8B8"/>
        <w:right w:val="single" w:sz="6" w:space="0" w:color="B8B8B8"/>
      </w:pBdr>
      <w:spacing w:before="30" w:after="100" w:afterAutospacing="1"/>
      <w:jc w:val="left"/>
    </w:pPr>
    <w:rPr>
      <w:rFonts w:ascii="宋体" w:hAnsi="宋体" w:cs="宋体"/>
      <w:kern w:val="0"/>
      <w:sz w:val="24"/>
    </w:rPr>
  </w:style>
  <w:style w:type="paragraph" w:customStyle="1" w:styleId="searchrightone">
    <w:name w:val="search_right_one"/>
    <w:basedOn w:val="a"/>
    <w:rsid w:val="00386D05"/>
    <w:pPr>
      <w:widowControl/>
      <w:spacing w:before="100" w:beforeAutospacing="1" w:after="100" w:afterAutospacing="1"/>
      <w:jc w:val="left"/>
    </w:pPr>
    <w:rPr>
      <w:rFonts w:ascii="宋体" w:hAnsi="宋体" w:cs="宋体"/>
      <w:kern w:val="0"/>
      <w:sz w:val="24"/>
    </w:rPr>
  </w:style>
  <w:style w:type="paragraph" w:customStyle="1" w:styleId="searchrightb">
    <w:name w:val="search_right_b"/>
    <w:basedOn w:val="a"/>
    <w:rsid w:val="00386D05"/>
    <w:pPr>
      <w:widowControl/>
      <w:pBdr>
        <w:top w:val="single" w:sz="6" w:space="0" w:color="FFFFFF"/>
        <w:left w:val="single" w:sz="6" w:space="0" w:color="FFFFFF"/>
        <w:bottom w:val="single" w:sz="6" w:space="0" w:color="FFFFFF"/>
        <w:right w:val="single" w:sz="6" w:space="0" w:color="FFFFFF"/>
      </w:pBdr>
      <w:spacing w:before="100" w:beforeAutospacing="1" w:after="100" w:afterAutospacing="1"/>
      <w:jc w:val="left"/>
    </w:pPr>
    <w:rPr>
      <w:rFonts w:ascii="宋体" w:hAnsi="宋体" w:cs="宋体"/>
      <w:kern w:val="0"/>
      <w:sz w:val="24"/>
    </w:rPr>
  </w:style>
  <w:style w:type="paragraph" w:customStyle="1" w:styleId="search">
    <w:name w:val="search"/>
    <w:basedOn w:val="a"/>
    <w:rsid w:val="00386D05"/>
    <w:pPr>
      <w:widowControl/>
      <w:spacing w:before="100" w:beforeAutospacing="1" w:after="100" w:afterAutospacing="1"/>
      <w:ind w:firstLine="105"/>
      <w:jc w:val="left"/>
    </w:pPr>
    <w:rPr>
      <w:rFonts w:ascii="宋体" w:hAnsi="宋体" w:cs="宋体"/>
      <w:color w:val="999999"/>
      <w:kern w:val="0"/>
      <w:sz w:val="18"/>
      <w:szCs w:val="18"/>
    </w:rPr>
  </w:style>
  <w:style w:type="paragraph" w:customStyle="1" w:styleId="search1">
    <w:name w:val="search_1"/>
    <w:basedOn w:val="a"/>
    <w:rsid w:val="00386D05"/>
    <w:pPr>
      <w:widowControl/>
      <w:shd w:val="clear" w:color="auto" w:fill="FFFFFF"/>
      <w:spacing w:before="100" w:beforeAutospacing="1" w:after="100" w:afterAutospacing="1" w:line="360" w:lineRule="atLeast"/>
      <w:jc w:val="center"/>
    </w:pPr>
    <w:rPr>
      <w:rFonts w:ascii="宋体" w:hAnsi="宋体" w:cs="宋体"/>
      <w:color w:val="666666"/>
      <w:kern w:val="0"/>
      <w:sz w:val="24"/>
    </w:rPr>
  </w:style>
  <w:style w:type="paragraph" w:customStyle="1" w:styleId="contermain">
    <w:name w:val="conter_main"/>
    <w:basedOn w:val="a"/>
    <w:rsid w:val="00386D05"/>
    <w:pPr>
      <w:widowControl/>
      <w:jc w:val="left"/>
    </w:pPr>
    <w:rPr>
      <w:rFonts w:ascii="宋体" w:hAnsi="宋体" w:cs="宋体"/>
      <w:kern w:val="0"/>
      <w:sz w:val="24"/>
    </w:rPr>
  </w:style>
  <w:style w:type="paragraph" w:customStyle="1" w:styleId="contermain634">
    <w:name w:val="conter_main_634"/>
    <w:basedOn w:val="a"/>
    <w:rsid w:val="00386D05"/>
    <w:pPr>
      <w:widowControl/>
      <w:pBdr>
        <w:right w:val="single" w:sz="6" w:space="11" w:color="F1F1F1"/>
      </w:pBdr>
      <w:spacing w:before="100" w:beforeAutospacing="1" w:after="100" w:afterAutospacing="1"/>
      <w:jc w:val="left"/>
    </w:pPr>
    <w:rPr>
      <w:rFonts w:ascii="宋体" w:hAnsi="宋体" w:cs="宋体"/>
      <w:kern w:val="0"/>
      <w:sz w:val="24"/>
    </w:rPr>
  </w:style>
  <w:style w:type="paragraph" w:customStyle="1" w:styleId="contermainone">
    <w:name w:val="conter_main_one"/>
    <w:basedOn w:val="a"/>
    <w:rsid w:val="00386D05"/>
    <w:pPr>
      <w:widowControl/>
      <w:jc w:val="left"/>
    </w:pPr>
    <w:rPr>
      <w:rFonts w:ascii="宋体" w:hAnsi="宋体" w:cs="宋体"/>
      <w:kern w:val="0"/>
      <w:sz w:val="24"/>
    </w:rPr>
  </w:style>
  <w:style w:type="paragraph" w:customStyle="1" w:styleId="contermainonenav">
    <w:name w:val="conter_main_one_nav"/>
    <w:basedOn w:val="a"/>
    <w:rsid w:val="00386D05"/>
    <w:pPr>
      <w:widowControl/>
      <w:pBdr>
        <w:bottom w:val="dashed" w:sz="6" w:space="8" w:color="B8B8B8"/>
      </w:pBdr>
      <w:spacing w:before="300" w:after="300" w:line="360" w:lineRule="atLeast"/>
      <w:jc w:val="left"/>
    </w:pPr>
    <w:rPr>
      <w:rFonts w:ascii="宋体" w:hAnsi="宋体" w:cs="宋体"/>
      <w:kern w:val="0"/>
      <w:sz w:val="24"/>
    </w:rPr>
  </w:style>
  <w:style w:type="paragraph" w:customStyle="1" w:styleId="guanggaoasd">
    <w:name w:val="guanggao_asd"/>
    <w:basedOn w:val="a"/>
    <w:rsid w:val="00386D05"/>
    <w:pPr>
      <w:widowControl/>
      <w:spacing w:before="100" w:beforeAutospacing="1" w:after="100" w:afterAutospacing="1"/>
      <w:jc w:val="left"/>
    </w:pPr>
    <w:rPr>
      <w:rFonts w:ascii="宋体" w:hAnsi="宋体" w:cs="宋体"/>
      <w:kern w:val="0"/>
      <w:sz w:val="24"/>
    </w:rPr>
  </w:style>
  <w:style w:type="paragraph" w:customStyle="1" w:styleId="imgmaina2">
    <w:name w:val="img_main_a2"/>
    <w:basedOn w:val="a"/>
    <w:rsid w:val="00386D05"/>
    <w:pPr>
      <w:widowControl/>
      <w:spacing w:before="100" w:beforeAutospacing="1" w:after="100" w:afterAutospacing="1" w:line="450" w:lineRule="atLeast"/>
      <w:jc w:val="center"/>
    </w:pPr>
    <w:rPr>
      <w:rFonts w:ascii="宋体" w:hAnsi="宋体" w:cs="宋体"/>
      <w:kern w:val="0"/>
      <w:sz w:val="24"/>
    </w:rPr>
  </w:style>
  <w:style w:type="paragraph" w:customStyle="1" w:styleId="imgmaina">
    <w:name w:val="img_main_a"/>
    <w:basedOn w:val="a"/>
    <w:rsid w:val="00386D05"/>
    <w:pPr>
      <w:widowControl/>
      <w:spacing w:before="100" w:beforeAutospacing="1" w:after="100" w:afterAutospacing="1" w:line="450" w:lineRule="atLeast"/>
      <w:jc w:val="center"/>
    </w:pPr>
    <w:rPr>
      <w:rFonts w:ascii="宋体" w:hAnsi="宋体" w:cs="宋体"/>
      <w:kern w:val="0"/>
      <w:sz w:val="24"/>
    </w:rPr>
  </w:style>
  <w:style w:type="paragraph" w:customStyle="1" w:styleId="imgmainsize">
    <w:name w:val="img_main_size"/>
    <w:basedOn w:val="a"/>
    <w:rsid w:val="00386D05"/>
    <w:pPr>
      <w:widowControl/>
      <w:spacing w:before="100" w:beforeAutospacing="1" w:after="100" w:afterAutospacing="1" w:line="600" w:lineRule="atLeast"/>
      <w:jc w:val="left"/>
    </w:pPr>
    <w:rPr>
      <w:rFonts w:ascii="宋体" w:hAnsi="宋体" w:cs="宋体"/>
      <w:color w:val="333333"/>
      <w:kern w:val="0"/>
      <w:sz w:val="24"/>
    </w:rPr>
  </w:style>
  <w:style w:type="paragraph" w:customStyle="1" w:styleId="mainzhengw">
    <w:name w:val="main_zhengw"/>
    <w:basedOn w:val="a"/>
    <w:rsid w:val="00386D05"/>
    <w:pPr>
      <w:widowControl/>
      <w:spacing w:before="100" w:beforeAutospacing="1" w:after="100" w:afterAutospacing="1"/>
      <w:jc w:val="left"/>
    </w:pPr>
    <w:rPr>
      <w:rFonts w:ascii="宋体" w:hAnsi="宋体" w:cs="宋体"/>
      <w:kern w:val="0"/>
      <w:sz w:val="24"/>
    </w:rPr>
  </w:style>
  <w:style w:type="paragraph" w:customStyle="1" w:styleId="conterguanggao">
    <w:name w:val="conter_guanggao"/>
    <w:basedOn w:val="a"/>
    <w:rsid w:val="00386D05"/>
    <w:pPr>
      <w:widowControl/>
      <w:jc w:val="left"/>
    </w:pPr>
    <w:rPr>
      <w:rFonts w:ascii="宋体" w:hAnsi="宋体" w:cs="宋体"/>
      <w:kern w:val="0"/>
      <w:sz w:val="24"/>
    </w:rPr>
  </w:style>
  <w:style w:type="paragraph" w:customStyle="1" w:styleId="gaoguangwei1">
    <w:name w:val="gaoguangwei_1"/>
    <w:basedOn w:val="a"/>
    <w:rsid w:val="00386D05"/>
    <w:pPr>
      <w:widowControl/>
      <w:pBdr>
        <w:top w:val="single" w:sz="6" w:space="0" w:color="CCCCCC"/>
        <w:left w:val="single" w:sz="6" w:space="0" w:color="CCCCCC"/>
        <w:bottom w:val="single" w:sz="6" w:space="0" w:color="CCCCCC"/>
        <w:right w:val="single" w:sz="6" w:space="0" w:color="CCCCCC"/>
      </w:pBdr>
      <w:spacing w:before="100" w:beforeAutospacing="1" w:after="100" w:afterAutospacing="1"/>
      <w:jc w:val="left"/>
    </w:pPr>
    <w:rPr>
      <w:rFonts w:ascii="宋体" w:hAnsi="宋体" w:cs="宋体"/>
      <w:kern w:val="0"/>
      <w:sz w:val="24"/>
    </w:rPr>
  </w:style>
  <w:style w:type="paragraph" w:customStyle="1" w:styleId="guanggaowei1z">
    <w:name w:val="guanggaowei_1_z"/>
    <w:basedOn w:val="a"/>
    <w:rsid w:val="00386D05"/>
    <w:pPr>
      <w:widowControl/>
      <w:spacing w:before="100" w:beforeAutospacing="1" w:after="100" w:afterAutospacing="1"/>
      <w:jc w:val="left"/>
    </w:pPr>
    <w:rPr>
      <w:rFonts w:ascii="宋体" w:hAnsi="宋体" w:cs="宋体"/>
      <w:kern w:val="0"/>
      <w:sz w:val="24"/>
    </w:rPr>
  </w:style>
  <w:style w:type="paragraph" w:customStyle="1" w:styleId="contermain634three">
    <w:name w:val="conter_main_634_three"/>
    <w:basedOn w:val="a"/>
    <w:rsid w:val="00386D05"/>
    <w:pPr>
      <w:widowControl/>
      <w:spacing w:before="300"/>
      <w:jc w:val="left"/>
    </w:pPr>
    <w:rPr>
      <w:rFonts w:ascii="宋体" w:hAnsi="宋体" w:cs="宋体"/>
      <w:kern w:val="0"/>
      <w:sz w:val="24"/>
    </w:rPr>
  </w:style>
  <w:style w:type="paragraph" w:customStyle="1" w:styleId="conterp">
    <w:name w:val="conter_p"/>
    <w:basedOn w:val="a"/>
    <w:rsid w:val="00386D05"/>
    <w:pPr>
      <w:widowControl/>
      <w:spacing w:before="100" w:beforeAutospacing="1" w:after="100" w:afterAutospacing="1" w:line="450" w:lineRule="atLeast"/>
      <w:jc w:val="left"/>
    </w:pPr>
    <w:rPr>
      <w:rFonts w:ascii="宋体" w:hAnsi="宋体" w:cs="宋体"/>
      <w:b/>
      <w:bCs/>
      <w:color w:val="333333"/>
      <w:kern w:val="0"/>
      <w:szCs w:val="21"/>
    </w:rPr>
  </w:style>
  <w:style w:type="paragraph" w:customStyle="1" w:styleId="tougaoa">
    <w:name w:val="tougao_a"/>
    <w:basedOn w:val="a"/>
    <w:rsid w:val="00386D05"/>
    <w:pPr>
      <w:widowControl/>
      <w:jc w:val="left"/>
    </w:pPr>
    <w:rPr>
      <w:rFonts w:ascii="宋体" w:hAnsi="宋体" w:cs="宋体"/>
      <w:kern w:val="0"/>
      <w:sz w:val="24"/>
    </w:rPr>
  </w:style>
  <w:style w:type="paragraph" w:customStyle="1" w:styleId="tougao">
    <w:name w:val="tougao"/>
    <w:basedOn w:val="a"/>
    <w:rsid w:val="00386D05"/>
    <w:pPr>
      <w:widowControl/>
      <w:spacing w:before="300" w:after="300"/>
      <w:jc w:val="left"/>
    </w:pPr>
    <w:rPr>
      <w:rFonts w:ascii="宋体" w:hAnsi="宋体" w:cs="宋体"/>
      <w:kern w:val="0"/>
      <w:sz w:val="24"/>
    </w:rPr>
  </w:style>
  <w:style w:type="paragraph" w:customStyle="1" w:styleId="conterp2">
    <w:name w:val="conter_p2"/>
    <w:basedOn w:val="a"/>
    <w:rsid w:val="00386D05"/>
    <w:pPr>
      <w:widowControl/>
      <w:spacing w:before="100" w:beforeAutospacing="1" w:after="100" w:afterAutospacing="1" w:line="450" w:lineRule="atLeast"/>
      <w:jc w:val="left"/>
    </w:pPr>
    <w:rPr>
      <w:rFonts w:ascii="宋体" w:hAnsi="宋体" w:cs="宋体"/>
      <w:b/>
      <w:bCs/>
      <w:color w:val="333333"/>
      <w:kern w:val="0"/>
      <w:szCs w:val="21"/>
    </w:rPr>
  </w:style>
  <w:style w:type="paragraph" w:customStyle="1" w:styleId="shouyetj">
    <w:name w:val="shouye_tj"/>
    <w:basedOn w:val="a"/>
    <w:rsid w:val="00386D05"/>
    <w:pPr>
      <w:widowControl/>
      <w:jc w:val="left"/>
    </w:pPr>
    <w:rPr>
      <w:rFonts w:ascii="宋体" w:hAnsi="宋体" w:cs="宋体"/>
      <w:kern w:val="0"/>
      <w:sz w:val="24"/>
    </w:rPr>
  </w:style>
  <w:style w:type="paragraph" w:customStyle="1" w:styleId="shouyetjone">
    <w:name w:val="shouye_tj_one"/>
    <w:basedOn w:val="a"/>
    <w:rsid w:val="00386D05"/>
    <w:pPr>
      <w:widowControl/>
      <w:spacing w:before="100" w:beforeAutospacing="1" w:after="100" w:afterAutospacing="1"/>
      <w:jc w:val="left"/>
    </w:pPr>
    <w:rPr>
      <w:rFonts w:ascii="宋体" w:hAnsi="宋体" w:cs="宋体"/>
      <w:kern w:val="0"/>
      <w:sz w:val="24"/>
    </w:rPr>
  </w:style>
  <w:style w:type="paragraph" w:customStyle="1" w:styleId="shouyetjtwo">
    <w:name w:val="shouye_tj_two"/>
    <w:basedOn w:val="a"/>
    <w:rsid w:val="00386D05"/>
    <w:pPr>
      <w:widowControl/>
      <w:spacing w:before="300" w:after="100" w:afterAutospacing="1"/>
      <w:jc w:val="left"/>
    </w:pPr>
    <w:rPr>
      <w:rFonts w:ascii="宋体" w:hAnsi="宋体" w:cs="宋体"/>
      <w:kern w:val="0"/>
      <w:sz w:val="24"/>
    </w:rPr>
  </w:style>
  <w:style w:type="paragraph" w:customStyle="1" w:styleId="shouyetjtwo1">
    <w:name w:val="shouye_tj_two_1"/>
    <w:basedOn w:val="a"/>
    <w:rsid w:val="00386D05"/>
    <w:pPr>
      <w:widowControl/>
      <w:spacing w:before="100" w:beforeAutospacing="1" w:after="100" w:afterAutospacing="1"/>
      <w:jc w:val="left"/>
    </w:pPr>
    <w:rPr>
      <w:rFonts w:ascii="宋体" w:hAnsi="宋体" w:cs="宋体"/>
      <w:kern w:val="0"/>
      <w:sz w:val="24"/>
    </w:rPr>
  </w:style>
  <w:style w:type="paragraph" w:customStyle="1" w:styleId="shouyetjtwo1a">
    <w:name w:val="shouye_tj_two_1_a"/>
    <w:basedOn w:val="a"/>
    <w:rsid w:val="00386D05"/>
    <w:pPr>
      <w:widowControl/>
      <w:spacing w:before="100" w:beforeAutospacing="1" w:after="100" w:afterAutospacing="1" w:line="450" w:lineRule="atLeast"/>
      <w:jc w:val="center"/>
    </w:pPr>
    <w:rPr>
      <w:rFonts w:ascii="宋体" w:hAnsi="宋体" w:cs="宋体"/>
      <w:kern w:val="0"/>
      <w:sz w:val="24"/>
    </w:rPr>
  </w:style>
  <w:style w:type="paragraph" w:customStyle="1" w:styleId="shouyetjtwo1a2">
    <w:name w:val="shouye_tj_two_1_a2"/>
    <w:basedOn w:val="a"/>
    <w:rsid w:val="00386D05"/>
    <w:pPr>
      <w:widowControl/>
      <w:spacing w:before="100" w:beforeAutospacing="1" w:after="100" w:afterAutospacing="1" w:line="450" w:lineRule="atLeast"/>
      <w:jc w:val="center"/>
    </w:pPr>
    <w:rPr>
      <w:rFonts w:ascii="宋体" w:hAnsi="宋体" w:cs="宋体"/>
      <w:kern w:val="0"/>
      <w:sz w:val="24"/>
    </w:rPr>
  </w:style>
  <w:style w:type="paragraph" w:customStyle="1" w:styleId="shouyetjright">
    <w:name w:val="shouye_tj_right"/>
    <w:basedOn w:val="a"/>
    <w:rsid w:val="00386D05"/>
    <w:pPr>
      <w:widowControl/>
      <w:spacing w:before="100" w:beforeAutospacing="1" w:after="100" w:afterAutospacing="1"/>
      <w:jc w:val="left"/>
    </w:pPr>
    <w:rPr>
      <w:rFonts w:ascii="宋体" w:hAnsi="宋体" w:cs="宋体"/>
      <w:kern w:val="0"/>
      <w:sz w:val="24"/>
    </w:rPr>
  </w:style>
  <w:style w:type="paragraph" w:customStyle="1" w:styleId="guanggaopp">
    <w:name w:val="guanggao_pp"/>
    <w:basedOn w:val="a"/>
    <w:rsid w:val="00386D05"/>
    <w:pPr>
      <w:widowControl/>
      <w:jc w:val="left"/>
    </w:pPr>
    <w:rPr>
      <w:rFonts w:ascii="宋体" w:hAnsi="宋体" w:cs="宋体"/>
      <w:kern w:val="0"/>
      <w:sz w:val="24"/>
    </w:rPr>
  </w:style>
  <w:style w:type="paragraph" w:customStyle="1" w:styleId="caini">
    <w:name w:val="cai_ni"/>
    <w:basedOn w:val="a"/>
    <w:rsid w:val="00386D05"/>
    <w:pPr>
      <w:widowControl/>
      <w:spacing w:before="300" w:after="100" w:afterAutospacing="1"/>
      <w:jc w:val="left"/>
    </w:pPr>
    <w:rPr>
      <w:rFonts w:ascii="宋体" w:hAnsi="宋体" w:cs="宋体"/>
      <w:kern w:val="0"/>
      <w:sz w:val="24"/>
    </w:rPr>
  </w:style>
  <w:style w:type="paragraph" w:customStyle="1" w:styleId="caini1">
    <w:name w:val="cai_ni_1"/>
    <w:basedOn w:val="a"/>
    <w:rsid w:val="00386D05"/>
    <w:pPr>
      <w:widowControl/>
      <w:pBdr>
        <w:bottom w:val="single" w:sz="6" w:space="0" w:color="F3F9EF"/>
      </w:pBdr>
      <w:spacing w:before="100" w:beforeAutospacing="1" w:after="100" w:afterAutospacing="1"/>
      <w:jc w:val="left"/>
    </w:pPr>
    <w:rPr>
      <w:rFonts w:ascii="宋体" w:hAnsi="宋体" w:cs="宋体"/>
      <w:kern w:val="0"/>
      <w:sz w:val="24"/>
    </w:rPr>
  </w:style>
  <w:style w:type="paragraph" w:customStyle="1" w:styleId="tebb">
    <w:name w:val="teb_b"/>
    <w:basedOn w:val="a"/>
    <w:rsid w:val="00386D05"/>
    <w:pPr>
      <w:widowControl/>
      <w:spacing w:before="150" w:after="150"/>
      <w:jc w:val="left"/>
    </w:pPr>
    <w:rPr>
      <w:rFonts w:ascii="宋体" w:hAnsi="宋体" w:cs="宋体"/>
      <w:kern w:val="0"/>
      <w:sz w:val="24"/>
    </w:rPr>
  </w:style>
  <w:style w:type="paragraph" w:customStyle="1" w:styleId="hotimg">
    <w:name w:val="hot_img"/>
    <w:basedOn w:val="a"/>
    <w:rsid w:val="00386D05"/>
    <w:pPr>
      <w:widowControl/>
      <w:pBdr>
        <w:top w:val="single" w:sz="18" w:space="8" w:color="295087"/>
      </w:pBdr>
      <w:spacing w:before="300" w:after="100" w:afterAutospacing="1"/>
      <w:jc w:val="left"/>
    </w:pPr>
    <w:rPr>
      <w:rFonts w:ascii="宋体" w:hAnsi="宋体" w:cs="宋体"/>
      <w:kern w:val="0"/>
      <w:sz w:val="24"/>
    </w:rPr>
  </w:style>
  <w:style w:type="paragraph" w:customStyle="1" w:styleId="imgmain2">
    <w:name w:val="img_main2"/>
    <w:basedOn w:val="a"/>
    <w:rsid w:val="00386D05"/>
    <w:pPr>
      <w:widowControl/>
      <w:spacing w:before="100" w:beforeAutospacing="1" w:after="100" w:afterAutospacing="1"/>
      <w:jc w:val="left"/>
    </w:pPr>
    <w:rPr>
      <w:rFonts w:ascii="宋体" w:hAnsi="宋体" w:cs="宋体"/>
      <w:kern w:val="0"/>
      <w:sz w:val="24"/>
    </w:rPr>
  </w:style>
  <w:style w:type="paragraph" w:customStyle="1" w:styleId="imgmain2a">
    <w:name w:val="img_main2_a"/>
    <w:basedOn w:val="a"/>
    <w:rsid w:val="00386D05"/>
    <w:pPr>
      <w:widowControl/>
      <w:spacing w:before="100" w:beforeAutospacing="1" w:after="100" w:afterAutospacing="1" w:line="450" w:lineRule="atLeast"/>
      <w:jc w:val="left"/>
    </w:pPr>
    <w:rPr>
      <w:rFonts w:ascii="宋体" w:hAnsi="宋体" w:cs="宋体"/>
      <w:kern w:val="0"/>
      <w:sz w:val="24"/>
    </w:rPr>
  </w:style>
  <w:style w:type="paragraph" w:customStyle="1" w:styleId="imgmain2a2">
    <w:name w:val="img_main2_a2"/>
    <w:basedOn w:val="a"/>
    <w:rsid w:val="00386D05"/>
    <w:pPr>
      <w:widowControl/>
      <w:spacing w:before="100" w:beforeAutospacing="1" w:after="100" w:afterAutospacing="1" w:line="450" w:lineRule="atLeast"/>
      <w:jc w:val="center"/>
    </w:pPr>
    <w:rPr>
      <w:rFonts w:ascii="宋体" w:hAnsi="宋体" w:cs="宋体"/>
      <w:kern w:val="0"/>
      <w:sz w:val="24"/>
    </w:rPr>
  </w:style>
  <w:style w:type="paragraph" w:customStyle="1" w:styleId="xiazai">
    <w:name w:val="xiazai"/>
    <w:basedOn w:val="a"/>
    <w:rsid w:val="00386D05"/>
    <w:pPr>
      <w:widowControl/>
      <w:shd w:val="clear" w:color="auto" w:fill="F5F8FD"/>
      <w:spacing w:before="100" w:beforeAutospacing="1" w:after="100" w:afterAutospacing="1"/>
      <w:jc w:val="left"/>
    </w:pPr>
    <w:rPr>
      <w:rFonts w:ascii="宋体" w:hAnsi="宋体" w:cs="宋体"/>
      <w:kern w:val="0"/>
      <w:sz w:val="24"/>
    </w:rPr>
  </w:style>
  <w:style w:type="paragraph" w:customStyle="1" w:styleId="xiazaidiv">
    <w:name w:val="xiazai_div"/>
    <w:basedOn w:val="a"/>
    <w:rsid w:val="00386D05"/>
    <w:pPr>
      <w:widowControl/>
      <w:spacing w:before="100" w:beforeAutospacing="1" w:after="100" w:afterAutospacing="1"/>
      <w:jc w:val="left"/>
    </w:pPr>
    <w:rPr>
      <w:rFonts w:ascii="宋体" w:hAnsi="宋体" w:cs="宋体"/>
      <w:kern w:val="0"/>
      <w:sz w:val="18"/>
      <w:szCs w:val="18"/>
    </w:rPr>
  </w:style>
  <w:style w:type="paragraph" w:customStyle="1" w:styleId="di">
    <w:name w:val="di"/>
    <w:basedOn w:val="a"/>
    <w:rsid w:val="00386D05"/>
    <w:pPr>
      <w:widowControl/>
      <w:spacing w:before="100" w:beforeAutospacing="1" w:after="100" w:afterAutospacing="1" w:line="360" w:lineRule="atLeast"/>
      <w:ind w:right="150"/>
      <w:jc w:val="left"/>
    </w:pPr>
    <w:rPr>
      <w:rFonts w:ascii="宋体" w:hAnsi="宋体" w:cs="宋体"/>
      <w:kern w:val="0"/>
      <w:sz w:val="24"/>
    </w:rPr>
  </w:style>
  <w:style w:type="paragraph" w:customStyle="1" w:styleId="contermainright336">
    <w:name w:val="conter_main_right_336"/>
    <w:basedOn w:val="a"/>
    <w:rsid w:val="00386D05"/>
    <w:pPr>
      <w:widowControl/>
      <w:spacing w:before="100" w:beforeAutospacing="1" w:after="100" w:afterAutospacing="1"/>
      <w:jc w:val="left"/>
    </w:pPr>
    <w:rPr>
      <w:rFonts w:ascii="宋体" w:hAnsi="宋体" w:cs="宋体"/>
      <w:kern w:val="0"/>
      <w:sz w:val="24"/>
    </w:rPr>
  </w:style>
  <w:style w:type="paragraph" w:customStyle="1" w:styleId="conter3362">
    <w:name w:val="conter_336_2"/>
    <w:basedOn w:val="a"/>
    <w:rsid w:val="00386D05"/>
    <w:pPr>
      <w:widowControl/>
      <w:pBdr>
        <w:top w:val="single" w:sz="6" w:space="11" w:color="EBEBEB"/>
      </w:pBdr>
      <w:spacing w:before="300" w:after="100" w:afterAutospacing="1"/>
      <w:jc w:val="left"/>
    </w:pPr>
    <w:rPr>
      <w:rFonts w:ascii="宋体" w:hAnsi="宋体" w:cs="宋体"/>
      <w:kern w:val="0"/>
      <w:sz w:val="24"/>
    </w:rPr>
  </w:style>
  <w:style w:type="paragraph" w:customStyle="1" w:styleId="color1">
    <w:name w:val="color_1"/>
    <w:basedOn w:val="a"/>
    <w:rsid w:val="00386D05"/>
    <w:pPr>
      <w:widowControl/>
      <w:shd w:val="clear" w:color="auto" w:fill="FE5300"/>
      <w:spacing w:before="100" w:beforeAutospacing="1" w:after="100" w:afterAutospacing="1"/>
      <w:jc w:val="left"/>
    </w:pPr>
    <w:rPr>
      <w:rFonts w:ascii="宋体" w:hAnsi="宋体" w:cs="宋体"/>
      <w:color w:val="FFFFFF"/>
      <w:kern w:val="0"/>
      <w:sz w:val="24"/>
    </w:rPr>
  </w:style>
  <w:style w:type="paragraph" w:customStyle="1" w:styleId="color2">
    <w:name w:val="color_2"/>
    <w:basedOn w:val="a"/>
    <w:rsid w:val="00386D05"/>
    <w:pPr>
      <w:widowControl/>
      <w:shd w:val="clear" w:color="auto" w:fill="0190FF"/>
      <w:spacing w:before="100" w:beforeAutospacing="1" w:after="100" w:afterAutospacing="1"/>
      <w:jc w:val="left"/>
    </w:pPr>
    <w:rPr>
      <w:rFonts w:ascii="宋体" w:hAnsi="宋体" w:cs="宋体"/>
      <w:color w:val="FFFFFF"/>
      <w:kern w:val="0"/>
      <w:sz w:val="24"/>
    </w:rPr>
  </w:style>
  <w:style w:type="paragraph" w:customStyle="1" w:styleId="conterthree">
    <w:name w:val="conter_three"/>
    <w:basedOn w:val="a"/>
    <w:rsid w:val="00386D05"/>
    <w:pPr>
      <w:widowControl/>
      <w:spacing w:before="100" w:beforeAutospacing="1" w:after="100" w:afterAutospacing="1"/>
      <w:jc w:val="left"/>
    </w:pPr>
    <w:rPr>
      <w:rFonts w:ascii="宋体" w:hAnsi="宋体" w:cs="宋体"/>
      <w:kern w:val="0"/>
      <w:sz w:val="24"/>
    </w:rPr>
  </w:style>
  <w:style w:type="paragraph" w:customStyle="1" w:styleId="conterthreea">
    <w:name w:val="conter_three_a"/>
    <w:basedOn w:val="a"/>
    <w:rsid w:val="00386D05"/>
    <w:pPr>
      <w:widowControl/>
      <w:spacing w:before="100" w:beforeAutospacing="1" w:after="100" w:afterAutospacing="1"/>
      <w:jc w:val="left"/>
    </w:pPr>
    <w:rPr>
      <w:rFonts w:ascii="宋体" w:hAnsi="宋体" w:cs="宋体"/>
      <w:kern w:val="0"/>
      <w:sz w:val="24"/>
    </w:rPr>
  </w:style>
  <w:style w:type="paragraph" w:customStyle="1" w:styleId="conterp4">
    <w:name w:val="conter_p4"/>
    <w:basedOn w:val="a"/>
    <w:rsid w:val="00386D05"/>
    <w:pPr>
      <w:widowControl/>
      <w:spacing w:before="100" w:beforeAutospacing="1" w:after="100" w:afterAutospacing="1" w:line="450" w:lineRule="atLeast"/>
      <w:jc w:val="left"/>
    </w:pPr>
    <w:rPr>
      <w:rFonts w:ascii="宋体" w:hAnsi="宋体" w:cs="宋体"/>
      <w:b/>
      <w:bCs/>
      <w:color w:val="0674BB"/>
      <w:kern w:val="0"/>
      <w:sz w:val="24"/>
    </w:rPr>
  </w:style>
  <w:style w:type="paragraph" w:customStyle="1" w:styleId="conterfour">
    <w:name w:val="conter_four"/>
    <w:basedOn w:val="a"/>
    <w:rsid w:val="00386D05"/>
    <w:pPr>
      <w:widowControl/>
      <w:pBdr>
        <w:bottom w:val="single" w:sz="6" w:space="11" w:color="EBEBEB"/>
      </w:pBdr>
      <w:spacing w:before="300" w:after="300"/>
      <w:jc w:val="left"/>
    </w:pPr>
    <w:rPr>
      <w:rFonts w:ascii="宋体" w:hAnsi="宋体" w:cs="宋体"/>
      <w:kern w:val="0"/>
      <w:sz w:val="24"/>
    </w:rPr>
  </w:style>
  <w:style w:type="paragraph" w:customStyle="1" w:styleId="contercqqul">
    <w:name w:val="conter_c_qq_ul"/>
    <w:basedOn w:val="a"/>
    <w:rsid w:val="00386D05"/>
    <w:pPr>
      <w:widowControl/>
      <w:shd w:val="clear" w:color="auto" w:fill="FBFAF6"/>
      <w:spacing w:before="100" w:beforeAutospacing="1" w:after="100" w:afterAutospacing="1"/>
      <w:jc w:val="left"/>
    </w:pPr>
    <w:rPr>
      <w:rFonts w:ascii="宋体" w:hAnsi="宋体" w:cs="宋体"/>
      <w:kern w:val="0"/>
      <w:sz w:val="24"/>
    </w:rPr>
  </w:style>
  <w:style w:type="paragraph" w:customStyle="1" w:styleId="guanggaoqwe">
    <w:name w:val="guanggao_qwe"/>
    <w:basedOn w:val="a"/>
    <w:rsid w:val="00386D05"/>
    <w:pPr>
      <w:widowControl/>
      <w:jc w:val="left"/>
    </w:pPr>
    <w:rPr>
      <w:rFonts w:ascii="宋体" w:hAnsi="宋体" w:cs="宋体"/>
      <w:kern w:val="0"/>
      <w:sz w:val="24"/>
    </w:rPr>
  </w:style>
  <w:style w:type="paragraph" w:customStyle="1" w:styleId="conterthree3">
    <w:name w:val="conter_three3"/>
    <w:basedOn w:val="a"/>
    <w:rsid w:val="00386D05"/>
    <w:pPr>
      <w:widowControl/>
      <w:spacing w:before="100" w:beforeAutospacing="1" w:after="100" w:afterAutospacing="1"/>
      <w:jc w:val="left"/>
    </w:pPr>
    <w:rPr>
      <w:rFonts w:ascii="宋体" w:hAnsi="宋体" w:cs="宋体"/>
      <w:kern w:val="0"/>
      <w:sz w:val="24"/>
    </w:rPr>
  </w:style>
  <w:style w:type="paragraph" w:customStyle="1" w:styleId="fb">
    <w:name w:val="fb"/>
    <w:basedOn w:val="a"/>
    <w:rsid w:val="00386D05"/>
    <w:pPr>
      <w:widowControl/>
      <w:spacing w:before="45" w:after="100" w:afterAutospacing="1"/>
      <w:jc w:val="left"/>
    </w:pPr>
    <w:rPr>
      <w:rFonts w:ascii="宋体" w:hAnsi="宋体" w:cs="宋体"/>
      <w:kern w:val="0"/>
      <w:sz w:val="24"/>
    </w:rPr>
  </w:style>
  <w:style w:type="paragraph" w:customStyle="1" w:styleId="fb2">
    <w:name w:val="fb2"/>
    <w:basedOn w:val="a"/>
    <w:rsid w:val="00386D05"/>
    <w:pPr>
      <w:widowControl/>
      <w:spacing w:before="45" w:after="100" w:afterAutospacing="1"/>
      <w:jc w:val="left"/>
    </w:pPr>
    <w:rPr>
      <w:rFonts w:ascii="宋体" w:hAnsi="宋体" w:cs="宋体"/>
      <w:kern w:val="0"/>
      <w:sz w:val="24"/>
    </w:rPr>
  </w:style>
  <w:style w:type="paragraph" w:customStyle="1" w:styleId="10">
    <w:name w:val="页脚1"/>
    <w:basedOn w:val="a"/>
    <w:rsid w:val="00386D05"/>
    <w:pPr>
      <w:widowControl/>
      <w:spacing w:before="300"/>
      <w:jc w:val="left"/>
    </w:pPr>
    <w:rPr>
      <w:rFonts w:ascii="宋体" w:hAnsi="宋体" w:cs="宋体"/>
      <w:kern w:val="0"/>
      <w:sz w:val="24"/>
    </w:rPr>
  </w:style>
  <w:style w:type="paragraph" w:customStyle="1" w:styleId="footerone">
    <w:name w:val="footer_one"/>
    <w:basedOn w:val="a"/>
    <w:rsid w:val="00386D05"/>
    <w:pPr>
      <w:widowControl/>
      <w:shd w:val="clear" w:color="auto" w:fill="3B4044"/>
      <w:spacing w:before="100" w:beforeAutospacing="1" w:after="100" w:afterAutospacing="1"/>
      <w:jc w:val="left"/>
    </w:pPr>
    <w:rPr>
      <w:rFonts w:ascii="宋体" w:hAnsi="宋体" w:cs="宋体"/>
      <w:kern w:val="0"/>
      <w:sz w:val="24"/>
    </w:rPr>
  </w:style>
  <w:style w:type="paragraph" w:customStyle="1" w:styleId="footernav">
    <w:name w:val="footer_nav"/>
    <w:basedOn w:val="a"/>
    <w:rsid w:val="00386D05"/>
    <w:pPr>
      <w:widowControl/>
      <w:jc w:val="left"/>
    </w:pPr>
    <w:rPr>
      <w:rFonts w:ascii="宋体" w:hAnsi="宋体" w:cs="宋体"/>
      <w:kern w:val="0"/>
      <w:sz w:val="24"/>
    </w:rPr>
  </w:style>
  <w:style w:type="paragraph" w:customStyle="1" w:styleId="footernav1">
    <w:name w:val="footer_nav_1"/>
    <w:basedOn w:val="a"/>
    <w:rsid w:val="00386D05"/>
    <w:pPr>
      <w:widowControl/>
      <w:spacing w:before="100" w:beforeAutospacing="1" w:after="100" w:afterAutospacing="1"/>
      <w:ind w:right="150"/>
      <w:jc w:val="left"/>
    </w:pPr>
    <w:rPr>
      <w:rFonts w:ascii="宋体" w:hAnsi="宋体" w:cs="宋体"/>
      <w:kern w:val="0"/>
      <w:sz w:val="24"/>
    </w:rPr>
  </w:style>
  <w:style w:type="paragraph" w:customStyle="1" w:styleId="footerr10">
    <w:name w:val="footer_r10"/>
    <w:basedOn w:val="a"/>
    <w:rsid w:val="00386D05"/>
    <w:pPr>
      <w:widowControl/>
      <w:pBdr>
        <w:left w:val="single" w:sz="6" w:space="23" w:color="4B4F52"/>
      </w:pBdr>
      <w:spacing w:before="100" w:beforeAutospacing="1" w:after="100" w:afterAutospacing="1"/>
      <w:jc w:val="left"/>
    </w:pPr>
    <w:rPr>
      <w:rFonts w:ascii="宋体" w:hAnsi="宋体" w:cs="宋体"/>
      <w:kern w:val="0"/>
      <w:sz w:val="24"/>
    </w:rPr>
  </w:style>
  <w:style w:type="paragraph" w:customStyle="1" w:styleId="footertwo">
    <w:name w:val="footer_two"/>
    <w:basedOn w:val="a"/>
    <w:rsid w:val="00386D05"/>
    <w:pPr>
      <w:widowControl/>
      <w:shd w:val="clear" w:color="auto" w:fill="2B2E31"/>
      <w:spacing w:before="100" w:beforeAutospacing="1" w:after="100" w:afterAutospacing="1"/>
      <w:jc w:val="left"/>
    </w:pPr>
    <w:rPr>
      <w:rFonts w:ascii="宋体" w:hAnsi="宋体" w:cs="宋体"/>
      <w:kern w:val="0"/>
      <w:sz w:val="24"/>
    </w:rPr>
  </w:style>
  <w:style w:type="paragraph" w:customStyle="1" w:styleId="footertwo1">
    <w:name w:val="footer_two_1"/>
    <w:basedOn w:val="a"/>
    <w:rsid w:val="00386D05"/>
    <w:pPr>
      <w:widowControl/>
      <w:jc w:val="left"/>
    </w:pPr>
    <w:rPr>
      <w:rFonts w:ascii="宋体" w:hAnsi="宋体" w:cs="宋体"/>
      <w:color w:val="FFFFFF"/>
      <w:kern w:val="0"/>
      <w:sz w:val="24"/>
    </w:rPr>
  </w:style>
  <w:style w:type="paragraph" w:customStyle="1" w:styleId="footertwo2">
    <w:name w:val="footer_two_2"/>
    <w:basedOn w:val="a"/>
    <w:rsid w:val="00386D05"/>
    <w:pPr>
      <w:widowControl/>
      <w:jc w:val="left"/>
    </w:pPr>
    <w:rPr>
      <w:rFonts w:ascii="宋体" w:hAnsi="宋体" w:cs="宋体"/>
      <w:color w:val="FFFFFF"/>
      <w:kern w:val="0"/>
      <w:sz w:val="24"/>
    </w:rPr>
  </w:style>
  <w:style w:type="paragraph" w:customStyle="1" w:styleId="fxdqq">
    <w:name w:val="fxd_qq"/>
    <w:basedOn w:val="a"/>
    <w:rsid w:val="00386D05"/>
    <w:pPr>
      <w:widowControl/>
      <w:pBdr>
        <w:top w:val="single" w:sz="6" w:space="0" w:color="EBEBEB"/>
        <w:bottom w:val="single" w:sz="6" w:space="0" w:color="EBEBEB"/>
      </w:pBdr>
      <w:spacing w:before="450" w:after="300"/>
      <w:jc w:val="left"/>
    </w:pPr>
    <w:rPr>
      <w:rFonts w:ascii="宋体" w:hAnsi="宋体" w:cs="宋体"/>
      <w:kern w:val="0"/>
      <w:sz w:val="24"/>
    </w:rPr>
  </w:style>
  <w:style w:type="paragraph" w:customStyle="1" w:styleId="fxd">
    <w:name w:val="fxd"/>
    <w:basedOn w:val="a"/>
    <w:rsid w:val="00386D05"/>
    <w:pPr>
      <w:widowControl/>
      <w:pBdr>
        <w:right w:val="single" w:sz="6" w:space="0" w:color="EBEBEB"/>
      </w:pBdr>
      <w:spacing w:before="100" w:beforeAutospacing="1" w:after="100" w:afterAutospacing="1"/>
      <w:jc w:val="left"/>
    </w:pPr>
    <w:rPr>
      <w:rFonts w:ascii="宋体" w:hAnsi="宋体" w:cs="宋体"/>
      <w:kern w:val="0"/>
      <w:sz w:val="24"/>
    </w:rPr>
  </w:style>
  <w:style w:type="paragraph" w:customStyle="1" w:styleId="fxddiv">
    <w:name w:val="fxd_div"/>
    <w:basedOn w:val="a"/>
    <w:rsid w:val="00386D05"/>
    <w:pPr>
      <w:widowControl/>
      <w:spacing w:before="100" w:beforeAutospacing="1" w:after="100" w:afterAutospacing="1" w:line="420" w:lineRule="atLeast"/>
      <w:jc w:val="left"/>
    </w:pPr>
    <w:rPr>
      <w:rFonts w:ascii="宋体" w:hAnsi="宋体" w:cs="宋体"/>
      <w:color w:val="999999"/>
      <w:kern w:val="0"/>
      <w:szCs w:val="21"/>
    </w:rPr>
  </w:style>
  <w:style w:type="paragraph" w:customStyle="1" w:styleId="ding">
    <w:name w:val="ding"/>
    <w:basedOn w:val="a"/>
    <w:rsid w:val="00386D05"/>
    <w:pPr>
      <w:widowControl/>
      <w:spacing w:before="100" w:beforeAutospacing="1" w:after="100" w:afterAutospacing="1"/>
      <w:jc w:val="left"/>
    </w:pPr>
    <w:rPr>
      <w:rFonts w:ascii="宋体" w:hAnsi="宋体" w:cs="宋体"/>
      <w:kern w:val="0"/>
      <w:sz w:val="24"/>
    </w:rPr>
  </w:style>
  <w:style w:type="paragraph" w:customStyle="1" w:styleId="ding1">
    <w:name w:val="ding_1"/>
    <w:basedOn w:val="a"/>
    <w:rsid w:val="00386D05"/>
    <w:pPr>
      <w:widowControl/>
      <w:spacing w:before="100" w:beforeAutospacing="1" w:after="150"/>
      <w:ind w:left="300"/>
      <w:jc w:val="left"/>
    </w:pPr>
    <w:rPr>
      <w:rFonts w:ascii="宋体" w:hAnsi="宋体" w:cs="宋体"/>
      <w:kern w:val="0"/>
      <w:sz w:val="24"/>
    </w:rPr>
  </w:style>
  <w:style w:type="paragraph" w:customStyle="1" w:styleId="dinga">
    <w:name w:val="ding_a"/>
    <w:basedOn w:val="a"/>
    <w:rsid w:val="00386D05"/>
    <w:pPr>
      <w:widowControl/>
      <w:shd w:val="clear" w:color="auto" w:fill="0090FF"/>
      <w:spacing w:before="100" w:beforeAutospacing="1" w:after="100" w:afterAutospacing="1" w:line="600" w:lineRule="atLeast"/>
      <w:jc w:val="center"/>
    </w:pPr>
    <w:rPr>
      <w:rFonts w:ascii="微软雅黑" w:eastAsia="微软雅黑" w:hAnsi="微软雅黑" w:cs="宋体"/>
      <w:color w:val="FFFFFF"/>
      <w:kern w:val="0"/>
      <w:sz w:val="24"/>
    </w:rPr>
  </w:style>
  <w:style w:type="paragraph" w:customStyle="1" w:styleId="mainzhengwp">
    <w:name w:val="main_zhengw_p"/>
    <w:basedOn w:val="a"/>
    <w:rsid w:val="00386D05"/>
    <w:pPr>
      <w:widowControl/>
      <w:spacing w:before="300" w:after="100" w:afterAutospacing="1" w:line="450" w:lineRule="atLeast"/>
      <w:jc w:val="left"/>
    </w:pPr>
    <w:rPr>
      <w:rFonts w:ascii="宋体" w:hAnsi="宋体" w:cs="宋体"/>
      <w:color w:val="333333"/>
      <w:kern w:val="0"/>
      <w:szCs w:val="21"/>
    </w:rPr>
  </w:style>
  <w:style w:type="paragraph" w:customStyle="1" w:styleId="juzhongjlist">
    <w:name w:val="juzhong_jlist"/>
    <w:basedOn w:val="a"/>
    <w:rsid w:val="00386D05"/>
    <w:pPr>
      <w:widowControl/>
      <w:spacing w:before="100" w:beforeAutospacing="1" w:after="100" w:afterAutospacing="1"/>
      <w:jc w:val="left"/>
    </w:pPr>
    <w:rPr>
      <w:rFonts w:ascii="宋体" w:hAnsi="宋体" w:cs="宋体"/>
      <w:color w:val="1E51A2"/>
      <w:kern w:val="0"/>
      <w:sz w:val="24"/>
    </w:rPr>
  </w:style>
  <w:style w:type="paragraph" w:customStyle="1" w:styleId="current2">
    <w:name w:val="current2"/>
    <w:basedOn w:val="a"/>
    <w:rsid w:val="00386D05"/>
    <w:pPr>
      <w:widowControl/>
      <w:shd w:val="clear" w:color="auto" w:fill="1E51A2"/>
      <w:spacing w:before="100" w:beforeAutospacing="1" w:after="100" w:afterAutospacing="1"/>
      <w:jc w:val="left"/>
    </w:pPr>
    <w:rPr>
      <w:rFonts w:ascii="宋体" w:hAnsi="宋体" w:cs="宋体"/>
      <w:color w:val="FFFFFF"/>
      <w:kern w:val="0"/>
      <w:sz w:val="24"/>
    </w:rPr>
  </w:style>
  <w:style w:type="paragraph" w:customStyle="1" w:styleId="datalist">
    <w:name w:val="datalist"/>
    <w:basedOn w:val="a"/>
    <w:rsid w:val="00386D05"/>
    <w:pPr>
      <w:widowControl/>
      <w:pBdr>
        <w:top w:val="single" w:sz="6" w:space="0" w:color="E5E5E5"/>
        <w:left w:val="single" w:sz="6" w:space="0" w:color="E5E5E5"/>
        <w:bottom w:val="single" w:sz="6" w:space="0" w:color="E5E5E5"/>
        <w:right w:val="single" w:sz="6" w:space="0" w:color="E5E5E5"/>
      </w:pBdr>
      <w:shd w:val="clear" w:color="auto" w:fill="FFFFFF"/>
      <w:wordWrap w:val="0"/>
      <w:spacing w:before="100" w:beforeAutospacing="1" w:after="100" w:afterAutospacing="1"/>
      <w:jc w:val="left"/>
    </w:pPr>
    <w:rPr>
      <w:rFonts w:ascii="宋体" w:hAnsi="宋体" w:cs="宋体"/>
      <w:kern w:val="0"/>
      <w:szCs w:val="21"/>
    </w:rPr>
  </w:style>
  <w:style w:type="paragraph" w:customStyle="1" w:styleId="datalist3">
    <w:name w:val="datalist3"/>
    <w:basedOn w:val="a"/>
    <w:rsid w:val="00386D05"/>
    <w:pPr>
      <w:widowControl/>
      <w:shd w:val="clear" w:color="auto" w:fill="FFFFFF"/>
      <w:spacing w:before="100" w:beforeAutospacing="1" w:after="100" w:afterAutospacing="1"/>
      <w:jc w:val="left"/>
    </w:pPr>
    <w:rPr>
      <w:rFonts w:ascii="宋体" w:hAnsi="宋体" w:cs="宋体"/>
      <w:kern w:val="0"/>
      <w:sz w:val="18"/>
      <w:szCs w:val="18"/>
    </w:rPr>
  </w:style>
  <w:style w:type="paragraph" w:customStyle="1" w:styleId="relateartbot">
    <w:name w:val="relate_art_bot"/>
    <w:basedOn w:val="a"/>
    <w:rsid w:val="00386D05"/>
    <w:pPr>
      <w:widowControl/>
      <w:spacing w:before="150"/>
      <w:jc w:val="left"/>
    </w:pPr>
    <w:rPr>
      <w:rFonts w:ascii="宋体" w:hAnsi="宋体" w:cs="宋体"/>
      <w:kern w:val="0"/>
      <w:sz w:val="24"/>
    </w:rPr>
  </w:style>
  <w:style w:type="paragraph" w:customStyle="1" w:styleId="relatearttitle">
    <w:name w:val="relate_art_title"/>
    <w:basedOn w:val="a"/>
    <w:rsid w:val="00386D05"/>
    <w:pPr>
      <w:widowControl/>
      <w:spacing w:before="100" w:beforeAutospacing="1" w:after="150"/>
      <w:jc w:val="left"/>
    </w:pPr>
    <w:rPr>
      <w:rFonts w:ascii="微软雅黑" w:eastAsia="微软雅黑" w:hAnsi="微软雅黑" w:cs="宋体"/>
      <w:b/>
      <w:bCs/>
      <w:color w:val="333333"/>
      <w:kern w:val="0"/>
      <w:sz w:val="24"/>
    </w:rPr>
  </w:style>
  <w:style w:type="paragraph" w:customStyle="1" w:styleId="guanggao4g">
    <w:name w:val="guanggao_4g"/>
    <w:basedOn w:val="a"/>
    <w:rsid w:val="00386D05"/>
    <w:pPr>
      <w:widowControl/>
      <w:spacing w:before="100" w:beforeAutospacing="1" w:after="100" w:afterAutospacing="1"/>
      <w:jc w:val="left"/>
    </w:pPr>
    <w:rPr>
      <w:rFonts w:ascii="宋体" w:hAnsi="宋体" w:cs="宋体"/>
      <w:kern w:val="0"/>
      <w:sz w:val="24"/>
    </w:rPr>
  </w:style>
  <w:style w:type="paragraph" w:customStyle="1" w:styleId="conterul">
    <w:name w:val="conter_ul"/>
    <w:basedOn w:val="a"/>
    <w:rsid w:val="00386D05"/>
    <w:pPr>
      <w:widowControl/>
      <w:spacing w:before="100" w:beforeAutospacing="1" w:after="100" w:afterAutospacing="1"/>
      <w:jc w:val="left"/>
    </w:pPr>
    <w:rPr>
      <w:rFonts w:ascii="宋体" w:hAnsi="宋体" w:cs="宋体"/>
      <w:kern w:val="0"/>
      <w:sz w:val="24"/>
    </w:rPr>
  </w:style>
  <w:style w:type="paragraph" w:customStyle="1" w:styleId="ggzwxb">
    <w:name w:val="gg_zw_xb"/>
    <w:basedOn w:val="a"/>
    <w:rsid w:val="00386D05"/>
    <w:pPr>
      <w:widowControl/>
      <w:shd w:val="clear" w:color="auto" w:fill="CECEBF"/>
      <w:spacing w:before="225"/>
      <w:jc w:val="left"/>
    </w:pPr>
    <w:rPr>
      <w:rFonts w:ascii="宋体" w:hAnsi="宋体" w:cs="宋体"/>
      <w:kern w:val="0"/>
      <w:sz w:val="24"/>
    </w:rPr>
  </w:style>
  <w:style w:type="paragraph" w:customStyle="1" w:styleId="contentleftzwxb">
    <w:name w:val="content_left_zwxb"/>
    <w:basedOn w:val="a"/>
    <w:rsid w:val="00386D05"/>
    <w:pPr>
      <w:widowControl/>
      <w:spacing w:before="100" w:beforeAutospacing="1" w:after="100" w:afterAutospacing="1"/>
      <w:jc w:val="left"/>
    </w:pPr>
    <w:rPr>
      <w:rFonts w:ascii="宋体" w:hAnsi="宋体" w:cs="宋体"/>
      <w:kern w:val="0"/>
      <w:sz w:val="24"/>
    </w:rPr>
  </w:style>
  <w:style w:type="paragraph" w:customStyle="1" w:styleId="contentleftzwxb2">
    <w:name w:val="content_left_zwxb_2"/>
    <w:basedOn w:val="a"/>
    <w:rsid w:val="00386D05"/>
    <w:pPr>
      <w:widowControl/>
      <w:spacing w:before="100" w:beforeAutospacing="1" w:after="100" w:afterAutospacing="1"/>
      <w:jc w:val="left"/>
    </w:pPr>
    <w:rPr>
      <w:rFonts w:ascii="宋体" w:hAnsi="宋体" w:cs="宋体"/>
      <w:kern w:val="0"/>
      <w:sz w:val="24"/>
    </w:rPr>
  </w:style>
  <w:style w:type="paragraph" w:customStyle="1" w:styleId="navarticzexb">
    <w:name w:val="nav_artic_zexb"/>
    <w:basedOn w:val="a"/>
    <w:rsid w:val="00386D05"/>
    <w:pPr>
      <w:widowControl/>
      <w:pBdr>
        <w:bottom w:val="single" w:sz="6" w:space="15" w:color="E5E5E5"/>
      </w:pBdr>
      <w:spacing w:before="100" w:beforeAutospacing="1" w:after="100" w:afterAutospacing="1" w:line="360" w:lineRule="atLeast"/>
      <w:jc w:val="center"/>
    </w:pPr>
    <w:rPr>
      <w:rFonts w:ascii="宋体" w:hAnsi="宋体" w:cs="宋体"/>
      <w:color w:val="999999"/>
      <w:kern w:val="0"/>
      <w:sz w:val="18"/>
      <w:szCs w:val="18"/>
    </w:rPr>
  </w:style>
  <w:style w:type="paragraph" w:customStyle="1" w:styleId="mainarticzwxb">
    <w:name w:val="main_artic_zwxb"/>
    <w:basedOn w:val="a"/>
    <w:rsid w:val="00386D05"/>
    <w:pPr>
      <w:widowControl/>
      <w:spacing w:before="600" w:after="100" w:afterAutospacing="1"/>
      <w:ind w:firstLine="150"/>
      <w:jc w:val="left"/>
    </w:pPr>
    <w:rPr>
      <w:rFonts w:ascii="宋体" w:hAnsi="宋体" w:cs="宋体"/>
      <w:color w:val="252525"/>
      <w:kern w:val="0"/>
      <w:szCs w:val="21"/>
    </w:rPr>
  </w:style>
  <w:style w:type="paragraph" w:customStyle="1" w:styleId="tuijianzwxb">
    <w:name w:val="tuijian_zwxb"/>
    <w:basedOn w:val="a"/>
    <w:rsid w:val="00386D05"/>
    <w:pPr>
      <w:widowControl/>
      <w:pBdr>
        <w:top w:val="single" w:sz="6" w:space="0" w:color="EEEEEE"/>
        <w:left w:val="single" w:sz="6" w:space="0" w:color="EEEEEE"/>
        <w:bottom w:val="single" w:sz="6" w:space="0" w:color="EEEEEE"/>
        <w:right w:val="single" w:sz="6" w:space="0" w:color="EEEEEE"/>
      </w:pBdr>
      <w:spacing w:before="100" w:beforeAutospacing="1" w:after="100" w:afterAutospacing="1"/>
      <w:jc w:val="left"/>
    </w:pPr>
    <w:rPr>
      <w:rFonts w:ascii="宋体" w:hAnsi="宋体" w:cs="宋体"/>
      <w:kern w:val="0"/>
      <w:sz w:val="24"/>
    </w:rPr>
  </w:style>
  <w:style w:type="paragraph" w:customStyle="1" w:styleId="contentrightzwxb">
    <w:name w:val="content_right_zwxb"/>
    <w:basedOn w:val="a"/>
    <w:rsid w:val="00386D05"/>
    <w:pPr>
      <w:widowControl/>
      <w:spacing w:before="100" w:beforeAutospacing="1" w:after="100" w:afterAutospacing="1"/>
      <w:jc w:val="left"/>
    </w:pPr>
    <w:rPr>
      <w:rFonts w:ascii="宋体" w:hAnsi="宋体" w:cs="宋体"/>
      <w:kern w:val="0"/>
      <w:sz w:val="24"/>
    </w:rPr>
  </w:style>
  <w:style w:type="paragraph" w:customStyle="1" w:styleId="fdzwx">
    <w:name w:val="fd_zw_x"/>
    <w:basedOn w:val="a"/>
    <w:rsid w:val="00386D05"/>
    <w:pPr>
      <w:widowControl/>
      <w:spacing w:before="300" w:after="100" w:afterAutospacing="1"/>
      <w:ind w:left="180"/>
      <w:jc w:val="left"/>
    </w:pPr>
    <w:rPr>
      <w:rFonts w:ascii="宋体" w:hAnsi="宋体" w:cs="宋体"/>
      <w:kern w:val="0"/>
      <w:sz w:val="24"/>
    </w:rPr>
  </w:style>
  <w:style w:type="paragraph" w:customStyle="1" w:styleId="zwxbtuijiana">
    <w:name w:val="zwxb_tuijian_a"/>
    <w:basedOn w:val="a"/>
    <w:rsid w:val="00386D05"/>
    <w:pPr>
      <w:widowControl/>
      <w:pBdr>
        <w:top w:val="single" w:sz="6" w:space="0" w:color="EEEEEE"/>
        <w:left w:val="single" w:sz="6" w:space="0" w:color="EEEEEE"/>
        <w:bottom w:val="single" w:sz="6" w:space="0" w:color="EEEEEE"/>
        <w:right w:val="single" w:sz="6" w:space="0" w:color="EEEEEE"/>
      </w:pBdr>
      <w:spacing w:before="345" w:after="100" w:afterAutospacing="1"/>
      <w:jc w:val="left"/>
    </w:pPr>
    <w:rPr>
      <w:rFonts w:ascii="宋体" w:hAnsi="宋体" w:cs="宋体"/>
      <w:kern w:val="0"/>
      <w:sz w:val="24"/>
    </w:rPr>
  </w:style>
  <w:style w:type="paragraph" w:customStyle="1" w:styleId="gjctjfw">
    <w:name w:val="gjc_tjfw"/>
    <w:basedOn w:val="a"/>
    <w:rsid w:val="00386D05"/>
    <w:pPr>
      <w:widowControl/>
      <w:spacing w:before="100" w:beforeAutospacing="1" w:after="100" w:afterAutospacing="1"/>
      <w:jc w:val="left"/>
    </w:pPr>
    <w:rPr>
      <w:rFonts w:ascii="宋体" w:hAnsi="宋体" w:cs="宋体"/>
      <w:kern w:val="0"/>
      <w:sz w:val="24"/>
    </w:rPr>
  </w:style>
  <w:style w:type="paragraph" w:customStyle="1" w:styleId="rightbannerzwxb">
    <w:name w:val="right_banner_zwxb"/>
    <w:basedOn w:val="a"/>
    <w:rsid w:val="00386D05"/>
    <w:pPr>
      <w:widowControl/>
      <w:shd w:val="clear" w:color="auto" w:fill="79796A"/>
      <w:spacing w:before="300" w:after="100" w:afterAutospacing="1"/>
      <w:jc w:val="left"/>
    </w:pPr>
    <w:rPr>
      <w:rFonts w:ascii="宋体" w:hAnsi="宋体" w:cs="宋体"/>
      <w:kern w:val="0"/>
      <w:sz w:val="24"/>
    </w:rPr>
  </w:style>
  <w:style w:type="paragraph" w:customStyle="1" w:styleId="tupiantjswxb">
    <w:name w:val="tupiantj_swxb"/>
    <w:basedOn w:val="a"/>
    <w:rsid w:val="00386D05"/>
    <w:pPr>
      <w:widowControl/>
      <w:spacing w:before="480" w:after="100" w:afterAutospacing="1"/>
      <w:jc w:val="left"/>
    </w:pPr>
    <w:rPr>
      <w:rFonts w:ascii="宋体" w:hAnsi="宋体" w:cs="宋体"/>
      <w:kern w:val="0"/>
      <w:sz w:val="24"/>
    </w:rPr>
  </w:style>
  <w:style w:type="paragraph" w:customStyle="1" w:styleId="contentrightswxb">
    <w:name w:val="content_right_swxb"/>
    <w:basedOn w:val="a"/>
    <w:rsid w:val="00386D05"/>
    <w:pPr>
      <w:widowControl/>
      <w:spacing w:before="100" w:beforeAutospacing="1" w:after="100" w:afterAutospacing="1"/>
      <w:jc w:val="left"/>
    </w:pPr>
    <w:rPr>
      <w:rFonts w:ascii="宋体" w:hAnsi="宋体" w:cs="宋体"/>
      <w:kern w:val="0"/>
      <w:sz w:val="24"/>
    </w:rPr>
  </w:style>
  <w:style w:type="paragraph" w:customStyle="1" w:styleId="relatearttop">
    <w:name w:val="relate_art_top"/>
    <w:basedOn w:val="a"/>
    <w:rsid w:val="00386D05"/>
    <w:pPr>
      <w:widowControl/>
      <w:spacing w:before="225" w:after="225"/>
      <w:jc w:val="left"/>
    </w:pPr>
    <w:rPr>
      <w:rFonts w:ascii="Microsoft Yahei" w:hAnsi="Microsoft Yahei" w:cs="宋体"/>
      <w:kern w:val="0"/>
      <w:sz w:val="24"/>
    </w:rPr>
  </w:style>
  <w:style w:type="paragraph" w:customStyle="1" w:styleId="title">
    <w:name w:val="title"/>
    <w:basedOn w:val="a"/>
    <w:rsid w:val="00386D05"/>
    <w:pPr>
      <w:widowControl/>
      <w:spacing w:before="100" w:beforeAutospacing="1" w:after="75" w:line="450" w:lineRule="atLeast"/>
      <w:jc w:val="left"/>
    </w:pPr>
    <w:rPr>
      <w:rFonts w:ascii="宋体" w:hAnsi="宋体" w:cs="宋体"/>
      <w:b/>
      <w:bCs/>
      <w:color w:val="008000"/>
      <w:kern w:val="0"/>
      <w:sz w:val="24"/>
    </w:rPr>
  </w:style>
  <w:style w:type="paragraph" w:customStyle="1" w:styleId="list">
    <w:name w:val="list"/>
    <w:basedOn w:val="a"/>
    <w:rsid w:val="00386D05"/>
    <w:pPr>
      <w:widowControl/>
      <w:spacing w:before="100" w:beforeAutospacing="1" w:after="100" w:afterAutospacing="1" w:line="330" w:lineRule="atLeast"/>
      <w:jc w:val="left"/>
    </w:pPr>
    <w:rPr>
      <w:rFonts w:ascii="宋体" w:hAnsi="宋体" w:cs="宋体"/>
      <w:kern w:val="0"/>
      <w:sz w:val="24"/>
    </w:rPr>
  </w:style>
  <w:style w:type="paragraph" w:customStyle="1" w:styleId="conter336one">
    <w:name w:val="conter_336_one"/>
    <w:basedOn w:val="a"/>
    <w:rsid w:val="00386D05"/>
    <w:pPr>
      <w:widowControl/>
      <w:spacing w:before="100" w:beforeAutospacing="1" w:after="150"/>
      <w:jc w:val="left"/>
    </w:pPr>
    <w:rPr>
      <w:rFonts w:ascii="宋体" w:hAnsi="宋体" w:cs="宋体"/>
      <w:kern w:val="0"/>
      <w:sz w:val="24"/>
    </w:rPr>
  </w:style>
  <w:style w:type="paragraph" w:customStyle="1" w:styleId="conter336">
    <w:name w:val="conter_336"/>
    <w:basedOn w:val="a"/>
    <w:rsid w:val="00386D05"/>
    <w:pPr>
      <w:widowControl/>
      <w:pBdr>
        <w:top w:val="single" w:sz="6" w:space="11" w:color="EBEBEB"/>
      </w:pBdr>
      <w:spacing w:before="100" w:beforeAutospacing="1" w:after="100" w:afterAutospacing="1"/>
      <w:jc w:val="left"/>
    </w:pPr>
    <w:rPr>
      <w:rFonts w:ascii="宋体" w:hAnsi="宋体" w:cs="宋体"/>
      <w:kern w:val="0"/>
      <w:sz w:val="24"/>
    </w:rPr>
  </w:style>
  <w:style w:type="paragraph" w:customStyle="1" w:styleId="conterp3">
    <w:name w:val="conter_p3"/>
    <w:basedOn w:val="a"/>
    <w:rsid w:val="00386D05"/>
    <w:pPr>
      <w:widowControl/>
      <w:spacing w:before="100" w:beforeAutospacing="1" w:after="100" w:afterAutospacing="1" w:line="450" w:lineRule="atLeast"/>
      <w:jc w:val="left"/>
    </w:pPr>
    <w:rPr>
      <w:rFonts w:ascii="宋体" w:hAnsi="宋体" w:cs="宋体"/>
      <w:b/>
      <w:bCs/>
      <w:color w:val="333333"/>
      <w:kern w:val="0"/>
      <w:szCs w:val="21"/>
    </w:rPr>
  </w:style>
  <w:style w:type="paragraph" w:customStyle="1" w:styleId="guanggao336">
    <w:name w:val="guanggao_336"/>
    <w:basedOn w:val="a"/>
    <w:rsid w:val="00386D05"/>
    <w:pPr>
      <w:widowControl/>
      <w:spacing w:before="100" w:beforeAutospacing="1" w:after="100" w:afterAutospacing="1"/>
      <w:jc w:val="left"/>
    </w:pPr>
    <w:rPr>
      <w:rFonts w:ascii="宋体" w:hAnsi="宋体" w:cs="宋体"/>
      <w:kern w:val="0"/>
      <w:sz w:val="24"/>
    </w:rPr>
  </w:style>
  <w:style w:type="paragraph" w:customStyle="1" w:styleId="bdstsohu">
    <w:name w:val="bds_tsohu"/>
    <w:basedOn w:val="a"/>
    <w:rsid w:val="00386D05"/>
    <w:pPr>
      <w:widowControl/>
      <w:spacing w:before="100" w:beforeAutospacing="1" w:after="100" w:afterAutospacing="1"/>
      <w:jc w:val="left"/>
    </w:pPr>
    <w:rPr>
      <w:rFonts w:ascii="宋体" w:hAnsi="宋体" w:cs="宋体"/>
      <w:vanish/>
      <w:kern w:val="0"/>
      <w:sz w:val="24"/>
    </w:rPr>
  </w:style>
  <w:style w:type="paragraph" w:customStyle="1" w:styleId="bdstfh">
    <w:name w:val="bds_tfh"/>
    <w:basedOn w:val="a"/>
    <w:rsid w:val="00386D05"/>
    <w:pPr>
      <w:widowControl/>
      <w:spacing w:before="100" w:beforeAutospacing="1" w:after="100" w:afterAutospacing="1"/>
      <w:jc w:val="left"/>
    </w:pPr>
    <w:rPr>
      <w:rFonts w:ascii="宋体" w:hAnsi="宋体" w:cs="宋体"/>
      <w:vanish/>
      <w:kern w:val="0"/>
      <w:sz w:val="24"/>
    </w:rPr>
  </w:style>
  <w:style w:type="paragraph" w:customStyle="1" w:styleId="bdsbaidu">
    <w:name w:val="bds_baidu"/>
    <w:basedOn w:val="a"/>
    <w:rsid w:val="00386D05"/>
    <w:pPr>
      <w:widowControl/>
      <w:spacing w:before="100" w:beforeAutospacing="1" w:after="100" w:afterAutospacing="1"/>
      <w:jc w:val="left"/>
    </w:pPr>
    <w:rPr>
      <w:rFonts w:ascii="宋体" w:hAnsi="宋体" w:cs="宋体"/>
      <w:vanish/>
      <w:kern w:val="0"/>
      <w:sz w:val="24"/>
    </w:rPr>
  </w:style>
  <w:style w:type="paragraph" w:customStyle="1" w:styleId="bdsqq">
    <w:name w:val="bds_qq"/>
    <w:basedOn w:val="a"/>
    <w:rsid w:val="00386D05"/>
    <w:pPr>
      <w:widowControl/>
      <w:spacing w:before="100" w:beforeAutospacing="1" w:after="100" w:afterAutospacing="1"/>
      <w:jc w:val="left"/>
    </w:pPr>
    <w:rPr>
      <w:rFonts w:ascii="宋体" w:hAnsi="宋体" w:cs="宋体"/>
      <w:vanish/>
      <w:kern w:val="0"/>
      <w:sz w:val="24"/>
    </w:rPr>
  </w:style>
  <w:style w:type="paragraph" w:customStyle="1" w:styleId="bdsmsn">
    <w:name w:val="bds_msn"/>
    <w:basedOn w:val="a"/>
    <w:rsid w:val="00386D05"/>
    <w:pPr>
      <w:widowControl/>
      <w:spacing w:before="100" w:beforeAutospacing="1" w:after="100" w:afterAutospacing="1"/>
      <w:jc w:val="left"/>
    </w:pPr>
    <w:rPr>
      <w:rFonts w:ascii="宋体" w:hAnsi="宋体" w:cs="宋体"/>
      <w:vanish/>
      <w:kern w:val="0"/>
      <w:sz w:val="24"/>
    </w:rPr>
  </w:style>
  <w:style w:type="paragraph" w:customStyle="1" w:styleId="bdssohu">
    <w:name w:val="bds_sohu"/>
    <w:basedOn w:val="a"/>
    <w:rsid w:val="00386D05"/>
    <w:pPr>
      <w:widowControl/>
      <w:spacing w:before="100" w:beforeAutospacing="1" w:after="100" w:afterAutospacing="1"/>
      <w:jc w:val="left"/>
    </w:pPr>
    <w:rPr>
      <w:rFonts w:ascii="宋体" w:hAnsi="宋体" w:cs="宋体"/>
      <w:vanish/>
      <w:kern w:val="0"/>
      <w:sz w:val="24"/>
    </w:rPr>
  </w:style>
  <w:style w:type="paragraph" w:customStyle="1" w:styleId="bdsqy">
    <w:name w:val="bds_qy"/>
    <w:basedOn w:val="a"/>
    <w:rsid w:val="00386D05"/>
    <w:pPr>
      <w:widowControl/>
      <w:spacing w:before="100" w:beforeAutospacing="1" w:after="100" w:afterAutospacing="1"/>
      <w:jc w:val="left"/>
    </w:pPr>
    <w:rPr>
      <w:rFonts w:ascii="宋体" w:hAnsi="宋体" w:cs="宋体"/>
      <w:vanish/>
      <w:kern w:val="0"/>
      <w:sz w:val="24"/>
    </w:rPr>
  </w:style>
  <w:style w:type="paragraph" w:customStyle="1" w:styleId="bdsleho">
    <w:name w:val="bds_leho"/>
    <w:basedOn w:val="a"/>
    <w:rsid w:val="00386D05"/>
    <w:pPr>
      <w:widowControl/>
      <w:spacing w:before="100" w:beforeAutospacing="1" w:after="100" w:afterAutospacing="1"/>
      <w:jc w:val="left"/>
    </w:pPr>
    <w:rPr>
      <w:rFonts w:ascii="宋体" w:hAnsi="宋体" w:cs="宋体"/>
      <w:vanish/>
      <w:kern w:val="0"/>
      <w:sz w:val="24"/>
    </w:rPr>
  </w:style>
  <w:style w:type="paragraph" w:customStyle="1" w:styleId="bdsifeng">
    <w:name w:val="bds_ifeng"/>
    <w:basedOn w:val="a"/>
    <w:rsid w:val="00386D05"/>
    <w:pPr>
      <w:widowControl/>
      <w:spacing w:before="100" w:beforeAutospacing="1" w:after="100" w:afterAutospacing="1"/>
      <w:jc w:val="left"/>
    </w:pPr>
    <w:rPr>
      <w:rFonts w:ascii="宋体" w:hAnsi="宋体" w:cs="宋体"/>
      <w:vanish/>
      <w:kern w:val="0"/>
      <w:sz w:val="24"/>
    </w:rPr>
  </w:style>
  <w:style w:type="paragraph" w:customStyle="1" w:styleId="bdsff">
    <w:name w:val="bds_ff"/>
    <w:basedOn w:val="a"/>
    <w:rsid w:val="00386D05"/>
    <w:pPr>
      <w:widowControl/>
      <w:spacing w:before="100" w:beforeAutospacing="1" w:after="100" w:afterAutospacing="1"/>
      <w:jc w:val="left"/>
    </w:pPr>
    <w:rPr>
      <w:rFonts w:ascii="宋体" w:hAnsi="宋体" w:cs="宋体"/>
      <w:vanish/>
      <w:kern w:val="0"/>
      <w:sz w:val="24"/>
    </w:rPr>
  </w:style>
  <w:style w:type="paragraph" w:customStyle="1" w:styleId="bdstuita">
    <w:name w:val="bds_tuita"/>
    <w:basedOn w:val="a"/>
    <w:rsid w:val="00386D05"/>
    <w:pPr>
      <w:widowControl/>
      <w:spacing w:before="100" w:beforeAutospacing="1" w:after="100" w:afterAutospacing="1"/>
      <w:jc w:val="left"/>
    </w:pPr>
    <w:rPr>
      <w:rFonts w:ascii="宋体" w:hAnsi="宋体" w:cs="宋体"/>
      <w:vanish/>
      <w:kern w:val="0"/>
      <w:sz w:val="24"/>
    </w:rPr>
  </w:style>
  <w:style w:type="paragraph" w:customStyle="1" w:styleId="bdsms">
    <w:name w:val="bds_ms"/>
    <w:basedOn w:val="a"/>
    <w:rsid w:val="00386D05"/>
    <w:pPr>
      <w:widowControl/>
      <w:spacing w:before="100" w:beforeAutospacing="1" w:after="100" w:afterAutospacing="1"/>
      <w:jc w:val="left"/>
    </w:pPr>
    <w:rPr>
      <w:rFonts w:ascii="宋体" w:hAnsi="宋体" w:cs="宋体"/>
      <w:vanish/>
      <w:kern w:val="0"/>
      <w:sz w:val="24"/>
    </w:rPr>
  </w:style>
  <w:style w:type="paragraph" w:customStyle="1" w:styleId="bdsdeli">
    <w:name w:val="bds_deli"/>
    <w:basedOn w:val="a"/>
    <w:rsid w:val="00386D05"/>
    <w:pPr>
      <w:widowControl/>
      <w:spacing w:before="100" w:beforeAutospacing="1" w:after="100" w:afterAutospacing="1"/>
      <w:jc w:val="left"/>
    </w:pPr>
    <w:rPr>
      <w:rFonts w:ascii="宋体" w:hAnsi="宋体" w:cs="宋体"/>
      <w:vanish/>
      <w:kern w:val="0"/>
      <w:sz w:val="24"/>
    </w:rPr>
  </w:style>
  <w:style w:type="paragraph" w:customStyle="1" w:styleId="bdss51">
    <w:name w:val="bds_s51"/>
    <w:basedOn w:val="a"/>
    <w:rsid w:val="00386D05"/>
    <w:pPr>
      <w:widowControl/>
      <w:spacing w:before="100" w:beforeAutospacing="1" w:after="100" w:afterAutospacing="1"/>
      <w:jc w:val="left"/>
    </w:pPr>
    <w:rPr>
      <w:rFonts w:ascii="宋体" w:hAnsi="宋体" w:cs="宋体"/>
      <w:vanish/>
      <w:kern w:val="0"/>
      <w:sz w:val="24"/>
    </w:rPr>
  </w:style>
  <w:style w:type="paragraph" w:customStyle="1" w:styleId="bdst163">
    <w:name w:val="bds_t163"/>
    <w:basedOn w:val="a"/>
    <w:rsid w:val="00386D05"/>
    <w:pPr>
      <w:widowControl/>
      <w:spacing w:before="100" w:beforeAutospacing="1" w:after="100" w:afterAutospacing="1"/>
      <w:jc w:val="left"/>
    </w:pPr>
    <w:rPr>
      <w:rFonts w:ascii="宋体" w:hAnsi="宋体" w:cs="宋体"/>
      <w:vanish/>
      <w:kern w:val="0"/>
      <w:sz w:val="24"/>
    </w:rPr>
  </w:style>
  <w:style w:type="paragraph" w:customStyle="1" w:styleId="bdsshare189">
    <w:name w:val="bds_share189"/>
    <w:basedOn w:val="a"/>
    <w:rsid w:val="00386D05"/>
    <w:pPr>
      <w:widowControl/>
      <w:spacing w:before="100" w:beforeAutospacing="1" w:after="100" w:afterAutospacing="1"/>
      <w:jc w:val="left"/>
    </w:pPr>
    <w:rPr>
      <w:rFonts w:ascii="宋体" w:hAnsi="宋体" w:cs="宋体"/>
      <w:vanish/>
      <w:kern w:val="0"/>
      <w:sz w:val="24"/>
    </w:rPr>
  </w:style>
  <w:style w:type="paragraph" w:customStyle="1" w:styleId="bdsxg">
    <w:name w:val="bds_xg"/>
    <w:basedOn w:val="a"/>
    <w:rsid w:val="00386D05"/>
    <w:pPr>
      <w:widowControl/>
      <w:spacing w:before="100" w:beforeAutospacing="1" w:after="100" w:afterAutospacing="1"/>
      <w:jc w:val="left"/>
    </w:pPr>
    <w:rPr>
      <w:rFonts w:ascii="宋体" w:hAnsi="宋体" w:cs="宋体"/>
      <w:vanish/>
      <w:kern w:val="0"/>
      <w:sz w:val="24"/>
    </w:rPr>
  </w:style>
  <w:style w:type="paragraph" w:customStyle="1" w:styleId="bdss139">
    <w:name w:val="bds_s139"/>
    <w:basedOn w:val="a"/>
    <w:rsid w:val="00386D05"/>
    <w:pPr>
      <w:widowControl/>
      <w:spacing w:before="100" w:beforeAutospacing="1" w:after="100" w:afterAutospacing="1"/>
      <w:jc w:val="left"/>
    </w:pPr>
    <w:rPr>
      <w:rFonts w:ascii="宋体" w:hAnsi="宋体" w:cs="宋体"/>
      <w:vanish/>
      <w:kern w:val="0"/>
      <w:sz w:val="24"/>
    </w:rPr>
  </w:style>
  <w:style w:type="paragraph" w:customStyle="1" w:styleId="bdsmore">
    <w:name w:val="bds_more"/>
    <w:basedOn w:val="a"/>
    <w:rsid w:val="00386D05"/>
    <w:pPr>
      <w:widowControl/>
      <w:spacing w:before="100" w:beforeAutospacing="1" w:after="100" w:afterAutospacing="1"/>
      <w:jc w:val="left"/>
    </w:pPr>
    <w:rPr>
      <w:rFonts w:ascii="宋体" w:hAnsi="宋体" w:cs="宋体"/>
      <w:kern w:val="0"/>
      <w:sz w:val="24"/>
    </w:rPr>
  </w:style>
  <w:style w:type="paragraph" w:customStyle="1" w:styleId="bdscount">
    <w:name w:val="bds_count"/>
    <w:basedOn w:val="a"/>
    <w:rsid w:val="00386D05"/>
    <w:pPr>
      <w:widowControl/>
      <w:spacing w:before="100" w:beforeAutospacing="1" w:after="100" w:afterAutospacing="1"/>
      <w:jc w:val="left"/>
    </w:pPr>
    <w:rPr>
      <w:rFonts w:ascii="宋体" w:hAnsi="宋体" w:cs="宋体"/>
      <w:kern w:val="0"/>
      <w:sz w:val="24"/>
    </w:rPr>
  </w:style>
  <w:style w:type="paragraph" w:customStyle="1" w:styleId="datalist2">
    <w:name w:val="datalist2"/>
    <w:basedOn w:val="a"/>
    <w:rsid w:val="00386D05"/>
    <w:pPr>
      <w:widowControl/>
      <w:spacing w:before="100" w:beforeAutospacing="1" w:after="100" w:afterAutospacing="1"/>
      <w:jc w:val="left"/>
    </w:pPr>
    <w:rPr>
      <w:rFonts w:ascii="宋体" w:hAnsi="宋体" w:cs="宋体"/>
      <w:kern w:val="0"/>
      <w:sz w:val="24"/>
    </w:rPr>
  </w:style>
  <w:style w:type="paragraph" w:customStyle="1" w:styleId="grid">
    <w:name w:val="grid"/>
    <w:basedOn w:val="a"/>
    <w:rsid w:val="00386D05"/>
    <w:pPr>
      <w:widowControl/>
      <w:spacing w:before="100" w:beforeAutospacing="1" w:after="100" w:afterAutospacing="1"/>
      <w:jc w:val="left"/>
    </w:pPr>
    <w:rPr>
      <w:rFonts w:ascii="宋体" w:hAnsi="宋体" w:cs="宋体"/>
      <w:kern w:val="0"/>
      <w:sz w:val="24"/>
    </w:rPr>
  </w:style>
  <w:style w:type="paragraph" w:customStyle="1" w:styleId="tit">
    <w:name w:val="tit"/>
    <w:basedOn w:val="a"/>
    <w:rsid w:val="00386D05"/>
    <w:pPr>
      <w:widowControl/>
      <w:spacing w:before="100" w:beforeAutospacing="1" w:after="100" w:afterAutospacing="1"/>
      <w:jc w:val="left"/>
    </w:pPr>
    <w:rPr>
      <w:rFonts w:ascii="宋体" w:hAnsi="宋体" w:cs="宋体"/>
      <w:kern w:val="0"/>
      <w:sz w:val="24"/>
    </w:rPr>
  </w:style>
  <w:style w:type="paragraph" w:customStyle="1" w:styleId="datalist21">
    <w:name w:val="datalist21"/>
    <w:basedOn w:val="a"/>
    <w:rsid w:val="00386D05"/>
    <w:pPr>
      <w:widowControl/>
      <w:spacing w:before="100" w:beforeAutospacing="1" w:after="100" w:afterAutospacing="1"/>
      <w:jc w:val="left"/>
    </w:pPr>
    <w:rPr>
      <w:rFonts w:ascii="宋体" w:hAnsi="宋体" w:cs="宋体"/>
      <w:color w:val="333333"/>
      <w:kern w:val="0"/>
      <w:szCs w:val="21"/>
    </w:rPr>
  </w:style>
  <w:style w:type="paragraph" w:customStyle="1" w:styleId="grid1">
    <w:name w:val="grid1"/>
    <w:basedOn w:val="a"/>
    <w:rsid w:val="00386D05"/>
    <w:pPr>
      <w:widowControl/>
      <w:pBdr>
        <w:bottom w:val="single" w:sz="6" w:space="8" w:color="DDDDDD"/>
      </w:pBdr>
      <w:spacing w:before="100" w:beforeAutospacing="1" w:after="150"/>
      <w:jc w:val="left"/>
    </w:pPr>
    <w:rPr>
      <w:rFonts w:ascii="宋体" w:hAnsi="宋体" w:cs="宋体"/>
      <w:kern w:val="0"/>
      <w:sz w:val="24"/>
    </w:rPr>
  </w:style>
  <w:style w:type="paragraph" w:customStyle="1" w:styleId="tit1">
    <w:name w:val="tit1"/>
    <w:basedOn w:val="a"/>
    <w:rsid w:val="00386D05"/>
    <w:pPr>
      <w:widowControl/>
      <w:spacing w:after="75" w:line="375" w:lineRule="atLeast"/>
      <w:jc w:val="left"/>
    </w:pPr>
    <w:rPr>
      <w:rFonts w:ascii="宋体" w:hAnsi="宋体" w:cs="宋体"/>
      <w:b/>
      <w:bCs/>
      <w:color w:val="333333"/>
      <w:kern w:val="0"/>
      <w:szCs w:val="21"/>
    </w:rPr>
  </w:style>
  <w:style w:type="paragraph" w:customStyle="1" w:styleId="top11">
    <w:name w:val="top1"/>
    <w:basedOn w:val="a"/>
    <w:rsid w:val="00386D05"/>
    <w:pPr>
      <w:widowControl/>
      <w:shd w:val="clear" w:color="auto" w:fill="555555"/>
      <w:spacing w:before="100" w:beforeAutospacing="1" w:after="100" w:afterAutospacing="1"/>
      <w:jc w:val="left"/>
    </w:pPr>
    <w:rPr>
      <w:rFonts w:ascii="宋体" w:hAnsi="宋体" w:cs="宋体"/>
      <w:kern w:val="0"/>
      <w:sz w:val="24"/>
    </w:rPr>
  </w:style>
  <w:style w:type="paragraph" w:customStyle="1" w:styleId="bdsmore1">
    <w:name w:val="bds_more1"/>
    <w:basedOn w:val="a"/>
    <w:rsid w:val="00386D05"/>
    <w:pPr>
      <w:widowControl/>
      <w:spacing w:before="100" w:beforeAutospacing="1" w:after="100" w:afterAutospacing="1"/>
      <w:jc w:val="left"/>
    </w:pPr>
    <w:rPr>
      <w:rFonts w:ascii="宋体" w:hAnsi="宋体" w:cs="宋体"/>
      <w:color w:val="333333"/>
      <w:kern w:val="0"/>
      <w:sz w:val="24"/>
    </w:rPr>
  </w:style>
  <w:style w:type="paragraph" w:customStyle="1" w:styleId="bdscount1">
    <w:name w:val="bds_count1"/>
    <w:basedOn w:val="a"/>
    <w:rsid w:val="00386D05"/>
    <w:pPr>
      <w:widowControl/>
      <w:spacing w:before="100" w:beforeAutospacing="1" w:after="100" w:afterAutospacing="1" w:line="480" w:lineRule="atLeast"/>
      <w:jc w:val="center"/>
    </w:pPr>
    <w:rPr>
      <w:rFonts w:ascii="宋体" w:hAnsi="宋体" w:cs="宋体"/>
      <w:color w:val="333333"/>
      <w:kern w:val="0"/>
      <w:sz w:val="24"/>
    </w:rPr>
  </w:style>
  <w:style w:type="paragraph" w:styleId="z-">
    <w:name w:val="HTML Top of Form"/>
    <w:basedOn w:val="a"/>
    <w:next w:val="a"/>
    <w:link w:val="z-Char"/>
    <w:hidden/>
    <w:uiPriority w:val="99"/>
    <w:unhideWhenUsed/>
    <w:rsid w:val="00386D05"/>
    <w:pPr>
      <w:widowControl/>
      <w:pBdr>
        <w:bottom w:val="single" w:sz="6" w:space="1" w:color="auto"/>
      </w:pBdr>
      <w:jc w:val="center"/>
    </w:pPr>
    <w:rPr>
      <w:rFonts w:ascii="Arial" w:hAnsi="Arial" w:cs="Arial"/>
      <w:vanish/>
      <w:kern w:val="0"/>
      <w:sz w:val="16"/>
      <w:szCs w:val="16"/>
    </w:rPr>
  </w:style>
  <w:style w:type="character" w:customStyle="1" w:styleId="z-Char">
    <w:name w:val="z-窗体顶端 Char"/>
    <w:basedOn w:val="a0"/>
    <w:link w:val="z-"/>
    <w:uiPriority w:val="99"/>
    <w:rsid w:val="00386D05"/>
    <w:rPr>
      <w:rFonts w:ascii="Arial" w:hAnsi="Arial" w:cs="Arial"/>
      <w:vanish/>
      <w:sz w:val="16"/>
      <w:szCs w:val="16"/>
    </w:rPr>
  </w:style>
  <w:style w:type="paragraph" w:styleId="z-0">
    <w:name w:val="HTML Bottom of Form"/>
    <w:basedOn w:val="a"/>
    <w:next w:val="a"/>
    <w:link w:val="z-Char0"/>
    <w:hidden/>
    <w:uiPriority w:val="99"/>
    <w:unhideWhenUsed/>
    <w:rsid w:val="00386D05"/>
    <w:pPr>
      <w:widowControl/>
      <w:pBdr>
        <w:top w:val="single" w:sz="6" w:space="1" w:color="auto"/>
      </w:pBdr>
      <w:jc w:val="center"/>
    </w:pPr>
    <w:rPr>
      <w:rFonts w:ascii="Arial" w:hAnsi="Arial" w:cs="Arial"/>
      <w:vanish/>
      <w:kern w:val="0"/>
      <w:sz w:val="16"/>
      <w:szCs w:val="16"/>
    </w:rPr>
  </w:style>
  <w:style w:type="character" w:customStyle="1" w:styleId="z-Char0">
    <w:name w:val="z-窗体底端 Char"/>
    <w:basedOn w:val="a0"/>
    <w:link w:val="z-0"/>
    <w:uiPriority w:val="99"/>
    <w:rsid w:val="00386D05"/>
    <w:rPr>
      <w:rFonts w:ascii="Arial" w:hAnsi="Arial" w:cs="Arial"/>
      <w:vanish/>
      <w:sz w:val="16"/>
      <w:szCs w:val="16"/>
    </w:rPr>
  </w:style>
  <w:style w:type="character" w:customStyle="1" w:styleId="mainzhengwp1">
    <w:name w:val="main_zhengw_p1"/>
    <w:basedOn w:val="a0"/>
    <w:rsid w:val="00386D05"/>
    <w:rPr>
      <w:color w:val="333333"/>
      <w:sz w:val="21"/>
      <w:szCs w:val="21"/>
    </w:rPr>
  </w:style>
  <w:style w:type="paragraph" w:styleId="ab">
    <w:name w:val="header"/>
    <w:basedOn w:val="a"/>
    <w:link w:val="Char0"/>
    <w:rsid w:val="00CE0CC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b"/>
    <w:rsid w:val="00CE0CCC"/>
    <w:rPr>
      <w:kern w:val="2"/>
      <w:sz w:val="18"/>
      <w:szCs w:val="18"/>
    </w:rPr>
  </w:style>
  <w:style w:type="paragraph" w:styleId="ac">
    <w:name w:val="footer"/>
    <w:basedOn w:val="a"/>
    <w:link w:val="Char1"/>
    <w:rsid w:val="00CE0CCC"/>
    <w:pPr>
      <w:tabs>
        <w:tab w:val="center" w:pos="4153"/>
        <w:tab w:val="right" w:pos="8306"/>
      </w:tabs>
      <w:snapToGrid w:val="0"/>
      <w:jc w:val="left"/>
    </w:pPr>
    <w:rPr>
      <w:sz w:val="18"/>
      <w:szCs w:val="18"/>
    </w:rPr>
  </w:style>
  <w:style w:type="character" w:customStyle="1" w:styleId="Char1">
    <w:name w:val="页脚 Char"/>
    <w:basedOn w:val="a0"/>
    <w:link w:val="ac"/>
    <w:rsid w:val="00CE0CCC"/>
    <w:rPr>
      <w:kern w:val="2"/>
      <w:sz w:val="18"/>
      <w:szCs w:val="18"/>
    </w:rPr>
  </w:style>
  <w:style w:type="paragraph" w:styleId="ad">
    <w:name w:val="List Paragraph"/>
    <w:basedOn w:val="a"/>
    <w:uiPriority w:val="34"/>
    <w:qFormat/>
    <w:rsid w:val="00EC3B13"/>
    <w:pPr>
      <w:ind w:firstLineChars="200" w:firstLine="420"/>
    </w:pPr>
  </w:style>
</w:styles>
</file>

<file path=word/webSettings.xml><?xml version="1.0" encoding="utf-8"?>
<w:webSettings xmlns:r="http://schemas.openxmlformats.org/officeDocument/2006/relationships" xmlns:w="http://schemas.openxmlformats.org/wordprocessingml/2006/main">
  <w:divs>
    <w:div w:id="39481715">
      <w:marLeft w:val="0"/>
      <w:marRight w:val="0"/>
      <w:marTop w:val="0"/>
      <w:marBottom w:val="300"/>
      <w:divBdr>
        <w:top w:val="none" w:sz="0" w:space="0" w:color="auto"/>
        <w:left w:val="none" w:sz="0" w:space="0" w:color="auto"/>
        <w:bottom w:val="none" w:sz="0" w:space="0" w:color="auto"/>
        <w:right w:val="none" w:sz="0" w:space="0" w:color="auto"/>
      </w:divBdr>
      <w:divsChild>
        <w:div w:id="689069160">
          <w:marLeft w:val="0"/>
          <w:marRight w:val="0"/>
          <w:marTop w:val="0"/>
          <w:marBottom w:val="150"/>
          <w:divBdr>
            <w:top w:val="none" w:sz="0" w:space="0" w:color="auto"/>
            <w:left w:val="none" w:sz="0" w:space="0" w:color="auto"/>
            <w:bottom w:val="none" w:sz="0" w:space="0" w:color="auto"/>
            <w:right w:val="none" w:sz="0" w:space="0" w:color="auto"/>
          </w:divBdr>
        </w:div>
      </w:divsChild>
    </w:div>
    <w:div w:id="153381478">
      <w:marLeft w:val="0"/>
      <w:marRight w:val="0"/>
      <w:marTop w:val="0"/>
      <w:marBottom w:val="0"/>
      <w:divBdr>
        <w:top w:val="none" w:sz="0" w:space="0" w:color="auto"/>
        <w:left w:val="none" w:sz="0" w:space="0" w:color="auto"/>
        <w:bottom w:val="none" w:sz="0" w:space="0" w:color="auto"/>
        <w:right w:val="none" w:sz="0" w:space="0" w:color="auto"/>
      </w:divBdr>
      <w:divsChild>
        <w:div w:id="1943300317">
          <w:marLeft w:val="0"/>
          <w:marRight w:val="0"/>
          <w:marTop w:val="0"/>
          <w:marBottom w:val="0"/>
          <w:divBdr>
            <w:top w:val="none" w:sz="0" w:space="0" w:color="auto"/>
            <w:left w:val="none" w:sz="0" w:space="0" w:color="auto"/>
            <w:bottom w:val="none" w:sz="0" w:space="0" w:color="auto"/>
            <w:right w:val="none" w:sz="0" w:space="0" w:color="auto"/>
          </w:divBdr>
        </w:div>
      </w:divsChild>
    </w:div>
    <w:div w:id="159347496">
      <w:marLeft w:val="0"/>
      <w:marRight w:val="0"/>
      <w:marTop w:val="0"/>
      <w:marBottom w:val="0"/>
      <w:divBdr>
        <w:top w:val="none" w:sz="0" w:space="0" w:color="auto"/>
        <w:left w:val="none" w:sz="0" w:space="0" w:color="auto"/>
        <w:bottom w:val="none" w:sz="0" w:space="0" w:color="auto"/>
        <w:right w:val="none" w:sz="0" w:space="0" w:color="auto"/>
      </w:divBdr>
      <w:divsChild>
        <w:div w:id="323624999">
          <w:marLeft w:val="0"/>
          <w:marRight w:val="0"/>
          <w:marTop w:val="0"/>
          <w:marBottom w:val="0"/>
          <w:divBdr>
            <w:top w:val="none" w:sz="0" w:space="0" w:color="auto"/>
            <w:left w:val="none" w:sz="0" w:space="0" w:color="auto"/>
            <w:bottom w:val="none" w:sz="0" w:space="0" w:color="auto"/>
            <w:right w:val="none" w:sz="0" w:space="0" w:color="auto"/>
          </w:divBdr>
        </w:div>
      </w:divsChild>
    </w:div>
    <w:div w:id="201597441">
      <w:marLeft w:val="0"/>
      <w:marRight w:val="0"/>
      <w:marTop w:val="300"/>
      <w:marBottom w:val="300"/>
      <w:divBdr>
        <w:top w:val="none" w:sz="0" w:space="0" w:color="auto"/>
        <w:left w:val="none" w:sz="0" w:space="0" w:color="auto"/>
        <w:bottom w:val="none" w:sz="0" w:space="0" w:color="auto"/>
        <w:right w:val="none" w:sz="0" w:space="0" w:color="auto"/>
      </w:divBdr>
    </w:div>
    <w:div w:id="231307231">
      <w:marLeft w:val="0"/>
      <w:marRight w:val="0"/>
      <w:marTop w:val="0"/>
      <w:marBottom w:val="300"/>
      <w:divBdr>
        <w:top w:val="none" w:sz="0" w:space="0" w:color="auto"/>
        <w:left w:val="none" w:sz="0" w:space="0" w:color="auto"/>
        <w:bottom w:val="single" w:sz="6" w:space="8" w:color="E5E5E5"/>
        <w:right w:val="none" w:sz="0" w:space="0" w:color="auto"/>
      </w:divBdr>
      <w:divsChild>
        <w:div w:id="416630809">
          <w:marLeft w:val="0"/>
          <w:marRight w:val="0"/>
          <w:marTop w:val="0"/>
          <w:marBottom w:val="0"/>
          <w:divBdr>
            <w:top w:val="none" w:sz="0" w:space="0" w:color="auto"/>
            <w:left w:val="none" w:sz="0" w:space="0" w:color="auto"/>
            <w:bottom w:val="none" w:sz="0" w:space="0" w:color="auto"/>
            <w:right w:val="none" w:sz="0" w:space="0" w:color="auto"/>
          </w:divBdr>
          <w:divsChild>
            <w:div w:id="1319842169">
              <w:marLeft w:val="0"/>
              <w:marRight w:val="0"/>
              <w:marTop w:val="0"/>
              <w:marBottom w:val="0"/>
              <w:divBdr>
                <w:top w:val="none" w:sz="0" w:space="0" w:color="auto"/>
                <w:left w:val="none" w:sz="0" w:space="0" w:color="auto"/>
                <w:bottom w:val="none" w:sz="0" w:space="0" w:color="auto"/>
                <w:right w:val="none" w:sz="0" w:space="0" w:color="auto"/>
              </w:divBdr>
            </w:div>
            <w:div w:id="1933736705">
              <w:marLeft w:val="0"/>
              <w:marRight w:val="0"/>
              <w:marTop w:val="45"/>
              <w:marBottom w:val="0"/>
              <w:divBdr>
                <w:top w:val="none" w:sz="0" w:space="0" w:color="auto"/>
                <w:left w:val="none" w:sz="0" w:space="0" w:color="auto"/>
                <w:bottom w:val="none" w:sz="0" w:space="0" w:color="auto"/>
                <w:right w:val="none" w:sz="0" w:space="0" w:color="auto"/>
              </w:divBdr>
            </w:div>
            <w:div w:id="1964187244">
              <w:marLeft w:val="0"/>
              <w:marRight w:val="0"/>
              <w:marTop w:val="30"/>
              <w:marBottom w:val="0"/>
              <w:divBdr>
                <w:top w:val="single" w:sz="6" w:space="0" w:color="B8B8B8"/>
                <w:left w:val="single" w:sz="6" w:space="0" w:color="B8B8B8"/>
                <w:bottom w:val="single" w:sz="6" w:space="0" w:color="B8B8B8"/>
                <w:right w:val="single" w:sz="6" w:space="0" w:color="B8B8B8"/>
              </w:divBdr>
              <w:divsChild>
                <w:div w:id="1918858354">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 w:id="250621635">
      <w:marLeft w:val="0"/>
      <w:marRight w:val="0"/>
      <w:marTop w:val="0"/>
      <w:marBottom w:val="300"/>
      <w:divBdr>
        <w:top w:val="none" w:sz="0" w:space="0" w:color="auto"/>
        <w:left w:val="none" w:sz="0" w:space="0" w:color="auto"/>
        <w:bottom w:val="single" w:sz="6" w:space="8" w:color="E5E5E5"/>
        <w:right w:val="none" w:sz="0" w:space="0" w:color="auto"/>
      </w:divBdr>
      <w:divsChild>
        <w:div w:id="723211477">
          <w:marLeft w:val="0"/>
          <w:marRight w:val="0"/>
          <w:marTop w:val="0"/>
          <w:marBottom w:val="0"/>
          <w:divBdr>
            <w:top w:val="none" w:sz="0" w:space="0" w:color="auto"/>
            <w:left w:val="none" w:sz="0" w:space="0" w:color="auto"/>
            <w:bottom w:val="none" w:sz="0" w:space="0" w:color="auto"/>
            <w:right w:val="none" w:sz="0" w:space="0" w:color="auto"/>
          </w:divBdr>
          <w:divsChild>
            <w:div w:id="380327780">
              <w:marLeft w:val="0"/>
              <w:marRight w:val="0"/>
              <w:marTop w:val="30"/>
              <w:marBottom w:val="0"/>
              <w:divBdr>
                <w:top w:val="single" w:sz="6" w:space="0" w:color="B8B8B8"/>
                <w:left w:val="single" w:sz="6" w:space="0" w:color="B8B8B8"/>
                <w:bottom w:val="single" w:sz="6" w:space="0" w:color="B8B8B8"/>
                <w:right w:val="single" w:sz="6" w:space="0" w:color="B8B8B8"/>
              </w:divBdr>
              <w:divsChild>
                <w:div w:id="820662435">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053698097">
              <w:marLeft w:val="0"/>
              <w:marRight w:val="0"/>
              <w:marTop w:val="0"/>
              <w:marBottom w:val="0"/>
              <w:divBdr>
                <w:top w:val="none" w:sz="0" w:space="0" w:color="auto"/>
                <w:left w:val="none" w:sz="0" w:space="0" w:color="auto"/>
                <w:bottom w:val="none" w:sz="0" w:space="0" w:color="auto"/>
                <w:right w:val="none" w:sz="0" w:space="0" w:color="auto"/>
              </w:divBdr>
            </w:div>
            <w:div w:id="185221110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12686947">
      <w:marLeft w:val="0"/>
      <w:marRight w:val="0"/>
      <w:marTop w:val="300"/>
      <w:marBottom w:val="0"/>
      <w:divBdr>
        <w:top w:val="none" w:sz="0" w:space="0" w:color="auto"/>
        <w:left w:val="none" w:sz="0" w:space="0" w:color="auto"/>
        <w:bottom w:val="none" w:sz="0" w:space="0" w:color="auto"/>
        <w:right w:val="none" w:sz="0" w:space="0" w:color="auto"/>
      </w:divBdr>
      <w:divsChild>
        <w:div w:id="1692031723">
          <w:marLeft w:val="0"/>
          <w:marRight w:val="0"/>
          <w:marTop w:val="150"/>
          <w:marBottom w:val="0"/>
          <w:divBdr>
            <w:top w:val="none" w:sz="0" w:space="0" w:color="auto"/>
            <w:left w:val="none" w:sz="0" w:space="0" w:color="auto"/>
            <w:bottom w:val="none" w:sz="0" w:space="0" w:color="auto"/>
            <w:right w:val="none" w:sz="0" w:space="0" w:color="auto"/>
          </w:divBdr>
        </w:div>
        <w:div w:id="1785078476">
          <w:marLeft w:val="0"/>
          <w:marRight w:val="0"/>
          <w:marTop w:val="225"/>
          <w:marBottom w:val="225"/>
          <w:divBdr>
            <w:top w:val="none" w:sz="0" w:space="0" w:color="auto"/>
            <w:left w:val="none" w:sz="0" w:space="0" w:color="auto"/>
            <w:bottom w:val="none" w:sz="0" w:space="0" w:color="auto"/>
            <w:right w:val="none" w:sz="0" w:space="0" w:color="auto"/>
          </w:divBdr>
          <w:divsChild>
            <w:div w:id="830409211">
              <w:marLeft w:val="0"/>
              <w:marRight w:val="0"/>
              <w:marTop w:val="0"/>
              <w:marBottom w:val="75"/>
              <w:divBdr>
                <w:top w:val="none" w:sz="0" w:space="0" w:color="auto"/>
                <w:left w:val="none" w:sz="0" w:space="0" w:color="auto"/>
                <w:bottom w:val="none" w:sz="0" w:space="0" w:color="auto"/>
                <w:right w:val="none" w:sz="0" w:space="0" w:color="auto"/>
              </w:divBdr>
            </w:div>
            <w:div w:id="1373457853">
              <w:marLeft w:val="0"/>
              <w:marRight w:val="0"/>
              <w:marTop w:val="0"/>
              <w:marBottom w:val="0"/>
              <w:divBdr>
                <w:top w:val="none" w:sz="0" w:space="0" w:color="auto"/>
                <w:left w:val="none" w:sz="0" w:space="0" w:color="auto"/>
                <w:bottom w:val="none" w:sz="0" w:space="0" w:color="auto"/>
                <w:right w:val="none" w:sz="0" w:space="0" w:color="auto"/>
              </w:divBdr>
              <w:divsChild>
                <w:div w:id="199637755">
                  <w:marLeft w:val="0"/>
                  <w:marRight w:val="0"/>
                  <w:marTop w:val="0"/>
                  <w:marBottom w:val="150"/>
                  <w:divBdr>
                    <w:top w:val="none" w:sz="0" w:space="0" w:color="auto"/>
                    <w:left w:val="none" w:sz="0" w:space="0" w:color="auto"/>
                    <w:bottom w:val="single" w:sz="6" w:space="8" w:color="DDDDDD"/>
                    <w:right w:val="none" w:sz="0" w:space="0" w:color="auto"/>
                  </w:divBdr>
                  <w:divsChild>
                    <w:div w:id="1357391895">
                      <w:marLeft w:val="0"/>
                      <w:marRight w:val="0"/>
                      <w:marTop w:val="0"/>
                      <w:marBottom w:val="75"/>
                      <w:divBdr>
                        <w:top w:val="none" w:sz="0" w:space="0" w:color="auto"/>
                        <w:left w:val="none" w:sz="0" w:space="0" w:color="auto"/>
                        <w:bottom w:val="none" w:sz="0" w:space="0" w:color="auto"/>
                        <w:right w:val="none" w:sz="0" w:space="0" w:color="auto"/>
                      </w:divBdr>
                    </w:div>
                  </w:divsChild>
                </w:div>
                <w:div w:id="281419481">
                  <w:marLeft w:val="0"/>
                  <w:marRight w:val="0"/>
                  <w:marTop w:val="0"/>
                  <w:marBottom w:val="150"/>
                  <w:divBdr>
                    <w:top w:val="none" w:sz="0" w:space="0" w:color="auto"/>
                    <w:left w:val="none" w:sz="0" w:space="0" w:color="auto"/>
                    <w:bottom w:val="single" w:sz="6" w:space="8" w:color="DDDDDD"/>
                    <w:right w:val="none" w:sz="0" w:space="0" w:color="auto"/>
                  </w:divBdr>
                  <w:divsChild>
                    <w:div w:id="2117947224">
                      <w:marLeft w:val="0"/>
                      <w:marRight w:val="0"/>
                      <w:marTop w:val="0"/>
                      <w:marBottom w:val="75"/>
                      <w:divBdr>
                        <w:top w:val="none" w:sz="0" w:space="0" w:color="auto"/>
                        <w:left w:val="none" w:sz="0" w:space="0" w:color="auto"/>
                        <w:bottom w:val="none" w:sz="0" w:space="0" w:color="auto"/>
                        <w:right w:val="none" w:sz="0" w:space="0" w:color="auto"/>
                      </w:divBdr>
                    </w:div>
                  </w:divsChild>
                </w:div>
                <w:div w:id="511605604">
                  <w:marLeft w:val="0"/>
                  <w:marRight w:val="0"/>
                  <w:marTop w:val="0"/>
                  <w:marBottom w:val="150"/>
                  <w:divBdr>
                    <w:top w:val="none" w:sz="0" w:space="0" w:color="auto"/>
                    <w:left w:val="none" w:sz="0" w:space="0" w:color="auto"/>
                    <w:bottom w:val="single" w:sz="6" w:space="8" w:color="DDDDDD"/>
                    <w:right w:val="none" w:sz="0" w:space="0" w:color="auto"/>
                  </w:divBdr>
                  <w:divsChild>
                    <w:div w:id="1555390551">
                      <w:marLeft w:val="0"/>
                      <w:marRight w:val="0"/>
                      <w:marTop w:val="0"/>
                      <w:marBottom w:val="75"/>
                      <w:divBdr>
                        <w:top w:val="none" w:sz="0" w:space="0" w:color="auto"/>
                        <w:left w:val="none" w:sz="0" w:space="0" w:color="auto"/>
                        <w:bottom w:val="none" w:sz="0" w:space="0" w:color="auto"/>
                        <w:right w:val="none" w:sz="0" w:space="0" w:color="auto"/>
                      </w:divBdr>
                    </w:div>
                  </w:divsChild>
                </w:div>
                <w:div w:id="834883986">
                  <w:marLeft w:val="0"/>
                  <w:marRight w:val="0"/>
                  <w:marTop w:val="0"/>
                  <w:marBottom w:val="150"/>
                  <w:divBdr>
                    <w:top w:val="none" w:sz="0" w:space="0" w:color="auto"/>
                    <w:left w:val="none" w:sz="0" w:space="0" w:color="auto"/>
                    <w:bottom w:val="single" w:sz="6" w:space="8" w:color="DDDDDD"/>
                    <w:right w:val="none" w:sz="0" w:space="0" w:color="auto"/>
                  </w:divBdr>
                  <w:divsChild>
                    <w:div w:id="1911772517">
                      <w:marLeft w:val="0"/>
                      <w:marRight w:val="0"/>
                      <w:marTop w:val="0"/>
                      <w:marBottom w:val="75"/>
                      <w:divBdr>
                        <w:top w:val="none" w:sz="0" w:space="0" w:color="auto"/>
                        <w:left w:val="none" w:sz="0" w:space="0" w:color="auto"/>
                        <w:bottom w:val="none" w:sz="0" w:space="0" w:color="auto"/>
                        <w:right w:val="none" w:sz="0" w:space="0" w:color="auto"/>
                      </w:divBdr>
                    </w:div>
                  </w:divsChild>
                </w:div>
                <w:div w:id="1707828677">
                  <w:marLeft w:val="0"/>
                  <w:marRight w:val="0"/>
                  <w:marTop w:val="0"/>
                  <w:marBottom w:val="150"/>
                  <w:divBdr>
                    <w:top w:val="none" w:sz="0" w:space="0" w:color="auto"/>
                    <w:left w:val="none" w:sz="0" w:space="0" w:color="auto"/>
                    <w:bottom w:val="single" w:sz="6" w:space="8" w:color="DDDDDD"/>
                    <w:right w:val="none" w:sz="0" w:space="0" w:color="auto"/>
                  </w:divBdr>
                  <w:divsChild>
                    <w:div w:id="176699267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382796875">
      <w:marLeft w:val="0"/>
      <w:marRight w:val="0"/>
      <w:marTop w:val="0"/>
      <w:marBottom w:val="0"/>
      <w:divBdr>
        <w:top w:val="single" w:sz="6" w:space="11" w:color="EBEBEB"/>
        <w:left w:val="none" w:sz="0" w:space="0" w:color="auto"/>
        <w:bottom w:val="none" w:sz="0" w:space="0" w:color="auto"/>
        <w:right w:val="none" w:sz="0" w:space="0" w:color="auto"/>
      </w:divBdr>
      <w:divsChild>
        <w:div w:id="1059212818">
          <w:marLeft w:val="0"/>
          <w:marRight w:val="0"/>
          <w:marTop w:val="0"/>
          <w:marBottom w:val="150"/>
          <w:divBdr>
            <w:top w:val="none" w:sz="0" w:space="0" w:color="auto"/>
            <w:left w:val="none" w:sz="0" w:space="0" w:color="auto"/>
            <w:bottom w:val="none" w:sz="0" w:space="0" w:color="auto"/>
            <w:right w:val="none" w:sz="0" w:space="0" w:color="auto"/>
          </w:divBdr>
        </w:div>
      </w:divsChild>
    </w:div>
    <w:div w:id="403987285">
      <w:marLeft w:val="0"/>
      <w:marRight w:val="0"/>
      <w:marTop w:val="0"/>
      <w:marBottom w:val="0"/>
      <w:divBdr>
        <w:top w:val="none" w:sz="0" w:space="0" w:color="auto"/>
        <w:left w:val="none" w:sz="0" w:space="0" w:color="auto"/>
        <w:bottom w:val="none" w:sz="0" w:space="0" w:color="auto"/>
        <w:right w:val="none" w:sz="0" w:space="0" w:color="auto"/>
      </w:divBdr>
    </w:div>
    <w:div w:id="433021534">
      <w:marLeft w:val="0"/>
      <w:marRight w:val="0"/>
      <w:marTop w:val="0"/>
      <w:marBottom w:val="0"/>
      <w:divBdr>
        <w:top w:val="none" w:sz="0" w:space="0" w:color="auto"/>
        <w:left w:val="none" w:sz="0" w:space="0" w:color="auto"/>
        <w:bottom w:val="none" w:sz="0" w:space="0" w:color="auto"/>
        <w:right w:val="none" w:sz="0" w:space="0" w:color="auto"/>
      </w:divBdr>
      <w:divsChild>
        <w:div w:id="107311342">
          <w:marLeft w:val="0"/>
          <w:marRight w:val="0"/>
          <w:marTop w:val="0"/>
          <w:marBottom w:val="150"/>
          <w:divBdr>
            <w:top w:val="none" w:sz="0" w:space="0" w:color="auto"/>
            <w:left w:val="none" w:sz="0" w:space="0" w:color="auto"/>
            <w:bottom w:val="none" w:sz="0" w:space="0" w:color="auto"/>
            <w:right w:val="none" w:sz="0" w:space="0" w:color="auto"/>
          </w:divBdr>
        </w:div>
      </w:divsChild>
    </w:div>
    <w:div w:id="448474116">
      <w:marLeft w:val="0"/>
      <w:marRight w:val="0"/>
      <w:marTop w:val="300"/>
      <w:marBottom w:val="300"/>
      <w:divBdr>
        <w:top w:val="none" w:sz="0" w:space="0" w:color="auto"/>
        <w:left w:val="none" w:sz="0" w:space="0" w:color="auto"/>
        <w:bottom w:val="none" w:sz="0" w:space="0" w:color="auto"/>
        <w:right w:val="none" w:sz="0" w:space="0" w:color="auto"/>
      </w:divBdr>
    </w:div>
    <w:div w:id="496266036">
      <w:marLeft w:val="0"/>
      <w:marRight w:val="0"/>
      <w:marTop w:val="300"/>
      <w:marBottom w:val="0"/>
      <w:divBdr>
        <w:top w:val="none" w:sz="0" w:space="0" w:color="auto"/>
        <w:left w:val="none" w:sz="0" w:space="0" w:color="auto"/>
        <w:bottom w:val="none" w:sz="0" w:space="0" w:color="auto"/>
        <w:right w:val="none" w:sz="0" w:space="0" w:color="auto"/>
      </w:divBdr>
      <w:divsChild>
        <w:div w:id="2064600537">
          <w:marLeft w:val="0"/>
          <w:marRight w:val="0"/>
          <w:marTop w:val="0"/>
          <w:marBottom w:val="0"/>
          <w:divBdr>
            <w:top w:val="none" w:sz="0" w:space="0" w:color="auto"/>
            <w:left w:val="none" w:sz="0" w:space="0" w:color="auto"/>
            <w:bottom w:val="none" w:sz="0" w:space="0" w:color="auto"/>
            <w:right w:val="none" w:sz="0" w:space="0" w:color="auto"/>
          </w:divBdr>
          <w:divsChild>
            <w:div w:id="149489130">
              <w:marLeft w:val="0"/>
              <w:marRight w:val="0"/>
              <w:marTop w:val="0"/>
              <w:marBottom w:val="0"/>
              <w:divBdr>
                <w:top w:val="none" w:sz="0" w:space="0" w:color="auto"/>
                <w:left w:val="none" w:sz="0" w:space="0" w:color="auto"/>
                <w:bottom w:val="none" w:sz="0" w:space="0" w:color="auto"/>
                <w:right w:val="none" w:sz="0" w:space="0" w:color="auto"/>
              </w:divBdr>
              <w:divsChild>
                <w:div w:id="139080266">
                  <w:marLeft w:val="0"/>
                  <w:marRight w:val="150"/>
                  <w:marTop w:val="0"/>
                  <w:marBottom w:val="0"/>
                  <w:divBdr>
                    <w:top w:val="none" w:sz="0" w:space="0" w:color="auto"/>
                    <w:left w:val="none" w:sz="0" w:space="0" w:color="auto"/>
                    <w:bottom w:val="none" w:sz="0" w:space="0" w:color="auto"/>
                    <w:right w:val="none" w:sz="0" w:space="0" w:color="auto"/>
                  </w:divBdr>
                </w:div>
                <w:div w:id="168062577">
                  <w:marLeft w:val="0"/>
                  <w:marRight w:val="150"/>
                  <w:marTop w:val="0"/>
                  <w:marBottom w:val="0"/>
                  <w:divBdr>
                    <w:top w:val="none" w:sz="0" w:space="0" w:color="auto"/>
                    <w:left w:val="none" w:sz="0" w:space="0" w:color="auto"/>
                    <w:bottom w:val="none" w:sz="0" w:space="0" w:color="auto"/>
                    <w:right w:val="none" w:sz="0" w:space="0" w:color="auto"/>
                  </w:divBdr>
                </w:div>
                <w:div w:id="845171505">
                  <w:marLeft w:val="0"/>
                  <w:marRight w:val="150"/>
                  <w:marTop w:val="0"/>
                  <w:marBottom w:val="0"/>
                  <w:divBdr>
                    <w:top w:val="none" w:sz="0" w:space="0" w:color="auto"/>
                    <w:left w:val="none" w:sz="0" w:space="0" w:color="auto"/>
                    <w:bottom w:val="none" w:sz="0" w:space="0" w:color="auto"/>
                    <w:right w:val="none" w:sz="0" w:space="0" w:color="auto"/>
                  </w:divBdr>
                </w:div>
                <w:div w:id="1186988205">
                  <w:marLeft w:val="0"/>
                  <w:marRight w:val="150"/>
                  <w:marTop w:val="0"/>
                  <w:marBottom w:val="0"/>
                  <w:divBdr>
                    <w:top w:val="none" w:sz="0" w:space="0" w:color="auto"/>
                    <w:left w:val="none" w:sz="0" w:space="0" w:color="auto"/>
                    <w:bottom w:val="none" w:sz="0" w:space="0" w:color="auto"/>
                    <w:right w:val="none" w:sz="0" w:space="0" w:color="auto"/>
                  </w:divBdr>
                </w:div>
                <w:div w:id="1520970798">
                  <w:marLeft w:val="0"/>
                  <w:marRight w:val="150"/>
                  <w:marTop w:val="0"/>
                  <w:marBottom w:val="0"/>
                  <w:divBdr>
                    <w:top w:val="none" w:sz="0" w:space="0" w:color="auto"/>
                    <w:left w:val="none" w:sz="0" w:space="0" w:color="auto"/>
                    <w:bottom w:val="none" w:sz="0" w:space="0" w:color="auto"/>
                    <w:right w:val="none" w:sz="0" w:space="0" w:color="auto"/>
                  </w:divBdr>
                </w:div>
                <w:div w:id="1756898576">
                  <w:marLeft w:val="0"/>
                  <w:marRight w:val="150"/>
                  <w:marTop w:val="0"/>
                  <w:marBottom w:val="0"/>
                  <w:divBdr>
                    <w:top w:val="none" w:sz="0" w:space="0" w:color="auto"/>
                    <w:left w:val="none" w:sz="0" w:space="0" w:color="auto"/>
                    <w:bottom w:val="none" w:sz="0" w:space="0" w:color="auto"/>
                    <w:right w:val="none" w:sz="0" w:space="0" w:color="auto"/>
                  </w:divBdr>
                </w:div>
                <w:div w:id="209408754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99677771">
      <w:marLeft w:val="0"/>
      <w:marRight w:val="0"/>
      <w:marTop w:val="0"/>
      <w:marBottom w:val="0"/>
      <w:divBdr>
        <w:top w:val="none" w:sz="0" w:space="0" w:color="auto"/>
        <w:left w:val="none" w:sz="0" w:space="0" w:color="auto"/>
        <w:bottom w:val="none" w:sz="0" w:space="0" w:color="auto"/>
        <w:right w:val="none" w:sz="0" w:space="0" w:color="auto"/>
      </w:divBdr>
      <w:divsChild>
        <w:div w:id="1983078684">
          <w:marLeft w:val="0"/>
          <w:marRight w:val="0"/>
          <w:marTop w:val="0"/>
          <w:marBottom w:val="0"/>
          <w:divBdr>
            <w:top w:val="none" w:sz="0" w:space="0" w:color="auto"/>
            <w:left w:val="none" w:sz="0" w:space="0" w:color="auto"/>
            <w:bottom w:val="none" w:sz="0" w:space="0" w:color="auto"/>
            <w:right w:val="none" w:sz="0" w:space="0" w:color="auto"/>
          </w:divBdr>
        </w:div>
      </w:divsChild>
    </w:div>
    <w:div w:id="678510147">
      <w:marLeft w:val="0"/>
      <w:marRight w:val="0"/>
      <w:marTop w:val="300"/>
      <w:marBottom w:val="300"/>
      <w:divBdr>
        <w:top w:val="none" w:sz="0" w:space="0" w:color="auto"/>
        <w:left w:val="none" w:sz="0" w:space="0" w:color="auto"/>
        <w:bottom w:val="single" w:sz="6" w:space="11" w:color="EBEBEB"/>
        <w:right w:val="none" w:sz="0" w:space="0" w:color="auto"/>
      </w:divBdr>
      <w:divsChild>
        <w:div w:id="1629622037">
          <w:marLeft w:val="0"/>
          <w:marRight w:val="0"/>
          <w:marTop w:val="0"/>
          <w:marBottom w:val="0"/>
          <w:divBdr>
            <w:top w:val="none" w:sz="0" w:space="0" w:color="auto"/>
            <w:left w:val="none" w:sz="0" w:space="0" w:color="auto"/>
            <w:bottom w:val="none" w:sz="0" w:space="0" w:color="auto"/>
            <w:right w:val="none" w:sz="0" w:space="0" w:color="auto"/>
          </w:divBdr>
          <w:divsChild>
            <w:div w:id="15553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752777">
      <w:marLeft w:val="0"/>
      <w:marRight w:val="0"/>
      <w:marTop w:val="300"/>
      <w:marBottom w:val="300"/>
      <w:divBdr>
        <w:top w:val="none" w:sz="0" w:space="0" w:color="auto"/>
        <w:left w:val="none" w:sz="0" w:space="0" w:color="auto"/>
        <w:bottom w:val="dashed" w:sz="6" w:space="8" w:color="B8B8B8"/>
        <w:right w:val="none" w:sz="0" w:space="0" w:color="auto"/>
      </w:divBdr>
      <w:divsChild>
        <w:div w:id="2085444035">
          <w:marLeft w:val="0"/>
          <w:marRight w:val="0"/>
          <w:marTop w:val="0"/>
          <w:marBottom w:val="0"/>
          <w:divBdr>
            <w:top w:val="none" w:sz="0" w:space="0" w:color="auto"/>
            <w:left w:val="none" w:sz="0" w:space="0" w:color="auto"/>
            <w:bottom w:val="none" w:sz="0" w:space="0" w:color="auto"/>
            <w:right w:val="none" w:sz="0" w:space="0" w:color="auto"/>
          </w:divBdr>
        </w:div>
      </w:divsChild>
    </w:div>
    <w:div w:id="963778817">
      <w:bodyDiv w:val="1"/>
      <w:marLeft w:val="0"/>
      <w:marRight w:val="0"/>
      <w:marTop w:val="0"/>
      <w:marBottom w:val="0"/>
      <w:divBdr>
        <w:top w:val="none" w:sz="0" w:space="0" w:color="auto"/>
        <w:left w:val="none" w:sz="0" w:space="0" w:color="auto"/>
        <w:bottom w:val="none" w:sz="0" w:space="0" w:color="auto"/>
        <w:right w:val="none" w:sz="0" w:space="0" w:color="auto"/>
      </w:divBdr>
      <w:divsChild>
        <w:div w:id="2022703416">
          <w:marLeft w:val="0"/>
          <w:marRight w:val="0"/>
          <w:marTop w:val="0"/>
          <w:marBottom w:val="0"/>
          <w:divBdr>
            <w:top w:val="none" w:sz="0" w:space="0" w:color="auto"/>
            <w:left w:val="none" w:sz="0" w:space="0" w:color="auto"/>
            <w:bottom w:val="none" w:sz="0" w:space="0" w:color="auto"/>
            <w:right w:val="none" w:sz="0" w:space="0" w:color="auto"/>
          </w:divBdr>
          <w:divsChild>
            <w:div w:id="1145316875">
              <w:marLeft w:val="0"/>
              <w:marRight w:val="0"/>
              <w:marTop w:val="150"/>
              <w:marBottom w:val="150"/>
              <w:divBdr>
                <w:top w:val="none" w:sz="0" w:space="0" w:color="auto"/>
                <w:left w:val="none" w:sz="0" w:space="0" w:color="auto"/>
                <w:bottom w:val="none" w:sz="0" w:space="0" w:color="auto"/>
                <w:right w:val="none" w:sz="0" w:space="0" w:color="auto"/>
              </w:divBdr>
              <w:divsChild>
                <w:div w:id="306053575">
                  <w:marLeft w:val="0"/>
                  <w:marRight w:val="0"/>
                  <w:marTop w:val="0"/>
                  <w:marBottom w:val="0"/>
                  <w:divBdr>
                    <w:top w:val="none" w:sz="0" w:space="0" w:color="auto"/>
                    <w:left w:val="single" w:sz="6" w:space="11" w:color="FEBE68"/>
                    <w:bottom w:val="single" w:sz="6" w:space="11" w:color="FEBE68"/>
                    <w:right w:val="single" w:sz="6" w:space="11" w:color="FEBE68"/>
                  </w:divBdr>
                  <w:divsChild>
                    <w:div w:id="663969093">
                      <w:marLeft w:val="0"/>
                      <w:marRight w:val="0"/>
                      <w:marTop w:val="0"/>
                      <w:marBottom w:val="0"/>
                      <w:divBdr>
                        <w:top w:val="none" w:sz="0" w:space="0" w:color="auto"/>
                        <w:left w:val="none" w:sz="0" w:space="0" w:color="auto"/>
                        <w:bottom w:val="none" w:sz="0" w:space="0" w:color="auto"/>
                        <w:right w:val="none" w:sz="0" w:space="0" w:color="auto"/>
                      </w:divBdr>
                    </w:div>
                    <w:div w:id="808976879">
                      <w:marLeft w:val="0"/>
                      <w:marRight w:val="0"/>
                      <w:marTop w:val="0"/>
                      <w:marBottom w:val="0"/>
                      <w:divBdr>
                        <w:top w:val="single" w:sz="6" w:space="2" w:color="EAEAEA"/>
                        <w:left w:val="none" w:sz="0" w:space="0" w:color="auto"/>
                        <w:bottom w:val="single" w:sz="6" w:space="0" w:color="EAEAEA"/>
                        <w:right w:val="none" w:sz="0" w:space="0" w:color="auto"/>
                      </w:divBdr>
                      <w:divsChild>
                        <w:div w:id="1804535996">
                          <w:marLeft w:val="0"/>
                          <w:marRight w:val="0"/>
                          <w:marTop w:val="0"/>
                          <w:marBottom w:val="0"/>
                          <w:divBdr>
                            <w:top w:val="none" w:sz="0" w:space="0" w:color="auto"/>
                            <w:left w:val="none" w:sz="0" w:space="0" w:color="auto"/>
                            <w:bottom w:val="none" w:sz="0" w:space="0" w:color="auto"/>
                            <w:right w:val="none" w:sz="0" w:space="0" w:color="auto"/>
                          </w:divBdr>
                        </w:div>
                      </w:divsChild>
                    </w:div>
                    <w:div w:id="999114794">
                      <w:marLeft w:val="0"/>
                      <w:marRight w:val="0"/>
                      <w:marTop w:val="150"/>
                      <w:marBottom w:val="0"/>
                      <w:divBdr>
                        <w:top w:val="single" w:sz="6" w:space="4" w:color="EAEAEA"/>
                        <w:left w:val="none" w:sz="0" w:space="0" w:color="auto"/>
                        <w:bottom w:val="none" w:sz="0" w:space="0" w:color="auto"/>
                        <w:right w:val="none" w:sz="0" w:space="0" w:color="auto"/>
                      </w:divBdr>
                    </w:div>
                  </w:divsChild>
                </w:div>
              </w:divsChild>
            </w:div>
          </w:divsChild>
        </w:div>
      </w:divsChild>
    </w:div>
    <w:div w:id="1002392243">
      <w:marLeft w:val="0"/>
      <w:marRight w:val="0"/>
      <w:marTop w:val="0"/>
      <w:marBottom w:val="0"/>
      <w:divBdr>
        <w:top w:val="none" w:sz="0" w:space="0" w:color="auto"/>
        <w:left w:val="none" w:sz="0" w:space="0" w:color="auto"/>
        <w:bottom w:val="none" w:sz="0" w:space="0" w:color="auto"/>
        <w:right w:val="none" w:sz="0" w:space="0" w:color="auto"/>
      </w:divBdr>
      <w:divsChild>
        <w:div w:id="1468859199">
          <w:marLeft w:val="0"/>
          <w:marRight w:val="0"/>
          <w:marTop w:val="0"/>
          <w:marBottom w:val="150"/>
          <w:divBdr>
            <w:top w:val="none" w:sz="0" w:space="0" w:color="auto"/>
            <w:left w:val="none" w:sz="0" w:space="0" w:color="auto"/>
            <w:bottom w:val="none" w:sz="0" w:space="0" w:color="auto"/>
            <w:right w:val="none" w:sz="0" w:space="0" w:color="auto"/>
          </w:divBdr>
        </w:div>
      </w:divsChild>
    </w:div>
    <w:div w:id="1064834470">
      <w:marLeft w:val="0"/>
      <w:marRight w:val="0"/>
      <w:marTop w:val="300"/>
      <w:marBottom w:val="0"/>
      <w:divBdr>
        <w:top w:val="none" w:sz="0" w:space="0" w:color="auto"/>
        <w:left w:val="none" w:sz="0" w:space="0" w:color="auto"/>
        <w:bottom w:val="none" w:sz="0" w:space="0" w:color="auto"/>
        <w:right w:val="none" w:sz="0" w:space="0" w:color="auto"/>
      </w:divBdr>
      <w:divsChild>
        <w:div w:id="1073090926">
          <w:marLeft w:val="0"/>
          <w:marRight w:val="0"/>
          <w:marTop w:val="0"/>
          <w:marBottom w:val="0"/>
          <w:divBdr>
            <w:top w:val="none" w:sz="0" w:space="0" w:color="auto"/>
            <w:left w:val="none" w:sz="0" w:space="0" w:color="auto"/>
            <w:bottom w:val="none" w:sz="0" w:space="0" w:color="auto"/>
            <w:right w:val="none" w:sz="0" w:space="0" w:color="auto"/>
          </w:divBdr>
          <w:divsChild>
            <w:div w:id="1471244480">
              <w:marLeft w:val="0"/>
              <w:marRight w:val="0"/>
              <w:marTop w:val="0"/>
              <w:marBottom w:val="0"/>
              <w:divBdr>
                <w:top w:val="none" w:sz="0" w:space="0" w:color="auto"/>
                <w:left w:val="none" w:sz="0" w:space="0" w:color="auto"/>
                <w:bottom w:val="none" w:sz="0" w:space="0" w:color="auto"/>
                <w:right w:val="none" w:sz="0" w:space="0" w:color="auto"/>
              </w:divBdr>
              <w:divsChild>
                <w:div w:id="622928353">
                  <w:marLeft w:val="0"/>
                  <w:marRight w:val="150"/>
                  <w:marTop w:val="0"/>
                  <w:marBottom w:val="0"/>
                  <w:divBdr>
                    <w:top w:val="none" w:sz="0" w:space="0" w:color="auto"/>
                    <w:left w:val="none" w:sz="0" w:space="0" w:color="auto"/>
                    <w:bottom w:val="none" w:sz="0" w:space="0" w:color="auto"/>
                    <w:right w:val="none" w:sz="0" w:space="0" w:color="auto"/>
                  </w:divBdr>
                </w:div>
                <w:div w:id="802425322">
                  <w:marLeft w:val="0"/>
                  <w:marRight w:val="150"/>
                  <w:marTop w:val="0"/>
                  <w:marBottom w:val="0"/>
                  <w:divBdr>
                    <w:top w:val="none" w:sz="0" w:space="0" w:color="auto"/>
                    <w:left w:val="none" w:sz="0" w:space="0" w:color="auto"/>
                    <w:bottom w:val="none" w:sz="0" w:space="0" w:color="auto"/>
                    <w:right w:val="none" w:sz="0" w:space="0" w:color="auto"/>
                  </w:divBdr>
                </w:div>
                <w:div w:id="1189561234">
                  <w:marLeft w:val="0"/>
                  <w:marRight w:val="150"/>
                  <w:marTop w:val="0"/>
                  <w:marBottom w:val="0"/>
                  <w:divBdr>
                    <w:top w:val="none" w:sz="0" w:space="0" w:color="auto"/>
                    <w:left w:val="none" w:sz="0" w:space="0" w:color="auto"/>
                    <w:bottom w:val="none" w:sz="0" w:space="0" w:color="auto"/>
                    <w:right w:val="none" w:sz="0" w:space="0" w:color="auto"/>
                  </w:divBdr>
                </w:div>
                <w:div w:id="1218935396">
                  <w:marLeft w:val="0"/>
                  <w:marRight w:val="150"/>
                  <w:marTop w:val="0"/>
                  <w:marBottom w:val="0"/>
                  <w:divBdr>
                    <w:top w:val="none" w:sz="0" w:space="0" w:color="auto"/>
                    <w:left w:val="none" w:sz="0" w:space="0" w:color="auto"/>
                    <w:bottom w:val="none" w:sz="0" w:space="0" w:color="auto"/>
                    <w:right w:val="none" w:sz="0" w:space="0" w:color="auto"/>
                  </w:divBdr>
                </w:div>
                <w:div w:id="1469587218">
                  <w:marLeft w:val="0"/>
                  <w:marRight w:val="150"/>
                  <w:marTop w:val="0"/>
                  <w:marBottom w:val="0"/>
                  <w:divBdr>
                    <w:top w:val="none" w:sz="0" w:space="0" w:color="auto"/>
                    <w:left w:val="none" w:sz="0" w:space="0" w:color="auto"/>
                    <w:bottom w:val="none" w:sz="0" w:space="0" w:color="auto"/>
                    <w:right w:val="none" w:sz="0" w:space="0" w:color="auto"/>
                  </w:divBdr>
                </w:div>
                <w:div w:id="1653951721">
                  <w:marLeft w:val="0"/>
                  <w:marRight w:val="150"/>
                  <w:marTop w:val="0"/>
                  <w:marBottom w:val="0"/>
                  <w:divBdr>
                    <w:top w:val="none" w:sz="0" w:space="0" w:color="auto"/>
                    <w:left w:val="none" w:sz="0" w:space="0" w:color="auto"/>
                    <w:bottom w:val="none" w:sz="0" w:space="0" w:color="auto"/>
                    <w:right w:val="none" w:sz="0" w:space="0" w:color="auto"/>
                  </w:divBdr>
                </w:div>
                <w:div w:id="184937167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69613870">
      <w:marLeft w:val="0"/>
      <w:marRight w:val="0"/>
      <w:marTop w:val="0"/>
      <w:marBottom w:val="0"/>
      <w:divBdr>
        <w:top w:val="none" w:sz="0" w:space="0" w:color="auto"/>
        <w:left w:val="none" w:sz="0" w:space="0" w:color="auto"/>
        <w:bottom w:val="none" w:sz="0" w:space="0" w:color="auto"/>
        <w:right w:val="none" w:sz="0" w:space="0" w:color="auto"/>
      </w:divBdr>
      <w:divsChild>
        <w:div w:id="153228935">
          <w:marLeft w:val="0"/>
          <w:marRight w:val="0"/>
          <w:marTop w:val="450"/>
          <w:marBottom w:val="300"/>
          <w:divBdr>
            <w:top w:val="single" w:sz="6" w:space="0" w:color="EBEBEB"/>
            <w:left w:val="none" w:sz="0" w:space="0" w:color="auto"/>
            <w:bottom w:val="single" w:sz="6" w:space="0" w:color="EBEBEB"/>
            <w:right w:val="none" w:sz="0" w:space="0" w:color="auto"/>
          </w:divBdr>
          <w:divsChild>
            <w:div w:id="586575286">
              <w:marLeft w:val="0"/>
              <w:marRight w:val="0"/>
              <w:marTop w:val="0"/>
              <w:marBottom w:val="0"/>
              <w:divBdr>
                <w:top w:val="none" w:sz="0" w:space="0" w:color="auto"/>
                <w:left w:val="none" w:sz="0" w:space="0" w:color="auto"/>
                <w:bottom w:val="none" w:sz="0" w:space="0" w:color="auto"/>
                <w:right w:val="none" w:sz="0" w:space="0" w:color="auto"/>
              </w:divBdr>
              <w:divsChild>
                <w:div w:id="2103331779">
                  <w:marLeft w:val="300"/>
                  <w:marRight w:val="0"/>
                  <w:marTop w:val="0"/>
                  <w:marBottom w:val="150"/>
                  <w:divBdr>
                    <w:top w:val="none" w:sz="0" w:space="0" w:color="auto"/>
                    <w:left w:val="none" w:sz="0" w:space="0" w:color="auto"/>
                    <w:bottom w:val="none" w:sz="0" w:space="0" w:color="auto"/>
                    <w:right w:val="none" w:sz="0" w:space="0" w:color="auto"/>
                  </w:divBdr>
                </w:div>
              </w:divsChild>
            </w:div>
            <w:div w:id="1214149383">
              <w:marLeft w:val="0"/>
              <w:marRight w:val="0"/>
              <w:marTop w:val="0"/>
              <w:marBottom w:val="0"/>
              <w:divBdr>
                <w:top w:val="none" w:sz="0" w:space="0" w:color="auto"/>
                <w:left w:val="none" w:sz="0" w:space="0" w:color="auto"/>
                <w:bottom w:val="none" w:sz="0" w:space="0" w:color="auto"/>
                <w:right w:val="single" w:sz="6" w:space="0" w:color="EBEBEB"/>
              </w:divBdr>
              <w:divsChild>
                <w:div w:id="202624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112494">
      <w:marLeft w:val="0"/>
      <w:marRight w:val="0"/>
      <w:marTop w:val="300"/>
      <w:marBottom w:val="0"/>
      <w:divBdr>
        <w:top w:val="none" w:sz="0" w:space="0" w:color="auto"/>
        <w:left w:val="none" w:sz="0" w:space="0" w:color="auto"/>
        <w:bottom w:val="none" w:sz="0" w:space="0" w:color="auto"/>
        <w:right w:val="none" w:sz="0" w:space="0" w:color="auto"/>
      </w:divBdr>
      <w:divsChild>
        <w:div w:id="606084275">
          <w:marLeft w:val="0"/>
          <w:marRight w:val="0"/>
          <w:marTop w:val="0"/>
          <w:marBottom w:val="0"/>
          <w:divBdr>
            <w:top w:val="none" w:sz="0" w:space="0" w:color="auto"/>
            <w:left w:val="none" w:sz="0" w:space="0" w:color="auto"/>
            <w:bottom w:val="single" w:sz="6" w:space="0" w:color="F3F9EF"/>
            <w:right w:val="none" w:sz="0" w:space="0" w:color="auto"/>
          </w:divBdr>
        </w:div>
      </w:divsChild>
    </w:div>
    <w:div w:id="1421753745">
      <w:bodyDiv w:val="1"/>
      <w:marLeft w:val="0"/>
      <w:marRight w:val="0"/>
      <w:marTop w:val="0"/>
      <w:marBottom w:val="0"/>
      <w:divBdr>
        <w:top w:val="none" w:sz="0" w:space="0" w:color="auto"/>
        <w:left w:val="none" w:sz="0" w:space="0" w:color="auto"/>
        <w:bottom w:val="none" w:sz="0" w:space="0" w:color="auto"/>
        <w:right w:val="none" w:sz="0" w:space="0" w:color="auto"/>
      </w:divBdr>
    </w:div>
    <w:div w:id="1425346773">
      <w:marLeft w:val="0"/>
      <w:marRight w:val="0"/>
      <w:marTop w:val="300"/>
      <w:marBottom w:val="0"/>
      <w:divBdr>
        <w:top w:val="single" w:sz="6" w:space="11" w:color="EBEBEB"/>
        <w:left w:val="none" w:sz="0" w:space="0" w:color="auto"/>
        <w:bottom w:val="none" w:sz="0" w:space="0" w:color="auto"/>
        <w:right w:val="none" w:sz="0" w:space="0" w:color="auto"/>
      </w:divBdr>
      <w:divsChild>
        <w:div w:id="777212149">
          <w:marLeft w:val="0"/>
          <w:marRight w:val="0"/>
          <w:marTop w:val="0"/>
          <w:marBottom w:val="150"/>
          <w:divBdr>
            <w:top w:val="none" w:sz="0" w:space="0" w:color="auto"/>
            <w:left w:val="none" w:sz="0" w:space="0" w:color="auto"/>
            <w:bottom w:val="none" w:sz="0" w:space="0" w:color="auto"/>
            <w:right w:val="none" w:sz="0" w:space="0" w:color="auto"/>
          </w:divBdr>
        </w:div>
      </w:divsChild>
    </w:div>
    <w:div w:id="1448621457">
      <w:bodyDiv w:val="1"/>
      <w:marLeft w:val="0"/>
      <w:marRight w:val="0"/>
      <w:marTop w:val="0"/>
      <w:marBottom w:val="0"/>
      <w:divBdr>
        <w:top w:val="none" w:sz="0" w:space="0" w:color="auto"/>
        <w:left w:val="none" w:sz="0" w:space="0" w:color="auto"/>
        <w:bottom w:val="none" w:sz="0" w:space="0" w:color="auto"/>
        <w:right w:val="none" w:sz="0" w:space="0" w:color="auto"/>
      </w:divBdr>
    </w:div>
    <w:div w:id="1524124056">
      <w:marLeft w:val="0"/>
      <w:marRight w:val="0"/>
      <w:marTop w:val="300"/>
      <w:marBottom w:val="300"/>
      <w:divBdr>
        <w:top w:val="none" w:sz="0" w:space="0" w:color="auto"/>
        <w:left w:val="none" w:sz="0" w:space="0" w:color="auto"/>
        <w:bottom w:val="single" w:sz="6" w:space="11" w:color="EBEBEB"/>
        <w:right w:val="none" w:sz="0" w:space="0" w:color="auto"/>
      </w:divBdr>
      <w:divsChild>
        <w:div w:id="2138911580">
          <w:marLeft w:val="0"/>
          <w:marRight w:val="0"/>
          <w:marTop w:val="0"/>
          <w:marBottom w:val="0"/>
          <w:divBdr>
            <w:top w:val="none" w:sz="0" w:space="0" w:color="auto"/>
            <w:left w:val="none" w:sz="0" w:space="0" w:color="auto"/>
            <w:bottom w:val="none" w:sz="0" w:space="0" w:color="auto"/>
            <w:right w:val="none" w:sz="0" w:space="0" w:color="auto"/>
          </w:divBdr>
          <w:divsChild>
            <w:div w:id="187657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167157">
      <w:marLeft w:val="0"/>
      <w:marRight w:val="0"/>
      <w:marTop w:val="0"/>
      <w:marBottom w:val="150"/>
      <w:divBdr>
        <w:top w:val="none" w:sz="0" w:space="0" w:color="auto"/>
        <w:left w:val="none" w:sz="0" w:space="0" w:color="auto"/>
        <w:bottom w:val="none" w:sz="0" w:space="0" w:color="auto"/>
        <w:right w:val="none" w:sz="0" w:space="0" w:color="auto"/>
      </w:divBdr>
    </w:div>
    <w:div w:id="1643268589">
      <w:marLeft w:val="0"/>
      <w:marRight w:val="0"/>
      <w:marTop w:val="0"/>
      <w:marBottom w:val="0"/>
      <w:divBdr>
        <w:top w:val="none" w:sz="0" w:space="0" w:color="auto"/>
        <w:left w:val="none" w:sz="0" w:space="0" w:color="auto"/>
        <w:bottom w:val="none" w:sz="0" w:space="0" w:color="auto"/>
        <w:right w:val="none" w:sz="0" w:space="0" w:color="auto"/>
      </w:divBdr>
    </w:div>
    <w:div w:id="1656180117">
      <w:marLeft w:val="0"/>
      <w:marRight w:val="0"/>
      <w:marTop w:val="0"/>
      <w:marBottom w:val="0"/>
      <w:divBdr>
        <w:top w:val="none" w:sz="0" w:space="0" w:color="auto"/>
        <w:left w:val="none" w:sz="0" w:space="0" w:color="auto"/>
        <w:bottom w:val="none" w:sz="0" w:space="0" w:color="auto"/>
        <w:right w:val="none" w:sz="0" w:space="0" w:color="auto"/>
      </w:divBdr>
      <w:divsChild>
        <w:div w:id="220944343">
          <w:marLeft w:val="0"/>
          <w:marRight w:val="0"/>
          <w:marTop w:val="0"/>
          <w:marBottom w:val="0"/>
          <w:divBdr>
            <w:top w:val="none" w:sz="0" w:space="0" w:color="auto"/>
            <w:left w:val="none" w:sz="0" w:space="0" w:color="auto"/>
            <w:bottom w:val="none" w:sz="0" w:space="0" w:color="auto"/>
            <w:right w:val="none" w:sz="0" w:space="0" w:color="auto"/>
          </w:divBdr>
        </w:div>
      </w:divsChild>
    </w:div>
    <w:div w:id="1692564736">
      <w:marLeft w:val="0"/>
      <w:marRight w:val="0"/>
      <w:marTop w:val="0"/>
      <w:marBottom w:val="150"/>
      <w:divBdr>
        <w:top w:val="none" w:sz="0" w:space="0" w:color="auto"/>
        <w:left w:val="none" w:sz="0" w:space="0" w:color="auto"/>
        <w:bottom w:val="none" w:sz="0" w:space="0" w:color="auto"/>
        <w:right w:val="none" w:sz="0" w:space="0" w:color="auto"/>
      </w:divBdr>
    </w:div>
    <w:div w:id="1725716158">
      <w:marLeft w:val="0"/>
      <w:marRight w:val="0"/>
      <w:marTop w:val="300"/>
      <w:marBottom w:val="0"/>
      <w:divBdr>
        <w:top w:val="none" w:sz="0" w:space="0" w:color="auto"/>
        <w:left w:val="none" w:sz="0" w:space="0" w:color="auto"/>
        <w:bottom w:val="none" w:sz="0" w:space="0" w:color="auto"/>
        <w:right w:val="none" w:sz="0" w:space="0" w:color="auto"/>
      </w:divBdr>
      <w:divsChild>
        <w:div w:id="419373408">
          <w:marLeft w:val="0"/>
          <w:marRight w:val="0"/>
          <w:marTop w:val="0"/>
          <w:marBottom w:val="0"/>
          <w:divBdr>
            <w:top w:val="none" w:sz="0" w:space="0" w:color="auto"/>
            <w:left w:val="none" w:sz="0" w:space="0" w:color="auto"/>
            <w:bottom w:val="single" w:sz="6" w:space="0" w:color="F3F9EF"/>
            <w:right w:val="none" w:sz="0" w:space="0" w:color="auto"/>
          </w:divBdr>
        </w:div>
      </w:divsChild>
    </w:div>
    <w:div w:id="1761833434">
      <w:marLeft w:val="0"/>
      <w:marRight w:val="0"/>
      <w:marTop w:val="0"/>
      <w:marBottom w:val="300"/>
      <w:divBdr>
        <w:top w:val="none" w:sz="0" w:space="0" w:color="auto"/>
        <w:left w:val="none" w:sz="0" w:space="0" w:color="auto"/>
        <w:bottom w:val="none" w:sz="0" w:space="0" w:color="auto"/>
        <w:right w:val="none" w:sz="0" w:space="0" w:color="auto"/>
      </w:divBdr>
      <w:divsChild>
        <w:div w:id="1617905627">
          <w:marLeft w:val="0"/>
          <w:marRight w:val="0"/>
          <w:marTop w:val="0"/>
          <w:marBottom w:val="150"/>
          <w:divBdr>
            <w:top w:val="none" w:sz="0" w:space="0" w:color="auto"/>
            <w:left w:val="none" w:sz="0" w:space="0" w:color="auto"/>
            <w:bottom w:val="none" w:sz="0" w:space="0" w:color="auto"/>
            <w:right w:val="none" w:sz="0" w:space="0" w:color="auto"/>
          </w:divBdr>
        </w:div>
      </w:divsChild>
    </w:div>
    <w:div w:id="1825586753">
      <w:marLeft w:val="0"/>
      <w:marRight w:val="0"/>
      <w:marTop w:val="300"/>
      <w:marBottom w:val="300"/>
      <w:divBdr>
        <w:top w:val="none" w:sz="0" w:space="0" w:color="auto"/>
        <w:left w:val="none" w:sz="0" w:space="0" w:color="auto"/>
        <w:bottom w:val="dashed" w:sz="6" w:space="8" w:color="B8B8B8"/>
        <w:right w:val="none" w:sz="0" w:space="0" w:color="auto"/>
      </w:divBdr>
      <w:divsChild>
        <w:div w:id="1575974329">
          <w:marLeft w:val="0"/>
          <w:marRight w:val="0"/>
          <w:marTop w:val="0"/>
          <w:marBottom w:val="0"/>
          <w:divBdr>
            <w:top w:val="none" w:sz="0" w:space="0" w:color="auto"/>
            <w:left w:val="none" w:sz="0" w:space="0" w:color="auto"/>
            <w:bottom w:val="none" w:sz="0" w:space="0" w:color="auto"/>
            <w:right w:val="none" w:sz="0" w:space="0" w:color="auto"/>
          </w:divBdr>
        </w:div>
      </w:divsChild>
    </w:div>
    <w:div w:id="1939943261">
      <w:marLeft w:val="0"/>
      <w:marRight w:val="0"/>
      <w:marTop w:val="0"/>
      <w:marBottom w:val="0"/>
      <w:divBdr>
        <w:top w:val="none" w:sz="0" w:space="0" w:color="auto"/>
        <w:left w:val="none" w:sz="0" w:space="0" w:color="auto"/>
        <w:bottom w:val="none" w:sz="0" w:space="0" w:color="auto"/>
        <w:right w:val="none" w:sz="0" w:space="0" w:color="auto"/>
      </w:divBdr>
      <w:divsChild>
        <w:div w:id="621503331">
          <w:marLeft w:val="0"/>
          <w:marRight w:val="0"/>
          <w:marTop w:val="450"/>
          <w:marBottom w:val="300"/>
          <w:divBdr>
            <w:top w:val="single" w:sz="6" w:space="0" w:color="EBEBEB"/>
            <w:left w:val="none" w:sz="0" w:space="0" w:color="auto"/>
            <w:bottom w:val="single" w:sz="6" w:space="0" w:color="EBEBEB"/>
            <w:right w:val="none" w:sz="0" w:space="0" w:color="auto"/>
          </w:divBdr>
          <w:divsChild>
            <w:div w:id="114905081">
              <w:marLeft w:val="0"/>
              <w:marRight w:val="0"/>
              <w:marTop w:val="0"/>
              <w:marBottom w:val="0"/>
              <w:divBdr>
                <w:top w:val="none" w:sz="0" w:space="0" w:color="auto"/>
                <w:left w:val="none" w:sz="0" w:space="0" w:color="auto"/>
                <w:bottom w:val="none" w:sz="0" w:space="0" w:color="auto"/>
                <w:right w:val="none" w:sz="0" w:space="0" w:color="auto"/>
              </w:divBdr>
              <w:divsChild>
                <w:div w:id="550574495">
                  <w:marLeft w:val="300"/>
                  <w:marRight w:val="0"/>
                  <w:marTop w:val="0"/>
                  <w:marBottom w:val="150"/>
                  <w:divBdr>
                    <w:top w:val="none" w:sz="0" w:space="0" w:color="auto"/>
                    <w:left w:val="none" w:sz="0" w:space="0" w:color="auto"/>
                    <w:bottom w:val="none" w:sz="0" w:space="0" w:color="auto"/>
                    <w:right w:val="none" w:sz="0" w:space="0" w:color="auto"/>
                  </w:divBdr>
                </w:div>
              </w:divsChild>
            </w:div>
            <w:div w:id="977494210">
              <w:marLeft w:val="0"/>
              <w:marRight w:val="0"/>
              <w:marTop w:val="0"/>
              <w:marBottom w:val="0"/>
              <w:divBdr>
                <w:top w:val="none" w:sz="0" w:space="0" w:color="auto"/>
                <w:left w:val="none" w:sz="0" w:space="0" w:color="auto"/>
                <w:bottom w:val="none" w:sz="0" w:space="0" w:color="auto"/>
                <w:right w:val="single" w:sz="6" w:space="0" w:color="EBEBEB"/>
              </w:divBdr>
              <w:divsChild>
                <w:div w:id="163278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578967">
      <w:marLeft w:val="0"/>
      <w:marRight w:val="0"/>
      <w:marTop w:val="300"/>
      <w:marBottom w:val="0"/>
      <w:divBdr>
        <w:top w:val="none" w:sz="0" w:space="0" w:color="auto"/>
        <w:left w:val="none" w:sz="0" w:space="0" w:color="auto"/>
        <w:bottom w:val="none" w:sz="0" w:space="0" w:color="auto"/>
        <w:right w:val="none" w:sz="0" w:space="0" w:color="auto"/>
      </w:divBdr>
      <w:divsChild>
        <w:div w:id="1457332132">
          <w:marLeft w:val="0"/>
          <w:marRight w:val="0"/>
          <w:marTop w:val="150"/>
          <w:marBottom w:val="0"/>
          <w:divBdr>
            <w:top w:val="none" w:sz="0" w:space="0" w:color="auto"/>
            <w:left w:val="none" w:sz="0" w:space="0" w:color="auto"/>
            <w:bottom w:val="none" w:sz="0" w:space="0" w:color="auto"/>
            <w:right w:val="none" w:sz="0" w:space="0" w:color="auto"/>
          </w:divBdr>
        </w:div>
        <w:div w:id="1555968848">
          <w:marLeft w:val="0"/>
          <w:marRight w:val="0"/>
          <w:marTop w:val="225"/>
          <w:marBottom w:val="225"/>
          <w:divBdr>
            <w:top w:val="none" w:sz="0" w:space="0" w:color="auto"/>
            <w:left w:val="none" w:sz="0" w:space="0" w:color="auto"/>
            <w:bottom w:val="none" w:sz="0" w:space="0" w:color="auto"/>
            <w:right w:val="none" w:sz="0" w:space="0" w:color="auto"/>
          </w:divBdr>
          <w:divsChild>
            <w:div w:id="614756038">
              <w:marLeft w:val="0"/>
              <w:marRight w:val="0"/>
              <w:marTop w:val="0"/>
              <w:marBottom w:val="0"/>
              <w:divBdr>
                <w:top w:val="none" w:sz="0" w:space="0" w:color="auto"/>
                <w:left w:val="none" w:sz="0" w:space="0" w:color="auto"/>
                <w:bottom w:val="none" w:sz="0" w:space="0" w:color="auto"/>
                <w:right w:val="none" w:sz="0" w:space="0" w:color="auto"/>
              </w:divBdr>
              <w:divsChild>
                <w:div w:id="95830184">
                  <w:marLeft w:val="0"/>
                  <w:marRight w:val="0"/>
                  <w:marTop w:val="0"/>
                  <w:marBottom w:val="150"/>
                  <w:divBdr>
                    <w:top w:val="none" w:sz="0" w:space="0" w:color="auto"/>
                    <w:left w:val="none" w:sz="0" w:space="0" w:color="auto"/>
                    <w:bottom w:val="single" w:sz="6" w:space="8" w:color="DDDDDD"/>
                    <w:right w:val="none" w:sz="0" w:space="0" w:color="auto"/>
                  </w:divBdr>
                  <w:divsChild>
                    <w:div w:id="338846971">
                      <w:marLeft w:val="0"/>
                      <w:marRight w:val="0"/>
                      <w:marTop w:val="0"/>
                      <w:marBottom w:val="75"/>
                      <w:divBdr>
                        <w:top w:val="none" w:sz="0" w:space="0" w:color="auto"/>
                        <w:left w:val="none" w:sz="0" w:space="0" w:color="auto"/>
                        <w:bottom w:val="none" w:sz="0" w:space="0" w:color="auto"/>
                        <w:right w:val="none" w:sz="0" w:space="0" w:color="auto"/>
                      </w:divBdr>
                    </w:div>
                  </w:divsChild>
                </w:div>
                <w:div w:id="244193828">
                  <w:marLeft w:val="0"/>
                  <w:marRight w:val="0"/>
                  <w:marTop w:val="0"/>
                  <w:marBottom w:val="150"/>
                  <w:divBdr>
                    <w:top w:val="none" w:sz="0" w:space="0" w:color="auto"/>
                    <w:left w:val="none" w:sz="0" w:space="0" w:color="auto"/>
                    <w:bottom w:val="single" w:sz="6" w:space="8" w:color="DDDDDD"/>
                    <w:right w:val="none" w:sz="0" w:space="0" w:color="auto"/>
                  </w:divBdr>
                  <w:divsChild>
                    <w:div w:id="419916211">
                      <w:marLeft w:val="0"/>
                      <w:marRight w:val="0"/>
                      <w:marTop w:val="0"/>
                      <w:marBottom w:val="75"/>
                      <w:divBdr>
                        <w:top w:val="none" w:sz="0" w:space="0" w:color="auto"/>
                        <w:left w:val="none" w:sz="0" w:space="0" w:color="auto"/>
                        <w:bottom w:val="none" w:sz="0" w:space="0" w:color="auto"/>
                        <w:right w:val="none" w:sz="0" w:space="0" w:color="auto"/>
                      </w:divBdr>
                    </w:div>
                  </w:divsChild>
                </w:div>
                <w:div w:id="1055398587">
                  <w:marLeft w:val="0"/>
                  <w:marRight w:val="0"/>
                  <w:marTop w:val="0"/>
                  <w:marBottom w:val="150"/>
                  <w:divBdr>
                    <w:top w:val="none" w:sz="0" w:space="0" w:color="auto"/>
                    <w:left w:val="none" w:sz="0" w:space="0" w:color="auto"/>
                    <w:bottom w:val="single" w:sz="6" w:space="8" w:color="DDDDDD"/>
                    <w:right w:val="none" w:sz="0" w:space="0" w:color="auto"/>
                  </w:divBdr>
                  <w:divsChild>
                    <w:div w:id="1952085575">
                      <w:marLeft w:val="0"/>
                      <w:marRight w:val="0"/>
                      <w:marTop w:val="0"/>
                      <w:marBottom w:val="75"/>
                      <w:divBdr>
                        <w:top w:val="none" w:sz="0" w:space="0" w:color="auto"/>
                        <w:left w:val="none" w:sz="0" w:space="0" w:color="auto"/>
                        <w:bottom w:val="none" w:sz="0" w:space="0" w:color="auto"/>
                        <w:right w:val="none" w:sz="0" w:space="0" w:color="auto"/>
                      </w:divBdr>
                    </w:div>
                  </w:divsChild>
                </w:div>
                <w:div w:id="1259679792">
                  <w:marLeft w:val="0"/>
                  <w:marRight w:val="0"/>
                  <w:marTop w:val="0"/>
                  <w:marBottom w:val="150"/>
                  <w:divBdr>
                    <w:top w:val="none" w:sz="0" w:space="0" w:color="auto"/>
                    <w:left w:val="none" w:sz="0" w:space="0" w:color="auto"/>
                    <w:bottom w:val="single" w:sz="6" w:space="8" w:color="DDDDDD"/>
                    <w:right w:val="none" w:sz="0" w:space="0" w:color="auto"/>
                  </w:divBdr>
                  <w:divsChild>
                    <w:div w:id="629092167">
                      <w:marLeft w:val="0"/>
                      <w:marRight w:val="0"/>
                      <w:marTop w:val="0"/>
                      <w:marBottom w:val="75"/>
                      <w:divBdr>
                        <w:top w:val="none" w:sz="0" w:space="0" w:color="auto"/>
                        <w:left w:val="none" w:sz="0" w:space="0" w:color="auto"/>
                        <w:bottom w:val="none" w:sz="0" w:space="0" w:color="auto"/>
                        <w:right w:val="none" w:sz="0" w:space="0" w:color="auto"/>
                      </w:divBdr>
                    </w:div>
                  </w:divsChild>
                </w:div>
                <w:div w:id="2108957663">
                  <w:marLeft w:val="0"/>
                  <w:marRight w:val="0"/>
                  <w:marTop w:val="0"/>
                  <w:marBottom w:val="150"/>
                  <w:divBdr>
                    <w:top w:val="none" w:sz="0" w:space="0" w:color="auto"/>
                    <w:left w:val="none" w:sz="0" w:space="0" w:color="auto"/>
                    <w:bottom w:val="single" w:sz="6" w:space="8" w:color="DDDDDD"/>
                    <w:right w:val="none" w:sz="0" w:space="0" w:color="auto"/>
                  </w:divBdr>
                  <w:divsChild>
                    <w:div w:id="212095389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7711849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65789562">
      <w:marLeft w:val="0"/>
      <w:marRight w:val="0"/>
      <w:marTop w:val="0"/>
      <w:marBottom w:val="0"/>
      <w:divBdr>
        <w:top w:val="single" w:sz="6" w:space="11" w:color="EBEBEB"/>
        <w:left w:val="none" w:sz="0" w:space="0" w:color="auto"/>
        <w:bottom w:val="none" w:sz="0" w:space="0" w:color="auto"/>
        <w:right w:val="none" w:sz="0" w:space="0" w:color="auto"/>
      </w:divBdr>
      <w:divsChild>
        <w:div w:id="16739866">
          <w:marLeft w:val="0"/>
          <w:marRight w:val="0"/>
          <w:marTop w:val="0"/>
          <w:marBottom w:val="150"/>
          <w:divBdr>
            <w:top w:val="none" w:sz="0" w:space="0" w:color="auto"/>
            <w:left w:val="none" w:sz="0" w:space="0" w:color="auto"/>
            <w:bottom w:val="none" w:sz="0" w:space="0" w:color="auto"/>
            <w:right w:val="none" w:sz="0" w:space="0" w:color="auto"/>
          </w:divBdr>
        </w:div>
      </w:divsChild>
    </w:div>
    <w:div w:id="2128767940">
      <w:marLeft w:val="0"/>
      <w:marRight w:val="0"/>
      <w:marTop w:val="300"/>
      <w:marBottom w:val="0"/>
      <w:divBdr>
        <w:top w:val="single" w:sz="6" w:space="11" w:color="EBEBEB"/>
        <w:left w:val="none" w:sz="0" w:space="0" w:color="auto"/>
        <w:bottom w:val="none" w:sz="0" w:space="0" w:color="auto"/>
        <w:right w:val="none" w:sz="0" w:space="0" w:color="auto"/>
      </w:divBdr>
      <w:divsChild>
        <w:div w:id="1259412181">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473</TotalTime>
  <Pages>8</Pages>
  <Words>500</Words>
  <Characters>2852</Characters>
  <Application>Microsoft Office Word</Application>
  <DocSecurity>0</DocSecurity>
  <Lines>23</Lines>
  <Paragraphs>6</Paragraphs>
  <ScaleCrop>false</ScaleCrop>
  <Company>微软中国</Company>
  <LinksUpToDate>false</LinksUpToDate>
  <CharactersWithSpaces>3346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cp:lastModifiedBy>lenovo</cp:lastModifiedBy>
  <cp:revision>65</cp:revision>
  <dcterms:created xsi:type="dcterms:W3CDTF">2016-08-16T03:03:00Z</dcterms:created>
  <dcterms:modified xsi:type="dcterms:W3CDTF">2017-09-13T05:58:00Z</dcterms:modified>
</cp:coreProperties>
</file>