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DDA58">
      <w:pPr>
        <w:jc w:val="center"/>
        <w:rPr>
          <w:rFonts w:ascii="黑体" w:eastAsia="黑体" w:cs="Times New Roman"/>
          <w:sz w:val="44"/>
          <w:szCs w:val="44"/>
        </w:rPr>
      </w:pPr>
      <w:r>
        <w:rPr>
          <w:rFonts w:hint="eastAsia" w:ascii="黑体" w:eastAsia="黑体" w:cs="黑体"/>
          <w:sz w:val="44"/>
          <w:szCs w:val="44"/>
        </w:rPr>
        <w:t>盘锦市林业和园林绿化局</w:t>
      </w:r>
    </w:p>
    <w:p w14:paraId="11662421">
      <w:pPr>
        <w:jc w:val="center"/>
        <w:rPr>
          <w:rFonts w:ascii="黑体" w:eastAsia="黑体" w:cs="Times New Roman"/>
          <w:sz w:val="44"/>
          <w:szCs w:val="44"/>
        </w:rPr>
      </w:pPr>
      <w:r>
        <w:rPr>
          <w:rFonts w:hint="eastAsia" w:ascii="黑体" w:eastAsia="黑体" w:cs="黑体"/>
          <w:sz w:val="44"/>
          <w:szCs w:val="44"/>
        </w:rPr>
        <w:t>2017年部门预算公开情况说明</w:t>
      </w:r>
    </w:p>
    <w:p w14:paraId="1184645D">
      <w:pPr>
        <w:rPr>
          <w:rFonts w:cs="Times New Roman"/>
          <w:sz w:val="48"/>
          <w:szCs w:val="48"/>
        </w:rPr>
      </w:pPr>
    </w:p>
    <w:p w14:paraId="6D99B943">
      <w:pPr>
        <w:ind w:firstLine="643" w:firstLineChars="200"/>
        <w:rPr>
          <w:rFonts w:ascii="仿宋" w:hAnsi="仿宋" w:eastAsia="仿宋" w:cs="Times New Roman"/>
          <w:b/>
          <w:sz w:val="32"/>
          <w:szCs w:val="32"/>
        </w:rPr>
      </w:pPr>
      <w:r>
        <w:rPr>
          <w:rFonts w:hint="eastAsia" w:ascii="仿宋" w:hAnsi="仿宋" w:eastAsia="仿宋" w:cs="仿宋_GB2312"/>
          <w:b/>
          <w:sz w:val="32"/>
          <w:szCs w:val="32"/>
        </w:rPr>
        <w:t>一、部门主要职责及部门预算单位构成</w:t>
      </w:r>
    </w:p>
    <w:p w14:paraId="485975B8">
      <w:pPr>
        <w:ind w:firstLine="645"/>
        <w:rPr>
          <w:rFonts w:ascii="仿宋" w:hAnsi="仿宋" w:eastAsia="仿宋" w:cs="Times New Roman"/>
          <w:sz w:val="32"/>
          <w:szCs w:val="32"/>
        </w:rPr>
      </w:pPr>
      <w:r>
        <w:rPr>
          <w:rFonts w:hint="eastAsia" w:ascii="仿宋" w:hAnsi="仿宋" w:eastAsia="仿宋" w:cs="仿宋_GB2312"/>
          <w:sz w:val="32"/>
          <w:szCs w:val="32"/>
        </w:rPr>
        <w:t>盘锦市林业和园林绿化局是</w:t>
      </w:r>
      <w:r>
        <w:rPr>
          <w:rFonts w:ascii="仿宋" w:hAnsi="仿宋" w:eastAsia="仿宋" w:cs="仿宋_GB2312"/>
          <w:sz w:val="32"/>
          <w:szCs w:val="32"/>
        </w:rPr>
        <w:t>2016</w:t>
      </w:r>
      <w:r>
        <w:rPr>
          <w:rFonts w:hint="eastAsia" w:ascii="仿宋" w:hAnsi="仿宋" w:eastAsia="仿宋" w:cs="仿宋_GB2312"/>
          <w:sz w:val="32"/>
          <w:szCs w:val="32"/>
        </w:rPr>
        <w:t>年经市政府批准由原市园林管理处、市林业局部分人员及下属市森林公安局和市森林病虫害防治站合并成立的新机构，其主要职能是负责制订全市林业、城市园林绿化发展规划并组织实施及重点绿化工程规划并监督实施。负责宣传贯彻执行国家、省有关林业、园林绿化方针、政策，会同有关部门起草和制订林业、城市园林绿化的规范性文件并组织实施。负责研究制订全市林业、园林绿化科研、教育培训、技术推广等相关政策并组织实施。承担全市森林资源保护发展监督管理的责任；指导林业采伐、运输、全市农村林业改革等工作。负责全市森林公安工作并组织、协调、指导和监督全市森林防火和森林防火队伍建设等工作。负责指导城市园林绿化建设等工作。负责辽东湾新区、辽河口生态经济区的林业和园林绿化管理工作。承办市委、市政府、省林业厅、省住房和城乡建设厅交办的其他事项。</w:t>
      </w:r>
    </w:p>
    <w:p w14:paraId="7ADC4263">
      <w:pPr>
        <w:ind w:firstLine="645"/>
        <w:rPr>
          <w:rFonts w:ascii="仿宋" w:hAnsi="仿宋" w:eastAsia="仿宋" w:cs="Times New Roman"/>
          <w:sz w:val="32"/>
          <w:szCs w:val="32"/>
        </w:rPr>
      </w:pPr>
      <w:r>
        <w:rPr>
          <w:rFonts w:hint="eastAsia" w:ascii="仿宋" w:hAnsi="仿宋" w:eastAsia="仿宋" w:cs="仿宋_GB2312"/>
          <w:sz w:val="32"/>
          <w:szCs w:val="32"/>
        </w:rPr>
        <w:t>本次预算公开包括盘锦市林业和园林绿化局本级及下属市森林公安和市森林病虫害防治站两家下属部门的</w:t>
      </w:r>
      <w:r>
        <w:rPr>
          <w:rFonts w:ascii="仿宋" w:hAnsi="仿宋" w:eastAsia="仿宋" w:cs="仿宋_GB2312"/>
          <w:sz w:val="32"/>
          <w:szCs w:val="32"/>
        </w:rPr>
        <w:t>2017</w:t>
      </w:r>
      <w:r>
        <w:rPr>
          <w:rFonts w:hint="eastAsia" w:ascii="仿宋" w:hAnsi="仿宋" w:eastAsia="仿宋" w:cs="仿宋_GB2312"/>
          <w:sz w:val="32"/>
          <w:szCs w:val="32"/>
        </w:rPr>
        <w:t>年预算情况。</w:t>
      </w:r>
    </w:p>
    <w:p w14:paraId="6BFC2EC4">
      <w:pPr>
        <w:ind w:left="2566" w:leftChars="304" w:hanging="1928" w:hangingChars="600"/>
        <w:rPr>
          <w:rFonts w:ascii="仿宋" w:hAnsi="仿宋" w:eastAsia="仿宋" w:cs="Times New Roman"/>
          <w:b/>
          <w:sz w:val="32"/>
          <w:szCs w:val="32"/>
        </w:rPr>
      </w:pPr>
      <w:r>
        <w:rPr>
          <w:rFonts w:hint="eastAsia" w:ascii="仿宋" w:hAnsi="仿宋" w:eastAsia="仿宋" w:cs="仿宋_GB2312"/>
          <w:b/>
          <w:sz w:val="32"/>
          <w:szCs w:val="32"/>
        </w:rPr>
        <w:t>二、部门预算说明</w:t>
      </w:r>
    </w:p>
    <w:p w14:paraId="55ED06C3">
      <w:pPr>
        <w:rPr>
          <w:rFonts w:ascii="仿宋" w:hAnsi="仿宋" w:eastAsia="仿宋" w:cs="Times New Roman"/>
          <w:b/>
          <w:bCs/>
          <w:color w:val="000000"/>
          <w:sz w:val="22"/>
          <w:szCs w:val="22"/>
        </w:rPr>
      </w:pPr>
      <w:r>
        <w:rPr>
          <w:rFonts w:ascii="仿宋" w:hAnsi="仿宋" w:eastAsia="仿宋" w:cs="仿宋_GB2312"/>
          <w:sz w:val="32"/>
          <w:szCs w:val="32"/>
        </w:rPr>
        <w:t xml:space="preserve">    </w:t>
      </w:r>
      <w:r>
        <w:rPr>
          <w:rFonts w:hint="eastAsia" w:ascii="仿宋" w:hAnsi="仿宋" w:eastAsia="仿宋" w:cs="仿宋_GB2312"/>
          <w:sz w:val="32"/>
          <w:szCs w:val="32"/>
        </w:rPr>
        <w:t>盘锦市林业和园林绿化局</w:t>
      </w:r>
      <w:r>
        <w:rPr>
          <w:rFonts w:ascii="仿宋" w:hAnsi="仿宋" w:eastAsia="仿宋" w:cs="仿宋_GB2312"/>
          <w:sz w:val="32"/>
          <w:szCs w:val="32"/>
        </w:rPr>
        <w:t>2017</w:t>
      </w:r>
      <w:r>
        <w:rPr>
          <w:rFonts w:hint="eastAsia" w:ascii="仿宋" w:hAnsi="仿宋" w:eastAsia="仿宋" w:cs="仿宋_GB2312"/>
          <w:sz w:val="32"/>
          <w:szCs w:val="32"/>
        </w:rPr>
        <w:t>年财政拨款预算收入总计</w:t>
      </w:r>
      <w:r>
        <w:rPr>
          <w:rFonts w:ascii="仿宋" w:hAnsi="仿宋" w:eastAsia="仿宋" w:cs="仿宋_GB2312"/>
          <w:color w:val="000000"/>
          <w:sz w:val="32"/>
          <w:szCs w:val="32"/>
        </w:rPr>
        <w:t>6,411.29</w:t>
      </w:r>
      <w:r>
        <w:rPr>
          <w:rFonts w:hint="eastAsia" w:ascii="仿宋" w:hAnsi="仿宋" w:eastAsia="仿宋" w:cs="仿宋_GB2312"/>
          <w:color w:val="000000"/>
          <w:sz w:val="32"/>
          <w:szCs w:val="32"/>
        </w:rPr>
        <w:t>万元，</w:t>
      </w:r>
      <w:r>
        <w:rPr>
          <w:rFonts w:ascii="仿宋" w:hAnsi="仿宋" w:eastAsia="仿宋" w:cs="仿宋_GB2312"/>
          <w:color w:val="000000"/>
          <w:sz w:val="32"/>
          <w:szCs w:val="32"/>
        </w:rPr>
        <w:t>2017</w:t>
      </w:r>
      <w:r>
        <w:rPr>
          <w:rFonts w:hint="eastAsia" w:ascii="仿宋" w:hAnsi="仿宋" w:eastAsia="仿宋" w:cs="仿宋_GB2312"/>
          <w:color w:val="000000"/>
          <w:sz w:val="32"/>
          <w:szCs w:val="32"/>
        </w:rPr>
        <w:t>年预计财政拨款支出</w:t>
      </w:r>
      <w:r>
        <w:rPr>
          <w:rFonts w:ascii="仿宋" w:hAnsi="仿宋" w:eastAsia="仿宋" w:cs="仿宋_GB2312"/>
          <w:color w:val="000000"/>
          <w:sz w:val="32"/>
          <w:szCs w:val="32"/>
        </w:rPr>
        <w:t>6879.86</w:t>
      </w:r>
      <w:r>
        <w:rPr>
          <w:rFonts w:hint="eastAsia" w:ascii="仿宋" w:hAnsi="仿宋" w:eastAsia="仿宋" w:cs="仿宋_GB2312"/>
          <w:color w:val="000000"/>
          <w:sz w:val="32"/>
          <w:szCs w:val="32"/>
        </w:rPr>
        <w:t>万元，其中包含</w:t>
      </w:r>
      <w:r>
        <w:rPr>
          <w:rFonts w:ascii="仿宋" w:hAnsi="仿宋" w:eastAsia="仿宋" w:cs="仿宋_GB2312"/>
          <w:color w:val="000000"/>
          <w:sz w:val="32"/>
          <w:szCs w:val="32"/>
        </w:rPr>
        <w:t>2016</w:t>
      </w:r>
      <w:r>
        <w:rPr>
          <w:rFonts w:hint="eastAsia" w:ascii="仿宋" w:hAnsi="仿宋" w:eastAsia="仿宋" w:cs="仿宋_GB2312"/>
          <w:color w:val="000000"/>
          <w:sz w:val="32"/>
          <w:szCs w:val="32"/>
        </w:rPr>
        <w:t>年项目结转</w:t>
      </w:r>
      <w:r>
        <w:rPr>
          <w:rFonts w:ascii="仿宋" w:hAnsi="仿宋" w:eastAsia="仿宋" w:cs="仿宋_GB2312"/>
          <w:color w:val="000000"/>
          <w:sz w:val="32"/>
          <w:szCs w:val="32"/>
        </w:rPr>
        <w:t>468.57</w:t>
      </w:r>
      <w:r>
        <w:rPr>
          <w:rFonts w:hint="eastAsia" w:ascii="仿宋" w:hAnsi="仿宋" w:eastAsia="仿宋" w:cs="仿宋_GB2312"/>
          <w:color w:val="000000"/>
          <w:sz w:val="32"/>
          <w:szCs w:val="32"/>
        </w:rPr>
        <w:t>万元。</w:t>
      </w:r>
    </w:p>
    <w:p w14:paraId="1F194189">
      <w:pPr>
        <w:ind w:left="638" w:leftChars="304"/>
        <w:rPr>
          <w:rFonts w:ascii="仿宋" w:hAnsi="仿宋" w:eastAsia="仿宋" w:cs="Times New Roman"/>
          <w:b/>
          <w:sz w:val="32"/>
          <w:szCs w:val="32"/>
        </w:rPr>
      </w:pPr>
      <w:r>
        <w:rPr>
          <w:rFonts w:hint="eastAsia" w:ascii="仿宋" w:hAnsi="仿宋" w:eastAsia="仿宋" w:cs="仿宋_GB2312"/>
          <w:b/>
          <w:sz w:val="32"/>
          <w:szCs w:val="32"/>
        </w:rPr>
        <w:t>三、“三公”经费增减变动说明</w:t>
      </w:r>
    </w:p>
    <w:p w14:paraId="7D79A8D0">
      <w:pPr>
        <w:ind w:left="2"/>
        <w:rPr>
          <w:rFonts w:ascii="仿宋" w:hAnsi="仿宋" w:eastAsia="仿宋" w:cs="Times New Roman"/>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盘锦市林业和园林绿化局财政供养车辆共有</w:t>
      </w:r>
      <w:r>
        <w:rPr>
          <w:rFonts w:ascii="仿宋" w:hAnsi="仿宋" w:eastAsia="仿宋" w:cs="仿宋_GB2312"/>
          <w:sz w:val="32"/>
          <w:szCs w:val="32"/>
        </w:rPr>
        <w:t>100</w:t>
      </w:r>
      <w:r>
        <w:rPr>
          <w:rFonts w:hint="eastAsia" w:ascii="仿宋" w:hAnsi="仿宋" w:eastAsia="仿宋" w:cs="仿宋_GB2312"/>
          <w:sz w:val="32"/>
          <w:szCs w:val="32"/>
        </w:rPr>
        <w:t>辆，其中局机关公务用车</w:t>
      </w:r>
      <w:r>
        <w:rPr>
          <w:rFonts w:ascii="仿宋" w:hAnsi="仿宋" w:eastAsia="仿宋" w:cs="仿宋_GB2312"/>
          <w:sz w:val="32"/>
          <w:szCs w:val="32"/>
        </w:rPr>
        <w:t>7</w:t>
      </w:r>
      <w:r>
        <w:rPr>
          <w:rFonts w:hint="eastAsia" w:ascii="仿宋" w:hAnsi="仿宋" w:eastAsia="仿宋" w:cs="仿宋_GB2312"/>
          <w:sz w:val="32"/>
          <w:szCs w:val="32"/>
        </w:rPr>
        <w:t>辆，森林公安公务用车</w:t>
      </w:r>
      <w:r>
        <w:rPr>
          <w:rFonts w:ascii="仿宋" w:hAnsi="仿宋" w:eastAsia="仿宋" w:cs="仿宋_GB2312"/>
          <w:sz w:val="32"/>
          <w:szCs w:val="32"/>
        </w:rPr>
        <w:t>1</w:t>
      </w:r>
      <w:r>
        <w:rPr>
          <w:rFonts w:hint="eastAsia" w:ascii="仿宋" w:hAnsi="仿宋" w:eastAsia="仿宋" w:cs="仿宋_GB2312"/>
          <w:sz w:val="32"/>
          <w:szCs w:val="32"/>
        </w:rPr>
        <w:t>辆，其余</w:t>
      </w:r>
      <w:r>
        <w:rPr>
          <w:rFonts w:ascii="仿宋" w:hAnsi="仿宋" w:eastAsia="仿宋" w:cs="仿宋_GB2312"/>
          <w:sz w:val="32"/>
          <w:szCs w:val="32"/>
        </w:rPr>
        <w:t>92</w:t>
      </w:r>
      <w:r>
        <w:rPr>
          <w:rFonts w:hint="eastAsia" w:ascii="仿宋" w:hAnsi="仿宋" w:eastAsia="仿宋" w:cs="仿宋_GB2312"/>
          <w:sz w:val="32"/>
          <w:szCs w:val="32"/>
        </w:rPr>
        <w:t>辆为水车、高空作业车等业务用车。</w:t>
      </w:r>
      <w:r>
        <w:rPr>
          <w:rFonts w:ascii="仿宋" w:hAnsi="仿宋" w:eastAsia="仿宋" w:cs="仿宋_GB2312"/>
          <w:sz w:val="32"/>
          <w:szCs w:val="32"/>
        </w:rPr>
        <w:t>2017</w:t>
      </w:r>
      <w:r>
        <w:rPr>
          <w:rFonts w:hint="eastAsia" w:ascii="仿宋" w:hAnsi="仿宋" w:eastAsia="仿宋" w:cs="仿宋_GB2312"/>
          <w:sz w:val="32"/>
          <w:szCs w:val="32"/>
        </w:rPr>
        <w:t>年公务用车运行维护费预算</w:t>
      </w:r>
      <w:r>
        <w:rPr>
          <w:rFonts w:ascii="仿宋" w:hAnsi="仿宋" w:eastAsia="仿宋" w:cs="仿宋_GB2312"/>
          <w:sz w:val="32"/>
          <w:szCs w:val="32"/>
        </w:rPr>
        <w:t>299.6</w:t>
      </w:r>
      <w:r>
        <w:rPr>
          <w:rFonts w:hint="eastAsia" w:ascii="仿宋" w:hAnsi="仿宋" w:eastAsia="仿宋" w:cs="仿宋_GB2312"/>
          <w:sz w:val="32"/>
          <w:szCs w:val="32"/>
        </w:rPr>
        <w:t>万元，相比</w:t>
      </w:r>
      <w:r>
        <w:rPr>
          <w:rFonts w:ascii="仿宋" w:hAnsi="仿宋" w:eastAsia="仿宋" w:cs="仿宋_GB2312"/>
          <w:sz w:val="32"/>
          <w:szCs w:val="32"/>
        </w:rPr>
        <w:t>2016</w:t>
      </w:r>
      <w:r>
        <w:rPr>
          <w:rFonts w:hint="eastAsia" w:ascii="仿宋" w:hAnsi="仿宋" w:eastAsia="仿宋" w:cs="仿宋_GB2312"/>
          <w:sz w:val="32"/>
          <w:szCs w:val="32"/>
        </w:rPr>
        <w:t>年增加</w:t>
      </w:r>
      <w:r>
        <w:rPr>
          <w:rFonts w:ascii="仿宋" w:hAnsi="仿宋" w:eastAsia="仿宋" w:cs="仿宋_GB2312"/>
          <w:sz w:val="32"/>
          <w:szCs w:val="32"/>
        </w:rPr>
        <w:t>6</w:t>
      </w:r>
      <w:r>
        <w:rPr>
          <w:rFonts w:hint="eastAsia" w:ascii="仿宋" w:hAnsi="仿宋" w:eastAsia="仿宋" w:cs="仿宋_GB2312"/>
          <w:sz w:val="32"/>
          <w:szCs w:val="32"/>
        </w:rPr>
        <w:t>万元，原因是单位合并增加了两辆车。</w:t>
      </w:r>
    </w:p>
    <w:p w14:paraId="51D668C0">
      <w:pPr>
        <w:ind w:firstLine="630" w:firstLineChars="196"/>
        <w:rPr>
          <w:rFonts w:ascii="仿宋" w:hAnsi="仿宋" w:eastAsia="仿宋" w:cs="Times New Roman"/>
          <w:b/>
          <w:sz w:val="32"/>
          <w:szCs w:val="32"/>
        </w:rPr>
      </w:pPr>
      <w:r>
        <w:rPr>
          <w:rFonts w:hint="eastAsia" w:ascii="仿宋" w:hAnsi="仿宋" w:eastAsia="仿宋" w:cs="仿宋_GB2312"/>
          <w:b/>
          <w:sz w:val="32"/>
          <w:szCs w:val="32"/>
        </w:rPr>
        <w:t>四、其他需要公开的内容</w:t>
      </w:r>
    </w:p>
    <w:p w14:paraId="25EB45BC">
      <w:pPr>
        <w:tabs>
          <w:tab w:val="left" w:pos="615"/>
        </w:tabs>
        <w:ind w:firstLine="645"/>
        <w:rPr>
          <w:rFonts w:ascii="仿宋" w:hAnsi="仿宋" w:eastAsia="仿宋" w:cs="仿宋_GB2312"/>
          <w:sz w:val="32"/>
          <w:szCs w:val="32"/>
        </w:rPr>
      </w:pPr>
      <w:r>
        <w:rPr>
          <w:rFonts w:hint="eastAsia" w:ascii="仿宋" w:hAnsi="仿宋" w:eastAsia="仿宋" w:cs="仿宋_GB2312"/>
          <w:sz w:val="32"/>
          <w:szCs w:val="32"/>
        </w:rPr>
        <w:t>盘锦市林业和园林绿化局人员编制数为</w:t>
      </w:r>
      <w:r>
        <w:rPr>
          <w:rFonts w:ascii="仿宋" w:hAnsi="仿宋" w:eastAsia="仿宋" w:cs="仿宋_GB2312"/>
          <w:sz w:val="32"/>
          <w:szCs w:val="32"/>
        </w:rPr>
        <w:t>656</w:t>
      </w:r>
      <w:r>
        <w:rPr>
          <w:rFonts w:hint="eastAsia" w:ascii="仿宋" w:hAnsi="仿宋" w:eastAsia="仿宋" w:cs="仿宋_GB2312"/>
          <w:sz w:val="32"/>
          <w:szCs w:val="32"/>
        </w:rPr>
        <w:t>人，其中参公人员编制</w:t>
      </w:r>
      <w:r>
        <w:rPr>
          <w:rFonts w:ascii="仿宋" w:hAnsi="仿宋" w:eastAsia="仿宋" w:cs="仿宋_GB2312"/>
          <w:sz w:val="32"/>
          <w:szCs w:val="32"/>
        </w:rPr>
        <w:t>17</w:t>
      </w:r>
      <w:r>
        <w:rPr>
          <w:rFonts w:hint="eastAsia" w:ascii="仿宋" w:hAnsi="仿宋" w:eastAsia="仿宋" w:cs="仿宋_GB2312"/>
          <w:sz w:val="32"/>
          <w:szCs w:val="32"/>
        </w:rPr>
        <w:t>人，事业编制</w:t>
      </w:r>
      <w:r>
        <w:rPr>
          <w:rFonts w:ascii="仿宋" w:hAnsi="仿宋" w:eastAsia="仿宋" w:cs="仿宋_GB2312"/>
          <w:sz w:val="32"/>
          <w:szCs w:val="32"/>
        </w:rPr>
        <w:t>639</w:t>
      </w:r>
      <w:r>
        <w:rPr>
          <w:rFonts w:hint="eastAsia" w:ascii="仿宋" w:hAnsi="仿宋" w:eastAsia="仿宋" w:cs="仿宋_GB2312"/>
          <w:sz w:val="32"/>
          <w:szCs w:val="32"/>
        </w:rPr>
        <w:t>人；现实有在职参公人员</w:t>
      </w:r>
      <w:r>
        <w:rPr>
          <w:rFonts w:ascii="仿宋" w:hAnsi="仿宋" w:eastAsia="仿宋" w:cs="仿宋_GB2312"/>
          <w:sz w:val="32"/>
          <w:szCs w:val="32"/>
        </w:rPr>
        <w:t>15</w:t>
      </w:r>
      <w:r>
        <w:rPr>
          <w:rFonts w:hint="eastAsia" w:ascii="仿宋" w:hAnsi="仿宋" w:eastAsia="仿宋" w:cs="仿宋_GB2312"/>
          <w:sz w:val="32"/>
          <w:szCs w:val="32"/>
        </w:rPr>
        <w:t>人，在职事业人员</w:t>
      </w:r>
      <w:r>
        <w:rPr>
          <w:rFonts w:ascii="仿宋" w:hAnsi="仿宋" w:eastAsia="仿宋" w:cs="仿宋_GB2312"/>
          <w:sz w:val="32"/>
          <w:szCs w:val="32"/>
        </w:rPr>
        <w:t>617</w:t>
      </w:r>
      <w:r>
        <w:rPr>
          <w:rFonts w:hint="eastAsia" w:ascii="仿宋" w:hAnsi="仿宋" w:eastAsia="仿宋" w:cs="仿宋_GB2312"/>
          <w:sz w:val="32"/>
          <w:szCs w:val="32"/>
        </w:rPr>
        <w:t>人，合同制退役士兵</w:t>
      </w:r>
      <w:r>
        <w:rPr>
          <w:rFonts w:ascii="仿宋" w:hAnsi="仿宋" w:eastAsia="仿宋" w:cs="仿宋_GB2312"/>
          <w:sz w:val="32"/>
          <w:szCs w:val="32"/>
        </w:rPr>
        <w:t>277</w:t>
      </w:r>
      <w:r>
        <w:rPr>
          <w:rFonts w:hint="eastAsia" w:ascii="仿宋" w:hAnsi="仿宋" w:eastAsia="仿宋" w:cs="仿宋_GB2312"/>
          <w:sz w:val="32"/>
          <w:szCs w:val="32"/>
        </w:rPr>
        <w:t>人，总计</w:t>
      </w:r>
      <w:r>
        <w:rPr>
          <w:rFonts w:ascii="仿宋" w:hAnsi="仿宋" w:eastAsia="仿宋" w:cs="仿宋_GB2312"/>
          <w:sz w:val="32"/>
          <w:szCs w:val="32"/>
        </w:rPr>
        <w:t>909</w:t>
      </w:r>
      <w:r>
        <w:rPr>
          <w:rFonts w:hint="eastAsia" w:ascii="仿宋" w:hAnsi="仿宋" w:eastAsia="仿宋" w:cs="仿宋_GB2312"/>
          <w:sz w:val="32"/>
          <w:szCs w:val="32"/>
        </w:rPr>
        <w:t>人。</w:t>
      </w:r>
    </w:p>
    <w:p w14:paraId="2D3F11C7">
      <w:pPr>
        <w:tabs>
          <w:tab w:val="left" w:pos="615"/>
        </w:tabs>
        <w:ind w:firstLine="645"/>
        <w:rPr>
          <w:rFonts w:hint="eastAsia" w:ascii="仿宋" w:hAnsi="仿宋" w:eastAsia="仿宋" w:cs="仿宋_GB2312"/>
          <w:sz w:val="32"/>
          <w:szCs w:val="32"/>
        </w:rPr>
      </w:pPr>
      <w:r>
        <w:rPr>
          <w:rFonts w:hint="eastAsia" w:ascii="仿宋" w:hAnsi="仿宋" w:eastAsia="仿宋" w:cs="仿宋_GB2312"/>
          <w:sz w:val="32"/>
          <w:szCs w:val="32"/>
        </w:rPr>
        <w:t>1.机关运行经费预算说明</w:t>
      </w:r>
    </w:p>
    <w:p w14:paraId="376F3C79">
      <w:pPr>
        <w:tabs>
          <w:tab w:val="left" w:pos="615"/>
        </w:tabs>
        <w:ind w:firstLine="645"/>
        <w:rPr>
          <w:rFonts w:hint="eastAsia" w:ascii="仿宋" w:hAnsi="仿宋" w:eastAsia="仿宋" w:cs="仿宋_GB2312"/>
          <w:sz w:val="32"/>
          <w:szCs w:val="32"/>
        </w:rPr>
      </w:pPr>
      <w:r>
        <w:rPr>
          <w:rFonts w:ascii="仿宋" w:hAnsi="仿宋" w:eastAsia="仿宋" w:cs="仿宋_GB2312"/>
          <w:sz w:val="32"/>
          <w:szCs w:val="32"/>
        </w:rPr>
        <w:t>2017</w:t>
      </w:r>
      <w:r>
        <w:rPr>
          <w:rFonts w:hint="eastAsia" w:ascii="仿宋" w:hAnsi="仿宋" w:eastAsia="仿宋" w:cs="仿宋_GB2312"/>
          <w:sz w:val="32"/>
          <w:szCs w:val="32"/>
        </w:rPr>
        <w:t>年机关运行经费预算总计</w:t>
      </w:r>
      <w:r>
        <w:rPr>
          <w:rFonts w:ascii="仿宋" w:hAnsi="仿宋" w:eastAsia="仿宋" w:cs="仿宋_GB2312"/>
          <w:sz w:val="32"/>
          <w:szCs w:val="32"/>
        </w:rPr>
        <w:t>5064.86</w:t>
      </w:r>
      <w:r>
        <w:rPr>
          <w:rFonts w:hint="eastAsia" w:ascii="仿宋" w:hAnsi="仿宋" w:eastAsia="仿宋" w:cs="仿宋_GB2312"/>
          <w:sz w:val="32"/>
          <w:szCs w:val="32"/>
        </w:rPr>
        <w:t>万元；其中人员经费</w:t>
      </w:r>
      <w:r>
        <w:rPr>
          <w:rFonts w:ascii="仿宋" w:hAnsi="仿宋" w:eastAsia="仿宋" w:cs="仿宋_GB2312"/>
          <w:sz w:val="32"/>
          <w:szCs w:val="32"/>
        </w:rPr>
        <w:t>4881.1</w:t>
      </w:r>
      <w:r>
        <w:rPr>
          <w:rFonts w:hint="eastAsia" w:ascii="仿宋" w:hAnsi="仿宋" w:eastAsia="仿宋" w:cs="仿宋_GB2312"/>
          <w:sz w:val="32"/>
          <w:szCs w:val="32"/>
        </w:rPr>
        <w:t>万元（工资福利支出</w:t>
      </w:r>
      <w:r>
        <w:rPr>
          <w:rFonts w:ascii="仿宋" w:hAnsi="仿宋" w:eastAsia="仿宋" w:cs="仿宋_GB2312"/>
          <w:sz w:val="32"/>
          <w:szCs w:val="32"/>
        </w:rPr>
        <w:t>4709.36</w:t>
      </w:r>
      <w:r>
        <w:rPr>
          <w:rFonts w:hint="eastAsia" w:ascii="仿宋" w:hAnsi="仿宋" w:eastAsia="仿宋" w:cs="仿宋_GB2312"/>
          <w:sz w:val="32"/>
          <w:szCs w:val="32"/>
        </w:rPr>
        <w:t>万元，遗属费</w:t>
      </w:r>
      <w:r>
        <w:rPr>
          <w:rFonts w:ascii="仿宋" w:hAnsi="仿宋" w:eastAsia="仿宋" w:cs="仿宋_GB2312"/>
          <w:sz w:val="32"/>
          <w:szCs w:val="32"/>
        </w:rPr>
        <w:t>5.85</w:t>
      </w:r>
      <w:r>
        <w:rPr>
          <w:rFonts w:hint="eastAsia" w:ascii="仿宋" w:hAnsi="仿宋" w:eastAsia="仿宋" w:cs="仿宋_GB2312"/>
          <w:sz w:val="32"/>
          <w:szCs w:val="32"/>
        </w:rPr>
        <w:t>万元，取暖补贴</w:t>
      </w:r>
      <w:r>
        <w:rPr>
          <w:rFonts w:ascii="仿宋" w:hAnsi="仿宋" w:eastAsia="仿宋" w:cs="仿宋_GB2312"/>
          <w:sz w:val="32"/>
          <w:szCs w:val="32"/>
        </w:rPr>
        <w:t>165.89</w:t>
      </w:r>
      <w:r>
        <w:rPr>
          <w:rFonts w:hint="eastAsia" w:ascii="仿宋" w:hAnsi="仿宋" w:eastAsia="仿宋" w:cs="仿宋_GB2312"/>
          <w:sz w:val="32"/>
          <w:szCs w:val="32"/>
        </w:rPr>
        <w:t>万元），公用经费</w:t>
      </w:r>
      <w:r>
        <w:rPr>
          <w:rFonts w:ascii="仿宋" w:hAnsi="仿宋" w:eastAsia="仿宋" w:cs="仿宋_GB2312"/>
          <w:sz w:val="32"/>
          <w:szCs w:val="32"/>
        </w:rPr>
        <w:t>183.76</w:t>
      </w:r>
      <w:r>
        <w:rPr>
          <w:rFonts w:hint="eastAsia" w:ascii="仿宋" w:hAnsi="仿宋" w:eastAsia="仿宋" w:cs="仿宋_GB2312"/>
          <w:sz w:val="32"/>
          <w:szCs w:val="32"/>
        </w:rPr>
        <w:t>万元（取暖费</w:t>
      </w:r>
      <w:r>
        <w:rPr>
          <w:rFonts w:ascii="仿宋" w:hAnsi="仿宋" w:eastAsia="仿宋" w:cs="仿宋_GB2312"/>
          <w:sz w:val="32"/>
          <w:szCs w:val="32"/>
        </w:rPr>
        <w:t>45.92</w:t>
      </w:r>
      <w:r>
        <w:rPr>
          <w:rFonts w:hint="eastAsia" w:ascii="仿宋" w:hAnsi="仿宋" w:eastAsia="仿宋" w:cs="仿宋_GB2312"/>
          <w:sz w:val="32"/>
          <w:szCs w:val="32"/>
        </w:rPr>
        <w:t>万元，公务车运行费</w:t>
      </w:r>
      <w:r>
        <w:rPr>
          <w:rFonts w:ascii="仿宋" w:hAnsi="仿宋" w:eastAsia="仿宋" w:cs="仿宋_GB2312"/>
          <w:sz w:val="32"/>
          <w:szCs w:val="32"/>
        </w:rPr>
        <w:t>23.6</w:t>
      </w:r>
      <w:r>
        <w:rPr>
          <w:rFonts w:hint="eastAsia" w:ascii="仿宋" w:hAnsi="仿宋" w:eastAsia="仿宋" w:cs="仿宋_GB2312"/>
          <w:sz w:val="32"/>
          <w:szCs w:val="32"/>
        </w:rPr>
        <w:t>万元，水电费</w:t>
      </w:r>
      <w:r>
        <w:rPr>
          <w:rFonts w:ascii="仿宋" w:hAnsi="仿宋" w:eastAsia="仿宋" w:cs="仿宋_GB2312"/>
          <w:sz w:val="32"/>
          <w:szCs w:val="32"/>
        </w:rPr>
        <w:t>24.75</w:t>
      </w:r>
      <w:r>
        <w:rPr>
          <w:rFonts w:hint="eastAsia" w:ascii="仿宋" w:hAnsi="仿宋" w:eastAsia="仿宋" w:cs="仿宋_GB2312"/>
          <w:sz w:val="32"/>
          <w:szCs w:val="32"/>
        </w:rPr>
        <w:t>万元，公务费</w:t>
      </w:r>
      <w:r>
        <w:rPr>
          <w:rFonts w:ascii="仿宋" w:hAnsi="仿宋" w:eastAsia="仿宋" w:cs="仿宋_GB2312"/>
          <w:sz w:val="32"/>
          <w:szCs w:val="32"/>
        </w:rPr>
        <w:t>89.49</w:t>
      </w:r>
      <w:r>
        <w:rPr>
          <w:rFonts w:hint="eastAsia" w:ascii="仿宋" w:hAnsi="仿宋" w:eastAsia="仿宋" w:cs="仿宋_GB2312"/>
          <w:sz w:val="32"/>
          <w:szCs w:val="32"/>
        </w:rPr>
        <w:t>万元）。</w:t>
      </w:r>
    </w:p>
    <w:p w14:paraId="212274B2">
      <w:pPr>
        <w:tabs>
          <w:tab w:val="left" w:pos="615"/>
        </w:tabs>
        <w:ind w:firstLine="645"/>
        <w:rPr>
          <w:rFonts w:hint="eastAsia" w:ascii="仿宋" w:hAnsi="仿宋" w:eastAsia="仿宋" w:cs="仿宋_GB2312"/>
          <w:sz w:val="32"/>
          <w:szCs w:val="32"/>
        </w:rPr>
      </w:pPr>
      <w:r>
        <w:rPr>
          <w:rFonts w:hint="eastAsia" w:ascii="仿宋" w:hAnsi="仿宋" w:eastAsia="仿宋" w:cs="仿宋_GB2312"/>
          <w:sz w:val="32"/>
          <w:szCs w:val="32"/>
        </w:rPr>
        <w:t>2.政府采购预算说明</w:t>
      </w:r>
    </w:p>
    <w:p w14:paraId="15C6FD90">
      <w:pPr>
        <w:tabs>
          <w:tab w:val="left" w:pos="615"/>
        </w:tabs>
        <w:ind w:firstLine="645"/>
        <w:rPr>
          <w:rFonts w:ascii="仿宋" w:hAnsi="仿宋" w:eastAsia="仿宋" w:cs="Times New Roman"/>
          <w:sz w:val="32"/>
          <w:szCs w:val="32"/>
        </w:rPr>
      </w:pPr>
      <w:r>
        <w:rPr>
          <w:rFonts w:ascii="仿宋" w:hAnsi="仿宋" w:eastAsia="仿宋" w:cs="仿宋_GB2312"/>
          <w:sz w:val="32"/>
          <w:szCs w:val="32"/>
        </w:rPr>
        <w:t>2017</w:t>
      </w:r>
      <w:r>
        <w:rPr>
          <w:rFonts w:hint="eastAsia" w:ascii="仿宋" w:hAnsi="仿宋" w:eastAsia="仿宋" w:cs="仿宋_GB2312"/>
          <w:sz w:val="32"/>
          <w:szCs w:val="32"/>
        </w:rPr>
        <w:t>年没有财政批复的采购项目。</w:t>
      </w:r>
    </w:p>
    <w:p w14:paraId="571D1C7D">
      <w:pPr>
        <w:tabs>
          <w:tab w:val="left" w:pos="615"/>
        </w:tabs>
        <w:ind w:firstLine="645"/>
        <w:rPr>
          <w:rFonts w:hint="eastAsia" w:ascii="仿宋" w:hAnsi="仿宋" w:eastAsia="仿宋" w:cs="仿宋_GB2312"/>
          <w:sz w:val="32"/>
          <w:szCs w:val="32"/>
        </w:rPr>
      </w:pPr>
      <w:r>
        <w:rPr>
          <w:rFonts w:hint="eastAsia" w:ascii="仿宋" w:hAnsi="仿宋" w:eastAsia="仿宋" w:cs="仿宋_GB2312"/>
          <w:sz w:val="32"/>
          <w:szCs w:val="32"/>
        </w:rPr>
        <w:t>3.国有资产占有使用情况</w:t>
      </w:r>
    </w:p>
    <w:p w14:paraId="5009517F">
      <w:pPr>
        <w:tabs>
          <w:tab w:val="left" w:pos="615"/>
        </w:tabs>
        <w:ind w:firstLine="645"/>
        <w:rPr>
          <w:rFonts w:ascii="仿宋" w:hAnsi="仿宋" w:eastAsia="仿宋" w:cs="Times New Roman"/>
          <w:sz w:val="32"/>
          <w:szCs w:val="32"/>
        </w:rPr>
      </w:pPr>
      <w:r>
        <w:rPr>
          <w:rFonts w:hint="eastAsia" w:ascii="仿宋" w:hAnsi="仿宋" w:eastAsia="仿宋" w:cs="仿宋_GB2312"/>
          <w:sz w:val="32"/>
          <w:szCs w:val="32"/>
        </w:rPr>
        <w:t>国有资产年末数为</w:t>
      </w:r>
      <w:r>
        <w:rPr>
          <w:rFonts w:ascii="仿宋" w:hAnsi="仿宋" w:eastAsia="仿宋" w:cs="仿宋_GB2312"/>
          <w:sz w:val="32"/>
          <w:szCs w:val="32"/>
        </w:rPr>
        <w:t>10353.62</w:t>
      </w:r>
      <w:r>
        <w:rPr>
          <w:rFonts w:hint="eastAsia" w:ascii="仿宋" w:hAnsi="仿宋" w:eastAsia="仿宋" w:cs="仿宋_GB2312"/>
          <w:sz w:val="32"/>
          <w:szCs w:val="32"/>
        </w:rPr>
        <w:t>万元，其中房屋及构造物</w:t>
      </w:r>
      <w:r>
        <w:rPr>
          <w:rFonts w:ascii="仿宋" w:hAnsi="仿宋" w:eastAsia="仿宋" w:cs="仿宋_GB2312"/>
          <w:sz w:val="32"/>
          <w:szCs w:val="32"/>
        </w:rPr>
        <w:t>2881.47</w:t>
      </w:r>
      <w:r>
        <w:rPr>
          <w:rFonts w:hint="eastAsia" w:ascii="仿宋" w:hAnsi="仿宋" w:eastAsia="仿宋" w:cs="仿宋_GB2312"/>
          <w:sz w:val="32"/>
          <w:szCs w:val="32"/>
        </w:rPr>
        <w:t>万元；车辆价值</w:t>
      </w:r>
      <w:r>
        <w:rPr>
          <w:rFonts w:ascii="仿宋" w:hAnsi="仿宋" w:eastAsia="仿宋" w:cs="仿宋_GB2312"/>
          <w:sz w:val="32"/>
          <w:szCs w:val="32"/>
        </w:rPr>
        <w:t>2236.33</w:t>
      </w:r>
      <w:r>
        <w:rPr>
          <w:rFonts w:hint="eastAsia" w:ascii="仿宋" w:hAnsi="仿宋" w:eastAsia="仿宋" w:cs="仿宋_GB2312"/>
          <w:sz w:val="32"/>
          <w:szCs w:val="32"/>
        </w:rPr>
        <w:t>万元；通用设备</w:t>
      </w:r>
      <w:r>
        <w:rPr>
          <w:rFonts w:ascii="仿宋" w:hAnsi="仿宋" w:eastAsia="仿宋" w:cs="仿宋_GB2312"/>
          <w:sz w:val="32"/>
          <w:szCs w:val="32"/>
        </w:rPr>
        <w:t>4704.85</w:t>
      </w:r>
      <w:r>
        <w:rPr>
          <w:rFonts w:hint="eastAsia" w:ascii="仿宋" w:hAnsi="仿宋" w:eastAsia="仿宋" w:cs="仿宋_GB2312"/>
          <w:sz w:val="32"/>
          <w:szCs w:val="32"/>
        </w:rPr>
        <w:t>万元；专用设备</w:t>
      </w:r>
      <w:r>
        <w:rPr>
          <w:rFonts w:ascii="仿宋" w:hAnsi="仿宋" w:eastAsia="仿宋" w:cs="仿宋_GB2312"/>
          <w:sz w:val="32"/>
          <w:szCs w:val="32"/>
        </w:rPr>
        <w:t>377.3</w:t>
      </w:r>
      <w:r>
        <w:rPr>
          <w:rFonts w:hint="eastAsia" w:ascii="仿宋" w:hAnsi="仿宋" w:eastAsia="仿宋" w:cs="仿宋_GB2312"/>
          <w:sz w:val="32"/>
          <w:szCs w:val="32"/>
        </w:rPr>
        <w:t>万元；办公</w:t>
      </w:r>
      <w:r>
        <w:rPr>
          <w:rFonts w:hint="eastAsia" w:ascii="仿宋" w:hAnsi="仿宋" w:eastAsia="仿宋" w:cs="仿宋_GB2312"/>
          <w:sz w:val="32"/>
          <w:szCs w:val="32"/>
          <w:lang w:val="en-US" w:eastAsia="zh-CN"/>
        </w:rPr>
        <w:t>家具</w:t>
      </w:r>
      <w:bookmarkStart w:id="0" w:name="_GoBack"/>
      <w:bookmarkEnd w:id="0"/>
      <w:r>
        <w:rPr>
          <w:rFonts w:ascii="仿宋" w:hAnsi="仿宋" w:eastAsia="仿宋" w:cs="仿宋_GB2312"/>
          <w:sz w:val="32"/>
          <w:szCs w:val="32"/>
        </w:rPr>
        <w:t>153.66</w:t>
      </w:r>
      <w:r>
        <w:rPr>
          <w:rFonts w:hint="eastAsia" w:ascii="仿宋" w:hAnsi="仿宋" w:eastAsia="仿宋" w:cs="仿宋_GB2312"/>
          <w:sz w:val="32"/>
          <w:szCs w:val="32"/>
        </w:rPr>
        <w:t>万元。</w:t>
      </w:r>
    </w:p>
    <w:p w14:paraId="5EF38BCA">
      <w:pPr>
        <w:tabs>
          <w:tab w:val="left" w:pos="615"/>
        </w:tabs>
        <w:ind w:firstLine="645"/>
        <w:rPr>
          <w:rFonts w:ascii="仿宋_GB2312" w:hAnsi="仿宋" w:eastAsia="仿宋_GB2312" w:cs="Times New Roman"/>
          <w:sz w:val="32"/>
          <w:szCs w:val="32"/>
        </w:rPr>
      </w:pPr>
    </w:p>
    <w:p w14:paraId="50C31AAA">
      <w:pPr>
        <w:tabs>
          <w:tab w:val="left" w:pos="615"/>
        </w:tabs>
        <w:ind w:firstLine="645"/>
        <w:rPr>
          <w:rFonts w:ascii="仿宋_GB2312" w:hAnsi="仿宋" w:eastAsia="仿宋_GB2312" w:cs="Times New Roman"/>
          <w:sz w:val="32"/>
          <w:szCs w:val="32"/>
        </w:rPr>
      </w:pPr>
    </w:p>
    <w:p w14:paraId="7A1AC9C2">
      <w:pPr>
        <w:tabs>
          <w:tab w:val="left" w:pos="615"/>
        </w:tabs>
        <w:ind w:firstLine="645"/>
        <w:rPr>
          <w:rFonts w:ascii="仿宋_GB2312" w:hAnsi="仿宋" w:eastAsia="仿宋_GB2312" w:cs="Times New Roman"/>
          <w:sz w:val="32"/>
          <w:szCs w:val="32"/>
        </w:rPr>
      </w:pPr>
    </w:p>
    <w:p w14:paraId="138E097F">
      <w:pPr>
        <w:jc w:val="center"/>
        <w:rPr>
          <w:rFonts w:ascii="仿宋" w:hAnsi="仿宋" w:eastAsia="仿宋" w:cs="仿宋_GB2312"/>
          <w:sz w:val="32"/>
          <w:szCs w:val="32"/>
        </w:rPr>
      </w:pPr>
      <w:r>
        <w:rPr>
          <w:rFonts w:hint="eastAsia" w:ascii="仿宋" w:hAnsi="仿宋" w:eastAsia="仿宋" w:cs="仿宋_GB2312"/>
          <w:sz w:val="32"/>
          <w:szCs w:val="32"/>
        </w:rPr>
        <w:t>附件：盘锦市林业和园林绿化局2017年部门预算公开表</w:t>
      </w:r>
    </w:p>
    <w:p w14:paraId="7B9FCF03">
      <w:pPr>
        <w:tabs>
          <w:tab w:val="left" w:pos="615"/>
        </w:tabs>
        <w:ind w:firstLine="645"/>
        <w:rPr>
          <w:rFonts w:ascii="仿宋_GB2312" w:hAnsi="仿宋" w:eastAsia="仿宋_GB2312" w:cs="Times New Roman"/>
          <w:sz w:val="32"/>
          <w:szCs w:val="32"/>
        </w:rPr>
      </w:pPr>
    </w:p>
    <w:p w14:paraId="3E5FBE51">
      <w:pPr>
        <w:tabs>
          <w:tab w:val="left" w:pos="615"/>
        </w:tabs>
        <w:ind w:firstLine="645"/>
        <w:rPr>
          <w:rFonts w:ascii="仿宋_GB2312" w:hAnsi="仿宋_GB2312" w:eastAsia="仿宋_GB2312" w:cs="仿宋_GB2312"/>
          <w:sz w:val="32"/>
          <w:szCs w:val="32"/>
        </w:rPr>
      </w:pPr>
      <w:r>
        <w:rPr>
          <w:rFonts w:ascii="仿宋_GB2312" w:hAnsi="仿宋" w:eastAsia="仿宋_GB2312" w:cs="仿宋_GB2312"/>
          <w:sz w:val="32"/>
          <w:szCs w:val="32"/>
        </w:rPr>
        <w:t xml:space="preserve">                     </w:t>
      </w:r>
    </w:p>
    <w:p w14:paraId="7153645C">
      <w:pPr>
        <w:tabs>
          <w:tab w:val="left" w:pos="615"/>
        </w:tabs>
        <w:ind w:firstLine="645"/>
        <w:rPr>
          <w:rFonts w:ascii="仿宋_GB2312" w:hAnsi="仿宋"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D9E"/>
    <w:rsid w:val="000B075A"/>
    <w:rsid w:val="000E180E"/>
    <w:rsid w:val="00116687"/>
    <w:rsid w:val="00143A23"/>
    <w:rsid w:val="00145A96"/>
    <w:rsid w:val="00147252"/>
    <w:rsid w:val="00197137"/>
    <w:rsid w:val="001C372A"/>
    <w:rsid w:val="001D4857"/>
    <w:rsid w:val="001F2952"/>
    <w:rsid w:val="00211D9E"/>
    <w:rsid w:val="00244A4B"/>
    <w:rsid w:val="00257729"/>
    <w:rsid w:val="0034454D"/>
    <w:rsid w:val="00382FAA"/>
    <w:rsid w:val="003A74BE"/>
    <w:rsid w:val="003B6B4E"/>
    <w:rsid w:val="00402992"/>
    <w:rsid w:val="0043084A"/>
    <w:rsid w:val="004C0442"/>
    <w:rsid w:val="004D2338"/>
    <w:rsid w:val="00585295"/>
    <w:rsid w:val="006149B8"/>
    <w:rsid w:val="006B486E"/>
    <w:rsid w:val="006F05D2"/>
    <w:rsid w:val="00722F8E"/>
    <w:rsid w:val="0078151A"/>
    <w:rsid w:val="007C1602"/>
    <w:rsid w:val="0082030C"/>
    <w:rsid w:val="008414C0"/>
    <w:rsid w:val="008B086C"/>
    <w:rsid w:val="008E0BE8"/>
    <w:rsid w:val="008E5162"/>
    <w:rsid w:val="00970F37"/>
    <w:rsid w:val="00A830F2"/>
    <w:rsid w:val="00B049A0"/>
    <w:rsid w:val="00B57F7E"/>
    <w:rsid w:val="00C925AC"/>
    <w:rsid w:val="00CD08B3"/>
    <w:rsid w:val="00CE4207"/>
    <w:rsid w:val="00D14A95"/>
    <w:rsid w:val="00D159F5"/>
    <w:rsid w:val="00D32B0E"/>
    <w:rsid w:val="00D74022"/>
    <w:rsid w:val="00D845BC"/>
    <w:rsid w:val="00D96702"/>
    <w:rsid w:val="00E014AE"/>
    <w:rsid w:val="00EE0CC8"/>
    <w:rsid w:val="00F31D5C"/>
    <w:rsid w:val="00F50E42"/>
    <w:rsid w:val="00FE7A05"/>
    <w:rsid w:val="40C64C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locked/>
    <w:uiPriority w:val="99"/>
    <w:rPr>
      <w:sz w:val="18"/>
      <w:szCs w:val="18"/>
    </w:rPr>
  </w:style>
  <w:style w:type="character" w:customStyle="1" w:styleId="7">
    <w:name w:val="页脚 Char"/>
    <w:basedOn w:val="5"/>
    <w:link w:val="2"/>
    <w:semiHidden/>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942</Words>
  <Characters>1094</Characters>
  <Lines>8</Lines>
  <Paragraphs>2</Paragraphs>
  <TotalTime>304</TotalTime>
  <ScaleCrop>false</ScaleCrop>
  <LinksUpToDate>false</LinksUpToDate>
  <CharactersWithSpaces>1123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2017-01-25T07:29:00Z</dcterms:created>
  <dc:creator>lenovo</dc:creator>
  <cp:lastModifiedBy>yesterday once more</cp:lastModifiedBy>
  <dcterms:modified xsi:type="dcterms:W3CDTF">2025-04-03T05:53:16Z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eyJoZGlkIjoiNGI1YzdiZDM2YzNlMzRlY2UxMzI2N2RkYzc0OTAxOWYiLCJ1c2VySWQiOiI2NDI2MjM3NzUifQ==</vt:lpwstr>
  </property>
  <property fmtid="{D5CDD505-2E9C-101B-9397-08002B2CF9AE}" pid="3" name="KSOProductBuildVer">
    <vt:lpwstr>2052-12.1.0.20784</vt:lpwstr>
  </property>
  <property fmtid="{D5CDD505-2E9C-101B-9397-08002B2CF9AE}" pid="4" name="ICV">
    <vt:lpwstr>0B9D80136F50467888D56C5D49CF42A5_12</vt:lpwstr>
  </property>
</Properties>
</file>