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2015年度</w:t>
      </w:r>
      <w:r>
        <w:rPr>
          <w:rFonts w:hint="eastAsia" w:ascii="楷体_GB2312" w:eastAsia="楷体_GB2312"/>
          <w:sz w:val="44"/>
          <w:szCs w:val="44"/>
          <w:lang w:val="en-US" w:eastAsia="zh-CN"/>
        </w:rPr>
        <w:t>铁东街道</w:t>
      </w:r>
      <w:r>
        <w:rPr>
          <w:rFonts w:hint="eastAsia" w:ascii="黑体" w:hAnsi="黑体" w:eastAsia="黑体"/>
          <w:sz w:val="44"/>
          <w:szCs w:val="44"/>
        </w:rPr>
        <w:t>部门预算信息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公开情况说明</w:t>
      </w:r>
    </w:p>
    <w:p>
      <w:pPr>
        <w:jc w:val="center"/>
        <w:rPr>
          <w:rFonts w:ascii="楷体_GB2312" w:eastAsia="楷体_GB2312"/>
          <w:sz w:val="30"/>
          <w:szCs w:val="30"/>
        </w:rPr>
      </w:pPr>
    </w:p>
    <w:p>
      <w:pPr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一、单位基本概况及职能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(一)单位基本情况：</w:t>
      </w:r>
    </w:p>
    <w:p>
      <w:pPr>
        <w:ind w:firstLine="480" w:firstLineChars="15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盘锦市双台子区铁东街道办事处成立于2002年3月10日，区域面积 近 42.6 平方公里，下设有高家村、前腰村、后腰村、统一村、东地村、光正台六个村及河闸社区、前锋社区、前进三个社区，实行街道管村体制。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为行政单位，实行行政单位会计制度。内设综合办公室、民政办、计生办、财政办、企业办、劳动保障办、统计、文教卫生办、城管办、团委、妇联、组织、宣传、司法、综治办、武装部16个科室。机构数1个，行政编：13人，工勤编：1人，农业综合服务站：2人，社区事业编：11人，行政退休：2人。社区聘用人员49人。经费拨款形式为全额财政拨款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(二)主要工作职能和业务范围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1.贯彻执行党和国家的路线、方针、政策和上级人民政府关于街道工作方面的决定，制定具体的管理办法并组织实施；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2.负责辖区内市容市貌和环境卫生的日常管理工作，发动辖区单位和群众保护环境，开展爱国卫生运动；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3.动员和领导居民及各单位、各部门开展社区建设工作；制定并实施社区建设规划和年度计划；</w:t>
      </w:r>
      <w:r>
        <w:rPr>
          <w:rFonts w:hint="eastAsia" w:ascii="DFKai-SB" w:hAnsi="DFKai-SB" w:eastAsia="仿宋"/>
          <w:sz w:val="32"/>
          <w:szCs w:val="32"/>
        </w:rPr>
        <w:t> 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4.指导社区居民委员会的工作；协调解决行政事务、社会管理和公共服务方面的问题；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5.负责辖区内普法教育工作，维护老人、妇女儿童的合法权益；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6.负责辖区内安全生产和消防工作的指导、监督；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7.会同有关部门做好本辖区综治、信访、维稳等工作；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8.会同有关部门做好本辖区人口和计划生育工作；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9.会同有关部门做好辖区内的企业服务、在地统计工作；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10.会同有关部门做好辖区人员就业、社保、退管等社会保障工作；</w:t>
      </w:r>
      <w:r>
        <w:rPr>
          <w:rFonts w:hint="eastAsia" w:ascii="DFKai-SB" w:hAnsi="DFKai-SB" w:eastAsia="仿宋"/>
          <w:sz w:val="32"/>
          <w:szCs w:val="32"/>
        </w:rPr>
        <w:t> 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11.协助武装部门做好国防动员、民兵训练和公民服兵役工作；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12.配合有关部门做好防空、森林防火、防汛、防风、防旱、防震、征地和城市房屋拆迁、抢险救灾、重大动物疫情防控等工作；</w:t>
      </w:r>
      <w:r>
        <w:rPr>
          <w:rFonts w:hint="eastAsia" w:ascii="DFKai-SB" w:hAnsi="DFKai-SB" w:eastAsia="仿宋"/>
          <w:sz w:val="32"/>
          <w:szCs w:val="32"/>
        </w:rPr>
        <w:t>  </w:t>
      </w:r>
    </w:p>
    <w:p>
      <w:pPr>
        <w:adjustRightInd w:val="0"/>
        <w:snapToGrid w:val="0"/>
        <w:spacing w:line="360" w:lineRule="auto"/>
        <w:ind w:firstLine="64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13.承办区政府交办的其他事项。</w:t>
      </w:r>
      <w:r>
        <w:rPr>
          <w:rFonts w:hint="eastAsia" w:ascii="DFKai-SB" w:hAnsi="DFKai-SB" w:eastAsia="仿宋"/>
          <w:sz w:val="32"/>
          <w:szCs w:val="32"/>
        </w:rPr>
        <w:t> 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二、部门预算安排情况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 2015年，共收到财政拨款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354.5</w:t>
      </w:r>
      <w:r>
        <w:rPr>
          <w:rFonts w:hint="eastAsia" w:ascii="仿宋" w:hAnsi="仿宋" w:eastAsia="仿宋"/>
          <w:sz w:val="32"/>
          <w:szCs w:val="32"/>
        </w:rPr>
        <w:t>万元。其中：工资福利支出239.2万元，商品和服务支出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75.58</w:t>
      </w:r>
      <w:r>
        <w:rPr>
          <w:rFonts w:hint="eastAsia" w:ascii="仿宋" w:hAnsi="仿宋" w:eastAsia="仿宋"/>
          <w:sz w:val="32"/>
          <w:szCs w:val="32"/>
        </w:rPr>
        <w:t>万元，对个人和家庭的补助支出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23.74</w:t>
      </w:r>
      <w:r>
        <w:rPr>
          <w:rFonts w:hint="eastAsia"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eastAsia="zh-CN"/>
        </w:rPr>
        <w:t>其他支出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48.8万元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三、单位三公经费预算情况说明   </w:t>
      </w:r>
    </w:p>
    <w:p>
      <w:pPr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（一）因公出国（境）预算。我单位不存在因公出国（境）的情况，此项预算无。</w:t>
      </w:r>
    </w:p>
    <w:p>
      <w:pPr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（二）公务用车购置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及运行费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此项预算无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（三）公务招待费用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0.5万元。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DFKai-SB">
    <w:altName w:val="MingLiU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MingLiU">
    <w:panose1 w:val="02020309000000000000"/>
    <w:charset w:val="88"/>
    <w:family w:val="script"/>
    <w:pitch w:val="default"/>
    <w:sig w:usb0="00000003" w:usb1="082E0000" w:usb2="00000016" w:usb3="00000000" w:csb0="00100001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ngLiU">
    <w:panose1 w:val="02020309000000000000"/>
    <w:charset w:val="88"/>
    <w:family w:val="script"/>
    <w:pitch w:val="default"/>
    <w:sig w:usb0="00000003" w:usb1="082E0000" w:usb2="00000016" w:usb3="00000000" w:csb0="00100001" w:csb1="00000000"/>
  </w:font>
  <w:font w:name="黑体">
    <w:panose1 w:val="02010600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611F"/>
    <w:rsid w:val="000C1F71"/>
    <w:rsid w:val="002C633C"/>
    <w:rsid w:val="00395C45"/>
    <w:rsid w:val="003E0FA8"/>
    <w:rsid w:val="00406483"/>
    <w:rsid w:val="00426AE6"/>
    <w:rsid w:val="00692401"/>
    <w:rsid w:val="007A2F30"/>
    <w:rsid w:val="007C396F"/>
    <w:rsid w:val="007E4CD1"/>
    <w:rsid w:val="008E3AC5"/>
    <w:rsid w:val="00970116"/>
    <w:rsid w:val="009E585C"/>
    <w:rsid w:val="00A26C7D"/>
    <w:rsid w:val="00E42C4A"/>
    <w:rsid w:val="00EA3633"/>
    <w:rsid w:val="00EF4CE5"/>
    <w:rsid w:val="00F01092"/>
    <w:rsid w:val="00F7611F"/>
    <w:rsid w:val="00FC0610"/>
    <w:rsid w:val="00FF3F66"/>
    <w:rsid w:val="00FF540F"/>
    <w:rsid w:val="03806E28"/>
    <w:rsid w:val="6C9A5B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158</Words>
  <Characters>902</Characters>
  <Lines>7</Lines>
  <Paragraphs>2</Paragraphs>
  <ScaleCrop>false</ScaleCrop>
  <LinksUpToDate>false</LinksUpToDate>
  <CharactersWithSpaces>1058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2016-05-26T04:27:00Z</dcterms:created>
  <dc:creator>微软用户</dc:creator>
  <cp:lastModifiedBy>Administrator</cp:lastModifiedBy>
  <dcterms:modified xsi:type="dcterms:W3CDTF">2016-05-29T08:46:15Z</dcterms:modified>
  <dc:title>2015年度铁东街道部门预算信息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