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20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盘锦广达液氨经销站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生产装置  0  套,其中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运行   0   套,停产  0  套,检修  0  套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特殊,一 级、二级动火作业各  0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进入受限空间作业  0 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是否处于试生产 (否 )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是否处于开停车状态 (否 )</w:t>
            </w:r>
          </w:p>
          <w:p>
            <w:pPr>
              <w:spacing w:after="160"/>
              <w:rPr>
                <w:rFonts w:hAnsi="宋体"/>
              </w:rPr>
            </w:pPr>
            <w:r>
              <w:rPr>
                <w:rFonts w:hAnsi="宋体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671" w:type="dxa"/>
          </w:tcPr>
          <w:p>
            <w:pPr>
              <w:spacing w:after="160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Ansi="宋体"/>
                <w:sz w:val="32"/>
                <w:szCs w:val="32"/>
              </w:rPr>
              <w:t>企业承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after="160"/>
              <w:ind w:firstLine="640"/>
              <w:jc w:val="left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after="160"/>
              <w:ind w:firstLine="420"/>
              <w:jc w:val="center"/>
              <w:rPr>
                <w:rFonts w:hAnsi="宋体"/>
              </w:rPr>
            </w:pPr>
          </w:p>
          <w:p>
            <w:pPr>
              <w:spacing w:after="160"/>
              <w:ind w:firstLine="9600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主要负责人:刘明星</w:t>
            </w:r>
          </w:p>
          <w:p>
            <w:pPr>
              <w:spacing w:after="160"/>
              <w:ind w:firstLine="64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20</w:t>
            </w:r>
            <w:r>
              <w:rPr>
                <w:rFonts w:hAnsi="宋体"/>
                <w:sz w:val="32"/>
                <w:szCs w:val="32"/>
              </w:rPr>
              <w:t xml:space="preserve">年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4</w:t>
            </w:r>
            <w:r>
              <w:rPr>
                <w:rFonts w:hAnsi="宋体"/>
                <w:sz w:val="32"/>
                <w:szCs w:val="32"/>
              </w:rPr>
              <w:t>月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28</w:t>
            </w:r>
            <w:r>
              <w:rPr>
                <w:rFonts w:hAnsi="宋体"/>
                <w:sz w:val="32"/>
                <w:szCs w:val="32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sz w:val="32"/>
                <w:szCs w:val="32"/>
              </w:rPr>
              <w:t>4</w:t>
            </w:r>
            <w:r>
              <w:rPr>
                <w:rFonts w:hint="eastAsia"/>
                <w:sz w:val="32"/>
                <w:szCs w:val="32"/>
              </w:rPr>
              <w:t>月28日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4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28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0套,停产1套,检修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sz w:val="32"/>
                <w:szCs w:val="32"/>
              </w:rPr>
              <w:t>4</w:t>
            </w:r>
            <w:r>
              <w:rPr>
                <w:rFonts w:hint="eastAsia"/>
                <w:sz w:val="32"/>
                <w:szCs w:val="32"/>
              </w:rPr>
              <w:t>月28日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</w:t>
            </w:r>
            <w:r>
              <w:rPr>
                <w:rFonts w:hint="eastAsia"/>
                <w:kern w:val="0"/>
                <w:sz w:val="28"/>
                <w:szCs w:val="28"/>
              </w:rPr>
              <w:t>0处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4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28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4月28日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04月28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  <w:bookmarkStart w:id="0" w:name="_GoBack"/>
            <w:bookmarkEnd w:id="0"/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4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28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0914D76"/>
    <w:rsid w:val="31544BBD"/>
    <w:rsid w:val="35AB7B1B"/>
    <w:rsid w:val="389D4DAD"/>
    <w:rsid w:val="391725AE"/>
    <w:rsid w:val="3A960861"/>
    <w:rsid w:val="3F2B6D4F"/>
    <w:rsid w:val="433C5EE6"/>
    <w:rsid w:val="43B82767"/>
    <w:rsid w:val="48750BBA"/>
    <w:rsid w:val="48D32EE0"/>
    <w:rsid w:val="49DB1B0B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2020-04-28T08:10:13Z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