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C5" w:rsidRDefault="00C141C5" w:rsidP="00C141C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区</w:t>
      </w:r>
      <w:r w:rsidRPr="00C5515A">
        <w:rPr>
          <w:rFonts w:asciiTheme="majorEastAsia" w:eastAsiaTheme="majorEastAsia" w:hAnsiTheme="majorEastAsia" w:hint="eastAsia"/>
          <w:b/>
          <w:sz w:val="44"/>
          <w:szCs w:val="44"/>
        </w:rPr>
        <w:t>本级2</w:t>
      </w:r>
      <w:r w:rsidRPr="00C5515A">
        <w:rPr>
          <w:rFonts w:asciiTheme="majorEastAsia" w:eastAsiaTheme="majorEastAsia" w:hAnsiTheme="majorEastAsia"/>
          <w:b/>
          <w:sz w:val="44"/>
          <w:szCs w:val="44"/>
        </w:rPr>
        <w:t>01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8</w:t>
      </w:r>
      <w:r w:rsidRPr="00C5515A">
        <w:rPr>
          <w:rFonts w:asciiTheme="majorEastAsia" w:eastAsiaTheme="majorEastAsia" w:hAnsiTheme="majorEastAsia" w:hint="eastAsia"/>
          <w:b/>
          <w:sz w:val="44"/>
          <w:szCs w:val="44"/>
        </w:rPr>
        <w:t>年度部门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预</w:t>
      </w:r>
      <w:r w:rsidRPr="00C5515A">
        <w:rPr>
          <w:rFonts w:asciiTheme="majorEastAsia" w:eastAsiaTheme="majorEastAsia" w:hAnsiTheme="majorEastAsia" w:hint="eastAsia"/>
          <w:b/>
          <w:sz w:val="44"/>
          <w:szCs w:val="44"/>
        </w:rPr>
        <w:t>算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公开</w:t>
      </w:r>
      <w:r w:rsidRPr="00C5515A">
        <w:rPr>
          <w:rFonts w:asciiTheme="majorEastAsia" w:eastAsiaTheme="majorEastAsia" w:hAnsiTheme="majorEastAsia" w:hint="eastAsia"/>
          <w:b/>
          <w:sz w:val="44"/>
          <w:szCs w:val="44"/>
        </w:rPr>
        <w:t>情况</w:t>
      </w:r>
    </w:p>
    <w:p w:rsidR="00C141C5" w:rsidRDefault="00C141C5" w:rsidP="00C141C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5515A">
        <w:rPr>
          <w:rFonts w:asciiTheme="majorEastAsia" w:eastAsiaTheme="majorEastAsia" w:hAnsiTheme="majorEastAsia" w:hint="eastAsia"/>
          <w:b/>
          <w:sz w:val="44"/>
          <w:szCs w:val="44"/>
        </w:rPr>
        <w:t>汇总说明</w:t>
      </w:r>
    </w:p>
    <w:p w:rsidR="00C141C5" w:rsidRPr="00C5515A" w:rsidRDefault="00C141C5" w:rsidP="00C141C5">
      <w:pPr>
        <w:rPr>
          <w:rFonts w:asciiTheme="majorEastAsia" w:eastAsiaTheme="majorEastAsia" w:hAnsiTheme="majorEastAsia"/>
          <w:sz w:val="44"/>
          <w:szCs w:val="44"/>
        </w:rPr>
      </w:pPr>
    </w:p>
    <w:p w:rsidR="00C141C5" w:rsidRPr="00C5515A" w:rsidRDefault="00C141C5" w:rsidP="00C141C5">
      <w:pPr>
        <w:tabs>
          <w:tab w:val="left" w:pos="2370"/>
        </w:tabs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双台子区</w:t>
      </w:r>
      <w:r w:rsidRPr="00C5515A">
        <w:rPr>
          <w:rFonts w:ascii="楷体" w:eastAsia="楷体" w:hAnsi="楷体" w:hint="eastAsia"/>
          <w:sz w:val="32"/>
          <w:szCs w:val="32"/>
        </w:rPr>
        <w:t>财政局</w:t>
      </w:r>
    </w:p>
    <w:p w:rsidR="00C141C5" w:rsidRDefault="00C141C5" w:rsidP="00C141C5">
      <w:pPr>
        <w:tabs>
          <w:tab w:val="left" w:pos="2370"/>
        </w:tabs>
        <w:jc w:val="center"/>
        <w:rPr>
          <w:rFonts w:ascii="楷体" w:eastAsia="楷体" w:hAnsi="楷体"/>
          <w:sz w:val="32"/>
          <w:szCs w:val="32"/>
        </w:rPr>
      </w:pPr>
      <w:r w:rsidRPr="00C5515A">
        <w:rPr>
          <w:rFonts w:ascii="楷体" w:eastAsia="楷体" w:hAnsi="楷体"/>
          <w:sz w:val="32"/>
          <w:szCs w:val="32"/>
        </w:rPr>
        <w:t>201</w:t>
      </w:r>
      <w:r w:rsidR="00DE3262">
        <w:rPr>
          <w:rFonts w:ascii="楷体" w:eastAsia="楷体" w:hAnsi="楷体" w:hint="eastAsia"/>
          <w:sz w:val="32"/>
          <w:szCs w:val="32"/>
        </w:rPr>
        <w:t>7</w:t>
      </w:r>
      <w:r w:rsidRPr="00C5515A">
        <w:rPr>
          <w:rFonts w:ascii="楷体" w:eastAsia="楷体" w:hAnsi="楷体" w:hint="eastAsia"/>
          <w:sz w:val="32"/>
          <w:szCs w:val="32"/>
        </w:rPr>
        <w:t>年</w:t>
      </w:r>
      <w:r w:rsidR="00DE3262">
        <w:rPr>
          <w:rFonts w:ascii="楷体" w:eastAsia="楷体" w:hAnsi="楷体" w:hint="eastAsia"/>
          <w:sz w:val="32"/>
          <w:szCs w:val="32"/>
        </w:rPr>
        <w:t>12</w:t>
      </w:r>
      <w:r w:rsidRPr="00C5515A">
        <w:rPr>
          <w:rFonts w:ascii="楷体" w:eastAsia="楷体" w:hAnsi="楷体" w:hint="eastAsia"/>
          <w:sz w:val="32"/>
          <w:szCs w:val="32"/>
        </w:rPr>
        <w:t>月</w:t>
      </w:r>
      <w:r w:rsidR="00DE3262">
        <w:rPr>
          <w:rFonts w:ascii="楷体" w:eastAsia="楷体" w:hAnsi="楷体" w:hint="eastAsia"/>
          <w:sz w:val="32"/>
          <w:szCs w:val="32"/>
        </w:rPr>
        <w:t>22</w:t>
      </w:r>
      <w:r w:rsidRPr="00C5515A">
        <w:rPr>
          <w:rFonts w:ascii="楷体" w:eastAsia="楷体" w:hAnsi="楷体" w:hint="eastAsia"/>
          <w:sz w:val="32"/>
          <w:szCs w:val="32"/>
        </w:rPr>
        <w:t>日</w:t>
      </w:r>
    </w:p>
    <w:p w:rsidR="00C141C5" w:rsidRDefault="00C141C5" w:rsidP="00C141C5">
      <w:pPr>
        <w:tabs>
          <w:tab w:val="left" w:pos="2370"/>
        </w:tabs>
        <w:jc w:val="center"/>
        <w:rPr>
          <w:rFonts w:ascii="楷体" w:eastAsia="楷体" w:hAnsi="楷体"/>
          <w:sz w:val="32"/>
          <w:szCs w:val="32"/>
        </w:rPr>
      </w:pPr>
    </w:p>
    <w:p w:rsidR="00C141C5" w:rsidRPr="002408B7" w:rsidRDefault="00C141C5" w:rsidP="00C141C5">
      <w:pPr>
        <w:tabs>
          <w:tab w:val="left" w:pos="2370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408B7">
        <w:rPr>
          <w:rFonts w:ascii="仿宋" w:eastAsia="仿宋" w:hAnsi="仿宋" w:hint="eastAsia"/>
          <w:sz w:val="32"/>
          <w:szCs w:val="32"/>
        </w:rPr>
        <w:t>2</w:t>
      </w:r>
      <w:r w:rsidRPr="002408B7">
        <w:rPr>
          <w:rFonts w:ascii="仿宋" w:eastAsia="仿宋" w:hAnsi="仿宋"/>
          <w:sz w:val="32"/>
          <w:szCs w:val="32"/>
        </w:rPr>
        <w:t>018</w:t>
      </w:r>
      <w:r w:rsidRPr="002408B7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双台子区</w:t>
      </w:r>
      <w:r w:rsidRPr="002408B7">
        <w:rPr>
          <w:rFonts w:ascii="仿宋" w:eastAsia="仿宋" w:hAnsi="仿宋" w:hint="eastAsia"/>
          <w:sz w:val="32"/>
          <w:szCs w:val="32"/>
        </w:rPr>
        <w:t>财政局指导和督促各部门及时、全面公开部门</w:t>
      </w:r>
      <w:r>
        <w:rPr>
          <w:rFonts w:ascii="仿宋" w:eastAsia="仿宋" w:hAnsi="仿宋" w:hint="eastAsia"/>
          <w:sz w:val="32"/>
          <w:szCs w:val="32"/>
        </w:rPr>
        <w:t>预算</w:t>
      </w:r>
      <w:r w:rsidRPr="002408B7">
        <w:rPr>
          <w:rFonts w:ascii="仿宋" w:eastAsia="仿宋" w:hAnsi="仿宋" w:hint="eastAsia"/>
          <w:sz w:val="32"/>
          <w:szCs w:val="32"/>
        </w:rPr>
        <w:t>信息，提高</w:t>
      </w:r>
      <w:r>
        <w:rPr>
          <w:rFonts w:ascii="仿宋" w:eastAsia="仿宋" w:hAnsi="仿宋" w:hint="eastAsia"/>
          <w:sz w:val="32"/>
          <w:szCs w:val="32"/>
        </w:rPr>
        <w:t>预算</w:t>
      </w:r>
      <w:r w:rsidRPr="002408B7">
        <w:rPr>
          <w:rFonts w:ascii="仿宋" w:eastAsia="仿宋" w:hAnsi="仿宋" w:hint="eastAsia"/>
          <w:sz w:val="32"/>
          <w:szCs w:val="32"/>
        </w:rPr>
        <w:t>透明度，现将部门</w:t>
      </w:r>
      <w:r>
        <w:rPr>
          <w:rFonts w:ascii="仿宋" w:eastAsia="仿宋" w:hAnsi="仿宋" w:hint="eastAsia"/>
          <w:sz w:val="32"/>
          <w:szCs w:val="32"/>
        </w:rPr>
        <w:t>预算</w:t>
      </w:r>
      <w:r w:rsidRPr="002408B7">
        <w:rPr>
          <w:rFonts w:ascii="仿宋" w:eastAsia="仿宋" w:hAnsi="仿宋" w:hint="eastAsia"/>
          <w:sz w:val="32"/>
          <w:szCs w:val="32"/>
        </w:rPr>
        <w:t>公开情况汇总说明如下：</w:t>
      </w:r>
    </w:p>
    <w:p w:rsidR="00C141C5" w:rsidRPr="00F2142F" w:rsidRDefault="00C141C5" w:rsidP="00C141C5">
      <w:pPr>
        <w:pStyle w:val="a5"/>
        <w:numPr>
          <w:ilvl w:val="0"/>
          <w:numId w:val="1"/>
        </w:numPr>
        <w:tabs>
          <w:tab w:val="left" w:pos="2370"/>
        </w:tabs>
        <w:ind w:firstLineChars="0"/>
        <w:jc w:val="left"/>
        <w:rPr>
          <w:rFonts w:ascii="仿宋" w:eastAsia="仿宋" w:hAnsi="仿宋"/>
          <w:b/>
          <w:sz w:val="32"/>
          <w:szCs w:val="32"/>
        </w:rPr>
      </w:pPr>
      <w:r w:rsidRPr="00F2142F">
        <w:rPr>
          <w:rFonts w:ascii="仿宋" w:eastAsia="仿宋" w:hAnsi="仿宋" w:hint="eastAsia"/>
          <w:b/>
          <w:sz w:val="32"/>
          <w:szCs w:val="32"/>
        </w:rPr>
        <w:t>公开时间及公开方式</w:t>
      </w:r>
    </w:p>
    <w:p w:rsidR="00C141C5" w:rsidRDefault="00C141C5" w:rsidP="00C141C5">
      <w:pPr>
        <w:tabs>
          <w:tab w:val="left" w:pos="2370"/>
        </w:tabs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408B7">
        <w:rPr>
          <w:rFonts w:ascii="仿宋" w:eastAsia="仿宋" w:hAnsi="仿宋" w:hint="eastAsia"/>
          <w:sz w:val="32"/>
          <w:szCs w:val="32"/>
        </w:rPr>
        <w:t>根据《预算法》第一章第十四条规定，“经本级政府财政部门批复的部门预算、</w:t>
      </w:r>
      <w:r>
        <w:rPr>
          <w:rFonts w:ascii="仿宋" w:eastAsia="仿宋" w:hAnsi="仿宋" w:hint="eastAsia"/>
          <w:sz w:val="32"/>
          <w:szCs w:val="32"/>
        </w:rPr>
        <w:t>预算</w:t>
      </w:r>
      <w:r w:rsidRPr="002408B7">
        <w:rPr>
          <w:rFonts w:ascii="仿宋" w:eastAsia="仿宋" w:hAnsi="仿宋" w:hint="eastAsia"/>
          <w:sz w:val="32"/>
          <w:szCs w:val="32"/>
        </w:rPr>
        <w:t>及报表</w:t>
      </w:r>
      <w:r>
        <w:rPr>
          <w:rFonts w:ascii="仿宋" w:eastAsia="仿宋" w:hAnsi="仿宋" w:hint="eastAsia"/>
          <w:sz w:val="32"/>
          <w:szCs w:val="32"/>
        </w:rPr>
        <w:t>，</w:t>
      </w:r>
      <w:r w:rsidRPr="002408B7">
        <w:rPr>
          <w:rFonts w:ascii="仿宋" w:eastAsia="仿宋" w:hAnsi="仿宋" w:hint="eastAsia"/>
          <w:sz w:val="32"/>
          <w:szCs w:val="32"/>
        </w:rPr>
        <w:t>应当在批复后</w:t>
      </w:r>
      <w:r>
        <w:rPr>
          <w:rFonts w:ascii="仿宋" w:eastAsia="仿宋" w:hAnsi="仿宋" w:hint="eastAsia"/>
          <w:sz w:val="32"/>
          <w:szCs w:val="32"/>
        </w:rPr>
        <w:t>二十日内由各部门向社会公开</w:t>
      </w:r>
      <w:r w:rsidRPr="002408B7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。双台子区财政局于2</w:t>
      </w:r>
      <w:r>
        <w:rPr>
          <w:rFonts w:ascii="仿宋" w:eastAsia="仿宋" w:hAnsi="仿宋"/>
          <w:sz w:val="32"/>
          <w:szCs w:val="32"/>
        </w:rPr>
        <w:t>01</w:t>
      </w:r>
      <w:r w:rsidR="00863E3B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年</w:t>
      </w:r>
      <w:r w:rsidR="00863E3B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月1</w:t>
      </w:r>
      <w:r w:rsidR="00863E3B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日向区本级一级预算部门批复部门预算，并于2</w:t>
      </w:r>
      <w:r>
        <w:rPr>
          <w:rFonts w:ascii="仿宋" w:eastAsia="仿宋" w:hAnsi="仿宋"/>
          <w:sz w:val="32"/>
          <w:szCs w:val="32"/>
        </w:rPr>
        <w:t>01</w:t>
      </w:r>
      <w:r w:rsidR="00863E3B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年</w:t>
      </w:r>
      <w:r w:rsidR="00863E3B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 w:rsidR="00863E3B"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日在区</w:t>
      </w:r>
      <w:r w:rsidR="00DE3262">
        <w:rPr>
          <w:rFonts w:ascii="仿宋" w:eastAsia="仿宋" w:hAnsi="仿宋" w:hint="eastAsia"/>
          <w:sz w:val="32"/>
          <w:szCs w:val="32"/>
        </w:rPr>
        <w:t>政府</w:t>
      </w:r>
      <w:r>
        <w:rPr>
          <w:rFonts w:ascii="仿宋" w:eastAsia="仿宋" w:hAnsi="仿宋" w:hint="eastAsia"/>
          <w:sz w:val="32"/>
          <w:szCs w:val="32"/>
        </w:rPr>
        <w:t>门户网站“</w:t>
      </w:r>
      <w:r w:rsidR="00DE3262">
        <w:rPr>
          <w:rFonts w:ascii="仿宋" w:eastAsia="仿宋" w:hAnsi="仿宋" w:hint="eastAsia"/>
          <w:sz w:val="32"/>
          <w:szCs w:val="32"/>
        </w:rPr>
        <w:t>政务公开</w:t>
      </w:r>
      <w:r>
        <w:rPr>
          <w:rFonts w:ascii="仿宋" w:eastAsia="仿宋" w:hAnsi="仿宋" w:hint="eastAsia"/>
          <w:sz w:val="32"/>
          <w:szCs w:val="32"/>
        </w:rPr>
        <w:t>—</w:t>
      </w:r>
      <w:r w:rsidR="00DE3262">
        <w:rPr>
          <w:rFonts w:ascii="仿宋" w:eastAsia="仿宋" w:hAnsi="仿宋" w:hint="eastAsia"/>
          <w:sz w:val="32"/>
          <w:szCs w:val="32"/>
        </w:rPr>
        <w:t>政务公开重点工作</w:t>
      </w:r>
      <w:r>
        <w:rPr>
          <w:rFonts w:ascii="仿宋" w:eastAsia="仿宋" w:hAnsi="仿宋" w:hint="eastAsia"/>
          <w:sz w:val="32"/>
          <w:szCs w:val="32"/>
        </w:rPr>
        <w:t>—</w:t>
      </w:r>
      <w:r w:rsidR="00DE3262">
        <w:rPr>
          <w:rFonts w:ascii="仿宋" w:eastAsia="仿宋" w:hAnsi="仿宋" w:hint="eastAsia"/>
          <w:sz w:val="32"/>
          <w:szCs w:val="32"/>
        </w:rPr>
        <w:t>财政信息</w:t>
      </w:r>
      <w:r>
        <w:rPr>
          <w:rFonts w:ascii="仿宋" w:eastAsia="仿宋" w:hAnsi="仿宋" w:hint="eastAsia"/>
          <w:sz w:val="32"/>
          <w:szCs w:val="32"/>
        </w:rPr>
        <w:t>”专栏统一集中公开全区各部门预算信息。</w:t>
      </w:r>
    </w:p>
    <w:p w:rsidR="00C141C5" w:rsidRPr="00F2142F" w:rsidRDefault="00C141C5" w:rsidP="00C141C5">
      <w:pPr>
        <w:pStyle w:val="a5"/>
        <w:numPr>
          <w:ilvl w:val="0"/>
          <w:numId w:val="1"/>
        </w:numPr>
        <w:tabs>
          <w:tab w:val="left" w:pos="2370"/>
        </w:tabs>
        <w:ind w:firstLineChars="0"/>
        <w:jc w:val="left"/>
        <w:rPr>
          <w:rFonts w:ascii="仿宋" w:eastAsia="仿宋" w:hAnsi="仿宋"/>
          <w:b/>
          <w:sz w:val="32"/>
          <w:szCs w:val="32"/>
        </w:rPr>
      </w:pPr>
      <w:r w:rsidRPr="00F2142F">
        <w:rPr>
          <w:rFonts w:ascii="仿宋" w:eastAsia="仿宋" w:hAnsi="仿宋" w:hint="eastAsia"/>
          <w:b/>
          <w:sz w:val="32"/>
          <w:szCs w:val="32"/>
        </w:rPr>
        <w:t>公开数量</w:t>
      </w:r>
    </w:p>
    <w:p w:rsidR="00C141C5" w:rsidRDefault="00C141C5" w:rsidP="00C141C5">
      <w:pPr>
        <w:tabs>
          <w:tab w:val="left" w:pos="705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  <w:t>201</w:t>
      </w:r>
      <w:r>
        <w:rPr>
          <w:rFonts w:ascii="仿宋" w:eastAsia="仿宋" w:hAnsi="仿宋" w:hint="eastAsia"/>
          <w:sz w:val="32"/>
          <w:szCs w:val="32"/>
        </w:rPr>
        <w:t>8年度，全区共有58个一级预算部门公开部门预算情况。</w:t>
      </w:r>
    </w:p>
    <w:p w:rsidR="00C141C5" w:rsidRPr="00BA10A6" w:rsidRDefault="00C141C5" w:rsidP="00C141C5">
      <w:pPr>
        <w:tabs>
          <w:tab w:val="left" w:pos="705"/>
        </w:tabs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A10A6">
        <w:rPr>
          <w:rFonts w:ascii="仿宋" w:eastAsia="仿宋" w:hAnsi="仿宋" w:hint="eastAsia"/>
          <w:b/>
          <w:sz w:val="32"/>
          <w:szCs w:val="32"/>
        </w:rPr>
        <w:t>三、公开内容及细化程度</w:t>
      </w:r>
    </w:p>
    <w:p w:rsidR="00C141C5" w:rsidRDefault="00C141C5" w:rsidP="00C141C5">
      <w:pPr>
        <w:tabs>
          <w:tab w:val="left" w:pos="705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01</w:t>
      </w:r>
      <w:r>
        <w:rPr>
          <w:rFonts w:ascii="仿宋" w:eastAsia="仿宋" w:hAnsi="仿宋" w:hint="eastAsia"/>
          <w:sz w:val="32"/>
          <w:szCs w:val="32"/>
        </w:rPr>
        <w:t>8年度区本级部门预算公开内容包括收支总表、收入总表、支出总表、财政拨款收支总表、一般公共预算财政拨</w:t>
      </w:r>
      <w:r>
        <w:rPr>
          <w:rFonts w:ascii="仿宋" w:eastAsia="仿宋" w:hAnsi="仿宋" w:hint="eastAsia"/>
          <w:sz w:val="32"/>
          <w:szCs w:val="32"/>
        </w:rPr>
        <w:lastRenderedPageBreak/>
        <w:t>款支出表、一般公共预算财政拨款基本支出表、政府性基金收支预算表、一般公共预算财政拨款“三公”经费支出预算表。</w:t>
      </w:r>
    </w:p>
    <w:p w:rsidR="00C141C5" w:rsidRDefault="00C141C5" w:rsidP="00C141C5">
      <w:pPr>
        <w:tabs>
          <w:tab w:val="left" w:pos="705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其中：政府性基金预算中，全区</w:t>
      </w:r>
      <w:r w:rsidR="002A4AF7">
        <w:rPr>
          <w:rFonts w:ascii="仿宋" w:eastAsia="仿宋" w:hAnsi="仿宋" w:hint="eastAsia"/>
          <w:sz w:val="32"/>
          <w:szCs w:val="32"/>
        </w:rPr>
        <w:t>58</w:t>
      </w:r>
      <w:r>
        <w:rPr>
          <w:rFonts w:ascii="仿宋" w:eastAsia="仿宋" w:hAnsi="仿宋" w:hint="eastAsia"/>
          <w:sz w:val="32"/>
          <w:szCs w:val="32"/>
        </w:rPr>
        <w:t>个部门，所有部门2</w:t>
      </w:r>
      <w:r>
        <w:rPr>
          <w:rFonts w:ascii="仿宋" w:eastAsia="仿宋" w:hAnsi="仿宋"/>
          <w:sz w:val="32"/>
          <w:szCs w:val="32"/>
        </w:rPr>
        <w:t>01</w:t>
      </w:r>
      <w:r w:rsidR="002A4AF7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年度都无政府性基金预算收支，故已公开的部门预算报表中，“政府性基金收支预算表”是空表。</w:t>
      </w:r>
    </w:p>
    <w:p w:rsidR="00C141C5" w:rsidRDefault="00C141C5" w:rsidP="00C141C5">
      <w:pPr>
        <w:tabs>
          <w:tab w:val="left" w:pos="705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部门预算中，一般公共预算支出表公开到功能分类</w:t>
      </w:r>
      <w:r w:rsidR="0007493E">
        <w:rPr>
          <w:rFonts w:ascii="仿宋" w:eastAsia="仿宋" w:hAnsi="仿宋" w:hint="eastAsia"/>
          <w:sz w:val="32"/>
          <w:szCs w:val="32"/>
        </w:rPr>
        <w:t>项级</w:t>
      </w:r>
      <w:r>
        <w:rPr>
          <w:rFonts w:ascii="仿宋" w:eastAsia="仿宋" w:hAnsi="仿宋" w:hint="eastAsia"/>
          <w:sz w:val="32"/>
          <w:szCs w:val="32"/>
        </w:rPr>
        <w:t>科目，一般公共预算基本支出表公开到经济性质分类款级科目。</w:t>
      </w:r>
    </w:p>
    <w:p w:rsidR="00C141C5" w:rsidRDefault="00C141C5" w:rsidP="00C141C5">
      <w:pPr>
        <w:tabs>
          <w:tab w:val="left" w:pos="705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</w:p>
    <w:p w:rsidR="00C141C5" w:rsidRPr="00A35D7D" w:rsidRDefault="00C141C5" w:rsidP="00C141C5">
      <w:pPr>
        <w:tabs>
          <w:tab w:val="left" w:pos="705"/>
        </w:tabs>
        <w:rPr>
          <w:rFonts w:ascii="仿宋" w:eastAsia="仿宋" w:hAnsi="仿宋"/>
          <w:sz w:val="32"/>
          <w:szCs w:val="32"/>
        </w:rPr>
      </w:pPr>
    </w:p>
    <w:p w:rsidR="00804C8A" w:rsidRPr="0007493E" w:rsidRDefault="00804C8A"/>
    <w:sectPr w:rsidR="00804C8A" w:rsidRPr="0007493E" w:rsidSect="00F33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C8A" w:rsidRDefault="00804C8A" w:rsidP="00C141C5">
      <w:r>
        <w:separator/>
      </w:r>
    </w:p>
  </w:endnote>
  <w:endnote w:type="continuationSeparator" w:id="1">
    <w:p w:rsidR="00804C8A" w:rsidRDefault="00804C8A" w:rsidP="00C14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C8A" w:rsidRDefault="00804C8A" w:rsidP="00C141C5">
      <w:r>
        <w:separator/>
      </w:r>
    </w:p>
  </w:footnote>
  <w:footnote w:type="continuationSeparator" w:id="1">
    <w:p w:rsidR="00804C8A" w:rsidRDefault="00804C8A" w:rsidP="00C141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07ECA"/>
    <w:multiLevelType w:val="hybridMultilevel"/>
    <w:tmpl w:val="18B64D3E"/>
    <w:lvl w:ilvl="0" w:tplc="12C0BEAA">
      <w:start w:val="1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1C5"/>
    <w:rsid w:val="0007493E"/>
    <w:rsid w:val="002A4AF7"/>
    <w:rsid w:val="00804C8A"/>
    <w:rsid w:val="00863E3B"/>
    <w:rsid w:val="00C141C5"/>
    <w:rsid w:val="00DE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4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41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4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41C5"/>
    <w:rPr>
      <w:sz w:val="18"/>
      <w:szCs w:val="18"/>
    </w:rPr>
  </w:style>
  <w:style w:type="paragraph" w:styleId="a5">
    <w:name w:val="List Paragraph"/>
    <w:basedOn w:val="a"/>
    <w:uiPriority w:val="34"/>
    <w:qFormat/>
    <w:rsid w:val="00C141C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</Words>
  <Characters>477</Characters>
  <Application>Microsoft Office Word</Application>
  <DocSecurity>0</DocSecurity>
  <Lines>3</Lines>
  <Paragraphs>1</Paragraphs>
  <ScaleCrop>false</ScaleCrop>
  <Company>微软中国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2019-04-12T02:42:00Z</dcterms:created>
  <dcterms:modified xsi:type="dcterms:W3CDTF">2019-04-12T02:52:00Z</dcterms:modified>
</cp:coreProperties>
</file>