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A16AFA">
      <w:pPr>
        <w:autoSpaceDE w:val="0"/>
        <w:autoSpaceDN w:val="0"/>
        <w:adjustRightInd w:val="0"/>
        <w:spacing w:line="540" w:lineRule="exact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Pr="00A16AFA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52"/>
          <w:szCs w:val="52"/>
        </w:rPr>
      </w:pPr>
      <w:r w:rsidRPr="00A16AFA">
        <w:rPr>
          <w:rFonts w:ascii="楷体_GB2312" w:hAnsi="Times New Roman" w:cs="楷体_GB2312" w:hint="eastAsia"/>
          <w:b/>
          <w:bCs/>
          <w:iCs/>
          <w:sz w:val="52"/>
          <w:szCs w:val="52"/>
        </w:rPr>
        <w:t>盘锦市双台子区市场监督管理局</w:t>
      </w:r>
      <w:r w:rsidRPr="00A16AFA">
        <w:rPr>
          <w:rFonts w:ascii="宋体" w:hAnsi="Times New Roman" w:cs="宋体"/>
          <w:b/>
          <w:bCs/>
          <w:sz w:val="52"/>
          <w:szCs w:val="52"/>
        </w:rPr>
        <w:t>2017</w:t>
      </w:r>
      <w:r w:rsidRPr="00A16AFA">
        <w:rPr>
          <w:rFonts w:ascii="宋体" w:hAnsi="Times New Roman" w:cs="宋体" w:hint="eastAsia"/>
          <w:b/>
          <w:bCs/>
          <w:sz w:val="52"/>
          <w:szCs w:val="52"/>
        </w:rPr>
        <w:t>年度部门决算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宋体" w:hAnsi="Times New Roman" w:cs="宋体" w:hint="eastAsia"/>
          <w:b/>
          <w:bCs/>
          <w:sz w:val="44"/>
          <w:szCs w:val="44"/>
        </w:rPr>
        <w:t>目录</w:t>
      </w:r>
    </w:p>
    <w:p w:rsidR="00526ED4" w:rsidRPr="00D75BE6" w:rsidRDefault="00526ED4" w:rsidP="002833B3">
      <w:pPr>
        <w:autoSpaceDE w:val="0"/>
        <w:autoSpaceDN w:val="0"/>
        <w:adjustRightInd w:val="0"/>
        <w:spacing w:line="540" w:lineRule="exact"/>
        <w:rPr>
          <w:rFonts w:ascii="仿宋_GB2312" w:eastAsia="仿宋_GB2312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26ED4" w:rsidRPr="00D75BE6" w:rsidRDefault="00526ED4" w:rsidP="002833B3">
      <w:pPr>
        <w:autoSpaceDE w:val="0"/>
        <w:autoSpaceDN w:val="0"/>
        <w:adjustRightInd w:val="0"/>
        <w:spacing w:line="540" w:lineRule="exact"/>
        <w:rPr>
          <w:rFonts w:ascii="黑体" w:eastAsia="黑体" w:hAnsi="Times New Roman"/>
          <w:sz w:val="32"/>
          <w:szCs w:val="32"/>
        </w:rPr>
      </w:pPr>
      <w:r w:rsidRPr="00D75BE6">
        <w:rPr>
          <w:rFonts w:ascii="黑体" w:eastAsia="黑体" w:hAnsi="Times New Roman" w:cs="黑体" w:hint="eastAsia"/>
          <w:sz w:val="32"/>
          <w:szCs w:val="32"/>
        </w:rPr>
        <w:t>第一部分</w:t>
      </w:r>
      <w:r w:rsidRPr="00D75BE6">
        <w:rPr>
          <w:rFonts w:ascii="黑体" w:eastAsia="黑体" w:hAnsi="Times New Roman" w:cs="楷体_GB2312" w:hint="eastAsia"/>
          <w:bCs/>
          <w:iCs/>
          <w:sz w:val="32"/>
          <w:szCs w:val="32"/>
        </w:rPr>
        <w:t>双台子区市场监督管理局</w:t>
      </w:r>
      <w:r w:rsidRPr="00D75BE6"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526ED4" w:rsidRPr="00D75BE6" w:rsidRDefault="00526ED4" w:rsidP="002E623A">
      <w:pPr>
        <w:autoSpaceDE w:val="0"/>
        <w:autoSpaceDN w:val="0"/>
        <w:adjustRightInd w:val="0"/>
        <w:spacing w:line="540" w:lineRule="exact"/>
        <w:ind w:left="720" w:hanging="720"/>
        <w:rPr>
          <w:rFonts w:ascii="仿宋_GB2312" w:eastAsia="仿宋_GB2312" w:hAnsi="Times New Roman" w:cs="仿宋_GB2312"/>
          <w:sz w:val="32"/>
          <w:szCs w:val="32"/>
        </w:rPr>
      </w:pPr>
      <w:r w:rsidRPr="00D75BE6">
        <w:rPr>
          <w:rFonts w:ascii="仿宋_GB2312" w:eastAsia="仿宋_GB2312" w:hAnsi="Times New Roman" w:cs="宋体" w:hint="eastAsia"/>
          <w:szCs w:val="21"/>
        </w:rPr>
        <w:t>一、</w:t>
      </w:r>
      <w:r w:rsidRPr="00D75BE6">
        <w:rPr>
          <w:rFonts w:ascii="仿宋_GB2312" w:eastAsia="仿宋_GB2312" w:hAnsi="Times New Roman"/>
          <w:szCs w:val="21"/>
        </w:rPr>
        <w:tab/>
      </w:r>
      <w:r w:rsidRPr="00D75BE6"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526ED4" w:rsidRPr="00D75BE6" w:rsidRDefault="00526ED4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仿宋_GB2312" w:eastAsia="仿宋_GB2312" w:hAnsi="Times New Roman" w:cs="仿宋_GB2312"/>
          <w:sz w:val="32"/>
          <w:szCs w:val="32"/>
        </w:rPr>
      </w:pPr>
      <w:r w:rsidRPr="00D75BE6">
        <w:rPr>
          <w:rFonts w:ascii="仿宋_GB2312" w:eastAsia="仿宋_GB2312" w:hAnsi="Times New Roman" w:cs="宋体" w:hint="eastAsia"/>
          <w:szCs w:val="21"/>
        </w:rPr>
        <w:t>二、</w:t>
      </w:r>
      <w:r w:rsidRPr="00D75BE6">
        <w:rPr>
          <w:rFonts w:ascii="仿宋_GB2312" w:eastAsia="仿宋_GB2312" w:hAnsi="Times New Roman"/>
          <w:szCs w:val="21"/>
        </w:rPr>
        <w:tab/>
      </w:r>
      <w:r w:rsidRPr="00D75BE6"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 w:rsidRPr="00BF1CF9">
        <w:rPr>
          <w:rFonts w:ascii="黑体" w:eastAsia="黑体" w:hAnsi="Times New Roman" w:cs="黑体" w:hint="eastAsia"/>
          <w:bCs/>
          <w:iCs/>
          <w:sz w:val="32"/>
          <w:szCs w:val="32"/>
        </w:rPr>
        <w:t>双台子区市场监督管理局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 w:rsidRPr="00BF1CF9">
        <w:rPr>
          <w:rFonts w:ascii="黑体" w:eastAsia="黑体" w:hAnsi="Times New Roman" w:cs="黑体" w:hint="eastAsia"/>
          <w:bCs/>
          <w:iCs/>
          <w:sz w:val="32"/>
          <w:szCs w:val="32"/>
        </w:rPr>
        <w:t>双台子区市场监督管理局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b/>
          <w:bCs/>
          <w:sz w:val="44"/>
          <w:szCs w:val="44"/>
          <w:u w:val="single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526ED4" w:rsidRPr="00D75BE6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宋体"/>
          <w:b/>
          <w:bCs/>
          <w:sz w:val="36"/>
          <w:szCs w:val="36"/>
        </w:rPr>
      </w:pPr>
      <w:r w:rsidRPr="00D75BE6">
        <w:rPr>
          <w:rFonts w:ascii="宋体" w:hAnsi="宋体" w:cs="宋体" w:hint="eastAsia"/>
          <w:b/>
          <w:bCs/>
          <w:sz w:val="36"/>
          <w:szCs w:val="36"/>
        </w:rPr>
        <w:t>第一部分</w:t>
      </w:r>
      <w:r w:rsidRPr="00D75BE6">
        <w:rPr>
          <w:rFonts w:ascii="宋体" w:hAnsi="宋体" w:cs="楷体_GB2312" w:hint="eastAsia"/>
          <w:b/>
          <w:bCs/>
          <w:iCs/>
          <w:sz w:val="36"/>
          <w:szCs w:val="36"/>
        </w:rPr>
        <w:t>双台子区市场监督管理局</w:t>
      </w:r>
      <w:r w:rsidRPr="00D75BE6">
        <w:rPr>
          <w:rFonts w:ascii="宋体" w:hAnsi="宋体" w:cs="宋体" w:hint="eastAsia"/>
          <w:b/>
          <w:bCs/>
          <w:sz w:val="36"/>
          <w:szCs w:val="36"/>
        </w:rPr>
        <w:t>概况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/>
          <w:sz w:val="32"/>
          <w:szCs w:val="32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一、主要职责</w:t>
      </w:r>
    </w:p>
    <w:p w:rsidR="00526ED4" w:rsidRPr="00D75BE6" w:rsidRDefault="00526ED4" w:rsidP="002E62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5BE6">
        <w:rPr>
          <w:rFonts w:ascii="仿宋_GB2312" w:eastAsia="仿宋_GB2312"/>
          <w:sz w:val="32"/>
          <w:szCs w:val="32"/>
        </w:rPr>
        <w:t>1</w:t>
      </w:r>
      <w:r w:rsidRPr="00D75BE6">
        <w:rPr>
          <w:rFonts w:ascii="仿宋_GB2312" w:eastAsia="仿宋_GB2312" w:hint="eastAsia"/>
          <w:sz w:val="32"/>
          <w:szCs w:val="32"/>
        </w:rPr>
        <w:t>、贯彻执行国家和省有关工商行政管理、质量技术监督、食品安全、药品、医疗器械、化妆品监督管理的法律、法规、规章和方针、政策、规划。</w:t>
      </w:r>
    </w:p>
    <w:p w:rsidR="00526ED4" w:rsidRPr="00D75BE6" w:rsidRDefault="00526ED4" w:rsidP="002E62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5BE6">
        <w:rPr>
          <w:rFonts w:ascii="仿宋_GB2312" w:eastAsia="仿宋_GB2312"/>
          <w:sz w:val="32"/>
          <w:szCs w:val="32"/>
        </w:rPr>
        <w:t>2</w:t>
      </w:r>
      <w:r w:rsidRPr="00D75BE6">
        <w:rPr>
          <w:rFonts w:ascii="仿宋_GB2312" w:eastAsia="仿宋_GB2312" w:hint="eastAsia"/>
          <w:sz w:val="32"/>
          <w:szCs w:val="32"/>
        </w:rPr>
        <w:t>、推动建立落实食品药品安全企业责任主体、各级政府负总责的机制，着力规范区域性、系统性食品药品安全风险。</w:t>
      </w:r>
    </w:p>
    <w:p w:rsidR="00526ED4" w:rsidRPr="00D75BE6" w:rsidRDefault="00526ED4" w:rsidP="002E62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5BE6">
        <w:rPr>
          <w:rFonts w:ascii="仿宋_GB2312" w:eastAsia="仿宋_GB2312"/>
          <w:sz w:val="32"/>
          <w:szCs w:val="32"/>
        </w:rPr>
        <w:t>3</w:t>
      </w:r>
      <w:r w:rsidRPr="00D75BE6">
        <w:rPr>
          <w:rFonts w:ascii="仿宋_GB2312" w:eastAsia="仿宋_GB2312" w:hint="eastAsia"/>
          <w:sz w:val="32"/>
          <w:szCs w:val="32"/>
        </w:rPr>
        <w:t>、负责辖区工商企业、农民专业合作社和从事经营活动的单位、个人等市场主体的登记注册工作，确认市场经营主体资格，核发营业执照；负责辖区食品生产、流通、和餐饮服务环节的行政许可，负责药品零售企业、医疗器械经营企业的行政许可。</w:t>
      </w:r>
    </w:p>
    <w:p w:rsidR="00526ED4" w:rsidRPr="00D75BE6" w:rsidRDefault="00526ED4" w:rsidP="008B557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5BE6">
        <w:rPr>
          <w:rFonts w:ascii="仿宋_GB2312" w:eastAsia="仿宋_GB2312"/>
          <w:sz w:val="32"/>
          <w:szCs w:val="32"/>
        </w:rPr>
        <w:t>4</w:t>
      </w:r>
      <w:r w:rsidRPr="00D75BE6">
        <w:rPr>
          <w:rFonts w:ascii="仿宋_GB2312" w:eastAsia="仿宋_GB2312" w:hint="eastAsia"/>
          <w:sz w:val="32"/>
          <w:szCs w:val="32"/>
        </w:rPr>
        <w:t>、负责辖区市场经济秩序监督管理，商标和广告监督管理工作、合同监督管理工作、保护消费者合法权益工作、展开产（商）品质量监督。负责管理和指导辖区质量工作、计量监督管理工作、标准化工作、特种设备安全监察工作。承担区食品安全委员会日常工作。负责辖区相关市场监管领域安全事故应急体系建设，组织重大突发事件应对处置和调查处理工作，监督事故查处落实情况。</w:t>
      </w:r>
    </w:p>
    <w:p w:rsidR="00526ED4" w:rsidRPr="00D75BE6" w:rsidRDefault="00526ED4" w:rsidP="008B5572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D75BE6">
        <w:rPr>
          <w:rFonts w:ascii="仿宋_GB2312" w:eastAsia="仿宋_GB2312"/>
          <w:sz w:val="32"/>
          <w:szCs w:val="32"/>
        </w:rPr>
        <w:t>5</w:t>
      </w:r>
      <w:r w:rsidRPr="00D75BE6">
        <w:rPr>
          <w:rFonts w:ascii="仿宋_GB2312" w:eastAsia="仿宋_GB2312" w:hint="eastAsia"/>
          <w:sz w:val="32"/>
          <w:szCs w:val="32"/>
        </w:rPr>
        <w:t>、承办区委、区政府交办的其他事项。</w:t>
      </w:r>
    </w:p>
    <w:p w:rsidR="00526ED4" w:rsidRPr="008B5572" w:rsidRDefault="00526ED4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 w:rsidRPr="00D75BE6">
        <w:rPr>
          <w:rFonts w:ascii="黑体" w:eastAsia="黑体" w:hAnsi="Times New Roman" w:cs="仿宋_GB2312" w:hint="eastAsia"/>
          <w:b/>
          <w:bCs/>
          <w:sz w:val="32"/>
          <w:szCs w:val="32"/>
        </w:rPr>
        <w:t>纳入</w:t>
      </w:r>
      <w:r w:rsidRPr="00D75BE6">
        <w:rPr>
          <w:rFonts w:ascii="黑体" w:eastAsia="黑体" w:hAnsi="Times New Roman" w:cs="黑体" w:hint="eastAsia"/>
          <w:bCs/>
          <w:iCs/>
          <w:sz w:val="32"/>
          <w:szCs w:val="32"/>
        </w:rPr>
        <w:t>双台子区市场监督管理局</w:t>
      </w:r>
      <w:r w:rsidRPr="00D75BE6">
        <w:rPr>
          <w:rFonts w:ascii="黑体" w:eastAsia="黑体" w:hAnsi="Times New Roman" w:cs="仿宋_GB2312"/>
          <w:b/>
          <w:bCs/>
          <w:sz w:val="32"/>
          <w:szCs w:val="32"/>
        </w:rPr>
        <w:t>2017</w:t>
      </w:r>
      <w:r w:rsidRPr="00D75BE6">
        <w:rPr>
          <w:rFonts w:ascii="黑体" w:eastAsia="黑体" w:hAnsi="Times New Roman" w:cs="仿宋_GB2312" w:hint="eastAsia"/>
          <w:b/>
          <w:bCs/>
          <w:sz w:val="32"/>
          <w:szCs w:val="32"/>
        </w:rPr>
        <w:t>年部门决算编制范围的二级预算单位包括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：</w:t>
      </w:r>
      <w:r w:rsidRPr="00D75BE6">
        <w:rPr>
          <w:rFonts w:ascii="仿宋_GB2312" w:eastAsia="仿宋_GB2312" w:hAnsi="Times New Roman" w:cs="仿宋_GB2312" w:hint="eastAsia"/>
          <w:bCs/>
          <w:sz w:val="32"/>
          <w:szCs w:val="32"/>
        </w:rPr>
        <w:t>无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526ED4" w:rsidRPr="005605CD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宋体"/>
          <w:sz w:val="32"/>
          <w:szCs w:val="32"/>
        </w:rPr>
      </w:pPr>
      <w:r w:rsidRPr="005605CD">
        <w:rPr>
          <w:rFonts w:ascii="宋体" w:hAnsi="宋体" w:cs="宋体" w:hint="eastAsia"/>
          <w:b/>
          <w:bCs/>
          <w:sz w:val="36"/>
          <w:szCs w:val="36"/>
        </w:rPr>
        <w:t>第二部分</w:t>
      </w:r>
      <w:r w:rsidRPr="005605CD">
        <w:rPr>
          <w:rFonts w:ascii="宋体" w:hAnsi="宋体" w:cs="楷体_GB2312" w:hint="eastAsia"/>
          <w:b/>
          <w:bCs/>
          <w:iCs/>
          <w:sz w:val="36"/>
          <w:szCs w:val="36"/>
        </w:rPr>
        <w:t>双台子区市场监督管理局</w:t>
      </w:r>
      <w:r w:rsidRPr="005605CD">
        <w:rPr>
          <w:rFonts w:ascii="宋体" w:hAnsi="宋体" w:cs="宋体"/>
          <w:b/>
          <w:bCs/>
          <w:sz w:val="36"/>
          <w:szCs w:val="36"/>
        </w:rPr>
        <w:t>2017</w:t>
      </w:r>
      <w:r w:rsidRPr="005605CD">
        <w:rPr>
          <w:rFonts w:ascii="宋体" w:hAnsi="宋体" w:cs="宋体" w:hint="eastAsia"/>
          <w:b/>
          <w:bCs/>
          <w:sz w:val="36"/>
          <w:szCs w:val="36"/>
        </w:rPr>
        <w:t>年度部门决算公开报表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sz w:val="36"/>
          <w:szCs w:val="36"/>
        </w:rPr>
      </w:pPr>
    </w:p>
    <w:p w:rsidR="00526ED4" w:rsidRPr="005605CD" w:rsidRDefault="00526ED4" w:rsidP="002833B3">
      <w:pPr>
        <w:autoSpaceDE w:val="0"/>
        <w:autoSpaceDN w:val="0"/>
        <w:adjustRightInd w:val="0"/>
        <w:spacing w:line="540" w:lineRule="exact"/>
        <w:jc w:val="center"/>
        <w:rPr>
          <w:rFonts w:ascii="宋体"/>
          <w:b/>
          <w:bCs/>
          <w:sz w:val="36"/>
          <w:szCs w:val="36"/>
        </w:rPr>
      </w:pPr>
      <w:r w:rsidRPr="005605CD">
        <w:rPr>
          <w:rFonts w:ascii="宋体" w:hAnsi="宋体" w:cs="宋体" w:hint="eastAsia"/>
          <w:b/>
          <w:bCs/>
          <w:sz w:val="36"/>
          <w:szCs w:val="36"/>
        </w:rPr>
        <w:t>第三部分</w:t>
      </w:r>
      <w:r w:rsidRPr="005605CD">
        <w:rPr>
          <w:rFonts w:ascii="宋体" w:hAnsi="宋体" w:cs="楷体_GB2312" w:hint="eastAsia"/>
          <w:b/>
          <w:bCs/>
          <w:iCs/>
          <w:sz w:val="36"/>
          <w:szCs w:val="36"/>
        </w:rPr>
        <w:t>双台子区市场监督管理局</w:t>
      </w:r>
      <w:r w:rsidRPr="005605CD">
        <w:rPr>
          <w:rFonts w:ascii="宋体" w:hAnsi="宋体" w:cs="宋体"/>
          <w:b/>
          <w:bCs/>
          <w:sz w:val="36"/>
          <w:szCs w:val="36"/>
        </w:rPr>
        <w:t>2017</w:t>
      </w:r>
      <w:r w:rsidRPr="005605CD">
        <w:rPr>
          <w:rFonts w:ascii="宋体" w:hAnsi="宋体" w:cs="宋体" w:hint="eastAsia"/>
          <w:b/>
          <w:bCs/>
          <w:sz w:val="36"/>
          <w:szCs w:val="36"/>
        </w:rPr>
        <w:t>年度部门决算情况说明</w:t>
      </w:r>
    </w:p>
    <w:p w:rsidR="00526ED4" w:rsidRPr="00FC0BF9" w:rsidRDefault="00526ED4" w:rsidP="002833B3">
      <w:pPr>
        <w:autoSpaceDE w:val="0"/>
        <w:autoSpaceDN w:val="0"/>
        <w:adjustRightInd w:val="0"/>
        <w:spacing w:line="540" w:lineRule="exact"/>
        <w:rPr>
          <w:rFonts w:ascii="Times New Roman" w:hAnsi="Times New Roman"/>
          <w:b/>
          <w:bCs/>
          <w:sz w:val="36"/>
          <w:szCs w:val="36"/>
        </w:rPr>
      </w:pP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</w:t>
      </w:r>
      <w:r w:rsidRPr="005605CD">
        <w:rPr>
          <w:rFonts w:ascii="楷体_GB2312" w:eastAsia="楷体_GB2312" w:hAnsi="Times New Roman" w:cs="楷体_GB2312"/>
          <w:b/>
          <w:bCs/>
          <w:sz w:val="32"/>
          <w:szCs w:val="32"/>
        </w:rPr>
        <w:t>1424.82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1.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 w:rsidRPr="00350E2E">
        <w:rPr>
          <w:rFonts w:ascii="仿宋_GB2312" w:eastAsia="仿宋_GB2312"/>
          <w:sz w:val="32"/>
          <w:szCs w:val="32"/>
        </w:rPr>
        <w:t>1424.82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 w:rsidRPr="00350E2E">
        <w:rPr>
          <w:rFonts w:ascii="仿宋_GB2312" w:eastAsia="仿宋_GB2312"/>
          <w:sz w:val="32"/>
          <w:szCs w:val="32"/>
        </w:rPr>
        <w:t>1424.82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2.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3.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事业收入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4.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经营收入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5.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6.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其他收入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7.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用事业基金弥补收支差额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8.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上年结转和结余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</w:t>
      </w:r>
      <w:r w:rsidRPr="00526E7D">
        <w:rPr>
          <w:rFonts w:ascii="楷体_GB2312" w:eastAsia="楷体_GB2312" w:hAnsi="Times New Roman" w:cs="楷体_GB2312"/>
          <w:b/>
          <w:bCs/>
          <w:sz w:val="32"/>
          <w:szCs w:val="32"/>
        </w:rPr>
        <w:t>1424.82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1.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 w:rsidRPr="00350E2E">
        <w:rPr>
          <w:rFonts w:ascii="仿宋_GB2312" w:eastAsia="仿宋_GB2312"/>
          <w:sz w:val="32"/>
          <w:szCs w:val="32"/>
        </w:rPr>
        <w:t>1243.19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 w:rsidRPr="00350E2E">
        <w:rPr>
          <w:rFonts w:ascii="仿宋_GB2312" w:eastAsia="仿宋_GB2312"/>
          <w:sz w:val="32"/>
          <w:szCs w:val="32"/>
        </w:rPr>
        <w:t>769.13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 w:rsidRPr="00350E2E">
        <w:rPr>
          <w:rFonts w:ascii="仿宋_GB2312" w:eastAsia="仿宋_GB2312"/>
          <w:sz w:val="32"/>
          <w:szCs w:val="32"/>
        </w:rPr>
        <w:t>270.31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 w:rsidRPr="00350E2E">
        <w:rPr>
          <w:rFonts w:ascii="仿宋_GB2312" w:eastAsia="仿宋_GB2312"/>
          <w:sz w:val="32"/>
          <w:szCs w:val="32"/>
        </w:rPr>
        <w:t>202.19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万元，其他资本性支出</w:t>
      </w:r>
      <w:r w:rsidRPr="00350E2E">
        <w:rPr>
          <w:rFonts w:ascii="仿宋_GB2312" w:eastAsia="仿宋_GB2312" w:hAnsi="Times New Roman" w:cs="仿宋_GB2312"/>
          <w:sz w:val="32"/>
          <w:szCs w:val="32"/>
        </w:rPr>
        <w:t>1.56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2.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 w:rsidRPr="00350E2E">
        <w:rPr>
          <w:rFonts w:ascii="仿宋_GB2312" w:eastAsia="仿宋_GB2312" w:hAnsi="Times New Roman" w:cs="仿宋_GB2312"/>
          <w:sz w:val="32"/>
          <w:szCs w:val="32"/>
        </w:rPr>
        <w:t>181.63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万元，主要包括食品安全抽检费用、购入执法车辆等业务支出。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3.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4.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经营支出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5.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（三）年末结转和结余万元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无。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526ED4" w:rsidRPr="005605CD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5605CD"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 w:rsidRPr="005605CD">
        <w:rPr>
          <w:rFonts w:ascii="仿宋_GB2312" w:eastAsia="仿宋_GB2312" w:hAnsi="Times New Roman" w:cs="楷体_GB2312" w:hint="eastAsia"/>
          <w:bCs/>
          <w:iCs/>
          <w:sz w:val="32"/>
          <w:szCs w:val="32"/>
        </w:rPr>
        <w:t>双台子区市场监督管理局</w:t>
      </w:r>
      <w:r w:rsidRPr="005605CD">
        <w:rPr>
          <w:rFonts w:ascii="仿宋_GB2312" w:eastAsia="仿宋_GB2312" w:hAnsi="Times New Roman" w:cs="仿宋_GB2312"/>
          <w:sz w:val="32"/>
          <w:szCs w:val="32"/>
        </w:rPr>
        <w:t>2017</w:t>
      </w:r>
      <w:r w:rsidRPr="005605CD"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 w:rsidRPr="005605CD">
        <w:rPr>
          <w:rFonts w:ascii="仿宋_GB2312" w:eastAsia="仿宋_GB2312" w:hAnsi="Times New Roman" w:cs="仿宋_GB2312"/>
          <w:sz w:val="32"/>
          <w:szCs w:val="32"/>
        </w:rPr>
        <w:t>2017</w:t>
      </w:r>
      <w:r w:rsidRPr="005605CD"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Pr="005605CD">
        <w:rPr>
          <w:rFonts w:ascii="仿宋_GB2312" w:eastAsia="仿宋_GB2312"/>
          <w:sz w:val="32"/>
          <w:szCs w:val="32"/>
        </w:rPr>
        <w:t>1424.82</w:t>
      </w:r>
      <w:r w:rsidRPr="005605CD">
        <w:rPr>
          <w:rFonts w:ascii="仿宋_GB2312" w:eastAsia="仿宋_GB2312" w:hAnsi="Times New Roman" w:cs="仿宋_GB2312" w:hint="eastAsia"/>
          <w:sz w:val="32"/>
          <w:szCs w:val="32"/>
        </w:rPr>
        <w:t>万元，其中：基本支出</w:t>
      </w:r>
      <w:r w:rsidRPr="005605CD">
        <w:rPr>
          <w:rFonts w:ascii="仿宋_GB2312" w:eastAsia="仿宋_GB2312"/>
          <w:sz w:val="32"/>
          <w:szCs w:val="32"/>
        </w:rPr>
        <w:t>1243.19</w:t>
      </w:r>
      <w:r w:rsidRPr="005605CD"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 w:rsidRPr="005605CD">
        <w:rPr>
          <w:rFonts w:ascii="仿宋_GB2312" w:eastAsia="仿宋_GB2312" w:hAnsi="Times New Roman" w:cs="仿宋_GB2312"/>
          <w:sz w:val="32"/>
          <w:szCs w:val="32"/>
        </w:rPr>
        <w:t>181.63</w:t>
      </w:r>
      <w:r w:rsidRPr="005605CD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2017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Pr="00350E2E">
        <w:rPr>
          <w:rFonts w:ascii="仿宋_GB2312" w:eastAsia="仿宋_GB2312"/>
          <w:sz w:val="32"/>
          <w:szCs w:val="32"/>
        </w:rPr>
        <w:t>1424.82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万元，按支出功能分类科目分，包括一般公共服务支出</w:t>
      </w:r>
      <w:r w:rsidRPr="00350E2E">
        <w:rPr>
          <w:rFonts w:ascii="仿宋_GB2312" w:eastAsia="仿宋_GB2312"/>
          <w:sz w:val="32"/>
          <w:szCs w:val="32"/>
        </w:rPr>
        <w:t>1189.13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万元，科学技术支出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万元，社会保障和就业支出</w:t>
      </w:r>
      <w:r w:rsidRPr="00350E2E">
        <w:rPr>
          <w:rFonts w:ascii="仿宋_GB2312" w:eastAsia="仿宋_GB2312"/>
          <w:sz w:val="32"/>
          <w:szCs w:val="32"/>
        </w:rPr>
        <w:t>151.07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 w:rsidRPr="00350E2E">
        <w:rPr>
          <w:rFonts w:ascii="仿宋_GB2312" w:eastAsia="仿宋_GB2312" w:hint="eastAsia"/>
          <w:sz w:val="32"/>
          <w:szCs w:val="32"/>
        </w:rPr>
        <w:t>住房保障支出</w:t>
      </w:r>
      <w:r w:rsidRPr="00350E2E">
        <w:rPr>
          <w:rFonts w:ascii="仿宋_GB2312" w:eastAsia="仿宋_GB2312"/>
          <w:sz w:val="32"/>
          <w:szCs w:val="32"/>
        </w:rPr>
        <w:t>84.62</w:t>
      </w:r>
      <w:r w:rsidRPr="00350E2E">
        <w:rPr>
          <w:rFonts w:ascii="仿宋_GB2312" w:eastAsia="仿宋_GB2312" w:hint="eastAsia"/>
          <w:sz w:val="32"/>
          <w:szCs w:val="32"/>
        </w:rPr>
        <w:t>万元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1.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一般公共服务支出</w:t>
      </w:r>
      <w:r w:rsidRPr="00350E2E">
        <w:rPr>
          <w:rFonts w:ascii="仿宋_GB2312" w:eastAsia="仿宋_GB2312"/>
          <w:sz w:val="32"/>
          <w:szCs w:val="32"/>
        </w:rPr>
        <w:t>1189.13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 w:rsidRPr="00350E2E">
        <w:rPr>
          <w:rFonts w:ascii="仿宋_GB2312" w:eastAsia="仿宋_GB2312" w:hAnsi="Times New Roman" w:cs="仿宋_GB2312"/>
          <w:sz w:val="32"/>
          <w:szCs w:val="32"/>
        </w:rPr>
        <w:t>1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）行政运行</w:t>
      </w:r>
      <w:r w:rsidRPr="00350E2E">
        <w:rPr>
          <w:rFonts w:ascii="仿宋_GB2312" w:eastAsia="仿宋_GB2312" w:hAnsi="Times New Roman" w:cs="仿宋_GB2312"/>
          <w:sz w:val="32"/>
          <w:szCs w:val="32"/>
        </w:rPr>
        <w:t>931.42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万元，主要是人员工资、办公费、印刷费、公车运行维护费等支出。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 w:rsidRPr="00350E2E">
        <w:rPr>
          <w:rFonts w:ascii="仿宋_GB2312" w:eastAsia="仿宋_GB2312" w:hAnsi="Times New Roman" w:cs="仿宋_GB2312"/>
          <w:sz w:val="32"/>
          <w:szCs w:val="32"/>
        </w:rPr>
        <w:t>2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）一般行政管理专项</w:t>
      </w:r>
      <w:r w:rsidRPr="00350E2E">
        <w:rPr>
          <w:rFonts w:ascii="仿宋_GB2312" w:eastAsia="仿宋_GB2312" w:hAnsi="Times New Roman" w:cs="仿宋_GB2312"/>
          <w:sz w:val="32"/>
          <w:szCs w:val="32"/>
        </w:rPr>
        <w:t>20.97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万元，主要是律师咨询费、购买执法记录仪等支出。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 w:rsidRPr="00350E2E">
        <w:rPr>
          <w:rFonts w:ascii="仿宋_GB2312" w:eastAsia="仿宋_GB2312" w:hAnsi="Times New Roman" w:cs="仿宋_GB2312"/>
          <w:sz w:val="32"/>
          <w:szCs w:val="32"/>
        </w:rPr>
        <w:t>3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）其他工商行政管理事务支出</w:t>
      </w:r>
      <w:r w:rsidRPr="00350E2E">
        <w:rPr>
          <w:rFonts w:ascii="仿宋_GB2312" w:eastAsia="仿宋_GB2312" w:hAnsi="Times New Roman" w:cs="仿宋_GB2312"/>
          <w:sz w:val="32"/>
          <w:szCs w:val="32"/>
        </w:rPr>
        <w:t>236.74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万元，主要是食品检测费、为东风市场购置电子设备等支出。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2.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科学技术支出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3.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社会保障和就业支出</w:t>
      </w:r>
      <w:r w:rsidRPr="00350E2E">
        <w:rPr>
          <w:rFonts w:ascii="仿宋_GB2312" w:eastAsia="仿宋_GB2312"/>
          <w:sz w:val="32"/>
          <w:szCs w:val="32"/>
        </w:rPr>
        <w:t>151.07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万元，主要是职工养老保险缴费。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4.</w:t>
      </w:r>
      <w:r w:rsidRPr="00350E2E">
        <w:rPr>
          <w:rFonts w:ascii="仿宋_GB2312" w:eastAsia="仿宋_GB2312"/>
          <w:sz w:val="32"/>
          <w:szCs w:val="32"/>
        </w:rPr>
        <w:t xml:space="preserve"> </w:t>
      </w:r>
      <w:r w:rsidRPr="00350E2E">
        <w:rPr>
          <w:rFonts w:ascii="仿宋_GB2312" w:eastAsia="仿宋_GB2312" w:hint="eastAsia"/>
          <w:sz w:val="32"/>
          <w:szCs w:val="32"/>
        </w:rPr>
        <w:t>住房保障支出</w:t>
      </w:r>
      <w:r w:rsidRPr="00350E2E">
        <w:rPr>
          <w:rFonts w:ascii="仿宋_GB2312" w:eastAsia="仿宋_GB2312"/>
          <w:sz w:val="32"/>
          <w:szCs w:val="32"/>
        </w:rPr>
        <w:t>84.62</w:t>
      </w:r>
      <w:r w:rsidRPr="00350E2E">
        <w:rPr>
          <w:rFonts w:ascii="仿宋_GB2312" w:eastAsia="仿宋_GB2312" w:hint="eastAsia"/>
          <w:sz w:val="32"/>
          <w:szCs w:val="32"/>
        </w:rPr>
        <w:t>万元，主要是职工住房公积金缴费。</w:t>
      </w:r>
    </w:p>
    <w:p w:rsidR="00526ED4" w:rsidRDefault="00526ED4" w:rsidP="006C005D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526ED4" w:rsidRPr="00350E2E" w:rsidRDefault="00526ED4" w:rsidP="006C005D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2017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 w:rsidRPr="00350E2E">
        <w:rPr>
          <w:rFonts w:ascii="仿宋_GB2312" w:eastAsia="仿宋_GB2312" w:hAnsi="Times New Roman" w:hint="eastAsia"/>
          <w:sz w:val="32"/>
          <w:szCs w:val="32"/>
        </w:rPr>
        <w:t>“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 w:rsidRPr="00350E2E">
        <w:rPr>
          <w:rFonts w:ascii="仿宋_GB2312" w:eastAsia="仿宋_GB2312" w:hAnsi="Times New Roman" w:hint="eastAsia"/>
          <w:sz w:val="32"/>
          <w:szCs w:val="32"/>
        </w:rPr>
        <w:t>”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经费支出</w:t>
      </w:r>
      <w:r w:rsidRPr="00350E2E">
        <w:rPr>
          <w:rFonts w:ascii="仿宋_GB2312" w:eastAsia="仿宋_GB2312" w:hAnsi="Times New Roman" w:cs="仿宋_GB2312"/>
          <w:sz w:val="32"/>
          <w:szCs w:val="32"/>
        </w:rPr>
        <w:t>81.47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万元，公务接待费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万元，公务用车购置及运行维护费</w:t>
      </w:r>
      <w:r w:rsidRPr="00350E2E">
        <w:rPr>
          <w:rFonts w:ascii="仿宋_GB2312" w:eastAsia="仿宋_GB2312" w:hAnsi="Times New Roman" w:cs="仿宋_GB2312"/>
          <w:sz w:val="32"/>
          <w:szCs w:val="32"/>
        </w:rPr>
        <w:t>81.47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 w:rsidRPr="00350E2E">
        <w:rPr>
          <w:rFonts w:ascii="仿宋_GB2312" w:eastAsia="仿宋_GB2312" w:hAnsi="Times New Roman" w:cs="仿宋_GB2312"/>
          <w:sz w:val="32"/>
          <w:szCs w:val="32"/>
        </w:rPr>
        <w:t>2017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 w:rsidRPr="00350E2E">
        <w:rPr>
          <w:rFonts w:ascii="仿宋_GB2312" w:eastAsia="仿宋_GB2312" w:hAnsi="Times New Roman" w:hint="eastAsia"/>
          <w:sz w:val="32"/>
          <w:szCs w:val="32"/>
        </w:rPr>
        <w:t>“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 w:rsidRPr="00350E2E">
        <w:rPr>
          <w:rFonts w:ascii="仿宋_GB2312" w:eastAsia="仿宋_GB2312" w:hAnsi="Times New Roman" w:hint="eastAsia"/>
          <w:sz w:val="32"/>
          <w:szCs w:val="32"/>
        </w:rPr>
        <w:t>”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 w:rsidRPr="00350E2E">
        <w:rPr>
          <w:rFonts w:ascii="仿宋_GB2312" w:eastAsia="仿宋_GB2312" w:hAnsi="Times New Roman" w:cs="仿宋_GB2312"/>
          <w:sz w:val="32"/>
          <w:szCs w:val="32"/>
        </w:rPr>
        <w:t>2016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年增加</w:t>
      </w:r>
      <w:r w:rsidRPr="00350E2E">
        <w:rPr>
          <w:rFonts w:ascii="仿宋_GB2312" w:eastAsia="仿宋_GB2312" w:hAnsi="Times New Roman" w:cs="仿宋_GB2312"/>
          <w:sz w:val="32"/>
          <w:szCs w:val="32"/>
        </w:rPr>
        <w:t>59.47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万元，增长</w:t>
      </w:r>
      <w:r w:rsidRPr="00350E2E">
        <w:rPr>
          <w:rFonts w:ascii="仿宋_GB2312" w:eastAsia="仿宋_GB2312" w:hAnsi="Times New Roman" w:cs="仿宋_GB2312"/>
          <w:sz w:val="32"/>
          <w:szCs w:val="32"/>
        </w:rPr>
        <w:t>240.77%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，主要是新购入执法车辆等原因。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45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1.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因公出国（境）费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45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2.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公务接待费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45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3.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</w:t>
      </w:r>
      <w:r w:rsidRPr="00350E2E">
        <w:rPr>
          <w:rFonts w:ascii="仿宋_GB2312" w:eastAsia="仿宋_GB2312" w:hAnsi="Times New Roman" w:cs="仿宋_GB2312"/>
          <w:sz w:val="32"/>
          <w:szCs w:val="32"/>
        </w:rPr>
        <w:t>81.47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万元，其中：公务用车购置费</w:t>
      </w:r>
      <w:r w:rsidRPr="00350E2E">
        <w:rPr>
          <w:rFonts w:ascii="仿宋_GB2312" w:eastAsia="仿宋_GB2312"/>
          <w:sz w:val="32"/>
          <w:szCs w:val="32"/>
        </w:rPr>
        <w:t>59.59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万元，公务用车运行维护费</w:t>
      </w:r>
      <w:r w:rsidRPr="00350E2E">
        <w:rPr>
          <w:rFonts w:ascii="仿宋_GB2312" w:eastAsia="仿宋_GB2312"/>
          <w:sz w:val="32"/>
          <w:szCs w:val="32"/>
        </w:rPr>
        <w:t>21.88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 w:rsidRPr="00350E2E">
        <w:rPr>
          <w:rFonts w:ascii="仿宋_GB2312" w:eastAsia="仿宋_GB2312" w:hAnsi="Times New Roman" w:cs="仿宋_GB2312"/>
          <w:sz w:val="32"/>
          <w:szCs w:val="32"/>
        </w:rPr>
        <w:t>2017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 w:rsidRPr="00350E2E">
        <w:rPr>
          <w:rFonts w:ascii="仿宋_GB2312" w:eastAsia="仿宋_GB2312" w:hAnsi="Times New Roman" w:cs="仿宋_GB2312"/>
          <w:sz w:val="32"/>
          <w:szCs w:val="32"/>
        </w:rPr>
        <w:t>8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 w:rsidRPr="00350E2E">
        <w:rPr>
          <w:rFonts w:ascii="仿宋_GB2312" w:eastAsia="仿宋_GB2312" w:hAnsi="Times New Roman" w:cs="仿宋_GB2312"/>
          <w:sz w:val="32"/>
          <w:szCs w:val="32"/>
        </w:rPr>
        <w:t>15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2017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Pr="00350E2E">
        <w:rPr>
          <w:rFonts w:ascii="仿宋_GB2312" w:eastAsia="仿宋_GB2312" w:hAnsi="Times New Roman" w:cs="楷体_GB2312" w:hint="eastAsia"/>
          <w:bCs/>
          <w:iCs/>
          <w:sz w:val="32"/>
          <w:szCs w:val="32"/>
        </w:rPr>
        <w:t>双台子区市场监督管理局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 w:rsidRPr="00350E2E">
        <w:rPr>
          <w:rFonts w:ascii="仿宋_GB2312" w:eastAsia="仿宋_GB2312" w:hAnsi="黑体"/>
          <w:sz w:val="32"/>
          <w:szCs w:val="32"/>
        </w:rPr>
        <w:t>150.68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 w:rsidRPr="00350E2E">
        <w:rPr>
          <w:rFonts w:ascii="仿宋_GB2312" w:eastAsia="仿宋_GB2312" w:hAnsi="Times New Roman" w:cs="仿宋_GB2312"/>
          <w:sz w:val="32"/>
          <w:szCs w:val="32"/>
        </w:rPr>
        <w:t>2016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年减少</w:t>
      </w:r>
      <w:r w:rsidRPr="00350E2E">
        <w:rPr>
          <w:rFonts w:ascii="仿宋_GB2312" w:eastAsia="仿宋_GB2312" w:hAnsi="黑体"/>
          <w:sz w:val="32"/>
          <w:szCs w:val="32"/>
        </w:rPr>
        <w:t>56.42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万元，降低</w:t>
      </w:r>
      <w:r w:rsidRPr="00350E2E">
        <w:rPr>
          <w:rFonts w:ascii="仿宋_GB2312" w:eastAsia="仿宋_GB2312" w:hAnsi="黑体"/>
          <w:sz w:val="32"/>
          <w:szCs w:val="32"/>
        </w:rPr>
        <w:t>27.24</w:t>
      </w:r>
      <w:r w:rsidRPr="00350E2E">
        <w:rPr>
          <w:rFonts w:ascii="仿宋_GB2312" w:eastAsia="仿宋_GB2312" w:hAnsi="Times New Roman" w:cs="仿宋_GB2312"/>
          <w:sz w:val="32"/>
          <w:szCs w:val="32"/>
        </w:rPr>
        <w:t>%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 w:rsidRPr="00350E2E">
        <w:rPr>
          <w:rFonts w:ascii="仿宋_GB2312" w:eastAsia="仿宋_GB2312" w:hAnsi="黑体" w:hint="eastAsia"/>
          <w:sz w:val="32"/>
          <w:szCs w:val="32"/>
        </w:rPr>
        <w:t>压缩公用支出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/>
          <w:sz w:val="32"/>
          <w:szCs w:val="32"/>
        </w:rPr>
        <w:t>2017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Pr="00350E2E">
        <w:rPr>
          <w:rFonts w:ascii="仿宋_GB2312" w:eastAsia="仿宋_GB2312" w:hAnsi="Times New Roman" w:cs="楷体_GB2312" w:hint="eastAsia"/>
          <w:bCs/>
          <w:iCs/>
          <w:sz w:val="32"/>
          <w:szCs w:val="32"/>
        </w:rPr>
        <w:t>双台子区市场监督管理局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 w:rsidRPr="00350E2E">
        <w:rPr>
          <w:rFonts w:ascii="仿宋_GB2312" w:eastAsia="仿宋_GB2312" w:hAnsi="Times New Roman" w:cs="仿宋_GB2312"/>
          <w:sz w:val="32"/>
          <w:szCs w:val="32"/>
        </w:rPr>
        <w:t>51.06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 w:rsidRPr="00350E2E">
        <w:rPr>
          <w:rFonts w:ascii="仿宋_GB2312" w:eastAsia="仿宋_GB2312"/>
          <w:sz w:val="32"/>
          <w:szCs w:val="32"/>
        </w:rPr>
        <w:t>11.06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 w:rsidRPr="00350E2E">
        <w:rPr>
          <w:rFonts w:ascii="仿宋_GB2312" w:eastAsia="仿宋_GB2312" w:hAnsi="Times New Roman" w:cs="仿宋_GB2312"/>
          <w:sz w:val="32"/>
          <w:szCs w:val="32"/>
        </w:rPr>
        <w:t>40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 w:rsidRPr="00350E2E">
        <w:rPr>
          <w:rFonts w:ascii="仿宋_GB2312" w:eastAsia="仿宋_GB2312" w:hAnsi="Times New Roman" w:cs="仿宋_GB2312"/>
          <w:sz w:val="32"/>
          <w:szCs w:val="32"/>
        </w:rPr>
        <w:t>40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 w:rsidRPr="00350E2E">
        <w:rPr>
          <w:rFonts w:ascii="仿宋_GB2312" w:eastAsia="仿宋_GB2312" w:hAnsi="Times New Roman" w:cs="仿宋_GB2312"/>
          <w:sz w:val="32"/>
          <w:szCs w:val="32"/>
        </w:rPr>
        <w:t>78.34%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 w:rsidRPr="00350E2E">
        <w:rPr>
          <w:rFonts w:ascii="仿宋_GB2312" w:eastAsia="仿宋_GB2312" w:hAnsi="Times New Roman" w:cs="仿宋_GB2312"/>
          <w:sz w:val="32"/>
          <w:szCs w:val="32"/>
        </w:rPr>
        <w:t>11.06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 w:rsidRPr="00350E2E">
        <w:rPr>
          <w:rFonts w:ascii="仿宋_GB2312" w:eastAsia="仿宋_GB2312" w:hAnsi="Times New Roman" w:cs="仿宋_GB2312"/>
          <w:sz w:val="32"/>
          <w:szCs w:val="32"/>
        </w:rPr>
        <w:t>21.66%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526ED4" w:rsidRPr="00350E2E" w:rsidRDefault="00526ED4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 w:rsidRPr="00350E2E">
        <w:rPr>
          <w:rFonts w:ascii="仿宋_GB2312" w:eastAsia="仿宋_GB2312" w:hAnsi="Times New Roman" w:cs="仿宋_GB2312"/>
          <w:sz w:val="32"/>
          <w:szCs w:val="32"/>
        </w:rPr>
        <w:t>2017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Pr="00350E2E">
        <w:rPr>
          <w:rFonts w:ascii="仿宋_GB2312" w:eastAsia="仿宋_GB2312" w:hAnsi="Times New Roman" w:cs="仿宋_GB2312"/>
          <w:sz w:val="32"/>
          <w:szCs w:val="32"/>
        </w:rPr>
        <w:t>12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 w:rsidRPr="00350E2E">
        <w:rPr>
          <w:rFonts w:ascii="仿宋_GB2312" w:eastAsia="仿宋_GB2312" w:hAnsi="Times New Roman" w:cs="仿宋_GB2312"/>
          <w:sz w:val="32"/>
          <w:szCs w:val="32"/>
        </w:rPr>
        <w:t>31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 w:rsidRPr="00350E2E">
        <w:rPr>
          <w:rFonts w:ascii="仿宋_GB2312" w:eastAsia="仿宋_GB2312" w:hAnsi="Times New Roman" w:cs="楷体_GB2312" w:hint="eastAsia"/>
          <w:bCs/>
          <w:iCs/>
          <w:sz w:val="32"/>
          <w:szCs w:val="32"/>
        </w:rPr>
        <w:t>双台子区市场监督管理局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 w:rsidRPr="00350E2E">
        <w:rPr>
          <w:rFonts w:ascii="仿宋_GB2312" w:eastAsia="仿宋_GB2312" w:hAnsi="Times New Roman" w:cs="仿宋_GB2312"/>
          <w:sz w:val="32"/>
          <w:szCs w:val="32"/>
        </w:rPr>
        <w:t>15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 w:rsidRPr="00350E2E">
        <w:rPr>
          <w:rFonts w:ascii="仿宋_GB2312" w:eastAsia="仿宋_GB2312" w:hAnsi="Times New Roman" w:cs="仿宋_GB2312"/>
          <w:sz w:val="32"/>
          <w:szCs w:val="32"/>
        </w:rPr>
        <w:t>15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辆；单位价值</w:t>
      </w:r>
      <w:bookmarkStart w:id="0" w:name="_GoBack"/>
      <w:bookmarkEnd w:id="0"/>
      <w:r w:rsidRPr="00350E2E">
        <w:rPr>
          <w:rFonts w:ascii="仿宋_GB2312" w:eastAsia="仿宋_GB2312" w:hAnsi="Times New Roman" w:cs="仿宋_GB2312" w:hint="eastAsia"/>
          <w:sz w:val="32"/>
          <w:szCs w:val="32"/>
        </w:rPr>
        <w:t>万元以上大型设备</w:t>
      </w:r>
      <w:r w:rsidRPr="00350E2E">
        <w:rPr>
          <w:rFonts w:ascii="仿宋_GB2312" w:eastAsia="仿宋_GB2312" w:hAnsi="Times New Roman" w:cs="仿宋_GB2312"/>
          <w:sz w:val="32"/>
          <w:szCs w:val="32"/>
        </w:rPr>
        <w:t>0</w:t>
      </w:r>
      <w:r w:rsidRPr="00350E2E"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526ED4" w:rsidRDefault="00526ED4" w:rsidP="002833B3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526ED4" w:rsidRPr="009E4B14" w:rsidRDefault="00526ED4" w:rsidP="00E24034">
      <w:pPr>
        <w:ind w:firstLineChars="200" w:firstLine="640"/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根据财政预算管理要求，我局组织对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</w:t>
      </w:r>
      <w:r w:rsidRPr="00E24034">
        <w:rPr>
          <w:rFonts w:ascii="仿宋_GB2312" w:eastAsia="仿宋_GB2312" w:hAnsi="Times New Roman" w:cs="仿宋_GB2312" w:hint="eastAsia"/>
          <w:sz w:val="32"/>
          <w:szCs w:val="32"/>
        </w:rPr>
        <w:t>经选择没有列入重点绩效项目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sectPr w:rsidR="00526ED4" w:rsidRPr="009E4B14" w:rsidSect="0079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D4" w:rsidRDefault="00526ED4" w:rsidP="009E4B14">
      <w:r>
        <w:separator/>
      </w:r>
    </w:p>
  </w:endnote>
  <w:endnote w:type="continuationSeparator" w:id="0">
    <w:p w:rsidR="00526ED4" w:rsidRDefault="00526ED4" w:rsidP="009E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D4" w:rsidRDefault="00526ED4" w:rsidP="009E4B14">
      <w:r>
        <w:separator/>
      </w:r>
    </w:p>
  </w:footnote>
  <w:footnote w:type="continuationSeparator" w:id="0">
    <w:p w:rsidR="00526ED4" w:rsidRDefault="00526ED4" w:rsidP="009E4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1A9EF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EDBE307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410E191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20C954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7BEA7C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B6F1D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352124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ABCA82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8F2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28516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3B3"/>
    <w:rsid w:val="00104978"/>
    <w:rsid w:val="001B6E3C"/>
    <w:rsid w:val="00226A78"/>
    <w:rsid w:val="002833B3"/>
    <w:rsid w:val="002A3E4A"/>
    <w:rsid w:val="002A6FC8"/>
    <w:rsid w:val="002E623A"/>
    <w:rsid w:val="00350E2E"/>
    <w:rsid w:val="00471EEF"/>
    <w:rsid w:val="00484387"/>
    <w:rsid w:val="00526E7D"/>
    <w:rsid w:val="00526ED4"/>
    <w:rsid w:val="005605CD"/>
    <w:rsid w:val="00577DB5"/>
    <w:rsid w:val="005A679A"/>
    <w:rsid w:val="006C005D"/>
    <w:rsid w:val="006C7F9A"/>
    <w:rsid w:val="00762324"/>
    <w:rsid w:val="007962FC"/>
    <w:rsid w:val="008B5572"/>
    <w:rsid w:val="008C1825"/>
    <w:rsid w:val="009E4B14"/>
    <w:rsid w:val="00A16AFA"/>
    <w:rsid w:val="00AE67D1"/>
    <w:rsid w:val="00BF1CF9"/>
    <w:rsid w:val="00D75BE6"/>
    <w:rsid w:val="00E24034"/>
    <w:rsid w:val="00E24D36"/>
    <w:rsid w:val="00EA4D71"/>
    <w:rsid w:val="00EC1765"/>
    <w:rsid w:val="00FC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2F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B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E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4B1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7</Pages>
  <Words>381</Words>
  <Characters>2173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鲁莉</cp:lastModifiedBy>
  <cp:revision>10</cp:revision>
  <dcterms:created xsi:type="dcterms:W3CDTF">2018-08-13T02:09:00Z</dcterms:created>
  <dcterms:modified xsi:type="dcterms:W3CDTF">2019-01-29T02:05:00Z</dcterms:modified>
</cp:coreProperties>
</file>