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rFonts w:ascii="宋体" w:hAnsi="宋体"/>
          <w:b/>
          <w:sz w:val="52"/>
          <w:szCs w:val="52"/>
        </w:rPr>
      </w:pPr>
      <w:r>
        <w:rPr>
          <w:rFonts w:ascii="宋体" w:hAnsi="宋体" w:hint="eastAsia"/>
          <w:b/>
          <w:sz w:val="52"/>
          <w:szCs w:val="52"/>
        </w:rPr>
        <w:t>盘锦市双台子区</w:t>
      </w:r>
      <w:r w:rsidR="006C6F2E">
        <w:rPr>
          <w:rFonts w:ascii="宋体" w:hAnsi="宋体" w:hint="eastAsia"/>
          <w:b/>
          <w:sz w:val="52"/>
          <w:szCs w:val="52"/>
        </w:rPr>
        <w:t>经济</w:t>
      </w:r>
      <w:r>
        <w:rPr>
          <w:rFonts w:ascii="宋体" w:hAnsi="宋体" w:hint="eastAsia"/>
          <w:b/>
          <w:sz w:val="52"/>
          <w:szCs w:val="52"/>
        </w:rPr>
        <w:t>和信息化局</w:t>
      </w:r>
    </w:p>
    <w:p w:rsidR="00CF743A" w:rsidRPr="008B3CCB" w:rsidRDefault="00CF743A" w:rsidP="00CF743A">
      <w:pPr>
        <w:spacing w:line="540" w:lineRule="exact"/>
        <w:jc w:val="center"/>
        <w:rPr>
          <w:rFonts w:ascii="宋体" w:hAnsi="宋体"/>
          <w:b/>
          <w:sz w:val="52"/>
          <w:szCs w:val="52"/>
        </w:rPr>
      </w:pPr>
      <w:r>
        <w:rPr>
          <w:rFonts w:ascii="宋体" w:hAnsi="宋体" w:hint="eastAsia"/>
          <w:b/>
          <w:sz w:val="52"/>
          <w:szCs w:val="52"/>
        </w:rPr>
        <w:t>2018</w:t>
      </w:r>
      <w:r w:rsidRPr="008B3CCB">
        <w:rPr>
          <w:rFonts w:ascii="宋体" w:hAnsi="宋体" w:hint="eastAsia"/>
          <w:b/>
          <w:sz w:val="52"/>
          <w:szCs w:val="52"/>
        </w:rPr>
        <w:t>年度部门决算</w:t>
      </w:r>
    </w:p>
    <w:p w:rsidR="00CF743A" w:rsidRPr="00397EFF"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u w:val="single"/>
        </w:rPr>
      </w:pPr>
    </w:p>
    <w:p w:rsidR="00CF743A" w:rsidRDefault="00CF743A" w:rsidP="00CF743A">
      <w:pPr>
        <w:spacing w:line="540" w:lineRule="exact"/>
        <w:jc w:val="center"/>
        <w:rPr>
          <w:b/>
          <w:sz w:val="44"/>
          <w:szCs w:val="44"/>
        </w:rPr>
      </w:pPr>
    </w:p>
    <w:p w:rsidR="00CF743A" w:rsidRDefault="00CF743A" w:rsidP="00CF743A">
      <w:pPr>
        <w:spacing w:line="540" w:lineRule="exact"/>
        <w:jc w:val="center"/>
        <w:rPr>
          <w:b/>
          <w:sz w:val="44"/>
          <w:szCs w:val="44"/>
        </w:rPr>
      </w:pPr>
    </w:p>
    <w:p w:rsidR="00CF743A" w:rsidRPr="001656BE" w:rsidRDefault="00CF743A" w:rsidP="00CF743A">
      <w:pPr>
        <w:spacing w:line="540" w:lineRule="exact"/>
        <w:jc w:val="center"/>
        <w:rPr>
          <w:b/>
          <w:sz w:val="44"/>
          <w:szCs w:val="44"/>
        </w:rPr>
      </w:pPr>
      <w:r w:rsidRPr="001656BE">
        <w:rPr>
          <w:rFonts w:hint="eastAsia"/>
          <w:b/>
          <w:sz w:val="44"/>
          <w:szCs w:val="44"/>
        </w:rPr>
        <w:lastRenderedPageBreak/>
        <w:t>目</w:t>
      </w:r>
      <w:r>
        <w:rPr>
          <w:rFonts w:hint="eastAsia"/>
          <w:b/>
          <w:sz w:val="44"/>
          <w:szCs w:val="44"/>
        </w:rPr>
        <w:t xml:space="preserve">    </w:t>
      </w:r>
      <w:r w:rsidRPr="001656BE">
        <w:rPr>
          <w:rFonts w:hint="eastAsia"/>
          <w:b/>
          <w:sz w:val="44"/>
          <w:szCs w:val="44"/>
        </w:rPr>
        <w:t>录</w:t>
      </w:r>
    </w:p>
    <w:p w:rsidR="00CF743A" w:rsidRDefault="00CF743A" w:rsidP="00CF743A">
      <w:pPr>
        <w:spacing w:line="540" w:lineRule="exact"/>
        <w:rPr>
          <w:b/>
          <w:sz w:val="44"/>
          <w:szCs w:val="44"/>
          <w:u w:val="single"/>
        </w:rPr>
      </w:pPr>
    </w:p>
    <w:p w:rsidR="00CF743A" w:rsidRPr="004F6AB6" w:rsidRDefault="00CF743A" w:rsidP="009F0858">
      <w:pPr>
        <w:spacing w:line="540" w:lineRule="exact"/>
        <w:ind w:firstLineChars="200" w:firstLine="640"/>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Pr="004F6AB6">
        <w:rPr>
          <w:rFonts w:ascii="黑体" w:eastAsia="黑体" w:hAnsi="黑体" w:hint="eastAsia"/>
          <w:sz w:val="32"/>
          <w:szCs w:val="32"/>
        </w:rPr>
        <w:t>盘锦市双台子区</w:t>
      </w:r>
      <w:r w:rsidR="006C6F2E">
        <w:rPr>
          <w:rFonts w:ascii="黑体" w:eastAsia="黑体" w:hAnsi="黑体" w:hint="eastAsia"/>
          <w:sz w:val="32"/>
          <w:szCs w:val="32"/>
        </w:rPr>
        <w:t>经济</w:t>
      </w:r>
      <w:r w:rsidRPr="004F6AB6">
        <w:rPr>
          <w:rFonts w:ascii="黑体" w:eastAsia="黑体" w:hAnsi="黑体" w:hint="eastAsia"/>
          <w:sz w:val="32"/>
          <w:szCs w:val="32"/>
        </w:rPr>
        <w:t>和信息化局概况</w:t>
      </w:r>
    </w:p>
    <w:p w:rsidR="00CF743A" w:rsidRPr="00D33984" w:rsidRDefault="00CF743A" w:rsidP="00CF743A">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CF743A" w:rsidRPr="00D33984" w:rsidRDefault="00CF743A" w:rsidP="00CF743A">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CF743A" w:rsidRPr="004F6AB6" w:rsidRDefault="00CF743A" w:rsidP="009F0858">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第二部分    </w:t>
      </w:r>
      <w:r w:rsidRPr="004F6AB6">
        <w:rPr>
          <w:rFonts w:ascii="黑体" w:eastAsia="黑体" w:hAnsi="黑体" w:hint="eastAsia"/>
          <w:sz w:val="32"/>
          <w:szCs w:val="32"/>
        </w:rPr>
        <w:t>盘锦市双台子</w:t>
      </w:r>
      <w:r w:rsidR="00E815A8" w:rsidRPr="004F6AB6">
        <w:rPr>
          <w:rFonts w:ascii="黑体" w:eastAsia="黑体" w:hAnsi="黑体" w:hint="eastAsia"/>
          <w:sz w:val="32"/>
          <w:szCs w:val="32"/>
        </w:rPr>
        <w:t>区</w:t>
      </w:r>
      <w:r w:rsidR="006C6F2E">
        <w:rPr>
          <w:rFonts w:ascii="黑体" w:eastAsia="黑体" w:hAnsi="黑体" w:hint="eastAsia"/>
          <w:sz w:val="32"/>
          <w:szCs w:val="32"/>
        </w:rPr>
        <w:t>经济</w:t>
      </w:r>
      <w:r w:rsidR="00E815A8" w:rsidRPr="004F6AB6">
        <w:rPr>
          <w:rFonts w:ascii="黑体" w:eastAsia="黑体" w:hAnsi="黑体" w:hint="eastAsia"/>
          <w:sz w:val="32"/>
          <w:szCs w:val="32"/>
        </w:rPr>
        <w:t>和信息化局</w:t>
      </w:r>
      <w:r w:rsidRPr="004F6AB6">
        <w:rPr>
          <w:rFonts w:ascii="黑体" w:eastAsia="黑体" w:hAnsi="黑体" w:hint="eastAsia"/>
          <w:sz w:val="32"/>
          <w:szCs w:val="32"/>
        </w:rPr>
        <w:t>2018年度部门决算报表</w:t>
      </w:r>
    </w:p>
    <w:p w:rsidR="00CF743A" w:rsidRPr="00323084" w:rsidRDefault="00CF743A" w:rsidP="00CF743A">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2018</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二、2018</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三、2018</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CF743A" w:rsidRPr="00CD6864" w:rsidRDefault="00CF743A" w:rsidP="00CF743A">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2018</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2018年度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2018年度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2018年度政府性基金预算财政拨款收入支出决算表</w:t>
      </w:r>
    </w:p>
    <w:p w:rsidR="00CF743A" w:rsidRDefault="00CF743A" w:rsidP="00CF743A">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sz w:val="32"/>
          <w:szCs w:val="32"/>
        </w:rPr>
        <w:t>2018</w:t>
      </w:r>
      <w:r w:rsidRPr="00917B84">
        <w:rPr>
          <w:rFonts w:ascii="仿宋_GB2312" w:eastAsia="仿宋_GB2312" w:hAnsi="仿宋" w:hint="eastAsia"/>
          <w:sz w:val="32"/>
          <w:szCs w:val="32"/>
        </w:rPr>
        <w:t>年度财政专户管理资金收入支出决算表</w:t>
      </w:r>
    </w:p>
    <w:p w:rsidR="00CF743A" w:rsidRDefault="00CF743A" w:rsidP="00CF743A">
      <w:pPr>
        <w:spacing w:line="540" w:lineRule="exact"/>
        <w:ind w:left="640" w:hangingChars="200" w:hanging="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2018</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CF743A" w:rsidRPr="004F6AB6" w:rsidRDefault="00CF743A" w:rsidP="009F0858">
      <w:pPr>
        <w:spacing w:line="540" w:lineRule="exact"/>
        <w:ind w:firstLineChars="200" w:firstLine="640"/>
        <w:rPr>
          <w:rFonts w:ascii="黑体" w:eastAsia="黑体" w:hAnsi="黑体"/>
          <w:sz w:val="32"/>
          <w:szCs w:val="32"/>
        </w:rPr>
      </w:pPr>
      <w:r w:rsidRPr="007C3D56">
        <w:rPr>
          <w:rFonts w:ascii="黑体" w:eastAsia="黑体" w:hAnsi="黑体" w:hint="eastAsia"/>
          <w:sz w:val="32"/>
          <w:szCs w:val="32"/>
        </w:rPr>
        <w:t xml:space="preserve">第三部分    </w:t>
      </w:r>
      <w:r w:rsidRPr="004F6AB6">
        <w:rPr>
          <w:rFonts w:ascii="黑体" w:eastAsia="黑体" w:hAnsi="黑体" w:hint="eastAsia"/>
          <w:sz w:val="32"/>
          <w:szCs w:val="32"/>
        </w:rPr>
        <w:t>盘锦市双台子</w:t>
      </w:r>
      <w:r w:rsidR="00E815A8" w:rsidRPr="004F6AB6">
        <w:rPr>
          <w:rFonts w:ascii="黑体" w:eastAsia="黑体" w:hAnsi="黑体" w:hint="eastAsia"/>
          <w:sz w:val="32"/>
          <w:szCs w:val="32"/>
        </w:rPr>
        <w:t>区</w:t>
      </w:r>
      <w:r w:rsidR="006C6F2E">
        <w:rPr>
          <w:rFonts w:ascii="黑体" w:eastAsia="黑体" w:hAnsi="黑体" w:hint="eastAsia"/>
          <w:sz w:val="32"/>
          <w:szCs w:val="32"/>
        </w:rPr>
        <w:t>经济</w:t>
      </w:r>
      <w:r w:rsidR="00E815A8" w:rsidRPr="004F6AB6">
        <w:rPr>
          <w:rFonts w:ascii="黑体" w:eastAsia="黑体" w:hAnsi="黑体" w:hint="eastAsia"/>
          <w:sz w:val="32"/>
          <w:szCs w:val="32"/>
        </w:rPr>
        <w:t>和信息化局</w:t>
      </w:r>
      <w:r w:rsidRPr="004F6AB6">
        <w:rPr>
          <w:rFonts w:ascii="黑体" w:eastAsia="黑体" w:hAnsi="黑体" w:hint="eastAsia"/>
          <w:sz w:val="32"/>
          <w:szCs w:val="32"/>
        </w:rPr>
        <w:t>2018年度部门决算情况说明</w:t>
      </w:r>
    </w:p>
    <w:p w:rsidR="00CF743A" w:rsidRPr="004F6AB6" w:rsidRDefault="00CF743A" w:rsidP="009F0858">
      <w:pPr>
        <w:spacing w:line="540" w:lineRule="exact"/>
        <w:ind w:firstLineChars="200" w:firstLine="640"/>
        <w:rPr>
          <w:rFonts w:ascii="黑体" w:eastAsia="黑体" w:hAnsi="黑体"/>
          <w:sz w:val="32"/>
          <w:szCs w:val="32"/>
        </w:rPr>
      </w:pPr>
      <w:r w:rsidRPr="007C3D56">
        <w:rPr>
          <w:rFonts w:ascii="黑体" w:eastAsia="黑体" w:hAnsi="黑体" w:hint="eastAsia"/>
          <w:sz w:val="32"/>
          <w:szCs w:val="32"/>
        </w:rPr>
        <w:t xml:space="preserve">第四部分    </w:t>
      </w:r>
      <w:r w:rsidRPr="004F6AB6">
        <w:rPr>
          <w:rFonts w:ascii="黑体" w:eastAsia="黑体" w:hAnsi="黑体" w:hint="eastAsia"/>
          <w:sz w:val="32"/>
          <w:szCs w:val="32"/>
        </w:rPr>
        <w:t>名词解释</w:t>
      </w:r>
    </w:p>
    <w:p w:rsidR="007720C6" w:rsidRDefault="007720C6"/>
    <w:p w:rsidR="00AA58A7" w:rsidRDefault="00AA58A7"/>
    <w:p w:rsidR="00AA58A7" w:rsidRDefault="00AA58A7"/>
    <w:p w:rsidR="00AA58A7" w:rsidRDefault="00AA58A7"/>
    <w:p w:rsidR="00AA58A7" w:rsidRDefault="00AA58A7"/>
    <w:p w:rsidR="00AA58A7" w:rsidRDefault="00AA58A7"/>
    <w:p w:rsidR="00AA58A7" w:rsidRDefault="00AA58A7"/>
    <w:p w:rsidR="00AA58A7" w:rsidRDefault="00AA58A7"/>
    <w:p w:rsidR="00AA58A7" w:rsidRDefault="00AA58A7"/>
    <w:p w:rsidR="00AA58A7" w:rsidRDefault="00AA58A7"/>
    <w:p w:rsidR="00AA58A7" w:rsidRPr="00DC5D43" w:rsidRDefault="00AA58A7" w:rsidP="009F0858">
      <w:pPr>
        <w:spacing w:line="540" w:lineRule="exact"/>
        <w:ind w:firstLineChars="200" w:firstLine="723"/>
        <w:rPr>
          <w:rFonts w:ascii="宋体" w:hAnsi="宋体"/>
          <w:b/>
          <w:sz w:val="36"/>
          <w:szCs w:val="36"/>
        </w:rPr>
      </w:pPr>
      <w:r w:rsidRPr="00DC5D43">
        <w:rPr>
          <w:rFonts w:ascii="宋体" w:hAnsi="宋体" w:hint="eastAsia"/>
          <w:b/>
          <w:sz w:val="36"/>
          <w:szCs w:val="36"/>
        </w:rPr>
        <w:lastRenderedPageBreak/>
        <w:t>第一部分</w:t>
      </w:r>
      <w:r>
        <w:rPr>
          <w:rFonts w:ascii="宋体" w:hAnsi="宋体" w:hint="eastAsia"/>
          <w:b/>
          <w:sz w:val="36"/>
          <w:szCs w:val="36"/>
        </w:rPr>
        <w:t xml:space="preserve"> </w:t>
      </w:r>
      <w:r w:rsidRPr="002B72C3">
        <w:rPr>
          <w:rFonts w:ascii="宋体" w:hAnsi="宋体" w:hint="eastAsia"/>
          <w:b/>
          <w:sz w:val="36"/>
          <w:szCs w:val="36"/>
        </w:rPr>
        <w:t>盘锦市双台子</w:t>
      </w:r>
      <w:r w:rsidRPr="00AA58A7">
        <w:rPr>
          <w:rFonts w:ascii="宋体" w:hAnsi="宋体" w:hint="eastAsia"/>
          <w:b/>
          <w:sz w:val="36"/>
          <w:szCs w:val="36"/>
        </w:rPr>
        <w:t>区</w:t>
      </w:r>
      <w:r w:rsidR="006C6F2E">
        <w:rPr>
          <w:rFonts w:ascii="宋体" w:hAnsi="宋体" w:hint="eastAsia"/>
          <w:b/>
          <w:sz w:val="36"/>
          <w:szCs w:val="36"/>
        </w:rPr>
        <w:t>经济</w:t>
      </w:r>
      <w:r w:rsidRPr="00AA58A7">
        <w:rPr>
          <w:rFonts w:ascii="宋体" w:hAnsi="宋体" w:hint="eastAsia"/>
          <w:b/>
          <w:sz w:val="36"/>
          <w:szCs w:val="36"/>
        </w:rPr>
        <w:t>和信息化局</w:t>
      </w:r>
      <w:r w:rsidRPr="00ED2999">
        <w:rPr>
          <w:rFonts w:ascii="宋体" w:hAnsi="宋体" w:hint="eastAsia"/>
          <w:b/>
          <w:sz w:val="36"/>
          <w:szCs w:val="36"/>
        </w:rPr>
        <w:t>概</w:t>
      </w:r>
      <w:r w:rsidRPr="00DC5D43">
        <w:rPr>
          <w:rFonts w:ascii="宋体" w:hAnsi="宋体" w:hint="eastAsia"/>
          <w:b/>
          <w:sz w:val="36"/>
          <w:szCs w:val="36"/>
        </w:rPr>
        <w:t>况</w:t>
      </w:r>
    </w:p>
    <w:p w:rsidR="00AA58A7" w:rsidRDefault="00AA58A7" w:rsidP="00AA58A7">
      <w:pPr>
        <w:spacing w:line="540" w:lineRule="exact"/>
        <w:ind w:firstLineChars="200" w:firstLine="640"/>
        <w:jc w:val="left"/>
        <w:rPr>
          <w:rFonts w:ascii="黑体" w:eastAsia="黑体"/>
          <w:sz w:val="32"/>
          <w:szCs w:val="32"/>
        </w:rPr>
      </w:pPr>
    </w:p>
    <w:p w:rsidR="00AA58A7" w:rsidRDefault="00AA58A7" w:rsidP="006C6F2E">
      <w:pPr>
        <w:ind w:firstLineChars="200" w:firstLine="640"/>
        <w:rPr>
          <w:rFonts w:ascii="黑体" w:eastAsia="黑体"/>
          <w:sz w:val="32"/>
          <w:szCs w:val="32"/>
        </w:rPr>
      </w:pPr>
      <w:r>
        <w:rPr>
          <w:rFonts w:ascii="黑体" w:eastAsia="黑体" w:hint="eastAsia"/>
          <w:sz w:val="32"/>
          <w:szCs w:val="32"/>
        </w:rPr>
        <w:t>一、主要职责</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一）贯彻执行国家及省、市有关工业、信息化、科技发展工作的方针、政策、法律、法规；拟订全区工业、信息化、科技和中小企业的发展规划并组织实施；推进产业结构调整和优化升级，推进信息化和工业化融合；负责全区科技创新体系建设，提高科技创新能力。</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制定并组织实施全区工业、通信业和中小企业的行业发展规划、计划和产业政策，提出促进工业发展、优化产业布局、结构的政策建议；贯彻落实行业技术规范、政策法规和标准；负责工业行业管理、指导工业行业质量管理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三）负责研究全区工业经济发展战略，衔接全区工业经济发展的中长期规划；监测、分析全区工业经济运行态势，提出调解措施及建议；负责日常工业经济的调控，进行预测预警和信息引导；协调解决工业行业运行发展中的有关问题并提出意见和建议；负责工业应急管理、产业安全和国防动员有关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四）负责提出全区工业、信息化和中小企业固定资产投资规模和方向（含利用外资和境外投资）；负责全区工业企业和中小企业固定资产投资管理工作；提出工业、信息化和中小企业固定资产投资有关政策建议并组织实施；加强对投资项目的监督；开展工业和信息化的对外合作与交流；指</w:t>
      </w:r>
      <w:r w:rsidRPr="00CB007C">
        <w:rPr>
          <w:rFonts w:ascii="仿宋_GB2312" w:eastAsia="仿宋_GB2312" w:hAnsi="仿宋" w:cs="仿宋" w:hint="eastAsia"/>
          <w:sz w:val="32"/>
          <w:szCs w:val="32"/>
        </w:rPr>
        <w:lastRenderedPageBreak/>
        <w:t>导工业企业、中小企业利用外资工作。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五）贯彻组织实施高新技术产业中涉及工业、信息化和中小企业的发展规划、政策；指导行业技术创新、技术进步、产学研联合、高新技术产业化工作；组织实施科技重大项目，推进相关科研成果产业化，推动软件业、信息服务和新兴产业发展。</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（六）拟订并组织实施工业和信息化的能源节约和资源综合利用、清洁生产促进规划；组织协调相关重大示范工程和新产品、新技术、新设备、新材料的推广应用；负责新型墙体材料专项基金的征收工作。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七）负责制定全区中小企业、民营经济发展规划；推进全区工业、信息化体制改革和管理创新；指导全区集体企业改革与发展；研究发展以非国有资本为主的大型企业和企业集团需政府协调解决的相关政策措施；提出全区中小企业改革、扶持方针、政策，促进和健全中小企业服务体系；负责中小企业信用担保机构备案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（八）依法行使全区电力行政管理职责，协调电力运营中的有关问题，平衡电力资源，培育和监督电力市场；参与制定交通产业发展政策，协调解决综合运输问题。</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九）负责全区机械装备和汽车行业、船舶修造及配套行业、铸造行业管理工作；研究拟订本行业发展规划，引导行业合理布局；研究提出促进本行业发展政策法规，指导产品结构调整；参与本行业工业投资项目的前期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（十）推进全区信息化工作，贯彻国家相关政策并协调</w:t>
      </w:r>
      <w:r w:rsidRPr="00CB007C">
        <w:rPr>
          <w:rFonts w:ascii="仿宋_GB2312" w:eastAsia="仿宋_GB2312" w:hAnsi="仿宋" w:cs="仿宋" w:hint="eastAsia"/>
          <w:sz w:val="32"/>
          <w:szCs w:val="32"/>
        </w:rPr>
        <w:lastRenderedPageBreak/>
        <w:t>信息化建设中的重大问题；指导协调通信运营业的发展，促进电信、广播电视和计算机网络融合；指导协调电子政务发展，推动跨行业、跨部门的互联互通和重要信息资源的开发利用、共享；负责协调推进全区信息安全和全区信息安全保障体系建设；协调处理网络与信息安全的重大事件。</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（十一）统一管理无线电频谱资源，依法监督无线电台（站）；协调处理军地间无线电管理相关事宜；协调处理电磁干扰事宜，维护空中电波秩序，依法组织实施无线电管制。</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（十二）产业集群建设和发展过程中的有关问题；组织申报国家、省级和市级新型工业化产业示范基地；负责产业集群信息统计、分析工作；协调解决国有企业改革遗留问题。</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（十三）负责民爆器材的行业管理和核事故应急相关工作。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（十四）组织编制全区科技发展中长期规划；研究科技促进经济社会发展的重大问题，研究确定本区科技发展的布局和优先发展领域；负责年度科技计划的制定与实施。</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（十五）拟订全区科技体制改革的政策、措施和总体规划并组织实施，指导科技体制改革工作；审核自然科学研究机构的组建与调整，优化科研机构布局。</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（十六）负责组织申报省、市级产业基地年度科技计划，会同有关部门研究促进产业基地发展的有关政策，并协助省、市科技部门进行管理，推进科研条件保障、创新平台建设和科技资源共享。</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（十七）研究多渠道增加科技投入、优化科技资源配置</w:t>
      </w:r>
      <w:r w:rsidRPr="00CB007C">
        <w:rPr>
          <w:rFonts w:ascii="仿宋_GB2312" w:eastAsia="仿宋_GB2312" w:hAnsi="仿宋" w:cs="仿宋" w:hint="eastAsia"/>
          <w:sz w:val="32"/>
          <w:szCs w:val="32"/>
        </w:rPr>
        <w:lastRenderedPageBreak/>
        <w:t>的措施；负责协调全区科技创新发展战略、重大政策措施以及重大科技创新任务。</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（十八）贯彻落实高新技术产业化政策，指导高新技术产业开发区建设；负责高新技术产业化及应用技术开发与推广工作；组织全区高新技术企业及产品认定工作。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（十九）组织拟订科技促进农业和农村发展政策，制定相关重要措施和方法，促进现代农业和社会主义新农村建设；负责科技下乡与科技扶贫工作。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负责全区科技奖励、科技成果、科技保密、技术出口、技术市场及科技普及工作规划和政策制定工作，并组织实施；指导落实科技成果转化和产学研工作；负责全区对外科技合作与交流，负责全区科技系统相关外事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（二十一）负责社会发展领域科技工作；指导科技第三产业发展；编制与组织实施社会发展领域科技攻关产业化计划，促进生物技术发展及产业化工作；推动节能减排和现代服务业科技发展工作。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（二十二）负责科技创新宏观战略研究，为全区科技发展提供科学依据；负责以企业为主体的技术创新体系建设工作；组织编制产学研合作计划。</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三）贯彻国家有关知识产权工作的法律、法规与规章；负责知识产权保护及专利管理工作，研究全区知识产权事业发展规划、落实知识产权工作的政策并组织实施；指导全区各行业的知识产权工作；组织知识产权法律、法规的宣传普及和知识产权的教育与培训工作；统筹协调全区知识</w:t>
      </w:r>
      <w:r w:rsidRPr="00CB007C">
        <w:rPr>
          <w:rFonts w:ascii="仿宋_GB2312" w:eastAsia="仿宋_GB2312" w:hAnsi="仿宋" w:cs="仿宋" w:hint="eastAsia"/>
          <w:sz w:val="32"/>
          <w:szCs w:val="32"/>
        </w:rPr>
        <w:lastRenderedPageBreak/>
        <w:t>产权涉外工作。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（二十四）负责生产力促进工作管理，为中小企业提供技术、成果、人才、信息服务；促进企业的技术进步，提高企业市场竞争力。</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（二十五）负责全区科技宣传、科技信息库、科技信息网络建设及科技信息交流服务、科技统计、科技档案工作。</w:t>
      </w:r>
    </w:p>
    <w:p w:rsidR="006C6F2E" w:rsidRPr="00CB007C" w:rsidRDefault="006C6F2E" w:rsidP="006C6F2E">
      <w:pPr>
        <w:spacing w:line="570" w:lineRule="exact"/>
        <w:ind w:firstLineChars="200" w:firstLine="640"/>
        <w:rPr>
          <w:rFonts w:ascii="仿宋_GB2312" w:eastAsia="仿宋_GB2312" w:hAnsi="仿宋" w:cs="仿宋" w:hint="eastAsia"/>
          <w:sz w:val="32"/>
          <w:szCs w:val="32"/>
        </w:rPr>
      </w:pPr>
      <w:r w:rsidRPr="00CB007C">
        <w:rPr>
          <w:rFonts w:ascii="仿宋_GB2312" w:eastAsia="仿宋_GB2312" w:hAnsi="仿宋" w:cs="仿宋" w:hint="eastAsia"/>
          <w:sz w:val="32"/>
          <w:szCs w:val="32"/>
        </w:rPr>
        <w:t>（二十六）承办区政府交办的其他事项。</w:t>
      </w:r>
    </w:p>
    <w:p w:rsidR="006C6F2E" w:rsidRDefault="006C6F2E" w:rsidP="006C6F2E">
      <w:pPr>
        <w:spacing w:line="540" w:lineRule="exact"/>
        <w:ind w:firstLineChars="200" w:firstLine="640"/>
        <w:jc w:val="left"/>
        <w:rPr>
          <w:rFonts w:ascii="仿宋_GB2312" w:eastAsia="仿宋_GB2312" w:hAnsi="仿宋" w:cs="仿宋" w:hint="eastAsia"/>
          <w:sz w:val="32"/>
          <w:szCs w:val="32"/>
        </w:rPr>
      </w:pPr>
      <w:r w:rsidRPr="00CB007C">
        <w:rPr>
          <w:rFonts w:ascii="仿宋_GB2312" w:eastAsia="仿宋_GB2312" w:hAnsi="仿宋" w:cs="仿宋" w:hint="eastAsia"/>
          <w:sz w:val="32"/>
          <w:szCs w:val="32"/>
        </w:rPr>
        <w:t>（二十七）增加职责，贯彻落实《辽宁省优化营商环境条例》和市委、市政府及区委、区政府关于加强和优化营商环境建设的政策;加强和优化全区营商环境建设的政策、措施和制度并组织实施、组织指导、统筹协调、检查督办;负责综合考评街镇、园区管委会、各部门营商环境建设工作，协调解决营商环境建设中的重大问题；提出加强营商环境建设的意见和建议；承担区软环境建设领导小组日常工作等。</w:t>
      </w:r>
      <w:r>
        <w:rPr>
          <w:rFonts w:ascii="仿宋_GB2312" w:eastAsia="仿宋_GB2312" w:hAnsi="仿宋" w:cs="仿宋" w:hint="eastAsia"/>
          <w:sz w:val="32"/>
          <w:szCs w:val="32"/>
        </w:rPr>
        <w:t xml:space="preserve">     </w:t>
      </w:r>
    </w:p>
    <w:p w:rsidR="00220C4B" w:rsidRDefault="00220C4B" w:rsidP="006C6F2E">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220C4B" w:rsidRDefault="00220C4B" w:rsidP="00220C4B">
      <w:pPr>
        <w:spacing w:line="540" w:lineRule="exact"/>
        <w:ind w:firstLineChars="200" w:firstLine="643"/>
        <w:jc w:val="left"/>
        <w:rPr>
          <w:rFonts w:ascii="仿宋_GB2312" w:eastAsia="仿宋_GB2312"/>
          <w:b/>
          <w:sz w:val="32"/>
          <w:szCs w:val="32"/>
        </w:rPr>
      </w:pPr>
      <w:r w:rsidRPr="002B72C3">
        <w:rPr>
          <w:rFonts w:ascii="仿宋_GB2312" w:eastAsia="仿宋_GB2312" w:hint="eastAsia"/>
          <w:b/>
          <w:sz w:val="32"/>
          <w:szCs w:val="32"/>
        </w:rPr>
        <w:t>纳入盘锦市双台子</w:t>
      </w:r>
      <w:r>
        <w:rPr>
          <w:rFonts w:ascii="仿宋_GB2312" w:eastAsia="仿宋_GB2312" w:hint="eastAsia"/>
          <w:b/>
          <w:sz w:val="32"/>
          <w:szCs w:val="32"/>
        </w:rPr>
        <w:t>区</w:t>
      </w:r>
      <w:r w:rsidR="006C6F2E">
        <w:rPr>
          <w:rFonts w:ascii="仿宋_GB2312" w:eastAsia="仿宋_GB2312" w:hint="eastAsia"/>
          <w:b/>
          <w:sz w:val="32"/>
          <w:szCs w:val="32"/>
        </w:rPr>
        <w:t>经济</w:t>
      </w:r>
      <w:r>
        <w:rPr>
          <w:rFonts w:ascii="仿宋_GB2312" w:eastAsia="仿宋_GB2312" w:hint="eastAsia"/>
          <w:b/>
          <w:sz w:val="32"/>
          <w:szCs w:val="32"/>
        </w:rPr>
        <w:t>和信息化局</w:t>
      </w:r>
      <w:r w:rsidRPr="002B72C3">
        <w:rPr>
          <w:rFonts w:ascii="仿宋_GB2312" w:eastAsia="仿宋_GB2312" w:hint="eastAsia"/>
          <w:b/>
          <w:sz w:val="32"/>
          <w:szCs w:val="32"/>
        </w:rPr>
        <w:t>2018年部门决算编制范围的二级预算单位包括：</w:t>
      </w:r>
      <w:r w:rsidR="006C6F2E">
        <w:rPr>
          <w:rFonts w:ascii="仿宋_GB2312" w:eastAsia="仿宋_GB2312" w:hint="eastAsia"/>
          <w:b/>
          <w:sz w:val="32"/>
          <w:szCs w:val="32"/>
        </w:rPr>
        <w:t>盘锦市双台子区创新创业服务中心</w:t>
      </w:r>
    </w:p>
    <w:p w:rsidR="006D5D0D" w:rsidRDefault="006D5D0D" w:rsidP="009F0858">
      <w:pPr>
        <w:spacing w:line="540" w:lineRule="exact"/>
        <w:ind w:firstLineChars="200" w:firstLine="723"/>
        <w:rPr>
          <w:rFonts w:ascii="宋体" w:hAnsi="宋体"/>
          <w:b/>
          <w:sz w:val="36"/>
          <w:szCs w:val="36"/>
        </w:rPr>
      </w:pPr>
      <w:r w:rsidRPr="00DC5D43">
        <w:rPr>
          <w:rFonts w:ascii="宋体" w:hAnsi="宋体" w:hint="eastAsia"/>
          <w:b/>
          <w:sz w:val="36"/>
          <w:szCs w:val="36"/>
        </w:rPr>
        <w:t>第二部分</w:t>
      </w:r>
      <w:r>
        <w:rPr>
          <w:rFonts w:ascii="宋体" w:hAnsi="宋体" w:hint="eastAsia"/>
          <w:b/>
          <w:sz w:val="36"/>
          <w:szCs w:val="36"/>
        </w:rPr>
        <w:t xml:space="preserve"> </w:t>
      </w:r>
      <w:r w:rsidRPr="002B72C3">
        <w:rPr>
          <w:rFonts w:ascii="宋体" w:hAnsi="宋体" w:hint="eastAsia"/>
          <w:b/>
          <w:sz w:val="36"/>
          <w:szCs w:val="36"/>
        </w:rPr>
        <w:t>盘锦市双台子区</w:t>
      </w:r>
      <w:r w:rsidR="006C6F2E">
        <w:rPr>
          <w:rFonts w:ascii="宋体" w:hAnsi="宋体" w:hint="eastAsia"/>
          <w:b/>
          <w:sz w:val="36"/>
          <w:szCs w:val="36"/>
        </w:rPr>
        <w:t>经济</w:t>
      </w:r>
      <w:r>
        <w:rPr>
          <w:rFonts w:ascii="宋体" w:hAnsi="宋体" w:hint="eastAsia"/>
          <w:b/>
          <w:sz w:val="36"/>
          <w:szCs w:val="36"/>
        </w:rPr>
        <w:t>和信息化</w:t>
      </w:r>
      <w:r w:rsidRPr="002B72C3">
        <w:rPr>
          <w:rFonts w:ascii="宋体" w:hAnsi="宋体" w:hint="eastAsia"/>
          <w:b/>
          <w:sz w:val="36"/>
          <w:szCs w:val="36"/>
        </w:rPr>
        <w:t>局</w:t>
      </w:r>
      <w:r>
        <w:rPr>
          <w:rFonts w:ascii="宋体" w:hAnsi="宋体" w:hint="eastAsia"/>
          <w:b/>
          <w:sz w:val="36"/>
          <w:szCs w:val="36"/>
        </w:rPr>
        <w:t>2018年度</w:t>
      </w:r>
      <w:r w:rsidRPr="0055106B">
        <w:rPr>
          <w:rFonts w:ascii="宋体" w:hAnsi="宋体" w:hint="eastAsia"/>
          <w:b/>
          <w:sz w:val="36"/>
          <w:szCs w:val="36"/>
        </w:rPr>
        <w:t>部门</w:t>
      </w:r>
      <w:r>
        <w:rPr>
          <w:rFonts w:ascii="宋体" w:hAnsi="宋体" w:hint="eastAsia"/>
          <w:b/>
          <w:sz w:val="36"/>
          <w:szCs w:val="36"/>
        </w:rPr>
        <w:t>决</w:t>
      </w:r>
      <w:r w:rsidRPr="00DC5D43">
        <w:rPr>
          <w:rFonts w:ascii="宋体" w:hAnsi="宋体" w:hint="eastAsia"/>
          <w:b/>
          <w:sz w:val="36"/>
          <w:szCs w:val="36"/>
        </w:rPr>
        <w:t>算表</w:t>
      </w:r>
    </w:p>
    <w:p w:rsidR="006D5D0D" w:rsidRPr="00323084" w:rsidRDefault="006D5D0D" w:rsidP="006D5D0D">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2018</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t>二、2018</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t>三、2018</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6D5D0D" w:rsidRPr="00CD6864" w:rsidRDefault="006D5D0D" w:rsidP="006D5D0D">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2018</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2018年度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lastRenderedPageBreak/>
        <w:t>六、</w:t>
      </w:r>
      <w:r>
        <w:rPr>
          <w:rFonts w:ascii="仿宋_GB2312" w:eastAsia="仿宋_GB2312"/>
          <w:sz w:val="32"/>
          <w:szCs w:val="32"/>
        </w:rPr>
        <w:t>2018年度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2018年度政府性基金预算财政拨款收入支出决算表</w:t>
      </w:r>
    </w:p>
    <w:p w:rsidR="006D5D0D" w:rsidRDefault="006D5D0D" w:rsidP="006D5D0D">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sz w:val="32"/>
          <w:szCs w:val="32"/>
        </w:rPr>
        <w:t>2018</w:t>
      </w:r>
      <w:r w:rsidRPr="00917B84">
        <w:rPr>
          <w:rFonts w:ascii="仿宋_GB2312" w:eastAsia="仿宋_GB2312" w:hAnsi="仿宋" w:hint="eastAsia"/>
          <w:sz w:val="32"/>
          <w:szCs w:val="32"/>
        </w:rPr>
        <w:t>年度财政专户管理资金收入支出决算表</w:t>
      </w:r>
    </w:p>
    <w:p w:rsidR="006D5D0D" w:rsidRPr="00BF04D3" w:rsidRDefault="006D5D0D" w:rsidP="006D5D0D">
      <w:pPr>
        <w:spacing w:line="540" w:lineRule="exact"/>
        <w:rPr>
          <w:rFonts w:ascii="仿宋_GB2312" w:eastAsia="仿宋_GB2312"/>
          <w:b/>
          <w:sz w:val="32"/>
          <w:szCs w:val="32"/>
        </w:rPr>
      </w:pPr>
      <w:r>
        <w:rPr>
          <w:rFonts w:ascii="仿宋_GB2312" w:eastAsia="仿宋_GB2312" w:hint="eastAsia"/>
          <w:sz w:val="32"/>
          <w:szCs w:val="32"/>
        </w:rPr>
        <w:t>九、</w:t>
      </w:r>
      <w:r>
        <w:rPr>
          <w:rFonts w:ascii="仿宋_GB2312" w:eastAsia="仿宋_GB2312"/>
          <w:sz w:val="32"/>
          <w:szCs w:val="32"/>
        </w:rPr>
        <w:t>2018</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6D5D0D" w:rsidRDefault="006D5D0D" w:rsidP="009F0858">
      <w:pPr>
        <w:spacing w:line="540" w:lineRule="exact"/>
        <w:ind w:firstLineChars="200" w:firstLine="723"/>
        <w:jc w:val="left"/>
        <w:rPr>
          <w:rFonts w:ascii="宋体" w:hAnsi="宋体"/>
          <w:b/>
          <w:sz w:val="36"/>
          <w:szCs w:val="36"/>
        </w:rPr>
      </w:pPr>
      <w:r w:rsidRPr="00DC5D43">
        <w:rPr>
          <w:rFonts w:ascii="宋体" w:hAnsi="宋体" w:hint="eastAsia"/>
          <w:b/>
          <w:sz w:val="36"/>
          <w:szCs w:val="36"/>
        </w:rPr>
        <w:t>第三部分</w:t>
      </w:r>
      <w:r>
        <w:rPr>
          <w:rFonts w:ascii="宋体" w:hAnsi="宋体" w:hint="eastAsia"/>
          <w:b/>
          <w:sz w:val="36"/>
          <w:szCs w:val="36"/>
        </w:rPr>
        <w:t xml:space="preserve"> </w:t>
      </w:r>
      <w:r w:rsidRPr="002B72C3">
        <w:rPr>
          <w:rFonts w:ascii="宋体" w:hAnsi="宋体" w:hint="eastAsia"/>
          <w:b/>
          <w:sz w:val="36"/>
          <w:szCs w:val="36"/>
        </w:rPr>
        <w:t>盘锦市双台子区</w:t>
      </w:r>
      <w:r w:rsidR="006C6F2E">
        <w:rPr>
          <w:rFonts w:ascii="宋体" w:hAnsi="宋体" w:hint="eastAsia"/>
          <w:b/>
          <w:sz w:val="36"/>
          <w:szCs w:val="36"/>
        </w:rPr>
        <w:t>经济</w:t>
      </w:r>
      <w:r>
        <w:rPr>
          <w:rFonts w:ascii="宋体" w:hAnsi="宋体" w:hint="eastAsia"/>
          <w:b/>
          <w:sz w:val="36"/>
          <w:szCs w:val="36"/>
        </w:rPr>
        <w:t>和信息化</w:t>
      </w:r>
      <w:r w:rsidRPr="002B72C3">
        <w:rPr>
          <w:rFonts w:ascii="宋体" w:hAnsi="宋体" w:hint="eastAsia"/>
          <w:b/>
          <w:sz w:val="36"/>
          <w:szCs w:val="36"/>
        </w:rPr>
        <w:t>局</w:t>
      </w:r>
      <w:r>
        <w:rPr>
          <w:rFonts w:ascii="宋体" w:hAnsi="宋体" w:hint="eastAsia"/>
          <w:b/>
          <w:sz w:val="36"/>
          <w:szCs w:val="36"/>
        </w:rPr>
        <w:t>2018</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6D5D0D" w:rsidRPr="008B2083" w:rsidRDefault="006D5D0D" w:rsidP="006D5D0D">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6D5D0D" w:rsidRPr="00A80804" w:rsidRDefault="006D5D0D" w:rsidP="006D5D0D">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Pr>
          <w:rFonts w:ascii="楷体_GB2312" w:eastAsia="楷体_GB2312" w:hAnsi="宋体" w:hint="eastAsia"/>
          <w:b/>
          <w:sz w:val="32"/>
          <w:szCs w:val="32"/>
        </w:rPr>
        <w:t>243.11</w:t>
      </w:r>
      <w:r w:rsidRPr="00A80804">
        <w:rPr>
          <w:rFonts w:ascii="楷体_GB2312" w:eastAsia="楷体_GB2312" w:hAnsi="宋体" w:hint="eastAsia"/>
          <w:b/>
          <w:sz w:val="32"/>
          <w:szCs w:val="32"/>
        </w:rPr>
        <w:t>万元，包括：</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楷体_GB2312" w:eastAsia="楷体_GB2312" w:hAnsi="宋体" w:hint="eastAsia"/>
          <w:sz w:val="32"/>
          <w:szCs w:val="32"/>
        </w:rPr>
        <w:t>243.11</w:t>
      </w:r>
      <w:r w:rsidRPr="002B72C3">
        <w:rPr>
          <w:rFonts w:ascii="仿宋_GB2312" w:eastAsia="仿宋_GB2312" w:hAnsi="宋体" w:hint="eastAsia"/>
          <w:sz w:val="32"/>
          <w:szCs w:val="32"/>
        </w:rPr>
        <w:t>万元，占</w:t>
      </w:r>
      <w:r w:rsidRPr="002B72C3">
        <w:rPr>
          <w:rFonts w:ascii="仿宋_GB2312" w:eastAsia="仿宋_GB2312" w:hAnsi="宋体"/>
          <w:sz w:val="32"/>
          <w:szCs w:val="32"/>
        </w:rPr>
        <w:t>收入总计的</w:t>
      </w:r>
      <w:r w:rsidRPr="002B72C3">
        <w:rPr>
          <w:rFonts w:ascii="仿宋_GB2312" w:eastAsia="仿宋_GB2312" w:hAnsi="宋体" w:hint="eastAsia"/>
          <w:sz w:val="32"/>
          <w:szCs w:val="32"/>
        </w:rPr>
        <w:t>100</w:t>
      </w:r>
      <w:r w:rsidRPr="002B72C3">
        <w:rPr>
          <w:rFonts w:ascii="仿宋_GB2312" w:eastAsia="仿宋_GB2312" w:hAnsi="宋体"/>
          <w:sz w:val="32"/>
          <w:szCs w:val="32"/>
        </w:rPr>
        <w:t>%</w:t>
      </w:r>
      <w:r w:rsidRPr="002B72C3">
        <w:rPr>
          <w:rFonts w:ascii="仿宋_GB2312" w:eastAsia="仿宋_GB2312" w:hAnsi="宋体" w:hint="eastAsia"/>
          <w:sz w:val="32"/>
          <w:szCs w:val="32"/>
        </w:rPr>
        <w:t>。其中：公共预算财政拨款收入</w:t>
      </w:r>
      <w:r>
        <w:rPr>
          <w:rFonts w:ascii="楷体_GB2312" w:eastAsia="楷体_GB2312" w:hAnsi="宋体" w:hint="eastAsia"/>
          <w:sz w:val="32"/>
          <w:szCs w:val="32"/>
        </w:rPr>
        <w:t>243.11</w:t>
      </w:r>
      <w:r>
        <w:rPr>
          <w:rFonts w:ascii="仿宋_GB2312" w:eastAsia="仿宋_GB2312" w:hAnsi="宋体" w:hint="eastAsia"/>
          <w:sz w:val="32"/>
          <w:szCs w:val="32"/>
        </w:rPr>
        <w:t>万元，政府性基金收入0万元。</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Default="006D5D0D" w:rsidP="006D5D0D">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r w:rsidRPr="004732D7">
        <w:rPr>
          <w:rFonts w:ascii="仿宋_GB2312" w:eastAsia="仿宋_GB2312" w:hAnsi="宋体" w:hint="eastAsia"/>
          <w:sz w:val="32"/>
          <w:szCs w:val="32"/>
        </w:rPr>
        <w:t>占收入总计的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6D5D0D" w:rsidRPr="0091220F" w:rsidRDefault="006D5D0D" w:rsidP="006D5D0D">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与上年相比，今年收入减少17.</w:t>
      </w:r>
      <w:r w:rsidR="000E76A7">
        <w:rPr>
          <w:rFonts w:ascii="仿宋_GB2312" w:eastAsia="仿宋_GB2312" w:hAnsi="宋体" w:hint="eastAsia"/>
          <w:color w:val="000000"/>
          <w:sz w:val="32"/>
          <w:szCs w:val="32"/>
        </w:rPr>
        <w:t>13</w:t>
      </w:r>
      <w:r w:rsidRPr="001E6D05">
        <w:rPr>
          <w:rFonts w:ascii="仿宋_GB2312" w:eastAsia="仿宋_GB2312" w:hAnsi="宋体" w:hint="eastAsia"/>
          <w:color w:val="000000"/>
          <w:sz w:val="32"/>
          <w:szCs w:val="32"/>
        </w:rPr>
        <w:t>万元，降低</w:t>
      </w:r>
      <w:r w:rsidR="00324D90">
        <w:rPr>
          <w:rFonts w:ascii="仿宋_GB2312" w:eastAsia="仿宋_GB2312" w:hAnsi="宋体" w:hint="eastAsia"/>
          <w:color w:val="000000"/>
          <w:sz w:val="32"/>
          <w:szCs w:val="32"/>
        </w:rPr>
        <w:t>6.6</w:t>
      </w:r>
      <w:r w:rsidRPr="001E6D05">
        <w:rPr>
          <w:rFonts w:ascii="仿宋_GB2312" w:eastAsia="仿宋_GB2312" w:hAnsi="宋体" w:hint="eastAsia"/>
          <w:color w:val="000000"/>
          <w:sz w:val="32"/>
          <w:szCs w:val="32"/>
        </w:rPr>
        <w:t>%，主要原因：</w:t>
      </w:r>
      <w:r w:rsidRPr="00B3714F">
        <w:rPr>
          <w:rFonts w:ascii="仿宋_GB2312" w:eastAsia="仿宋_GB2312" w:hAnsi="黑体" w:hint="eastAsia"/>
          <w:color w:val="000000"/>
          <w:sz w:val="32"/>
          <w:szCs w:val="32"/>
        </w:rPr>
        <w:t>一是</w:t>
      </w:r>
      <w:r w:rsidR="00AD5B71" w:rsidRPr="00B3714F">
        <w:rPr>
          <w:rFonts w:ascii="仿宋_GB2312" w:eastAsia="仿宋_GB2312" w:hAnsi="宋体" w:hint="eastAsia"/>
          <w:color w:val="000000"/>
          <w:sz w:val="32"/>
          <w:szCs w:val="32"/>
        </w:rPr>
        <w:t>办公费及印刷费等办公经费减少</w:t>
      </w:r>
      <w:r w:rsidRPr="00B3714F">
        <w:rPr>
          <w:rFonts w:ascii="仿宋_GB2312" w:eastAsia="仿宋_GB2312" w:hAnsi="宋体" w:hint="eastAsia"/>
          <w:color w:val="000000"/>
          <w:sz w:val="32"/>
          <w:szCs w:val="32"/>
        </w:rPr>
        <w:t>；</w:t>
      </w:r>
      <w:r w:rsidRPr="00B3714F">
        <w:rPr>
          <w:rFonts w:ascii="仿宋_GB2312" w:eastAsia="仿宋_GB2312" w:hAnsi="黑体" w:hint="eastAsia"/>
          <w:color w:val="000000"/>
          <w:sz w:val="32"/>
          <w:szCs w:val="32"/>
        </w:rPr>
        <w:t>二是今年较去年</w:t>
      </w:r>
      <w:r w:rsidR="000E76A7">
        <w:rPr>
          <w:rFonts w:ascii="仿宋_GB2312" w:eastAsia="仿宋_GB2312" w:hAnsi="宋体" w:hint="eastAsia"/>
          <w:color w:val="000000"/>
          <w:sz w:val="32"/>
          <w:szCs w:val="32"/>
        </w:rPr>
        <w:t>住房保障</w:t>
      </w:r>
      <w:r w:rsidRPr="00B3714F">
        <w:rPr>
          <w:rFonts w:ascii="仿宋_GB2312" w:eastAsia="仿宋_GB2312" w:hAnsi="宋体" w:hint="eastAsia"/>
          <w:color w:val="000000"/>
          <w:sz w:val="32"/>
          <w:szCs w:val="32"/>
        </w:rPr>
        <w:t>支出减少。</w:t>
      </w:r>
    </w:p>
    <w:p w:rsidR="00B021DA" w:rsidRPr="001E6D05" w:rsidRDefault="006D5D0D" w:rsidP="00B021DA">
      <w:pPr>
        <w:spacing w:line="540" w:lineRule="exact"/>
        <w:ind w:firstLine="660"/>
        <w:rPr>
          <w:rFonts w:ascii="楷体_GB2312" w:eastAsia="楷体_GB2312" w:hAnsi="宋体"/>
          <w:b/>
          <w:color w:val="000000"/>
          <w:sz w:val="32"/>
          <w:szCs w:val="32"/>
        </w:rPr>
      </w:pPr>
      <w:r>
        <w:rPr>
          <w:rFonts w:ascii="宋体" w:hAnsi="宋体" w:hint="eastAsia"/>
          <w:b/>
          <w:sz w:val="36"/>
          <w:szCs w:val="36"/>
        </w:rPr>
        <w:t xml:space="preserve"> </w:t>
      </w:r>
      <w:r w:rsidR="00B021DA" w:rsidRPr="001E6D05">
        <w:rPr>
          <w:rFonts w:ascii="楷体_GB2312" w:eastAsia="楷体_GB2312" w:hAnsi="宋体" w:hint="eastAsia"/>
          <w:b/>
          <w:color w:val="000000"/>
          <w:sz w:val="32"/>
          <w:szCs w:val="32"/>
        </w:rPr>
        <w:t>（二）支出总计</w:t>
      </w:r>
      <w:r w:rsidR="00B021DA">
        <w:rPr>
          <w:rFonts w:ascii="楷体_GB2312" w:eastAsia="楷体_GB2312" w:hAnsi="宋体" w:hint="eastAsia"/>
          <w:b/>
          <w:sz w:val="32"/>
          <w:szCs w:val="32"/>
        </w:rPr>
        <w:t>243.11</w:t>
      </w:r>
      <w:r w:rsidR="00B021DA" w:rsidRPr="001E6D05">
        <w:rPr>
          <w:rFonts w:ascii="楷体_GB2312" w:eastAsia="楷体_GB2312" w:hAnsi="宋体" w:hint="eastAsia"/>
          <w:b/>
          <w:color w:val="000000"/>
          <w:sz w:val="32"/>
          <w:szCs w:val="32"/>
        </w:rPr>
        <w:t>万元，包括：</w:t>
      </w:r>
    </w:p>
    <w:p w:rsidR="00B021DA" w:rsidRPr="009A2D28" w:rsidRDefault="00B021DA" w:rsidP="00B021D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Pr>
          <w:rFonts w:ascii="仿宋_GB2312" w:eastAsia="仿宋_GB2312" w:hAnsi="宋体" w:hint="eastAsia"/>
          <w:bCs/>
          <w:sz w:val="32"/>
          <w:szCs w:val="32"/>
        </w:rPr>
        <w:t>166.37</w:t>
      </w:r>
      <w:r>
        <w:rPr>
          <w:rFonts w:ascii="仿宋_GB2312" w:eastAsia="仿宋_GB2312" w:hAnsi="宋体" w:hint="eastAsia"/>
          <w:sz w:val="32"/>
          <w:szCs w:val="32"/>
        </w:rPr>
        <w:t>万元，</w:t>
      </w:r>
      <w:r w:rsidRPr="004732D7">
        <w:rPr>
          <w:rFonts w:ascii="仿宋_GB2312" w:eastAsia="仿宋_GB2312" w:hAnsi="宋体" w:hint="eastAsia"/>
          <w:sz w:val="32"/>
          <w:szCs w:val="32"/>
        </w:rPr>
        <w:t>占</w:t>
      </w:r>
      <w:r>
        <w:rPr>
          <w:rFonts w:ascii="仿宋_GB2312" w:eastAsia="仿宋_GB2312" w:hAnsi="宋体" w:hint="eastAsia"/>
          <w:sz w:val="32"/>
          <w:szCs w:val="32"/>
        </w:rPr>
        <w:t>支出</w:t>
      </w:r>
      <w:r w:rsidRPr="004732D7">
        <w:rPr>
          <w:rFonts w:ascii="仿宋_GB2312" w:eastAsia="仿宋_GB2312" w:hAnsi="宋体" w:hint="eastAsia"/>
          <w:sz w:val="32"/>
          <w:szCs w:val="32"/>
        </w:rPr>
        <w:t>总计的</w:t>
      </w:r>
      <w:r w:rsidR="00324D90">
        <w:rPr>
          <w:rFonts w:ascii="仿宋_GB2312" w:eastAsia="仿宋_GB2312" w:hAnsi="宋体" w:hint="eastAsia"/>
          <w:sz w:val="32"/>
          <w:szCs w:val="32"/>
        </w:rPr>
        <w:t>68.4</w:t>
      </w:r>
      <w:r w:rsidRPr="004732D7">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w:t>
      </w:r>
      <w:r>
        <w:rPr>
          <w:rFonts w:ascii="仿宋_GB2312" w:eastAsia="仿宋_GB2312" w:hAnsi="宋体" w:hint="eastAsia"/>
          <w:sz w:val="32"/>
          <w:szCs w:val="32"/>
        </w:rPr>
        <w:lastRenderedPageBreak/>
        <w:t>其中：工资福利支出120.60万元，对个人和家庭的补助支出24.57万元，商品和服务支出21.21万元。</w:t>
      </w:r>
    </w:p>
    <w:p w:rsidR="00B021DA" w:rsidRPr="00324D90" w:rsidRDefault="00B021DA" w:rsidP="00B021D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924B7F">
        <w:rPr>
          <w:rFonts w:ascii="仿宋_GB2312" w:eastAsia="仿宋_GB2312" w:hAnsi="宋体" w:hint="eastAsia"/>
          <w:sz w:val="32"/>
          <w:szCs w:val="32"/>
        </w:rPr>
        <w:t>76.73</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324D90">
        <w:rPr>
          <w:rFonts w:ascii="仿宋_GB2312" w:eastAsia="仿宋_GB2312" w:hAnsi="宋体" w:hint="eastAsia"/>
          <w:sz w:val="32"/>
          <w:szCs w:val="32"/>
        </w:rPr>
        <w:t>31.6</w:t>
      </w:r>
      <w:r w:rsidRPr="004732D7">
        <w:rPr>
          <w:rFonts w:ascii="仿宋_GB2312" w:eastAsia="仿宋_GB2312" w:hAnsi="宋体" w:hint="eastAsia"/>
          <w:sz w:val="32"/>
          <w:szCs w:val="32"/>
        </w:rPr>
        <w:t>%。</w:t>
      </w:r>
      <w:r w:rsidR="00924B7F" w:rsidRPr="00324D90">
        <w:rPr>
          <w:rFonts w:ascii="仿宋_GB2312" w:eastAsia="仿宋_GB2312" w:hAnsi="宋体" w:hint="eastAsia"/>
          <w:sz w:val="32"/>
          <w:szCs w:val="32"/>
        </w:rPr>
        <w:t>主要包括一般行政管理事务及其他</w:t>
      </w:r>
      <w:r w:rsidRPr="00324D90">
        <w:rPr>
          <w:rFonts w:ascii="仿宋_GB2312" w:eastAsia="仿宋_GB2312" w:hAnsi="宋体" w:hint="eastAsia"/>
          <w:sz w:val="32"/>
          <w:szCs w:val="32"/>
        </w:rPr>
        <w:t>业务支出。</w:t>
      </w:r>
    </w:p>
    <w:p w:rsidR="00B021DA" w:rsidRDefault="00B021DA" w:rsidP="00B021D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r w:rsidRPr="004732D7">
        <w:rPr>
          <w:rFonts w:ascii="仿宋_GB2312" w:eastAsia="仿宋_GB2312" w:hAnsi="宋体" w:hint="eastAsia"/>
          <w:sz w:val="32"/>
          <w:szCs w:val="32"/>
        </w:rPr>
        <w:t>占支出总计的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B021DA" w:rsidRDefault="00B021DA" w:rsidP="00B021D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w:t>
      </w:r>
      <w:r w:rsidRPr="004732D7">
        <w:rPr>
          <w:rFonts w:ascii="仿宋_GB2312" w:eastAsia="仿宋_GB2312" w:hAnsi="宋体" w:hint="eastAsia"/>
          <w:sz w:val="32"/>
          <w:szCs w:val="32"/>
        </w:rPr>
        <w:t>占支出总计的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B021DA" w:rsidRDefault="00B021DA" w:rsidP="00B021DA">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r w:rsidRPr="004732D7">
        <w:rPr>
          <w:rFonts w:ascii="仿宋_GB2312" w:eastAsia="仿宋_GB2312" w:hAnsi="宋体" w:hint="eastAsia"/>
          <w:sz w:val="32"/>
          <w:szCs w:val="32"/>
        </w:rPr>
        <w:t>占支出总计的</w:t>
      </w:r>
      <w:r>
        <w:rPr>
          <w:rFonts w:ascii="仿宋_GB2312" w:eastAsia="仿宋_GB2312" w:hAnsi="宋体" w:hint="eastAsia"/>
          <w:sz w:val="32"/>
          <w:szCs w:val="32"/>
        </w:rPr>
        <w:t>0</w:t>
      </w:r>
      <w:r w:rsidRPr="004732D7">
        <w:rPr>
          <w:rFonts w:ascii="仿宋_GB2312" w:eastAsia="仿宋_GB2312" w:hAnsi="宋体" w:hint="eastAsia"/>
          <w:sz w:val="32"/>
          <w:szCs w:val="32"/>
        </w:rPr>
        <w:t>%。</w:t>
      </w:r>
    </w:p>
    <w:p w:rsidR="00B021DA" w:rsidRPr="00B3714F" w:rsidRDefault="00B021DA" w:rsidP="00B021DA">
      <w:pPr>
        <w:spacing w:line="540" w:lineRule="exact"/>
        <w:ind w:firstLine="660"/>
        <w:rPr>
          <w:rFonts w:ascii="仿宋_GB2312" w:eastAsia="仿宋_GB2312" w:hAnsi="宋体"/>
          <w:color w:val="000000"/>
          <w:sz w:val="32"/>
          <w:szCs w:val="32"/>
        </w:rPr>
      </w:pPr>
      <w:r w:rsidRPr="001E6D05">
        <w:rPr>
          <w:rFonts w:ascii="仿宋_GB2312" w:eastAsia="仿宋_GB2312" w:hAnsi="宋体" w:hint="eastAsia"/>
          <w:color w:val="000000"/>
          <w:sz w:val="32"/>
          <w:szCs w:val="32"/>
        </w:rPr>
        <w:t>与上年相比，今年支出</w:t>
      </w:r>
      <w:r w:rsidR="00AD5B71">
        <w:rPr>
          <w:rFonts w:ascii="仿宋_GB2312" w:eastAsia="仿宋_GB2312" w:hAnsi="宋体" w:hint="eastAsia"/>
          <w:color w:val="000000"/>
          <w:sz w:val="32"/>
          <w:szCs w:val="32"/>
        </w:rPr>
        <w:t>减少</w:t>
      </w:r>
      <w:r>
        <w:rPr>
          <w:rFonts w:ascii="仿宋_GB2312" w:eastAsia="仿宋_GB2312" w:hAnsi="宋体" w:hint="eastAsia"/>
          <w:color w:val="000000"/>
          <w:sz w:val="32"/>
          <w:szCs w:val="32"/>
        </w:rPr>
        <w:t>17</w:t>
      </w:r>
      <w:r w:rsidR="00AD5B71">
        <w:rPr>
          <w:rFonts w:ascii="仿宋_GB2312" w:eastAsia="仿宋_GB2312" w:hAnsi="宋体" w:hint="eastAsia"/>
          <w:color w:val="000000"/>
          <w:sz w:val="32"/>
          <w:szCs w:val="32"/>
        </w:rPr>
        <w:t>.13</w:t>
      </w:r>
      <w:r>
        <w:rPr>
          <w:rFonts w:ascii="仿宋_GB2312" w:eastAsia="仿宋_GB2312" w:hAnsi="宋体" w:hint="eastAsia"/>
          <w:color w:val="000000"/>
          <w:sz w:val="32"/>
          <w:szCs w:val="32"/>
        </w:rPr>
        <w:t>万元，降低</w:t>
      </w:r>
      <w:r w:rsidR="00324D90">
        <w:rPr>
          <w:rFonts w:ascii="仿宋_GB2312" w:eastAsia="仿宋_GB2312" w:hAnsi="宋体" w:hint="eastAsia"/>
          <w:color w:val="000000"/>
          <w:sz w:val="32"/>
          <w:szCs w:val="32"/>
        </w:rPr>
        <w:t>6.6</w:t>
      </w:r>
      <w:r w:rsidRPr="001E6D05">
        <w:rPr>
          <w:rFonts w:ascii="仿宋_GB2312" w:eastAsia="仿宋_GB2312" w:hAnsi="宋体" w:hint="eastAsia"/>
          <w:color w:val="000000"/>
          <w:sz w:val="32"/>
          <w:szCs w:val="32"/>
        </w:rPr>
        <w:t>%，主要原因：</w:t>
      </w:r>
      <w:r w:rsidRPr="00B3714F">
        <w:rPr>
          <w:rFonts w:ascii="仿宋_GB2312" w:eastAsia="仿宋_GB2312" w:hAnsi="黑体" w:hint="eastAsia"/>
          <w:color w:val="000000"/>
          <w:sz w:val="32"/>
          <w:szCs w:val="32"/>
        </w:rPr>
        <w:t>一是</w:t>
      </w:r>
      <w:r w:rsidRPr="00B3714F">
        <w:rPr>
          <w:rFonts w:ascii="仿宋_GB2312" w:eastAsia="仿宋_GB2312" w:hAnsi="宋体" w:hint="eastAsia"/>
          <w:color w:val="000000"/>
          <w:sz w:val="32"/>
          <w:szCs w:val="32"/>
        </w:rPr>
        <w:t>办公费及印刷费等办公经费减少；</w:t>
      </w:r>
      <w:r w:rsidRPr="00B3714F">
        <w:rPr>
          <w:rFonts w:ascii="仿宋_GB2312" w:eastAsia="仿宋_GB2312" w:hAnsi="黑体" w:hint="eastAsia"/>
          <w:color w:val="000000"/>
          <w:sz w:val="32"/>
          <w:szCs w:val="32"/>
        </w:rPr>
        <w:t>二是今年较去年</w:t>
      </w:r>
      <w:r w:rsidR="00AD5B71">
        <w:rPr>
          <w:rFonts w:ascii="仿宋_GB2312" w:eastAsia="仿宋_GB2312" w:hAnsi="仿宋_GB2312" w:cs="仿宋_GB2312" w:hint="eastAsia"/>
          <w:sz w:val="32"/>
          <w:szCs w:val="32"/>
        </w:rPr>
        <w:t>住房保障支</w:t>
      </w:r>
      <w:r w:rsidRPr="00B3714F">
        <w:rPr>
          <w:rFonts w:ascii="仿宋_GB2312" w:eastAsia="仿宋_GB2312" w:hAnsi="宋体" w:hint="eastAsia"/>
          <w:color w:val="000000"/>
          <w:sz w:val="32"/>
          <w:szCs w:val="32"/>
        </w:rPr>
        <w:t>出减少。</w:t>
      </w:r>
    </w:p>
    <w:p w:rsidR="00C7223B" w:rsidRPr="00A80804" w:rsidRDefault="00C7223B" w:rsidP="00C7223B">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C7223B" w:rsidRPr="004F2A87" w:rsidRDefault="00C7223B" w:rsidP="00C7223B">
      <w:pPr>
        <w:spacing w:line="540" w:lineRule="exact"/>
        <w:ind w:firstLineChars="256" w:firstLine="819"/>
        <w:rPr>
          <w:rFonts w:ascii="黑体" w:eastAsia="黑体" w:hAnsi="黑体"/>
          <w:sz w:val="32"/>
          <w:szCs w:val="32"/>
        </w:rPr>
      </w:pPr>
      <w:r w:rsidRPr="004F2A87">
        <w:rPr>
          <w:rFonts w:ascii="黑体" w:eastAsia="黑体" w:hAnsi="黑体" w:hint="eastAsia"/>
          <w:sz w:val="32"/>
          <w:szCs w:val="32"/>
        </w:rPr>
        <w:t>二、财政拨款支出决算情况</w:t>
      </w:r>
    </w:p>
    <w:p w:rsidR="00C7223B" w:rsidRPr="008D1604" w:rsidRDefault="00C7223B" w:rsidP="00C7223B">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C7223B" w:rsidRPr="00324D90"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2018年度财政拨款支出</w:t>
      </w:r>
      <w:r w:rsidRPr="00C7223B">
        <w:rPr>
          <w:rFonts w:ascii="仿宋_GB2312" w:eastAsia="仿宋_GB2312" w:hAnsi="宋体" w:hint="eastAsia"/>
          <w:sz w:val="32"/>
          <w:szCs w:val="32"/>
        </w:rPr>
        <w:t>243.11</w:t>
      </w:r>
      <w:r>
        <w:rPr>
          <w:rFonts w:ascii="仿宋_GB2312" w:eastAsia="仿宋_GB2312" w:hAnsi="宋体" w:hint="eastAsia"/>
          <w:sz w:val="32"/>
          <w:szCs w:val="32"/>
        </w:rPr>
        <w:t>万元，其中：基本支出</w:t>
      </w:r>
      <w:r w:rsidR="00E300B1">
        <w:rPr>
          <w:rFonts w:ascii="仿宋_GB2312" w:eastAsia="仿宋_GB2312" w:hAnsi="宋体" w:hint="eastAsia"/>
          <w:bCs/>
          <w:sz w:val="32"/>
          <w:szCs w:val="32"/>
        </w:rPr>
        <w:t>166.37</w:t>
      </w:r>
      <w:r>
        <w:rPr>
          <w:rFonts w:ascii="仿宋_GB2312" w:eastAsia="仿宋_GB2312" w:hAnsi="宋体" w:hint="eastAsia"/>
          <w:sz w:val="32"/>
          <w:szCs w:val="32"/>
        </w:rPr>
        <w:t>万元，项目支出</w:t>
      </w:r>
      <w:r w:rsidR="00E300B1">
        <w:rPr>
          <w:rFonts w:ascii="仿宋_GB2312" w:eastAsia="仿宋_GB2312" w:hAnsi="宋体" w:hint="eastAsia"/>
          <w:sz w:val="32"/>
          <w:szCs w:val="32"/>
        </w:rPr>
        <w:t>76.73</w:t>
      </w:r>
      <w:r>
        <w:rPr>
          <w:rFonts w:ascii="仿宋_GB2312" w:eastAsia="仿宋_GB2312" w:hAnsi="宋体" w:hint="eastAsia"/>
          <w:sz w:val="32"/>
          <w:szCs w:val="32"/>
        </w:rPr>
        <w:t>万元。与</w:t>
      </w:r>
      <w:r>
        <w:rPr>
          <w:rFonts w:ascii="仿宋_GB2312" w:eastAsia="仿宋_GB2312" w:hAnsi="宋体"/>
          <w:sz w:val="32"/>
          <w:szCs w:val="32"/>
        </w:rPr>
        <w:t>上年相比，</w:t>
      </w:r>
      <w:r w:rsidRPr="004732D7">
        <w:rPr>
          <w:rFonts w:ascii="仿宋_GB2312" w:eastAsia="仿宋_GB2312" w:hAnsi="宋体" w:hint="eastAsia"/>
          <w:sz w:val="32"/>
          <w:szCs w:val="32"/>
        </w:rPr>
        <w:t>财政拨款支出减少</w:t>
      </w:r>
      <w:r w:rsidR="00E300B1">
        <w:rPr>
          <w:rFonts w:ascii="仿宋_GB2312" w:eastAsia="仿宋_GB2312" w:hAnsi="宋体" w:hint="eastAsia"/>
          <w:color w:val="000000"/>
          <w:sz w:val="32"/>
          <w:szCs w:val="32"/>
        </w:rPr>
        <w:t>17.13</w:t>
      </w:r>
      <w:r w:rsidRPr="004732D7">
        <w:rPr>
          <w:rFonts w:ascii="仿宋_GB2312" w:eastAsia="仿宋_GB2312" w:hAnsi="宋体" w:hint="eastAsia"/>
          <w:sz w:val="32"/>
          <w:szCs w:val="32"/>
        </w:rPr>
        <w:t>万元，降低</w:t>
      </w:r>
      <w:r w:rsidR="00324D90">
        <w:rPr>
          <w:rFonts w:ascii="仿宋_GB2312" w:eastAsia="仿宋_GB2312" w:hAnsi="宋体" w:hint="eastAsia"/>
          <w:sz w:val="32"/>
          <w:szCs w:val="32"/>
        </w:rPr>
        <w:t>6.6</w:t>
      </w:r>
      <w:r w:rsidRPr="004732D7">
        <w:rPr>
          <w:rFonts w:ascii="仿宋_GB2312" w:eastAsia="仿宋_GB2312" w:hAnsi="宋体" w:hint="eastAsia"/>
          <w:sz w:val="32"/>
          <w:szCs w:val="32"/>
        </w:rPr>
        <w:t>%，</w:t>
      </w:r>
      <w:r w:rsidRPr="009516D3">
        <w:rPr>
          <w:rFonts w:ascii="仿宋_GB2312" w:eastAsia="仿宋_GB2312" w:hAnsi="宋体" w:hint="eastAsia"/>
          <w:sz w:val="32"/>
          <w:szCs w:val="32"/>
        </w:rPr>
        <w:t>主要原因：</w:t>
      </w:r>
      <w:r w:rsidRPr="009516D3">
        <w:rPr>
          <w:rFonts w:ascii="仿宋_GB2312" w:eastAsia="仿宋_GB2312" w:hAnsi="黑体" w:hint="eastAsia"/>
          <w:color w:val="000000"/>
          <w:sz w:val="32"/>
          <w:szCs w:val="32"/>
        </w:rPr>
        <w:t>一是</w:t>
      </w:r>
      <w:r w:rsidRPr="009516D3">
        <w:rPr>
          <w:rFonts w:ascii="仿宋_GB2312" w:eastAsia="仿宋_GB2312" w:hAnsi="宋体" w:hint="eastAsia"/>
          <w:color w:val="000000"/>
          <w:sz w:val="32"/>
          <w:szCs w:val="32"/>
        </w:rPr>
        <w:t>办公费及印刷费等办</w:t>
      </w:r>
      <w:r w:rsidRPr="00324D90">
        <w:rPr>
          <w:rFonts w:ascii="仿宋_GB2312" w:eastAsia="仿宋_GB2312" w:hAnsi="宋体" w:hint="eastAsia"/>
          <w:sz w:val="32"/>
          <w:szCs w:val="32"/>
        </w:rPr>
        <w:t>公经费减少；二是</w:t>
      </w:r>
      <w:r w:rsidR="00E300B1" w:rsidRPr="00324D90">
        <w:rPr>
          <w:rFonts w:ascii="仿宋_GB2312" w:eastAsia="仿宋_GB2312" w:hAnsi="宋体" w:hint="eastAsia"/>
          <w:sz w:val="32"/>
          <w:szCs w:val="32"/>
        </w:rPr>
        <w:t>今年较去年住房保障支出减少</w:t>
      </w:r>
      <w:r w:rsidRPr="009516D3">
        <w:rPr>
          <w:rFonts w:ascii="仿宋_GB2312" w:eastAsia="仿宋_GB2312" w:hAnsi="宋体" w:hint="eastAsia"/>
          <w:sz w:val="32"/>
          <w:szCs w:val="32"/>
        </w:rPr>
        <w:t>。</w:t>
      </w:r>
      <w:r w:rsidRPr="00324D90">
        <w:rPr>
          <w:rFonts w:ascii="仿宋_GB2312" w:eastAsia="仿宋_GB2312" w:hAnsi="宋体" w:hint="eastAsia"/>
          <w:sz w:val="32"/>
          <w:szCs w:val="32"/>
        </w:rPr>
        <w:t>与年初预算相比，2018财政拨款支出完成年初预算的</w:t>
      </w:r>
      <w:r w:rsidR="00324D90" w:rsidRPr="00324D90">
        <w:rPr>
          <w:rFonts w:ascii="仿宋_GB2312" w:eastAsia="仿宋_GB2312" w:hAnsi="宋体" w:hint="eastAsia"/>
          <w:sz w:val="32"/>
          <w:szCs w:val="32"/>
        </w:rPr>
        <w:t>52.5</w:t>
      </w:r>
      <w:r w:rsidRPr="00324D90">
        <w:rPr>
          <w:rFonts w:ascii="仿宋_GB2312" w:eastAsia="仿宋_GB2312" w:hAnsi="宋体" w:hint="eastAsia"/>
          <w:sz w:val="32"/>
          <w:szCs w:val="32"/>
        </w:rPr>
        <w:t>%，其中：基本支出完成年初预算的</w:t>
      </w:r>
      <w:r w:rsidR="00324D90" w:rsidRPr="00324D90">
        <w:rPr>
          <w:rFonts w:ascii="仿宋_GB2312" w:eastAsia="仿宋_GB2312" w:hAnsi="宋体" w:hint="eastAsia"/>
          <w:sz w:val="32"/>
          <w:szCs w:val="32"/>
        </w:rPr>
        <w:t>102</w:t>
      </w:r>
      <w:r w:rsidRPr="00324D90">
        <w:rPr>
          <w:rFonts w:ascii="仿宋_GB2312" w:eastAsia="仿宋_GB2312" w:hAnsi="宋体" w:hint="eastAsia"/>
          <w:sz w:val="32"/>
          <w:szCs w:val="32"/>
        </w:rPr>
        <w:t>%，项目完成年初预算的</w:t>
      </w:r>
      <w:r w:rsidR="00324D90" w:rsidRPr="00324D90">
        <w:rPr>
          <w:rFonts w:ascii="仿宋_GB2312" w:eastAsia="仿宋_GB2312" w:hAnsi="宋体" w:hint="eastAsia"/>
          <w:sz w:val="32"/>
          <w:szCs w:val="32"/>
        </w:rPr>
        <w:t>16.6</w:t>
      </w:r>
      <w:r w:rsidRPr="00324D90">
        <w:rPr>
          <w:rFonts w:ascii="仿宋_GB2312" w:eastAsia="仿宋_GB2312" w:hAnsi="宋体" w:hint="eastAsia"/>
          <w:sz w:val="32"/>
          <w:szCs w:val="32"/>
        </w:rPr>
        <w:t>%。</w:t>
      </w:r>
    </w:p>
    <w:p w:rsidR="00C7223B" w:rsidRPr="008D1604" w:rsidRDefault="00C7223B" w:rsidP="00C7223B">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2018年度财政拨款支出</w:t>
      </w:r>
      <w:r w:rsidR="00E300B1" w:rsidRPr="00C7223B">
        <w:rPr>
          <w:rFonts w:ascii="仿宋_GB2312" w:eastAsia="仿宋_GB2312" w:hAnsi="宋体" w:hint="eastAsia"/>
          <w:sz w:val="32"/>
          <w:szCs w:val="32"/>
        </w:rPr>
        <w:t>243.11</w:t>
      </w:r>
      <w:r>
        <w:rPr>
          <w:rFonts w:ascii="仿宋_GB2312" w:eastAsia="仿宋_GB2312" w:hAnsi="宋体" w:hint="eastAsia"/>
          <w:sz w:val="32"/>
          <w:szCs w:val="32"/>
        </w:rPr>
        <w:t>万元，按支出功能分类科目分，包括：一般公共服务支出</w:t>
      </w:r>
      <w:r w:rsidR="00E300B1">
        <w:rPr>
          <w:rFonts w:ascii="仿宋_GB2312" w:eastAsia="仿宋_GB2312" w:hAnsi="宋体" w:hint="eastAsia"/>
          <w:sz w:val="32"/>
          <w:szCs w:val="32"/>
        </w:rPr>
        <w:t>189.68</w:t>
      </w:r>
      <w:r>
        <w:rPr>
          <w:rFonts w:ascii="仿宋_GB2312" w:eastAsia="仿宋_GB2312" w:hAnsi="宋体" w:hint="eastAsia"/>
          <w:sz w:val="32"/>
          <w:szCs w:val="32"/>
        </w:rPr>
        <w:t>万元，占</w:t>
      </w:r>
      <w:r w:rsidR="00324D90">
        <w:rPr>
          <w:rFonts w:ascii="仿宋_GB2312" w:eastAsia="仿宋_GB2312" w:hAnsi="宋体" w:hint="eastAsia"/>
          <w:sz w:val="32"/>
          <w:szCs w:val="32"/>
        </w:rPr>
        <w:t>78</w:t>
      </w:r>
      <w:r w:rsidRPr="007121E9">
        <w:rPr>
          <w:rFonts w:ascii="仿宋_GB2312" w:eastAsia="仿宋_GB2312" w:hAnsi="宋体"/>
          <w:sz w:val="32"/>
          <w:szCs w:val="32"/>
        </w:rPr>
        <w:t>%</w:t>
      </w:r>
      <w:r>
        <w:rPr>
          <w:rFonts w:ascii="仿宋_GB2312" w:eastAsia="仿宋_GB2312" w:hAnsi="宋体" w:hint="eastAsia"/>
          <w:sz w:val="32"/>
          <w:szCs w:val="32"/>
        </w:rPr>
        <w:t>；社会保障和就业支出</w:t>
      </w:r>
      <w:r w:rsidR="00E300B1">
        <w:rPr>
          <w:rFonts w:ascii="仿宋_GB2312" w:eastAsia="仿宋_GB2312" w:hAnsi="宋体" w:hint="eastAsia"/>
          <w:sz w:val="32"/>
          <w:szCs w:val="32"/>
        </w:rPr>
        <w:t>44.44</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324D90">
        <w:rPr>
          <w:rFonts w:ascii="仿宋_GB2312" w:eastAsia="仿宋_GB2312" w:hAnsi="宋体" w:hint="eastAsia"/>
          <w:sz w:val="32"/>
          <w:szCs w:val="32"/>
        </w:rPr>
        <w:t>18.3</w:t>
      </w:r>
      <w:r w:rsidRPr="007121E9">
        <w:rPr>
          <w:rFonts w:ascii="仿宋_GB2312" w:eastAsia="仿宋_GB2312" w:hAnsi="宋体" w:hint="eastAsia"/>
          <w:sz w:val="32"/>
          <w:szCs w:val="32"/>
        </w:rPr>
        <w:t>%；</w:t>
      </w:r>
      <w:r>
        <w:rPr>
          <w:rFonts w:ascii="仿宋_GB2312" w:eastAsia="仿宋_GB2312" w:hAnsi="宋体" w:hint="eastAsia"/>
          <w:sz w:val="32"/>
          <w:szCs w:val="32"/>
        </w:rPr>
        <w:t>住房保障支出</w:t>
      </w:r>
      <w:r w:rsidR="00E300B1">
        <w:rPr>
          <w:rFonts w:ascii="仿宋_GB2312" w:eastAsia="仿宋_GB2312" w:hAnsi="宋体" w:hint="eastAsia"/>
          <w:sz w:val="32"/>
          <w:szCs w:val="32"/>
        </w:rPr>
        <w:t>8.98</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324D90">
        <w:rPr>
          <w:rFonts w:ascii="仿宋_GB2312" w:eastAsia="仿宋_GB2312" w:hAnsi="宋体" w:hint="eastAsia"/>
          <w:sz w:val="32"/>
          <w:szCs w:val="32"/>
        </w:rPr>
        <w:t>0.04</w:t>
      </w:r>
      <w:r w:rsidRPr="007121E9">
        <w:rPr>
          <w:rFonts w:ascii="仿宋_GB2312" w:eastAsia="仿宋_GB2312" w:hAnsi="宋体" w:hint="eastAsia"/>
          <w:sz w:val="32"/>
          <w:szCs w:val="32"/>
        </w:rPr>
        <w:t>%</w:t>
      </w:r>
      <w:r>
        <w:rPr>
          <w:rFonts w:ascii="仿宋_GB2312" w:eastAsia="仿宋_GB2312" w:hAnsi="宋体" w:hint="eastAsia"/>
          <w:sz w:val="32"/>
          <w:szCs w:val="32"/>
        </w:rPr>
        <w:t>。</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1.一般公共服务支出</w:t>
      </w:r>
      <w:r w:rsidR="00E300B1">
        <w:rPr>
          <w:rFonts w:ascii="仿宋_GB2312" w:eastAsia="仿宋_GB2312" w:hAnsi="宋体" w:hint="eastAsia"/>
          <w:sz w:val="32"/>
          <w:szCs w:val="32"/>
        </w:rPr>
        <w:t>189.68</w:t>
      </w:r>
      <w:r>
        <w:rPr>
          <w:rFonts w:ascii="仿宋_GB2312" w:eastAsia="仿宋_GB2312" w:hAnsi="宋体" w:hint="eastAsia"/>
          <w:sz w:val="32"/>
          <w:szCs w:val="32"/>
        </w:rPr>
        <w:t>万元，具体包括：</w:t>
      </w:r>
    </w:p>
    <w:p w:rsidR="00C7223B" w:rsidRPr="00324D90" w:rsidRDefault="00C7223B" w:rsidP="00C7223B">
      <w:pPr>
        <w:ind w:firstLineChars="200" w:firstLine="640"/>
        <w:rPr>
          <w:rFonts w:ascii="仿宋_GB2312" w:eastAsia="仿宋_GB2312" w:hAnsi="宋体"/>
          <w:sz w:val="32"/>
          <w:szCs w:val="32"/>
        </w:rPr>
      </w:pPr>
      <w:r>
        <w:rPr>
          <w:rFonts w:ascii="仿宋_GB2312" w:eastAsia="仿宋_GB2312" w:hAnsi="宋体" w:hint="eastAsia"/>
          <w:sz w:val="32"/>
          <w:szCs w:val="32"/>
        </w:rPr>
        <w:t>（1）行政运行</w:t>
      </w:r>
      <w:r w:rsidR="00E300B1">
        <w:rPr>
          <w:rFonts w:ascii="仿宋_GB2312" w:eastAsia="仿宋_GB2312" w:cs="Arial" w:hint="eastAsia"/>
          <w:color w:val="000000"/>
          <w:sz w:val="32"/>
          <w:szCs w:val="32"/>
        </w:rPr>
        <w:t>76.25</w:t>
      </w:r>
      <w:r>
        <w:rPr>
          <w:rFonts w:ascii="仿宋_GB2312" w:eastAsia="仿宋_GB2312" w:hAnsi="宋体" w:hint="eastAsia"/>
          <w:sz w:val="32"/>
          <w:szCs w:val="32"/>
        </w:rPr>
        <w:t>万元，主要是行政编</w:t>
      </w:r>
      <w:r w:rsidRPr="00350E2E">
        <w:rPr>
          <w:rFonts w:ascii="仿宋_GB2312" w:eastAsia="仿宋_GB2312" w:cs="仿宋_GB2312" w:hint="eastAsia"/>
          <w:sz w:val="32"/>
          <w:szCs w:val="32"/>
        </w:rPr>
        <w:t>人员工资、办公费、印刷费等支出</w:t>
      </w:r>
      <w:r>
        <w:rPr>
          <w:rFonts w:ascii="仿宋_GB2312" w:eastAsia="仿宋_GB2312" w:hAnsi="宋体" w:hint="eastAsia"/>
          <w:sz w:val="32"/>
          <w:szCs w:val="32"/>
        </w:rPr>
        <w:t>，完成年初预算的</w:t>
      </w:r>
      <w:r w:rsidR="00324D90">
        <w:rPr>
          <w:rFonts w:ascii="仿宋_GB2312" w:eastAsia="仿宋_GB2312" w:hAnsi="宋体" w:hint="eastAsia"/>
          <w:sz w:val="32"/>
          <w:szCs w:val="32"/>
        </w:rPr>
        <w:t>71.1</w:t>
      </w:r>
      <w:r>
        <w:rPr>
          <w:rFonts w:ascii="仿宋_GB2312" w:eastAsia="仿宋_GB2312" w:hAnsi="宋体" w:hint="eastAsia"/>
          <w:sz w:val="32"/>
          <w:szCs w:val="32"/>
        </w:rPr>
        <w:t>%，决算数</w:t>
      </w:r>
      <w:r w:rsidR="00CC2AC6">
        <w:rPr>
          <w:rFonts w:ascii="仿宋_GB2312" w:eastAsia="仿宋_GB2312" w:hAnsi="宋体" w:hint="eastAsia"/>
          <w:sz w:val="32"/>
          <w:szCs w:val="32"/>
        </w:rPr>
        <w:t>小</w:t>
      </w:r>
      <w:r>
        <w:rPr>
          <w:rFonts w:ascii="仿宋_GB2312" w:eastAsia="仿宋_GB2312" w:hAnsi="宋体" w:hint="eastAsia"/>
          <w:sz w:val="32"/>
          <w:szCs w:val="32"/>
        </w:rPr>
        <w:t>于年初预算数的原因主要是</w:t>
      </w:r>
      <w:r w:rsidR="00CC2AC6" w:rsidRPr="00324D90">
        <w:rPr>
          <w:rFonts w:ascii="仿宋_GB2312" w:eastAsia="仿宋_GB2312" w:hAnsi="宋体" w:hint="eastAsia"/>
          <w:sz w:val="32"/>
          <w:szCs w:val="32"/>
        </w:rPr>
        <w:t>办公经费减少</w:t>
      </w:r>
      <w:r>
        <w:rPr>
          <w:rFonts w:ascii="仿宋_GB2312" w:eastAsia="仿宋_GB2312" w:hAnsi="宋体" w:hint="eastAsia"/>
          <w:sz w:val="32"/>
          <w:szCs w:val="32"/>
        </w:rPr>
        <w:t>。</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w:t>
      </w:r>
      <w:r w:rsidR="00C06E61">
        <w:rPr>
          <w:rFonts w:ascii="仿宋_GB2312" w:eastAsia="仿宋_GB2312" w:hAnsi="宋体" w:hint="eastAsia"/>
          <w:sz w:val="32"/>
          <w:szCs w:val="32"/>
        </w:rPr>
        <w:t>76.10</w:t>
      </w:r>
      <w:r>
        <w:rPr>
          <w:rFonts w:ascii="仿宋_GB2312" w:eastAsia="仿宋_GB2312" w:hAnsi="宋体" w:hint="eastAsia"/>
          <w:sz w:val="32"/>
          <w:szCs w:val="32"/>
        </w:rPr>
        <w:t>万元，主要是购置办公设备等支出，年初无此项预算。</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（3）事业运行</w:t>
      </w:r>
      <w:r w:rsidR="00C06E61">
        <w:rPr>
          <w:rFonts w:ascii="仿宋_GB2312" w:eastAsia="仿宋_GB2312" w:hAnsi="宋体" w:hint="eastAsia"/>
          <w:sz w:val="32"/>
          <w:szCs w:val="32"/>
        </w:rPr>
        <w:t>36.70</w:t>
      </w:r>
      <w:r>
        <w:rPr>
          <w:rFonts w:ascii="仿宋_GB2312" w:eastAsia="仿宋_GB2312" w:hAnsi="宋体" w:hint="eastAsia"/>
          <w:sz w:val="32"/>
          <w:szCs w:val="32"/>
        </w:rPr>
        <w:t>万元，主要是事业编人员工资等支出，完成年初预算的</w:t>
      </w:r>
      <w:r w:rsidR="00324D90">
        <w:rPr>
          <w:rFonts w:ascii="仿宋_GB2312" w:eastAsia="仿宋_GB2312" w:hAnsi="宋体" w:hint="eastAsia"/>
          <w:sz w:val="32"/>
          <w:szCs w:val="32"/>
        </w:rPr>
        <w:t>84.9</w:t>
      </w:r>
      <w:r>
        <w:rPr>
          <w:rFonts w:ascii="仿宋_GB2312" w:eastAsia="仿宋_GB2312" w:hAnsi="宋体" w:hint="eastAsia"/>
          <w:sz w:val="32"/>
          <w:szCs w:val="32"/>
        </w:rPr>
        <w:t>%，决算数小于年初预算数的原因主要是人员</w:t>
      </w:r>
      <w:r w:rsidR="00324D90">
        <w:rPr>
          <w:rFonts w:ascii="仿宋_GB2312" w:eastAsia="仿宋_GB2312" w:hAnsi="宋体" w:hint="eastAsia"/>
          <w:sz w:val="32"/>
          <w:szCs w:val="32"/>
        </w:rPr>
        <w:t>调整</w:t>
      </w:r>
      <w:r>
        <w:rPr>
          <w:rFonts w:ascii="仿宋_GB2312" w:eastAsia="仿宋_GB2312" w:hAnsi="宋体" w:hint="eastAsia"/>
          <w:sz w:val="32"/>
          <w:szCs w:val="32"/>
        </w:rPr>
        <w:t>。</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sidRPr="00E3192D">
        <w:rPr>
          <w:rFonts w:ascii="仿宋_GB2312" w:eastAsia="仿宋_GB2312" w:hAnsi="宋体" w:hint="eastAsia"/>
          <w:sz w:val="32"/>
          <w:szCs w:val="32"/>
        </w:rPr>
        <w:t>其他工商行政管理事务支出</w:t>
      </w:r>
      <w:r w:rsidR="00C06E61">
        <w:rPr>
          <w:rFonts w:ascii="仿宋_GB2312" w:eastAsia="仿宋_GB2312" w:hAnsi="宋体" w:hint="eastAsia"/>
          <w:sz w:val="32"/>
          <w:szCs w:val="32"/>
        </w:rPr>
        <w:t>0</w:t>
      </w:r>
      <w:r>
        <w:rPr>
          <w:rFonts w:ascii="仿宋_GB2312" w:eastAsia="仿宋_GB2312" w:hAnsi="宋体" w:hint="eastAsia"/>
          <w:sz w:val="32"/>
          <w:szCs w:val="32"/>
        </w:rPr>
        <w:t>万元，年初无此项预算。</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w:t>
      </w:r>
      <w:r w:rsidR="00C06E61">
        <w:rPr>
          <w:rFonts w:ascii="仿宋_GB2312" w:eastAsia="仿宋_GB2312" w:hAnsi="宋体" w:hint="eastAsia"/>
          <w:sz w:val="32"/>
          <w:szCs w:val="32"/>
        </w:rPr>
        <w:t>44.44</w:t>
      </w:r>
      <w:r>
        <w:rPr>
          <w:rFonts w:ascii="仿宋_GB2312" w:eastAsia="仿宋_GB2312" w:hAnsi="宋体" w:hint="eastAsia"/>
          <w:sz w:val="32"/>
          <w:szCs w:val="32"/>
        </w:rPr>
        <w:t>万元，具体包括：</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C06E61">
        <w:rPr>
          <w:rFonts w:ascii="仿宋_GB2312" w:eastAsia="仿宋_GB2312" w:hAnsi="宋体" w:hint="eastAsia"/>
          <w:sz w:val="32"/>
          <w:szCs w:val="32"/>
        </w:rPr>
        <w:t>2.62</w:t>
      </w:r>
      <w:r>
        <w:rPr>
          <w:rFonts w:ascii="仿宋_GB2312" w:eastAsia="仿宋_GB2312" w:hAnsi="宋体" w:hint="eastAsia"/>
          <w:sz w:val="32"/>
          <w:szCs w:val="32"/>
        </w:rPr>
        <w:t>万元，主要是离退休人员取暖费等支出，完成年初预算的</w:t>
      </w:r>
      <w:r w:rsidR="00324D90">
        <w:rPr>
          <w:rFonts w:ascii="仿宋_GB2312" w:eastAsia="仿宋_GB2312" w:hAnsi="宋体" w:hint="eastAsia"/>
          <w:sz w:val="32"/>
          <w:szCs w:val="32"/>
        </w:rPr>
        <w:t>82.4</w:t>
      </w:r>
      <w:r>
        <w:rPr>
          <w:rFonts w:ascii="仿宋_GB2312" w:eastAsia="仿宋_GB2312" w:hAnsi="宋体" w:hint="eastAsia"/>
          <w:sz w:val="32"/>
          <w:szCs w:val="32"/>
        </w:rPr>
        <w:t>%，决算数小于年初预算数的原因主要是</w:t>
      </w:r>
      <w:r w:rsidR="00C06E61">
        <w:rPr>
          <w:rFonts w:ascii="仿宋_GB2312" w:eastAsia="仿宋_GB2312" w:hAnsi="宋体" w:hint="eastAsia"/>
          <w:sz w:val="32"/>
          <w:szCs w:val="32"/>
        </w:rPr>
        <w:t>退休</w:t>
      </w:r>
      <w:r>
        <w:rPr>
          <w:rFonts w:ascii="仿宋_GB2312" w:eastAsia="仿宋_GB2312" w:hAnsi="宋体" w:hint="eastAsia"/>
          <w:sz w:val="32"/>
          <w:szCs w:val="32"/>
        </w:rPr>
        <w:t>人员去世。</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sidR="00C06E61">
        <w:rPr>
          <w:rFonts w:ascii="仿宋_GB2312" w:eastAsia="仿宋_GB2312" w:hAnsi="宋体" w:hint="eastAsia"/>
          <w:sz w:val="32"/>
          <w:szCs w:val="32"/>
        </w:rPr>
        <w:t>行政</w:t>
      </w:r>
      <w:r>
        <w:rPr>
          <w:rFonts w:ascii="仿宋_GB2312" w:eastAsia="仿宋_GB2312" w:hAnsi="宋体" w:hint="eastAsia"/>
          <w:sz w:val="32"/>
          <w:szCs w:val="32"/>
        </w:rPr>
        <w:t>事业单位离退休</w:t>
      </w:r>
      <w:r w:rsidR="00C06E61">
        <w:rPr>
          <w:rFonts w:ascii="仿宋_GB2312" w:eastAsia="仿宋_GB2312" w:hAnsi="宋体" w:hint="eastAsia"/>
          <w:sz w:val="32"/>
          <w:szCs w:val="32"/>
        </w:rPr>
        <w:t>0万元</w:t>
      </w:r>
      <w:r>
        <w:rPr>
          <w:rFonts w:ascii="仿宋_GB2312" w:eastAsia="仿宋_GB2312" w:hAnsi="宋体" w:hint="eastAsia"/>
          <w:sz w:val="32"/>
          <w:szCs w:val="32"/>
        </w:rPr>
        <w:t>。</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w:t>
      </w:r>
      <w:r w:rsidR="00E426A8">
        <w:rPr>
          <w:rFonts w:ascii="仿宋_GB2312" w:eastAsia="仿宋_GB2312" w:hAnsi="宋体" w:hint="eastAsia"/>
          <w:sz w:val="32"/>
          <w:szCs w:val="32"/>
        </w:rPr>
        <w:t>20.12</w:t>
      </w:r>
      <w:r>
        <w:rPr>
          <w:rFonts w:ascii="仿宋_GB2312" w:eastAsia="仿宋_GB2312" w:hAnsi="宋体" w:hint="eastAsia"/>
          <w:sz w:val="32"/>
          <w:szCs w:val="32"/>
        </w:rPr>
        <w:t>万元，主要是单位职工养老保险、医疗保险、职业年金等支出，年初无此项预算。</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（4）死亡抚恤</w:t>
      </w:r>
      <w:r w:rsidR="00E426A8">
        <w:rPr>
          <w:rFonts w:ascii="仿宋_GB2312" w:eastAsia="仿宋_GB2312" w:hAnsi="宋体" w:hint="eastAsia"/>
          <w:sz w:val="32"/>
          <w:szCs w:val="32"/>
        </w:rPr>
        <w:t>21.60</w:t>
      </w:r>
      <w:r>
        <w:rPr>
          <w:rFonts w:ascii="仿宋_GB2312" w:eastAsia="仿宋_GB2312" w:hAnsi="宋体" w:hint="eastAsia"/>
          <w:sz w:val="32"/>
          <w:szCs w:val="32"/>
        </w:rPr>
        <w:t>万元，主要是职工死亡丧葬费及抚恤金等支出，年初无此项预算。</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3.住房保障支出</w:t>
      </w:r>
      <w:r w:rsidR="00E426A8">
        <w:rPr>
          <w:rFonts w:ascii="仿宋_GB2312" w:eastAsia="仿宋_GB2312" w:hAnsi="宋体" w:hint="eastAsia"/>
          <w:sz w:val="32"/>
          <w:szCs w:val="32"/>
        </w:rPr>
        <w:t>8.98</w:t>
      </w:r>
      <w:r>
        <w:rPr>
          <w:rFonts w:ascii="仿宋_GB2312" w:eastAsia="仿宋_GB2312" w:hAnsi="宋体" w:hint="eastAsia"/>
          <w:sz w:val="32"/>
          <w:szCs w:val="32"/>
        </w:rPr>
        <w:t>万元，具体包括：</w:t>
      </w:r>
    </w:p>
    <w:p w:rsidR="00C7223B" w:rsidRDefault="00C7223B" w:rsidP="00C722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E426A8">
        <w:rPr>
          <w:rFonts w:ascii="仿宋_GB2312" w:eastAsia="仿宋_GB2312" w:hAnsi="宋体" w:hint="eastAsia"/>
          <w:sz w:val="32"/>
          <w:szCs w:val="32"/>
        </w:rPr>
        <w:t>8.98</w:t>
      </w:r>
      <w:r>
        <w:rPr>
          <w:rFonts w:ascii="仿宋_GB2312" w:eastAsia="仿宋_GB2312" w:hAnsi="宋体" w:hint="eastAsia"/>
          <w:sz w:val="32"/>
          <w:szCs w:val="32"/>
        </w:rPr>
        <w:t>万元，主要是</w:t>
      </w:r>
      <w:r w:rsidRPr="00350E2E">
        <w:rPr>
          <w:rFonts w:ascii="仿宋_GB2312" w:eastAsia="仿宋_GB2312" w:hint="eastAsia"/>
          <w:sz w:val="32"/>
          <w:szCs w:val="32"/>
        </w:rPr>
        <w:t>职工住房公积金缴费</w:t>
      </w:r>
      <w:r>
        <w:rPr>
          <w:rFonts w:ascii="仿宋_GB2312" w:eastAsia="仿宋_GB2312" w:hAnsi="宋体" w:hint="eastAsia"/>
          <w:sz w:val="32"/>
          <w:szCs w:val="32"/>
        </w:rPr>
        <w:t>等支出，完成年初预算的</w:t>
      </w:r>
      <w:r w:rsidR="00ED6648">
        <w:rPr>
          <w:rFonts w:ascii="仿宋_GB2312" w:eastAsia="仿宋_GB2312" w:hAnsi="宋体" w:hint="eastAsia"/>
          <w:sz w:val="32"/>
          <w:szCs w:val="32"/>
        </w:rPr>
        <w:t>90.8</w:t>
      </w:r>
      <w:r>
        <w:rPr>
          <w:rFonts w:ascii="仿宋_GB2312" w:eastAsia="仿宋_GB2312" w:hAnsi="宋体" w:hint="eastAsia"/>
          <w:sz w:val="32"/>
          <w:szCs w:val="32"/>
        </w:rPr>
        <w:t>%，决算数</w:t>
      </w:r>
      <w:r w:rsidR="00CC2AC6">
        <w:rPr>
          <w:rFonts w:ascii="仿宋_GB2312" w:eastAsia="仿宋_GB2312" w:hAnsi="宋体" w:hint="eastAsia"/>
          <w:sz w:val="32"/>
          <w:szCs w:val="32"/>
        </w:rPr>
        <w:t>小</w:t>
      </w:r>
      <w:r>
        <w:rPr>
          <w:rFonts w:ascii="仿宋_GB2312" w:eastAsia="仿宋_GB2312" w:hAnsi="宋体" w:hint="eastAsia"/>
          <w:sz w:val="32"/>
          <w:szCs w:val="32"/>
        </w:rPr>
        <w:t>于年初预算数的原因主要是</w:t>
      </w:r>
      <w:r w:rsidR="00324D90">
        <w:rPr>
          <w:rFonts w:ascii="仿宋_GB2312" w:eastAsia="仿宋_GB2312" w:hAnsi="宋体" w:hint="eastAsia"/>
          <w:sz w:val="32"/>
          <w:szCs w:val="32"/>
        </w:rPr>
        <w:t>人员调整</w:t>
      </w:r>
      <w:r>
        <w:rPr>
          <w:rFonts w:ascii="仿宋_GB2312" w:eastAsia="仿宋_GB2312" w:hAnsi="宋体" w:hint="eastAsia"/>
          <w:sz w:val="32"/>
          <w:szCs w:val="32"/>
        </w:rPr>
        <w:t>。</w:t>
      </w:r>
    </w:p>
    <w:p w:rsidR="0014457A" w:rsidRPr="00331390" w:rsidRDefault="0014457A" w:rsidP="0014457A">
      <w:pPr>
        <w:spacing w:line="540" w:lineRule="exact"/>
        <w:ind w:firstLine="660"/>
        <w:rPr>
          <w:rFonts w:ascii="黑体" w:eastAsia="黑体" w:hAnsi="黑体"/>
          <w:sz w:val="32"/>
          <w:szCs w:val="32"/>
        </w:rPr>
      </w:pPr>
      <w:r>
        <w:rPr>
          <w:rFonts w:ascii="黑体" w:eastAsia="黑体" w:hAnsi="黑体" w:hint="eastAsia"/>
          <w:sz w:val="32"/>
          <w:szCs w:val="32"/>
        </w:rPr>
        <w:lastRenderedPageBreak/>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2018年度一般公共预算财政拨款安排的“三公”经费支出0万元。其中：因公出国（境）费0万元，公务接待费0万元，公务用车购置及运行维护费</w:t>
      </w:r>
      <w:r w:rsidR="00D004B1">
        <w:rPr>
          <w:rFonts w:ascii="仿宋_GB2312" w:eastAsia="仿宋_GB2312" w:hAnsi="宋体" w:hint="eastAsia"/>
          <w:sz w:val="32"/>
          <w:szCs w:val="32"/>
        </w:rPr>
        <w:t>0</w:t>
      </w:r>
      <w:r>
        <w:rPr>
          <w:rFonts w:ascii="仿宋_GB2312" w:eastAsia="仿宋_GB2312" w:hAnsi="宋体" w:hint="eastAsia"/>
          <w:sz w:val="32"/>
          <w:szCs w:val="32"/>
        </w:rPr>
        <w:t>万元。</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1.因公出国（境）费0万元，主要用于0等，2018年参加出国（境）团组0个，累计0人次。2018年因公出国（境）费比上年持平。</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2.公务接待费0万元，2018年国内公务接待累计0批次，0人，0万元。2018年公务接待费比上年持平。</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sidRPr="007121E9">
        <w:rPr>
          <w:rFonts w:hint="eastAsia"/>
        </w:rPr>
        <w:t xml:space="preserve"> </w:t>
      </w:r>
      <w:r w:rsidRPr="007121E9">
        <w:rPr>
          <w:rFonts w:ascii="仿宋_GB2312" w:eastAsia="仿宋_GB2312" w:hAnsi="宋体" w:hint="eastAsia"/>
          <w:sz w:val="32"/>
          <w:szCs w:val="32"/>
        </w:rPr>
        <w:t>公务用车购置</w:t>
      </w:r>
      <w:r>
        <w:rPr>
          <w:rFonts w:ascii="仿宋_GB2312" w:eastAsia="仿宋_GB2312" w:hAnsi="宋体" w:hint="eastAsia"/>
          <w:sz w:val="32"/>
          <w:szCs w:val="32"/>
        </w:rPr>
        <w:t>及</w:t>
      </w:r>
      <w:r>
        <w:rPr>
          <w:rFonts w:ascii="仿宋_GB2312" w:eastAsia="仿宋_GB2312" w:hAnsi="宋体"/>
          <w:sz w:val="32"/>
          <w:szCs w:val="32"/>
        </w:rPr>
        <w:t>运行费</w:t>
      </w:r>
      <w:r>
        <w:rPr>
          <w:rFonts w:ascii="仿宋_GB2312" w:eastAsia="仿宋_GB2312" w:hAnsi="宋体" w:hint="eastAsia"/>
          <w:sz w:val="32"/>
          <w:szCs w:val="32"/>
        </w:rPr>
        <w:t>0</w:t>
      </w:r>
      <w:r w:rsidRPr="007121E9">
        <w:rPr>
          <w:rFonts w:ascii="仿宋_GB2312" w:eastAsia="仿宋_GB2312" w:hAnsi="宋体" w:hint="eastAsia"/>
          <w:sz w:val="32"/>
          <w:szCs w:val="32"/>
        </w:rPr>
        <w:t>万元</w:t>
      </w:r>
      <w:r>
        <w:rPr>
          <w:rFonts w:ascii="仿宋_GB2312" w:eastAsia="仿宋_GB2312" w:hAnsi="宋体" w:hint="eastAsia"/>
          <w:sz w:val="32"/>
          <w:szCs w:val="32"/>
        </w:rPr>
        <w:t>。</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公务用车购置费0万元，当年购置公务用车0辆。</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公务用车运行维护费0万元。</w:t>
      </w:r>
    </w:p>
    <w:p w:rsidR="0014457A" w:rsidRDefault="0014457A" w:rsidP="0014457A">
      <w:pPr>
        <w:spacing w:line="540" w:lineRule="exact"/>
        <w:ind w:firstLine="645"/>
        <w:rPr>
          <w:rFonts w:ascii="仿宋_GB2312" w:eastAsia="仿宋_GB2312" w:hAnsi="宋体"/>
          <w:sz w:val="32"/>
          <w:szCs w:val="32"/>
        </w:rPr>
      </w:pPr>
      <w:r>
        <w:rPr>
          <w:rFonts w:ascii="仿宋_GB2312" w:eastAsia="仿宋_GB2312" w:hAnsi="宋体" w:hint="eastAsia"/>
          <w:sz w:val="32"/>
          <w:szCs w:val="32"/>
        </w:rPr>
        <w:t>4.其他交通运行费12.57万元。主要是行政人员每月车补费用。</w:t>
      </w:r>
    </w:p>
    <w:p w:rsidR="00D004B1" w:rsidRPr="00FE3E9D" w:rsidRDefault="00D004B1" w:rsidP="00D004B1">
      <w:pPr>
        <w:spacing w:line="540" w:lineRule="exact"/>
        <w:ind w:firstLine="645"/>
        <w:rPr>
          <w:rFonts w:ascii="黑体" w:eastAsia="黑体" w:hAnsi="黑体"/>
          <w:sz w:val="32"/>
          <w:szCs w:val="32"/>
        </w:rPr>
      </w:pPr>
      <w:r w:rsidRPr="00FE3E9D">
        <w:rPr>
          <w:rFonts w:ascii="黑体" w:eastAsia="黑体" w:hAnsi="黑体" w:hint="eastAsia"/>
          <w:sz w:val="32"/>
          <w:szCs w:val="32"/>
        </w:rPr>
        <w:t>四、一般公共预算财政拨款基本支出决算情况说明</w:t>
      </w:r>
    </w:p>
    <w:p w:rsidR="00D004B1" w:rsidRPr="000B6122" w:rsidRDefault="00D004B1" w:rsidP="00D004B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2018年度一般公共预算财政拨款基本支出</w:t>
      </w:r>
      <w:r w:rsidRPr="00C7223B">
        <w:rPr>
          <w:rFonts w:ascii="仿宋_GB2312" w:eastAsia="仿宋_GB2312" w:hAnsi="宋体" w:hint="eastAsia"/>
          <w:sz w:val="32"/>
          <w:szCs w:val="32"/>
        </w:rPr>
        <w:t>243.11</w:t>
      </w:r>
      <w:r>
        <w:rPr>
          <w:rFonts w:ascii="仿宋_GB2312" w:eastAsia="仿宋_GB2312" w:hAnsi="宋体" w:hint="eastAsia"/>
          <w:sz w:val="32"/>
          <w:szCs w:val="32"/>
        </w:rPr>
        <w:t>万元，其中：人员经费145.17万元，主要包括基本工资、津贴补贴、奖金、其他社会保障缴费、机关事业单位基本养老保险缴费、其他工资福利支出、退休费、抚恤金、生活补助、住房公积金、采暖补贴、其他对个人和家庭补助的支出；日常公用经费21.21万元，主要包括办公费、印刷费、咨询费、邮电费、劳务费、物业费、差旅费、维修（护）费、培训费、委托业务费、工会经费、福利费其他交通费用、其他商品和服务支出。</w:t>
      </w:r>
    </w:p>
    <w:p w:rsidR="00973E7C" w:rsidRDefault="00973E7C" w:rsidP="00A0545F">
      <w:pPr>
        <w:spacing w:line="540" w:lineRule="exact"/>
        <w:ind w:firstLineChars="200" w:firstLine="640"/>
        <w:rPr>
          <w:rFonts w:ascii="黑体" w:eastAsia="黑体" w:hAnsi="黑体" w:hint="eastAsia"/>
          <w:sz w:val="32"/>
          <w:szCs w:val="32"/>
        </w:rPr>
      </w:pPr>
    </w:p>
    <w:p w:rsidR="00A0545F" w:rsidRDefault="00A0545F" w:rsidP="00A0545F">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五</w:t>
      </w:r>
      <w:r w:rsidRPr="00E93FAF">
        <w:rPr>
          <w:rFonts w:ascii="黑体" w:eastAsia="黑体" w:hAnsi="黑体" w:hint="eastAsia"/>
          <w:sz w:val="32"/>
          <w:szCs w:val="32"/>
        </w:rPr>
        <w:t>、其他重要事项的情况说明</w:t>
      </w:r>
    </w:p>
    <w:p w:rsidR="00A0545F" w:rsidRDefault="00A0545F" w:rsidP="00A0545F">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r>
        <w:rPr>
          <w:rFonts w:ascii="楷体_GB2312" w:eastAsia="楷体_GB2312" w:hAnsi="黑体" w:hint="eastAsia"/>
          <w:b/>
          <w:sz w:val="32"/>
          <w:szCs w:val="32"/>
        </w:rPr>
        <w:t>。</w:t>
      </w:r>
    </w:p>
    <w:p w:rsidR="00A0545F" w:rsidRPr="00ED6648" w:rsidRDefault="00A0545F" w:rsidP="00A0545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2018</w:t>
      </w:r>
      <w:r w:rsidRPr="006E587F">
        <w:rPr>
          <w:rFonts w:ascii="仿宋_GB2312" w:eastAsia="仿宋_GB2312" w:hAnsi="黑体" w:hint="eastAsia"/>
          <w:sz w:val="32"/>
          <w:szCs w:val="32"/>
        </w:rPr>
        <w:t>年</w:t>
      </w:r>
      <w:r w:rsidR="006C6F2E">
        <w:rPr>
          <w:rFonts w:ascii="仿宋_GB2312" w:eastAsia="仿宋_GB2312" w:hAnsi="黑体" w:hint="eastAsia"/>
          <w:sz w:val="32"/>
          <w:szCs w:val="32"/>
        </w:rPr>
        <w:t>经济</w:t>
      </w:r>
      <w:r>
        <w:rPr>
          <w:rFonts w:ascii="仿宋_GB2312" w:eastAsia="仿宋_GB2312" w:hAnsi="黑体" w:hint="eastAsia"/>
          <w:sz w:val="32"/>
          <w:szCs w:val="32"/>
        </w:rPr>
        <w:t>和信息化局</w:t>
      </w:r>
      <w:r w:rsidRPr="006E587F">
        <w:rPr>
          <w:rFonts w:ascii="仿宋_GB2312" w:eastAsia="仿宋_GB2312" w:hAnsi="黑体" w:hint="eastAsia"/>
          <w:sz w:val="32"/>
          <w:szCs w:val="32"/>
        </w:rPr>
        <w:t>机关运行经费支出</w:t>
      </w:r>
      <w:r>
        <w:rPr>
          <w:rFonts w:ascii="仿宋_GB2312" w:eastAsia="仿宋_GB2312" w:hAnsi="黑体" w:hint="eastAsia"/>
          <w:sz w:val="32"/>
          <w:szCs w:val="32"/>
        </w:rPr>
        <w:t>76.25</w:t>
      </w:r>
      <w:r w:rsidRPr="006E587F">
        <w:rPr>
          <w:rFonts w:ascii="仿宋_GB2312" w:eastAsia="仿宋_GB2312" w:hAnsi="黑体" w:hint="eastAsia"/>
          <w:sz w:val="32"/>
          <w:szCs w:val="32"/>
        </w:rPr>
        <w:t>万元，比</w:t>
      </w:r>
      <w:r>
        <w:rPr>
          <w:rFonts w:ascii="仿宋_GB2312" w:eastAsia="仿宋_GB2312" w:hAnsi="黑体" w:hint="eastAsia"/>
          <w:sz w:val="32"/>
          <w:szCs w:val="32"/>
        </w:rPr>
        <w:t>上年增加30.3万元，增长</w:t>
      </w:r>
      <w:r w:rsidR="00ED6648">
        <w:rPr>
          <w:rFonts w:ascii="仿宋_GB2312" w:eastAsia="仿宋_GB2312" w:hAnsi="黑体" w:hint="eastAsia"/>
          <w:sz w:val="32"/>
          <w:szCs w:val="32"/>
        </w:rPr>
        <w:t>66</w:t>
      </w:r>
      <w:r w:rsidRPr="006E587F">
        <w:rPr>
          <w:rFonts w:ascii="仿宋_GB2312" w:eastAsia="仿宋_GB2312" w:hAnsi="黑体" w:hint="eastAsia"/>
          <w:sz w:val="32"/>
          <w:szCs w:val="32"/>
        </w:rPr>
        <w:t>%，</w:t>
      </w:r>
      <w:r w:rsidRPr="00ED6648">
        <w:rPr>
          <w:rFonts w:ascii="仿宋_GB2312" w:eastAsia="仿宋_GB2312" w:hAnsi="黑体" w:hint="eastAsia"/>
          <w:sz w:val="32"/>
          <w:szCs w:val="32"/>
        </w:rPr>
        <w:t>主要原因是</w:t>
      </w:r>
      <w:r w:rsidR="006C6F2E">
        <w:rPr>
          <w:rFonts w:ascii="仿宋_GB2312" w:eastAsia="仿宋_GB2312" w:hAnsi="黑体" w:hint="eastAsia"/>
          <w:sz w:val="32"/>
          <w:szCs w:val="32"/>
        </w:rPr>
        <w:t>2017年</w:t>
      </w:r>
      <w:r w:rsidR="0060128E">
        <w:rPr>
          <w:rFonts w:ascii="仿宋_GB2312" w:eastAsia="仿宋_GB2312" w:hAnsi="黑体" w:hint="eastAsia"/>
          <w:sz w:val="32"/>
          <w:szCs w:val="32"/>
        </w:rPr>
        <w:t>双台子区</w:t>
      </w:r>
      <w:r w:rsidR="006C6F2E">
        <w:rPr>
          <w:rFonts w:ascii="仿宋_GB2312" w:eastAsia="仿宋_GB2312" w:hAnsi="黑体" w:hint="eastAsia"/>
          <w:sz w:val="32"/>
          <w:szCs w:val="32"/>
        </w:rPr>
        <w:t>科技</w:t>
      </w:r>
      <w:r w:rsidR="0060128E">
        <w:rPr>
          <w:rFonts w:ascii="仿宋_GB2312" w:eastAsia="仿宋_GB2312" w:hAnsi="黑体" w:hint="eastAsia"/>
          <w:sz w:val="32"/>
          <w:szCs w:val="32"/>
        </w:rPr>
        <w:t>局</w:t>
      </w:r>
      <w:r w:rsidR="006C6F2E">
        <w:rPr>
          <w:rFonts w:ascii="仿宋_GB2312" w:eastAsia="仿宋_GB2312" w:hAnsi="黑体" w:hint="eastAsia"/>
          <w:sz w:val="32"/>
          <w:szCs w:val="32"/>
        </w:rPr>
        <w:t>人员</w:t>
      </w:r>
      <w:r w:rsidR="0060128E">
        <w:rPr>
          <w:rFonts w:ascii="仿宋_GB2312" w:eastAsia="仿宋_GB2312" w:hAnsi="黑体" w:hint="eastAsia"/>
          <w:sz w:val="32"/>
          <w:szCs w:val="32"/>
        </w:rPr>
        <w:t>工资单独列支经费</w:t>
      </w:r>
      <w:r w:rsidR="006C6F2E">
        <w:rPr>
          <w:rFonts w:ascii="仿宋_GB2312" w:eastAsia="仿宋_GB2312" w:hAnsi="黑体" w:hint="eastAsia"/>
          <w:sz w:val="32"/>
          <w:szCs w:val="32"/>
        </w:rPr>
        <w:t>，2018年</w:t>
      </w:r>
      <w:r w:rsidR="0060128E">
        <w:rPr>
          <w:rFonts w:ascii="仿宋_GB2312" w:eastAsia="仿宋_GB2312" w:hAnsi="黑体" w:hint="eastAsia"/>
          <w:sz w:val="32"/>
          <w:szCs w:val="32"/>
        </w:rPr>
        <w:t>双台子区</w:t>
      </w:r>
      <w:r w:rsidR="006C6F2E">
        <w:rPr>
          <w:rFonts w:ascii="仿宋_GB2312" w:eastAsia="仿宋_GB2312" w:hAnsi="黑体" w:hint="eastAsia"/>
          <w:sz w:val="32"/>
          <w:szCs w:val="32"/>
        </w:rPr>
        <w:t>科技</w:t>
      </w:r>
      <w:r w:rsidR="0060128E">
        <w:rPr>
          <w:rFonts w:ascii="仿宋_GB2312" w:eastAsia="仿宋_GB2312" w:hAnsi="黑体" w:hint="eastAsia"/>
          <w:sz w:val="32"/>
          <w:szCs w:val="32"/>
        </w:rPr>
        <w:t>局</w:t>
      </w:r>
      <w:r w:rsidR="00ED6648" w:rsidRPr="00ED6648">
        <w:rPr>
          <w:rFonts w:ascii="仿宋_GB2312" w:eastAsia="仿宋_GB2312" w:hAnsi="黑体" w:hint="eastAsia"/>
          <w:sz w:val="32"/>
          <w:szCs w:val="32"/>
        </w:rPr>
        <w:t>人员</w:t>
      </w:r>
      <w:r w:rsidR="0060128E">
        <w:rPr>
          <w:rFonts w:ascii="仿宋_GB2312" w:eastAsia="仿宋_GB2312" w:hAnsi="黑体" w:hint="eastAsia"/>
          <w:sz w:val="32"/>
          <w:szCs w:val="32"/>
        </w:rPr>
        <w:t>工资</w:t>
      </w:r>
      <w:r w:rsidR="006C6F2E">
        <w:rPr>
          <w:rFonts w:ascii="仿宋_GB2312" w:eastAsia="仿宋_GB2312" w:hAnsi="黑体" w:hint="eastAsia"/>
          <w:sz w:val="32"/>
          <w:szCs w:val="32"/>
        </w:rPr>
        <w:t>合并到</w:t>
      </w:r>
      <w:r w:rsidR="0060128E">
        <w:rPr>
          <w:rFonts w:ascii="仿宋_GB2312" w:eastAsia="仿宋_GB2312" w:hAnsi="黑体" w:hint="eastAsia"/>
          <w:sz w:val="32"/>
          <w:szCs w:val="32"/>
        </w:rPr>
        <w:t>双台子区</w:t>
      </w:r>
      <w:r w:rsidR="006C6F2E">
        <w:rPr>
          <w:rFonts w:ascii="仿宋_GB2312" w:eastAsia="仿宋_GB2312" w:hAnsi="黑体" w:hint="eastAsia"/>
          <w:sz w:val="32"/>
          <w:szCs w:val="32"/>
        </w:rPr>
        <w:t>经济和信息化局</w:t>
      </w:r>
      <w:r w:rsidR="0060128E">
        <w:rPr>
          <w:rFonts w:ascii="仿宋_GB2312" w:eastAsia="仿宋_GB2312" w:hAnsi="黑体" w:hint="eastAsia"/>
          <w:sz w:val="32"/>
          <w:szCs w:val="32"/>
        </w:rPr>
        <w:t>机关运行经费里</w:t>
      </w:r>
      <w:r w:rsidR="006C6F2E">
        <w:rPr>
          <w:rFonts w:ascii="仿宋_GB2312" w:eastAsia="仿宋_GB2312" w:hAnsi="黑体" w:hint="eastAsia"/>
          <w:sz w:val="32"/>
          <w:szCs w:val="32"/>
        </w:rPr>
        <w:t>，所以</w:t>
      </w:r>
      <w:r w:rsidR="0060128E">
        <w:rPr>
          <w:rFonts w:ascii="仿宋_GB2312" w:eastAsia="仿宋_GB2312" w:hAnsi="黑体" w:hint="eastAsia"/>
          <w:sz w:val="32"/>
          <w:szCs w:val="32"/>
        </w:rPr>
        <w:t>运行经费</w:t>
      </w:r>
      <w:r w:rsidR="006C6F2E">
        <w:rPr>
          <w:rFonts w:ascii="仿宋_GB2312" w:eastAsia="仿宋_GB2312" w:hAnsi="黑体" w:hint="eastAsia"/>
          <w:sz w:val="32"/>
          <w:szCs w:val="32"/>
        </w:rPr>
        <w:t>增加</w:t>
      </w:r>
      <w:r w:rsidRPr="00ED6648">
        <w:rPr>
          <w:rFonts w:ascii="仿宋_GB2312" w:eastAsia="仿宋_GB2312" w:hAnsi="黑体" w:hint="eastAsia"/>
          <w:sz w:val="32"/>
          <w:szCs w:val="32"/>
        </w:rPr>
        <w:t>。</w:t>
      </w:r>
    </w:p>
    <w:p w:rsidR="00A0545F" w:rsidRDefault="00A0545F" w:rsidP="00A0545F">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（二）政府采购支出情况</w:t>
      </w:r>
      <w:r>
        <w:rPr>
          <w:rFonts w:ascii="楷体_GB2312" w:eastAsia="楷体_GB2312" w:hAnsi="黑体" w:hint="eastAsia"/>
          <w:b/>
          <w:sz w:val="32"/>
          <w:szCs w:val="32"/>
        </w:rPr>
        <w:t>。</w:t>
      </w:r>
    </w:p>
    <w:p w:rsidR="00A0545F" w:rsidRPr="00032E9E" w:rsidRDefault="00A0545F" w:rsidP="00A0545F">
      <w:pPr>
        <w:spacing w:line="540" w:lineRule="exact"/>
        <w:ind w:firstLineChars="200" w:firstLine="640"/>
        <w:rPr>
          <w:rFonts w:ascii="仿宋_GB2312" w:eastAsia="仿宋_GB2312" w:hAnsi="黑体"/>
          <w:sz w:val="32"/>
          <w:szCs w:val="32"/>
        </w:rPr>
      </w:pPr>
      <w:r w:rsidRPr="00300893">
        <w:rPr>
          <w:rFonts w:ascii="仿宋_GB2312" w:eastAsia="仿宋_GB2312" w:hAnsi="黑体" w:hint="eastAsia"/>
          <w:sz w:val="32"/>
          <w:szCs w:val="32"/>
        </w:rPr>
        <w:t>2018年</w:t>
      </w:r>
      <w:r w:rsidR="006C6F2E">
        <w:rPr>
          <w:rFonts w:ascii="仿宋_GB2312" w:eastAsia="仿宋_GB2312" w:hAnsi="黑体" w:hint="eastAsia"/>
          <w:sz w:val="32"/>
          <w:szCs w:val="32"/>
        </w:rPr>
        <w:t>经济</w:t>
      </w:r>
      <w:r w:rsidR="00721477">
        <w:rPr>
          <w:rFonts w:ascii="仿宋_GB2312" w:eastAsia="仿宋_GB2312" w:hAnsi="黑体" w:hint="eastAsia"/>
          <w:sz w:val="32"/>
          <w:szCs w:val="32"/>
        </w:rPr>
        <w:t>和信息化局</w:t>
      </w:r>
      <w:r w:rsidRPr="00300893">
        <w:rPr>
          <w:rFonts w:ascii="仿宋_GB2312" w:eastAsia="仿宋_GB2312" w:hAnsi="黑体" w:hint="eastAsia"/>
          <w:sz w:val="32"/>
          <w:szCs w:val="32"/>
        </w:rPr>
        <w:t>政府采购支出总额</w:t>
      </w:r>
      <w:r w:rsidR="00721477">
        <w:rPr>
          <w:rFonts w:ascii="仿宋_GB2312" w:eastAsia="仿宋_GB2312" w:hAnsi="黑体" w:hint="eastAsia"/>
          <w:sz w:val="32"/>
          <w:szCs w:val="32"/>
        </w:rPr>
        <w:t>0</w:t>
      </w:r>
      <w:r w:rsidRPr="00300893">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sidRPr="00300893">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sidRPr="00300893">
        <w:rPr>
          <w:rFonts w:ascii="仿宋_GB2312" w:eastAsia="仿宋_GB2312" w:hAnsi="黑体" w:hint="eastAsia"/>
          <w:sz w:val="32"/>
          <w:szCs w:val="32"/>
        </w:rPr>
        <w:t>万元，政府采购服务支出</w:t>
      </w:r>
      <w:r w:rsidR="00721477">
        <w:rPr>
          <w:rFonts w:ascii="仿宋_GB2312" w:eastAsia="仿宋_GB2312" w:hAnsi="黑体" w:hint="eastAsia"/>
          <w:sz w:val="32"/>
          <w:szCs w:val="32"/>
        </w:rPr>
        <w:t>0</w:t>
      </w:r>
      <w:r w:rsidRPr="00300893">
        <w:rPr>
          <w:rFonts w:ascii="仿宋_GB2312" w:eastAsia="仿宋_GB2312" w:hAnsi="黑体" w:hint="eastAsia"/>
          <w:sz w:val="32"/>
          <w:szCs w:val="32"/>
        </w:rPr>
        <w:t>万元。</w:t>
      </w:r>
      <w:r w:rsidRPr="00300893">
        <w:rPr>
          <w:rFonts w:ascii="仿宋_GB2312" w:eastAsia="仿宋_GB2312" w:hint="eastAsia"/>
          <w:sz w:val="32"/>
          <w:szCs w:val="32"/>
        </w:rPr>
        <w:t>授予中小企业合同金额</w:t>
      </w:r>
      <w:r w:rsidR="00721477">
        <w:rPr>
          <w:rFonts w:ascii="仿宋_GB2312" w:eastAsia="仿宋_GB2312" w:hint="eastAsia"/>
          <w:sz w:val="32"/>
          <w:szCs w:val="32"/>
        </w:rPr>
        <w:t>0</w:t>
      </w:r>
      <w:r w:rsidRPr="00300893">
        <w:rPr>
          <w:rFonts w:ascii="仿宋_GB2312" w:eastAsia="仿宋_GB2312" w:hint="eastAsia"/>
          <w:sz w:val="32"/>
          <w:szCs w:val="32"/>
        </w:rPr>
        <w:t>万元，占政府采购支出总额的</w:t>
      </w:r>
      <w:r w:rsidR="00721477">
        <w:rPr>
          <w:rFonts w:ascii="仿宋_GB2312" w:eastAsia="仿宋_GB2312" w:hint="eastAsia"/>
          <w:sz w:val="32"/>
          <w:szCs w:val="32"/>
        </w:rPr>
        <w:t>0</w:t>
      </w:r>
      <w:r w:rsidRPr="00300893">
        <w:rPr>
          <w:rFonts w:ascii="仿宋_GB2312" w:eastAsia="仿宋_GB2312" w:hint="eastAsia"/>
          <w:sz w:val="32"/>
          <w:szCs w:val="32"/>
        </w:rPr>
        <w:t>%，其中：授予小微企业合同金额</w:t>
      </w:r>
      <w:r>
        <w:rPr>
          <w:rFonts w:ascii="仿宋_GB2312" w:eastAsia="仿宋_GB2312" w:hint="eastAsia"/>
          <w:sz w:val="32"/>
          <w:szCs w:val="32"/>
        </w:rPr>
        <w:t>0</w:t>
      </w:r>
      <w:r w:rsidRPr="00300893">
        <w:rPr>
          <w:rFonts w:ascii="仿宋_GB2312" w:eastAsia="仿宋_GB2312" w:hint="eastAsia"/>
          <w:sz w:val="32"/>
          <w:szCs w:val="32"/>
        </w:rPr>
        <w:t>万元，占政府采购支出总额的</w:t>
      </w:r>
      <w:r>
        <w:rPr>
          <w:rFonts w:ascii="仿宋_GB2312" w:eastAsia="仿宋_GB2312" w:hint="eastAsia"/>
          <w:sz w:val="32"/>
          <w:szCs w:val="32"/>
        </w:rPr>
        <w:t>0</w:t>
      </w:r>
      <w:r w:rsidRPr="00300893">
        <w:rPr>
          <w:rFonts w:ascii="仿宋_GB2312" w:eastAsia="仿宋_GB2312" w:hint="eastAsia"/>
          <w:sz w:val="32"/>
          <w:szCs w:val="32"/>
        </w:rPr>
        <w:t>%。</w:t>
      </w:r>
    </w:p>
    <w:p w:rsidR="00A0545F" w:rsidRDefault="00A0545F" w:rsidP="00A0545F">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（三）国有资产占用情况</w:t>
      </w:r>
      <w:r>
        <w:rPr>
          <w:rFonts w:ascii="楷体_GB2312" w:eastAsia="楷体_GB2312" w:hAnsi="黑体" w:hint="eastAsia"/>
          <w:b/>
          <w:sz w:val="32"/>
          <w:szCs w:val="32"/>
        </w:rPr>
        <w:t>。</w:t>
      </w:r>
    </w:p>
    <w:p w:rsidR="00A0545F" w:rsidRPr="006E587F" w:rsidRDefault="00A0545F" w:rsidP="00A0545F">
      <w:pPr>
        <w:spacing w:line="540" w:lineRule="exact"/>
        <w:ind w:firstLineChars="200" w:firstLine="640"/>
        <w:rPr>
          <w:rFonts w:ascii="仿宋_GB2312" w:eastAsia="仿宋_GB2312" w:hAnsi="黑体"/>
          <w:sz w:val="32"/>
          <w:szCs w:val="32"/>
        </w:rPr>
      </w:pPr>
      <w:r w:rsidRPr="006E587F">
        <w:rPr>
          <w:rFonts w:ascii="仿宋_GB2312" w:eastAsia="仿宋_GB2312" w:hAnsi="黑体" w:hint="eastAsia"/>
          <w:sz w:val="32"/>
          <w:szCs w:val="32"/>
        </w:rPr>
        <w:t>截至</w:t>
      </w:r>
      <w:r>
        <w:rPr>
          <w:rFonts w:ascii="仿宋_GB2312" w:eastAsia="仿宋_GB2312" w:hAnsi="黑体" w:hint="eastAsia"/>
          <w:sz w:val="32"/>
          <w:szCs w:val="32"/>
        </w:rPr>
        <w:t>2018</w:t>
      </w:r>
      <w:r w:rsidRPr="006E587F">
        <w:rPr>
          <w:rFonts w:ascii="仿宋_GB2312" w:eastAsia="仿宋_GB2312" w:hAnsi="黑体" w:hint="eastAsia"/>
          <w:sz w:val="32"/>
          <w:szCs w:val="32"/>
        </w:rPr>
        <w:t>年12月31日，</w:t>
      </w:r>
      <w:r w:rsidR="006C6F2E">
        <w:rPr>
          <w:rFonts w:ascii="仿宋_GB2312" w:eastAsia="仿宋_GB2312" w:hAnsi="黑体" w:hint="eastAsia"/>
          <w:sz w:val="32"/>
          <w:szCs w:val="32"/>
        </w:rPr>
        <w:t>经济</w:t>
      </w:r>
      <w:r w:rsidR="00721477">
        <w:rPr>
          <w:rFonts w:ascii="仿宋_GB2312" w:eastAsia="仿宋_GB2312" w:hAnsi="黑体" w:hint="eastAsia"/>
          <w:sz w:val="32"/>
          <w:szCs w:val="32"/>
        </w:rPr>
        <w:t>和信息化</w:t>
      </w:r>
      <w:r>
        <w:rPr>
          <w:rFonts w:ascii="仿宋_GB2312" w:eastAsia="仿宋_GB2312" w:hAnsi="黑体" w:hint="eastAsia"/>
          <w:sz w:val="32"/>
          <w:szCs w:val="32"/>
        </w:rPr>
        <w:t>局</w:t>
      </w:r>
      <w:r w:rsidRPr="006E587F">
        <w:rPr>
          <w:rFonts w:ascii="仿宋_GB2312" w:eastAsia="仿宋_GB2312" w:hAnsi="黑体" w:hint="eastAsia"/>
          <w:sz w:val="32"/>
          <w:szCs w:val="32"/>
        </w:rPr>
        <w:t>共有车辆</w:t>
      </w:r>
      <w:r w:rsidR="00721477">
        <w:rPr>
          <w:rFonts w:ascii="仿宋_GB2312" w:eastAsia="仿宋_GB2312" w:hAnsi="黑体" w:hint="eastAsia"/>
          <w:sz w:val="32"/>
          <w:szCs w:val="32"/>
        </w:rPr>
        <w:t>0</w:t>
      </w:r>
      <w:r w:rsidRPr="006E587F">
        <w:rPr>
          <w:rFonts w:ascii="仿宋_GB2312" w:eastAsia="仿宋_GB2312" w:hAnsi="黑体" w:hint="eastAsia"/>
          <w:sz w:val="32"/>
          <w:szCs w:val="32"/>
        </w:rPr>
        <w:t>辆，其中：一般公务用车</w:t>
      </w:r>
      <w:r>
        <w:rPr>
          <w:rFonts w:ascii="仿宋_GB2312" w:eastAsia="仿宋_GB2312" w:hAnsi="黑体" w:hint="eastAsia"/>
          <w:sz w:val="32"/>
          <w:szCs w:val="32"/>
        </w:rPr>
        <w:t>0辆，一般执法执勤用车</w:t>
      </w:r>
      <w:r w:rsidR="00721477">
        <w:rPr>
          <w:rFonts w:ascii="仿宋_GB2312" w:eastAsia="仿宋_GB2312" w:hAnsi="黑体" w:hint="eastAsia"/>
          <w:sz w:val="32"/>
          <w:szCs w:val="32"/>
        </w:rPr>
        <w:t>0</w:t>
      </w:r>
      <w:r>
        <w:rPr>
          <w:rFonts w:ascii="仿宋_GB2312" w:eastAsia="仿宋_GB2312" w:hAnsi="黑体" w:hint="eastAsia"/>
          <w:sz w:val="32"/>
          <w:szCs w:val="32"/>
        </w:rPr>
        <w:t>辆，特种专业技术用车0辆，其他用车0辆</w:t>
      </w:r>
      <w:r w:rsidRPr="006E587F">
        <w:rPr>
          <w:rFonts w:ascii="仿宋_GB2312" w:eastAsia="仿宋_GB2312" w:hAnsi="黑体" w:hint="eastAsia"/>
          <w:sz w:val="32"/>
          <w:szCs w:val="32"/>
        </w:rPr>
        <w:t>；单位价值</w:t>
      </w:r>
      <w:r w:rsidR="00721477">
        <w:rPr>
          <w:rFonts w:ascii="仿宋_GB2312" w:eastAsia="仿宋_GB2312" w:hAnsi="黑体" w:hint="eastAsia"/>
          <w:sz w:val="32"/>
          <w:szCs w:val="32"/>
        </w:rPr>
        <w:t>0</w:t>
      </w:r>
      <w:r>
        <w:rPr>
          <w:rFonts w:ascii="仿宋_GB2312" w:eastAsia="仿宋_GB2312" w:hAnsi="黑体" w:hint="eastAsia"/>
          <w:sz w:val="32"/>
          <w:szCs w:val="32"/>
        </w:rPr>
        <w:t>万元以上通用设备0台</w:t>
      </w:r>
      <w:r w:rsidRPr="006E587F">
        <w:rPr>
          <w:rFonts w:ascii="仿宋_GB2312" w:eastAsia="仿宋_GB2312" w:hAnsi="黑体" w:hint="eastAsia"/>
          <w:sz w:val="32"/>
          <w:szCs w:val="32"/>
        </w:rPr>
        <w:t>（套）</w:t>
      </w:r>
      <w:r>
        <w:rPr>
          <w:rFonts w:ascii="仿宋_GB2312" w:eastAsia="仿宋_GB2312" w:hAnsi="黑体" w:hint="eastAsia"/>
          <w:sz w:val="32"/>
          <w:szCs w:val="32"/>
        </w:rPr>
        <w:t>，单价1</w:t>
      </w:r>
      <w:r w:rsidRPr="006E587F">
        <w:rPr>
          <w:rFonts w:ascii="仿宋_GB2312" w:eastAsia="仿宋_GB2312" w:hAnsi="黑体" w:hint="eastAsia"/>
          <w:sz w:val="32"/>
          <w:szCs w:val="32"/>
        </w:rPr>
        <w:t>00万元以上</w:t>
      </w:r>
      <w:r>
        <w:rPr>
          <w:rFonts w:ascii="仿宋_GB2312" w:eastAsia="仿宋_GB2312" w:hAnsi="黑体" w:hint="eastAsia"/>
          <w:sz w:val="32"/>
          <w:szCs w:val="32"/>
        </w:rPr>
        <w:t>专用</w:t>
      </w:r>
      <w:r w:rsidRPr="006E587F">
        <w:rPr>
          <w:rFonts w:ascii="仿宋_GB2312" w:eastAsia="仿宋_GB2312" w:hAnsi="黑体" w:hint="eastAsia"/>
          <w:sz w:val="32"/>
          <w:szCs w:val="32"/>
        </w:rPr>
        <w:t>设备</w:t>
      </w:r>
      <w:r>
        <w:rPr>
          <w:rFonts w:ascii="仿宋_GB2312" w:eastAsia="仿宋_GB2312" w:hAnsi="黑体" w:hint="eastAsia"/>
          <w:sz w:val="32"/>
          <w:szCs w:val="32"/>
        </w:rPr>
        <w:t>0</w:t>
      </w:r>
      <w:r w:rsidRPr="006E587F">
        <w:rPr>
          <w:rFonts w:ascii="仿宋_GB2312" w:eastAsia="仿宋_GB2312" w:hAnsi="黑体" w:hint="eastAsia"/>
          <w:sz w:val="32"/>
          <w:szCs w:val="32"/>
        </w:rPr>
        <w:t>台（套）</w:t>
      </w:r>
      <w:r>
        <w:rPr>
          <w:rFonts w:ascii="仿宋_GB2312" w:eastAsia="仿宋_GB2312" w:hAnsi="黑体" w:hint="eastAsia"/>
          <w:sz w:val="32"/>
          <w:szCs w:val="32"/>
        </w:rPr>
        <w:t>。</w:t>
      </w:r>
    </w:p>
    <w:p w:rsidR="00A0545F" w:rsidRPr="00300893" w:rsidRDefault="00A0545F" w:rsidP="00A0545F">
      <w:pPr>
        <w:spacing w:line="540" w:lineRule="exact"/>
        <w:ind w:firstLineChars="200" w:firstLine="643"/>
        <w:rPr>
          <w:rFonts w:ascii="楷体_GB2312" w:eastAsia="楷体_GB2312" w:hAnsi="宋体"/>
          <w:b/>
          <w:sz w:val="32"/>
          <w:szCs w:val="32"/>
        </w:rPr>
      </w:pPr>
      <w:r w:rsidRPr="00300893">
        <w:rPr>
          <w:rFonts w:ascii="楷体_GB2312" w:eastAsia="楷体_GB2312" w:hAnsi="宋体" w:hint="eastAsia"/>
          <w:b/>
          <w:sz w:val="32"/>
          <w:szCs w:val="32"/>
        </w:rPr>
        <w:t>（四）预算绩效管理工作开展情况。</w:t>
      </w:r>
    </w:p>
    <w:p w:rsidR="00A0545F" w:rsidRPr="00300893" w:rsidRDefault="00A0545F" w:rsidP="00A0545F">
      <w:pPr>
        <w:spacing w:line="540" w:lineRule="exact"/>
        <w:ind w:firstLineChars="200" w:firstLine="640"/>
        <w:rPr>
          <w:rFonts w:ascii="仿宋_GB2312" w:eastAsia="仿宋_GB2312" w:hAnsi="宋体" w:cs="宋体"/>
          <w:sz w:val="32"/>
          <w:szCs w:val="32"/>
        </w:rPr>
      </w:pPr>
      <w:r w:rsidRPr="00300893">
        <w:rPr>
          <w:rFonts w:ascii="仿宋_GB2312" w:eastAsia="仿宋_GB2312" w:hAnsi="宋体" w:cs="宋体" w:hint="eastAsia"/>
          <w:sz w:val="32"/>
          <w:szCs w:val="32"/>
        </w:rPr>
        <w:t>根据财政预算管理要求，我局组织对2018年度预算项目支出全面开展绩效自评，共涉及预算支出项目</w:t>
      </w:r>
      <w:r>
        <w:rPr>
          <w:rFonts w:ascii="仿宋_GB2312" w:eastAsia="仿宋_GB2312" w:hAnsi="黑体" w:hint="eastAsia"/>
          <w:sz w:val="32"/>
          <w:szCs w:val="32"/>
        </w:rPr>
        <w:t>0</w:t>
      </w:r>
      <w:r w:rsidRPr="00300893">
        <w:rPr>
          <w:rFonts w:ascii="仿宋_GB2312" w:eastAsia="仿宋_GB2312" w:hAnsi="宋体" w:cs="宋体" w:hint="eastAsia"/>
          <w:sz w:val="32"/>
          <w:szCs w:val="32"/>
        </w:rPr>
        <w:t>个，涉及资金</w:t>
      </w:r>
      <w:r>
        <w:rPr>
          <w:rFonts w:ascii="仿宋_GB2312" w:eastAsia="仿宋_GB2312" w:hAnsi="黑体" w:hint="eastAsia"/>
          <w:sz w:val="32"/>
          <w:szCs w:val="32"/>
        </w:rPr>
        <w:t>0</w:t>
      </w:r>
      <w:r w:rsidRPr="00300893">
        <w:rPr>
          <w:rFonts w:ascii="仿宋_GB2312" w:eastAsia="仿宋_GB2312" w:hAnsi="宋体" w:cs="宋体" w:hint="eastAsia"/>
          <w:sz w:val="32"/>
          <w:szCs w:val="32"/>
        </w:rPr>
        <w:t>万元。</w:t>
      </w:r>
    </w:p>
    <w:p w:rsidR="00A0545F" w:rsidRDefault="00A0545F" w:rsidP="00A0545F">
      <w:pPr>
        <w:spacing w:line="540" w:lineRule="exact"/>
        <w:ind w:firstLineChars="200" w:firstLine="640"/>
        <w:rPr>
          <w:rFonts w:ascii="仿宋_GB2312" w:eastAsia="仿宋_GB2312" w:hAnsi="宋体" w:cs="宋体"/>
          <w:sz w:val="32"/>
          <w:szCs w:val="32"/>
        </w:rPr>
      </w:pPr>
      <w:r w:rsidRPr="00300893">
        <w:rPr>
          <w:rFonts w:ascii="仿宋_GB2312" w:eastAsia="仿宋_GB2312" w:hAnsi="宋体" w:cs="宋体" w:hint="eastAsia"/>
          <w:sz w:val="32"/>
          <w:szCs w:val="32"/>
        </w:rPr>
        <w:t>通过绩效自评发现预算项目管理主要存在以下问题：</w:t>
      </w:r>
      <w:r w:rsidRPr="00322774">
        <w:rPr>
          <w:rFonts w:ascii="黑体" w:eastAsia="黑体" w:hAnsi="黑体" w:cs="宋体" w:hint="eastAsia"/>
          <w:sz w:val="32"/>
          <w:szCs w:val="32"/>
        </w:rPr>
        <w:t>一是</w:t>
      </w:r>
      <w:r w:rsidRPr="00322774">
        <w:rPr>
          <w:rFonts w:ascii="仿宋_GB2312" w:eastAsia="仿宋_GB2312" w:hAnsi="黑体" w:cs="宋体" w:hint="eastAsia"/>
          <w:sz w:val="32"/>
          <w:szCs w:val="32"/>
        </w:rPr>
        <w:t>单位认识不到位，重视程度不够</w:t>
      </w:r>
      <w:r>
        <w:rPr>
          <w:rFonts w:ascii="仿宋_GB2312" w:eastAsia="仿宋_GB2312" w:hAnsi="黑体" w:cs="宋体" w:hint="eastAsia"/>
          <w:sz w:val="32"/>
          <w:szCs w:val="32"/>
        </w:rPr>
        <w:t>。</w:t>
      </w:r>
      <w:r w:rsidRPr="00322774">
        <w:rPr>
          <w:rFonts w:ascii="仿宋_GB2312" w:eastAsia="仿宋_GB2312" w:hAnsi="黑体" w:cs="宋体" w:hint="eastAsia"/>
          <w:sz w:val="32"/>
          <w:szCs w:val="32"/>
        </w:rPr>
        <w:t>单位项目业务股室与财务股室没有形成有效合作机制，分管业务领导对预算绩效重</w:t>
      </w:r>
      <w:r w:rsidRPr="00322774">
        <w:rPr>
          <w:rFonts w:ascii="仿宋_GB2312" w:eastAsia="仿宋_GB2312" w:hAnsi="黑体" w:cs="宋体" w:hint="eastAsia"/>
          <w:sz w:val="32"/>
          <w:szCs w:val="32"/>
        </w:rPr>
        <w:lastRenderedPageBreak/>
        <w:t>视不够</w:t>
      </w:r>
      <w:r w:rsidRPr="00300893">
        <w:rPr>
          <w:rFonts w:ascii="仿宋_GB2312" w:eastAsia="仿宋_GB2312" w:hAnsi="宋体" w:cs="宋体" w:hint="eastAsia"/>
          <w:sz w:val="32"/>
          <w:szCs w:val="32"/>
        </w:rPr>
        <w:t>;</w:t>
      </w:r>
      <w:r w:rsidRPr="00322774">
        <w:rPr>
          <w:rFonts w:ascii="黑体" w:eastAsia="黑体" w:hAnsi="黑体" w:cs="宋体" w:hint="eastAsia"/>
          <w:sz w:val="32"/>
          <w:szCs w:val="32"/>
        </w:rPr>
        <w:t>二是</w:t>
      </w:r>
      <w:r w:rsidRPr="00322774">
        <w:rPr>
          <w:rFonts w:ascii="仿宋_GB2312" w:eastAsia="仿宋_GB2312" w:hAnsi="黑体"/>
          <w:sz w:val="32"/>
          <w:szCs w:val="32"/>
        </w:rPr>
        <w:t>前期论证不充分，与实际情况存在偏差</w:t>
      </w:r>
      <w:r w:rsidRPr="00300893">
        <w:rPr>
          <w:rFonts w:ascii="仿宋_GB2312" w:eastAsia="仿宋_GB2312" w:hAnsi="宋体" w:cs="宋体" w:hint="eastAsia"/>
          <w:sz w:val="32"/>
          <w:szCs w:val="32"/>
        </w:rPr>
        <w:t>。下一步将采取以下措施加以改进：</w:t>
      </w:r>
      <w:r w:rsidRPr="00300893">
        <w:rPr>
          <w:rFonts w:ascii="黑体" w:eastAsia="黑体" w:hAnsi="黑体" w:cs="宋体" w:hint="eastAsia"/>
          <w:sz w:val="32"/>
          <w:szCs w:val="32"/>
        </w:rPr>
        <w:t>一是</w:t>
      </w:r>
      <w:r w:rsidRPr="00322774">
        <w:rPr>
          <w:rFonts w:ascii="仿宋_GB2312" w:eastAsia="仿宋_GB2312" w:hAnsi="黑体"/>
          <w:sz w:val="32"/>
          <w:szCs w:val="32"/>
        </w:rPr>
        <w:t>提高预算绩效意识</w:t>
      </w:r>
      <w:r>
        <w:rPr>
          <w:rFonts w:ascii="仿宋_GB2312" w:eastAsia="仿宋_GB2312" w:hAnsi="黑体" w:hint="eastAsia"/>
          <w:sz w:val="32"/>
          <w:szCs w:val="32"/>
        </w:rPr>
        <w:t>，</w:t>
      </w:r>
      <w:r w:rsidRPr="00322774">
        <w:rPr>
          <w:rFonts w:ascii="仿宋_GB2312" w:eastAsia="仿宋_GB2312" w:hAnsi="黑体"/>
          <w:sz w:val="32"/>
          <w:szCs w:val="32"/>
        </w:rPr>
        <w:t>主动加强绩效管理，不断增强绩效意识</w:t>
      </w:r>
      <w:r w:rsidRPr="00300893">
        <w:rPr>
          <w:rFonts w:ascii="仿宋_GB2312" w:eastAsia="仿宋_GB2312" w:hAnsi="宋体" w:cs="宋体" w:hint="eastAsia"/>
          <w:sz w:val="32"/>
          <w:szCs w:val="32"/>
        </w:rPr>
        <w:t>;</w:t>
      </w:r>
      <w:r w:rsidRPr="00300893">
        <w:rPr>
          <w:rFonts w:ascii="黑体" w:eastAsia="黑体" w:hAnsi="黑体" w:cs="宋体" w:hint="eastAsia"/>
          <w:sz w:val="32"/>
          <w:szCs w:val="32"/>
        </w:rPr>
        <w:t>二是</w:t>
      </w:r>
      <w:r w:rsidRPr="00322774">
        <w:rPr>
          <w:rFonts w:ascii="仿宋_GB2312" w:eastAsia="仿宋_GB2312" w:hAnsi="黑体"/>
          <w:sz w:val="32"/>
          <w:szCs w:val="32"/>
        </w:rPr>
        <w:t>加大预算执行中对绩效指标的监控力度</w:t>
      </w:r>
      <w:r w:rsidRPr="00300893">
        <w:rPr>
          <w:rFonts w:ascii="仿宋_GB2312" w:eastAsia="仿宋_GB2312" w:hAnsi="宋体" w:cs="宋体" w:hint="eastAsia"/>
          <w:sz w:val="32"/>
          <w:szCs w:val="32"/>
        </w:rPr>
        <w:t>。</w:t>
      </w:r>
    </w:p>
    <w:p w:rsidR="006678DB" w:rsidRPr="004F6AB6" w:rsidRDefault="006678DB" w:rsidP="009F0858">
      <w:pPr>
        <w:spacing w:line="540" w:lineRule="exact"/>
        <w:ind w:firstLineChars="200" w:firstLine="640"/>
        <w:rPr>
          <w:rFonts w:ascii="黑体" w:eastAsia="黑体" w:hAnsi="黑体"/>
          <w:sz w:val="32"/>
          <w:szCs w:val="32"/>
        </w:rPr>
      </w:pPr>
      <w:r w:rsidRPr="007C3D56">
        <w:rPr>
          <w:rFonts w:ascii="黑体" w:eastAsia="黑体" w:hAnsi="黑体" w:hint="eastAsia"/>
          <w:sz w:val="32"/>
          <w:szCs w:val="32"/>
        </w:rPr>
        <w:t xml:space="preserve">第四部分    </w:t>
      </w:r>
      <w:r w:rsidRPr="004F6AB6">
        <w:rPr>
          <w:rFonts w:ascii="黑体" w:eastAsia="黑体" w:hAnsi="黑体" w:hint="eastAsia"/>
          <w:sz w:val="32"/>
          <w:szCs w:val="32"/>
        </w:rPr>
        <w:t>名词解释</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w:t>
      </w:r>
      <w:r>
        <w:rPr>
          <w:rFonts w:ascii="仿宋_GB2312" w:eastAsia="仿宋_GB2312" w:hint="eastAsia"/>
          <w:sz w:val="32"/>
          <w:szCs w:val="32"/>
        </w:rPr>
        <w:lastRenderedPageBreak/>
        <w:t>按有关规定继续使用的资金。</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w:t>
      </w:r>
      <w:r>
        <w:rPr>
          <w:rFonts w:ascii="仿宋_GB2312" w:eastAsia="仿宋_GB2312" w:hint="eastAsia"/>
          <w:b/>
          <w:sz w:val="32"/>
          <w:szCs w:val="32"/>
        </w:rPr>
        <w:lastRenderedPageBreak/>
        <w:t>（项）：</w:t>
      </w:r>
      <w:r>
        <w:rPr>
          <w:rFonts w:ascii="仿宋_GB2312" w:eastAsia="仿宋_GB2312" w:hint="eastAsia"/>
          <w:sz w:val="32"/>
          <w:szCs w:val="32"/>
        </w:rPr>
        <w:t>反映财政部门用于预算改革方面的支出。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反映财政部门用于“金财工程”等信息化建设方面的支出。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21.一般公共服务（类）财政事务（款）其他财政事务支出（项）：</w:t>
      </w:r>
      <w:r>
        <w:rPr>
          <w:rFonts w:ascii="仿宋_GB2312" w:eastAsia="仿宋_GB2312" w:hint="eastAsia"/>
          <w:sz w:val="32"/>
          <w:szCs w:val="32"/>
        </w:rPr>
        <w:t>反映除上述项目以外其他财政事务方面的支出。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23.社会保障和就业（类）行政事业单位离退休（款）事业单位离退休（项）：</w:t>
      </w:r>
      <w:r>
        <w:rPr>
          <w:rFonts w:ascii="仿宋_GB2312" w:eastAsia="仿宋_GB2312" w:hint="eastAsia"/>
          <w:sz w:val="32"/>
          <w:szCs w:val="32"/>
        </w:rPr>
        <w:t>反映实行归口管理的事业单位开支的离退休经费。</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24.社会保障和就业（类）抚恤（款）死亡抚恤（项）：</w:t>
      </w:r>
      <w:r>
        <w:rPr>
          <w:rFonts w:ascii="仿宋_GB2312" w:eastAsia="仿宋_GB2312" w:hint="eastAsia"/>
          <w:sz w:val="32"/>
          <w:szCs w:val="32"/>
        </w:rPr>
        <w:t>反映按规定用于烈士和牺牲、病故人员家属的一次性和定期抚恤金以及丧葬补助费。</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25.社会保障和就业（类）抚恤（款）伤残抚恤（项）：</w:t>
      </w:r>
      <w:r>
        <w:rPr>
          <w:rFonts w:ascii="仿宋_GB2312" w:eastAsia="仿宋_GB2312" w:hint="eastAsia"/>
          <w:sz w:val="32"/>
          <w:szCs w:val="32"/>
        </w:rPr>
        <w:t>反映按规定用于伤残人员的抚恤金和按规定开支的各种伤残补助费。</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26.医疗卫生与计划生育（类）行政事业单位医疗（款）行政单位医疗（项）：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 医疗卫生与计划生育（类）行政事业单位医疗（款）事业单位医疗（项）：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反映财政部门集中安排的事业单位基本医疗保险缴费经费，未参加医疗保险的事业单位的公费医疗经费，按国家规定享受离休人员待遇的医疗经费。</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28.节能环保支出（类）污染防治（款）水体（项）：</w:t>
      </w:r>
      <w:r>
        <w:rPr>
          <w:rFonts w:ascii="仿宋_GB2312" w:eastAsia="仿宋_GB2312" w:hint="eastAsia"/>
          <w:sz w:val="32"/>
          <w:szCs w:val="32"/>
        </w:rPr>
        <w:t>反映政府在排水、污水处理、水污染防治、湖库生态环境保护、水源地保护、国土江河综合整治、河流治理与保护、地下水修复与保护等方面的支出。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29.农林水事务（类）农业（款）其他农业支出（项）：</w:t>
      </w:r>
      <w:r>
        <w:rPr>
          <w:rFonts w:ascii="仿宋_GB2312" w:eastAsia="仿宋_GB2312" w:hint="eastAsia"/>
          <w:sz w:val="32"/>
          <w:szCs w:val="32"/>
        </w:rPr>
        <w:t>反映其他用于农业方面的支出。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30.交通运输（类）成品油价格改革对交通运输的补贴（款）成品油价格改革补贴其他支出（项）：</w:t>
      </w:r>
      <w:r>
        <w:rPr>
          <w:rFonts w:ascii="仿宋_GB2312" w:eastAsia="仿宋_GB2312" w:hint="eastAsia"/>
          <w:sz w:val="32"/>
          <w:szCs w:val="32"/>
        </w:rPr>
        <w:t>反映成品油价格改革财政补贴对其他方面的支出。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31.资源勘探信息等支出（类）工业和信息产业监管（款）其他工业和信息产业监管支出（项）：</w:t>
      </w:r>
      <w:r>
        <w:rPr>
          <w:rFonts w:ascii="仿宋_GB2312" w:eastAsia="仿宋_GB2312" w:hint="eastAsia"/>
          <w:sz w:val="32"/>
          <w:szCs w:val="32"/>
        </w:rPr>
        <w:t>反映其他用于工业和信息产业监管方面的支出。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32.援助其他地区支出（类）其他支出（款）其他（项）：</w:t>
      </w:r>
      <w:r>
        <w:rPr>
          <w:rFonts w:ascii="仿宋_GB2312" w:eastAsia="仿宋_GB2312" w:hint="eastAsia"/>
          <w:sz w:val="32"/>
          <w:szCs w:val="32"/>
        </w:rPr>
        <w:t>反映援助其他地区资金中的其他支出。</w:t>
      </w:r>
    </w:p>
    <w:p w:rsidR="006678DB" w:rsidRDefault="006678DB" w:rsidP="006678D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33. 国土海洋气象等支出（类）国土资源事务（款）其他国土资源事务支出（项）：</w:t>
      </w:r>
      <w:r>
        <w:rPr>
          <w:rFonts w:ascii="仿宋_GB2312" w:eastAsia="仿宋_GB2312" w:hint="eastAsia"/>
          <w:sz w:val="32"/>
          <w:szCs w:val="32"/>
        </w:rPr>
        <w:t>反映其他用于国土资源事务方</w:t>
      </w:r>
      <w:r>
        <w:rPr>
          <w:rFonts w:ascii="仿宋_GB2312" w:eastAsia="仿宋_GB2312" w:hint="eastAsia"/>
          <w:sz w:val="32"/>
          <w:szCs w:val="32"/>
        </w:rPr>
        <w:lastRenderedPageBreak/>
        <w:t>面的支出。</w:t>
      </w:r>
    </w:p>
    <w:p w:rsidR="006678DB" w:rsidRDefault="006678DB" w:rsidP="006678D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6678DB" w:rsidRDefault="006678DB" w:rsidP="006678DB">
      <w:pPr>
        <w:spacing w:line="540" w:lineRule="exact"/>
        <w:ind w:firstLineChars="200" w:firstLine="643"/>
        <w:jc w:val="left"/>
        <w:rPr>
          <w:sz w:val="32"/>
          <w:szCs w:val="32"/>
        </w:rPr>
      </w:pPr>
      <w:r>
        <w:rPr>
          <w:rFonts w:ascii="仿宋_GB2312" w:eastAsia="仿宋_GB2312" w:hint="eastAsia"/>
          <w:b/>
          <w:sz w:val="32"/>
          <w:szCs w:val="32"/>
        </w:rPr>
        <w:t>35.机关运行经费：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78DB" w:rsidRPr="006678DB" w:rsidRDefault="006678DB" w:rsidP="006678DB">
      <w:pPr>
        <w:spacing w:line="540" w:lineRule="exact"/>
        <w:ind w:firstLineChars="200" w:firstLine="643"/>
        <w:rPr>
          <w:rFonts w:ascii="仿宋_GB2312" w:eastAsia="仿宋_GB2312" w:hAnsi="宋体" w:cs="宋体"/>
          <w:b/>
          <w:sz w:val="32"/>
          <w:szCs w:val="32"/>
        </w:rPr>
      </w:pPr>
    </w:p>
    <w:p w:rsidR="006D5D0D" w:rsidRPr="00A0545F" w:rsidRDefault="006D5D0D" w:rsidP="006D5D0D">
      <w:pPr>
        <w:spacing w:line="540" w:lineRule="exact"/>
        <w:jc w:val="left"/>
        <w:rPr>
          <w:rFonts w:ascii="宋体" w:hAnsi="宋体"/>
          <w:b/>
          <w:sz w:val="36"/>
          <w:szCs w:val="36"/>
        </w:rPr>
      </w:pPr>
    </w:p>
    <w:p w:rsidR="00220C4B" w:rsidRPr="006D5D0D" w:rsidRDefault="00220C4B" w:rsidP="00220C4B">
      <w:pPr>
        <w:spacing w:line="600" w:lineRule="exact"/>
        <w:ind w:firstLine="645"/>
        <w:rPr>
          <w:rFonts w:ascii="仿宋_GB2312" w:eastAsia="仿宋_GB2312" w:hAnsi="仿宋_GB2312" w:cs="仿宋_GB2312"/>
          <w:bCs/>
          <w:color w:val="000000"/>
          <w:sz w:val="32"/>
          <w:szCs w:val="32"/>
        </w:rPr>
      </w:pPr>
    </w:p>
    <w:sectPr w:rsidR="00220C4B" w:rsidRPr="006D5D0D" w:rsidSect="007720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9E" w:rsidRDefault="00485A9E" w:rsidP="00CF743A">
      <w:r>
        <w:separator/>
      </w:r>
    </w:p>
  </w:endnote>
  <w:endnote w:type="continuationSeparator" w:id="0">
    <w:p w:rsidR="00485A9E" w:rsidRDefault="00485A9E" w:rsidP="00CF7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9E" w:rsidRDefault="00485A9E" w:rsidP="00CF743A">
      <w:r>
        <w:separator/>
      </w:r>
    </w:p>
  </w:footnote>
  <w:footnote w:type="continuationSeparator" w:id="0">
    <w:p w:rsidR="00485A9E" w:rsidRDefault="00485A9E" w:rsidP="00CF7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43A"/>
    <w:rsid w:val="000E76A7"/>
    <w:rsid w:val="0014457A"/>
    <w:rsid w:val="00220C4B"/>
    <w:rsid w:val="00324D90"/>
    <w:rsid w:val="00352243"/>
    <w:rsid w:val="004753D8"/>
    <w:rsid w:val="00485A9E"/>
    <w:rsid w:val="004D08CF"/>
    <w:rsid w:val="004F6AB6"/>
    <w:rsid w:val="0060128E"/>
    <w:rsid w:val="006678DB"/>
    <w:rsid w:val="006C6F2E"/>
    <w:rsid w:val="006D5D0D"/>
    <w:rsid w:val="00721477"/>
    <w:rsid w:val="007720C6"/>
    <w:rsid w:val="00924B7F"/>
    <w:rsid w:val="00964A2B"/>
    <w:rsid w:val="00973E7C"/>
    <w:rsid w:val="009F0858"/>
    <w:rsid w:val="00A0545F"/>
    <w:rsid w:val="00AA58A7"/>
    <w:rsid w:val="00AD5B71"/>
    <w:rsid w:val="00B021DA"/>
    <w:rsid w:val="00C06E61"/>
    <w:rsid w:val="00C70292"/>
    <w:rsid w:val="00C7223B"/>
    <w:rsid w:val="00CC2AC6"/>
    <w:rsid w:val="00CF743A"/>
    <w:rsid w:val="00D004B1"/>
    <w:rsid w:val="00D8796A"/>
    <w:rsid w:val="00DA3EE5"/>
    <w:rsid w:val="00DD1743"/>
    <w:rsid w:val="00E300B1"/>
    <w:rsid w:val="00E426A8"/>
    <w:rsid w:val="00E815A8"/>
    <w:rsid w:val="00ED6648"/>
    <w:rsid w:val="00FF3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43A"/>
    <w:rPr>
      <w:sz w:val="18"/>
      <w:szCs w:val="18"/>
    </w:rPr>
  </w:style>
  <w:style w:type="paragraph" w:styleId="a4">
    <w:name w:val="footer"/>
    <w:basedOn w:val="a"/>
    <w:link w:val="Char0"/>
    <w:uiPriority w:val="99"/>
    <w:semiHidden/>
    <w:unhideWhenUsed/>
    <w:rsid w:val="00CF7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4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2019-08-28T08:04:00Z</cp:lastPrinted>
  <dcterms:created xsi:type="dcterms:W3CDTF">2019-08-24T00:56:00Z</dcterms:created>
  <dcterms:modified xsi:type="dcterms:W3CDTF">2019-08-28T08:04:00Z</dcterms:modified>
</cp:coreProperties>
</file>