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应急预案通讯录</w:t>
      </w:r>
    </w:p>
    <w:tbl>
      <w:tblPr>
        <w:tblStyle w:val="3"/>
        <w:tblW w:w="8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470"/>
        <w:gridCol w:w="1860"/>
        <w:gridCol w:w="510"/>
        <w:gridCol w:w="1470"/>
        <w:gridCol w:w="22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bookmarkStart w:id="0" w:name="page3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区直机关和垂管单位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电话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财政局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2813261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区直机关综合事务中心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2828856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档案局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2824684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人社局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2310631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党校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2310695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商务局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2310261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发改局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2310522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市场监督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2824430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高新区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2875687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司法局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2310533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国土局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2810103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卫健局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2811536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国资局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2998922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文旅局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交警大队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2683494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消防大队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2684580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交通局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2366345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信访局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2822069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教育局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7822197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宣传部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2688493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民政局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2310230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住建局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2822717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民宗局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2811821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综合执法大队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2310606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公安分局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2683312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总工会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2824294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农经局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2310220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自然资源分局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2832996</w:t>
            </w:r>
          </w:p>
        </w:tc>
      </w:tr>
    </w:tbl>
    <w:p>
      <w:pPr>
        <w:tabs>
          <w:tab w:val="left" w:pos="1473"/>
        </w:tabs>
        <w:rPr>
          <w:sz w:val="28"/>
          <w:szCs w:val="28"/>
        </w:rPr>
      </w:pPr>
    </w:p>
    <w:p>
      <w:pPr>
        <w:tabs>
          <w:tab w:val="left" w:pos="1473"/>
        </w:tabs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街道通讯录</w:t>
      </w:r>
    </w:p>
    <w:tbl>
      <w:tblPr>
        <w:tblStyle w:val="3"/>
        <w:tblW w:w="80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470"/>
        <w:gridCol w:w="1815"/>
        <w:gridCol w:w="530"/>
        <w:gridCol w:w="1435"/>
        <w:gridCol w:w="22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街道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电话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兴海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3250719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兴隆农场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8685803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兴盛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6511123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新生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563938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兴隆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7833677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曙光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6532802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振兴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2999009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欢喜岭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7543410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创新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2315866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平安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6710607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渤海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2968511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锦采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7552314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新工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2854081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高升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2352372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惠宾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6515056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茨采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7573747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友谊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7510576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沈采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7560178</w:t>
            </w:r>
          </w:p>
        </w:tc>
      </w:tr>
    </w:tbl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2579"/>
    <w:rsid w:val="51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2019-10-23T06:52:00Z</dcterms:created>
  <dc:creator>坝上开的狗尾巴花</dc:creator>
  <cp:lastModifiedBy>坝上开的狗尾巴花</cp:lastModifiedBy>
  <dcterms:modified xsi:type="dcterms:W3CDTF">2019-10-23T06:53:22Z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