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00" w:lineRule="exact"/>
        <w:jc w:val="left"/>
        <w:rPr>
          <w:rFonts w:ascii="方正小标宋简体" w:hAnsi="方正小标宋简体" w:eastAsia="方正小标宋简体" w:cs="方正小标宋简体"/>
          <w:color w:val="FF0000"/>
          <w:sz w:val="66"/>
          <w:szCs w:val="66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66"/>
          <w:szCs w:val="66"/>
        </w:rPr>
        <w:t>盘锦市兴隆台区发改局</w:t>
      </w:r>
    </w:p>
    <w:p>
      <w:pPr>
        <w:spacing w:line="900" w:lineRule="exact"/>
        <w:jc w:val="left"/>
        <w:rPr>
          <w:rFonts w:ascii="方正小标宋简体" w:hAnsi="方正小标宋简体" w:eastAsia="方正小标宋简体" w:cs="方正小标宋简体"/>
          <w:color w:val="FF0000"/>
          <w:sz w:val="66"/>
          <w:szCs w:val="66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66"/>
          <w:szCs w:val="66"/>
        </w:rPr>
        <w:t xml:space="preserve">盘锦市兴隆台区教育局  文件 </w:t>
      </w:r>
    </w:p>
    <w:p>
      <w:pPr>
        <w:spacing w:line="900" w:lineRule="exact"/>
        <w:jc w:val="left"/>
        <w:rPr>
          <w:rFonts w:ascii="方正小标宋简体" w:hAnsi="方正小标宋简体" w:eastAsia="方正小标宋简体" w:cs="方正小标宋简体"/>
          <w:color w:val="FF0000"/>
          <w:sz w:val="66"/>
          <w:szCs w:val="66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66"/>
          <w:szCs w:val="66"/>
        </w:rPr>
        <w:t>盘锦市兴隆台区财政局</w:t>
      </w:r>
    </w:p>
    <w:p>
      <w:pPr>
        <w:spacing w:line="90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76" w:lineRule="exact"/>
        <w:ind w:firstLine="640"/>
        <w:jc w:val="center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332740</wp:posOffset>
                </wp:positionV>
                <wp:extent cx="5666105" cy="12700"/>
                <wp:effectExtent l="0" t="4445" r="10795" b="1143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6105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BE4B48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-2.1pt;margin-top:26.2pt;height:1pt;width:446.15pt;z-index:251658240;mso-width-relative:page;mso-height-relative:page;" filled="f" stroked="t" coordsize="21600,21600" o:gfxdata="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kgHk7XAAAACAEAAA8AAAAAAAAAAQAgAAAA&#10;IgAAAGRycy9kb3ducmV2LnhtbFBLAQIUABQAAAAIAIdO4kAk2100DAIAAPYDAAAOAAAAAAAAAAEA&#10;IAAAACYBAABkcnMvZTJvRG9jLnhtbFBLBQYAAAAABgAGAFkBAACkBQAAAAA=&#10;">
                <v:fill on="f" focussize="0,0"/>
                <v:stroke color="#BD4643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兴发改发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2019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49号</w:t>
      </w:r>
    </w:p>
    <w:p>
      <w:pPr>
        <w:spacing w:line="576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关于调整我区公办幼儿园保育教育费</w:t>
      </w:r>
    </w:p>
    <w:p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收费标准的通知</w:t>
      </w:r>
    </w:p>
    <w:p>
      <w:pPr>
        <w:spacing w:line="576" w:lineRule="exact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区直公办幼儿园：</w:t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深化我区学前教育改革，扶持公办幼儿园教育事业发展，完善公办幼儿园收费政策，进一步加强公办幼儿园收费管理，规范收费行为，促进我区学前教育事业健康发展，根据《辽宁省幼儿园收费管理暂行办法》（辽价发</w:t>
      </w:r>
      <w:r>
        <w:rPr>
          <w:rFonts w:hint="eastAsia" w:ascii="宋体" w:hAnsi="宋体" w:cs="宋体"/>
          <w:sz w:val="32"/>
          <w:szCs w:val="32"/>
        </w:rPr>
        <w:t>﹝</w:t>
      </w:r>
      <w:r>
        <w:rPr>
          <w:rFonts w:hint="eastAsia" w:ascii="仿宋_GB2312" w:eastAsia="仿宋_GB2312"/>
          <w:sz w:val="32"/>
          <w:szCs w:val="32"/>
        </w:rPr>
        <w:t>2013</w:t>
      </w:r>
      <w:r>
        <w:rPr>
          <w:rFonts w:hint="eastAsia" w:ascii="宋体" w:hAnsi="宋体" w:cs="宋体"/>
          <w:sz w:val="32"/>
          <w:szCs w:val="32"/>
        </w:rPr>
        <w:t>﹞</w:t>
      </w:r>
      <w:r>
        <w:rPr>
          <w:rFonts w:hint="eastAsia" w:ascii="仿宋_GB2312" w:eastAsia="仿宋_GB2312"/>
          <w:sz w:val="32"/>
          <w:szCs w:val="32"/>
        </w:rPr>
        <w:t>3号）及《关于调整公办幼儿园收费标准的指导意见》（盘发改发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2019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﹞</w:t>
      </w:r>
      <w:r>
        <w:rPr>
          <w:rFonts w:hint="eastAsia" w:ascii="仿宋_GB2312" w:eastAsia="仿宋_GB2312"/>
          <w:sz w:val="32"/>
          <w:szCs w:val="32"/>
        </w:rPr>
        <w:t>70号）和区政府八届39次常务会议纪要精神，现就调整我区公办幼儿园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保育教育费</w:t>
      </w:r>
      <w:r>
        <w:rPr>
          <w:rFonts w:hint="eastAsia" w:ascii="仿宋_GB2312" w:eastAsia="仿宋_GB2312"/>
          <w:sz w:val="32"/>
          <w:szCs w:val="32"/>
        </w:rPr>
        <w:t>收费标准等有关事项通知如下：</w:t>
      </w:r>
    </w:p>
    <w:p>
      <w:pPr>
        <w:spacing w:line="576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一、公办幼儿园（全日制）保育教育费标准确定原则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根据成本监审结论和我区经济社会发展水平，以及对区内民办幼儿园价格咨询，确定为我区公办幼儿园收费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保育教育费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标准为910元/生·月，此标准为最高上限，区教育局可以据此标准根据不同幼儿园实际情况有所下浮，下浮标准不限。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二、公办幼儿园（全日制）保育教育费收费标准</w:t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根据区教育局《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关于区实验幼儿园调整保育教育费、辽河佳苑红星幼儿园定价教育保育费的申请</w:t>
      </w:r>
      <w:r>
        <w:rPr>
          <w:rFonts w:hint="eastAsia" w:ascii="仿宋_GB2312" w:eastAsia="仿宋_GB2312"/>
          <w:sz w:val="32"/>
          <w:szCs w:val="32"/>
        </w:rPr>
        <w:t>》，确定为：实验幼儿园保育教育费860元/生·月，辽河佳苑红星幼儿园保育教育费750元/生·月。</w:t>
      </w:r>
    </w:p>
    <w:p>
      <w:pPr>
        <w:spacing w:line="576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三、公办幼儿园收费项目</w:t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收费项目统一规范为保育教育费、住宿费（仅对夜间住宿幼儿）、伙食费（仅对就餐幼儿）。</w:t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公办幼儿园保育教育费、住宿费属于行政事业性收费，实行政府定价。公办幼儿园保育教育费标准，由区教育主管部门提出意见，经区价格、财政主管部门审核后，三部门共同报区政府审定。</w:t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公办幼儿园住宿费标准按照实际成本确定，不得以营利为目的。具体收费标准由幼儿园提出申请，经区教育、价格、财政部门共同审核后确定。</w:t>
      </w:r>
    </w:p>
    <w:p>
      <w:pPr>
        <w:spacing w:line="576" w:lineRule="exac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伙食费属代收代管收费，收费标准由幼儿园与幼儿家长协商议定。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br w:type="textWrapping"/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 xml:space="preserve">    幼儿园除收取保育教育费、住宿费及伙食费外，不得再向幼儿家长收取其他费用。幼儿园不得在保育教育费外以开办实验班、特色班、兴趣班、课后培训班和亲子班等特色教育为名向幼儿家长另行收取费用，不得收取入园报名费、书本费，不得以任何名义向幼儿家长收取与入园挂钩的赞助费、捐资助学费、建园费、教育成本补偿费等费用。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br w:type="textWrapping"/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 xml:space="preserve">    幼儿园收费实行按月收取，不得跨月预收。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br w:type="textWrapping"/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 xml:space="preserve">    每月实际在园日累计不足3天(含3天)的，按实际在园日收取保育教育费、住宿费；超过3天不足10天(含10天)的，按半月收取保育教育费、住宿费；超过10天的，按月收取保育教育费、住宿费；伙食费按日据实结算。</w:t>
      </w:r>
    </w:p>
    <w:p>
      <w:pPr>
        <w:spacing w:line="576" w:lineRule="exact"/>
        <w:ind w:firstLine="640" w:firstLineChars="200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幼儿园收费实行公示制度。各幼儿园应按规定在招生简章(信息)和园内醒目位置公示本园办园性质、办园条件、收费项目、收费标准、投诉电话等与收费相关信息，主动接受家长和社会监督。</w:t>
      </w:r>
    </w:p>
    <w:p>
      <w:pPr>
        <w:spacing w:line="576" w:lineRule="exact"/>
        <w:ind w:firstLine="640" w:firstLineChars="200"/>
        <w:rPr>
          <w:rFonts w:ascii="黑体" w:hAnsi="黑体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四、公办幼儿园收费报销办法按财政部门相关规定执行。</w:t>
      </w:r>
    </w:p>
    <w:p>
      <w:pPr>
        <w:spacing w:line="576" w:lineRule="exact"/>
        <w:ind w:firstLine="640" w:firstLineChars="200"/>
        <w:rPr>
          <w:rFonts w:ascii="黑体" w:hAnsi="黑体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五、对入园家庭经济困难的幼儿、孤儿和残疾幼儿的资助和减免政策，按照国家、省、市现行有关规定执行。</w:t>
      </w: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br w:type="textWrapping"/>
      </w: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 xml:space="preserve">    六、兴隆台区公办幼儿园保育教育费新标准自2019年9月1日起执行，收费标准试行1年。</w:t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其他未尽事宜按《辽宁省幼儿园收费管理暂行办法》（辽价发</w:t>
      </w:r>
      <w:r>
        <w:rPr>
          <w:rFonts w:hint="eastAsia" w:ascii="宋体" w:hAnsi="宋体" w:cs="宋体"/>
          <w:sz w:val="32"/>
          <w:szCs w:val="32"/>
        </w:rPr>
        <w:t>﹝</w:t>
      </w:r>
      <w:r>
        <w:rPr>
          <w:rFonts w:hint="eastAsia" w:ascii="仿宋_GB2312" w:eastAsia="仿宋_GB2312"/>
          <w:sz w:val="32"/>
          <w:szCs w:val="32"/>
        </w:rPr>
        <w:t>2013</w:t>
      </w:r>
      <w:r>
        <w:rPr>
          <w:rFonts w:hint="eastAsia" w:ascii="宋体" w:hAnsi="宋体" w:cs="宋体"/>
          <w:sz w:val="32"/>
          <w:szCs w:val="32"/>
        </w:rPr>
        <w:t>﹞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3号）相关规定执行。</w:t>
      </w:r>
    </w:p>
    <w:p>
      <w:pPr>
        <w:spacing w:line="576" w:lineRule="exact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76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（此页无正文）</w:t>
      </w:r>
    </w:p>
    <w:p>
      <w:pPr>
        <w:spacing w:line="576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76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76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76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兴隆台区发改局    兴隆台区财政局     兴隆台区教育局</w:t>
      </w:r>
    </w:p>
    <w:p>
      <w:pPr>
        <w:spacing w:line="576" w:lineRule="exact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eastAsia="仿宋_GB2312"/>
          <w:sz w:val="32"/>
          <w:szCs w:val="32"/>
        </w:rPr>
      </w:pPr>
    </w:p>
    <w:tbl>
      <w:tblPr>
        <w:tblStyle w:val="5"/>
        <w:tblpPr w:leftFromText="181" w:rightFromText="181" w:vertAnchor="page" w:horzAnchor="page" w:tblpX="1727" w:tblpY="13895"/>
        <w:tblOverlap w:val="never"/>
        <w:tblW w:w="8857" w:type="dxa"/>
        <w:tblInd w:w="0" w:type="dxa"/>
        <w:tblBorders>
          <w:top w:val="none" w:color="auto" w:sz="0" w:space="0"/>
          <w:left w:val="none" w:color="auto" w:sz="0" w:space="0"/>
          <w:bottom w:val="single" w:color="auto" w:sz="6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7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857" w:type="dxa"/>
            <w:noWrap/>
            <w:vAlign w:val="bottom"/>
          </w:tcPr>
          <w:p>
            <w:pPr>
              <w:pStyle w:val="4"/>
              <w:topLinePunct/>
              <w:adjustRightInd w:val="0"/>
              <w:snapToGrid w:val="0"/>
              <w:spacing w:beforeLines="50" w:beforeAutospacing="0" w:afterLines="50" w:afterAutospacing="0" w:line="360" w:lineRule="auto"/>
              <w:jc w:val="both"/>
              <w:rPr>
                <w:rFonts w:ascii="仿宋_GB2312" w:hAnsi="ˎ̥" w:eastAsia="仿宋_GB2312"/>
                <w:color w:val="181818"/>
                <w:sz w:val="28"/>
                <w:szCs w:val="28"/>
              </w:rPr>
            </w:pPr>
            <w:r>
              <w:rPr>
                <w:rFonts w:hint="eastAsia" w:ascii="仿宋_GB2312" w:hAnsi="ˎ̥" w:eastAsia="仿宋_GB2312"/>
                <w:color w:val="181818"/>
                <w:sz w:val="28"/>
                <w:szCs w:val="28"/>
              </w:rPr>
              <w:t xml:space="preserve"> 抄报：盘锦市发展和改革委员会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857" w:type="dxa"/>
            <w:noWrap/>
            <w:vAlign w:val="bottom"/>
          </w:tcPr>
          <w:p>
            <w:pPr>
              <w:pStyle w:val="4"/>
              <w:topLinePunct/>
              <w:adjustRightInd w:val="0"/>
              <w:snapToGrid w:val="0"/>
              <w:spacing w:beforeLines="50" w:beforeAutospacing="0" w:afterLines="50" w:afterAutospacing="0" w:line="360" w:lineRule="auto"/>
              <w:jc w:val="both"/>
              <w:rPr>
                <w:rFonts w:ascii="仿宋_GB2312" w:hAnsi="ˎ̥" w:eastAsia="仿宋_GB2312"/>
                <w:color w:val="181818"/>
                <w:sz w:val="28"/>
                <w:szCs w:val="28"/>
              </w:rPr>
            </w:pPr>
            <w:r>
              <w:rPr>
                <w:rFonts w:hint="eastAsia" w:ascii="仿宋_GB2312" w:hAnsi="ˎ̥" w:eastAsia="仿宋_GB2312"/>
                <w:color w:val="181818"/>
                <w:sz w:val="28"/>
                <w:szCs w:val="28"/>
              </w:rPr>
              <w:t xml:space="preserve">  兴隆台区发展和改革局                   2019年6月2</w:t>
            </w:r>
            <w:r>
              <w:rPr>
                <w:rFonts w:hint="eastAsia" w:ascii="仿宋_GB2312" w:hAnsi="ˎ̥" w:eastAsia="仿宋_GB2312"/>
                <w:color w:val="181818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ˎ̥" w:eastAsia="仿宋_GB2312"/>
                <w:color w:val="181818"/>
                <w:sz w:val="28"/>
                <w:szCs w:val="28"/>
              </w:rPr>
              <w:t>日印发</w:t>
            </w:r>
            <w:r>
              <w:rPr>
                <w:rFonts w:hint="eastAsia" w:ascii="仿宋_GB2312" w:hAnsi="ˎ̥" w:eastAsia="仿宋_GB2312"/>
                <w:color w:val="FFFFFF"/>
                <w:sz w:val="28"/>
                <w:szCs w:val="28"/>
              </w:rPr>
              <w:t>的</w:t>
            </w:r>
          </w:p>
        </w:tc>
      </w:tr>
    </w:tbl>
    <w:p>
      <w:pPr>
        <w:spacing w:line="576" w:lineRule="exact"/>
        <w:ind w:firstLine="5120" w:firstLineChars="16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>2019年6月2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K5SCY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0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krlIJh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D44"/>
    <w:rsid w:val="0001798F"/>
    <w:rsid w:val="000D3F1F"/>
    <w:rsid w:val="00103C90"/>
    <w:rsid w:val="00257F92"/>
    <w:rsid w:val="00291771"/>
    <w:rsid w:val="00291BDE"/>
    <w:rsid w:val="002F07C7"/>
    <w:rsid w:val="00351C70"/>
    <w:rsid w:val="00357EED"/>
    <w:rsid w:val="003D2635"/>
    <w:rsid w:val="004433FF"/>
    <w:rsid w:val="00503B9D"/>
    <w:rsid w:val="00586009"/>
    <w:rsid w:val="006962D9"/>
    <w:rsid w:val="007217D3"/>
    <w:rsid w:val="007B2C80"/>
    <w:rsid w:val="00816A82"/>
    <w:rsid w:val="0087605D"/>
    <w:rsid w:val="00947B52"/>
    <w:rsid w:val="009D4E80"/>
    <w:rsid w:val="00AB3075"/>
    <w:rsid w:val="00B57462"/>
    <w:rsid w:val="00B8770D"/>
    <w:rsid w:val="00B94D44"/>
    <w:rsid w:val="00B94D93"/>
    <w:rsid w:val="00C3537D"/>
    <w:rsid w:val="00D56703"/>
    <w:rsid w:val="00D56D3E"/>
    <w:rsid w:val="00E1013B"/>
    <w:rsid w:val="00E163B7"/>
    <w:rsid w:val="00E2201C"/>
    <w:rsid w:val="00ED57DB"/>
    <w:rsid w:val="00F26054"/>
    <w:rsid w:val="00FA4C83"/>
    <w:rsid w:val="00FE60EE"/>
    <w:rsid w:val="01BC283C"/>
    <w:rsid w:val="054E7D5E"/>
    <w:rsid w:val="095D0B35"/>
    <w:rsid w:val="0CEE6DA7"/>
    <w:rsid w:val="1244441A"/>
    <w:rsid w:val="19E849FE"/>
    <w:rsid w:val="32B87B23"/>
    <w:rsid w:val="361A191A"/>
    <w:rsid w:val="3712333F"/>
    <w:rsid w:val="372E3E5F"/>
    <w:rsid w:val="3FD2527D"/>
    <w:rsid w:val="4E88482D"/>
    <w:rsid w:val="50810CA7"/>
    <w:rsid w:val="61886ED3"/>
    <w:rsid w:val="6260042F"/>
    <w:rsid w:val="63DB4775"/>
    <w:rsid w:val="70B66DFF"/>
    <w:rsid w:val="75BE193D"/>
    <w:rsid w:val="7D6A0A50"/>
    <w:rsid w:val="7E0850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B99C05-9BF3-4802-A791-4A26ED5709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206</Words>
  <Characters>1177</Characters>
  <Lines>9</Lines>
  <Paragraphs>2</Paragraphs>
  <TotalTime>39</TotalTime>
  <ScaleCrop>false</ScaleCrop>
  <LinksUpToDate>false</LinksUpToDate>
  <CharactersWithSpaces>1381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2019-06-11T00:22:00Z</dcterms:created>
  <dc:creator>user</dc:creator>
  <cp:lastModifiedBy>淡淡的烟草味</cp:lastModifiedBy>
  <cp:lastPrinted>2019-06-26T00:57:26Z</cp:lastPrinted>
  <dcterms:modified xsi:type="dcterms:W3CDTF">2019-06-26T01:35:03Z</dcterms:modified>
  <dc:title>兴隆台区公办幼儿园保育教育费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