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24" w:rsidRPr="00B27024" w:rsidRDefault="00A1700A" w:rsidP="00B27024">
      <w:pPr>
        <w:widowControl/>
        <w:spacing w:before="100" w:beforeAutospacing="1" w:after="100" w:afterAutospacing="1"/>
        <w:jc w:val="center"/>
        <w:outlineLvl w:val="0"/>
        <w:rPr>
          <w:rFonts w:ascii="宋体" w:hAnsi="宋体" w:cs="宋体"/>
          <w:b/>
          <w:bCs/>
          <w:kern w:val="36"/>
          <w:sz w:val="48"/>
          <w:szCs w:val="48"/>
        </w:rPr>
      </w:pPr>
      <w:r>
        <w:rPr>
          <w:rFonts w:ascii="宋体" w:hAnsi="宋体" w:cs="宋体" w:hint="eastAsia"/>
          <w:b/>
          <w:bCs/>
          <w:kern w:val="36"/>
          <w:sz w:val="48"/>
          <w:szCs w:val="48"/>
        </w:rPr>
        <w:t>盘山县人大</w:t>
      </w:r>
      <w:r w:rsidR="00B27024" w:rsidRPr="00B27024">
        <w:rPr>
          <w:rFonts w:ascii="宋体" w:hAnsi="宋体" w:cs="宋体" w:hint="eastAsia"/>
          <w:b/>
          <w:bCs/>
          <w:kern w:val="36"/>
          <w:sz w:val="48"/>
          <w:szCs w:val="48"/>
        </w:rPr>
        <w:t>部门</w:t>
      </w:r>
      <w:r w:rsidR="00D430D8">
        <w:rPr>
          <w:rFonts w:ascii="宋体" w:hAnsi="宋体" w:cs="宋体" w:hint="eastAsia"/>
          <w:b/>
          <w:bCs/>
          <w:kern w:val="36"/>
          <w:sz w:val="48"/>
          <w:szCs w:val="48"/>
        </w:rPr>
        <w:t>预</w:t>
      </w:r>
      <w:r w:rsidR="00B27024" w:rsidRPr="00B27024">
        <w:rPr>
          <w:rFonts w:ascii="宋体" w:hAnsi="宋体" w:cs="宋体" w:hint="eastAsia"/>
          <w:b/>
          <w:bCs/>
          <w:kern w:val="36"/>
          <w:sz w:val="48"/>
          <w:szCs w:val="48"/>
        </w:rPr>
        <w:t>算</w:t>
      </w:r>
      <w:r w:rsidR="00B27024">
        <w:rPr>
          <w:rFonts w:ascii="宋体" w:hAnsi="宋体" w:cs="宋体" w:hint="eastAsia"/>
          <w:b/>
          <w:bCs/>
          <w:kern w:val="36"/>
          <w:sz w:val="48"/>
          <w:szCs w:val="48"/>
        </w:rPr>
        <w:t>情况说明</w:t>
      </w:r>
      <w:r w:rsidR="00B27024" w:rsidRPr="00B27024">
        <w:rPr>
          <w:rFonts w:ascii="宋体" w:hAnsi="宋体" w:cs="宋体" w:hint="eastAsia"/>
          <w:b/>
          <w:bCs/>
          <w:kern w:val="36"/>
          <w:sz w:val="48"/>
          <w:szCs w:val="48"/>
        </w:rPr>
        <w:t>（201</w:t>
      </w:r>
      <w:r w:rsidR="00782379">
        <w:rPr>
          <w:rFonts w:ascii="宋体" w:hAnsi="宋体" w:cs="宋体" w:hint="eastAsia"/>
          <w:b/>
          <w:bCs/>
          <w:kern w:val="36"/>
          <w:sz w:val="48"/>
          <w:szCs w:val="48"/>
        </w:rPr>
        <w:t>7</w:t>
      </w:r>
      <w:r w:rsidR="00B27024" w:rsidRPr="00B27024">
        <w:rPr>
          <w:rFonts w:ascii="宋体" w:hAnsi="宋体" w:cs="宋体" w:hint="eastAsia"/>
          <w:b/>
          <w:bCs/>
          <w:kern w:val="36"/>
          <w:sz w:val="48"/>
          <w:szCs w:val="48"/>
        </w:rPr>
        <w:t>年）</w:t>
      </w:r>
    </w:p>
    <w:p w:rsidR="005444F4" w:rsidRPr="007F7923" w:rsidRDefault="00B27024" w:rsidP="00B27024">
      <w:pPr>
        <w:widowControl/>
        <w:spacing w:before="100" w:beforeAutospacing="1" w:after="100" w:afterAutospacing="1"/>
        <w:jc w:val="left"/>
        <w:rPr>
          <w:rFonts w:ascii="宋体" w:hAnsi="宋体" w:cs="宋体"/>
          <w:kern w:val="0"/>
          <w:sz w:val="24"/>
        </w:rPr>
      </w:pPr>
      <w:r w:rsidRPr="007F7923">
        <w:rPr>
          <w:rFonts w:ascii="宋体" w:hAnsi="宋体" w:cs="宋体" w:hint="eastAsia"/>
          <w:kern w:val="0"/>
          <w:sz w:val="24"/>
        </w:rPr>
        <w:t xml:space="preserve">　</w:t>
      </w:r>
    </w:p>
    <w:p w:rsidR="00B27024" w:rsidRPr="007F7923" w:rsidRDefault="00B27024" w:rsidP="00B27024">
      <w:pPr>
        <w:widowControl/>
        <w:spacing w:before="100" w:beforeAutospacing="1" w:after="100" w:afterAutospacing="1"/>
        <w:jc w:val="left"/>
        <w:rPr>
          <w:rFonts w:ascii="宋体" w:hAnsi="宋体" w:cs="宋体"/>
          <w:kern w:val="0"/>
          <w:sz w:val="24"/>
        </w:rPr>
      </w:pPr>
      <w:r w:rsidRPr="007F7923">
        <w:rPr>
          <w:rFonts w:ascii="宋体" w:hAnsi="宋体" w:cs="宋体" w:hint="eastAsia"/>
          <w:kern w:val="0"/>
          <w:sz w:val="24"/>
        </w:rPr>
        <w:t>一、</w:t>
      </w:r>
      <w:r w:rsidR="00A1700A">
        <w:rPr>
          <w:rFonts w:ascii="宋体" w:hAnsi="宋体" w:cs="宋体" w:hint="eastAsia"/>
          <w:kern w:val="0"/>
          <w:sz w:val="24"/>
        </w:rPr>
        <w:t>盘山县人大</w:t>
      </w:r>
      <w:r w:rsidRPr="007F7923">
        <w:rPr>
          <w:rFonts w:ascii="宋体" w:hAnsi="宋体" w:cs="宋体" w:hint="eastAsia"/>
          <w:kern w:val="0"/>
          <w:sz w:val="24"/>
        </w:rPr>
        <w:t>主要职责</w:t>
      </w:r>
      <w:r w:rsidR="00A71393" w:rsidRPr="007F7923">
        <w:rPr>
          <w:rFonts w:ascii="宋体" w:hAnsi="宋体" w:cs="宋体" w:hint="eastAsia"/>
          <w:kern w:val="0"/>
          <w:sz w:val="24"/>
        </w:rPr>
        <w:t>、机构设置</w:t>
      </w:r>
    </w:p>
    <w:p w:rsidR="00A1700A" w:rsidRDefault="00A1700A" w:rsidP="00A1700A">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单位全称：盘山县人民代表大会常务委员会</w:t>
      </w:r>
    </w:p>
    <w:p w:rsidR="00A1700A" w:rsidRDefault="00A1700A" w:rsidP="00A1700A">
      <w:pPr>
        <w:rPr>
          <w:rFonts w:ascii="宋体" w:hAnsi="宋体" w:cs="宋体"/>
          <w:kern w:val="0"/>
          <w:sz w:val="24"/>
        </w:rPr>
      </w:pPr>
      <w:r>
        <w:rPr>
          <w:rFonts w:ascii="宋体" w:hAnsi="宋体" w:cs="宋体" w:hint="eastAsia"/>
          <w:kern w:val="0"/>
          <w:sz w:val="24"/>
        </w:rPr>
        <w:t>主要职责：</w:t>
      </w:r>
      <w:r w:rsidRPr="006323A6">
        <w:rPr>
          <w:rFonts w:ascii="宋体" w:hAnsi="宋体" w:cs="宋体"/>
          <w:kern w:val="0"/>
          <w:sz w:val="24"/>
        </w:rPr>
        <w:t>在本行政区域内，保证宪法、法律、行政法规和上级人民代表大会及其常委会决议的遵守和执行；领导、主持县人民代表大会代表的选举； 　　召集县人民代表大会会议；讨论、决定本县内的政治、经济、教育</w:t>
      </w:r>
      <w:r>
        <w:rPr>
          <w:rFonts w:ascii="宋体" w:hAnsi="宋体" w:cs="宋体"/>
          <w:kern w:val="0"/>
          <w:sz w:val="24"/>
        </w:rPr>
        <w:t>、科学、文化、卫生、环境和资源保护、民政、民族等工作的重大事项</w:t>
      </w:r>
      <w:r>
        <w:rPr>
          <w:rFonts w:ascii="宋体" w:hAnsi="宋体" w:cs="宋体" w:hint="eastAsia"/>
          <w:kern w:val="0"/>
          <w:sz w:val="24"/>
        </w:rPr>
        <w:t>等</w:t>
      </w:r>
    </w:p>
    <w:p w:rsidR="00A1700A" w:rsidRDefault="00A1700A" w:rsidP="00A1700A">
      <w:pPr>
        <w:pStyle w:val="a8"/>
        <w:ind w:firstLineChars="100" w:firstLine="240"/>
        <w:rPr>
          <w:rFonts w:ascii="宋体" w:hAnsi="宋体" w:cs="宋体"/>
          <w:kern w:val="0"/>
          <w:sz w:val="24"/>
          <w:szCs w:val="24"/>
        </w:rPr>
      </w:pPr>
    </w:p>
    <w:p w:rsidR="00A1700A" w:rsidRDefault="00A1700A" w:rsidP="00A1700A">
      <w:pPr>
        <w:pStyle w:val="a8"/>
        <w:ind w:firstLineChars="0" w:firstLine="0"/>
        <w:rPr>
          <w:rFonts w:ascii="宋体" w:hAnsi="宋体" w:cs="宋体"/>
          <w:kern w:val="0"/>
          <w:sz w:val="24"/>
          <w:szCs w:val="24"/>
        </w:rPr>
      </w:pPr>
      <w:r>
        <w:rPr>
          <w:rFonts w:ascii="宋体" w:hAnsi="宋体" w:cs="宋体" w:hint="eastAsia"/>
          <w:kern w:val="0"/>
          <w:sz w:val="24"/>
          <w:szCs w:val="24"/>
        </w:rPr>
        <w:t>机构设置</w:t>
      </w:r>
      <w:r w:rsidRPr="006323A6">
        <w:rPr>
          <w:rFonts w:ascii="宋体" w:hAnsi="宋体" w:cs="宋体" w:hint="eastAsia"/>
          <w:kern w:val="0"/>
          <w:sz w:val="24"/>
          <w:szCs w:val="24"/>
        </w:rPr>
        <w:t>：</w:t>
      </w:r>
    </w:p>
    <w:p w:rsidR="00A1700A" w:rsidRPr="006323A6" w:rsidRDefault="00A1700A" w:rsidP="00A1700A">
      <w:pPr>
        <w:pStyle w:val="a8"/>
        <w:numPr>
          <w:ilvl w:val="0"/>
          <w:numId w:val="1"/>
        </w:numPr>
        <w:ind w:firstLineChars="0"/>
        <w:rPr>
          <w:rFonts w:ascii="宋体" w:hAnsi="宋体" w:cs="宋体"/>
          <w:kern w:val="0"/>
          <w:sz w:val="24"/>
          <w:szCs w:val="24"/>
        </w:rPr>
      </w:pPr>
      <w:r w:rsidRPr="006323A6">
        <w:rPr>
          <w:rFonts w:ascii="宋体" w:hAnsi="宋体" w:cs="宋体" w:hint="eastAsia"/>
          <w:kern w:val="0"/>
          <w:sz w:val="24"/>
          <w:szCs w:val="24"/>
        </w:rPr>
        <w:t>综合办公室</w:t>
      </w:r>
      <w:r>
        <w:rPr>
          <w:rFonts w:ascii="宋体" w:hAnsi="宋体" w:cs="宋体" w:hint="eastAsia"/>
          <w:kern w:val="0"/>
          <w:sz w:val="24"/>
          <w:szCs w:val="24"/>
        </w:rPr>
        <w:t xml:space="preserve">                   </w:t>
      </w:r>
    </w:p>
    <w:p w:rsidR="00A1700A" w:rsidRPr="006323A6" w:rsidRDefault="00A1700A" w:rsidP="00A1700A">
      <w:pPr>
        <w:pStyle w:val="a8"/>
        <w:numPr>
          <w:ilvl w:val="0"/>
          <w:numId w:val="1"/>
        </w:numPr>
        <w:ind w:firstLineChars="0"/>
        <w:rPr>
          <w:rFonts w:ascii="宋体" w:hAnsi="宋体" w:cs="宋体"/>
          <w:kern w:val="0"/>
          <w:sz w:val="24"/>
          <w:szCs w:val="24"/>
        </w:rPr>
      </w:pPr>
      <w:r w:rsidRPr="006323A6">
        <w:rPr>
          <w:rFonts w:ascii="宋体" w:hAnsi="宋体" w:cs="宋体" w:hint="eastAsia"/>
          <w:kern w:val="0"/>
          <w:sz w:val="24"/>
          <w:szCs w:val="24"/>
        </w:rPr>
        <w:t>农业与农村工作委员会</w:t>
      </w:r>
      <w:r>
        <w:rPr>
          <w:rFonts w:ascii="宋体" w:hAnsi="宋体" w:cs="宋体" w:hint="eastAsia"/>
          <w:kern w:val="0"/>
          <w:sz w:val="24"/>
          <w:szCs w:val="24"/>
        </w:rPr>
        <w:t xml:space="preserve">         </w:t>
      </w:r>
    </w:p>
    <w:p w:rsidR="00A1700A" w:rsidRPr="006323A6" w:rsidRDefault="00A1700A" w:rsidP="00A1700A">
      <w:pPr>
        <w:pStyle w:val="a8"/>
        <w:numPr>
          <w:ilvl w:val="0"/>
          <w:numId w:val="1"/>
        </w:numPr>
        <w:ind w:firstLineChars="0"/>
        <w:rPr>
          <w:rFonts w:ascii="宋体" w:hAnsi="宋体" w:cs="宋体"/>
          <w:kern w:val="0"/>
          <w:sz w:val="24"/>
          <w:szCs w:val="24"/>
        </w:rPr>
      </w:pPr>
      <w:r w:rsidRPr="006323A6">
        <w:rPr>
          <w:rFonts w:ascii="宋体" w:hAnsi="宋体" w:cs="宋体" w:hint="eastAsia"/>
          <w:kern w:val="0"/>
          <w:sz w:val="24"/>
          <w:szCs w:val="24"/>
        </w:rPr>
        <w:t>财政经济与城乡建设工作委员会</w:t>
      </w:r>
      <w:r>
        <w:rPr>
          <w:rFonts w:ascii="宋体" w:hAnsi="宋体" w:cs="宋体" w:hint="eastAsia"/>
          <w:kern w:val="0"/>
          <w:sz w:val="24"/>
          <w:szCs w:val="24"/>
        </w:rPr>
        <w:t xml:space="preserve"> </w:t>
      </w:r>
    </w:p>
    <w:p w:rsidR="00A1700A" w:rsidRPr="006323A6" w:rsidRDefault="00A1700A" w:rsidP="00A1700A">
      <w:pPr>
        <w:pStyle w:val="a8"/>
        <w:numPr>
          <w:ilvl w:val="0"/>
          <w:numId w:val="1"/>
        </w:numPr>
        <w:ind w:firstLineChars="0"/>
        <w:rPr>
          <w:rFonts w:ascii="宋体" w:hAnsi="宋体" w:cs="宋体"/>
          <w:kern w:val="0"/>
          <w:sz w:val="24"/>
          <w:szCs w:val="24"/>
        </w:rPr>
      </w:pPr>
      <w:r w:rsidRPr="006323A6">
        <w:rPr>
          <w:rFonts w:ascii="宋体" w:hAnsi="宋体" w:cs="宋体" w:hint="eastAsia"/>
          <w:kern w:val="0"/>
          <w:sz w:val="24"/>
          <w:szCs w:val="24"/>
        </w:rPr>
        <w:t>人事代表选举工作委员会</w:t>
      </w:r>
      <w:r>
        <w:rPr>
          <w:rFonts w:ascii="宋体" w:hAnsi="宋体" w:cs="宋体" w:hint="eastAsia"/>
          <w:kern w:val="0"/>
          <w:sz w:val="24"/>
          <w:szCs w:val="24"/>
        </w:rPr>
        <w:t xml:space="preserve">       </w:t>
      </w:r>
    </w:p>
    <w:p w:rsidR="00A1700A" w:rsidRPr="006323A6" w:rsidRDefault="00A1700A" w:rsidP="00A1700A">
      <w:pPr>
        <w:pStyle w:val="a8"/>
        <w:numPr>
          <w:ilvl w:val="0"/>
          <w:numId w:val="1"/>
        </w:numPr>
        <w:ind w:firstLineChars="0"/>
        <w:rPr>
          <w:rFonts w:ascii="宋体" w:hAnsi="宋体" w:cs="宋体"/>
          <w:kern w:val="0"/>
          <w:sz w:val="24"/>
          <w:szCs w:val="24"/>
        </w:rPr>
      </w:pPr>
      <w:r w:rsidRPr="006323A6">
        <w:rPr>
          <w:rFonts w:ascii="宋体" w:hAnsi="宋体" w:cs="宋体" w:hint="eastAsia"/>
          <w:kern w:val="0"/>
          <w:sz w:val="24"/>
          <w:szCs w:val="24"/>
        </w:rPr>
        <w:t>内务司法工作委员会</w:t>
      </w:r>
      <w:r>
        <w:rPr>
          <w:rFonts w:ascii="宋体" w:hAnsi="宋体" w:cs="宋体" w:hint="eastAsia"/>
          <w:kern w:val="0"/>
          <w:sz w:val="24"/>
          <w:szCs w:val="24"/>
        </w:rPr>
        <w:t xml:space="preserve">           </w:t>
      </w:r>
    </w:p>
    <w:p w:rsidR="00A1700A" w:rsidRPr="006323A6" w:rsidRDefault="00A1700A" w:rsidP="00A1700A">
      <w:pPr>
        <w:pStyle w:val="a8"/>
        <w:numPr>
          <w:ilvl w:val="0"/>
          <w:numId w:val="1"/>
        </w:numPr>
        <w:ind w:firstLineChars="0"/>
        <w:rPr>
          <w:rFonts w:ascii="宋体" w:hAnsi="宋体" w:cs="宋体"/>
          <w:kern w:val="0"/>
          <w:sz w:val="24"/>
          <w:szCs w:val="24"/>
        </w:rPr>
      </w:pPr>
      <w:r w:rsidRPr="006323A6">
        <w:rPr>
          <w:rFonts w:ascii="宋体" w:hAnsi="宋体" w:cs="宋体" w:hint="eastAsia"/>
          <w:kern w:val="0"/>
          <w:sz w:val="24"/>
          <w:szCs w:val="24"/>
        </w:rPr>
        <w:t>教科文卫工作委员会</w:t>
      </w:r>
      <w:r>
        <w:rPr>
          <w:rFonts w:ascii="宋体" w:hAnsi="宋体" w:cs="宋体" w:hint="eastAsia"/>
          <w:kern w:val="0"/>
          <w:sz w:val="24"/>
          <w:szCs w:val="24"/>
        </w:rPr>
        <w:t xml:space="preserve">           </w:t>
      </w:r>
    </w:p>
    <w:p w:rsidR="00A71393" w:rsidRPr="007F7923" w:rsidRDefault="00A71393" w:rsidP="002A2BE1">
      <w:pPr>
        <w:rPr>
          <w:rFonts w:ascii="宋体" w:hAnsi="宋体" w:cs="宋体"/>
          <w:kern w:val="0"/>
          <w:sz w:val="24"/>
        </w:rPr>
      </w:pPr>
    </w:p>
    <w:p w:rsidR="00A1700A" w:rsidRDefault="00B27024" w:rsidP="002A2BE1">
      <w:pPr>
        <w:rPr>
          <w:rFonts w:ascii="宋体" w:hAnsi="宋体" w:cs="宋体"/>
          <w:kern w:val="0"/>
          <w:sz w:val="24"/>
        </w:rPr>
      </w:pPr>
      <w:r w:rsidRPr="007F7923">
        <w:rPr>
          <w:rFonts w:ascii="宋体" w:hAnsi="宋体" w:cs="宋体" w:hint="eastAsia"/>
          <w:kern w:val="0"/>
          <w:sz w:val="24"/>
        </w:rPr>
        <w:t>二、</w:t>
      </w:r>
      <w:r w:rsidR="00A1700A">
        <w:rPr>
          <w:rFonts w:ascii="宋体" w:hAnsi="宋体" w:cs="宋体" w:hint="eastAsia"/>
          <w:kern w:val="0"/>
          <w:sz w:val="24"/>
        </w:rPr>
        <w:t>盘山县人大</w:t>
      </w:r>
      <w:r w:rsidRPr="007F7923">
        <w:rPr>
          <w:rFonts w:ascii="宋体" w:hAnsi="宋体" w:cs="宋体" w:hint="eastAsia"/>
          <w:kern w:val="0"/>
          <w:sz w:val="24"/>
        </w:rPr>
        <w:t>201</w:t>
      </w:r>
      <w:r w:rsidR="00782379">
        <w:rPr>
          <w:rFonts w:ascii="宋体" w:hAnsi="宋体" w:cs="宋体" w:hint="eastAsia"/>
          <w:kern w:val="0"/>
          <w:sz w:val="24"/>
        </w:rPr>
        <w:t>7</w:t>
      </w:r>
      <w:r w:rsidRPr="007F7923">
        <w:rPr>
          <w:rFonts w:ascii="宋体" w:hAnsi="宋体" w:cs="宋体" w:hint="eastAsia"/>
          <w:kern w:val="0"/>
          <w:sz w:val="24"/>
        </w:rPr>
        <w:t>年部门</w:t>
      </w:r>
      <w:r w:rsidR="00D430D8" w:rsidRPr="007F7923">
        <w:rPr>
          <w:rFonts w:ascii="宋体" w:hAnsi="宋体" w:cs="宋体" w:hint="eastAsia"/>
          <w:kern w:val="0"/>
          <w:sz w:val="24"/>
        </w:rPr>
        <w:t>预</w:t>
      </w:r>
      <w:r w:rsidRPr="007F7923">
        <w:rPr>
          <w:rFonts w:ascii="宋体" w:hAnsi="宋体" w:cs="宋体" w:hint="eastAsia"/>
          <w:kern w:val="0"/>
          <w:sz w:val="24"/>
        </w:rPr>
        <w:t>算情况说明</w:t>
      </w:r>
    </w:p>
    <w:p w:rsidR="00A1700A" w:rsidRPr="002A2BE1" w:rsidRDefault="00D430D8" w:rsidP="002A2BE1">
      <w:pPr>
        <w:rPr>
          <w:rFonts w:ascii="宋体" w:hAnsi="宋体" w:cs="宋体"/>
          <w:kern w:val="0"/>
          <w:sz w:val="24"/>
        </w:rPr>
      </w:pPr>
      <w:r w:rsidRPr="002A2BE1">
        <w:rPr>
          <w:rFonts w:ascii="宋体" w:hAnsi="宋体" w:cs="宋体" w:hint="eastAsia"/>
          <w:kern w:val="0"/>
          <w:sz w:val="24"/>
        </w:rPr>
        <w:t>（一）关于</w:t>
      </w:r>
      <w:r w:rsidR="00A1700A">
        <w:rPr>
          <w:rFonts w:ascii="宋体" w:hAnsi="宋体" w:cs="宋体" w:hint="eastAsia"/>
          <w:kern w:val="0"/>
          <w:sz w:val="24"/>
        </w:rPr>
        <w:t>盘山县人大</w:t>
      </w:r>
      <w:r w:rsidRPr="002A2BE1">
        <w:rPr>
          <w:rFonts w:ascii="宋体" w:hAnsi="宋体" w:cs="宋体" w:hint="eastAsia"/>
          <w:kern w:val="0"/>
          <w:sz w:val="24"/>
        </w:rPr>
        <w:t>201</w:t>
      </w:r>
      <w:r w:rsidR="00782379" w:rsidRPr="002A2BE1">
        <w:rPr>
          <w:rFonts w:ascii="宋体" w:hAnsi="宋体" w:cs="宋体" w:hint="eastAsia"/>
          <w:kern w:val="0"/>
          <w:sz w:val="24"/>
        </w:rPr>
        <w:t>7</w:t>
      </w:r>
      <w:r w:rsidRPr="002A2BE1">
        <w:rPr>
          <w:rFonts w:ascii="宋体" w:hAnsi="宋体" w:cs="宋体" w:hint="eastAsia"/>
          <w:kern w:val="0"/>
          <w:sz w:val="24"/>
        </w:rPr>
        <w:t>年收支预算的总体说明</w:t>
      </w:r>
      <w:r w:rsidRPr="002A2BE1">
        <w:rPr>
          <w:rFonts w:ascii="宋体" w:hAnsi="宋体" w:cs="宋体" w:hint="eastAsia"/>
          <w:kern w:val="0"/>
          <w:sz w:val="24"/>
        </w:rPr>
        <w:br/>
        <w:t>按照综合预算的原则，</w:t>
      </w:r>
      <w:r w:rsidR="00A1700A">
        <w:rPr>
          <w:rFonts w:ascii="宋体" w:hAnsi="宋体" w:cs="宋体" w:hint="eastAsia"/>
          <w:kern w:val="0"/>
          <w:sz w:val="24"/>
        </w:rPr>
        <w:t>盘山县人大</w:t>
      </w:r>
      <w:r w:rsidRPr="002A2BE1">
        <w:rPr>
          <w:rFonts w:ascii="宋体" w:hAnsi="宋体" w:cs="宋体" w:hint="eastAsia"/>
          <w:kern w:val="0"/>
          <w:sz w:val="24"/>
        </w:rPr>
        <w:t>所有收入和支出纳入部门预算管理。收入包括：财政拨款收入、纳入预算管理的行政事业性收费等非税收入；支出包括：一般公共服务支出、社会保障和就业支出、医疗卫生与计划生育支出等，</w:t>
      </w:r>
      <w:r w:rsidR="00A1700A">
        <w:rPr>
          <w:rFonts w:ascii="宋体" w:hAnsi="宋体" w:cs="宋体" w:hint="eastAsia"/>
          <w:kern w:val="0"/>
          <w:sz w:val="24"/>
        </w:rPr>
        <w:t>盘山县人大</w:t>
      </w:r>
      <w:r w:rsidRPr="002A2BE1">
        <w:rPr>
          <w:rFonts w:ascii="宋体" w:hAnsi="宋体" w:cs="宋体" w:hint="eastAsia"/>
          <w:kern w:val="0"/>
          <w:sz w:val="24"/>
        </w:rPr>
        <w:t>收支总预算</w:t>
      </w:r>
      <w:r w:rsidR="00A1700A" w:rsidRPr="002A2BE1">
        <w:rPr>
          <w:rFonts w:ascii="宋体" w:hAnsi="宋体" w:cs="宋体" w:hint="eastAsia"/>
          <w:kern w:val="0"/>
          <w:sz w:val="24"/>
        </w:rPr>
        <w:t>501.17</w:t>
      </w:r>
      <w:r w:rsidRPr="002A2BE1">
        <w:rPr>
          <w:rFonts w:ascii="宋体" w:hAnsi="宋体" w:cs="宋体" w:hint="eastAsia"/>
          <w:kern w:val="0"/>
          <w:sz w:val="24"/>
        </w:rPr>
        <w:t>万元。</w:t>
      </w:r>
    </w:p>
    <w:p w:rsidR="00B27024" w:rsidRPr="007F7923" w:rsidRDefault="00D430D8" w:rsidP="002A2BE1">
      <w:pPr>
        <w:rPr>
          <w:rFonts w:ascii="宋体" w:hAnsi="宋体" w:cs="宋体"/>
          <w:kern w:val="0"/>
          <w:sz w:val="24"/>
        </w:rPr>
      </w:pPr>
      <w:r w:rsidRPr="002A2BE1">
        <w:rPr>
          <w:rFonts w:ascii="宋体" w:hAnsi="宋体" w:cs="宋体" w:hint="eastAsia"/>
          <w:kern w:val="0"/>
          <w:sz w:val="24"/>
        </w:rPr>
        <w:t>（二）关于</w:t>
      </w:r>
      <w:r w:rsidR="00A1700A">
        <w:rPr>
          <w:rFonts w:ascii="宋体" w:hAnsi="宋体" w:cs="宋体" w:hint="eastAsia"/>
          <w:kern w:val="0"/>
          <w:sz w:val="24"/>
        </w:rPr>
        <w:t>盘山县人大</w:t>
      </w:r>
      <w:r w:rsidRPr="002A2BE1">
        <w:rPr>
          <w:rFonts w:ascii="宋体" w:hAnsi="宋体" w:cs="宋体" w:hint="eastAsia"/>
          <w:kern w:val="0"/>
          <w:sz w:val="24"/>
        </w:rPr>
        <w:t>201</w:t>
      </w:r>
      <w:r w:rsidR="00782379" w:rsidRPr="002A2BE1">
        <w:rPr>
          <w:rFonts w:ascii="宋体" w:hAnsi="宋体" w:cs="宋体" w:hint="eastAsia"/>
          <w:kern w:val="0"/>
          <w:sz w:val="24"/>
        </w:rPr>
        <w:t>7</w:t>
      </w:r>
      <w:r w:rsidRPr="002A2BE1">
        <w:rPr>
          <w:rFonts w:ascii="宋体" w:hAnsi="宋体" w:cs="宋体" w:hint="eastAsia"/>
          <w:kern w:val="0"/>
          <w:sz w:val="24"/>
        </w:rPr>
        <w:t>年“三公”经费预算情况说明</w:t>
      </w:r>
      <w:r w:rsidRPr="002A2BE1">
        <w:rPr>
          <w:rFonts w:ascii="宋体" w:hAnsi="宋体" w:cs="宋体" w:hint="eastAsia"/>
          <w:kern w:val="0"/>
          <w:sz w:val="24"/>
        </w:rPr>
        <w:br/>
        <w:t>201</w:t>
      </w:r>
      <w:r w:rsidR="00782379" w:rsidRPr="002A2BE1">
        <w:rPr>
          <w:rFonts w:ascii="宋体" w:hAnsi="宋体" w:cs="宋体" w:hint="eastAsia"/>
          <w:kern w:val="0"/>
          <w:sz w:val="24"/>
        </w:rPr>
        <w:t>7</w:t>
      </w:r>
      <w:r w:rsidRPr="002A2BE1">
        <w:rPr>
          <w:rFonts w:ascii="宋体" w:hAnsi="宋体" w:cs="宋体" w:hint="eastAsia"/>
          <w:kern w:val="0"/>
          <w:sz w:val="24"/>
        </w:rPr>
        <w:t>年“三公”经费预算数</w:t>
      </w:r>
      <w:r w:rsidR="00A1700A" w:rsidRPr="002A2BE1">
        <w:rPr>
          <w:rFonts w:ascii="宋体" w:hAnsi="宋体" w:cs="宋体" w:hint="eastAsia"/>
          <w:kern w:val="0"/>
          <w:sz w:val="24"/>
        </w:rPr>
        <w:t>2</w:t>
      </w:r>
      <w:r w:rsidRPr="002A2BE1">
        <w:rPr>
          <w:rFonts w:ascii="宋体" w:hAnsi="宋体" w:cs="宋体" w:hint="eastAsia"/>
          <w:kern w:val="0"/>
          <w:sz w:val="24"/>
        </w:rPr>
        <w:t>万元，其中：公务接待费</w:t>
      </w:r>
      <w:r w:rsidR="00A1700A" w:rsidRPr="002A2BE1">
        <w:rPr>
          <w:rFonts w:ascii="宋体" w:hAnsi="宋体" w:cs="宋体" w:hint="eastAsia"/>
          <w:kern w:val="0"/>
          <w:sz w:val="24"/>
        </w:rPr>
        <w:t>0</w:t>
      </w:r>
      <w:r w:rsidRPr="002A2BE1">
        <w:rPr>
          <w:rFonts w:ascii="宋体" w:hAnsi="宋体" w:cs="宋体" w:hint="eastAsia"/>
          <w:kern w:val="0"/>
          <w:sz w:val="24"/>
        </w:rPr>
        <w:t>万元，公务用车运行费</w:t>
      </w:r>
      <w:r w:rsidR="00A1700A" w:rsidRPr="002A2BE1">
        <w:rPr>
          <w:rFonts w:ascii="宋体" w:hAnsi="宋体" w:cs="宋体" w:hint="eastAsia"/>
          <w:kern w:val="0"/>
          <w:sz w:val="24"/>
        </w:rPr>
        <w:t>2</w:t>
      </w:r>
      <w:r w:rsidRPr="002A2BE1">
        <w:rPr>
          <w:rFonts w:ascii="宋体" w:hAnsi="宋体" w:cs="宋体" w:hint="eastAsia"/>
          <w:kern w:val="0"/>
          <w:sz w:val="24"/>
        </w:rPr>
        <w:t>万元，201</w:t>
      </w:r>
      <w:r w:rsidR="00782379" w:rsidRPr="002A2BE1">
        <w:rPr>
          <w:rFonts w:ascii="宋体" w:hAnsi="宋体" w:cs="宋体" w:hint="eastAsia"/>
          <w:kern w:val="0"/>
          <w:sz w:val="24"/>
        </w:rPr>
        <w:t>7</w:t>
      </w:r>
      <w:r w:rsidRPr="002A2BE1">
        <w:rPr>
          <w:rFonts w:ascii="宋体" w:hAnsi="宋体" w:cs="宋体" w:hint="eastAsia"/>
          <w:kern w:val="0"/>
          <w:sz w:val="24"/>
        </w:rPr>
        <w:t>年预算数比201</w:t>
      </w:r>
      <w:r w:rsidR="00782379" w:rsidRPr="002A2BE1">
        <w:rPr>
          <w:rFonts w:ascii="宋体" w:hAnsi="宋体" w:cs="宋体" w:hint="eastAsia"/>
          <w:kern w:val="0"/>
          <w:sz w:val="24"/>
        </w:rPr>
        <w:t>6</w:t>
      </w:r>
      <w:r w:rsidRPr="002A2BE1">
        <w:rPr>
          <w:rFonts w:ascii="宋体" w:hAnsi="宋体" w:cs="宋体" w:hint="eastAsia"/>
          <w:kern w:val="0"/>
          <w:sz w:val="24"/>
        </w:rPr>
        <w:t>年预算数</w:t>
      </w:r>
      <w:r w:rsidR="007F7923" w:rsidRPr="002A2BE1">
        <w:rPr>
          <w:rFonts w:ascii="宋体" w:hAnsi="宋体" w:cs="宋体" w:hint="eastAsia"/>
          <w:kern w:val="0"/>
          <w:sz w:val="24"/>
        </w:rPr>
        <w:t>增加（</w:t>
      </w:r>
      <w:r w:rsidRPr="002A2BE1">
        <w:rPr>
          <w:rFonts w:ascii="宋体" w:hAnsi="宋体" w:cs="宋体" w:hint="eastAsia"/>
          <w:kern w:val="0"/>
          <w:sz w:val="24"/>
        </w:rPr>
        <w:t>减少</w:t>
      </w:r>
      <w:r w:rsidR="007F7923" w:rsidRPr="002A2BE1">
        <w:rPr>
          <w:rFonts w:ascii="宋体" w:hAnsi="宋体" w:cs="宋体" w:hint="eastAsia"/>
          <w:kern w:val="0"/>
          <w:sz w:val="24"/>
        </w:rPr>
        <w:t>）</w:t>
      </w:r>
      <w:r w:rsidR="00A1700A" w:rsidRPr="002A2BE1">
        <w:rPr>
          <w:rFonts w:ascii="宋体" w:hAnsi="宋体" w:cs="宋体" w:hint="eastAsia"/>
          <w:kern w:val="0"/>
          <w:sz w:val="24"/>
        </w:rPr>
        <w:t>4</w:t>
      </w:r>
      <w:r w:rsidRPr="002A2BE1">
        <w:rPr>
          <w:rFonts w:ascii="宋体" w:hAnsi="宋体" w:cs="宋体" w:hint="eastAsia"/>
          <w:kern w:val="0"/>
          <w:sz w:val="24"/>
        </w:rPr>
        <w:t>万元，公务用车运行费比201</w:t>
      </w:r>
      <w:r w:rsidR="00782379" w:rsidRPr="002A2BE1">
        <w:rPr>
          <w:rFonts w:ascii="宋体" w:hAnsi="宋体" w:cs="宋体" w:hint="eastAsia"/>
          <w:kern w:val="0"/>
          <w:sz w:val="24"/>
        </w:rPr>
        <w:t>6</w:t>
      </w:r>
      <w:r w:rsidRPr="002A2BE1">
        <w:rPr>
          <w:rFonts w:ascii="宋体" w:hAnsi="宋体" w:cs="宋体" w:hint="eastAsia"/>
          <w:kern w:val="0"/>
          <w:sz w:val="24"/>
        </w:rPr>
        <w:t>年</w:t>
      </w:r>
      <w:r w:rsidR="007F7923" w:rsidRPr="002A2BE1">
        <w:rPr>
          <w:rFonts w:ascii="宋体" w:hAnsi="宋体" w:cs="宋体" w:hint="eastAsia"/>
          <w:kern w:val="0"/>
          <w:sz w:val="24"/>
        </w:rPr>
        <w:t>增加（减少）</w:t>
      </w:r>
      <w:r w:rsidR="008E0CAF" w:rsidRPr="002A2BE1">
        <w:rPr>
          <w:rFonts w:ascii="宋体" w:hAnsi="宋体" w:cs="宋体" w:hint="eastAsia"/>
          <w:kern w:val="0"/>
          <w:sz w:val="24"/>
        </w:rPr>
        <w:t>4</w:t>
      </w:r>
      <w:r w:rsidRPr="002A2BE1">
        <w:rPr>
          <w:rFonts w:ascii="宋体" w:hAnsi="宋体" w:cs="宋体" w:hint="eastAsia"/>
          <w:kern w:val="0"/>
          <w:sz w:val="24"/>
        </w:rPr>
        <w:t>万元，主要是</w:t>
      </w:r>
      <w:r w:rsidR="008E0CAF" w:rsidRPr="002A2BE1">
        <w:rPr>
          <w:rFonts w:ascii="宋体" w:hAnsi="宋体" w:cs="宋体" w:hint="eastAsia"/>
          <w:kern w:val="0"/>
          <w:sz w:val="24"/>
        </w:rPr>
        <w:t>公务用车数量减少</w:t>
      </w:r>
      <w:r w:rsidR="007F7923" w:rsidRPr="002A2BE1">
        <w:rPr>
          <w:rFonts w:ascii="宋体" w:hAnsi="宋体" w:cs="宋体" w:hint="eastAsia"/>
          <w:kern w:val="0"/>
          <w:sz w:val="24"/>
        </w:rPr>
        <w:t xml:space="preserve"> </w:t>
      </w:r>
      <w:r w:rsidRPr="002A2BE1">
        <w:rPr>
          <w:rFonts w:ascii="宋体" w:hAnsi="宋体" w:cs="宋体" w:hint="eastAsia"/>
          <w:kern w:val="0"/>
          <w:sz w:val="24"/>
        </w:rPr>
        <w:t>。</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三、预算收支增减变化情况说明</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 xml:space="preserve">收入预算增减情况。2017年收入预算 </w:t>
      </w:r>
      <w:r w:rsidR="002E70E3">
        <w:rPr>
          <w:rFonts w:ascii="宋体" w:hAnsi="宋体" w:cs="宋体" w:hint="eastAsia"/>
          <w:kern w:val="0"/>
          <w:sz w:val="24"/>
        </w:rPr>
        <w:t>501</w:t>
      </w:r>
      <w:r w:rsidRPr="002A2BE1">
        <w:rPr>
          <w:rFonts w:ascii="宋体" w:hAnsi="宋体" w:cs="宋体" w:hint="eastAsia"/>
          <w:kern w:val="0"/>
          <w:sz w:val="24"/>
        </w:rPr>
        <w:t xml:space="preserve">     万元，比上年</w:t>
      </w:r>
      <w:r w:rsidR="002E70E3">
        <w:rPr>
          <w:rFonts w:ascii="宋体" w:hAnsi="宋体" w:cs="宋体" w:hint="eastAsia"/>
          <w:kern w:val="0"/>
          <w:sz w:val="24"/>
        </w:rPr>
        <w:t>下降</w:t>
      </w:r>
      <w:r w:rsidRPr="002A2BE1">
        <w:rPr>
          <w:rFonts w:ascii="宋体" w:hAnsi="宋体" w:cs="宋体" w:hint="eastAsia"/>
          <w:kern w:val="0"/>
          <w:sz w:val="24"/>
        </w:rPr>
        <w:t xml:space="preserve">  </w:t>
      </w:r>
      <w:r w:rsidR="002E70E3">
        <w:rPr>
          <w:rFonts w:ascii="宋体" w:hAnsi="宋体" w:cs="宋体" w:hint="eastAsia"/>
          <w:kern w:val="0"/>
          <w:sz w:val="24"/>
        </w:rPr>
        <w:t>11</w:t>
      </w:r>
      <w:r w:rsidRPr="002A2BE1">
        <w:rPr>
          <w:rFonts w:ascii="宋体" w:hAnsi="宋体" w:cs="宋体" w:hint="eastAsia"/>
          <w:kern w:val="0"/>
          <w:sz w:val="24"/>
        </w:rPr>
        <w:t xml:space="preserve">   </w:t>
      </w:r>
      <w:r w:rsidR="002E70E3">
        <w:rPr>
          <w:rFonts w:ascii="宋体" w:hAnsi="宋体" w:cs="宋体" w:hint="eastAsia"/>
          <w:kern w:val="0"/>
          <w:sz w:val="24"/>
        </w:rPr>
        <w:t>万元，下降2</w:t>
      </w:r>
      <w:r w:rsidRPr="002A2BE1">
        <w:rPr>
          <w:rFonts w:ascii="宋体" w:hAnsi="宋体" w:cs="宋体" w:hint="eastAsia"/>
          <w:kern w:val="0"/>
          <w:sz w:val="24"/>
        </w:rPr>
        <w:t xml:space="preserve">  %，其中：财政拨款收入    </w:t>
      </w:r>
      <w:r w:rsidR="002E70E3">
        <w:rPr>
          <w:rFonts w:ascii="宋体" w:hAnsi="宋体" w:cs="宋体" w:hint="eastAsia"/>
          <w:kern w:val="0"/>
          <w:sz w:val="24"/>
        </w:rPr>
        <w:t>501</w:t>
      </w:r>
      <w:r w:rsidRPr="002A2BE1">
        <w:rPr>
          <w:rFonts w:ascii="宋体" w:hAnsi="宋体" w:cs="宋体" w:hint="eastAsia"/>
          <w:kern w:val="0"/>
          <w:sz w:val="24"/>
        </w:rPr>
        <w:t xml:space="preserve"> 万元，同比</w:t>
      </w:r>
      <w:r w:rsidR="002E70E3">
        <w:rPr>
          <w:rFonts w:ascii="宋体" w:hAnsi="宋体" w:cs="宋体" w:hint="eastAsia"/>
          <w:kern w:val="0"/>
          <w:sz w:val="24"/>
        </w:rPr>
        <w:t>下降</w:t>
      </w:r>
      <w:r w:rsidRPr="002A2BE1">
        <w:rPr>
          <w:rFonts w:ascii="宋体" w:hAnsi="宋体" w:cs="宋体" w:hint="eastAsia"/>
          <w:kern w:val="0"/>
          <w:sz w:val="24"/>
        </w:rPr>
        <w:t xml:space="preserve">  </w:t>
      </w:r>
      <w:r w:rsidR="002E70E3">
        <w:rPr>
          <w:rFonts w:ascii="宋体" w:hAnsi="宋体" w:cs="宋体" w:hint="eastAsia"/>
          <w:kern w:val="0"/>
          <w:sz w:val="24"/>
        </w:rPr>
        <w:t>11</w:t>
      </w:r>
      <w:r w:rsidRPr="002A2BE1">
        <w:rPr>
          <w:rFonts w:ascii="宋体" w:hAnsi="宋体" w:cs="宋体" w:hint="eastAsia"/>
          <w:kern w:val="0"/>
          <w:sz w:val="24"/>
        </w:rPr>
        <w:t xml:space="preserve">  万元，</w:t>
      </w:r>
      <w:r w:rsidR="002E70E3">
        <w:rPr>
          <w:rFonts w:ascii="宋体" w:hAnsi="宋体" w:cs="宋体" w:hint="eastAsia"/>
          <w:kern w:val="0"/>
          <w:sz w:val="24"/>
        </w:rPr>
        <w:t>下降2</w:t>
      </w:r>
      <w:r w:rsidRPr="002A2BE1">
        <w:rPr>
          <w:rFonts w:ascii="宋体" w:hAnsi="宋体" w:cs="宋体" w:hint="eastAsia"/>
          <w:kern w:val="0"/>
          <w:sz w:val="24"/>
        </w:rPr>
        <w:t xml:space="preserve"> %；非税收入   </w:t>
      </w:r>
      <w:r w:rsidR="002E70E3">
        <w:rPr>
          <w:rFonts w:ascii="宋体" w:hAnsi="宋体" w:cs="宋体" w:hint="eastAsia"/>
          <w:kern w:val="0"/>
          <w:sz w:val="24"/>
        </w:rPr>
        <w:t>0</w:t>
      </w:r>
      <w:r w:rsidRPr="002A2BE1">
        <w:rPr>
          <w:rFonts w:ascii="宋体" w:hAnsi="宋体" w:cs="宋体" w:hint="eastAsia"/>
          <w:kern w:val="0"/>
          <w:sz w:val="24"/>
        </w:rPr>
        <w:t xml:space="preserve"> 万元，同比增加 </w:t>
      </w:r>
      <w:r w:rsidR="002E70E3">
        <w:rPr>
          <w:rFonts w:ascii="宋体" w:hAnsi="宋体" w:cs="宋体" w:hint="eastAsia"/>
          <w:kern w:val="0"/>
          <w:sz w:val="24"/>
        </w:rPr>
        <w:t>0</w:t>
      </w:r>
      <w:r w:rsidRPr="002A2BE1">
        <w:rPr>
          <w:rFonts w:ascii="宋体" w:hAnsi="宋体" w:cs="宋体" w:hint="eastAsia"/>
          <w:kern w:val="0"/>
          <w:sz w:val="24"/>
        </w:rPr>
        <w:t xml:space="preserve">   万元，增长   %，基金收入0万元，同比增加0万元，增长0%。</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 xml:space="preserve">支出预算增减情况。2017年预算总支出 </w:t>
      </w:r>
      <w:r w:rsidR="002E70E3">
        <w:rPr>
          <w:rFonts w:ascii="宋体" w:hAnsi="宋体" w:cs="宋体" w:hint="eastAsia"/>
          <w:kern w:val="0"/>
          <w:sz w:val="24"/>
        </w:rPr>
        <w:t>501</w:t>
      </w:r>
      <w:r w:rsidRPr="002A2BE1">
        <w:rPr>
          <w:rFonts w:ascii="宋体" w:hAnsi="宋体" w:cs="宋体" w:hint="eastAsia"/>
          <w:kern w:val="0"/>
          <w:sz w:val="24"/>
        </w:rPr>
        <w:t xml:space="preserve"> 万元，同比</w:t>
      </w:r>
      <w:r w:rsidR="00EB63E8">
        <w:rPr>
          <w:rFonts w:ascii="宋体" w:hAnsi="宋体" w:cs="宋体" w:hint="eastAsia"/>
          <w:kern w:val="0"/>
          <w:sz w:val="24"/>
        </w:rPr>
        <w:t>下降</w:t>
      </w:r>
      <w:r w:rsidRPr="002A2BE1">
        <w:rPr>
          <w:rFonts w:ascii="宋体" w:hAnsi="宋体" w:cs="宋体" w:hint="eastAsia"/>
          <w:kern w:val="0"/>
          <w:sz w:val="24"/>
        </w:rPr>
        <w:t xml:space="preserve">支出 </w:t>
      </w:r>
      <w:r w:rsidR="002E70E3">
        <w:rPr>
          <w:rFonts w:ascii="宋体" w:hAnsi="宋体" w:cs="宋体" w:hint="eastAsia"/>
          <w:kern w:val="0"/>
          <w:sz w:val="24"/>
        </w:rPr>
        <w:t>11</w:t>
      </w:r>
      <w:r w:rsidRPr="002A2BE1">
        <w:rPr>
          <w:rFonts w:ascii="宋体" w:hAnsi="宋体" w:cs="宋体" w:hint="eastAsia"/>
          <w:kern w:val="0"/>
          <w:sz w:val="24"/>
        </w:rPr>
        <w:t xml:space="preserve">  万元，</w:t>
      </w:r>
      <w:r w:rsidR="00EB63E8">
        <w:rPr>
          <w:rFonts w:ascii="宋体" w:hAnsi="宋体" w:cs="宋体" w:hint="eastAsia"/>
          <w:kern w:val="0"/>
          <w:sz w:val="24"/>
        </w:rPr>
        <w:t>下降</w:t>
      </w:r>
      <w:r w:rsidR="002E70E3">
        <w:rPr>
          <w:rFonts w:ascii="宋体" w:hAnsi="宋体" w:cs="宋体" w:hint="eastAsia"/>
          <w:kern w:val="0"/>
          <w:sz w:val="24"/>
        </w:rPr>
        <w:t>2</w:t>
      </w:r>
      <w:r w:rsidRPr="002A2BE1">
        <w:rPr>
          <w:rFonts w:ascii="宋体" w:hAnsi="宋体" w:cs="宋体" w:hint="eastAsia"/>
          <w:kern w:val="0"/>
          <w:sz w:val="24"/>
        </w:rPr>
        <w:t xml:space="preserve">  %，其中：基本支出</w:t>
      </w:r>
      <w:r w:rsidR="00EB63E8">
        <w:rPr>
          <w:rFonts w:ascii="宋体" w:hAnsi="宋体" w:cs="宋体" w:hint="eastAsia"/>
          <w:kern w:val="0"/>
          <w:sz w:val="24"/>
        </w:rPr>
        <w:t>下降</w:t>
      </w:r>
      <w:r w:rsidR="002E70E3">
        <w:rPr>
          <w:rFonts w:ascii="宋体" w:hAnsi="宋体" w:cs="宋体" w:hint="eastAsia"/>
          <w:kern w:val="0"/>
          <w:sz w:val="24"/>
        </w:rPr>
        <w:t>11</w:t>
      </w:r>
      <w:r w:rsidRPr="002A2BE1">
        <w:rPr>
          <w:rFonts w:ascii="宋体" w:hAnsi="宋体" w:cs="宋体" w:hint="eastAsia"/>
          <w:kern w:val="0"/>
          <w:sz w:val="24"/>
        </w:rPr>
        <w:t>万元，</w:t>
      </w:r>
      <w:r w:rsidR="00EB63E8">
        <w:rPr>
          <w:rFonts w:ascii="宋体" w:hAnsi="宋体" w:cs="宋体" w:hint="eastAsia"/>
          <w:kern w:val="0"/>
          <w:sz w:val="24"/>
        </w:rPr>
        <w:t>下降</w:t>
      </w:r>
      <w:r w:rsidR="002E70E3">
        <w:rPr>
          <w:rFonts w:ascii="宋体" w:hAnsi="宋体" w:cs="宋体" w:hint="eastAsia"/>
          <w:kern w:val="0"/>
          <w:sz w:val="24"/>
        </w:rPr>
        <w:t>3</w:t>
      </w:r>
      <w:r w:rsidRPr="002A2BE1">
        <w:rPr>
          <w:rFonts w:ascii="宋体" w:hAnsi="宋体" w:cs="宋体" w:hint="eastAsia"/>
          <w:kern w:val="0"/>
          <w:sz w:val="24"/>
        </w:rPr>
        <w:t xml:space="preserve">  %；项目支出与上年持平。基金支出0万元，同比增加0万元，增长0%。</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四、机关运行经费安排情况说明</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 xml:space="preserve">2017年机关运行经费   </w:t>
      </w:r>
      <w:r w:rsidR="00293C61">
        <w:rPr>
          <w:rFonts w:ascii="宋体" w:hAnsi="宋体" w:cs="宋体" w:hint="eastAsia"/>
          <w:kern w:val="0"/>
          <w:sz w:val="24"/>
        </w:rPr>
        <w:t>15</w:t>
      </w:r>
      <w:r w:rsidRPr="002A2BE1">
        <w:rPr>
          <w:rFonts w:ascii="宋体" w:hAnsi="宋体" w:cs="宋体" w:hint="eastAsia"/>
          <w:kern w:val="0"/>
          <w:sz w:val="24"/>
        </w:rPr>
        <w:t xml:space="preserve">  万元。 </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五、政府采购安排情况说明</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2017年支出预算中政府采购预算 0万元。</w:t>
      </w:r>
    </w:p>
    <w:p w:rsidR="002A2BE1" w:rsidRPr="002A2BE1" w:rsidRDefault="002A2BE1" w:rsidP="002A2BE1">
      <w:pPr>
        <w:rPr>
          <w:rFonts w:ascii="宋体" w:hAnsi="宋体" w:cs="宋体" w:hint="eastAsia"/>
          <w:kern w:val="0"/>
          <w:sz w:val="24"/>
        </w:rPr>
      </w:pPr>
      <w:r w:rsidRPr="002A2BE1">
        <w:rPr>
          <w:rFonts w:ascii="宋体" w:hAnsi="宋体" w:cs="宋体" w:hint="eastAsia"/>
          <w:kern w:val="0"/>
          <w:sz w:val="24"/>
        </w:rPr>
        <w:t>六、专业性较强的名词解释</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lastRenderedPageBreak/>
        <w:t>1.财政拨款收入：指县级财政当年拨付的资金。</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2.上级补助收入：指单位从主管部门和上级单位取得的非财政性补助收入。</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3.事业收入：指事业单位开展专业业务活动及辅助活动所取得的收入。</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4.经营收入：指事业单位在专业业务活动及辅助活动之外开展非独立核算经营活动取得的收入。</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5.附属单位上缴收入：指单位附属的独立核算单位按照规定上缴的收入。</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6.其他收入：指除上述“财政拨款收入”、 “上级补助收入”、“事业收入”、“经营收入”、“附属单位上缴收入”等以外的收入。</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8.上年结转和结余：指以前年度尚未完成、结转到本年按有关规定继续使用的资金。</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9.基本支出：指保障机构正常运转、完成日常工作任务而发生的人员支出和公用支出。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10.项目支出：指在基本支出之外为完成特定行政任务和事业发展目标所发生的支出。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11.上缴上级支出：指事业单位按照财政部门和主管部门的规定上缴上级单位的支出。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12.经营支出：指事业单位在专业活动及辅助活动之外开展非独立核算经营活动发生的支出。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13.对附属单位补助支出：指事业单位用财政补助收入之外的收入对附属单位补助发生的支出。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15.一般公共服务（类）财政事务（款）行政运行（项）：反映行政单位（包括实行公务员管理的事业单位）的基本支出。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16.一般公共服务（类）财政事务（款）一般行政管理事务（项）：反映行政单位（包括实行公务员管理的事业单位）未单独设置项级科目的其他项目支出。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17.一般公共服务（类）财政事务（款）预算改革业务（项）：反映财政部门用于预算改革方面的支出。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18.一般公共服务（类）财政事务（款）财政国库业务（项）：反映财政部门用于财政国库集中收付业务方面的支出。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19.一般公共服务（类）财政事务（款）信息化建设支出（项）：反映财政部门用于“金财工程”等信息化建设方面的支出。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20.一般公共服务（类）财政事务（款）财政委托业务支出（项）：反映财政委托评审机构进行财政投资评审和委托建设银行等机构代理业务发生的支出。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21.一般公共服务（类）财政事务（款）事业运行（项）：反映事业单位的基本支出，不包括行政单位（包括实行公务员管理的事业单位）后勤服务中心、医务</w:t>
      </w:r>
      <w:r w:rsidRPr="002A2BE1">
        <w:rPr>
          <w:rFonts w:ascii="宋体" w:hAnsi="宋体" w:cs="宋体" w:hint="eastAsia"/>
          <w:kern w:val="0"/>
          <w:sz w:val="24"/>
        </w:rPr>
        <w:lastRenderedPageBreak/>
        <w:t>室等附属事业单位。</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22.一般公共服务（类）财政事务（款）其他财政事务支出（项）：反映除上述项目以外其他财政事务方面的支出。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23.科学技术（类）其他科学技术支出（款）其他科学技术支出（项）：反映其他用于科技方面的支出。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24.社会保障和就业（类）行政事业单位离退休（款）归口管理的行政单位离退休（项）：反映实行归口管理的行政单位（包括实行公务员管理的事业单位）开支的离退休经费。</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25.社会保障和就业（类）行政事业单位离退休（款）事业单位离退休（项）：反映实行归口管理的事业单位开支的离退休经费。</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26.医疗卫生（类）医疗保障（款）行政单位医疗（项）：反映财政部门集中安排的行政单位基本医疗保险缴费经费，未参加医疗保险的行政单位的公费医疗经费，按国家规定享受离休人员、红军老战士待遇人员的医疗经费。</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27.医疗卫生（类）其他医疗卫生支出（款）其他医疗卫生支出（项）：反映除上述项目以外其他用于医疗卫生方面的支出。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28.农林水事务（类）农业（款）其他农业支出（项）：反映其他用于农业方面的支出。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29.交通运输（类）石油价格改革对交通运输的补贴（款）石油价格改革补贴其他支出（项）：反映石油价格改革财政补贴对其他方面的支出。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30.资源勘探信息等支出（类）工业和信息产业监管支出（款）其他工业和信息产业监管支出（项）：反映其他用于工业和信息产业监管方面的支出。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31.资源勘探信息等支出（类）其他资源勘探电力信息等支出（款）建设项目贷款贴息（项）：反映根据国家规定用于特定建设项目及国家级高新技术开发区、中西部经济技术开发区建设项目设施贷款的财政贴息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32. 国土资源气象等支出（类）国土资源事务（款）其他国土资源事务支出（项）：反映其他用于国土资源事务方面的支出。</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33.住房保障（类）住房改革（款）住房公积金（项）：反映行政事业单位按人力资源和社会保障部、财政部规定的基本工资和津贴补贴以及规定比例为职工缴纳的住房公积金。</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34.其他支出（类）其他支出（款）其他支出（项）：反映其他不能划分到具体功能科目中的支出项目。</w:t>
      </w:r>
    </w:p>
    <w:p w:rsidR="002A2BE1" w:rsidRPr="002A2BE1" w:rsidRDefault="002A2BE1" w:rsidP="002A2BE1">
      <w:pPr>
        <w:rPr>
          <w:rFonts w:ascii="宋体" w:hAnsi="宋体" w:cs="宋体"/>
          <w:kern w:val="0"/>
          <w:sz w:val="24"/>
        </w:rPr>
      </w:pPr>
      <w:r w:rsidRPr="002A2BE1">
        <w:rPr>
          <w:rFonts w:ascii="宋体" w:hAnsi="宋体" w:cs="宋体" w:hint="eastAsia"/>
          <w:kern w:val="0"/>
          <w:sz w:val="24"/>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A2BE1" w:rsidRPr="002A2BE1" w:rsidRDefault="002A2BE1" w:rsidP="002A2BE1">
      <w:pPr>
        <w:rPr>
          <w:rFonts w:ascii="宋体" w:hAnsi="宋体" w:cs="宋体" w:hint="eastAsia"/>
          <w:kern w:val="0"/>
          <w:sz w:val="24"/>
        </w:rPr>
      </w:pPr>
    </w:p>
    <w:p w:rsidR="008F5FD9" w:rsidRPr="002A2BE1" w:rsidRDefault="008F5FD9">
      <w:pPr>
        <w:rPr>
          <w:rFonts w:ascii="宋体" w:hAnsi="宋体" w:cs="宋体"/>
          <w:kern w:val="0"/>
          <w:sz w:val="24"/>
        </w:rPr>
      </w:pPr>
    </w:p>
    <w:sectPr w:rsidR="008F5FD9" w:rsidRPr="002A2BE1" w:rsidSect="00326F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EDD" w:rsidRDefault="006B2EDD" w:rsidP="00A1700A">
      <w:r>
        <w:separator/>
      </w:r>
    </w:p>
  </w:endnote>
  <w:endnote w:type="continuationSeparator" w:id="1">
    <w:p w:rsidR="006B2EDD" w:rsidRDefault="006B2EDD" w:rsidP="00A17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EDD" w:rsidRDefault="006B2EDD" w:rsidP="00A1700A">
      <w:r>
        <w:separator/>
      </w:r>
    </w:p>
  </w:footnote>
  <w:footnote w:type="continuationSeparator" w:id="1">
    <w:p w:rsidR="006B2EDD" w:rsidRDefault="006B2EDD" w:rsidP="00A17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C0A9D"/>
    <w:multiLevelType w:val="hybridMultilevel"/>
    <w:tmpl w:val="0694B110"/>
    <w:lvl w:ilvl="0" w:tplc="F424A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024"/>
    <w:rsid w:val="000245CE"/>
    <w:rsid w:val="00050C1F"/>
    <w:rsid w:val="000821E7"/>
    <w:rsid w:val="00095C0F"/>
    <w:rsid w:val="000B28F7"/>
    <w:rsid w:val="000E05CA"/>
    <w:rsid w:val="00101BCE"/>
    <w:rsid w:val="00152F80"/>
    <w:rsid w:val="001649C8"/>
    <w:rsid w:val="001B10BF"/>
    <w:rsid w:val="001C3A97"/>
    <w:rsid w:val="00200AD8"/>
    <w:rsid w:val="002264A6"/>
    <w:rsid w:val="0023372B"/>
    <w:rsid w:val="00246F2D"/>
    <w:rsid w:val="0025536A"/>
    <w:rsid w:val="00270F80"/>
    <w:rsid w:val="00293C61"/>
    <w:rsid w:val="00297079"/>
    <w:rsid w:val="002A2BE1"/>
    <w:rsid w:val="002D08A3"/>
    <w:rsid w:val="002E0D30"/>
    <w:rsid w:val="002E70E3"/>
    <w:rsid w:val="00311895"/>
    <w:rsid w:val="00326FAB"/>
    <w:rsid w:val="003523E6"/>
    <w:rsid w:val="00387931"/>
    <w:rsid w:val="003C2A25"/>
    <w:rsid w:val="003E612A"/>
    <w:rsid w:val="00403950"/>
    <w:rsid w:val="00424B68"/>
    <w:rsid w:val="00441729"/>
    <w:rsid w:val="00470B35"/>
    <w:rsid w:val="004B338F"/>
    <w:rsid w:val="004B6F8E"/>
    <w:rsid w:val="005140D0"/>
    <w:rsid w:val="00532413"/>
    <w:rsid w:val="0053471E"/>
    <w:rsid w:val="005444F4"/>
    <w:rsid w:val="00571B74"/>
    <w:rsid w:val="00580136"/>
    <w:rsid w:val="005A6638"/>
    <w:rsid w:val="005C0EDE"/>
    <w:rsid w:val="005E0298"/>
    <w:rsid w:val="005F4059"/>
    <w:rsid w:val="00631CD9"/>
    <w:rsid w:val="00676581"/>
    <w:rsid w:val="006834FC"/>
    <w:rsid w:val="00690B95"/>
    <w:rsid w:val="0069126C"/>
    <w:rsid w:val="006B1AC7"/>
    <w:rsid w:val="006B2EDD"/>
    <w:rsid w:val="006C0879"/>
    <w:rsid w:val="006D7A4E"/>
    <w:rsid w:val="007766D9"/>
    <w:rsid w:val="00782379"/>
    <w:rsid w:val="00786753"/>
    <w:rsid w:val="007938A7"/>
    <w:rsid w:val="0079465F"/>
    <w:rsid w:val="007D0617"/>
    <w:rsid w:val="007F6717"/>
    <w:rsid w:val="007F7923"/>
    <w:rsid w:val="00835223"/>
    <w:rsid w:val="0085037D"/>
    <w:rsid w:val="00866E7B"/>
    <w:rsid w:val="00866F04"/>
    <w:rsid w:val="00892B08"/>
    <w:rsid w:val="008C67D4"/>
    <w:rsid w:val="008D5176"/>
    <w:rsid w:val="008E0CAF"/>
    <w:rsid w:val="008F40C3"/>
    <w:rsid w:val="008F5FD9"/>
    <w:rsid w:val="0090591A"/>
    <w:rsid w:val="00A1700A"/>
    <w:rsid w:val="00A24774"/>
    <w:rsid w:val="00A47E0E"/>
    <w:rsid w:val="00A67AD8"/>
    <w:rsid w:val="00A71393"/>
    <w:rsid w:val="00AE55BA"/>
    <w:rsid w:val="00B27024"/>
    <w:rsid w:val="00B27F4C"/>
    <w:rsid w:val="00B52FAC"/>
    <w:rsid w:val="00B61E61"/>
    <w:rsid w:val="00BA62B4"/>
    <w:rsid w:val="00BD4DEB"/>
    <w:rsid w:val="00C571FB"/>
    <w:rsid w:val="00C72988"/>
    <w:rsid w:val="00C87B88"/>
    <w:rsid w:val="00CA51DE"/>
    <w:rsid w:val="00CB1DEF"/>
    <w:rsid w:val="00CE3E20"/>
    <w:rsid w:val="00CE6319"/>
    <w:rsid w:val="00D35C4E"/>
    <w:rsid w:val="00D430D8"/>
    <w:rsid w:val="00D53391"/>
    <w:rsid w:val="00DD4AE9"/>
    <w:rsid w:val="00DE2D8B"/>
    <w:rsid w:val="00DE4F7E"/>
    <w:rsid w:val="00E525C7"/>
    <w:rsid w:val="00EA283B"/>
    <w:rsid w:val="00EB63E8"/>
    <w:rsid w:val="00ED404D"/>
    <w:rsid w:val="00ED7DA9"/>
    <w:rsid w:val="00EF69FC"/>
    <w:rsid w:val="00F35AD5"/>
    <w:rsid w:val="00F40C89"/>
    <w:rsid w:val="00F46B9B"/>
    <w:rsid w:val="00F52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6FAB"/>
    <w:pPr>
      <w:widowControl w:val="0"/>
      <w:jc w:val="both"/>
    </w:pPr>
    <w:rPr>
      <w:kern w:val="2"/>
      <w:sz w:val="21"/>
      <w:szCs w:val="24"/>
    </w:rPr>
  </w:style>
  <w:style w:type="paragraph" w:styleId="1">
    <w:name w:val="heading 1"/>
    <w:basedOn w:val="a"/>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7024"/>
    <w:rPr>
      <w:strike w:val="0"/>
      <w:dstrike w:val="0"/>
      <w:color w:val="6F6F6F"/>
      <w:u w:val="none"/>
      <w:effect w:val="none"/>
    </w:rPr>
  </w:style>
  <w:style w:type="paragraph" w:styleId="a4">
    <w:name w:val="Normal (Web)"/>
    <w:basedOn w:val="a"/>
    <w:rsid w:val="00B27024"/>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A17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1700A"/>
    <w:rPr>
      <w:kern w:val="2"/>
      <w:sz w:val="18"/>
      <w:szCs w:val="18"/>
    </w:rPr>
  </w:style>
  <w:style w:type="paragraph" w:styleId="a6">
    <w:name w:val="footer"/>
    <w:basedOn w:val="a"/>
    <w:link w:val="Char0"/>
    <w:rsid w:val="00A1700A"/>
    <w:pPr>
      <w:tabs>
        <w:tab w:val="center" w:pos="4153"/>
        <w:tab w:val="right" w:pos="8306"/>
      </w:tabs>
      <w:snapToGrid w:val="0"/>
      <w:jc w:val="left"/>
    </w:pPr>
    <w:rPr>
      <w:sz w:val="18"/>
      <w:szCs w:val="18"/>
    </w:rPr>
  </w:style>
  <w:style w:type="character" w:customStyle="1" w:styleId="Char0">
    <w:name w:val="页脚 Char"/>
    <w:basedOn w:val="a0"/>
    <w:link w:val="a6"/>
    <w:rsid w:val="00A1700A"/>
    <w:rPr>
      <w:kern w:val="2"/>
      <w:sz w:val="18"/>
      <w:szCs w:val="18"/>
    </w:rPr>
  </w:style>
  <w:style w:type="paragraph" w:styleId="a7">
    <w:name w:val="Plain Text"/>
    <w:basedOn w:val="a"/>
    <w:link w:val="Char1"/>
    <w:rsid w:val="00A1700A"/>
    <w:rPr>
      <w:rFonts w:ascii="宋体" w:hAnsi="Courier New" w:cs="Courier New"/>
      <w:szCs w:val="21"/>
    </w:rPr>
  </w:style>
  <w:style w:type="character" w:customStyle="1" w:styleId="Char1">
    <w:name w:val="纯文本 Char"/>
    <w:basedOn w:val="a0"/>
    <w:link w:val="a7"/>
    <w:rsid w:val="00A1700A"/>
    <w:rPr>
      <w:rFonts w:ascii="宋体" w:hAnsi="Courier New" w:cs="Courier New"/>
      <w:kern w:val="2"/>
      <w:sz w:val="21"/>
      <w:szCs w:val="21"/>
    </w:rPr>
  </w:style>
  <w:style w:type="paragraph" w:styleId="a8">
    <w:name w:val="List Paragraph"/>
    <w:basedOn w:val="a"/>
    <w:uiPriority w:val="34"/>
    <w:qFormat/>
    <w:rsid w:val="00A1700A"/>
    <w:pPr>
      <w:ind w:firstLineChars="200" w:firstLine="420"/>
    </w:pPr>
    <w:rPr>
      <w:rFonts w:ascii="Calibri" w:hAnsi="Calibri"/>
      <w:szCs w:val="22"/>
    </w:rPr>
  </w:style>
  <w:style w:type="paragraph" w:customStyle="1" w:styleId="p0">
    <w:name w:val="p0"/>
    <w:basedOn w:val="a"/>
    <w:rsid w:val="002A2B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45257840">
      <w:bodyDiv w:val="1"/>
      <w:marLeft w:val="0"/>
      <w:marRight w:val="0"/>
      <w:marTop w:val="0"/>
      <w:marBottom w:val="0"/>
      <w:divBdr>
        <w:top w:val="none" w:sz="0" w:space="0" w:color="auto"/>
        <w:left w:val="none" w:sz="0" w:space="0" w:color="auto"/>
        <w:bottom w:val="none" w:sz="0" w:space="0" w:color="auto"/>
        <w:right w:val="none" w:sz="0" w:space="0" w:color="auto"/>
      </w:divBdr>
      <w:divsChild>
        <w:div w:id="1568107226">
          <w:marLeft w:val="0"/>
          <w:marRight w:val="0"/>
          <w:marTop w:val="0"/>
          <w:marBottom w:val="0"/>
          <w:divBdr>
            <w:top w:val="none" w:sz="0" w:space="0" w:color="auto"/>
            <w:left w:val="none" w:sz="0" w:space="0" w:color="auto"/>
            <w:bottom w:val="none" w:sz="0" w:space="0" w:color="auto"/>
            <w:right w:val="none" w:sz="0" w:space="0" w:color="auto"/>
          </w:divBdr>
          <w:divsChild>
            <w:div w:id="1102795514">
              <w:marLeft w:val="0"/>
              <w:marRight w:val="0"/>
              <w:marTop w:val="0"/>
              <w:marBottom w:val="0"/>
              <w:divBdr>
                <w:top w:val="none" w:sz="0" w:space="0" w:color="auto"/>
                <w:left w:val="none" w:sz="0" w:space="0" w:color="auto"/>
                <w:bottom w:val="none" w:sz="0" w:space="0" w:color="auto"/>
                <w:right w:val="none" w:sz="0" w:space="0" w:color="auto"/>
              </w:divBdr>
              <w:divsChild>
                <w:div w:id="566108714">
                  <w:marLeft w:val="0"/>
                  <w:marRight w:val="0"/>
                  <w:marTop w:val="0"/>
                  <w:marBottom w:val="0"/>
                  <w:divBdr>
                    <w:top w:val="none" w:sz="0" w:space="0" w:color="auto"/>
                    <w:left w:val="none" w:sz="0" w:space="0" w:color="auto"/>
                    <w:bottom w:val="none" w:sz="0" w:space="0" w:color="auto"/>
                    <w:right w:val="none" w:sz="0" w:space="0" w:color="auto"/>
                  </w:divBdr>
                </w:div>
                <w:div w:id="1528371617">
                  <w:marLeft w:val="0"/>
                  <w:marRight w:val="0"/>
                  <w:marTop w:val="0"/>
                  <w:marBottom w:val="0"/>
                  <w:divBdr>
                    <w:top w:val="none" w:sz="0" w:space="0" w:color="auto"/>
                    <w:left w:val="none" w:sz="0" w:space="0" w:color="auto"/>
                    <w:bottom w:val="none" w:sz="0" w:space="0" w:color="auto"/>
                    <w:right w:val="none" w:sz="0" w:space="0" w:color="auto"/>
                  </w:divBdr>
                  <w:divsChild>
                    <w:div w:id="376511669">
                      <w:marLeft w:val="0"/>
                      <w:marRight w:val="0"/>
                      <w:marTop w:val="0"/>
                      <w:marBottom w:val="0"/>
                      <w:divBdr>
                        <w:top w:val="none" w:sz="0" w:space="0" w:color="auto"/>
                        <w:left w:val="none" w:sz="0" w:space="0" w:color="auto"/>
                        <w:bottom w:val="none" w:sz="0" w:space="0" w:color="auto"/>
                        <w:right w:val="none" w:sz="0" w:space="0" w:color="auto"/>
                      </w:divBdr>
                      <w:divsChild>
                        <w:div w:id="8268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479</Words>
  <Characters>2735</Characters>
  <Application>Microsoft Office Word</Application>
  <DocSecurity>0</DocSecurity>
  <Lines>22</Lines>
  <Paragraphs>6</Paragraphs>
  <ScaleCrop>false</ScaleCrop>
  <Company>Hewlett-Packard Company</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Lenovo</cp:lastModifiedBy>
  <cp:revision>7</cp:revision>
  <cp:lastPrinted>2017-02-23T04:37:00Z</cp:lastPrinted>
  <dcterms:created xsi:type="dcterms:W3CDTF">2017-02-23T04:38:00Z</dcterms:created>
  <dcterms:modified xsi:type="dcterms:W3CDTF">2017-11-06T11:19:00Z</dcterms:modified>
</cp:coreProperties>
</file>