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046" w:rsidRDefault="00942046" w:rsidP="000A2D9D">
      <w:pPr>
        <w:jc w:val="center"/>
        <w:rPr>
          <w:sz w:val="44"/>
          <w:szCs w:val="44"/>
        </w:rPr>
      </w:pPr>
      <w:r>
        <w:rPr>
          <w:sz w:val="44"/>
          <w:szCs w:val="44"/>
        </w:rPr>
        <w:t>2016</w:t>
      </w:r>
      <w:r>
        <w:rPr>
          <w:rFonts w:hint="eastAsia"/>
          <w:sz w:val="44"/>
          <w:szCs w:val="44"/>
        </w:rPr>
        <w:t>年度盘山县人民法院部门决算</w:t>
      </w:r>
    </w:p>
    <w:p w:rsidR="00942046" w:rsidRDefault="00942046" w:rsidP="000A2D9D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公开情况说明（补充）</w:t>
      </w:r>
    </w:p>
    <w:p w:rsidR="00942046" w:rsidRDefault="00942046" w:rsidP="000A2D9D">
      <w:pPr>
        <w:ind w:firstLineChars="200" w:firstLine="31680"/>
        <w:rPr>
          <w:sz w:val="36"/>
          <w:szCs w:val="36"/>
        </w:rPr>
      </w:pPr>
    </w:p>
    <w:p w:rsidR="00942046" w:rsidRDefault="00942046" w:rsidP="000A2D9D">
      <w:pPr>
        <w:ind w:firstLineChars="200" w:firstLine="31680"/>
        <w:rPr>
          <w:sz w:val="32"/>
          <w:szCs w:val="32"/>
        </w:rPr>
      </w:pPr>
      <w:r>
        <w:rPr>
          <w:rFonts w:hint="eastAsia"/>
          <w:sz w:val="32"/>
          <w:szCs w:val="32"/>
        </w:rPr>
        <w:t>决算收支增减变化情况说明</w:t>
      </w:r>
    </w:p>
    <w:p w:rsidR="00942046" w:rsidRDefault="00942046" w:rsidP="000A2D9D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年收入总计</w:t>
      </w:r>
      <w:r>
        <w:rPr>
          <w:sz w:val="32"/>
          <w:szCs w:val="32"/>
        </w:rPr>
        <w:t xml:space="preserve"> 1818.9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158.8</w:t>
      </w:r>
      <w:r>
        <w:rPr>
          <w:rFonts w:hint="eastAsia"/>
          <w:sz w:val="32"/>
          <w:szCs w:val="32"/>
        </w:rPr>
        <w:t>万元，主要原因是案件增多诉讼费收入增加。其中：公共预算财政拨款收入</w:t>
      </w:r>
      <w:r>
        <w:rPr>
          <w:sz w:val="32"/>
          <w:szCs w:val="32"/>
        </w:rPr>
        <w:t xml:space="preserve">1298.9 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6.8</w:t>
      </w:r>
      <w:r>
        <w:rPr>
          <w:rFonts w:hint="eastAsia"/>
          <w:sz w:val="32"/>
          <w:szCs w:val="32"/>
        </w:rPr>
        <w:t>万元，主要是工资调整支出；预算外收入</w:t>
      </w:r>
      <w:r>
        <w:rPr>
          <w:sz w:val="32"/>
          <w:szCs w:val="32"/>
        </w:rPr>
        <w:t>520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152</w:t>
      </w:r>
      <w:r>
        <w:rPr>
          <w:rFonts w:hint="eastAsia"/>
          <w:sz w:val="32"/>
          <w:szCs w:val="32"/>
        </w:rPr>
        <w:t>万元，主要原因是案件增多，用于办案经费支出及退费支出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。</w:t>
      </w:r>
    </w:p>
    <w:p w:rsidR="00942046" w:rsidRDefault="00942046" w:rsidP="000A2D9D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年支出总计</w:t>
      </w:r>
      <w:r>
        <w:rPr>
          <w:sz w:val="32"/>
          <w:szCs w:val="32"/>
        </w:rPr>
        <w:t xml:space="preserve">1818.9 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158.8</w:t>
      </w:r>
      <w:r>
        <w:rPr>
          <w:rFonts w:hint="eastAsia"/>
          <w:sz w:val="32"/>
          <w:szCs w:val="32"/>
        </w:rPr>
        <w:t>万元，主要原因是案件增多的经费支出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。其中：基本支出</w:t>
      </w:r>
      <w:r>
        <w:rPr>
          <w:sz w:val="32"/>
          <w:szCs w:val="32"/>
        </w:rPr>
        <w:t xml:space="preserve"> 900.8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 xml:space="preserve">142.1 </w:t>
      </w:r>
      <w:r>
        <w:rPr>
          <w:rFonts w:hint="eastAsia"/>
          <w:sz w:val="32"/>
          <w:szCs w:val="32"/>
        </w:rPr>
        <w:t>万元，主要原因是工资福利支出工资增多；项目支出</w:t>
      </w:r>
      <w:r>
        <w:rPr>
          <w:sz w:val="32"/>
          <w:szCs w:val="32"/>
        </w:rPr>
        <w:t>918.1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16.7</w:t>
      </w:r>
      <w:r>
        <w:rPr>
          <w:rFonts w:hint="eastAsia"/>
          <w:sz w:val="32"/>
          <w:szCs w:val="32"/>
        </w:rPr>
        <w:t>万元，主要原因是案件增多退诉讼费支出。</w:t>
      </w:r>
    </w:p>
    <w:p w:rsidR="00942046" w:rsidRPr="001529D2" w:rsidRDefault="00942046"/>
    <w:sectPr w:rsidR="00942046" w:rsidRPr="001529D2" w:rsidSect="00AF2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046" w:rsidRDefault="00942046" w:rsidP="00EA1299">
      <w:r>
        <w:separator/>
      </w:r>
    </w:p>
  </w:endnote>
  <w:endnote w:type="continuationSeparator" w:id="1">
    <w:p w:rsidR="00942046" w:rsidRDefault="00942046" w:rsidP="00EA1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046" w:rsidRDefault="00942046" w:rsidP="00EA1299">
      <w:r>
        <w:separator/>
      </w:r>
    </w:p>
  </w:footnote>
  <w:footnote w:type="continuationSeparator" w:id="1">
    <w:p w:rsidR="00942046" w:rsidRDefault="00942046" w:rsidP="00EA12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435"/>
    <w:rsid w:val="000A2D9D"/>
    <w:rsid w:val="001529D2"/>
    <w:rsid w:val="001F12DD"/>
    <w:rsid w:val="00277BFC"/>
    <w:rsid w:val="003178C4"/>
    <w:rsid w:val="00364EA0"/>
    <w:rsid w:val="007D537A"/>
    <w:rsid w:val="00942046"/>
    <w:rsid w:val="00946778"/>
    <w:rsid w:val="00AF2234"/>
    <w:rsid w:val="00D21435"/>
    <w:rsid w:val="00D967A5"/>
    <w:rsid w:val="00EA1299"/>
    <w:rsid w:val="00FC3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43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A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1299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A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1299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A129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1299"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EA129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37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1</Pages>
  <Words>47</Words>
  <Characters>273</Characters>
  <Application>Microsoft Office Outlook</Application>
  <DocSecurity>0</DocSecurity>
  <Lines>0</Lines>
  <Paragraphs>0</Paragraphs>
  <ScaleCrop>false</ScaleCrop>
  <Company>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Lenovo User</cp:lastModifiedBy>
  <cp:revision>3</cp:revision>
  <cp:lastPrinted>2017-10-24T02:31:00Z</cp:lastPrinted>
  <dcterms:created xsi:type="dcterms:W3CDTF">2017-10-23T07:02:00Z</dcterms:created>
  <dcterms:modified xsi:type="dcterms:W3CDTF">2017-10-24T10:42:00Z</dcterms:modified>
</cp:coreProperties>
</file>