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宋体" w:hAnsi="宋体" w:eastAsia="宋体" w:cs="宋体"/>
          <w:sz w:val="21"/>
          <w:szCs w:val="21"/>
        </w:rPr>
      </w:pPr>
      <w:bookmarkStart w:id="0" w:name="_GoBack"/>
      <w:bookmarkEnd w:id="0"/>
      <w:r>
        <w:rPr>
          <w:rFonts w:hint="eastAsia" w:ascii="宋体" w:hAnsi="宋体" w:eastAsia="宋体" w:cs="宋体"/>
          <w:sz w:val="21"/>
          <w:szCs w:val="21"/>
        </w:rPr>
        <w:t>附件1</w:t>
      </w:r>
    </w:p>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全市开门营业宾馆等住宿场所</w:t>
      </w:r>
    </w:p>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应对新型冠状病毒疫情工作流程</w:t>
      </w:r>
    </w:p>
    <w:p>
      <w:pPr>
        <w:spacing w:line="560" w:lineRule="exact"/>
        <w:ind w:firstLine="420" w:firstLineChars="200"/>
        <w:rPr>
          <w:rFonts w:hint="eastAsia" w:ascii="宋体" w:hAnsi="宋体" w:eastAsia="宋体" w:cs="宋体"/>
          <w:sz w:val="21"/>
          <w:szCs w:val="21"/>
        </w:rPr>
      </w:pP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为全面做好全市开门营业宾馆等住宿场所新型冠状病毒疫情应对工作，有效预防、及时控制疫情危害，最大程度减少新型冠状病毒疫情对公众健康和生命安全造成的危害，制定宾馆具体工作流程如下：</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一、指定接待。各地要指定相应数量的住宿场所专门接待外地人员，指定住宿场所名单报市疫情防控指挥部备案。报备名单之外的宾馆，一律停止经营，严禁在疫情防控期间擅自营业。</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二、信息登记。各宾馆要详细登记入住人员信息，主要包括：身份证信息、入住时体温、联系电话（除本人外留1名家属电话）、到达日期、来自何地、乘坐交通工具、途径何地、是否去过疫区、计划住宿天数、计划离开日期、离店后去向等。登记信息要全面、准确反映外地人员的状况。要特别关注来自或途径疫情高发区的客人。</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三、组织培训。各宾馆要组织员工开展必要的疫情防护培训。要求员工工作期间佩戴防护口罩、防护手套等防护用品，落实日常体温监测制度、日常消毒制度，培训发现体温异常人员时的应急处置程序等内容。</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四、防控措施。各宾馆要准备必要的疫情防护用品，建立体温登记、消毒和垃圾处理制度。防护用品应建立台账，明确采购时间、地点、数量、供应商等信息。严格执行入住人员体温监测制度，做到入住、离店都有体温登记，对未离店客人每日至少登记1次体温。严格执行日常消毒制度，对酒店大堂、前台接待、电梯等人员聚集的区域每日至少进行2次消毒操作，对房间每日至少进行1次消毒操作。各类垃圾要分类收集，定点存放，全程消毒，做到日产日清。要临时关闭宾馆内设的健身房、游泳馆、洗浴场所、演艺场所等人员聚集区域。</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五、食品安全。各宾馆要加强食品安全管理，对主要食材的采购建立台账，登记采购时间、地点、数量、供应商等信息。对食品从业人员进行上班、离岗体温监测。食品加工务必要烧熟煮透。引导客人分散就餐，对特殊情况人员要采取送餐措施，减少交叉感染风险。</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六、应急处置。宾馆发现体温异常的客人或工作人员时，及时报告属地卫健部门和文化旅游行政管理部门，配合相关部门做好体温异常人员的交接，对其入住房间、接触物品严格进行消毒，并按要求做好密切接触人员的隔离观察等工作。对入住时体温异常的客人，不能简单采取拒绝入住的方式，要及时报告相关部门，防止病源扩散。</w:t>
      </w:r>
    </w:p>
    <w:p>
      <w:pPr>
        <w:spacing w:line="560" w:lineRule="exact"/>
        <w:ind w:firstLine="3360" w:firstLineChars="1600"/>
        <w:rPr>
          <w:rFonts w:hint="eastAsia" w:ascii="宋体" w:hAnsi="宋体" w:eastAsia="宋体" w:cs="宋体"/>
          <w:sz w:val="21"/>
          <w:szCs w:val="21"/>
        </w:rPr>
      </w:pPr>
    </w:p>
    <w:p>
      <w:pPr>
        <w:spacing w:line="560" w:lineRule="exact"/>
        <w:ind w:firstLine="3360" w:firstLineChars="1600"/>
        <w:rPr>
          <w:rFonts w:hint="eastAsia" w:ascii="宋体" w:hAnsi="宋体" w:eastAsia="宋体" w:cs="宋体"/>
          <w:sz w:val="21"/>
          <w:szCs w:val="21"/>
        </w:rPr>
      </w:pPr>
    </w:p>
    <w:p>
      <w:pPr>
        <w:spacing w:line="560" w:lineRule="exact"/>
        <w:rPr>
          <w:rFonts w:hint="eastAsia" w:ascii="宋体" w:hAnsi="宋体" w:eastAsia="宋体" w:cs="宋体"/>
          <w:sz w:val="21"/>
          <w:szCs w:val="21"/>
        </w:rPr>
        <w:sectPr>
          <w:footerReference r:id="rId3" w:type="default"/>
          <w:footerReference r:id="rId4" w:type="even"/>
          <w:pgSz w:w="11906" w:h="16838"/>
          <w:pgMar w:top="2098" w:right="1355" w:bottom="1985" w:left="1588" w:header="851" w:footer="992" w:gutter="0"/>
          <w:pgNumType w:fmt="numberInDash"/>
          <w:cols w:space="425" w:num="1"/>
          <w:docGrid w:linePitch="435" w:charSpace="0"/>
        </w:sectPr>
      </w:pPr>
    </w:p>
    <w:tbl>
      <w:tblPr>
        <w:tblStyle w:val="6"/>
        <w:tblW w:w="12882" w:type="dxa"/>
        <w:tblInd w:w="93" w:type="dxa"/>
        <w:tblLayout w:type="fixed"/>
        <w:tblCellMar>
          <w:top w:w="15" w:type="dxa"/>
          <w:left w:w="108" w:type="dxa"/>
          <w:bottom w:w="15" w:type="dxa"/>
          <w:right w:w="108" w:type="dxa"/>
        </w:tblCellMar>
      </w:tblPr>
      <w:tblGrid>
        <w:gridCol w:w="850"/>
        <w:gridCol w:w="305"/>
        <w:gridCol w:w="1280"/>
        <w:gridCol w:w="415"/>
        <w:gridCol w:w="1134"/>
        <w:gridCol w:w="722"/>
        <w:gridCol w:w="129"/>
        <w:gridCol w:w="1007"/>
        <w:gridCol w:w="410"/>
        <w:gridCol w:w="861"/>
        <w:gridCol w:w="273"/>
        <w:gridCol w:w="993"/>
        <w:gridCol w:w="277"/>
        <w:gridCol w:w="857"/>
        <w:gridCol w:w="283"/>
        <w:gridCol w:w="851"/>
        <w:gridCol w:w="13"/>
        <w:gridCol w:w="837"/>
        <w:gridCol w:w="274"/>
        <w:gridCol w:w="1111"/>
      </w:tblGrid>
      <w:tr>
        <w:tblPrEx>
          <w:tblCellMar>
            <w:top w:w="15" w:type="dxa"/>
            <w:left w:w="108" w:type="dxa"/>
            <w:bottom w:w="15" w:type="dxa"/>
            <w:right w:w="108" w:type="dxa"/>
          </w:tblCellMar>
        </w:tblPrEx>
        <w:trPr>
          <w:trHeight w:val="495" w:hRule="atLeast"/>
        </w:trPr>
        <w:tc>
          <w:tcPr>
            <w:tcW w:w="1155" w:type="dxa"/>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附件2</w:t>
            </w:r>
          </w:p>
        </w:tc>
        <w:tc>
          <w:tcPr>
            <w:tcW w:w="1280" w:type="dxa"/>
            <w:vAlign w:val="center"/>
          </w:tcPr>
          <w:p>
            <w:pPr>
              <w:widowControl/>
              <w:jc w:val="left"/>
              <w:rPr>
                <w:rFonts w:hint="eastAsia" w:ascii="宋体" w:hAnsi="宋体" w:eastAsia="宋体" w:cs="宋体"/>
                <w:color w:val="000000"/>
                <w:kern w:val="0"/>
                <w:sz w:val="21"/>
                <w:szCs w:val="21"/>
              </w:rPr>
            </w:pPr>
          </w:p>
        </w:tc>
        <w:tc>
          <w:tcPr>
            <w:tcW w:w="2271" w:type="dxa"/>
            <w:gridSpan w:val="3"/>
            <w:vAlign w:val="center"/>
          </w:tcPr>
          <w:p>
            <w:pPr>
              <w:widowControl/>
              <w:jc w:val="left"/>
              <w:rPr>
                <w:rFonts w:hint="eastAsia" w:ascii="宋体" w:hAnsi="宋体" w:eastAsia="宋体" w:cs="宋体"/>
                <w:color w:val="000000"/>
                <w:kern w:val="0"/>
                <w:sz w:val="21"/>
                <w:szCs w:val="21"/>
              </w:rPr>
            </w:pPr>
          </w:p>
        </w:tc>
        <w:tc>
          <w:tcPr>
            <w:tcW w:w="1136" w:type="dxa"/>
            <w:gridSpan w:val="2"/>
            <w:vAlign w:val="center"/>
          </w:tcPr>
          <w:p>
            <w:pPr>
              <w:widowControl/>
              <w:jc w:val="left"/>
              <w:rPr>
                <w:rFonts w:hint="eastAsia" w:ascii="宋体" w:hAnsi="宋体" w:eastAsia="宋体" w:cs="宋体"/>
                <w:color w:val="000000"/>
                <w:kern w:val="0"/>
                <w:sz w:val="21"/>
                <w:szCs w:val="21"/>
              </w:rPr>
            </w:pPr>
          </w:p>
        </w:tc>
        <w:tc>
          <w:tcPr>
            <w:tcW w:w="1271" w:type="dxa"/>
            <w:gridSpan w:val="2"/>
            <w:vAlign w:val="center"/>
          </w:tcPr>
          <w:p>
            <w:pPr>
              <w:widowControl/>
              <w:jc w:val="left"/>
              <w:rPr>
                <w:rFonts w:hint="eastAsia" w:ascii="宋体" w:hAnsi="宋体" w:eastAsia="宋体" w:cs="宋体"/>
                <w:color w:val="000000"/>
                <w:kern w:val="0"/>
                <w:sz w:val="21"/>
                <w:szCs w:val="21"/>
              </w:rPr>
            </w:pPr>
          </w:p>
        </w:tc>
        <w:tc>
          <w:tcPr>
            <w:tcW w:w="1543" w:type="dxa"/>
            <w:gridSpan w:val="3"/>
            <w:vAlign w:val="center"/>
          </w:tcPr>
          <w:p>
            <w:pPr>
              <w:widowControl/>
              <w:jc w:val="left"/>
              <w:rPr>
                <w:rFonts w:hint="eastAsia" w:ascii="宋体" w:hAnsi="宋体" w:eastAsia="宋体" w:cs="宋体"/>
                <w:color w:val="000000"/>
                <w:kern w:val="0"/>
                <w:sz w:val="21"/>
                <w:szCs w:val="21"/>
              </w:rPr>
            </w:pPr>
          </w:p>
        </w:tc>
        <w:tc>
          <w:tcPr>
            <w:tcW w:w="1140" w:type="dxa"/>
            <w:gridSpan w:val="2"/>
            <w:vAlign w:val="center"/>
          </w:tcPr>
          <w:p>
            <w:pPr>
              <w:widowControl/>
              <w:jc w:val="left"/>
              <w:rPr>
                <w:rFonts w:hint="eastAsia" w:ascii="宋体" w:hAnsi="宋体" w:eastAsia="宋体" w:cs="宋体"/>
                <w:color w:val="000000"/>
                <w:kern w:val="0"/>
                <w:sz w:val="21"/>
                <w:szCs w:val="21"/>
              </w:rPr>
            </w:pPr>
          </w:p>
        </w:tc>
        <w:tc>
          <w:tcPr>
            <w:tcW w:w="864" w:type="dxa"/>
            <w:gridSpan w:val="2"/>
            <w:vAlign w:val="center"/>
          </w:tcPr>
          <w:p>
            <w:pPr>
              <w:widowControl/>
              <w:jc w:val="left"/>
              <w:rPr>
                <w:rFonts w:hint="eastAsia" w:ascii="宋体" w:hAnsi="宋体" w:eastAsia="宋体" w:cs="宋体"/>
                <w:color w:val="000000"/>
                <w:kern w:val="0"/>
                <w:sz w:val="21"/>
                <w:szCs w:val="21"/>
              </w:rPr>
            </w:pPr>
          </w:p>
        </w:tc>
        <w:tc>
          <w:tcPr>
            <w:tcW w:w="1111" w:type="dxa"/>
            <w:gridSpan w:val="2"/>
            <w:vAlign w:val="center"/>
          </w:tcPr>
          <w:p>
            <w:pPr>
              <w:widowControl/>
              <w:jc w:val="left"/>
              <w:rPr>
                <w:rFonts w:hint="eastAsia" w:ascii="宋体" w:hAnsi="宋体" w:eastAsia="宋体" w:cs="宋体"/>
                <w:color w:val="000000"/>
                <w:kern w:val="0"/>
                <w:sz w:val="21"/>
                <w:szCs w:val="21"/>
              </w:rPr>
            </w:pPr>
          </w:p>
        </w:tc>
        <w:tc>
          <w:tcPr>
            <w:tcW w:w="1111" w:type="dxa"/>
            <w:vAlign w:val="center"/>
          </w:tcPr>
          <w:p>
            <w:pPr>
              <w:widowControl/>
              <w:jc w:val="left"/>
              <w:rPr>
                <w:rFonts w:hint="eastAsia" w:ascii="宋体" w:hAnsi="宋体" w:eastAsia="宋体" w:cs="宋体"/>
                <w:color w:val="000000"/>
                <w:kern w:val="0"/>
                <w:sz w:val="21"/>
                <w:szCs w:val="21"/>
              </w:rPr>
            </w:pPr>
          </w:p>
        </w:tc>
      </w:tr>
      <w:tr>
        <w:tblPrEx>
          <w:tblCellMar>
            <w:top w:w="15" w:type="dxa"/>
            <w:left w:w="108" w:type="dxa"/>
            <w:bottom w:w="15" w:type="dxa"/>
            <w:right w:w="108" w:type="dxa"/>
          </w:tblCellMar>
        </w:tblPrEx>
        <w:trPr>
          <w:trHeight w:val="480" w:hRule="atLeast"/>
        </w:trPr>
        <w:tc>
          <w:tcPr>
            <w:tcW w:w="12882" w:type="dxa"/>
            <w:gridSpan w:val="2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____县区新型冠状病毒肺炎防控期间宾馆开门营业情况日报表</w:t>
            </w:r>
          </w:p>
        </w:tc>
      </w:tr>
      <w:tr>
        <w:tblPrEx>
          <w:tblCellMar>
            <w:top w:w="15" w:type="dxa"/>
            <w:left w:w="108" w:type="dxa"/>
            <w:bottom w:w="15" w:type="dxa"/>
            <w:right w:w="108" w:type="dxa"/>
          </w:tblCellMar>
        </w:tblPrEx>
        <w:trPr>
          <w:trHeight w:val="495" w:hRule="atLeast"/>
        </w:trPr>
        <w:tc>
          <w:tcPr>
            <w:tcW w:w="12882" w:type="dxa"/>
            <w:gridSpan w:val="20"/>
            <w:vAlign w:val="center"/>
          </w:tcPr>
          <w:p>
            <w:pPr>
              <w:widowControl/>
              <w:jc w:val="left"/>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全市宾馆总数：             （其中开门营业宾馆数：      暂停开门营业宾馆数：        ）</w:t>
            </w:r>
          </w:p>
        </w:tc>
      </w:tr>
      <w:tr>
        <w:tblPrEx>
          <w:tblCellMar>
            <w:top w:w="15" w:type="dxa"/>
            <w:left w:w="108" w:type="dxa"/>
            <w:bottom w:w="15" w:type="dxa"/>
            <w:right w:w="108" w:type="dxa"/>
          </w:tblCellMar>
        </w:tblPrEx>
        <w:trPr>
          <w:trHeight w:val="690" w:hRule="atLeast"/>
        </w:trPr>
        <w:tc>
          <w:tcPr>
            <w:tcW w:w="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序号</w:t>
            </w:r>
          </w:p>
        </w:tc>
        <w:tc>
          <w:tcPr>
            <w:tcW w:w="200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宾馆名称</w:t>
            </w:r>
          </w:p>
        </w:tc>
        <w:tc>
          <w:tcPr>
            <w:tcW w:w="113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所在县（区）</w:t>
            </w:r>
          </w:p>
        </w:tc>
        <w:tc>
          <w:tcPr>
            <w:tcW w:w="85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宾馆星级</w:t>
            </w:r>
          </w:p>
        </w:tc>
        <w:tc>
          <w:tcPr>
            <w:tcW w:w="141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宾馆联系人及电话</w:t>
            </w:r>
          </w:p>
        </w:tc>
        <w:tc>
          <w:tcPr>
            <w:tcW w:w="5245"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外来入住人员情况</w:t>
            </w:r>
          </w:p>
        </w:tc>
        <w:tc>
          <w:tcPr>
            <w:tcW w:w="138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是否为接待湖北省人员指定宾馆</w:t>
            </w:r>
          </w:p>
        </w:tc>
      </w:tr>
      <w:tr>
        <w:tblPrEx>
          <w:tblCellMar>
            <w:top w:w="15" w:type="dxa"/>
            <w:left w:w="108" w:type="dxa"/>
            <w:bottom w:w="15" w:type="dxa"/>
            <w:right w:w="108" w:type="dxa"/>
          </w:tblCellMar>
        </w:tblPrEx>
        <w:trPr>
          <w:trHeight w:val="690" w:hRule="atLeast"/>
        </w:trPr>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bCs/>
                <w:color w:val="000000"/>
                <w:kern w:val="0"/>
                <w:sz w:val="21"/>
                <w:szCs w:val="21"/>
              </w:rPr>
            </w:pPr>
          </w:p>
        </w:tc>
        <w:tc>
          <w:tcPr>
            <w:tcW w:w="20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bCs/>
                <w:color w:val="000000"/>
                <w:kern w:val="0"/>
                <w:sz w:val="21"/>
                <w:szCs w:val="21"/>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bCs/>
                <w:color w:val="000000"/>
                <w:kern w:val="0"/>
                <w:sz w:val="21"/>
                <w:szCs w:val="21"/>
              </w:rPr>
            </w:pPr>
          </w:p>
        </w:tc>
        <w:tc>
          <w:tcPr>
            <w:tcW w:w="85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bCs/>
                <w:color w:val="000000"/>
                <w:kern w:val="0"/>
                <w:sz w:val="21"/>
                <w:szCs w:val="21"/>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bCs/>
                <w:color w:val="000000"/>
                <w:kern w:val="0"/>
                <w:sz w:val="21"/>
                <w:szCs w:val="21"/>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入住人员总数</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来自湖北人数</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近期湖北旅居史人数</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近期发热病人</w:t>
            </w:r>
            <w:r>
              <w:rPr>
                <w:rFonts w:hint="eastAsia" w:ascii="宋体" w:hAnsi="宋体" w:eastAsia="宋体" w:cs="宋体"/>
                <w:b/>
                <w:bCs/>
                <w:color w:val="000000"/>
                <w:kern w:val="0"/>
                <w:sz w:val="21"/>
                <w:szCs w:val="21"/>
              </w:rPr>
              <w:br w:type="textWrapping"/>
            </w:r>
            <w:r>
              <w:rPr>
                <w:rFonts w:hint="eastAsia" w:ascii="宋体" w:hAnsi="宋体" w:eastAsia="宋体" w:cs="宋体"/>
                <w:b/>
                <w:bCs/>
                <w:color w:val="000000"/>
                <w:kern w:val="0"/>
                <w:sz w:val="21"/>
                <w:szCs w:val="21"/>
              </w:rPr>
              <w:t>接触史人数</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健康状况</w:t>
            </w:r>
          </w:p>
        </w:tc>
        <w:tc>
          <w:tcPr>
            <w:tcW w:w="138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bCs/>
                <w:color w:val="000000"/>
                <w:kern w:val="0"/>
                <w:sz w:val="21"/>
                <w:szCs w:val="21"/>
              </w:rPr>
            </w:pPr>
          </w:p>
        </w:tc>
      </w:tr>
      <w:tr>
        <w:tblPrEx>
          <w:tblCellMar>
            <w:top w:w="15" w:type="dxa"/>
            <w:left w:w="108" w:type="dxa"/>
            <w:bottom w:w="15" w:type="dxa"/>
            <w:right w:w="108" w:type="dxa"/>
          </w:tblCellMar>
        </w:tblPrEx>
        <w:trPr>
          <w:trHeight w:val="482" w:hRule="atLeast"/>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2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1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1"/>
                <w:szCs w:val="21"/>
              </w:rPr>
            </w:pPr>
          </w:p>
        </w:tc>
      </w:tr>
      <w:tr>
        <w:tblPrEx>
          <w:tblCellMar>
            <w:top w:w="15" w:type="dxa"/>
            <w:left w:w="108" w:type="dxa"/>
            <w:bottom w:w="15" w:type="dxa"/>
            <w:right w:w="108" w:type="dxa"/>
          </w:tblCellMar>
        </w:tblPrEx>
        <w:trPr>
          <w:trHeight w:val="482" w:hRule="atLeast"/>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2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1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1"/>
                <w:szCs w:val="21"/>
              </w:rPr>
            </w:pPr>
          </w:p>
        </w:tc>
      </w:tr>
      <w:tr>
        <w:tblPrEx>
          <w:tblCellMar>
            <w:top w:w="15" w:type="dxa"/>
            <w:left w:w="108" w:type="dxa"/>
            <w:bottom w:w="15" w:type="dxa"/>
            <w:right w:w="108" w:type="dxa"/>
          </w:tblCellMar>
        </w:tblPrEx>
        <w:trPr>
          <w:trHeight w:val="482" w:hRule="atLeast"/>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2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1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1"/>
                <w:szCs w:val="21"/>
              </w:rPr>
            </w:pPr>
          </w:p>
        </w:tc>
      </w:tr>
      <w:tr>
        <w:tblPrEx>
          <w:tblCellMar>
            <w:top w:w="15" w:type="dxa"/>
            <w:left w:w="108" w:type="dxa"/>
            <w:bottom w:w="15" w:type="dxa"/>
            <w:right w:w="108" w:type="dxa"/>
          </w:tblCellMar>
        </w:tblPrEx>
        <w:trPr>
          <w:trHeight w:val="482" w:hRule="atLeast"/>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2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1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1"/>
                <w:szCs w:val="21"/>
              </w:rPr>
            </w:pPr>
          </w:p>
        </w:tc>
      </w:tr>
      <w:tr>
        <w:tblPrEx>
          <w:tblCellMar>
            <w:top w:w="15" w:type="dxa"/>
            <w:left w:w="108" w:type="dxa"/>
            <w:bottom w:w="15" w:type="dxa"/>
            <w:right w:w="108" w:type="dxa"/>
          </w:tblCellMar>
        </w:tblPrEx>
        <w:trPr>
          <w:trHeight w:val="482" w:hRule="atLeast"/>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2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1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1"/>
                <w:szCs w:val="21"/>
              </w:rPr>
            </w:pPr>
          </w:p>
        </w:tc>
      </w:tr>
      <w:tr>
        <w:tblPrEx>
          <w:tblCellMar>
            <w:top w:w="15" w:type="dxa"/>
            <w:left w:w="108" w:type="dxa"/>
            <w:bottom w:w="15" w:type="dxa"/>
            <w:right w:w="108" w:type="dxa"/>
          </w:tblCellMar>
        </w:tblPrEx>
        <w:trPr>
          <w:trHeight w:val="482" w:hRule="atLeast"/>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2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1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1"/>
                <w:szCs w:val="21"/>
              </w:rPr>
            </w:pPr>
          </w:p>
        </w:tc>
      </w:tr>
      <w:tr>
        <w:tblPrEx>
          <w:tblCellMar>
            <w:top w:w="15" w:type="dxa"/>
            <w:left w:w="108" w:type="dxa"/>
            <w:bottom w:w="15" w:type="dxa"/>
            <w:right w:w="108" w:type="dxa"/>
          </w:tblCellMar>
        </w:tblPrEx>
        <w:trPr>
          <w:trHeight w:val="482" w:hRule="atLeast"/>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2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1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1"/>
                <w:szCs w:val="21"/>
              </w:rPr>
            </w:pPr>
          </w:p>
        </w:tc>
      </w:tr>
      <w:tr>
        <w:tblPrEx>
          <w:tblCellMar>
            <w:top w:w="15" w:type="dxa"/>
            <w:left w:w="108" w:type="dxa"/>
            <w:bottom w:w="15" w:type="dxa"/>
            <w:right w:w="108" w:type="dxa"/>
          </w:tblCellMar>
        </w:tblPrEx>
        <w:trPr>
          <w:trHeight w:val="482" w:hRule="atLeast"/>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2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1"/>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1"/>
                <w:szCs w:val="21"/>
              </w:rPr>
            </w:pP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1"/>
                <w:szCs w:val="21"/>
              </w:rPr>
            </w:pP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1"/>
                <w:szCs w:val="21"/>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1"/>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1"/>
                <w:szCs w:val="21"/>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1"/>
                <w:szCs w:val="21"/>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1"/>
                <w:szCs w:val="21"/>
              </w:rPr>
            </w:pP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1"/>
                <w:szCs w:val="21"/>
              </w:rPr>
            </w:pPr>
          </w:p>
        </w:tc>
        <w:tc>
          <w:tcPr>
            <w:tcW w:w="1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1"/>
                <w:szCs w:val="21"/>
              </w:rPr>
            </w:pPr>
          </w:p>
        </w:tc>
      </w:tr>
      <w:tr>
        <w:tblPrEx>
          <w:tblCellMar>
            <w:top w:w="15" w:type="dxa"/>
            <w:left w:w="108" w:type="dxa"/>
            <w:bottom w:w="15" w:type="dxa"/>
            <w:right w:w="108" w:type="dxa"/>
          </w:tblCellMar>
        </w:tblPrEx>
        <w:trPr>
          <w:trHeight w:val="495" w:hRule="atLeast"/>
        </w:trPr>
        <w:tc>
          <w:tcPr>
            <w:tcW w:w="12882" w:type="dxa"/>
            <w:gridSpan w:val="20"/>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说明：所有开门营业宾馆均需填入此表，无外来入住人员的宾馆在入住人员总数栏填“0”。</w:t>
            </w:r>
          </w:p>
        </w:tc>
      </w:tr>
    </w:tbl>
    <w:p>
      <w:pPr>
        <w:spacing w:line="560" w:lineRule="exact"/>
        <w:rPr>
          <w:rFonts w:hint="eastAsia" w:ascii="宋体" w:hAnsi="宋体" w:eastAsia="宋体" w:cs="宋体"/>
          <w:sz w:val="21"/>
          <w:szCs w:val="21"/>
        </w:rPr>
      </w:pPr>
    </w:p>
    <w:tbl>
      <w:tblPr>
        <w:tblStyle w:val="6"/>
        <w:tblW w:w="5000" w:type="pct"/>
        <w:tblInd w:w="0" w:type="dxa"/>
        <w:tblLayout w:type="autofit"/>
        <w:tblCellMar>
          <w:top w:w="15" w:type="dxa"/>
          <w:left w:w="108" w:type="dxa"/>
          <w:bottom w:w="15" w:type="dxa"/>
          <w:right w:w="108" w:type="dxa"/>
        </w:tblCellMar>
      </w:tblPr>
      <w:tblGrid>
        <w:gridCol w:w="650"/>
        <w:gridCol w:w="889"/>
        <w:gridCol w:w="666"/>
        <w:gridCol w:w="166"/>
        <w:gridCol w:w="550"/>
        <w:gridCol w:w="156"/>
        <w:gridCol w:w="817"/>
        <w:gridCol w:w="890"/>
        <w:gridCol w:w="890"/>
        <w:gridCol w:w="890"/>
        <w:gridCol w:w="890"/>
        <w:gridCol w:w="890"/>
        <w:gridCol w:w="1108"/>
        <w:gridCol w:w="851"/>
        <w:gridCol w:w="122"/>
        <w:gridCol w:w="729"/>
        <w:gridCol w:w="86"/>
        <w:gridCol w:w="765"/>
        <w:gridCol w:w="208"/>
        <w:gridCol w:w="758"/>
      </w:tblGrid>
      <w:tr>
        <w:tblPrEx>
          <w:tblCellMar>
            <w:top w:w="15" w:type="dxa"/>
            <w:left w:w="108" w:type="dxa"/>
            <w:bottom w:w="15" w:type="dxa"/>
            <w:right w:w="108" w:type="dxa"/>
          </w:tblCellMar>
        </w:tblPrEx>
        <w:trPr>
          <w:trHeight w:val="555" w:hRule="atLeast"/>
        </w:trPr>
        <w:tc>
          <w:tcPr>
            <w:tcW w:w="594" w:type="pct"/>
            <w:gridSpan w:val="2"/>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附件3</w:t>
            </w:r>
          </w:p>
        </w:tc>
        <w:tc>
          <w:tcPr>
            <w:tcW w:w="257" w:type="pct"/>
            <w:vAlign w:val="center"/>
          </w:tcPr>
          <w:p>
            <w:pPr>
              <w:widowControl/>
              <w:jc w:val="center"/>
              <w:rPr>
                <w:rFonts w:hint="eastAsia" w:ascii="宋体" w:hAnsi="宋体" w:eastAsia="宋体" w:cs="宋体"/>
                <w:color w:val="000000"/>
                <w:kern w:val="0"/>
                <w:sz w:val="21"/>
                <w:szCs w:val="21"/>
              </w:rPr>
            </w:pPr>
          </w:p>
        </w:tc>
        <w:tc>
          <w:tcPr>
            <w:tcW w:w="276" w:type="pct"/>
            <w:gridSpan w:val="2"/>
            <w:vAlign w:val="center"/>
          </w:tcPr>
          <w:p>
            <w:pPr>
              <w:widowControl/>
              <w:jc w:val="center"/>
              <w:rPr>
                <w:rFonts w:hint="eastAsia" w:ascii="宋体" w:hAnsi="宋体" w:eastAsia="宋体" w:cs="宋体"/>
                <w:color w:val="000000"/>
                <w:kern w:val="0"/>
                <w:sz w:val="21"/>
                <w:szCs w:val="21"/>
              </w:rPr>
            </w:pPr>
          </w:p>
        </w:tc>
        <w:tc>
          <w:tcPr>
            <w:tcW w:w="375" w:type="pct"/>
            <w:gridSpan w:val="2"/>
            <w:vAlign w:val="center"/>
          </w:tcPr>
          <w:p>
            <w:pPr>
              <w:widowControl/>
              <w:jc w:val="center"/>
              <w:rPr>
                <w:rFonts w:hint="eastAsia" w:ascii="宋体" w:hAnsi="宋体" w:eastAsia="宋体" w:cs="宋体"/>
                <w:color w:val="000000"/>
                <w:kern w:val="0"/>
                <w:sz w:val="21"/>
                <w:szCs w:val="21"/>
              </w:rPr>
            </w:pPr>
          </w:p>
        </w:tc>
        <w:tc>
          <w:tcPr>
            <w:tcW w:w="343" w:type="pct"/>
            <w:vAlign w:val="center"/>
          </w:tcPr>
          <w:p>
            <w:pPr>
              <w:widowControl/>
              <w:jc w:val="center"/>
              <w:rPr>
                <w:rFonts w:hint="eastAsia" w:ascii="宋体" w:hAnsi="宋体" w:eastAsia="宋体" w:cs="宋体"/>
                <w:color w:val="000000"/>
                <w:kern w:val="0"/>
                <w:sz w:val="21"/>
                <w:szCs w:val="21"/>
              </w:rPr>
            </w:pPr>
          </w:p>
        </w:tc>
        <w:tc>
          <w:tcPr>
            <w:tcW w:w="343" w:type="pct"/>
            <w:vAlign w:val="center"/>
          </w:tcPr>
          <w:p>
            <w:pPr>
              <w:widowControl/>
              <w:jc w:val="center"/>
              <w:rPr>
                <w:rFonts w:hint="eastAsia" w:ascii="宋体" w:hAnsi="宋体" w:eastAsia="宋体" w:cs="宋体"/>
                <w:color w:val="000000"/>
                <w:kern w:val="0"/>
                <w:sz w:val="21"/>
                <w:szCs w:val="21"/>
              </w:rPr>
            </w:pPr>
          </w:p>
        </w:tc>
        <w:tc>
          <w:tcPr>
            <w:tcW w:w="343" w:type="pct"/>
            <w:vAlign w:val="center"/>
          </w:tcPr>
          <w:p>
            <w:pPr>
              <w:widowControl/>
              <w:jc w:val="center"/>
              <w:rPr>
                <w:rFonts w:hint="eastAsia" w:ascii="宋体" w:hAnsi="宋体" w:eastAsia="宋体" w:cs="宋体"/>
                <w:color w:val="000000"/>
                <w:kern w:val="0"/>
                <w:sz w:val="21"/>
                <w:szCs w:val="21"/>
              </w:rPr>
            </w:pPr>
          </w:p>
        </w:tc>
        <w:tc>
          <w:tcPr>
            <w:tcW w:w="343" w:type="pct"/>
            <w:vAlign w:val="center"/>
          </w:tcPr>
          <w:p>
            <w:pPr>
              <w:widowControl/>
              <w:jc w:val="center"/>
              <w:rPr>
                <w:rFonts w:hint="eastAsia" w:ascii="宋体" w:hAnsi="宋体" w:eastAsia="宋体" w:cs="宋体"/>
                <w:color w:val="000000"/>
                <w:kern w:val="0"/>
                <w:sz w:val="21"/>
                <w:szCs w:val="21"/>
              </w:rPr>
            </w:pPr>
          </w:p>
        </w:tc>
        <w:tc>
          <w:tcPr>
            <w:tcW w:w="343" w:type="pct"/>
            <w:vAlign w:val="center"/>
          </w:tcPr>
          <w:p>
            <w:pPr>
              <w:widowControl/>
              <w:jc w:val="center"/>
              <w:rPr>
                <w:rFonts w:hint="eastAsia" w:ascii="宋体" w:hAnsi="宋体" w:eastAsia="宋体" w:cs="宋体"/>
                <w:color w:val="000000"/>
                <w:kern w:val="0"/>
                <w:sz w:val="21"/>
                <w:szCs w:val="21"/>
              </w:rPr>
            </w:pPr>
          </w:p>
        </w:tc>
        <w:tc>
          <w:tcPr>
            <w:tcW w:w="427" w:type="pct"/>
            <w:vAlign w:val="center"/>
          </w:tcPr>
          <w:p>
            <w:pPr>
              <w:widowControl/>
              <w:jc w:val="center"/>
              <w:rPr>
                <w:rFonts w:hint="eastAsia" w:ascii="宋体" w:hAnsi="宋体" w:eastAsia="宋体" w:cs="宋体"/>
                <w:color w:val="000000"/>
                <w:kern w:val="0"/>
                <w:sz w:val="21"/>
                <w:szCs w:val="21"/>
              </w:rPr>
            </w:pPr>
          </w:p>
        </w:tc>
        <w:tc>
          <w:tcPr>
            <w:tcW w:w="375" w:type="pct"/>
            <w:gridSpan w:val="2"/>
            <w:vAlign w:val="center"/>
          </w:tcPr>
          <w:p>
            <w:pPr>
              <w:widowControl/>
              <w:jc w:val="center"/>
              <w:rPr>
                <w:rFonts w:hint="eastAsia" w:ascii="宋体" w:hAnsi="宋体" w:eastAsia="宋体" w:cs="宋体"/>
                <w:color w:val="000000"/>
                <w:kern w:val="0"/>
                <w:sz w:val="21"/>
                <w:szCs w:val="21"/>
              </w:rPr>
            </w:pPr>
          </w:p>
        </w:tc>
        <w:tc>
          <w:tcPr>
            <w:tcW w:w="314" w:type="pct"/>
            <w:gridSpan w:val="2"/>
            <w:vAlign w:val="center"/>
          </w:tcPr>
          <w:p>
            <w:pPr>
              <w:widowControl/>
              <w:jc w:val="center"/>
              <w:rPr>
                <w:rFonts w:hint="eastAsia" w:ascii="宋体" w:hAnsi="宋体" w:eastAsia="宋体" w:cs="宋体"/>
                <w:color w:val="000000"/>
                <w:kern w:val="0"/>
                <w:sz w:val="21"/>
                <w:szCs w:val="21"/>
              </w:rPr>
            </w:pPr>
          </w:p>
        </w:tc>
        <w:tc>
          <w:tcPr>
            <w:tcW w:w="375" w:type="pct"/>
            <w:gridSpan w:val="2"/>
            <w:vAlign w:val="center"/>
          </w:tcPr>
          <w:p>
            <w:pPr>
              <w:widowControl/>
              <w:jc w:val="center"/>
              <w:rPr>
                <w:rFonts w:hint="eastAsia" w:ascii="宋体" w:hAnsi="宋体" w:eastAsia="宋体" w:cs="宋体"/>
                <w:color w:val="000000"/>
                <w:kern w:val="0"/>
                <w:sz w:val="21"/>
                <w:szCs w:val="21"/>
              </w:rPr>
            </w:pPr>
          </w:p>
        </w:tc>
        <w:tc>
          <w:tcPr>
            <w:tcW w:w="287" w:type="pct"/>
            <w:vAlign w:val="center"/>
          </w:tcPr>
          <w:p>
            <w:pPr>
              <w:widowControl/>
              <w:jc w:val="left"/>
              <w:rPr>
                <w:rFonts w:hint="eastAsia" w:ascii="宋体" w:hAnsi="宋体" w:eastAsia="宋体" w:cs="宋体"/>
                <w:color w:val="000000"/>
                <w:kern w:val="0"/>
                <w:sz w:val="21"/>
                <w:szCs w:val="21"/>
              </w:rPr>
            </w:pPr>
          </w:p>
        </w:tc>
      </w:tr>
      <w:tr>
        <w:tblPrEx>
          <w:tblCellMar>
            <w:top w:w="15" w:type="dxa"/>
            <w:left w:w="108" w:type="dxa"/>
            <w:bottom w:w="15" w:type="dxa"/>
            <w:right w:w="108" w:type="dxa"/>
          </w:tblCellMar>
        </w:tblPrEx>
        <w:trPr>
          <w:trHeight w:val="690" w:hRule="atLeast"/>
        </w:trPr>
        <w:tc>
          <w:tcPr>
            <w:tcW w:w="5000" w:type="pct"/>
            <w:gridSpan w:val="2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____县区新型冠状病毒肺炎防控期间宾馆外来入住人员登记表</w:t>
            </w:r>
          </w:p>
        </w:tc>
      </w:tr>
      <w:tr>
        <w:tblPrEx>
          <w:tblCellMar>
            <w:top w:w="15" w:type="dxa"/>
            <w:left w:w="108" w:type="dxa"/>
            <w:bottom w:w="15" w:type="dxa"/>
            <w:right w:w="108" w:type="dxa"/>
          </w:tblCellMar>
        </w:tblPrEx>
        <w:trPr>
          <w:trHeight w:val="555" w:hRule="atLeast"/>
        </w:trPr>
        <w:tc>
          <w:tcPr>
            <w:tcW w:w="5000" w:type="pct"/>
            <w:gridSpan w:val="20"/>
            <w:vAlign w:val="center"/>
          </w:tcPr>
          <w:p>
            <w:pPr>
              <w:widowControl/>
              <w:jc w:val="left"/>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宾馆名称：                              联系人：                               联系电话：</w:t>
            </w:r>
          </w:p>
        </w:tc>
      </w:tr>
      <w:tr>
        <w:tblPrEx>
          <w:tblCellMar>
            <w:top w:w="15" w:type="dxa"/>
            <w:left w:w="108" w:type="dxa"/>
            <w:bottom w:w="15" w:type="dxa"/>
            <w:right w:w="108" w:type="dxa"/>
          </w:tblCellMar>
        </w:tblPrEx>
        <w:trPr>
          <w:trHeight w:val="810" w:hRule="atLeast"/>
        </w:trPr>
        <w:tc>
          <w:tcPr>
            <w:tcW w:w="251"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序号</w:t>
            </w: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姓名</w:t>
            </w:r>
          </w:p>
        </w:tc>
        <w:tc>
          <w:tcPr>
            <w:tcW w:w="321"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性别</w:t>
            </w:r>
          </w:p>
        </w:tc>
        <w:tc>
          <w:tcPr>
            <w:tcW w:w="272"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年龄</w:t>
            </w:r>
          </w:p>
        </w:tc>
        <w:tc>
          <w:tcPr>
            <w:tcW w:w="314"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入住时间</w:t>
            </w: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身份证号</w:t>
            </w: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家庭地址</w:t>
            </w: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从何处来</w:t>
            </w: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乘坐何种交通工具</w:t>
            </w: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有无湖北接触史</w:t>
            </w:r>
          </w:p>
        </w:tc>
        <w:tc>
          <w:tcPr>
            <w:tcW w:w="42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有无发热病人接触史或自身发热史</w:t>
            </w:r>
          </w:p>
        </w:tc>
        <w:tc>
          <w:tcPr>
            <w:tcW w:w="32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测量体温</w:t>
            </w:r>
          </w:p>
        </w:tc>
        <w:tc>
          <w:tcPr>
            <w:tcW w:w="328"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房间号</w:t>
            </w:r>
          </w:p>
        </w:tc>
        <w:tc>
          <w:tcPr>
            <w:tcW w:w="328"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拟退房时间</w:t>
            </w:r>
          </w:p>
        </w:tc>
        <w:tc>
          <w:tcPr>
            <w:tcW w:w="368"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联系</w:t>
            </w:r>
          </w:p>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电话</w:t>
            </w:r>
          </w:p>
        </w:tc>
      </w:tr>
      <w:tr>
        <w:tblPrEx>
          <w:tblCellMar>
            <w:top w:w="15" w:type="dxa"/>
            <w:left w:w="108" w:type="dxa"/>
            <w:bottom w:w="15" w:type="dxa"/>
            <w:right w:w="108" w:type="dxa"/>
          </w:tblCellMar>
        </w:tblPrEx>
        <w:trPr>
          <w:trHeight w:val="510" w:hRule="atLeast"/>
        </w:trPr>
        <w:tc>
          <w:tcPr>
            <w:tcW w:w="251"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21"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272"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14"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42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2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28"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28"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68" w:type="pct"/>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1"/>
                <w:szCs w:val="21"/>
              </w:rPr>
            </w:pPr>
          </w:p>
        </w:tc>
      </w:tr>
      <w:tr>
        <w:tblPrEx>
          <w:tblCellMar>
            <w:top w:w="15" w:type="dxa"/>
            <w:left w:w="108" w:type="dxa"/>
            <w:bottom w:w="15" w:type="dxa"/>
            <w:right w:w="108" w:type="dxa"/>
          </w:tblCellMar>
        </w:tblPrEx>
        <w:trPr>
          <w:trHeight w:val="510" w:hRule="atLeast"/>
        </w:trPr>
        <w:tc>
          <w:tcPr>
            <w:tcW w:w="251"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21"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272"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14"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42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2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28"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28"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68" w:type="pct"/>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1"/>
                <w:szCs w:val="21"/>
              </w:rPr>
            </w:pPr>
          </w:p>
        </w:tc>
      </w:tr>
      <w:tr>
        <w:tblPrEx>
          <w:tblCellMar>
            <w:top w:w="15" w:type="dxa"/>
            <w:left w:w="108" w:type="dxa"/>
            <w:bottom w:w="15" w:type="dxa"/>
            <w:right w:w="108" w:type="dxa"/>
          </w:tblCellMar>
        </w:tblPrEx>
        <w:trPr>
          <w:trHeight w:val="510" w:hRule="atLeast"/>
        </w:trPr>
        <w:tc>
          <w:tcPr>
            <w:tcW w:w="251"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21"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272"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14"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42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2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28"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28"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68" w:type="pct"/>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1"/>
                <w:szCs w:val="21"/>
              </w:rPr>
            </w:pPr>
          </w:p>
        </w:tc>
      </w:tr>
      <w:tr>
        <w:tblPrEx>
          <w:tblCellMar>
            <w:top w:w="15" w:type="dxa"/>
            <w:left w:w="108" w:type="dxa"/>
            <w:bottom w:w="15" w:type="dxa"/>
            <w:right w:w="108" w:type="dxa"/>
          </w:tblCellMar>
        </w:tblPrEx>
        <w:trPr>
          <w:trHeight w:val="510" w:hRule="atLeast"/>
        </w:trPr>
        <w:tc>
          <w:tcPr>
            <w:tcW w:w="251"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21"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272"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14"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42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2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28"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28"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68" w:type="pct"/>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1"/>
                <w:szCs w:val="21"/>
              </w:rPr>
            </w:pPr>
          </w:p>
        </w:tc>
      </w:tr>
      <w:tr>
        <w:tblPrEx>
          <w:tblCellMar>
            <w:top w:w="15" w:type="dxa"/>
            <w:left w:w="108" w:type="dxa"/>
            <w:bottom w:w="15" w:type="dxa"/>
            <w:right w:w="108" w:type="dxa"/>
          </w:tblCellMar>
        </w:tblPrEx>
        <w:trPr>
          <w:trHeight w:val="510" w:hRule="atLeast"/>
        </w:trPr>
        <w:tc>
          <w:tcPr>
            <w:tcW w:w="251"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21"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272"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14"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42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2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28"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28"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68" w:type="pct"/>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1"/>
                <w:szCs w:val="21"/>
              </w:rPr>
            </w:pPr>
          </w:p>
        </w:tc>
      </w:tr>
      <w:tr>
        <w:tblPrEx>
          <w:tblCellMar>
            <w:top w:w="15" w:type="dxa"/>
            <w:left w:w="108" w:type="dxa"/>
            <w:bottom w:w="15" w:type="dxa"/>
            <w:right w:w="108" w:type="dxa"/>
          </w:tblCellMar>
        </w:tblPrEx>
        <w:trPr>
          <w:trHeight w:val="510" w:hRule="atLeast"/>
        </w:trPr>
        <w:tc>
          <w:tcPr>
            <w:tcW w:w="251"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21"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272"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14"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42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2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28"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28"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68" w:type="pct"/>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1"/>
                <w:szCs w:val="21"/>
              </w:rPr>
            </w:pPr>
          </w:p>
        </w:tc>
      </w:tr>
      <w:tr>
        <w:tblPrEx>
          <w:tblCellMar>
            <w:top w:w="15" w:type="dxa"/>
            <w:left w:w="108" w:type="dxa"/>
            <w:bottom w:w="15" w:type="dxa"/>
            <w:right w:w="108" w:type="dxa"/>
          </w:tblCellMar>
        </w:tblPrEx>
        <w:trPr>
          <w:trHeight w:val="510" w:hRule="atLeast"/>
        </w:trPr>
        <w:tc>
          <w:tcPr>
            <w:tcW w:w="251"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21"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272"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14"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42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2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28"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28"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68" w:type="pct"/>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1"/>
                <w:szCs w:val="21"/>
              </w:rPr>
            </w:pPr>
          </w:p>
        </w:tc>
      </w:tr>
      <w:tr>
        <w:tblPrEx>
          <w:tblCellMar>
            <w:top w:w="15" w:type="dxa"/>
            <w:left w:w="108" w:type="dxa"/>
            <w:bottom w:w="15" w:type="dxa"/>
            <w:right w:w="108" w:type="dxa"/>
          </w:tblCellMar>
        </w:tblPrEx>
        <w:trPr>
          <w:trHeight w:val="510" w:hRule="atLeast"/>
        </w:trPr>
        <w:tc>
          <w:tcPr>
            <w:tcW w:w="251"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21"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272"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14"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42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2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28"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28"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p>
        </w:tc>
        <w:tc>
          <w:tcPr>
            <w:tcW w:w="368" w:type="pct"/>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1"/>
                <w:szCs w:val="21"/>
              </w:rPr>
            </w:pPr>
          </w:p>
        </w:tc>
      </w:tr>
      <w:tr>
        <w:tblPrEx>
          <w:tblCellMar>
            <w:top w:w="15" w:type="dxa"/>
            <w:left w:w="108" w:type="dxa"/>
            <w:bottom w:w="15" w:type="dxa"/>
            <w:right w:w="108" w:type="dxa"/>
          </w:tblCellMar>
        </w:tblPrEx>
        <w:trPr>
          <w:trHeight w:val="480" w:hRule="atLeast"/>
        </w:trPr>
        <w:tc>
          <w:tcPr>
            <w:tcW w:w="5000" w:type="pct"/>
            <w:gridSpan w:val="20"/>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说明：此表为开门营业宾馆接待外来入住人员登记使用，由宾馆存档。</w:t>
            </w:r>
          </w:p>
        </w:tc>
      </w:tr>
    </w:tbl>
    <w:p>
      <w:pPr>
        <w:spacing w:line="560" w:lineRule="exact"/>
        <w:ind w:firstLine="3360" w:firstLineChars="1600"/>
        <w:rPr>
          <w:rFonts w:hint="eastAsia" w:ascii="宋体" w:hAnsi="宋体" w:eastAsia="宋体" w:cs="宋体"/>
          <w:sz w:val="21"/>
          <w:szCs w:val="21"/>
        </w:rPr>
      </w:pPr>
    </w:p>
    <w:sectPr>
      <w:pgSz w:w="16838" w:h="11906" w:orient="landscape"/>
      <w:pgMar w:top="1355" w:right="1985" w:bottom="1588" w:left="2098" w:header="851" w:footer="992" w:gutter="0"/>
      <w:pgNumType w:fmt="numberInDash"/>
      <w:cols w:space="425"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865" w:wrap="around" w:vAnchor="text" w:hAnchor="page" w:x="9517" w:y="-687"/>
      <w:rPr>
        <w:rStyle w:val="9"/>
        <w:rFonts w:ascii="宋体" w:hAns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- 7 -</w:t>
    </w:r>
    <w:r>
      <w:rPr>
        <w:rStyle w:val="9"/>
        <w:rFonts w:ascii="宋体" w:hAnsi="宋体"/>
        <w:sz w:val="28"/>
        <w:szCs w:val="28"/>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4C"/>
    <w:rsid w:val="00000795"/>
    <w:rsid w:val="00003207"/>
    <w:rsid w:val="000042E0"/>
    <w:rsid w:val="00012788"/>
    <w:rsid w:val="0001346B"/>
    <w:rsid w:val="00014B41"/>
    <w:rsid w:val="00022CAB"/>
    <w:rsid w:val="00024581"/>
    <w:rsid w:val="00026763"/>
    <w:rsid w:val="00026B7C"/>
    <w:rsid w:val="00032534"/>
    <w:rsid w:val="00034DCF"/>
    <w:rsid w:val="00046056"/>
    <w:rsid w:val="00065C7F"/>
    <w:rsid w:val="00074ACC"/>
    <w:rsid w:val="0009246E"/>
    <w:rsid w:val="000A02BC"/>
    <w:rsid w:val="000A7FBC"/>
    <w:rsid w:val="000B3B31"/>
    <w:rsid w:val="000B6B14"/>
    <w:rsid w:val="000B6E2A"/>
    <w:rsid w:val="000C1CC7"/>
    <w:rsid w:val="000C20B7"/>
    <w:rsid w:val="000C27CF"/>
    <w:rsid w:val="000C4ADE"/>
    <w:rsid w:val="000C5B65"/>
    <w:rsid w:val="000E4BAE"/>
    <w:rsid w:val="000F2E0F"/>
    <w:rsid w:val="000F2F09"/>
    <w:rsid w:val="000F3B98"/>
    <w:rsid w:val="000F6D86"/>
    <w:rsid w:val="000F794C"/>
    <w:rsid w:val="001007E5"/>
    <w:rsid w:val="00103625"/>
    <w:rsid w:val="00103F8A"/>
    <w:rsid w:val="00114D51"/>
    <w:rsid w:val="00136213"/>
    <w:rsid w:val="00136685"/>
    <w:rsid w:val="00136A4D"/>
    <w:rsid w:val="0014407F"/>
    <w:rsid w:val="00144484"/>
    <w:rsid w:val="00144725"/>
    <w:rsid w:val="00146372"/>
    <w:rsid w:val="00146CA3"/>
    <w:rsid w:val="00147171"/>
    <w:rsid w:val="0015430C"/>
    <w:rsid w:val="0015695C"/>
    <w:rsid w:val="001606FC"/>
    <w:rsid w:val="001662F7"/>
    <w:rsid w:val="00170AD9"/>
    <w:rsid w:val="0017232E"/>
    <w:rsid w:val="001768B8"/>
    <w:rsid w:val="0018572A"/>
    <w:rsid w:val="001920E7"/>
    <w:rsid w:val="001A0073"/>
    <w:rsid w:val="001A318B"/>
    <w:rsid w:val="001A39A8"/>
    <w:rsid w:val="001B269C"/>
    <w:rsid w:val="001B2731"/>
    <w:rsid w:val="001B31F8"/>
    <w:rsid w:val="001B4CE2"/>
    <w:rsid w:val="001C144A"/>
    <w:rsid w:val="001C2E97"/>
    <w:rsid w:val="001C32FE"/>
    <w:rsid w:val="001C4E9E"/>
    <w:rsid w:val="001D369B"/>
    <w:rsid w:val="001D39C7"/>
    <w:rsid w:val="001D3B92"/>
    <w:rsid w:val="001E37DD"/>
    <w:rsid w:val="001E6E78"/>
    <w:rsid w:val="001F50E1"/>
    <w:rsid w:val="00201F50"/>
    <w:rsid w:val="002060BC"/>
    <w:rsid w:val="002069B9"/>
    <w:rsid w:val="00206ED4"/>
    <w:rsid w:val="002105BF"/>
    <w:rsid w:val="002139E4"/>
    <w:rsid w:val="00217632"/>
    <w:rsid w:val="00217BFC"/>
    <w:rsid w:val="00223C95"/>
    <w:rsid w:val="00225608"/>
    <w:rsid w:val="00227B43"/>
    <w:rsid w:val="0023214E"/>
    <w:rsid w:val="002424F0"/>
    <w:rsid w:val="002475B1"/>
    <w:rsid w:val="00253F38"/>
    <w:rsid w:val="00254E13"/>
    <w:rsid w:val="002614E3"/>
    <w:rsid w:val="00263B0E"/>
    <w:rsid w:val="002725ED"/>
    <w:rsid w:val="0028470F"/>
    <w:rsid w:val="00292A04"/>
    <w:rsid w:val="002A12BB"/>
    <w:rsid w:val="002B6356"/>
    <w:rsid w:val="002C691D"/>
    <w:rsid w:val="002D5865"/>
    <w:rsid w:val="002D6062"/>
    <w:rsid w:val="002E3CC4"/>
    <w:rsid w:val="002F1315"/>
    <w:rsid w:val="003037B4"/>
    <w:rsid w:val="00304147"/>
    <w:rsid w:val="0030579A"/>
    <w:rsid w:val="00310ADF"/>
    <w:rsid w:val="003328AE"/>
    <w:rsid w:val="00333D4B"/>
    <w:rsid w:val="003376BF"/>
    <w:rsid w:val="00345A91"/>
    <w:rsid w:val="0034791A"/>
    <w:rsid w:val="0035260A"/>
    <w:rsid w:val="00354737"/>
    <w:rsid w:val="003560A4"/>
    <w:rsid w:val="00357B82"/>
    <w:rsid w:val="00365975"/>
    <w:rsid w:val="00373A28"/>
    <w:rsid w:val="00392322"/>
    <w:rsid w:val="003A0129"/>
    <w:rsid w:val="003A591A"/>
    <w:rsid w:val="003A5E70"/>
    <w:rsid w:val="003A739A"/>
    <w:rsid w:val="003B4313"/>
    <w:rsid w:val="003C7A32"/>
    <w:rsid w:val="003D4CA2"/>
    <w:rsid w:val="003D6DDB"/>
    <w:rsid w:val="003D6F4C"/>
    <w:rsid w:val="003E5624"/>
    <w:rsid w:val="003E6B2A"/>
    <w:rsid w:val="003F2886"/>
    <w:rsid w:val="003F54BD"/>
    <w:rsid w:val="003F6CDF"/>
    <w:rsid w:val="00411884"/>
    <w:rsid w:val="00425F53"/>
    <w:rsid w:val="004268E0"/>
    <w:rsid w:val="00436105"/>
    <w:rsid w:val="00441597"/>
    <w:rsid w:val="00444115"/>
    <w:rsid w:val="00445F55"/>
    <w:rsid w:val="00454A4A"/>
    <w:rsid w:val="00455EDF"/>
    <w:rsid w:val="00455F15"/>
    <w:rsid w:val="00476DA6"/>
    <w:rsid w:val="00497572"/>
    <w:rsid w:val="004A3122"/>
    <w:rsid w:val="004A3CE9"/>
    <w:rsid w:val="004A5F4A"/>
    <w:rsid w:val="004B7E96"/>
    <w:rsid w:val="004C6D03"/>
    <w:rsid w:val="004D26FD"/>
    <w:rsid w:val="004D27C5"/>
    <w:rsid w:val="004D4B04"/>
    <w:rsid w:val="004E03AF"/>
    <w:rsid w:val="004F21A2"/>
    <w:rsid w:val="004F5F5E"/>
    <w:rsid w:val="00504082"/>
    <w:rsid w:val="0051396B"/>
    <w:rsid w:val="00515542"/>
    <w:rsid w:val="0051617C"/>
    <w:rsid w:val="00520061"/>
    <w:rsid w:val="00525FD4"/>
    <w:rsid w:val="0052638F"/>
    <w:rsid w:val="005300D2"/>
    <w:rsid w:val="00532EDA"/>
    <w:rsid w:val="005408AE"/>
    <w:rsid w:val="005461DD"/>
    <w:rsid w:val="00550152"/>
    <w:rsid w:val="0056634A"/>
    <w:rsid w:val="00567946"/>
    <w:rsid w:val="00571F10"/>
    <w:rsid w:val="00576C0B"/>
    <w:rsid w:val="00577752"/>
    <w:rsid w:val="00585D35"/>
    <w:rsid w:val="005921A8"/>
    <w:rsid w:val="00596789"/>
    <w:rsid w:val="005A1170"/>
    <w:rsid w:val="005A39D3"/>
    <w:rsid w:val="005A3FA8"/>
    <w:rsid w:val="005B1B37"/>
    <w:rsid w:val="005C0944"/>
    <w:rsid w:val="005C0F12"/>
    <w:rsid w:val="005C5185"/>
    <w:rsid w:val="005C6CE1"/>
    <w:rsid w:val="005D3B6F"/>
    <w:rsid w:val="005D4B47"/>
    <w:rsid w:val="005D7D95"/>
    <w:rsid w:val="005E3CE8"/>
    <w:rsid w:val="005F0D85"/>
    <w:rsid w:val="005F159A"/>
    <w:rsid w:val="005F546E"/>
    <w:rsid w:val="005F7C99"/>
    <w:rsid w:val="00603E2A"/>
    <w:rsid w:val="00614D93"/>
    <w:rsid w:val="006201BE"/>
    <w:rsid w:val="00620D87"/>
    <w:rsid w:val="00623D46"/>
    <w:rsid w:val="0062641D"/>
    <w:rsid w:val="00626B77"/>
    <w:rsid w:val="006312AA"/>
    <w:rsid w:val="0063131D"/>
    <w:rsid w:val="006343E6"/>
    <w:rsid w:val="0063724F"/>
    <w:rsid w:val="006428E7"/>
    <w:rsid w:val="00646FDE"/>
    <w:rsid w:val="0066255D"/>
    <w:rsid w:val="00671030"/>
    <w:rsid w:val="00672AD8"/>
    <w:rsid w:val="00675DB4"/>
    <w:rsid w:val="00677AC5"/>
    <w:rsid w:val="00682855"/>
    <w:rsid w:val="00685422"/>
    <w:rsid w:val="0069223F"/>
    <w:rsid w:val="006957BD"/>
    <w:rsid w:val="00695909"/>
    <w:rsid w:val="006A37BB"/>
    <w:rsid w:val="006A4F82"/>
    <w:rsid w:val="006A5843"/>
    <w:rsid w:val="006A5E61"/>
    <w:rsid w:val="006A66B5"/>
    <w:rsid w:val="006B1CDF"/>
    <w:rsid w:val="006B54CC"/>
    <w:rsid w:val="006B6349"/>
    <w:rsid w:val="006B7BE3"/>
    <w:rsid w:val="006C1E68"/>
    <w:rsid w:val="006C25CE"/>
    <w:rsid w:val="006D3765"/>
    <w:rsid w:val="006D418E"/>
    <w:rsid w:val="006E18C8"/>
    <w:rsid w:val="006E3030"/>
    <w:rsid w:val="006F29C9"/>
    <w:rsid w:val="006F2B38"/>
    <w:rsid w:val="006F338D"/>
    <w:rsid w:val="006F615C"/>
    <w:rsid w:val="00711DB4"/>
    <w:rsid w:val="007131A5"/>
    <w:rsid w:val="00714C7D"/>
    <w:rsid w:val="00721839"/>
    <w:rsid w:val="00725C94"/>
    <w:rsid w:val="00725C95"/>
    <w:rsid w:val="00725FC3"/>
    <w:rsid w:val="00732BD7"/>
    <w:rsid w:val="00732FC6"/>
    <w:rsid w:val="007578FC"/>
    <w:rsid w:val="0076011E"/>
    <w:rsid w:val="007624F9"/>
    <w:rsid w:val="00764589"/>
    <w:rsid w:val="00766FD3"/>
    <w:rsid w:val="00771499"/>
    <w:rsid w:val="00774FCA"/>
    <w:rsid w:val="0078178D"/>
    <w:rsid w:val="00782931"/>
    <w:rsid w:val="0079178F"/>
    <w:rsid w:val="0079315B"/>
    <w:rsid w:val="007A28F3"/>
    <w:rsid w:val="007B38C8"/>
    <w:rsid w:val="007D1A5F"/>
    <w:rsid w:val="007D6093"/>
    <w:rsid w:val="007E0877"/>
    <w:rsid w:val="007E16E0"/>
    <w:rsid w:val="007E3117"/>
    <w:rsid w:val="007E4AEC"/>
    <w:rsid w:val="007F1A67"/>
    <w:rsid w:val="007F4FAD"/>
    <w:rsid w:val="0081630A"/>
    <w:rsid w:val="00820F6D"/>
    <w:rsid w:val="008230F8"/>
    <w:rsid w:val="00836388"/>
    <w:rsid w:val="008366CB"/>
    <w:rsid w:val="00842D68"/>
    <w:rsid w:val="00842F38"/>
    <w:rsid w:val="00843279"/>
    <w:rsid w:val="00861400"/>
    <w:rsid w:val="00864C02"/>
    <w:rsid w:val="0087185D"/>
    <w:rsid w:val="00872E01"/>
    <w:rsid w:val="00876799"/>
    <w:rsid w:val="008831BF"/>
    <w:rsid w:val="008834E9"/>
    <w:rsid w:val="008845B3"/>
    <w:rsid w:val="0089299B"/>
    <w:rsid w:val="00894082"/>
    <w:rsid w:val="008967BD"/>
    <w:rsid w:val="008A1A21"/>
    <w:rsid w:val="008B5818"/>
    <w:rsid w:val="008B6F47"/>
    <w:rsid w:val="008E6998"/>
    <w:rsid w:val="008F01C2"/>
    <w:rsid w:val="008F168A"/>
    <w:rsid w:val="00902181"/>
    <w:rsid w:val="009067B7"/>
    <w:rsid w:val="0091171F"/>
    <w:rsid w:val="00911C71"/>
    <w:rsid w:val="00912338"/>
    <w:rsid w:val="00912440"/>
    <w:rsid w:val="0091692C"/>
    <w:rsid w:val="00920AB8"/>
    <w:rsid w:val="0092399E"/>
    <w:rsid w:val="00925C57"/>
    <w:rsid w:val="00931495"/>
    <w:rsid w:val="00940A80"/>
    <w:rsid w:val="00944C2F"/>
    <w:rsid w:val="0095491D"/>
    <w:rsid w:val="00956823"/>
    <w:rsid w:val="00965004"/>
    <w:rsid w:val="00966055"/>
    <w:rsid w:val="0097790E"/>
    <w:rsid w:val="00980441"/>
    <w:rsid w:val="00983F09"/>
    <w:rsid w:val="00990C6A"/>
    <w:rsid w:val="009963A6"/>
    <w:rsid w:val="00996862"/>
    <w:rsid w:val="009A087A"/>
    <w:rsid w:val="009A1ADF"/>
    <w:rsid w:val="009A2E69"/>
    <w:rsid w:val="009A7CC6"/>
    <w:rsid w:val="009B16E2"/>
    <w:rsid w:val="009B1BA7"/>
    <w:rsid w:val="009C14E9"/>
    <w:rsid w:val="009C6B35"/>
    <w:rsid w:val="009D2B77"/>
    <w:rsid w:val="009D3F00"/>
    <w:rsid w:val="009E0469"/>
    <w:rsid w:val="009F1755"/>
    <w:rsid w:val="009F5C70"/>
    <w:rsid w:val="00A03214"/>
    <w:rsid w:val="00A14A65"/>
    <w:rsid w:val="00A15DFC"/>
    <w:rsid w:val="00A22B81"/>
    <w:rsid w:val="00A2435D"/>
    <w:rsid w:val="00A25E72"/>
    <w:rsid w:val="00A309DE"/>
    <w:rsid w:val="00A325AF"/>
    <w:rsid w:val="00A34DCF"/>
    <w:rsid w:val="00A35FDF"/>
    <w:rsid w:val="00A362BC"/>
    <w:rsid w:val="00A40FDA"/>
    <w:rsid w:val="00A41432"/>
    <w:rsid w:val="00A45FFC"/>
    <w:rsid w:val="00A46136"/>
    <w:rsid w:val="00A50732"/>
    <w:rsid w:val="00A5516A"/>
    <w:rsid w:val="00A579B1"/>
    <w:rsid w:val="00A762A3"/>
    <w:rsid w:val="00A77134"/>
    <w:rsid w:val="00A83181"/>
    <w:rsid w:val="00A83EFB"/>
    <w:rsid w:val="00A904E5"/>
    <w:rsid w:val="00A95AB0"/>
    <w:rsid w:val="00AA00B8"/>
    <w:rsid w:val="00AA732E"/>
    <w:rsid w:val="00AB1FCD"/>
    <w:rsid w:val="00AB4CE7"/>
    <w:rsid w:val="00AC36E3"/>
    <w:rsid w:val="00AC6B97"/>
    <w:rsid w:val="00AD14D6"/>
    <w:rsid w:val="00AE00CE"/>
    <w:rsid w:val="00AE10D0"/>
    <w:rsid w:val="00AF6664"/>
    <w:rsid w:val="00AF6EEF"/>
    <w:rsid w:val="00AF7621"/>
    <w:rsid w:val="00B041DE"/>
    <w:rsid w:val="00B054D3"/>
    <w:rsid w:val="00B0675F"/>
    <w:rsid w:val="00B13CB5"/>
    <w:rsid w:val="00B245E1"/>
    <w:rsid w:val="00B310AD"/>
    <w:rsid w:val="00B31263"/>
    <w:rsid w:val="00B359E0"/>
    <w:rsid w:val="00B42495"/>
    <w:rsid w:val="00B5248C"/>
    <w:rsid w:val="00B53830"/>
    <w:rsid w:val="00B65F74"/>
    <w:rsid w:val="00B71992"/>
    <w:rsid w:val="00B7730E"/>
    <w:rsid w:val="00B8603D"/>
    <w:rsid w:val="00B8729C"/>
    <w:rsid w:val="00BA0CED"/>
    <w:rsid w:val="00BA3301"/>
    <w:rsid w:val="00BB1C29"/>
    <w:rsid w:val="00BB40BF"/>
    <w:rsid w:val="00BB4583"/>
    <w:rsid w:val="00BC56C6"/>
    <w:rsid w:val="00BD3548"/>
    <w:rsid w:val="00BD4000"/>
    <w:rsid w:val="00BD6681"/>
    <w:rsid w:val="00BE0732"/>
    <w:rsid w:val="00BF0290"/>
    <w:rsid w:val="00BF52C6"/>
    <w:rsid w:val="00C053CF"/>
    <w:rsid w:val="00C10E27"/>
    <w:rsid w:val="00C11BC4"/>
    <w:rsid w:val="00C16717"/>
    <w:rsid w:val="00C23755"/>
    <w:rsid w:val="00C27065"/>
    <w:rsid w:val="00C42966"/>
    <w:rsid w:val="00C44FEE"/>
    <w:rsid w:val="00C50DD6"/>
    <w:rsid w:val="00C52EC0"/>
    <w:rsid w:val="00C604F1"/>
    <w:rsid w:val="00C67015"/>
    <w:rsid w:val="00C73480"/>
    <w:rsid w:val="00C75DCD"/>
    <w:rsid w:val="00CA1AFB"/>
    <w:rsid w:val="00CB1ADA"/>
    <w:rsid w:val="00CB6B05"/>
    <w:rsid w:val="00CC1A47"/>
    <w:rsid w:val="00CC5E61"/>
    <w:rsid w:val="00CD23C1"/>
    <w:rsid w:val="00CD253B"/>
    <w:rsid w:val="00CD4CC9"/>
    <w:rsid w:val="00CF063D"/>
    <w:rsid w:val="00CF08F4"/>
    <w:rsid w:val="00CF4F2A"/>
    <w:rsid w:val="00CF55AF"/>
    <w:rsid w:val="00D25740"/>
    <w:rsid w:val="00D27CA9"/>
    <w:rsid w:val="00D3498D"/>
    <w:rsid w:val="00D42401"/>
    <w:rsid w:val="00D5558A"/>
    <w:rsid w:val="00D57DA1"/>
    <w:rsid w:val="00D603E7"/>
    <w:rsid w:val="00D60AFD"/>
    <w:rsid w:val="00D62D00"/>
    <w:rsid w:val="00D7179A"/>
    <w:rsid w:val="00D77A1E"/>
    <w:rsid w:val="00D8114B"/>
    <w:rsid w:val="00D83BEC"/>
    <w:rsid w:val="00D95773"/>
    <w:rsid w:val="00DA212F"/>
    <w:rsid w:val="00DA5DBF"/>
    <w:rsid w:val="00DA6A0B"/>
    <w:rsid w:val="00DB50A7"/>
    <w:rsid w:val="00DC17D1"/>
    <w:rsid w:val="00DC250F"/>
    <w:rsid w:val="00DC2E10"/>
    <w:rsid w:val="00DC6E67"/>
    <w:rsid w:val="00DC73BD"/>
    <w:rsid w:val="00DC7949"/>
    <w:rsid w:val="00DE10CF"/>
    <w:rsid w:val="00DE6999"/>
    <w:rsid w:val="00DE6FC2"/>
    <w:rsid w:val="00E05051"/>
    <w:rsid w:val="00E11167"/>
    <w:rsid w:val="00E16A65"/>
    <w:rsid w:val="00E30BEC"/>
    <w:rsid w:val="00E31B18"/>
    <w:rsid w:val="00E42B7B"/>
    <w:rsid w:val="00E50266"/>
    <w:rsid w:val="00E50EAF"/>
    <w:rsid w:val="00E543A5"/>
    <w:rsid w:val="00E669DC"/>
    <w:rsid w:val="00E6755C"/>
    <w:rsid w:val="00E67EF0"/>
    <w:rsid w:val="00E83405"/>
    <w:rsid w:val="00E8352C"/>
    <w:rsid w:val="00E95831"/>
    <w:rsid w:val="00E97B0B"/>
    <w:rsid w:val="00EA4A37"/>
    <w:rsid w:val="00EA4F3C"/>
    <w:rsid w:val="00EB26FF"/>
    <w:rsid w:val="00EB7023"/>
    <w:rsid w:val="00EC07DA"/>
    <w:rsid w:val="00EC118F"/>
    <w:rsid w:val="00ED00CD"/>
    <w:rsid w:val="00ED1BBA"/>
    <w:rsid w:val="00ED2BFC"/>
    <w:rsid w:val="00ED7C00"/>
    <w:rsid w:val="00EE13BA"/>
    <w:rsid w:val="00EE45F0"/>
    <w:rsid w:val="00EF0C2D"/>
    <w:rsid w:val="00EF1CE3"/>
    <w:rsid w:val="00EF2C80"/>
    <w:rsid w:val="00EF583B"/>
    <w:rsid w:val="00EF5DED"/>
    <w:rsid w:val="00F00C96"/>
    <w:rsid w:val="00F05ADF"/>
    <w:rsid w:val="00F1560A"/>
    <w:rsid w:val="00F240A9"/>
    <w:rsid w:val="00F271B3"/>
    <w:rsid w:val="00F27DF3"/>
    <w:rsid w:val="00F30739"/>
    <w:rsid w:val="00F32ABF"/>
    <w:rsid w:val="00F32B1F"/>
    <w:rsid w:val="00F37A7A"/>
    <w:rsid w:val="00F37EF3"/>
    <w:rsid w:val="00F40391"/>
    <w:rsid w:val="00F43747"/>
    <w:rsid w:val="00F46FF5"/>
    <w:rsid w:val="00F54348"/>
    <w:rsid w:val="00F54461"/>
    <w:rsid w:val="00F547EC"/>
    <w:rsid w:val="00F54F08"/>
    <w:rsid w:val="00F56BAA"/>
    <w:rsid w:val="00F65BEF"/>
    <w:rsid w:val="00F7682E"/>
    <w:rsid w:val="00F80805"/>
    <w:rsid w:val="00F82228"/>
    <w:rsid w:val="00F87D21"/>
    <w:rsid w:val="00F92739"/>
    <w:rsid w:val="00F932C1"/>
    <w:rsid w:val="00FA0D70"/>
    <w:rsid w:val="00FA34D5"/>
    <w:rsid w:val="00FA7ED3"/>
    <w:rsid w:val="00FB145A"/>
    <w:rsid w:val="00FB58A6"/>
    <w:rsid w:val="00FC5F7A"/>
    <w:rsid w:val="00FD7B80"/>
    <w:rsid w:val="00FE0931"/>
    <w:rsid w:val="00FE6E0E"/>
    <w:rsid w:val="367D01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styleId="10">
    <w:name w:val="Hyperlink"/>
    <w:basedOn w:val="8"/>
    <w:unhideWhenUsed/>
    <w:qFormat/>
    <w:uiPriority w:val="99"/>
    <w:rPr>
      <w:color w:val="0000FF" w:themeColor="hyperlink"/>
      <w:u w:val="single"/>
    </w:rPr>
  </w:style>
  <w:style w:type="character" w:customStyle="1" w:styleId="11">
    <w:name w:val="页脚 Char"/>
    <w:basedOn w:val="8"/>
    <w:link w:val="4"/>
    <w:qFormat/>
    <w:uiPriority w:val="0"/>
    <w:rPr>
      <w:rFonts w:ascii="Times New Roman" w:hAnsi="Times New Roman" w:eastAsia="宋体" w:cs="Times New Roman"/>
      <w:sz w:val="18"/>
      <w:szCs w:val="18"/>
    </w:rPr>
  </w:style>
  <w:style w:type="character" w:customStyle="1" w:styleId="12">
    <w:name w:val="页眉 Char"/>
    <w:basedOn w:val="8"/>
    <w:link w:val="5"/>
    <w:qFormat/>
    <w:uiPriority w:val="99"/>
    <w:rPr>
      <w:rFonts w:ascii="Times New Roman" w:hAnsi="Times New Roman" w:eastAsia="宋体" w:cs="Times New Roman"/>
      <w:sz w:val="18"/>
      <w:szCs w:val="18"/>
    </w:rPr>
  </w:style>
  <w:style w:type="character" w:customStyle="1" w:styleId="13">
    <w:name w:val="日期 Char"/>
    <w:basedOn w:val="8"/>
    <w:link w:val="2"/>
    <w:semiHidden/>
    <w:qFormat/>
    <w:uiPriority w:val="99"/>
    <w:rPr>
      <w:rFonts w:ascii="Times New Roman" w:hAnsi="Times New Roman" w:eastAsia="宋体" w:cs="Times New Roman"/>
      <w:szCs w:val="24"/>
    </w:rPr>
  </w:style>
  <w:style w:type="character" w:customStyle="1" w:styleId="14">
    <w:name w:val="批注框文本 Char"/>
    <w:basedOn w:val="8"/>
    <w:link w:val="3"/>
    <w:semiHidden/>
    <w:qFormat/>
    <w:uiPriority w:val="99"/>
    <w:rPr>
      <w:rFonts w:ascii="Times New Roman" w:hAnsi="Times New Roman" w:eastAsia="宋体" w:cs="Times New Roman"/>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502940-50FB-45E8-9BBA-3662D1F1367F}">
  <ds:schemaRefs/>
</ds:datastoreItem>
</file>

<file path=docProps/app.xml><?xml version="1.0" encoding="utf-8"?>
<Properties xmlns="http://schemas.openxmlformats.org/officeDocument/2006/extended-properties" xmlns:vt="http://schemas.openxmlformats.org/officeDocument/2006/docPropsVTypes">
  <Template>Normal</Template>
  <Pages>9</Pages>
  <Words>503</Words>
  <Characters>2870</Characters>
  <Lines>23</Lines>
  <Paragraphs>6</Paragraphs>
  <TotalTime>116</TotalTime>
  <ScaleCrop>false</ScaleCrop>
  <LinksUpToDate>false</LinksUpToDate>
  <CharactersWithSpaces>3367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2020-02-04T00:26:00Z</dcterms:created>
  <dc:creator>admin</dc:creator>
  <cp:lastModifiedBy>Administrator</cp:lastModifiedBy>
  <cp:lastPrinted>2020-02-04T02:03:00Z</cp:lastPrinted>
  <dcterms:modified xsi:type="dcterms:W3CDTF">2020-02-05T03:08:55Z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