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Fonts w:hint="eastAsia"/>
        </w:rPr>
        <w:t>北方华锦石油化工贸易有限责任公司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华锦四号门加油站安全承诺公告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998"/>
        <w:gridCol w:w="999"/>
        <w:gridCol w:w="1001"/>
        <w:gridCol w:w="1001"/>
        <w:gridCol w:w="1001"/>
        <w:gridCol w:w="1001"/>
        <w:gridCol w:w="1001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295" w:type="pct"/>
            <w:vMerge w:val="restart"/>
            <w:tcBorders>
              <w:top w:val="single" w:color="FFC000" w:sz="24" w:space="0"/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586" w:type="pc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加油机数量</w:t>
            </w:r>
          </w:p>
        </w:tc>
        <w:tc>
          <w:tcPr>
            <w:tcW w:w="586" w:type="pct"/>
            <w:tcBorders>
              <w:top w:val="single" w:color="FFC000" w:sz="24" w:space="0"/>
              <w:left w:val="nil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储罐数量</w:t>
            </w:r>
          </w:p>
        </w:tc>
        <w:tc>
          <w:tcPr>
            <w:tcW w:w="587" w:type="pc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587" w:type="pc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587" w:type="pc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盲板抽堵作业</w:t>
            </w:r>
          </w:p>
        </w:tc>
        <w:tc>
          <w:tcPr>
            <w:tcW w:w="587" w:type="pc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587" w:type="pc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594" w:type="pct"/>
            <w:tcBorders>
              <w:top w:val="single" w:color="FFC000" w:sz="24" w:space="0"/>
              <w:left w:val="single" w:color="FFC000" w:sz="12" w:space="0"/>
              <w:right w:val="single" w:color="FFC000" w:sz="24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5" w:type="pct"/>
            <w:vMerge w:val="continue"/>
            <w:tcBorders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586" w:type="pct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586" w:type="pct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587" w:type="pct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587" w:type="pct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587" w:type="pct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587" w:type="pct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587" w:type="pct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594" w:type="pct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95" w:type="pct"/>
            <w:vMerge w:val="continue"/>
            <w:tcBorders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4704" w:type="pct"/>
            <w:gridSpan w:val="8"/>
            <w:tcBorders>
              <w:top w:val="single" w:color="FFC000" w:sz="12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是否重大危险源：否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95" w:type="pct"/>
            <w:tcBorders>
              <w:top w:val="single" w:color="FFC000" w:sz="24" w:space="0"/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4704" w:type="pct"/>
            <w:gridSpan w:val="8"/>
            <w:tcBorders>
              <w:top w:val="single" w:color="FFC000" w:sz="24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</w:tcPr>
          <w:p>
            <w:pPr>
              <w:ind w:firstLine="413" w:firstLineChars="196"/>
              <w:rPr>
                <w:b/>
              </w:rPr>
            </w:pPr>
            <w:r>
              <w:rPr>
                <w:rFonts w:hint="eastAsia"/>
                <w:b/>
              </w:rPr>
              <w:t>今天我站已进行安全风险研判，各项安全风险防控措施已到位，承诺所有检修安全风险可控状态，罐区、仓库等重大危险源安全风险得到有效管控。</w:t>
            </w:r>
          </w:p>
          <w:p>
            <w:pPr>
              <w:rPr>
                <w:b/>
              </w:rPr>
            </w:pP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主要负责人：张继海</w:t>
            </w:r>
          </w:p>
          <w:p>
            <w:pPr>
              <w:ind w:right="105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2020年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/>
                <w:b/>
              </w:rPr>
              <w:t>日</w:t>
            </w:r>
          </w:p>
        </w:tc>
      </w:tr>
    </w:tbl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D03"/>
    <w:rsid w:val="0007102A"/>
    <w:rsid w:val="000D01A9"/>
    <w:rsid w:val="0010136D"/>
    <w:rsid w:val="001B3A08"/>
    <w:rsid w:val="002356EC"/>
    <w:rsid w:val="002F15DB"/>
    <w:rsid w:val="003B4EC3"/>
    <w:rsid w:val="003E665D"/>
    <w:rsid w:val="00534628"/>
    <w:rsid w:val="005804AC"/>
    <w:rsid w:val="0076239B"/>
    <w:rsid w:val="007A58D6"/>
    <w:rsid w:val="0098611E"/>
    <w:rsid w:val="00A12776"/>
    <w:rsid w:val="00A54314"/>
    <w:rsid w:val="00BA3762"/>
    <w:rsid w:val="00D0123A"/>
    <w:rsid w:val="00E36855"/>
    <w:rsid w:val="00E46021"/>
    <w:rsid w:val="00E5675F"/>
    <w:rsid w:val="00F91D03"/>
    <w:rsid w:val="06C65B86"/>
    <w:rsid w:val="07813CAD"/>
    <w:rsid w:val="09166771"/>
    <w:rsid w:val="0D0019DB"/>
    <w:rsid w:val="0D6951E6"/>
    <w:rsid w:val="107F557B"/>
    <w:rsid w:val="186E02AC"/>
    <w:rsid w:val="1C363F3B"/>
    <w:rsid w:val="28E7485F"/>
    <w:rsid w:val="2A5B3747"/>
    <w:rsid w:val="2BC6079A"/>
    <w:rsid w:val="37611900"/>
    <w:rsid w:val="37984AB3"/>
    <w:rsid w:val="446F780D"/>
    <w:rsid w:val="45AB54D1"/>
    <w:rsid w:val="47156097"/>
    <w:rsid w:val="504A2B52"/>
    <w:rsid w:val="535C585E"/>
    <w:rsid w:val="58862CA1"/>
    <w:rsid w:val="5FD37592"/>
    <w:rsid w:val="5FE613FB"/>
    <w:rsid w:val="61340598"/>
    <w:rsid w:val="6697756C"/>
    <w:rsid w:val="680626FF"/>
    <w:rsid w:val="68A82F36"/>
    <w:rsid w:val="69BC0318"/>
    <w:rsid w:val="6F003ECD"/>
    <w:rsid w:val="74D6587C"/>
    <w:rsid w:val="77DD437A"/>
    <w:rsid w:val="7E2539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1666DF-8FEC-4112-A901-FFDC1CD6C5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34</Words>
  <Characters>197</Characters>
  <Lines>1</Lines>
  <Paragraphs>1</Paragraphs>
  <TotalTime>185</TotalTime>
  <ScaleCrop>false</ScaleCrop>
  <LinksUpToDate>false</LinksUpToDate>
  <CharactersWithSpaces>230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2019-07-17T10:21:00Z</dcterms:created>
  <dc:creator>JonMMx 2000</dc:creator>
  <cp:lastModifiedBy>admin</cp:lastModifiedBy>
  <cp:lastPrinted>2020-01-18T23:49:00Z</cp:lastPrinted>
  <dcterms:modified xsi:type="dcterms:W3CDTF">2020-06-29T00:34:03Z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