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盘锦市市场监督管理局双随机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检查</w:t>
      </w:r>
      <w:r>
        <w:rPr>
          <w:rFonts w:hint="eastAsia" w:ascii="宋体" w:hAnsi="宋体" w:cs="宋体"/>
          <w:b/>
          <w:bCs/>
          <w:sz w:val="44"/>
          <w:szCs w:val="44"/>
        </w:rPr>
        <w:t>结果公示</w:t>
      </w:r>
    </w:p>
    <w:tbl>
      <w:tblPr>
        <w:tblStyle w:val="2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57"/>
        <w:gridCol w:w="1458"/>
        <w:gridCol w:w="2794"/>
        <w:gridCol w:w="2145"/>
        <w:gridCol w:w="2621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受检查对象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检查时间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检查结果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处理措施</w:t>
            </w: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检查人员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盘锦辽河药业连锁有限公司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14</w:t>
            </w:r>
          </w:p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盘锦华鹏医药有限公司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辽宁民本医药连锁有限公司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大洼县赵圈河乡桐济堂大药房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盘锦东方红大药房有限公司地中海店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11</w:t>
            </w:r>
          </w:p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盘锦市兴隆台区锦祥万众大药房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盘锦益生康大药房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盘锦市兴隆台区生态大药房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盘锦辽河药房医药连锁有限公司连锁三十三店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辽宁天益堂大药房医药连锁有限公司盘锦六十五店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盘锦市兴隆台区军民园万众大药房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盘锦爱之源大药房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受检查对象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检查时间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检查结果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处理措施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检查人员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沈阳三合缘药房有限公司盘锦店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盘锦阳光大药房医药连锁有限公司第六连锁店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盘锦鑫胜利大药房医药连锁有限公司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盘锦市兴隆台区兴四和平大药房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盘锦阳光大药房医药连锁有限公司第一百一十九连锁店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2019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辽宁新起点广告传媒有限公司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2019.10.14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0813000079</w:t>
            </w:r>
          </w:p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0813000069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盘锦市市政工程建设有限公司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6.13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辽宁振兴生态集团发展股份有限公司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7.24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辽宁陕汽金玺装备制造有限公司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8.7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辽宁锐方电缆有限公司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8.7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停产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辽宁宝来生物能源有限公司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盘锦玉松电器设备有限公司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8.21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未生产3C产品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盘锦市粮库有限责任公司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8.21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未生产有机大米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盘锦市双台子区宏兴物资有限公司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8.21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辽宁华原葡萄酒庄有限公司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8.22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现场未提供地块图、专政位置图、加工厂位置图，平面图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责令限期改正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辽宁九鼎宏泰防水科技有限公司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8.29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管代更换未授权，环境监测报告过期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责令限期改正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盘锦路路通实业有限公司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8.29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管代更换未授权，纠正措施相关人员未签字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责令限期改正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盘山县天润科工贸有限公司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8.30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未生产3C产品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辽宁奉和信息科技有限公司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9.20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2111004140057、2111004140059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instrText xml:space="preserve"> HYPERLINK "javascript:;" </w:instrTex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盘锦品诚欣食品科技有限公司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2019.</w:t>
            </w: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10.17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原始检验记录不完整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责令整改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eastAsia="zh-CN"/>
              </w:rPr>
              <w:t>20170349、20170364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/>
    <w:p/>
    <w:p/>
    <w:p>
      <w:bookmarkStart w:id="0" w:name="_GoBack"/>
      <w:bookmarkEnd w:id="0"/>
    </w:p>
    <w:p/>
    <w:p/>
    <w:p/>
    <w:sectPr>
      <w:pgSz w:w="16838" w:h="11906" w:orient="landscape"/>
      <w:pgMar w:top="1800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2A12"/>
    <w:rsid w:val="05BD4B67"/>
    <w:rsid w:val="070E1D66"/>
    <w:rsid w:val="0B416870"/>
    <w:rsid w:val="110B1C23"/>
    <w:rsid w:val="19407DC7"/>
    <w:rsid w:val="19E91242"/>
    <w:rsid w:val="1B9D03CB"/>
    <w:rsid w:val="25756619"/>
    <w:rsid w:val="28047FD3"/>
    <w:rsid w:val="371C2FCD"/>
    <w:rsid w:val="47565F25"/>
    <w:rsid w:val="5227060D"/>
    <w:rsid w:val="57B5118E"/>
    <w:rsid w:val="5A7945A6"/>
    <w:rsid w:val="5E5F6F75"/>
    <w:rsid w:val="65BB0CA0"/>
    <w:rsid w:val="6B88262F"/>
    <w:rsid w:val="6C692A14"/>
    <w:rsid w:val="6D9D4757"/>
    <w:rsid w:val="7C0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4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2019-09-06T02:33:00Z</dcterms:created>
  <dc:creator>忘忧果</dc:creator>
  <cp:lastModifiedBy>明天</cp:lastModifiedBy>
  <dcterms:modified xsi:type="dcterms:W3CDTF">2019-11-21T08:51:49Z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