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13" w:rsidRDefault="00553513" w:rsidP="0055351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盘锦市兴隆台区证明事项告知承诺制认领目录</w:t>
      </w:r>
    </w:p>
    <w:tbl>
      <w:tblPr>
        <w:tblStyle w:val="a5"/>
        <w:tblpPr w:leftFromText="180" w:rightFromText="180" w:horzAnchor="margin" w:tblpY="639"/>
        <w:tblW w:w="0" w:type="auto"/>
        <w:tblLook w:val="04A0"/>
      </w:tblPr>
      <w:tblGrid>
        <w:gridCol w:w="817"/>
        <w:gridCol w:w="1985"/>
        <w:gridCol w:w="3543"/>
        <w:gridCol w:w="2177"/>
      </w:tblGrid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兴隆台区教育局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办理民办非学历高等教育机构的设立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办理民办非学历高等教育机构的分立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办理民办非学历高等教育机构的合并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办理民办非学历高等教育机构的变更名称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办理民办非学历高等教育机构的变更层次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办理民办非学历高等教育机构的变更类别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办理民办非学历高等教育机构的变更举办者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办理民办非学历高等教育机构的终止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实施民办初中学历教育的学校筹设与设立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实施民办小学学历教育的学校筹设与设立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实施民办学前教育的学校筹设与设立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实施民办自学考试助学的学校筹设与设立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实施民办其他文化教育的学校筹设与设立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财务清算报告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实施民办学校变更与终止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兴隆台区民政局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无刑事犯罪证明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办理社会团体、社会服务机构（民办非企业单位）成立登记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无刑事犯罪证明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办理社会服务机构（民办非企业单位）成立登记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社会团体住所证明文件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民办非企业单位验资报告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收养人生育情况证明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结婚档案丢失的出具证明，证明双方的夫妻关系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bCs/>
                <w:szCs w:val="21"/>
              </w:rPr>
              <w:t>无子女证明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bCs/>
                <w:szCs w:val="21"/>
              </w:rPr>
              <w:t>收养人生育子女证明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bCs/>
                <w:szCs w:val="21"/>
              </w:rPr>
              <w:t>收养登记证明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bCs/>
                <w:szCs w:val="21"/>
              </w:rPr>
              <w:t>不违反计划生育规定的协议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兴隆台区住房和城乡建设局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资金证明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建设工程资金到位证明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bCs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工程到位资金证明或保函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投入开发建设的资金已达工程建设总投资的25%以上的证明材料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兴隆台区交通运输管理局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有符合规定条件的驾驶人员的证明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3年内无重大以上交通责任事故证明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办理（旅客运输驾驶员从业资格证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3年内无重大以上交通责任事故证明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办理出租汽车驾驶员从业资格证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3年内无重大以上交通责任事故证明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办理危险品货运车驾驶员从业资格证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兴隆台区水利局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与第三者利害关系的相关证明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兴隆台区农业农村局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关于变更企业法人的证明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兴隆台区民族和宗教事务局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建设资金说明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办理在宗教场所内改建建筑物审批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建设资金说明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办理在宗教场所内新建建筑物审批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兴隆台区文化旅游和广播电视局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经营场所使用权证明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营业场所产权证明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出版物经营许可申请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营业场所产权证明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互联网上网服务营业场所许可申请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营业场所产权证明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歌舞娱乐场所设立申请</w:t>
            </w: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放映经营场所产权证明及租赁合同证明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兴隆台区卫生健康委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集中空调通风系统卫生检测或者评价报告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资产评估报告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办理医疗机构设置审批需要提供的资信证明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申请设计单位或者设置人的资信证明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兴隆台区市场监督管理局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符合小餐饮许可的法定要求及《辽宁省小餐饮经营许可管理办法（试行）》中明确的审查标准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符合小作坊许可的法定要求及《辽宁省食品生产加工小作坊生产许可管理办法（试行）》和《辽宁省食品生产加工小作坊生产许可审查通则（试行）》等规定的审查标准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房地产使用证明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D4682" w:rsidRPr="00CE3A08" w:rsidRDefault="00ED4682" w:rsidP="00991999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股东或发起人名称或姓名变更证明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兴隆台公安分局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场地使用证明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D4682" w:rsidRPr="00CE3A08" w:rsidTr="00991999">
        <w:trPr>
          <w:trHeight w:val="6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CE3A08">
              <w:rPr>
                <w:rFonts w:ascii="仿宋_GB2312" w:eastAsia="仿宋_GB2312" w:hAnsi="仿宋" w:hint="eastAsia"/>
                <w:szCs w:val="21"/>
              </w:rPr>
              <w:t>总计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CE3A08">
              <w:rPr>
                <w:rFonts w:ascii="仿宋_GB2312" w:eastAsia="仿宋_GB2312" w:hAnsi="Times New Roman" w:hint="eastAsia"/>
                <w:szCs w:val="21"/>
              </w:rPr>
              <w:t>50项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D4682" w:rsidRPr="00CE3A08" w:rsidRDefault="00ED4682" w:rsidP="00991999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553513" w:rsidRPr="00CE3A08" w:rsidRDefault="00553513" w:rsidP="00CE3A08">
      <w:pPr>
        <w:jc w:val="center"/>
        <w:rPr>
          <w:rFonts w:ascii="仿宋_GB2312" w:eastAsia="仿宋_GB2312" w:hAnsiTheme="majorEastAsia"/>
          <w:b/>
          <w:szCs w:val="21"/>
        </w:rPr>
      </w:pPr>
    </w:p>
    <w:p w:rsidR="00553513" w:rsidRPr="00CE3A08" w:rsidRDefault="00553513" w:rsidP="00CE3A08">
      <w:pPr>
        <w:jc w:val="center"/>
        <w:rPr>
          <w:rFonts w:ascii="仿宋_GB2312" w:eastAsia="仿宋_GB2312" w:hAnsiTheme="majorEastAsia"/>
          <w:b/>
          <w:szCs w:val="21"/>
        </w:rPr>
      </w:pPr>
    </w:p>
    <w:p w:rsidR="00930C15" w:rsidRPr="00CE3A08" w:rsidRDefault="00930C15" w:rsidP="00CE3A08">
      <w:pPr>
        <w:jc w:val="center"/>
        <w:rPr>
          <w:rFonts w:ascii="仿宋_GB2312" w:eastAsia="仿宋_GB2312"/>
          <w:szCs w:val="21"/>
        </w:rPr>
      </w:pPr>
    </w:p>
    <w:sectPr w:rsidR="00930C15" w:rsidRPr="00CE3A08" w:rsidSect="001F1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1B" w:rsidRDefault="00777C1B" w:rsidP="00553513">
      <w:r>
        <w:separator/>
      </w:r>
    </w:p>
  </w:endnote>
  <w:endnote w:type="continuationSeparator" w:id="1">
    <w:p w:rsidR="00777C1B" w:rsidRDefault="00777C1B" w:rsidP="0055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1B" w:rsidRDefault="00777C1B" w:rsidP="00553513">
      <w:r>
        <w:separator/>
      </w:r>
    </w:p>
  </w:footnote>
  <w:footnote w:type="continuationSeparator" w:id="1">
    <w:p w:rsidR="00777C1B" w:rsidRDefault="00777C1B" w:rsidP="00553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513"/>
    <w:rsid w:val="00066D37"/>
    <w:rsid w:val="00146658"/>
    <w:rsid w:val="001F15AD"/>
    <w:rsid w:val="0024710D"/>
    <w:rsid w:val="002811A6"/>
    <w:rsid w:val="003C2B98"/>
    <w:rsid w:val="00440D06"/>
    <w:rsid w:val="005155BF"/>
    <w:rsid w:val="0053703D"/>
    <w:rsid w:val="00553513"/>
    <w:rsid w:val="00685DC6"/>
    <w:rsid w:val="006A3A82"/>
    <w:rsid w:val="006B5242"/>
    <w:rsid w:val="006D5A72"/>
    <w:rsid w:val="00777C1B"/>
    <w:rsid w:val="008E46C9"/>
    <w:rsid w:val="00930C15"/>
    <w:rsid w:val="00A40DEC"/>
    <w:rsid w:val="00A573ED"/>
    <w:rsid w:val="00A80CF6"/>
    <w:rsid w:val="00CE3A08"/>
    <w:rsid w:val="00ED4682"/>
    <w:rsid w:val="00FC34A1"/>
    <w:rsid w:val="00FD4FE2"/>
    <w:rsid w:val="00FE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513"/>
    <w:rPr>
      <w:sz w:val="18"/>
      <w:szCs w:val="18"/>
    </w:rPr>
  </w:style>
  <w:style w:type="table" w:styleId="a5">
    <w:name w:val="Table Grid"/>
    <w:basedOn w:val="a1"/>
    <w:uiPriority w:val="59"/>
    <w:rsid w:val="0055351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2019-07-30T06:35:00Z</dcterms:created>
  <dcterms:modified xsi:type="dcterms:W3CDTF">2019-07-30T08:17:00Z</dcterms:modified>
</cp:coreProperties>
</file>