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盘锦嘉禾文化有限公司开放式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养殖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项目用海公示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eastAsia" w:eastAsia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Hlk2159050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申请人：盘锦嘉禾文化有限公司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用海位置：盘锦市大洼区二界沟，盘锦红海滩国家风景廊道南部海域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用海面积：</w:t>
      </w:r>
      <w:r>
        <w:rPr>
          <w:rFonts w:hint="eastAsia" w:ascii="仿宋_GB2312" w:hAnsi="仿宋_GB2312" w:eastAsia="仿宋_GB2312" w:cs="仿宋_GB2312"/>
          <w:sz w:val="32"/>
          <w:szCs w:val="32"/>
        </w:rPr>
        <w:t>总面积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398.0000公顷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用海类型及性质：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开放式养殖用海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期限：15年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用海范围（CGCS2000）：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（坐标点1-2-3-4-1连线范围内）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1. 40°36′48.422″   121°54′33.287″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2. 40°36′14.095″   121°55′21.434″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 3. 40°37′14.878″   121°56′36.075″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4. 40°37′49.213″   121°55′47.926″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公示发布后，社会各界人士如对以上项目用海存有异议，请于2020年1月3日至2020年1月13日期间以电话、信函、亲访、电子邮件等方式向盘锦市自然资源局反映。反映问题要实事求是，电话、信函、电子邮件应署真实姓名。信访的有效时间以发信时的当地邮戳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联系人：李东升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电话：15124272623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邮箱：283766770@qq.com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通信地址：盘锦市辽东湾新区行政中心D座3段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邮政编码：124221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盘锦市自然资源局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2020年1月3日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eastAsia="仿宋_GB2312"/>
          <w:sz w:val="28"/>
          <w:szCs w:val="28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2020-01-02T08:18:43Z</dcterms:created>
  <dc:creator>Administrator</dc:creator>
  <cp:lastModifiedBy>骗你胖十斤</cp:lastModifiedBy>
  <dcterms:modified xsi:type="dcterms:W3CDTF">2020-01-02T08:19:46Z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