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96" w:rsidRDefault="002F1896" w:rsidP="002F1896">
      <w:pPr>
        <w:jc w:val="center"/>
        <w:rPr>
          <w:rFonts w:ascii="方正小标宋_GBK" w:eastAsia="方正小标宋_GBK" w:hAnsi="方正小标宋_GBK"/>
          <w:sz w:val="30"/>
          <w:szCs w:val="30"/>
        </w:rPr>
      </w:pPr>
      <w:r w:rsidRPr="002F1896">
        <w:rPr>
          <w:rFonts w:ascii="方正小标宋_GBK" w:eastAsia="方正小标宋_GBK" w:hAnsi="方正小标宋_GBK" w:hint="eastAsia"/>
          <w:sz w:val="30"/>
          <w:szCs w:val="30"/>
        </w:rPr>
        <w:t>2018年度首</w:t>
      </w:r>
      <w:r w:rsidRPr="002F1896">
        <w:rPr>
          <w:rFonts w:ascii="方正小标宋_GBK" w:eastAsia="方正小标宋_GBK" w:hAnsi="方正小标宋_GBK"/>
          <w:sz w:val="30"/>
          <w:szCs w:val="30"/>
        </w:rPr>
        <w:t>次认定高新技术企业名单（</w:t>
      </w:r>
      <w:r w:rsidRPr="002F1896">
        <w:rPr>
          <w:rFonts w:ascii="方正小标宋_GBK" w:eastAsia="方正小标宋_GBK" w:hAnsi="方正小标宋_GBK" w:hint="eastAsia"/>
          <w:sz w:val="30"/>
          <w:szCs w:val="30"/>
        </w:rPr>
        <w:t>42家</w:t>
      </w:r>
      <w:r w:rsidRPr="002F1896">
        <w:rPr>
          <w:rFonts w:ascii="方正小标宋_GBK" w:eastAsia="方正小标宋_GBK" w:hAnsi="方正小标宋_GBK"/>
          <w:sz w:val="30"/>
          <w:szCs w:val="30"/>
        </w:rPr>
        <w:t>）</w:t>
      </w:r>
    </w:p>
    <w:p w:rsidR="002F1896" w:rsidRPr="002F1896" w:rsidRDefault="002F1896" w:rsidP="002F1896">
      <w:pPr>
        <w:jc w:val="center"/>
        <w:rPr>
          <w:rFonts w:ascii="方正小标宋_GBK" w:eastAsia="方正小标宋_GBK" w:hAnsi="方正小标宋_GBK" w:hint="eastAsia"/>
          <w:sz w:val="30"/>
          <w:szCs w:val="30"/>
        </w:rPr>
      </w:pPr>
    </w:p>
    <w:tbl>
      <w:tblPr>
        <w:tblW w:w="85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585"/>
        <w:gridCol w:w="1134"/>
        <w:gridCol w:w="2268"/>
        <w:gridCol w:w="850"/>
      </w:tblGrid>
      <w:tr w:rsidR="00D245AA" w:rsidRPr="002F1896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AB42C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D245AA" w:rsidRPr="002F1896" w:rsidRDefault="002F1896" w:rsidP="00AB42C3">
            <w:pPr>
              <w:jc w:val="left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 w:rsidRPr="002F1896">
              <w:rPr>
                <w:rFonts w:ascii="宋体" w:eastAsia="宋体" w:hAnsi="宋体" w:cs="宋体" w:hint="eastAsia"/>
                <w:b/>
                <w:sz w:val="28"/>
                <w:szCs w:val="28"/>
              </w:rPr>
              <w:t>企业</w:t>
            </w:r>
            <w:r w:rsidRPr="002F1896">
              <w:rPr>
                <w:rFonts w:ascii="宋体" w:eastAsia="宋体" w:hAnsi="宋体" w:cs="宋体"/>
                <w:b/>
                <w:sz w:val="28"/>
                <w:szCs w:val="28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5AA" w:rsidRPr="002F1896" w:rsidRDefault="002F1896" w:rsidP="00AB42C3">
            <w:pPr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2F189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县</w:t>
            </w:r>
            <w:r w:rsidRPr="002F1896">
              <w:rPr>
                <w:rFonts w:ascii="宋体" w:eastAsia="宋体" w:hAnsi="宋体" w:cs="Times New Roman"/>
                <w:b/>
                <w:sz w:val="28"/>
                <w:szCs w:val="28"/>
              </w:rPr>
              <w:t>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5AA" w:rsidRPr="002F1896" w:rsidRDefault="002F1896" w:rsidP="00AB42C3">
            <w:pPr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2F189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技术</w:t>
            </w:r>
            <w:r w:rsidRPr="002F1896">
              <w:rPr>
                <w:rFonts w:ascii="宋体" w:eastAsia="宋体" w:hAnsi="宋体" w:cs="Times New Roman"/>
                <w:b/>
                <w:sz w:val="28"/>
                <w:szCs w:val="28"/>
              </w:rPr>
              <w:t>领域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F1896" w:rsidRDefault="002F1896" w:rsidP="00AB42C3">
            <w:pPr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2F189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备</w:t>
            </w:r>
            <w:r w:rsidRPr="002F1896">
              <w:rPr>
                <w:rFonts w:ascii="宋体" w:eastAsia="宋体" w:hAnsi="宋体" w:cs="Times New Roman"/>
                <w:b/>
                <w:sz w:val="28"/>
                <w:szCs w:val="28"/>
              </w:rPr>
              <w:t>注</w:t>
            </w: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盘锦北方沥青股份有限公司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盘锦宁泰能源科技有限公司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7.</w:t>
            </w:r>
            <w:r w:rsidRPr="002C51C9">
              <w:rPr>
                <w:rFonts w:ascii="宋体" w:eastAsia="宋体" w:hAnsi="宋体" w:cs="Times New Roman" w:hint="eastAsia"/>
              </w:rPr>
              <w:t>资源与环境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恒泰艾普（盘锦）企业发展有限公司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7.</w:t>
            </w:r>
            <w:r w:rsidRPr="002C51C9">
              <w:rPr>
                <w:rFonts w:ascii="宋体" w:eastAsia="宋体" w:hAnsi="宋体" w:cs="Times New Roman" w:hint="eastAsia"/>
              </w:rPr>
              <w:t>资源与环境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盘锦中屏科技股份有限公司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6.新能源与节能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盘锦开速软件开发股份有限公司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5.</w:t>
            </w:r>
            <w:r w:rsidRPr="002C51C9">
              <w:rPr>
                <w:rFonts w:ascii="宋体" w:eastAsia="宋体" w:hAnsi="宋体" w:cs="Times New Roman" w:hint="eastAsia"/>
              </w:rPr>
              <w:t>高技术服务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盘锦恒远实业有限公司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7.</w:t>
            </w:r>
            <w:r w:rsidRPr="002C51C9">
              <w:rPr>
                <w:rFonts w:ascii="宋体" w:eastAsia="宋体" w:hAnsi="宋体" w:cs="Times New Roman" w:hint="eastAsia"/>
              </w:rPr>
              <w:t>资源与环境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盘锦勇盛利石油科技开发有限公司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7.</w:t>
            </w:r>
            <w:r w:rsidRPr="002C51C9">
              <w:rPr>
                <w:rFonts w:ascii="宋体" w:eastAsia="宋体" w:hAnsi="宋体" w:cs="Times New Roman" w:hint="eastAsia"/>
              </w:rPr>
              <w:t>资源与环境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盘锦金利恒实业有限公司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8.先进制造与自动化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辽宁氪维科技有限公司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1.</w:t>
            </w:r>
            <w:r w:rsidRPr="002C51C9">
              <w:rPr>
                <w:rFonts w:ascii="宋体" w:eastAsia="宋体" w:hAnsi="宋体" w:cs="Times New Roman" w:hint="eastAsia"/>
              </w:rPr>
              <w:t>电子信息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盘锦志诚电子科技有限公司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1.</w:t>
            </w:r>
            <w:r w:rsidRPr="002C51C9">
              <w:rPr>
                <w:rFonts w:ascii="宋体" w:eastAsia="宋体" w:hAnsi="宋体" w:cs="Times New Roman" w:hint="eastAsia"/>
              </w:rPr>
              <w:t>电子信息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盘锦德荣高新技术开发有限公司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8.先进制造与自动化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盘锦人和套管有限责任公司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8.先进制造与自动化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盘锦辽河油田派普钻具制造有限公司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8.先进制造与自动化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盘锦市兴隆成套电器制造有限公司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8.先进制造与自动化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禹王防水建材集团有限公司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盘锦建硕管业有限公司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盘锦赛达塑胶有限公司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东跃建设有限公司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6.</w:t>
            </w:r>
            <w:r w:rsidRPr="002C51C9">
              <w:rPr>
                <w:rFonts w:ascii="宋体" w:eastAsia="宋体" w:hAnsi="宋体" w:cs="Times New Roman" w:hint="eastAsia"/>
              </w:rPr>
              <w:t>新能源与节能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盘锦广利达电气有限公司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8.先进制造与自动化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辽宁鸿文教育管理有限公司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5.</w:t>
            </w:r>
            <w:r w:rsidRPr="002C51C9">
              <w:rPr>
                <w:rFonts w:ascii="宋体" w:eastAsia="宋体" w:hAnsi="宋体" w:cs="Times New Roman" w:hint="eastAsia"/>
              </w:rPr>
              <w:t>高技术服务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盘锦凯新能源科技有限公司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7.</w:t>
            </w:r>
            <w:r w:rsidRPr="002C51C9">
              <w:rPr>
                <w:rFonts w:ascii="宋体" w:eastAsia="宋体" w:hAnsi="宋体" w:cs="Times New Roman" w:hint="eastAsia"/>
              </w:rPr>
              <w:t>资源与环境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盘锦百宸科技有限公司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5.</w:t>
            </w:r>
            <w:r w:rsidRPr="002C51C9">
              <w:rPr>
                <w:rFonts w:ascii="宋体" w:eastAsia="宋体" w:hAnsi="宋体" w:cs="Times New Roman" w:hint="eastAsia"/>
              </w:rPr>
              <w:t>高技术服务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50F68">
              <w:rPr>
                <w:rFonts w:ascii="宋体" w:eastAsia="宋体" w:hAnsi="宋体" w:hint="eastAsia"/>
              </w:rPr>
              <w:t>辽宁省盘锦橡塑机械厂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8.先进制造与自动化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盘锦宏博石油科技服务有限公司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7.</w:t>
            </w:r>
            <w:r w:rsidRPr="002C51C9">
              <w:rPr>
                <w:rFonts w:ascii="宋体" w:eastAsia="宋体" w:hAnsi="宋体" w:cs="Times New Roman" w:hint="eastAsia"/>
              </w:rPr>
              <w:t>资源与环境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辽宁润华热能科技有限公司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高新区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6.</w:t>
            </w:r>
            <w:r w:rsidRPr="002C51C9">
              <w:rPr>
                <w:rFonts w:ascii="宋体" w:eastAsia="宋体" w:hAnsi="宋体" w:cs="Times New Roman" w:hint="eastAsia"/>
              </w:rPr>
              <w:t>新能源与节能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辽宁东禹防水材料有限公司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辽宁科泰高新材料有限公司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50F68">
              <w:rPr>
                <w:rFonts w:ascii="宋体" w:eastAsia="宋体" w:hAnsi="宋体" w:hint="eastAsia"/>
              </w:rPr>
              <w:t>盘锦沃德生物技术开发有限公司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2.</w:t>
            </w:r>
            <w:r w:rsidRPr="002C51C9">
              <w:rPr>
                <w:rFonts w:ascii="宋体" w:eastAsia="宋体" w:hAnsi="宋体" w:cs="Times New Roman" w:hint="eastAsia"/>
              </w:rPr>
              <w:t>生物与新医药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辽宁华龙防水工程有限公司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辽宁宝来生物能源有限公司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7.</w:t>
            </w:r>
            <w:r w:rsidRPr="002C51C9">
              <w:rPr>
                <w:rFonts w:ascii="宋体" w:eastAsia="宋体" w:hAnsi="宋体" w:cs="Times New Roman" w:hint="eastAsia"/>
              </w:rPr>
              <w:t>资源与环境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bottom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盘锦锦阳化工有限公司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双台子区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bottom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盘锦宏业集团有限公司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双台子区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7.</w:t>
            </w:r>
            <w:r w:rsidRPr="002C51C9">
              <w:rPr>
                <w:rFonts w:ascii="宋体" w:eastAsia="宋体" w:hAnsi="宋体" w:cs="Times New Roman" w:hint="eastAsia"/>
              </w:rPr>
              <w:t>资源与环境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bottom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盘锦易立凯泰新材料有限公司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双台子区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bottom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盘锦国瑞升科技有限公司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双台子区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bottom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盘锦洪鼎化工有限公司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双台子区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bottom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辽宁北方戴纳索合成橡胶有限公司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双台子区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盘锦研峰科技有限公司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双台子区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2.</w:t>
            </w:r>
            <w:r w:rsidRPr="002C51C9">
              <w:rPr>
                <w:rFonts w:ascii="宋体" w:eastAsia="宋体" w:hAnsi="宋体" w:cs="Times New Roman" w:hint="eastAsia"/>
              </w:rPr>
              <w:t>生物与新医药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盘锦亿和塑胶有限公司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大洼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50F68">
              <w:rPr>
                <w:rFonts w:ascii="宋体" w:eastAsia="宋体" w:hAnsi="宋体" w:hint="eastAsia"/>
              </w:rPr>
              <w:t>辽宁乾润实业有限公司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大洼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8.先进制造与自动化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50F68">
              <w:rPr>
                <w:rFonts w:ascii="宋体" w:eastAsia="宋体" w:hAnsi="宋体" w:hint="eastAsia"/>
              </w:rPr>
              <w:t>盘锦富添石油化工发展有限</w:t>
            </w:r>
            <w:bookmarkStart w:id="0" w:name="_GoBack"/>
            <w:bookmarkEnd w:id="0"/>
            <w:r w:rsidRPr="00450F68">
              <w:rPr>
                <w:rFonts w:ascii="宋体" w:eastAsia="宋体" w:hAnsi="宋体" w:hint="eastAsia"/>
              </w:rPr>
              <w:t>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大洼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盘锦禹王无纺布有限责任公司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大洼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4.新材料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45AA" w:rsidRPr="00425DE3" w:rsidTr="002F1896">
        <w:trPr>
          <w:trHeight w:val="454"/>
        </w:trPr>
        <w:tc>
          <w:tcPr>
            <w:tcW w:w="680" w:type="dxa"/>
            <w:shd w:val="clear" w:color="auto" w:fill="auto"/>
            <w:noWrap/>
            <w:vAlign w:val="center"/>
          </w:tcPr>
          <w:p w:rsidR="00D245AA" w:rsidRPr="002F1896" w:rsidRDefault="00D245AA" w:rsidP="002F1896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盘锦鑫叶农业科技有限公司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C51C9">
              <w:rPr>
                <w:rFonts w:ascii="宋体" w:eastAsia="宋体" w:hAnsi="宋体" w:hint="eastAsia"/>
              </w:rPr>
              <w:t>大洼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45AA" w:rsidRPr="002C51C9" w:rsidRDefault="00D245AA" w:rsidP="00AB42C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C51C9">
              <w:rPr>
                <w:rFonts w:ascii="宋体" w:eastAsia="宋体" w:hAnsi="宋体" w:cs="Times New Roman"/>
              </w:rPr>
              <w:t>2.</w:t>
            </w:r>
            <w:r w:rsidRPr="002C51C9">
              <w:rPr>
                <w:rFonts w:ascii="宋体" w:eastAsia="宋体" w:hAnsi="宋体" w:cs="Times New Roman" w:hint="eastAsia"/>
              </w:rPr>
              <w:t>生物与新医药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5AA" w:rsidRPr="002C51C9" w:rsidRDefault="00D245AA" w:rsidP="00AB42C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D245AA" w:rsidRPr="00425DE3" w:rsidRDefault="00D245AA" w:rsidP="00D245A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119B" w:rsidRPr="009B1EFC" w:rsidRDefault="002F1896" w:rsidP="009B1EFC">
      <w:pPr>
        <w:ind w:firstLineChars="150" w:firstLine="452"/>
        <w:rPr>
          <w:rFonts w:ascii="仿宋_GB2312" w:eastAsia="仿宋_GB2312" w:hint="eastAsia"/>
          <w:sz w:val="30"/>
          <w:szCs w:val="30"/>
        </w:rPr>
      </w:pPr>
      <w:r w:rsidRPr="009B1EFC">
        <w:rPr>
          <w:rFonts w:ascii="仿宋_GB2312" w:eastAsia="仿宋_GB2312" w:hint="eastAsia"/>
          <w:b/>
          <w:sz w:val="30"/>
          <w:szCs w:val="30"/>
        </w:rPr>
        <w:t>说明</w:t>
      </w:r>
      <w:r w:rsidRPr="009B1EFC">
        <w:rPr>
          <w:rFonts w:ascii="仿宋_GB2312" w:eastAsia="仿宋_GB2312" w:hint="eastAsia"/>
          <w:sz w:val="30"/>
          <w:szCs w:val="30"/>
        </w:rPr>
        <w:t>：2018年</w:t>
      </w:r>
      <w:r w:rsidR="009B1EFC">
        <w:rPr>
          <w:rFonts w:ascii="仿宋_GB2312" w:eastAsia="仿宋_GB2312" w:hint="eastAsia"/>
          <w:sz w:val="30"/>
          <w:szCs w:val="30"/>
        </w:rPr>
        <w:t>新</w:t>
      </w:r>
      <w:r w:rsidRPr="009B1EFC">
        <w:rPr>
          <w:rFonts w:ascii="仿宋_GB2312" w:eastAsia="仿宋_GB2312" w:hint="eastAsia"/>
          <w:sz w:val="30"/>
          <w:szCs w:val="30"/>
        </w:rPr>
        <w:t>认定57家</w:t>
      </w:r>
      <w:r w:rsidR="009B1EFC">
        <w:rPr>
          <w:rFonts w:ascii="仿宋_GB2312" w:eastAsia="仿宋_GB2312" w:hint="eastAsia"/>
          <w:sz w:val="30"/>
          <w:szCs w:val="30"/>
        </w:rPr>
        <w:t>高</w:t>
      </w:r>
      <w:r w:rsidR="009B1EFC">
        <w:rPr>
          <w:rFonts w:ascii="仿宋_GB2312" w:eastAsia="仿宋_GB2312"/>
          <w:sz w:val="30"/>
          <w:szCs w:val="30"/>
        </w:rPr>
        <w:t>新技术企业</w:t>
      </w:r>
      <w:r w:rsidRPr="009B1EFC">
        <w:rPr>
          <w:rFonts w:ascii="仿宋_GB2312" w:eastAsia="仿宋_GB2312" w:hint="eastAsia"/>
          <w:sz w:val="30"/>
          <w:szCs w:val="30"/>
        </w:rPr>
        <w:t>，其中13家属于复审（2015年度共15家</w:t>
      </w:r>
      <w:r w:rsidR="008C5B71">
        <w:rPr>
          <w:rFonts w:ascii="仿宋_GB2312" w:eastAsia="仿宋_GB2312" w:hint="eastAsia"/>
          <w:sz w:val="30"/>
          <w:szCs w:val="30"/>
        </w:rPr>
        <w:t>高</w:t>
      </w:r>
      <w:r w:rsidR="008C5B71">
        <w:rPr>
          <w:rFonts w:ascii="仿宋_GB2312" w:eastAsia="仿宋_GB2312"/>
          <w:sz w:val="30"/>
          <w:szCs w:val="30"/>
        </w:rPr>
        <w:t>企业</w:t>
      </w:r>
      <w:r w:rsidRPr="009B1EFC">
        <w:rPr>
          <w:rFonts w:ascii="仿宋_GB2312" w:eastAsia="仿宋_GB2312" w:hint="eastAsia"/>
          <w:sz w:val="30"/>
          <w:szCs w:val="30"/>
        </w:rPr>
        <w:t>，瑞达、嘉凯未参加</w:t>
      </w:r>
      <w:r w:rsidR="008C5B71">
        <w:rPr>
          <w:rFonts w:ascii="仿宋_GB2312" w:eastAsia="仿宋_GB2312" w:hint="eastAsia"/>
          <w:sz w:val="30"/>
          <w:szCs w:val="30"/>
        </w:rPr>
        <w:t>认定</w:t>
      </w:r>
      <w:r w:rsidRPr="009B1EFC">
        <w:rPr>
          <w:rFonts w:ascii="仿宋_GB2312" w:eastAsia="仿宋_GB2312" w:hint="eastAsia"/>
          <w:sz w:val="30"/>
          <w:szCs w:val="30"/>
        </w:rPr>
        <w:t>），故</w:t>
      </w:r>
      <w:r w:rsidR="008C5B71">
        <w:rPr>
          <w:rFonts w:ascii="仿宋_GB2312" w:eastAsia="仿宋_GB2312" w:hint="eastAsia"/>
          <w:sz w:val="30"/>
          <w:szCs w:val="30"/>
        </w:rPr>
        <w:t>2018年度</w:t>
      </w:r>
      <w:r w:rsidRPr="009B1EFC">
        <w:rPr>
          <w:rFonts w:ascii="仿宋_GB2312" w:eastAsia="仿宋_GB2312" w:hint="eastAsia"/>
          <w:sz w:val="30"/>
          <w:szCs w:val="30"/>
        </w:rPr>
        <w:t>首次认定的</w:t>
      </w:r>
      <w:r w:rsidR="008C5B71">
        <w:rPr>
          <w:rFonts w:ascii="仿宋_GB2312" w:eastAsia="仿宋_GB2312" w:hint="eastAsia"/>
          <w:sz w:val="30"/>
          <w:szCs w:val="30"/>
        </w:rPr>
        <w:t>高</w:t>
      </w:r>
      <w:r w:rsidR="008C5B71">
        <w:rPr>
          <w:rFonts w:ascii="仿宋_GB2312" w:eastAsia="仿宋_GB2312"/>
          <w:sz w:val="30"/>
          <w:szCs w:val="30"/>
        </w:rPr>
        <w:t>新技术</w:t>
      </w:r>
      <w:r w:rsidRPr="009B1EFC">
        <w:rPr>
          <w:rFonts w:ascii="仿宋_GB2312" w:eastAsia="仿宋_GB2312" w:hint="eastAsia"/>
          <w:sz w:val="30"/>
          <w:szCs w:val="30"/>
        </w:rPr>
        <w:t>共42家。</w:t>
      </w:r>
    </w:p>
    <w:sectPr w:rsidR="008B119B" w:rsidRPr="009B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86"/>
    <w:family w:val="roman"/>
    <w:notTrueType/>
    <w:pitch w:val="default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10B5"/>
    <w:multiLevelType w:val="hybridMultilevel"/>
    <w:tmpl w:val="687485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AA"/>
    <w:rsid w:val="002F1896"/>
    <w:rsid w:val="00450F68"/>
    <w:rsid w:val="008B119B"/>
    <w:rsid w:val="008C5B71"/>
    <w:rsid w:val="009B1EFC"/>
    <w:rsid w:val="00D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E3E8"/>
  <w15:chartTrackingRefBased/>
  <w15:docId w15:val="{117973DB-2B89-4F9F-8559-3E69DC67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5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8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2019-12-11T05:57:00Z</dcterms:created>
  <dcterms:modified xsi:type="dcterms:W3CDTF">2019-12-11T06:18:00Z</dcterms:modified>
</cp:coreProperties>
</file>