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ind w:firstLine="645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2019年省重点研发计划指导计划拟立项项目</w:t>
      </w:r>
    </w:p>
    <w:p>
      <w:pPr>
        <w:ind w:firstLine="645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及承诺资金配置情况表</w:t>
      </w:r>
    </w:p>
    <w:bookmarkEnd w:id="0"/>
    <w:p>
      <w:pPr>
        <w:ind w:hanging="18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hanging="18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（依托单位盖章）               （审定推荐单位盖章）</w:t>
      </w:r>
    </w:p>
    <w:tbl>
      <w:tblPr>
        <w:tblStyle w:val="2"/>
        <w:tblW w:w="9275" w:type="dxa"/>
        <w:tblInd w:w="-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75"/>
        <w:gridCol w:w="152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申报领域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拟配置资金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（金额</w:t>
            </w:r>
          </w:p>
          <w:p>
            <w:r>
              <w:rPr>
                <w:rFonts w:hint="eastAsia"/>
              </w:rPr>
              <w:t>合计数）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5C81"/>
    <w:rsid w:val="6E5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2019-06-05T04:58:00Z</dcterms:created>
  <dc:creator>晚开的花</dc:creator>
  <cp:lastModifiedBy>晚开的花</cp:lastModifiedBy>
  <dcterms:modified xsi:type="dcterms:W3CDTF">2019-06-05T05:00:00Z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