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A98C1">
      <w:pPr>
        <w:pStyle w:val="4"/>
        <w:bidi w:val="0"/>
        <w:ind w:left="0" w:leftChars="0" w:firstLine="0" w:firstLineChars="0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7</w:t>
      </w:r>
    </w:p>
    <w:p w14:paraId="517561F5">
      <w:pPr>
        <w:pStyle w:val="5"/>
        <w:keepNext/>
        <w:keepLines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  <w:t>企业数字化改造项目月度进展填报表</w:t>
      </w:r>
      <w:bookmarkStart w:id="0" w:name="_GoBack"/>
      <w:bookmarkEnd w:id="0"/>
    </w:p>
    <w:tbl>
      <w:tblPr>
        <w:tblStyle w:val="16"/>
        <w:tblpPr w:leftFromText="180" w:rightFromText="180" w:vertAnchor="text" w:horzAnchor="page" w:tblpXSpec="center" w:tblpY="198"/>
        <w:tblOverlap w:val="never"/>
        <w:tblW w:w="5379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9"/>
        <w:gridCol w:w="1760"/>
        <w:gridCol w:w="3096"/>
        <w:gridCol w:w="1970"/>
      </w:tblGrid>
      <w:tr w14:paraId="21B6A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417" w:type="pct"/>
            <w:vAlign w:val="center"/>
          </w:tcPr>
          <w:p w14:paraId="3200A2A4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  <w:t>企业名称</w:t>
            </w:r>
          </w:p>
        </w:tc>
        <w:tc>
          <w:tcPr>
            <w:tcW w:w="924" w:type="pct"/>
            <w:vAlign w:val="center"/>
          </w:tcPr>
          <w:p w14:paraId="400B1D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5" w:type="pct"/>
            <w:vAlign w:val="center"/>
          </w:tcPr>
          <w:p w14:paraId="34DB4E89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  <w:t>所属区县</w:t>
            </w:r>
          </w:p>
        </w:tc>
        <w:tc>
          <w:tcPr>
            <w:tcW w:w="1032" w:type="pct"/>
            <w:vAlign w:val="center"/>
          </w:tcPr>
          <w:p w14:paraId="4CEF60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7A0D9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  <w:jc w:val="center"/>
        </w:trPr>
        <w:tc>
          <w:tcPr>
            <w:tcW w:w="1417" w:type="pct"/>
            <w:vAlign w:val="center"/>
          </w:tcPr>
          <w:p w14:paraId="71A80733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7"/>
                <w:szCs w:val="27"/>
              </w:rPr>
              <w:t>注册地址</w:t>
            </w:r>
          </w:p>
        </w:tc>
        <w:tc>
          <w:tcPr>
            <w:tcW w:w="924" w:type="pct"/>
            <w:vAlign w:val="center"/>
          </w:tcPr>
          <w:p w14:paraId="6FAF05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5" w:type="pct"/>
            <w:vAlign w:val="center"/>
          </w:tcPr>
          <w:p w14:paraId="3D8AD8FF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  <w:t>统一社会信用代码</w:t>
            </w:r>
          </w:p>
        </w:tc>
        <w:tc>
          <w:tcPr>
            <w:tcW w:w="1032" w:type="pct"/>
            <w:vAlign w:val="center"/>
          </w:tcPr>
          <w:p w14:paraId="125F4C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1F96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17" w:type="pct"/>
            <w:vAlign w:val="center"/>
          </w:tcPr>
          <w:p w14:paraId="248C7E6D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  <w:t>联系人</w:t>
            </w:r>
          </w:p>
        </w:tc>
        <w:tc>
          <w:tcPr>
            <w:tcW w:w="924" w:type="pct"/>
            <w:vAlign w:val="center"/>
          </w:tcPr>
          <w:p w14:paraId="3AE0F6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5" w:type="pct"/>
            <w:vAlign w:val="center"/>
          </w:tcPr>
          <w:p w14:paraId="134239B5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</w:rPr>
              <w:t>联系方式</w:t>
            </w:r>
          </w:p>
        </w:tc>
        <w:tc>
          <w:tcPr>
            <w:tcW w:w="1032" w:type="pct"/>
            <w:vAlign w:val="center"/>
          </w:tcPr>
          <w:p w14:paraId="4BDC46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F913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1417" w:type="pct"/>
            <w:vAlign w:val="center"/>
          </w:tcPr>
          <w:p w14:paraId="3CB5864C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改造需求</w:t>
            </w:r>
          </w:p>
        </w:tc>
        <w:tc>
          <w:tcPr>
            <w:tcW w:w="3582" w:type="pct"/>
            <w:gridSpan w:val="3"/>
            <w:vAlign w:val="center"/>
          </w:tcPr>
          <w:p w14:paraId="1C5ABD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0224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  <w:jc w:val="center"/>
        </w:trPr>
        <w:tc>
          <w:tcPr>
            <w:tcW w:w="1417" w:type="pct"/>
            <w:vAlign w:val="center"/>
          </w:tcPr>
          <w:p w14:paraId="2CF0856E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</w:rPr>
              <w:t>项目建设总周期</w:t>
            </w:r>
          </w:p>
        </w:tc>
        <w:tc>
          <w:tcPr>
            <w:tcW w:w="3582" w:type="pct"/>
            <w:gridSpan w:val="3"/>
            <w:vAlign w:val="center"/>
          </w:tcPr>
          <w:p w14:paraId="3F757ECB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</w:rPr>
              <w:t>至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</w:rPr>
              <w:t>日</w:t>
            </w:r>
          </w:p>
        </w:tc>
      </w:tr>
      <w:tr w14:paraId="7A384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17" w:type="pct"/>
            <w:vMerge w:val="restart"/>
            <w:vAlign w:val="center"/>
          </w:tcPr>
          <w:p w14:paraId="46BE2D0D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服务商及项目信息</w:t>
            </w:r>
          </w:p>
        </w:tc>
        <w:tc>
          <w:tcPr>
            <w:tcW w:w="924" w:type="pct"/>
            <w:vAlign w:val="center"/>
          </w:tcPr>
          <w:p w14:paraId="26D4DDE2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  <w:t>服务商名称</w:t>
            </w:r>
          </w:p>
        </w:tc>
        <w:tc>
          <w:tcPr>
            <w:tcW w:w="1625" w:type="pct"/>
            <w:vAlign w:val="center"/>
          </w:tcPr>
          <w:p w14:paraId="1845E1D9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  <w:t>统一社会信用代码</w:t>
            </w:r>
          </w:p>
        </w:tc>
        <w:tc>
          <w:tcPr>
            <w:tcW w:w="1032" w:type="pct"/>
            <w:vAlign w:val="center"/>
          </w:tcPr>
          <w:p w14:paraId="62587286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签约时间（有签约计划未签约的填写预计签约时间，无计划请填无）</w:t>
            </w:r>
          </w:p>
        </w:tc>
      </w:tr>
      <w:tr w14:paraId="6890D6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17" w:type="pct"/>
            <w:vMerge w:val="continue"/>
            <w:vAlign w:val="center"/>
          </w:tcPr>
          <w:p w14:paraId="4B9362DD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924" w:type="pct"/>
            <w:vAlign w:val="center"/>
          </w:tcPr>
          <w:p w14:paraId="271111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</w:pPr>
          </w:p>
        </w:tc>
        <w:tc>
          <w:tcPr>
            <w:tcW w:w="1625" w:type="pct"/>
            <w:vAlign w:val="center"/>
          </w:tcPr>
          <w:p w14:paraId="0291DF77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</w:pPr>
          </w:p>
        </w:tc>
        <w:tc>
          <w:tcPr>
            <w:tcW w:w="1032" w:type="pct"/>
            <w:vAlign w:val="center"/>
          </w:tcPr>
          <w:p w14:paraId="29456556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</w:tr>
      <w:tr w14:paraId="2DD9B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17" w:type="pct"/>
            <w:vMerge w:val="continue"/>
            <w:vAlign w:val="center"/>
          </w:tcPr>
          <w:p w14:paraId="777EEADE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393B8CF4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  <w:lang w:val="en-US" w:eastAsia="zh-CN"/>
              </w:rPr>
              <w:t>项目名称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1B461F00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  <w:lang w:val="en-US" w:eastAsia="zh-CN"/>
              </w:rPr>
              <w:t>主要建设内容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5E5A78BF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（拟）合同金额（万元）</w:t>
            </w:r>
          </w:p>
        </w:tc>
      </w:tr>
      <w:tr w14:paraId="2D847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17" w:type="pct"/>
            <w:vMerge w:val="continue"/>
            <w:vAlign w:val="center"/>
          </w:tcPr>
          <w:p w14:paraId="2C6AD10F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924" w:type="pct"/>
            <w:vAlign w:val="center"/>
          </w:tcPr>
          <w:p w14:paraId="5B6BD8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</w:pPr>
          </w:p>
        </w:tc>
        <w:tc>
          <w:tcPr>
            <w:tcW w:w="1625" w:type="pct"/>
            <w:vAlign w:val="center"/>
          </w:tcPr>
          <w:p w14:paraId="50F0C72C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1032" w:type="pct"/>
            <w:vAlign w:val="center"/>
          </w:tcPr>
          <w:p w14:paraId="377E0B7B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</w:tr>
      <w:tr w14:paraId="61E7A2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17" w:type="pct"/>
            <w:vMerge w:val="continue"/>
            <w:vAlign w:val="center"/>
          </w:tcPr>
          <w:p w14:paraId="3D98913F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924" w:type="pct"/>
            <w:vAlign w:val="center"/>
          </w:tcPr>
          <w:p w14:paraId="4EE787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</w:pPr>
          </w:p>
        </w:tc>
        <w:tc>
          <w:tcPr>
            <w:tcW w:w="1625" w:type="pct"/>
            <w:vAlign w:val="center"/>
          </w:tcPr>
          <w:p w14:paraId="70AF7A11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（可自行添加）</w:t>
            </w:r>
          </w:p>
        </w:tc>
        <w:tc>
          <w:tcPr>
            <w:tcW w:w="1032" w:type="pct"/>
            <w:vAlign w:val="center"/>
          </w:tcPr>
          <w:p w14:paraId="43A8FEEB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</w:tr>
      <w:tr w14:paraId="0BA15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17" w:type="pct"/>
            <w:vMerge w:val="restart"/>
            <w:shd w:val="clear" w:color="auto" w:fill="auto"/>
            <w:vAlign w:val="center"/>
          </w:tcPr>
          <w:p w14:paraId="46FCAA73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服务商及项目信息（如有多个服务商，可自行添加）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599E37AE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  <w:t>服务商名称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7CADF968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  <w:t>统一社会信用代码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7269EBBC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签约时间（有签约计划未签约的填写预计签约时间，无计划请填无）</w:t>
            </w:r>
          </w:p>
        </w:tc>
      </w:tr>
      <w:tr w14:paraId="70A83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17" w:type="pct"/>
            <w:vMerge w:val="continue"/>
            <w:vAlign w:val="center"/>
          </w:tcPr>
          <w:p w14:paraId="410C1641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71DA2B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05A7E659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6ED573FE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zh-CN" w:bidi="ar-SA"/>
              </w:rPr>
            </w:pPr>
          </w:p>
        </w:tc>
      </w:tr>
      <w:tr w14:paraId="159208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  <w:jc w:val="center"/>
        </w:trPr>
        <w:tc>
          <w:tcPr>
            <w:tcW w:w="1417" w:type="pct"/>
            <w:vMerge w:val="continue"/>
            <w:vAlign w:val="center"/>
          </w:tcPr>
          <w:p w14:paraId="7FADDF68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1F3C9B45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  <w:lang w:val="en-US" w:eastAsia="zh-CN"/>
              </w:rPr>
              <w:t>项目名称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44681F4D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  <w:lang w:val="en-US" w:eastAsia="zh-CN"/>
              </w:rPr>
              <w:t>主要建设内容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1D1328B9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（拟）合同金额（万元）</w:t>
            </w:r>
          </w:p>
        </w:tc>
      </w:tr>
      <w:tr w14:paraId="3A661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17" w:type="pct"/>
            <w:vMerge w:val="continue"/>
            <w:vAlign w:val="center"/>
          </w:tcPr>
          <w:p w14:paraId="48E50800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5C0805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080BBD43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1E227E80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zh-CN" w:bidi="ar-SA"/>
              </w:rPr>
            </w:pPr>
          </w:p>
        </w:tc>
      </w:tr>
      <w:tr w14:paraId="01F10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17" w:type="pct"/>
            <w:vMerge w:val="continue"/>
            <w:vAlign w:val="center"/>
          </w:tcPr>
          <w:p w14:paraId="12CA6770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076D13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723A298C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（可自行添加）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3FDADE76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zh-CN" w:bidi="ar-SA"/>
              </w:rPr>
            </w:pPr>
          </w:p>
        </w:tc>
      </w:tr>
      <w:tr w14:paraId="7C1D91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17" w:type="pct"/>
            <w:vMerge w:val="restart"/>
            <w:vAlign w:val="center"/>
          </w:tcPr>
          <w:p w14:paraId="3B09CB52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（拟）使用的产品及模块名称</w:t>
            </w:r>
          </w:p>
        </w:tc>
        <w:tc>
          <w:tcPr>
            <w:tcW w:w="924" w:type="pct"/>
            <w:vAlign w:val="center"/>
          </w:tcPr>
          <w:p w14:paraId="1F452E39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应用场景</w:t>
            </w:r>
          </w:p>
        </w:tc>
        <w:tc>
          <w:tcPr>
            <w:tcW w:w="1625" w:type="pct"/>
            <w:vAlign w:val="center"/>
          </w:tcPr>
          <w:p w14:paraId="54C95AF9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服务商简称及产品名称</w:t>
            </w:r>
          </w:p>
        </w:tc>
        <w:tc>
          <w:tcPr>
            <w:tcW w:w="1032" w:type="pct"/>
            <w:vAlign w:val="center"/>
          </w:tcPr>
          <w:p w14:paraId="2FC2C92D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价格（万元）</w:t>
            </w:r>
          </w:p>
        </w:tc>
      </w:tr>
      <w:tr w14:paraId="20A6CC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  <w:jc w:val="center"/>
        </w:trPr>
        <w:tc>
          <w:tcPr>
            <w:tcW w:w="1417" w:type="pct"/>
            <w:vMerge w:val="continue"/>
            <w:vAlign w:val="center"/>
          </w:tcPr>
          <w:p w14:paraId="68C2DCEC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924" w:type="pct"/>
            <w:vAlign w:val="center"/>
          </w:tcPr>
          <w:p w14:paraId="26106A79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1625" w:type="pct"/>
            <w:vAlign w:val="center"/>
          </w:tcPr>
          <w:p w14:paraId="4C76A020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1032" w:type="pct"/>
            <w:vAlign w:val="center"/>
          </w:tcPr>
          <w:p w14:paraId="258B0271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</w:tr>
      <w:tr w14:paraId="33A4C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17" w:type="pct"/>
            <w:vMerge w:val="continue"/>
            <w:vAlign w:val="center"/>
          </w:tcPr>
          <w:p w14:paraId="1BCAF4F0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924" w:type="pct"/>
            <w:vAlign w:val="center"/>
          </w:tcPr>
          <w:p w14:paraId="3A523870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1625" w:type="pct"/>
            <w:vAlign w:val="center"/>
          </w:tcPr>
          <w:p w14:paraId="4FA2825E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1032" w:type="pct"/>
            <w:vAlign w:val="center"/>
          </w:tcPr>
          <w:p w14:paraId="737C8A97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</w:tr>
      <w:tr w14:paraId="48E5E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17" w:type="pct"/>
            <w:vMerge w:val="continue"/>
            <w:vAlign w:val="center"/>
          </w:tcPr>
          <w:p w14:paraId="0B0826FD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924" w:type="pct"/>
            <w:vAlign w:val="center"/>
          </w:tcPr>
          <w:p w14:paraId="370FAD4B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1625" w:type="pct"/>
            <w:vAlign w:val="center"/>
          </w:tcPr>
          <w:p w14:paraId="26D3E472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（可自行添加）</w:t>
            </w:r>
          </w:p>
        </w:tc>
        <w:tc>
          <w:tcPr>
            <w:tcW w:w="1032" w:type="pct"/>
            <w:vAlign w:val="center"/>
          </w:tcPr>
          <w:p w14:paraId="437CD154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</w:tr>
      <w:tr w14:paraId="24752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417" w:type="pct"/>
            <w:vMerge w:val="restart"/>
            <w:tcBorders>
              <w:bottom w:val="nil"/>
            </w:tcBorders>
            <w:vAlign w:val="center"/>
          </w:tcPr>
          <w:p w14:paraId="780CEF8E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</w:rPr>
              <w:t>项目阶段性任务</w:t>
            </w:r>
          </w:p>
        </w:tc>
        <w:tc>
          <w:tcPr>
            <w:tcW w:w="924" w:type="pct"/>
            <w:vAlign w:val="center"/>
          </w:tcPr>
          <w:p w14:paraId="5DC395A1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  <w:t>任务内容</w:t>
            </w:r>
          </w:p>
        </w:tc>
        <w:tc>
          <w:tcPr>
            <w:tcW w:w="1625" w:type="pct"/>
            <w:vAlign w:val="center"/>
          </w:tcPr>
          <w:p w14:paraId="1F10B379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7"/>
                <w:szCs w:val="27"/>
              </w:rPr>
              <w:t>任务时间</w:t>
            </w:r>
          </w:p>
        </w:tc>
        <w:tc>
          <w:tcPr>
            <w:tcW w:w="1032" w:type="pct"/>
            <w:vAlign w:val="center"/>
          </w:tcPr>
          <w:p w14:paraId="185612F4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7"/>
                <w:szCs w:val="27"/>
              </w:rPr>
              <w:t>完成情况</w:t>
            </w:r>
          </w:p>
        </w:tc>
      </w:tr>
      <w:tr w14:paraId="5290A5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417" w:type="pct"/>
            <w:vMerge w:val="continue"/>
            <w:tcBorders>
              <w:top w:val="nil"/>
              <w:bottom w:val="nil"/>
            </w:tcBorders>
            <w:vAlign w:val="center"/>
          </w:tcPr>
          <w:p w14:paraId="061CDE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4" w:type="pct"/>
            <w:vAlign w:val="center"/>
          </w:tcPr>
          <w:p w14:paraId="33D7B1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5" w:type="pct"/>
            <w:vAlign w:val="center"/>
          </w:tcPr>
          <w:p w14:paraId="257EA8CC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6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7"/>
                <w:szCs w:val="27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7"/>
                <w:szCs w:val="27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7"/>
                <w:szCs w:val="27"/>
              </w:rPr>
              <w:t>日至</w:t>
            </w:r>
          </w:p>
          <w:p w14:paraId="58FF9473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7"/>
                <w:szCs w:val="27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7"/>
                <w:szCs w:val="27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7"/>
                <w:szCs w:val="27"/>
              </w:rPr>
              <w:t>日</w:t>
            </w:r>
          </w:p>
        </w:tc>
        <w:tc>
          <w:tcPr>
            <w:tcW w:w="1032" w:type="pct"/>
            <w:vAlign w:val="center"/>
          </w:tcPr>
          <w:p w14:paraId="5DA423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4920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417" w:type="pct"/>
            <w:vMerge w:val="continue"/>
            <w:tcBorders>
              <w:top w:val="nil"/>
            </w:tcBorders>
            <w:vAlign w:val="center"/>
          </w:tcPr>
          <w:p w14:paraId="13C359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4" w:type="pct"/>
            <w:vAlign w:val="center"/>
          </w:tcPr>
          <w:p w14:paraId="603B60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5" w:type="pct"/>
            <w:vAlign w:val="center"/>
          </w:tcPr>
          <w:p w14:paraId="206A63D0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</w:rPr>
              <w:t>（同上）</w:t>
            </w:r>
          </w:p>
        </w:tc>
        <w:tc>
          <w:tcPr>
            <w:tcW w:w="1032" w:type="pct"/>
            <w:vAlign w:val="center"/>
          </w:tcPr>
          <w:p w14:paraId="0031BC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0AA0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417" w:type="pct"/>
            <w:vAlign w:val="center"/>
          </w:tcPr>
          <w:p w14:paraId="66899BC7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  <w:lang w:eastAsia="zh-CN"/>
              </w:rPr>
              <w:t>数字化改造产品或</w:t>
            </w:r>
          </w:p>
          <w:p w14:paraId="30F34009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  <w:lang w:eastAsia="zh-CN"/>
              </w:rPr>
              <w:t>服</w:t>
            </w: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eastAsia="zh-CN"/>
              </w:rPr>
              <w:t>务预算</w:t>
            </w: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eastAsia="zh-CN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注1)</w:t>
            </w:r>
          </w:p>
        </w:tc>
        <w:tc>
          <w:tcPr>
            <w:tcW w:w="3582" w:type="pct"/>
            <w:gridSpan w:val="3"/>
            <w:vAlign w:val="center"/>
          </w:tcPr>
          <w:p w14:paraId="63ED17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5FFE0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417" w:type="pct"/>
            <w:vAlign w:val="center"/>
          </w:tcPr>
          <w:p w14:paraId="10652BA9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7"/>
                <w:szCs w:val="27"/>
                <w:lang w:eastAsia="zh-CN"/>
              </w:rPr>
              <w:t>项目累计已完成投资</w:t>
            </w:r>
            <w:r>
              <w:rPr>
                <w:rFonts w:hint="eastAsia" w:ascii="仿宋_GB2312" w:hAnsi="仿宋_GB2312" w:eastAsia="仿宋_GB2312" w:cs="仿宋_GB2312"/>
                <w:spacing w:val="5"/>
                <w:sz w:val="27"/>
                <w:szCs w:val="27"/>
                <w:lang w:eastAsia="zh-CN"/>
              </w:rPr>
              <w:t>额（万元）</w:t>
            </w:r>
          </w:p>
        </w:tc>
        <w:tc>
          <w:tcPr>
            <w:tcW w:w="3582" w:type="pct"/>
            <w:gridSpan w:val="3"/>
            <w:vAlign w:val="center"/>
          </w:tcPr>
          <w:p w14:paraId="28B521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56D8A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1417" w:type="pct"/>
            <w:vAlign w:val="center"/>
          </w:tcPr>
          <w:p w14:paraId="2296FF5A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  <w:lang w:eastAsia="zh-CN"/>
              </w:rPr>
              <w:t>项目进展情况</w:t>
            </w:r>
          </w:p>
          <w:p w14:paraId="4B522DCA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  <w:lang w:eastAsia="zh-CN"/>
              </w:rPr>
              <w:t>（500字</w:t>
            </w:r>
            <w:r>
              <w:rPr>
                <w:rFonts w:hint="eastAsia" w:ascii="仿宋_GB2312" w:hAnsi="仿宋_GB2312" w:eastAsia="仿宋_GB2312" w:cs="仿宋_GB2312"/>
                <w:spacing w:val="-9"/>
                <w:sz w:val="27"/>
                <w:szCs w:val="27"/>
                <w:lang w:eastAsia="zh-CN"/>
              </w:rPr>
              <w:t>以内）</w:t>
            </w:r>
          </w:p>
        </w:tc>
        <w:tc>
          <w:tcPr>
            <w:tcW w:w="3582" w:type="pct"/>
            <w:gridSpan w:val="3"/>
            <w:vAlign w:val="center"/>
          </w:tcPr>
          <w:p w14:paraId="44FDC8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3126C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1417" w:type="pct"/>
            <w:vAlign w:val="center"/>
          </w:tcPr>
          <w:p w14:paraId="198E2F67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7"/>
                <w:szCs w:val="27"/>
              </w:rPr>
              <w:t>需协调问题</w:t>
            </w:r>
          </w:p>
        </w:tc>
        <w:tc>
          <w:tcPr>
            <w:tcW w:w="3582" w:type="pct"/>
            <w:gridSpan w:val="3"/>
            <w:vAlign w:val="center"/>
          </w:tcPr>
          <w:p w14:paraId="5E171E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08AED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98CDE18">
            <w:pPr>
              <w:keepNext w:val="0"/>
              <w:keepLines w:val="0"/>
              <w:pageBreakBefore w:val="0"/>
              <w:widowControl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企业名称（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）</w:t>
            </w:r>
          </w:p>
          <w:p w14:paraId="44980D5B">
            <w:pPr>
              <w:keepNext w:val="0"/>
              <w:keepLines w:val="0"/>
              <w:pageBreakBefore w:val="0"/>
              <w:widowControl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346BAD06">
            <w:pPr>
              <w:keepNext w:val="0"/>
              <w:keepLines w:val="0"/>
              <w:pageBreakBefore w:val="0"/>
              <w:widowControl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1C06A6A2">
            <w:pPr>
              <w:keepNext w:val="0"/>
              <w:keepLines w:val="0"/>
              <w:pageBreakBefore w:val="0"/>
              <w:widowControl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 年    月    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 w14:paraId="00A1183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textAlignment w:val="baseline"/>
      </w:pPr>
      <w:r>
        <w:rPr>
          <w:rFonts w:hint="eastAsia" w:ascii="仿宋_GB2312" w:hAnsi="仿宋_GB2312" w:cs="仿宋_GB2312"/>
          <w:sz w:val="28"/>
          <w:szCs w:val="36"/>
          <w:lang w:val="en-US" w:eastAsia="zh-CN"/>
        </w:rPr>
        <w:t>注1：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数字化改造产品或服务预算包括实施数字化改造相关的软件（系统研发、部署、实施）、云服务支出，路由、网关、传感器、数据盒子、工位机、PDA等必要的数据采集网络传输设备支出</w:t>
      </w:r>
      <w:r>
        <w:rPr>
          <w:rFonts w:hint="eastAsia" w:ascii="仿宋_GB2312" w:hAnsi="仿宋_GB2312" w:cs="仿宋_GB2312"/>
          <w:sz w:val="28"/>
          <w:szCs w:val="36"/>
          <w:lang w:val="en-US" w:eastAsia="zh-CN"/>
        </w:rPr>
        <w:t>。</w:t>
      </w:r>
    </w:p>
    <w:sectPr>
      <w:headerReference r:id="rId5" w:type="default"/>
      <w:footerReference r:id="rId6" w:type="default"/>
      <w:pgSz w:w="11906" w:h="16839"/>
      <w:pgMar w:top="1431" w:right="1530" w:bottom="1673" w:left="1528" w:header="0" w:footer="139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37D9D">
    <w:pPr>
      <w:spacing w:before="1" w:line="176" w:lineRule="auto"/>
      <w:ind w:left="752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2D137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42D137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21690">
    <w:pPr>
      <w:pStyle w:val="9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1D47D5"/>
    <w:rsid w:val="053718C6"/>
    <w:rsid w:val="0A583185"/>
    <w:rsid w:val="0C1F782F"/>
    <w:rsid w:val="0D690A8B"/>
    <w:rsid w:val="0F804F9C"/>
    <w:rsid w:val="10A4325A"/>
    <w:rsid w:val="12492478"/>
    <w:rsid w:val="16675ACD"/>
    <w:rsid w:val="167B3740"/>
    <w:rsid w:val="198454F7"/>
    <w:rsid w:val="1ABC0FE5"/>
    <w:rsid w:val="1FB3571E"/>
    <w:rsid w:val="20E474B6"/>
    <w:rsid w:val="2231277B"/>
    <w:rsid w:val="25731C47"/>
    <w:rsid w:val="2A9400C6"/>
    <w:rsid w:val="2CB2469D"/>
    <w:rsid w:val="2DC21DC5"/>
    <w:rsid w:val="37D72911"/>
    <w:rsid w:val="38840C31"/>
    <w:rsid w:val="42784E38"/>
    <w:rsid w:val="43A4203C"/>
    <w:rsid w:val="48735221"/>
    <w:rsid w:val="4ABC7A34"/>
    <w:rsid w:val="520F38DD"/>
    <w:rsid w:val="52607735"/>
    <w:rsid w:val="52DF22EF"/>
    <w:rsid w:val="54505185"/>
    <w:rsid w:val="55184787"/>
    <w:rsid w:val="58367AFE"/>
    <w:rsid w:val="5A2D257D"/>
    <w:rsid w:val="5C25521F"/>
    <w:rsid w:val="603D3AFA"/>
    <w:rsid w:val="614147D4"/>
    <w:rsid w:val="62661FA3"/>
    <w:rsid w:val="63B03E93"/>
    <w:rsid w:val="652579F7"/>
    <w:rsid w:val="678C2D71"/>
    <w:rsid w:val="6E0259BE"/>
    <w:rsid w:val="6F5002D8"/>
    <w:rsid w:val="70DE2AA3"/>
    <w:rsid w:val="79F53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/>
      <w:wordWrap w:val="0"/>
      <w:autoSpaceDE w:val="0"/>
      <w:autoSpaceDN w:val="0"/>
      <w:adjustRightInd w:val="0"/>
      <w:snapToGrid w:val="0"/>
      <w:spacing w:line="560" w:lineRule="exact"/>
      <w:ind w:firstLine="620" w:firstLineChars="200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b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楷体_GB2312"/>
      <w:b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Arial" w:hAnsi="Arial"/>
      <w:b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next w:val="1"/>
    <w:semiHidden/>
    <w:qFormat/>
    <w:uiPriority w:val="0"/>
    <w:pPr>
      <w:overflowPunct/>
      <w:topLinePunct/>
      <w:autoSpaceDE/>
      <w:autoSpaceDN/>
      <w:spacing w:line="560" w:lineRule="exact"/>
      <w:ind w:firstLine="620" w:firstLineChars="200"/>
    </w:pPr>
    <w:rPr>
      <w:rFonts w:ascii="FangSong_GB2312" w:hAnsi="FangSong_GB2312" w:eastAsia="仿宋_GB2312" w:cs="FangSong_GB2312"/>
      <w:sz w:val="32"/>
      <w:szCs w:val="31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styleId="15">
    <w:name w:val="footnote reference"/>
    <w:basedOn w:val="14"/>
    <w:qFormat/>
    <w:uiPriority w:val="0"/>
    <w:rPr>
      <w:vertAlign w:val="superscript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18">
    <w:name w:val="样式111111111111"/>
    <w:basedOn w:val="1"/>
    <w:qFormat/>
    <w:uiPriority w:val="0"/>
    <w:pPr>
      <w:widowControl w:val="0"/>
      <w:spacing w:line="560" w:lineRule="exact"/>
      <w:ind w:firstLine="640" w:firstLineChars="200"/>
    </w:pPr>
    <w:rPr>
      <w:rFonts w:ascii="Times New Roman" w:hAnsi="Times New Roman" w:eastAsia="仿宋_GB2312"/>
      <w:bCs/>
      <w:kern w:val="0"/>
      <w:sz w:val="32"/>
      <w:szCs w:val="32"/>
      <w:lang w:bidi="ar"/>
    </w:rPr>
  </w:style>
  <w:style w:type="paragraph" w:styleId="19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5812</Words>
  <Characters>5980</Characters>
  <TotalTime>1</TotalTime>
  <ScaleCrop>false</ScaleCrop>
  <LinksUpToDate>false</LinksUpToDate>
  <CharactersWithSpaces>7879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2024-07-01T14:34:00Z</dcterms:created>
  <dc:creator>user</dc:creator>
  <cp:lastModifiedBy>安俊鑫</cp:lastModifiedBy>
  <dcterms:modified xsi:type="dcterms:W3CDTF">2025-05-09T03:12:12Z</dcterms:modified>
  <dc:title>昌政报〔2009〕  号                   签发人：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2025-04-24T15:28:33Z</vt:filetime>
  </property>
  <property fmtid="{D5CDD505-2E9C-101B-9397-08002B2CF9AE}" pid="4" name="KSOProductBuildVer">
    <vt:lpwstr>2052-12.1.0.20784</vt:lpwstr>
  </property>
  <property fmtid="{D5CDD505-2E9C-101B-9397-08002B2CF9AE}" pid="5" name="ICV">
    <vt:lpwstr>03121E881E2845AB872A8DC08511EDCB_13</vt:lpwstr>
  </property>
  <property fmtid="{D5CDD505-2E9C-101B-9397-08002B2CF9AE}" pid="6" name="KSOTemplateDocerSaveRecord">
    <vt:lpwstr>eyJoZGlkIjoiOWM5MjEyMzZmZWNiYjhhMGNiNzhlMGZmY2RhM2M2NzgiLCJ1c2VySWQiOiI5NzY1MDc4NTIifQ==</vt:lpwstr>
  </property>
</Properties>
</file>