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ve="http://schemas.openxmlformats.org/markup-compatibility/2006" xmlns:m="http://schemas.openxmlformats.org/officeDocument/2006/math" xmlns:o="urn:schemas-microsoft-com:office:office" xmlns:w="http://schemas.openxmlformats.org/wordprocessingml/2006/main" xmlns:r="http://schemas.openxmlformats.org/officeDocument/2006/relationships" xmlns:wp="http://schemas.openxmlformats.org/drawingml/2006/wordprocessingDrawing" xmlns:w10="urn:schemas-microsoft-com:office:word" xmlns:v="urn:schemas-microsoft-com:vml" xmlns:wne="http://schemas.microsoft.com/office/word/2006/wordml">
  <w:body>
    <w:p w:rsidR="003612E9" w:rsidRDefault="0051416C" w:rsidP="001B3F45">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a6"/>
        <w:tblOverlap w:val="never"/>
        <w:tblW w:w="14427" w:type="dxa"/>
        <w:jc w:val="center"/>
        <w:tblInd w:type="dxa" w:w="0.000000"/>
        <w:tblLayout w:type="fixed"/>
        <w:tblpPr w:leftFromText="180" w:rightFromText="180" w:vertAnchor="text" w:horzAnchor="text" w:tblpXSpec="center" w:tblpY="1"/>
        <w:tblLook w:noVBand="0" w:noHBand="0" w:lastColumn="0" w:firstColumn="0" w:lastRow="0" w:firstRow="0" w:val="04A0"/>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rsidR="003612E9">
        <w:trPr>
          <w:trHeight w:val="529" w:hRule="atLeast"/>
          <w:jc w:val="center"/>
        </w:trPr>
        <w:tc>
          <w:tcPr>
            <w:tcW w:w="720" w:type="dxa"/>
            <w:vMerge w:val="restart"/>
            <w:vAlign w:val="center"/>
            <w:textDirection w:val="tbRlV"/>
          </w:tcPr>
          <w:p w:rsidR="003612E9" w:rsidRDefault="0051416C">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rsidR="003612E9" w:rsidRDefault="0051416C">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rsidR="003612E9" w:rsidRDefault="0051416C">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检维修作业</w:t>
            </w:r>
          </w:p>
        </w:tc>
      </w:tr>
      <w:tr w:rsidR="003612E9">
        <w:trPr>
          <w:cantSplit/>
          <w:trHeight w:val="1996" w:hRule="atLeast"/>
          <w:jc w:val="center"/>
        </w:trPr>
        <w:tc>
          <w:tcPr>
            <w:tcW w:w="720" w:type="dxa"/>
            <w:vMerge w:val="continue"/>
            <w:vAlign w:val="center"/>
          </w:tcPr>
          <w:p w:rsidR="003612E9" w:rsidRDefault="003612E9">
            <w:pPr>
              <w:rPr>
                <w:sz w:val="28"/>
                <w:szCs w:val="28"/>
                <w:rFonts w:ascii="宋体" w:hAnsi="宋体" w:eastAsia="宋体"/>
              </w:rPr>
            </w:pPr>
          </w:p>
        </w:tc>
        <w:tc>
          <w:tcPr>
            <w:tcW w:w="930"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rsidR="003612E9" w:rsidRDefault="003612E9">
            <w:pPr>
              <w:jc w:val="center"/>
              <w:rPr>
                <w:sz w:val="24"/>
                <w:szCs w:val="24"/>
                <w:rFonts w:ascii="宋体" w:hAnsi="宋体" w:eastAsia="宋体"/>
              </w:rPr>
            </w:pPr>
          </w:p>
        </w:tc>
        <w:tc>
          <w:tcPr>
            <w:tcW w:w="975" w:type="dxa"/>
            <w:vMerge w:val="continue"/>
            <w:vAlign w:val="center"/>
            <w:textDirection w:val="tbRlV"/>
          </w:tcPr>
          <w:p w:rsidR="003612E9" w:rsidRDefault="003612E9">
            <w:pPr>
              <w:jc w:val="center"/>
              <w:rPr>
                <w:sz w:val="24"/>
                <w:szCs w:val="24"/>
                <w:rFonts w:ascii="宋体" w:hAnsi="宋体" w:eastAsia="宋体"/>
              </w:rPr>
            </w:pPr>
          </w:p>
        </w:tc>
        <w:tc>
          <w:tcPr>
            <w:tcW w:w="870" w:type="dxa"/>
            <w:vMerge w:val="continue"/>
            <w:vAlign w:val="center"/>
            <w:textDirection w:val="tbRlV"/>
          </w:tcPr>
          <w:p w:rsidR="003612E9" w:rsidRDefault="003612E9">
            <w:pPr>
              <w:jc w:val="center"/>
              <w:rPr>
                <w:sz w:val="24"/>
                <w:szCs w:val="24"/>
                <w:rFonts w:ascii="宋体" w:hAnsi="宋体" w:eastAsia="宋体"/>
              </w:rPr>
            </w:pPr>
          </w:p>
        </w:tc>
        <w:tc>
          <w:tcPr>
            <w:tcW w:w="855" w:type="dxa"/>
            <w:vMerge w:val="continue"/>
            <w:vAlign w:val="center"/>
            <w:textDirection w:val="tbRlV"/>
          </w:tcPr>
          <w:p w:rsidR="003612E9" w:rsidRDefault="003612E9">
            <w:pPr>
              <w:jc w:val="center"/>
              <w:rPr>
                <w:sz w:val="24"/>
                <w:szCs w:val="24"/>
                <w:rFonts w:ascii="宋体" w:hAnsi="宋体" w:eastAsia="宋体"/>
              </w:rPr>
            </w:pPr>
          </w:p>
        </w:tc>
        <w:tc>
          <w:tcPr>
            <w:tcW w:w="930" w:type="dxa"/>
            <w:vMerge w:val="continue"/>
            <w:vAlign w:val="center"/>
            <w:textDirection w:val="tbRlV"/>
          </w:tcPr>
          <w:p w:rsidR="003612E9" w:rsidRDefault="003612E9">
            <w:pPr>
              <w:jc w:val="center"/>
              <w:rPr>
                <w:sz w:val="24"/>
                <w:szCs w:val="24"/>
                <w:rFonts w:ascii="宋体" w:hAnsi="宋体" w:eastAsia="宋体"/>
              </w:rPr>
            </w:pPr>
          </w:p>
        </w:tc>
        <w:tc>
          <w:tcPr>
            <w:tcW w:w="900" w:type="dxa"/>
            <w:vMerge w:val="continue"/>
            <w:vAlign w:val="center"/>
            <w:textDirection w:val="tbRlV"/>
          </w:tcPr>
          <w:p w:rsidR="003612E9" w:rsidRDefault="003612E9">
            <w:pPr>
              <w:jc w:val="center"/>
              <w:rPr>
                <w:sz w:val="24"/>
                <w:szCs w:val="24"/>
                <w:rFonts w:ascii="宋体" w:hAnsi="宋体" w:eastAsia="宋体"/>
              </w:rPr>
            </w:pPr>
          </w:p>
        </w:tc>
        <w:tc>
          <w:tcPr>
            <w:tcW w:w="885" w:type="dxa"/>
            <w:vMerge w:val="continue"/>
            <w:vAlign w:val="center"/>
            <w:textDirection w:val="tbRlV"/>
          </w:tcPr>
          <w:p w:rsidR="003612E9" w:rsidRDefault="003612E9">
            <w:pPr>
              <w:jc w:val="center"/>
              <w:rPr>
                <w:sz w:val="24"/>
                <w:szCs w:val="24"/>
                <w:rFonts w:ascii="宋体" w:hAnsi="宋体" w:eastAsia="宋体"/>
              </w:rPr>
            </w:pPr>
          </w:p>
        </w:tc>
        <w:tc>
          <w:tcPr>
            <w:tcW w:w="912" w:type="dxa"/>
            <w:vMerge w:val="continue"/>
            <w:vAlign w:val="center"/>
            <w:textDirection w:val="tbRlV"/>
          </w:tcPr>
          <w:p w:rsidR="003612E9" w:rsidRDefault="003612E9">
            <w:pPr>
              <w:jc w:val="center"/>
              <w:rPr>
                <w:sz w:val="24"/>
                <w:szCs w:val="24"/>
                <w:rFonts w:ascii="宋体" w:hAnsi="宋体" w:eastAsia="宋体"/>
              </w:rPr>
            </w:pPr>
          </w:p>
        </w:tc>
      </w:tr>
      <w:tr w:rsidR="003612E9">
        <w:trPr>
          <w:trHeight w:val="525" w:hRule="atLeast"/>
          <w:jc w:val="center"/>
        </w:trPr>
        <w:tc>
          <w:tcPr>
            <w:tcW w:w="720" w:type="dxa"/>
            <w:vMerge w:val="continue"/>
            <w:vAlign w:val="center"/>
          </w:tcPr>
          <w:p w:rsidR="003612E9" w:rsidRDefault="003612E9">
            <w:pPr>
              <w:rPr>
                <w:sz w:val="28"/>
                <w:szCs w:val="28"/>
                <w:rFonts w:ascii="宋体" w:hAnsi="宋体" w:eastAsia="宋体"/>
              </w:rPr>
            </w:pPr>
          </w:p>
        </w:tc>
        <w:tc>
          <w:tcPr>
            <w:tcW w:w="930" w:type="dxa"/>
            <w:vAlign w:val="center"/>
          </w:tcPr>
          <w:p w:rsidR="003612E9" w:rsidRDefault="0051416C">
            <w:pPr>
              <w:jc w:val="center"/>
              <w:rPr>
                <w:sz w:val="22"/>
              </w:rPr>
            </w:pPr>
            <w:r>
              <w:rPr>
                <w:sz w:val="22"/>
                <w:rFonts w:hint="eastAsia"/>
              </w:rPr>
              <w:t>6</w:t>
            </w:r>
          </w:p>
        </w:tc>
        <w:tc>
          <w:tcPr>
            <w:tcW w:w="915" w:type="dxa"/>
            <w:vAlign w:val="center"/>
          </w:tcPr>
          <w:p w:rsidR="003612E9" w:rsidRDefault="0051416C">
            <w:pPr>
              <w:jc w:val="center"/>
              <w:rPr>
                <w:sz w:val="22"/>
              </w:rPr>
            </w:pPr>
            <w:r>
              <w:rPr>
                <w:sz w:val="22"/>
                <w:rFonts w:hint="eastAsia"/>
              </w:rPr>
              <w:t>5</w:t>
            </w:r>
          </w:p>
        </w:tc>
        <w:tc>
          <w:tcPr>
            <w:tcW w:w="915" w:type="dxa"/>
            <w:vAlign w:val="center"/>
          </w:tcPr>
          <w:p w:rsidR="003612E9" w:rsidRDefault="0051416C">
            <w:pPr>
              <w:jc w:val="center"/>
              <w:rPr>
                <w:sz w:val="22"/>
              </w:rPr>
            </w:pPr>
            <w:r>
              <w:rPr>
                <w:sz w:val="22"/>
                <w:rFonts w:hint="eastAsia"/>
              </w:rPr>
              <w:t>3</w:t>
            </w:r>
          </w:p>
        </w:tc>
        <w:tc>
          <w:tcPr>
            <w:tcW w:w="945" w:type="dxa"/>
            <w:vAlign w:val="center"/>
          </w:tcPr>
          <w:p w:rsidR="003612E9" w:rsidRDefault="0051416C">
            <w:pPr>
              <w:jc w:val="center"/>
              <w:rPr>
                <w:sz w:val="22"/>
              </w:rPr>
            </w:pPr>
            <w:r>
              <w:rPr>
                <w:sz w:val="22"/>
                <w:rFonts w:hint="eastAsia"/>
              </w:rPr>
              <w:t>1</w:t>
            </w:r>
          </w:p>
        </w:tc>
        <w:tc>
          <w:tcPr>
            <w:tcW w:w="900" w:type="dxa"/>
            <w:vAlign w:val="center"/>
          </w:tcPr>
          <w:p w:rsidR="003612E9" w:rsidRDefault="0051416C">
            <w:pPr>
              <w:jc w:val="center"/>
              <w:rPr>
                <w:sz w:val="22"/>
              </w:rPr>
            </w:pPr>
            <w:r>
              <w:rPr>
                <w:sz w:val="22"/>
                <w:rFonts w:hint="eastAsia"/>
              </w:rPr>
              <w:t>0</w:t>
            </w:r>
          </w:p>
        </w:tc>
        <w:tc>
          <w:tcPr>
            <w:tcW w:w="915" w:type="dxa"/>
            <w:vAlign w:val="center"/>
          </w:tcPr>
          <w:p w:rsidR="003612E9" w:rsidRDefault="0051416C">
            <w:pPr>
              <w:jc w:val="center"/>
              <w:rPr>
                <w:sz w:val="22"/>
              </w:rPr>
            </w:pPr>
            <w:r>
              <w:rPr>
                <w:sz w:val="22"/>
                <w:rFonts w:hint="eastAsia"/>
              </w:rPr>
              <w:t>0</w:t>
            </w:r>
          </w:p>
        </w:tc>
        <w:tc>
          <w:tcPr>
            <w:tcW w:w="915" w:type="dxa"/>
            <w:vAlign w:val="center"/>
          </w:tcPr>
          <w:p w:rsidR="003612E9" w:rsidRDefault="0051416C">
            <w:pPr>
              <w:jc w:val="center"/>
              <w:rPr>
                <w:sz w:val="22"/>
              </w:rPr>
            </w:pPr>
            <w:r>
              <w:rPr>
                <w:sz w:val="22"/>
                <w:rFonts w:hint="eastAsia"/>
              </w:rPr>
              <w:t>0</w:t>
            </w:r>
          </w:p>
        </w:tc>
        <w:tc>
          <w:tcPr>
            <w:tcW w:w="945" w:type="dxa"/>
            <w:vAlign w:val="center"/>
          </w:tcPr>
          <w:p w:rsidR="003612E9" w:rsidRDefault="0051416C">
            <w:pPr>
              <w:jc w:val="center"/>
              <w:rPr>
                <w:sz w:val="22"/>
              </w:rPr>
            </w:pPr>
            <w:r>
              <w:rPr>
                <w:sz w:val="22"/>
                <w:rFonts w:hint="eastAsia"/>
              </w:rPr>
              <w:t>0</w:t>
            </w:r>
          </w:p>
        </w:tc>
        <w:tc>
          <w:tcPr>
            <w:tcW w:w="975" w:type="dxa"/>
            <w:vAlign w:val="center"/>
          </w:tcPr>
          <w:p w:rsidR="003612E9" w:rsidRDefault="0051416C">
            <w:pPr>
              <w:jc w:val="center"/>
              <w:rPr>
                <w:sz w:val="22"/>
              </w:rPr>
            </w:pPr>
            <w:r>
              <w:rPr>
                <w:sz w:val="22"/>
                <w:rFonts w:hint="eastAsia"/>
              </w:rPr>
              <w:t>0</w:t>
            </w:r>
          </w:p>
        </w:tc>
        <w:tc>
          <w:tcPr>
            <w:tcW w:w="870" w:type="dxa"/>
            <w:vAlign w:val="center"/>
          </w:tcPr>
          <w:p w:rsidR="003612E9" w:rsidRDefault="0051416C">
            <w:pPr>
              <w:jc w:val="center"/>
              <w:rPr>
                <w:sz w:val="22"/>
              </w:rPr>
            </w:pPr>
            <w:r>
              <w:rPr>
                <w:sz w:val="22"/>
                <w:rFonts w:hint="eastAsia"/>
              </w:rPr>
              <w:t>0</w:t>
            </w:r>
          </w:p>
        </w:tc>
        <w:tc>
          <w:tcPr>
            <w:tcW w:w="855" w:type="dxa"/>
            <w:vAlign w:val="center"/>
          </w:tcPr>
          <w:p w:rsidR="003612E9" w:rsidRDefault="0051416C">
            <w:pPr>
              <w:jc w:val="center"/>
              <w:rPr>
                <w:sz w:val="22"/>
              </w:rPr>
            </w:pPr>
            <w:r>
              <w:rPr>
                <w:sz w:val="22"/>
                <w:rFonts w:hint="eastAsia"/>
              </w:rPr>
              <w:t>0</w:t>
            </w:r>
          </w:p>
        </w:tc>
        <w:tc>
          <w:tcPr>
            <w:tcW w:w="930" w:type="dxa"/>
            <w:vAlign w:val="center"/>
          </w:tcPr>
          <w:p w:rsidR="003612E9" w:rsidRDefault="0051416C">
            <w:pPr>
              <w:jc w:val="center"/>
              <w:rPr>
                <w:sz w:val="22"/>
              </w:rPr>
            </w:pPr>
            <w:r>
              <w:rPr>
                <w:sz w:val="22"/>
                <w:rFonts w:hint="eastAsia"/>
              </w:rPr>
              <w:t>0</w:t>
            </w:r>
          </w:p>
        </w:tc>
        <w:tc>
          <w:tcPr>
            <w:tcW w:w="900" w:type="dxa"/>
            <w:vAlign w:val="center"/>
          </w:tcPr>
          <w:p w:rsidR="003612E9" w:rsidRDefault="0051416C">
            <w:pPr>
              <w:jc w:val="center"/>
              <w:rPr>
                <w:sz w:val="22"/>
              </w:rPr>
            </w:pPr>
            <w:r>
              <w:rPr>
                <w:sz w:val="22"/>
                <w:rFonts w:hint="eastAsia"/>
              </w:rPr>
              <w:t>0</w:t>
            </w:r>
          </w:p>
        </w:tc>
        <w:tc>
          <w:tcPr>
            <w:tcW w:w="885" w:type="dxa"/>
            <w:vAlign w:val="center"/>
          </w:tcPr>
          <w:p w:rsidR="003612E9" w:rsidRDefault="0051416C">
            <w:pPr>
              <w:jc w:val="center"/>
              <w:rPr>
                <w:sz w:val="22"/>
              </w:rPr>
            </w:pPr>
            <w:r>
              <w:rPr>
                <w:sz w:val="22"/>
                <w:rFonts w:hint="eastAsia"/>
              </w:rPr>
              <w:t>0</w:t>
            </w:r>
          </w:p>
        </w:tc>
        <w:tc>
          <w:tcPr>
            <w:tcW w:w="912" w:type="dxa"/>
            <w:vAlign w:val="center"/>
          </w:tcPr>
          <w:p w:rsidR="003612E9" w:rsidRDefault="0051416C">
            <w:pPr>
              <w:jc w:val="center"/>
              <w:rPr>
                <w:sz w:val="22"/>
              </w:rPr>
            </w:pPr>
            <w:r>
              <w:rPr>
                <w:sz w:val="22"/>
                <w:rFonts w:hint="eastAsia"/>
              </w:rPr>
              <w:t>0</w:t>
            </w:r>
          </w:p>
        </w:tc>
      </w:tr>
      <w:tr w:rsidR="003612E9">
        <w:trPr>
          <w:trHeight w:val="2004" w:hRule="atLeast"/>
          <w:jc w:val="center"/>
        </w:trPr>
        <w:tc>
          <w:tcPr>
            <w:tcW w:w="720" w:type="dxa"/>
            <w:vMerge w:val="continue"/>
            <w:vAlign w:val="center"/>
          </w:tcPr>
          <w:p w:rsidR="003612E9" w:rsidRDefault="003612E9">
            <w:pPr>
              <w:rPr>
                <w:sz w:val="28"/>
                <w:szCs w:val="28"/>
                <w:rFonts w:ascii="宋体" w:hAnsi="宋体" w:eastAsia="宋体"/>
              </w:rPr>
            </w:pPr>
          </w:p>
        </w:tc>
        <w:tc>
          <w:tcPr>
            <w:tcW w:w="13707" w:type="dxa"/>
            <w:gridSpan w:val="15"/>
            <w:vAlign w:val="center"/>
          </w:tcPr>
          <w:p w:rsidR="003612E9" w:rsidRDefault="0051416C" w:rsidP="001B3F45">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rsidR="003612E9" w:rsidRDefault="0051416C" w:rsidP="001B3F45">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rsidR="003612E9" w:rsidRDefault="0051416C" w:rsidP="001B3F45">
            <w:pPr>
              <w:spacing w:afterLines="50"/>
              <w:rPr>
                <w:szCs w:val="21"/>
                <w:rFonts w:ascii="宋体" w:hAnsi="宋体" w:eastAsia="宋体"/>
              </w:rPr>
            </w:pPr>
            <w:r>
              <w:rPr>
                <w:szCs w:val="21"/>
                <w:rFonts w:ascii="宋体" w:hAnsi="宋体" w:eastAsia="宋体" w:hint="eastAsia"/>
              </w:rPr>
              <w:t>重点监管危险工艺数量：（ 0 ）个</w:t>
            </w:r>
          </w:p>
        </w:tc>
      </w:tr>
      <w:tr w:rsidR="003612E9">
        <w:trPr>
          <w:trHeight w:val="2819" w:hRule="atLeast"/>
          <w:jc w:val="center"/>
        </w:trPr>
        <w:tc>
          <w:tcPr>
            <w:tcW w:w="720" w:type="dxa"/>
            <w:vAlign w:val="center"/>
            <w:textDirection w:val="tbRlV"/>
          </w:tcPr>
          <w:p w:rsidR="003612E9" w:rsidRDefault="0051416C">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rsidR="003612E9" w:rsidRDefault="0051416C">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rsidR="003612E9" w:rsidRDefault="003612E9" w:rsidP="0051416C">
            <w:pPr>
              <w:ind w:firstLine="11170" w:firstLineChars="4654"/>
              <w:rPr>
                <w:sz w:val="24"/>
                <w:szCs w:val="24"/>
                <w:rFonts w:ascii="宋体" w:hAnsi="宋体" w:eastAsia="宋体"/>
              </w:rPr>
            </w:pPr>
          </w:p>
          <w:p w:rsidR="003612E9" w:rsidRDefault="0051416C">
            <w:pPr>
              <w:jc w:val="center"/>
              <w:spacing w:line="560" w:lineRule="exact"/>
              <w:rPr>
                <w:sz w:val="24"/>
                <w:szCs w:val="24"/>
                <w:rFonts w:ascii="宋体" w:hAnsi="宋体" w:eastAsia="宋体"/>
              </w:rPr>
            </w:pPr>
            <w:r>
              <w:rPr>
                <w:sz w:val="24"/>
                <w:szCs w:val="24"/>
                <w:rFonts w:ascii="宋体" w:hAnsi="宋体" w:eastAsia="宋体" w:hint="eastAsia"/>
              </w:rPr>
              <w:t xml:space="preserve">                                                           主要负责人：张继海</w:t>
            </w:r>
          </w:p>
          <w:p w:rsidR="003612E9" w:rsidRDefault="0051416C" w:rsidP="001B3F45">
            <w:pPr>
              <w:wordWrap w:val="0"/>
              <w:jc w:val="right"/>
              <w:spacing w:line="560" w:lineRule="exact"/>
              <w:rPr>
                <w:sz w:val="24"/>
                <w:szCs w:val="24"/>
                <w:rFonts w:ascii="宋体" w:hAnsi="宋体" w:eastAsia="宋体"/>
              </w:rPr>
            </w:pPr>
            <w:r>
              <w:rPr>
                <w:sz w:val="24"/>
                <w:szCs w:val="24"/>
                <w:rFonts w:ascii="宋体" w:hAnsi="宋体" w:eastAsia="宋体" w:hint="eastAsia"/>
              </w:rPr>
              <w:t xml:space="preserve">2025年 </w:t>
            </w:r>
            <w:r w:rsidR="00195688">
              <w:rPr>
                <w:sz w:val="24"/>
                <w:szCs w:val="24"/>
                <w:rFonts w:ascii="宋体" w:hAnsi="宋体" w:eastAsia="宋体" w:hint="eastAsia"/>
              </w:rPr>
              <w:t>05</w:t>
            </w:r>
            <w:r>
              <w:rPr>
                <w:sz w:val="24"/>
                <w:szCs w:val="24"/>
                <w:rFonts w:ascii="宋体" w:hAnsi="宋体" w:eastAsia="宋体" w:hint="eastAsia"/>
              </w:rPr>
              <w:t xml:space="preserve"> 月 13</w:t>
            </w:r>
            <w:r>
              <w:rPr>
                <w:sz w:val="24"/>
                <w:szCs w:val="24"/>
                <w:rFonts w:ascii="宋体" w:hAnsi="宋体" w:eastAsia="宋体" w:hint="eastAsia"/>
              </w:rPr>
              <w:t xml:space="preserve">日   </w:t>
            </w:r>
          </w:p>
        </w:tc>
      </w:tr>
    </w:tbl>
    <w:p w:rsidR="003612E9" w:rsidRPr="00195688" w:rsidRDefault="003612E9">
      <w:pPr>
        <w:widowControl w:val="1"/>
        <w:jc w:val="left"/>
        <w:spacing w:line="560" w:lineRule="exact"/>
        <w:rPr>
          <w:sz w:val="36"/>
          <w:bCs/>
          <w:kern w:val="0"/>
          <w:szCs w:val="36"/>
          <w:rFonts w:ascii="黑体" w:hAnsi="黑体" w:eastAsia="黑体" w:cs="宋体"/>
        </w:rPr>
      </w:pPr>
      <w:bookmarkStart w:id="0" w:name="_GoBack"/>
      <w:bookmarkEnd w:id="0"/>
    </w:p>
    <w:sectPr w:rsidRPr="00195688" w:rsidR="003612E9" w:rsidSect="003612E9">
      <w:docGrid w:type="lines" w:linePitch="312"/>
      <w:pgSz w:w="16838" w:h="11906" w:orient="landscape"/>
      <w:pgMar w:top="851" w:right="2155" w:bottom="851" w:left="1928" w:header="851" w:footer="992" w:gutter="0"/>
      <w:cols w:space="42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http://schemas.openxmlformats.org/officeDocument/2006/math" xmlns:v="urn:schemas-microsoft-com:vml" xmlns:sl="http://schemas.openxmlformats.org/schemaLibrary/2006/main" xmlns:r="http://schemas.openxmlformats.org/officeDocument/2006/relationships" xmlns:o="urn:schemas-microsoft-com:office:office" xmlns:w="http://schemas.openxmlformats.org/wordprocessingml/2006/main" xmlns:w10="urn:schemas-microsoft-com:office:word">
  <w:bordersDoNotSurroundHeader/>
  <w:bordersDoNotSurroundFooter/>
  <w:proofState w:spelling="clean"/>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
  <w:rsids>
    <w:rsidRoot w:val="001E6B08"/>
    <w:rsid w:val="00044AEB"/>
    <w:rsid w:val="00051404"/>
    <w:rsid w:val="00056460"/>
    <w:rsid w:val="00057FE1"/>
    <w:rsid w:val="000617C1"/>
    <w:rsid w:val="00087750"/>
    <w:rsid w:val="000A0401"/>
    <w:rsid w:val="000A3DDD"/>
    <w:rsid w:val="000B0601"/>
    <w:rsid w:val="000B21CE"/>
    <w:rsid w:val="000D7AF2"/>
    <w:rsid w:val="000E5A24"/>
    <w:rsid w:val="00102A62"/>
    <w:rsid w:val="001165C1"/>
    <w:rsid w:val="00127ABB"/>
    <w:rsid w:val="001307A9"/>
    <w:rsid w:val="001347F0"/>
    <w:rsid w:val="00145026"/>
    <w:rsid w:val="00146487"/>
    <w:rsid w:val="00153052"/>
    <w:rsid w:val="00157B94"/>
    <w:rsid w:val="001622D9"/>
    <w:rsid w:val="00174333"/>
    <w:rsid w:val="00184150"/>
    <w:rsid w:val="00195688"/>
    <w:rsid w:val="001A04CB"/>
    <w:rsid w:val="001A05D7"/>
    <w:rsid w:val="001A1562"/>
    <w:rsid w:val="001B3F45"/>
    <w:rsid w:val="001C5CCD"/>
    <w:rsid w:val="001E003F"/>
    <w:rsid w:val="001E695D"/>
    <w:rsid w:val="001E6B08"/>
    <w:rsid w:val="001E729E"/>
    <w:rsid w:val="002131F6"/>
    <w:rsid w:val="00215E13"/>
    <w:rsid w:val="002176A6"/>
    <w:rsid w:val="00232228"/>
    <w:rsid w:val="00241306"/>
    <w:rsid w:val="00273E31"/>
    <w:rsid w:val="002771B2"/>
    <w:rsid w:val="00282EEF"/>
    <w:rsid w:val="0029281A"/>
    <w:rsid w:val="002A4012"/>
    <w:rsid w:val="002A75D1"/>
    <w:rsid w:val="002B33E4"/>
    <w:rsid w:val="0030007F"/>
    <w:rsid w:val="0031098C"/>
    <w:rsid w:val="00311FA4"/>
    <w:rsid w:val="00313A72"/>
    <w:rsid w:val="00313E07"/>
    <w:rsid w:val="00323A80"/>
    <w:rsid w:val="00334608"/>
    <w:rsid w:val="00337EA3"/>
    <w:rsid w:val="00360EBD"/>
    <w:rsid w:val="003612E9"/>
    <w:rsid w:val="003721F3"/>
    <w:rsid w:val="00386442"/>
    <w:rsid w:val="00397653"/>
    <w:rsid w:val="003A2A2D"/>
    <w:rsid w:val="003A38AA"/>
    <w:rsid w:val="003A45A6"/>
    <w:rsid w:val="003B2FEA"/>
    <w:rsid w:val="003D5FA6"/>
    <w:rsid w:val="003E4293"/>
    <w:rsid w:val="003F6E37"/>
    <w:rsid w:val="00432C3A"/>
    <w:rsid w:val="00434ABB"/>
    <w:rsid w:val="00462182"/>
    <w:rsid w:val="00474B35"/>
    <w:rsid w:val="004774C3"/>
    <w:rsid w:val="00483046"/>
    <w:rsid w:val="004913A6"/>
    <w:rsid w:val="0049202C"/>
    <w:rsid w:val="00493934"/>
    <w:rsid w:val="00494887"/>
    <w:rsid w:val="00497ED6"/>
    <w:rsid w:val="004B5343"/>
    <w:rsid w:val="004B5C99"/>
    <w:rsid w:val="004B64F6"/>
    <w:rsid w:val="004C1BCC"/>
    <w:rsid w:val="00504C2D"/>
    <w:rsid w:val="005057EF"/>
    <w:rsid w:val="0051416C"/>
    <w:rsid w:val="005338B6"/>
    <w:rsid w:val="00536191"/>
    <w:rsid w:val="00536FDF"/>
    <w:rsid w:val="00540E35"/>
    <w:rsid w:val="00542E30"/>
    <w:rsid w:val="00571442"/>
    <w:rsid w:val="0057354F"/>
    <w:rsid w:val="005843DD"/>
    <w:rsid w:val="005844A0"/>
    <w:rsid w:val="005849AE"/>
    <w:rsid w:val="005940B8"/>
    <w:rsid w:val="005A38F4"/>
    <w:rsid w:val="005B3970"/>
    <w:rsid w:val="005B567C"/>
    <w:rsid w:val="005D269F"/>
    <w:rsid w:val="00601509"/>
    <w:rsid w:val="006127F1"/>
    <w:rsid w:val="00621209"/>
    <w:rsid w:val="00647574"/>
    <w:rsid w:val="00654B79"/>
    <w:rsid w:val="00654E01"/>
    <w:rsid w:val="006902D9"/>
    <w:rsid w:val="0069215C"/>
    <w:rsid w:val="006975B1"/>
    <w:rsid w:val="006B6791"/>
    <w:rsid w:val="006F3105"/>
    <w:rsid w:val="00702C1D"/>
    <w:rsid w:val="007546F2"/>
    <w:rsid w:val="007664E6"/>
    <w:rsid w:val="0078294F"/>
    <w:rsid w:val="00782A32"/>
    <w:rsid w:val="00786D5D"/>
    <w:rsid w:val="007905D4"/>
    <w:rsid w:val="007A4C6A"/>
    <w:rsid w:val="007A5CC9"/>
    <w:rsid w:val="007A7CB3"/>
    <w:rsid w:val="007B4A2F"/>
    <w:rsid w:val="007B58DD"/>
    <w:rsid w:val="007C6404"/>
    <w:rsid w:val="007F136A"/>
    <w:rsid w:val="007F2C39"/>
    <w:rsid w:val="00805DAA"/>
    <w:rsid w:val="008122F5"/>
    <w:rsid w:val="008215F3"/>
    <w:rsid w:val="00841EB3"/>
    <w:rsid w:val="008453F9"/>
    <w:rsid w:val="00876A39"/>
    <w:rsid w:val="008A73BE"/>
    <w:rsid w:val="008C6051"/>
    <w:rsid w:val="008E7E7D"/>
    <w:rsid w:val="00922F1F"/>
    <w:rsid w:val="00934F7F"/>
    <w:rsid w:val="009368B0"/>
    <w:rsid w:val="009571B9"/>
    <w:rsid w:val="00966966"/>
    <w:rsid w:val="00967B3A"/>
    <w:rsid w:val="0097235E"/>
    <w:rsid w:val="009728A6"/>
    <w:rsid w:val="00984A19"/>
    <w:rsid w:val="009A41CF"/>
    <w:rsid w:val="009A5EC8"/>
    <w:rsid w:val="009C40A5"/>
    <w:rsid w:val="009E481B"/>
    <w:rsid w:val="00A11D12"/>
    <w:rsid w:val="00A128F3"/>
    <w:rsid w:val="00A15106"/>
    <w:rsid w:val="00A16D97"/>
    <w:rsid w:val="00A22A69"/>
    <w:rsid w:val="00A26CA9"/>
    <w:rsid w:val="00A41731"/>
    <w:rsid w:val="00A5057A"/>
    <w:rsid w:val="00A53AF1"/>
    <w:rsid w:val="00A548A4"/>
    <w:rsid w:val="00A85AC8"/>
    <w:rsid w:val="00A863E7"/>
    <w:rsid w:val="00A97FBB"/>
    <w:rsid w:val="00AB6698"/>
    <w:rsid w:val="00AE324A"/>
    <w:rsid w:val="00AE43A5"/>
    <w:rsid w:val="00B00134"/>
    <w:rsid w:val="00B0505D"/>
    <w:rsid w:val="00B43234"/>
    <w:rsid w:val="00B52349"/>
    <w:rsid w:val="00B53274"/>
    <w:rsid w:val="00B61CAC"/>
    <w:rsid w:val="00B710DD"/>
    <w:rsid w:val="00B9314D"/>
    <w:rsid w:val="00BA3234"/>
    <w:rsid w:val="00BB264A"/>
    <w:rsid w:val="00BC2B41"/>
    <w:rsid w:val="00BC371E"/>
    <w:rsid w:val="00BC4310"/>
    <w:rsid w:val="00BD6A4F"/>
    <w:rsid w:val="00BD7442"/>
    <w:rsid w:val="00BE34E4"/>
    <w:rsid w:val="00BF0860"/>
    <w:rsid w:val="00BF1093"/>
    <w:rsid w:val="00C005C5"/>
    <w:rsid w:val="00C1598C"/>
    <w:rsid w:val="00C462EF"/>
    <w:rsid w:val="00C55F81"/>
    <w:rsid w:val="00C61A25"/>
    <w:rsid w:val="00C64057"/>
    <w:rsid w:val="00CD757B"/>
    <w:rsid w:val="00CE12F3"/>
    <w:rsid w:val="00CE4873"/>
    <w:rsid w:val="00D01A4E"/>
    <w:rsid w:val="00D034D2"/>
    <w:rsid w:val="00D37A31"/>
    <w:rsid w:val="00D47716"/>
    <w:rsid w:val="00D618E1"/>
    <w:rsid w:val="00D65641"/>
    <w:rsid w:val="00D94BAF"/>
    <w:rsid w:val="00DA4A60"/>
    <w:rsid w:val="00DC1272"/>
    <w:rsid w:val="00DC2778"/>
    <w:rsid w:val="00DC7A04"/>
    <w:rsid w:val="00DF5998"/>
    <w:rsid w:val="00E03212"/>
    <w:rsid w:val="00E14234"/>
    <w:rsid w:val="00E15562"/>
    <w:rsid w:val="00E17040"/>
    <w:rsid w:val="00E42101"/>
    <w:rsid w:val="00E544F9"/>
    <w:rsid w:val="00E65D33"/>
    <w:rsid w:val="00E92F1D"/>
    <w:rsid w:val="00E93F86"/>
    <w:rsid w:val="00E95259"/>
    <w:rsid w:val="00EA4189"/>
    <w:rsid w:val="00EB3422"/>
    <w:rsid w:val="00EC5BE7"/>
    <w:rsid w:val="00EE30C3"/>
    <w:rsid w:val="00EF64EA"/>
    <w:rsid w:val="00F001D3"/>
    <w:rsid w:val="00F03439"/>
    <w:rsid w:val="00F03D7B"/>
    <w:rsid w:val="00F31A87"/>
    <w:rsid w:val="00F3546D"/>
    <w:rsid w:val="00F43102"/>
    <w:rsid w:val="00F47FA9"/>
    <w:rsid w:val="00F5746D"/>
    <w:rsid w:val="00F662DD"/>
    <w:rsid w:val="00F9160C"/>
    <w:rsid w:val="00F94660"/>
    <w:rsid w:val="00F948C4"/>
    <w:rsid w:val="00FB3B0C"/>
    <w:rsid w:val="00FD1157"/>
    <w:rsid w:val="00FE5849"/>
    <w:rsid w:val="00FF4202"/>
    <w:rsid w:val="00FF7522"/>
    <w:rsid w:val="01090B88"/>
    <w:rsid w:val="011F5C7E"/>
    <w:rsid w:val="013922FC"/>
    <w:rsid w:val="01711096"/>
    <w:rsid w:val="017979D7"/>
    <w:rsid w:val="01AC553B"/>
    <w:rsid w:val="01B44C47"/>
    <w:rsid w:val="01B61CC6"/>
    <w:rsid w:val="01D605D0"/>
    <w:rsid w:val="01DA1458"/>
    <w:rsid w:val="01DB0CDD"/>
    <w:rsid w:val="022D4F77"/>
    <w:rsid w:val="026720DF"/>
    <w:rsid w:val="02AD4145"/>
    <w:rsid w:val="02BC3A56"/>
    <w:rsid w:val="031A6524"/>
    <w:rsid w:val="031D4445"/>
    <w:rsid w:val="03B310DA"/>
    <w:rsid w:val="03C40DAE"/>
    <w:rsid w:val="048E1F80"/>
    <w:rsid w:val="04AF6AF1"/>
    <w:rsid w:val="04B17EEC"/>
    <w:rsid w:val="058C691A"/>
    <w:rsid w:val="05977E30"/>
    <w:rsid w:val="059E0F56"/>
    <w:rsid w:val="05A56018"/>
    <w:rsid w:val="06542B41"/>
    <w:rsid w:val="06B778EC"/>
    <w:rsid w:val="07065791"/>
    <w:rsid w:val="07AE30AD"/>
    <w:rsid w:val="07CE4525"/>
    <w:rsid w:val="07D83D28"/>
    <w:rsid w:val="07E26733"/>
    <w:rsid w:val="08230BA8"/>
    <w:rsid w:val="0827072F"/>
    <w:rsid w:val="085721F1"/>
    <w:rsid w:val="08B379A5"/>
    <w:rsid w:val="08C65FFF"/>
    <w:rsid w:val="095F1E7B"/>
    <w:rsid w:val="09CA4A37"/>
    <w:rsid w:val="09F161FE"/>
    <w:rsid w:val="0A4966BA"/>
    <w:rsid w:val="0A943CBC"/>
    <w:rsid w:val="0A964333"/>
    <w:rsid w:val="0AA00CD0"/>
    <w:rsid w:val="0AD23AAC"/>
    <w:rsid w:val="0B4515E7"/>
    <w:rsid w:val="0B6064F8"/>
    <w:rsid w:val="0BC46925"/>
    <w:rsid w:val="0BF0590F"/>
    <w:rsid w:val="0BF8187C"/>
    <w:rsid w:val="0C0514E1"/>
    <w:rsid w:val="0C494556"/>
    <w:rsid w:val="0C5004D7"/>
    <w:rsid w:val="0C507DBA"/>
    <w:rsid w:val="0CB77FDF"/>
    <w:rsid w:val="0CC016DE"/>
    <w:rsid w:val="0CD36FDD"/>
    <w:rsid w:val="0CEB40F6"/>
    <w:rsid w:val="0D406460"/>
    <w:rsid w:val="0D5C0127"/>
    <w:rsid w:val="0D6A7BE2"/>
    <w:rsid w:val="0D6D5231"/>
    <w:rsid w:val="0D784D37"/>
    <w:rsid w:val="0DBA6FBC"/>
    <w:rsid w:val="0DE40300"/>
    <w:rsid w:val="0E16679D"/>
    <w:rsid w:val="0E7F2085"/>
    <w:rsid w:val="0E8A32E9"/>
    <w:rsid w:val="0F4F3352"/>
    <w:rsid w:val="0F7306B1"/>
    <w:rsid w:val="0F892A92"/>
    <w:rsid w:val="0FCB7C87"/>
    <w:rsid w:val="0FEA16D8"/>
    <w:rsid w:val="0FF5250B"/>
    <w:rsid w:val="102A7E94"/>
    <w:rsid w:val="105E7A23"/>
    <w:rsid w:val="109934A4"/>
    <w:rsid w:val="10AB3B9C"/>
    <w:rsid w:val="10DE4A52"/>
    <w:rsid w:val="10E30EF3"/>
    <w:rsid w:val="10F00F25"/>
    <w:rsid w:val="11782E2B"/>
    <w:rsid w:val="118E2347"/>
    <w:rsid w:val="1195731F"/>
    <w:rsid w:val="11CC58CA"/>
    <w:rsid w:val="12037B81"/>
    <w:rsid w:val="129C745E"/>
    <w:rsid w:val="131411C5"/>
    <w:rsid w:val="13320F7E"/>
    <w:rsid w:val="13945F22"/>
    <w:rsid w:val="13F51E62"/>
    <w:rsid w:val="141C25B2"/>
    <w:rsid w:val="14740498"/>
    <w:rsid w:val="14BD15C5"/>
    <w:rsid w:val="15866CB3"/>
    <w:rsid w:val="158C49D2"/>
    <w:rsid w:val="159727AF"/>
    <w:rsid w:val="15B76151"/>
    <w:rsid w:val="15F64685"/>
    <w:rsid w:val="1610378E"/>
    <w:rsid w:val="161341A3"/>
    <w:rsid w:val="161C4BFF"/>
    <w:rsid w:val="16221377"/>
    <w:rsid w:val="16360108"/>
    <w:rsid w:val="16714602"/>
    <w:rsid w:val="168317A5"/>
    <w:rsid w:val="169540B7"/>
    <w:rsid w:val="16A17684"/>
    <w:rsid w:val="16FE73FB"/>
    <w:rsid w:val="170C440E"/>
    <w:rsid w:val="172E7B69"/>
    <w:rsid w:val="174C72BF"/>
    <w:rsid w:val="17B15FCC"/>
    <w:rsid w:val="17C210D3"/>
    <w:rsid w:val="18214732"/>
    <w:rsid w:val="18324967"/>
    <w:rsid w:val="183D3911"/>
    <w:rsid w:val="1899458F"/>
    <w:rsid w:val="18C5124D"/>
    <w:rsid w:val="18DA1B27"/>
    <w:rsid w:val="18E474AB"/>
    <w:rsid w:val="19011A75"/>
    <w:rsid w:val="19081351"/>
    <w:rsid w:val="19214D9A"/>
    <w:rsid w:val="192951F8"/>
    <w:rsid w:val="193A316A"/>
    <w:rsid w:val="194A0363"/>
    <w:rsid w:val="198E1032"/>
    <w:rsid w:val="19AD12B9"/>
    <w:rsid w:val="19EE7695"/>
    <w:rsid w:val="1A0147B0"/>
    <w:rsid w:val="1A212A48"/>
    <w:rsid w:val="1A2B13BC"/>
    <w:rsid w:val="1A3F15B8"/>
    <w:rsid w:val="1A647F5F"/>
    <w:rsid w:val="1AC54F05"/>
    <w:rsid w:val="1AF34C62"/>
    <w:rsid w:val="1B47596A"/>
    <w:rsid w:val="1B5B0632"/>
    <w:rsid w:val="1B7735F3"/>
    <w:rsid w:val="1BDD02D5"/>
    <w:rsid w:val="1BE959A2"/>
    <w:rsid w:val="1C2802C0"/>
    <w:rsid w:val="1C4D1C5B"/>
    <w:rsid w:val="1C5535A7"/>
    <w:rsid w:val="1C673756"/>
    <w:rsid w:val="1C6853BC"/>
    <w:rsid w:val="1C776E56"/>
    <w:rsid w:val="1C7A26B6"/>
    <w:rsid w:val="1D006EE3"/>
    <w:rsid w:val="1D1E7A25"/>
    <w:rsid w:val="1D681031"/>
    <w:rsid w:val="1D9158C9"/>
    <w:rsid w:val="1DE212BE"/>
    <w:rsid w:val="1DE23024"/>
    <w:rsid w:val="1DED7519"/>
    <w:rsid w:val="1E21344D"/>
    <w:rsid w:val="1E4F1573"/>
    <w:rsid w:val="1E552F3F"/>
    <w:rsid w:val="1E57294C"/>
    <w:rsid w:val="1ECB623F"/>
    <w:rsid w:val="1F044D37"/>
    <w:rsid w:val="1F7A1873"/>
    <w:rsid w:val="1F7B377E"/>
    <w:rsid w:val="1F94567D"/>
    <w:rsid w:val="1FE16364"/>
    <w:rsid w:val="1FE22827"/>
    <w:rsid w:val="200507A6"/>
    <w:rsid w:val="200F4DD5"/>
    <w:rsid w:val="20563941"/>
    <w:rsid w:val="20670B9C"/>
    <w:rsid w:val="20921E5F"/>
    <w:rsid w:val="20D3728B"/>
    <w:rsid w:val="20DA3F53"/>
    <w:rsid w:val="2123526B"/>
    <w:rsid w:val="212C2148"/>
    <w:rsid w:val="212F3102"/>
    <w:rsid w:val="21344959"/>
    <w:rsid w:val="21555808"/>
    <w:rsid w:val="215922F5"/>
    <w:rsid w:val="22AC574F"/>
    <w:rsid w:val="22D12F7C"/>
    <w:rsid w:val="22DD7355"/>
    <w:rsid w:val="22F85323"/>
    <w:rsid w:val="235F4CAD"/>
    <w:rsid w:val="236E6A08"/>
    <w:rsid w:val="23E41FFF"/>
    <w:rsid w:val="23FE2B0C"/>
    <w:rsid w:val="24075951"/>
    <w:rsid w:val="24254B85"/>
    <w:rsid w:val="24507641"/>
    <w:rsid w:val="249806E1"/>
    <w:rsid w:val="24992AC8"/>
    <w:rsid w:val="24D92A32"/>
    <w:rsid w:val="254F5739"/>
    <w:rsid w:val="25584F0B"/>
    <w:rsid w:val="25ED2FB7"/>
    <w:rsid w:val="25FE7E9B"/>
    <w:rsid w:val="262E0AAF"/>
    <w:rsid w:val="268E4D94"/>
    <w:rsid w:val="26A227FE"/>
    <w:rsid w:val="26EB7B82"/>
    <w:rsid w:val="27B70670"/>
    <w:rsid w:val="27CB13D0"/>
    <w:rsid w:val="27DD44AC"/>
    <w:rsid w:val="28290A09"/>
    <w:rsid w:val="285079C9"/>
    <w:rsid w:val="28727701"/>
    <w:rsid w:val="28E726DC"/>
    <w:rsid w:val="29807538"/>
    <w:rsid w:val="29BF2CE7"/>
    <w:rsid w:val="29DF5853"/>
    <w:rsid w:val="29E96197"/>
    <w:rsid w:val="2A937E96"/>
    <w:rsid w:val="2AEE6B51"/>
    <w:rsid w:val="2B4801A6"/>
    <w:rsid w:val="2B4C0218"/>
    <w:rsid w:val="2B8477AC"/>
    <w:rsid w:val="2BE92C21"/>
    <w:rsid w:val="2C206954"/>
    <w:rsid w:val="2C252F2F"/>
    <w:rsid w:val="2C280724"/>
    <w:rsid w:val="2C6E41FE"/>
    <w:rsid w:val="2C762559"/>
    <w:rsid w:val="2C764D54"/>
    <w:rsid w:val="2C886CDA"/>
    <w:rsid w:val="2C8E37F9"/>
    <w:rsid w:val="2CBD50DD"/>
    <w:rsid w:val="2CC45CE1"/>
    <w:rsid w:val="2D371C45"/>
    <w:rsid w:val="2D654A84"/>
    <w:rsid w:val="2D8A2B5B"/>
    <w:rsid w:val="2DAE5DA8"/>
    <w:rsid w:val="2DBA384C"/>
    <w:rsid w:val="2DF22B90"/>
    <w:rsid w:val="2DF4791B"/>
    <w:rsid w:val="2E160131"/>
    <w:rsid w:val="2E78724B"/>
    <w:rsid w:val="2E872B9B"/>
    <w:rsid w:val="2EA05907"/>
    <w:rsid w:val="2EB27B71"/>
    <w:rsid w:val="2ED24BBE"/>
    <w:rsid w:val="2ED3014C"/>
    <w:rsid w:val="2F225363"/>
    <w:rsid w:val="2F35218F"/>
    <w:rsid w:val="2F5C0676"/>
    <w:rsid w:val="2F8D4A7A"/>
    <w:rsid w:val="2FB3599C"/>
    <w:rsid w:val="3045762E"/>
    <w:rsid w:val="30527E56"/>
    <w:rsid w:val="307E5093"/>
    <w:rsid w:val="308C5FF0"/>
    <w:rsid w:val="309F4396"/>
    <w:rsid w:val="30A95638"/>
    <w:rsid w:val="30D14479"/>
    <w:rsid w:val="311B12A5"/>
    <w:rsid w:val="31266BC6"/>
    <w:rsid w:val="31495EEA"/>
    <w:rsid w:val="3192099C"/>
    <w:rsid w:val="32944D01"/>
    <w:rsid w:val="32B76F45"/>
    <w:rsid w:val="331518FC"/>
    <w:rsid w:val="33254F8B"/>
    <w:rsid w:val="3336275D"/>
    <w:rsid w:val="33765D23"/>
    <w:rsid w:val="33A77C51"/>
    <w:rsid w:val="340E78D7"/>
    <w:rsid w:val="34182D35"/>
    <w:rsid w:val="347A3F10"/>
    <w:rsid w:val="34B6249F"/>
    <w:rsid w:val="359A065B"/>
    <w:rsid w:val="35F0048C"/>
    <w:rsid w:val="35FC47A6"/>
    <w:rsid w:val="361072A8"/>
    <w:rsid w:val="361C6E99"/>
    <w:rsid w:val="363A084E"/>
    <w:rsid w:val="363C300D"/>
    <w:rsid w:val="365B3438"/>
    <w:rsid w:val="36835456"/>
    <w:rsid w:val="368C375F"/>
    <w:rsid w:val="36CC7510"/>
    <w:rsid w:val="36E00FA0"/>
    <w:rsid w:val="37302E57"/>
    <w:rsid w:val="37555D6E"/>
    <w:rsid w:val="37BB0F8D"/>
    <w:rsid w:val="3839032E"/>
    <w:rsid w:val="384B40CB"/>
    <w:rsid w:val="387876C3"/>
    <w:rsid w:val="38B27DE7"/>
    <w:rsid w:val="38DD7BD8"/>
    <w:rsid w:val="38F17613"/>
    <w:rsid w:val="392E2E1D"/>
    <w:rsid w:val="39353E9D"/>
    <w:rsid w:val="398A6118"/>
    <w:rsid w:val="399E04D3"/>
    <w:rsid w:val="39E440AF"/>
    <w:rsid w:val="3A4E1C30"/>
    <w:rsid w:val="3A737FA9"/>
    <w:rsid w:val="3A95217D"/>
    <w:rsid w:val="3ABC7901"/>
    <w:rsid w:val="3B663AAE"/>
    <w:rsid w:val="3B6A2730"/>
    <w:rsid w:val="3B7E42C6"/>
    <w:rsid w:val="3B9C7174"/>
    <w:rsid w:val="3B9D7D54"/>
    <w:rsid w:val="3BC568C5"/>
    <w:rsid w:val="3BD468EA"/>
    <w:rsid w:val="3BF471CF"/>
    <w:rsid w:val="3C0510A6"/>
    <w:rsid w:val="3C2F5BE6"/>
    <w:rsid w:val="3C4A163A"/>
    <w:rsid w:val="3CBC1C69"/>
    <w:rsid w:val="3CF31200"/>
    <w:rsid w:val="3D110BB1"/>
    <w:rsid w:val="3DA0693B"/>
    <w:rsid w:val="3DB40A27"/>
    <w:rsid w:val="3DE753AE"/>
    <w:rsid w:val="3DF87E32"/>
    <w:rsid w:val="3E1E62DA"/>
    <w:rsid w:val="3E2D2068"/>
    <w:rsid w:val="3E512836"/>
    <w:rsid w:val="3E6242D7"/>
    <w:rsid w:val="3E8D1E3F"/>
    <w:rsid w:val="3EA3748D"/>
    <w:rsid w:val="3EC84053"/>
    <w:rsid w:val="3EF20AA1"/>
    <w:rsid w:val="3F0271E6"/>
    <w:rsid w:val="3F200B4F"/>
    <w:rsid w:val="3F257B02"/>
    <w:rsid w:val="3F286747"/>
    <w:rsid w:val="3F641621"/>
    <w:rsid w:val="3F671FCF"/>
    <w:rsid w:val="3F711F76"/>
    <w:rsid w:val="3FA1169B"/>
    <w:rsid w:val="3FA60082"/>
    <w:rsid w:val="3FBD2A4C"/>
    <w:rsid w:val="3FCB2DCF"/>
    <w:rsid w:val="40206702"/>
    <w:rsid w:val="40D07A5F"/>
    <w:rsid w:val="40E14EDD"/>
    <w:rsid w:val="41180A78"/>
    <w:rsid w:val="41210DD9"/>
    <w:rsid w:val="412F7C0F"/>
    <w:rsid w:val="414A764A"/>
    <w:rsid w:val="417B14DA"/>
    <w:rsid w:val="41A064A1"/>
    <w:rsid w:val="4332508D"/>
    <w:rsid w:val="43635418"/>
    <w:rsid w:val="43A16F63"/>
    <w:rsid w:val="43CC24A8"/>
    <w:rsid w:val="445C776F"/>
    <w:rsid w:val="44C65DD5"/>
    <w:rsid w:val="44D92BEB"/>
    <w:rsid w:val="45024FD7"/>
    <w:rsid w:val="450E3A90"/>
    <w:rsid w:val="452811CC"/>
    <w:rsid w:val="45501A72"/>
    <w:rsid w:val="458C19A1"/>
    <w:rsid w:val="458C6B19"/>
    <w:rsid w:val="4598483C"/>
    <w:rsid w:val="45EC341F"/>
    <w:rsid w:val="461F0704"/>
    <w:rsid w:val="46216D79"/>
    <w:rsid w:val="46F57258"/>
    <w:rsid w:val="47394AED"/>
    <w:rsid w:val="473C6D32"/>
    <w:rsid w:val="473C7B55"/>
    <w:rsid w:val="4765569D"/>
    <w:rsid w:val="47E6666D"/>
    <w:rsid w:val="481D52B4"/>
    <w:rsid w:val="485178EC"/>
    <w:rsid w:val="488D769E"/>
    <w:rsid w:val="48E839B1"/>
    <w:rsid w:val="48F70063"/>
    <w:rsid w:val="49335A59"/>
    <w:rsid w:val="494B4294"/>
    <w:rsid w:val="496C74C5"/>
    <w:rsid w:val="49766A0E"/>
    <w:rsid w:val="49996FE9"/>
    <w:rsid w:val="49C46A4A"/>
    <w:rsid w:val="49C743E3"/>
    <w:rsid w:val="4A357657"/>
    <w:rsid w:val="4A6A2708"/>
    <w:rsid w:val="4AF55513"/>
    <w:rsid w:val="4B3E58E3"/>
    <w:rsid w:val="4B5B109C"/>
    <w:rsid w:val="4B5B6591"/>
    <w:rsid w:val="4B657DCD"/>
    <w:rsid w:val="4B6B5587"/>
    <w:rsid w:val="4B9655FC"/>
    <w:rsid w:val="4BE87784"/>
    <w:rsid w:val="4C325EC6"/>
    <w:rsid w:val="4C3C0F45"/>
    <w:rsid w:val="4C913514"/>
    <w:rsid w:val="4CD06443"/>
    <w:rsid w:val="4CE03CE9"/>
    <w:rsid w:val="4D1678B3"/>
    <w:rsid w:val="4D3A2F0A"/>
    <w:rsid w:val="4D4B0CF2"/>
    <w:rsid w:val="4D5E2AB5"/>
    <w:rsid w:val="4D7F7D8D"/>
    <w:rsid w:val="4D883241"/>
    <w:rsid w:val="4D9721C6"/>
    <w:rsid w:val="4DB05674"/>
    <w:rsid w:val="4DEE481A"/>
    <w:rsid w:val="4E1652E4"/>
    <w:rsid w:val="4E2F1827"/>
    <w:rsid w:val="4E551AD1"/>
    <w:rsid w:val="4E8E6E19"/>
    <w:rsid w:val="4F1439B6"/>
    <w:rsid w:val="4F2A6EC9"/>
    <w:rsid w:val="4F731262"/>
    <w:rsid w:val="4FC94A1D"/>
    <w:rsid w:val="4FD808EA"/>
    <w:rsid w:val="50003EB5"/>
    <w:rsid w:val="50091685"/>
    <w:rsid w:val="500D1075"/>
    <w:rsid w:val="50413EBA"/>
    <w:rsid w:val="50B449D5"/>
    <w:rsid w:val="50C73142"/>
    <w:rsid w:val="51512325"/>
    <w:rsid w:val="51581C2C"/>
    <w:rsid w:val="51B64583"/>
    <w:rsid w:val="51BA5440"/>
    <w:rsid w:val="51E16320"/>
    <w:rsid w:val="52041E8A"/>
    <w:rsid w:val="522016DA"/>
    <w:rsid w:val="525D17D3"/>
    <w:rsid w:val="526A15FE"/>
    <w:rsid w:val="528D07A0"/>
    <w:rsid w:val="529418E7"/>
    <w:rsid w:val="52C80B3C"/>
    <w:rsid w:val="52DA19F6"/>
    <w:rsid w:val="52E35A3C"/>
    <w:rsid w:val="52E53FF9"/>
    <w:rsid w:val="53124A5D"/>
    <w:rsid w:val="5315399F"/>
    <w:rsid w:val="534A01CD"/>
    <w:rsid w:val="539F5690"/>
    <w:rsid w:val="53BD7084"/>
    <w:rsid w:val="541E70ED"/>
    <w:rsid w:val="5481798E"/>
    <w:rsid w:val="54A8150A"/>
    <w:rsid w:val="54D860CB"/>
    <w:rsid w:val="54D876AD"/>
    <w:rsid w:val="54DB117E"/>
    <w:rsid w:val="54E35D91"/>
    <w:rsid w:val="54EF6203"/>
    <w:rsid w:val="550F762F"/>
    <w:rsid w:val="55362A7A"/>
    <w:rsid w:val="556132F9"/>
    <w:rsid w:val="557D1D2F"/>
    <w:rsid w:val="558F0A83"/>
    <w:rsid w:val="55AC39CD"/>
    <w:rsid w:val="55B80900"/>
    <w:rsid w:val="560E098C"/>
    <w:rsid w:val="5620678A"/>
    <w:rsid w:val="56574F22"/>
    <w:rsid w:val="56850D1C"/>
    <w:rsid w:val="569A5696"/>
    <w:rsid w:val="569E4B5E"/>
    <w:rsid w:val="56DD081B"/>
    <w:rsid w:val="57A17189"/>
    <w:rsid w:val="57E40D12"/>
    <w:rsid w:val="58252DF6"/>
    <w:rsid w:val="58275611"/>
    <w:rsid w:val="582D3084"/>
    <w:rsid w:val="58720D89"/>
    <w:rsid w:val="5896686A"/>
    <w:rsid w:val="58BF6A61"/>
    <w:rsid w:val="58D4164D"/>
    <w:rsid w:val="59B91B4F"/>
    <w:rsid w:val="5A7C4806"/>
    <w:rsid w:val="5ABF6B90"/>
    <w:rsid w:val="5AFB2CB7"/>
    <w:rsid w:val="5B017884"/>
    <w:rsid w:val="5B2C10E4"/>
    <w:rsid w:val="5B5412E2"/>
    <w:rsid w:val="5BF01375"/>
    <w:rsid w:val="5C392781"/>
    <w:rsid w:val="5C866DAB"/>
    <w:rsid w:val="5C8E762F"/>
    <w:rsid w:val="5C9D68E5"/>
    <w:rsid w:val="5CB23473"/>
    <w:rsid w:val="5D156686"/>
    <w:rsid w:val="5D4B507A"/>
    <w:rsid w:val="5D5B7D14"/>
    <w:rsid w:val="5D6B5953"/>
    <w:rsid w:val="5D7965BF"/>
    <w:rsid w:val="5DB475F1"/>
    <w:rsid w:val="5DF32638"/>
    <w:rsid w:val="5E2F1C4D"/>
    <w:rsid w:val="5E5A589D"/>
    <w:rsid w:val="5E5F28B9"/>
    <w:rsid w:val="5E660CFC"/>
    <w:rsid w:val="5EA107D9"/>
    <w:rsid w:val="5EA7633A"/>
    <w:rsid w:val="5EA80753"/>
    <w:rsid w:val="5EAD3D51"/>
    <w:rsid w:val="5EBB11E2"/>
    <w:rsid w:val="5EC471A1"/>
    <w:rsid w:val="5F287D16"/>
    <w:rsid w:val="5F3B1BA3"/>
    <w:rsid w:val="5F6612CD"/>
    <w:rsid w:val="5F8C4E39"/>
    <w:rsid w:val="5FF87A17"/>
    <w:rsid w:val="604E614F"/>
    <w:rsid w:val="607D7C94"/>
    <w:rsid w:val="60C8361C"/>
    <w:rsid w:val="61501E51"/>
    <w:rsid w:val="61852FF4"/>
    <w:rsid w:val="61EA38BA"/>
    <w:rsid w:val="62384539"/>
    <w:rsid w:val="624B6EBD"/>
    <w:rsid w:val="627D32C2"/>
    <w:rsid w:val="6301589D"/>
    <w:rsid w:val="634C659E"/>
    <w:rsid w:val="63C35F7B"/>
    <w:rsid w:val="64020FB1"/>
    <w:rsid w:val="640F6F61"/>
    <w:rsid w:val="64702F49"/>
    <w:rsid w:val="64AC10CD"/>
    <w:rsid w:val="64F03D90"/>
    <w:rsid w:val="6533608C"/>
    <w:rsid w:val="657669A1"/>
    <w:rsid w:val="65AB79DF"/>
    <w:rsid w:val="660D7050"/>
    <w:rsid w:val="66420392"/>
    <w:rsid w:val="683C0B28"/>
    <w:rsid w:val="686F7506"/>
    <w:rsid w:val="68723ADE"/>
    <w:rsid w:val="68900F10"/>
    <w:rsid w:val="68DF2825"/>
    <w:rsid w:val="68E83535"/>
    <w:rsid w:val="692A2AA7"/>
    <w:rsid w:val="69957304"/>
    <w:rsid w:val="69E002E9"/>
    <w:rsid w:val="6A2C176E"/>
    <w:rsid w:val="6A5D63A7"/>
    <w:rsid w:val="6A8027C8"/>
    <w:rsid w:val="6A804EC4"/>
    <w:rsid w:val="6AC65E8E"/>
    <w:rsid w:val="6B9E3CB7"/>
    <w:rsid w:val="6BA76215"/>
    <w:rsid w:val="6BD35690"/>
    <w:rsid w:val="6BE935EC"/>
    <w:rsid w:val="6C5139D8"/>
    <w:rsid w:val="6C6D3F2A"/>
    <w:rsid w:val="6C7C50A6"/>
    <w:rsid w:val="6C9E3634"/>
    <w:rsid w:val="6D0571EE"/>
    <w:rsid w:val="6D2C4D5B"/>
    <w:rsid w:val="6D580DB3"/>
    <w:rsid w:val="6DAA4054"/>
    <w:rsid w:val="6DEE23C5"/>
    <w:rsid w:val="6E0E17A7"/>
    <w:rsid w:val="6E4B41BE"/>
    <w:rsid w:val="6E943392"/>
    <w:rsid w:val="6EA43D7E"/>
    <w:rsid w:val="6EF96390"/>
    <w:rsid w:val="6F0C7DF7"/>
    <w:rsid w:val="6F5432CA"/>
    <w:rsid w:val="6F7145A3"/>
    <w:rsid w:val="6F865F94"/>
    <w:rsid w:val="6FDC62AB"/>
    <w:rsid w:val="700359AF"/>
    <w:rsid w:val="703030EA"/>
    <w:rsid w:val="704125C6"/>
    <w:rsid w:val="7081377D"/>
    <w:rsid w:val="70FB011B"/>
    <w:rsid w:val="7158770A"/>
    <w:rsid w:val="71BC1A2F"/>
    <w:rsid w:val="722A7E5B"/>
    <w:rsid w:val="723E1219"/>
    <w:rsid w:val="729E05C3"/>
    <w:rsid w:val="72E57A74"/>
    <w:rsid w:val="73184AB5"/>
    <w:rsid w:val="73311875"/>
    <w:rsid w:val="733B77A9"/>
    <w:rsid w:val="73DB5963"/>
    <w:rsid w:val="73F46FE5"/>
    <w:rsid w:val="73FE355F"/>
    <w:rsid w:val="742C0D65"/>
    <w:rsid w:val="74741D67"/>
    <w:rsid w:val="7478296D"/>
    <w:rsid w:val="74891806"/>
    <w:rsid w:val="74A42BB4"/>
    <w:rsid w:val="74D24417"/>
    <w:rsid w:val="7506611D"/>
    <w:rsid w:val="75444B78"/>
    <w:rsid w:val="756E1AC4"/>
    <w:rsid w:val="75784D25"/>
    <w:rsid w:val="75A061EC"/>
    <w:rsid w:val="764B16C6"/>
    <w:rsid w:val="76AE4E73"/>
    <w:rsid w:val="76FC7586"/>
    <w:rsid w:val="770A106E"/>
    <w:rsid w:val="770E54EF"/>
    <w:rsid w:val="77D20F45"/>
    <w:rsid w:val="77FA4B7D"/>
    <w:rsid w:val="780A3433"/>
    <w:rsid w:val="783E6AE9"/>
    <w:rsid w:val="7894333B"/>
    <w:rsid w:val="78CF4ED4"/>
    <w:rsid w:val="794660BA"/>
    <w:rsid w:val="795D52DF"/>
    <w:rsid w:val="7976663F"/>
    <w:rsid w:val="798D405B"/>
    <w:rsid w:val="79A10EF1"/>
    <w:rsid w:val="79EC1BD3"/>
    <w:rsid w:val="7A7E5608"/>
    <w:rsid w:val="7A8432F6"/>
    <w:rsid w:val="7B256AEF"/>
    <w:rsid w:val="7B306C36"/>
    <w:rsid w:val="7B5C17F5"/>
    <w:rsid w:val="7BC836E2"/>
    <w:rsid w:val="7BCF03CB"/>
    <w:rsid w:val="7C631E37"/>
    <w:rsid w:val="7C927A2B"/>
    <w:rsid w:val="7CC20DD3"/>
    <w:rsid w:val="7CC95B34"/>
    <w:rsid w:val="7DFA7143"/>
    <w:rsid w:val="7E134C4A"/>
    <w:rsid w:val="7EB371C6"/>
    <w:rsid w:val="7EBA1174"/>
    <w:rsid w:val="7F0051A8"/>
    <w:rsid w:val="7F7A4130"/>
    <w:rsid w:val="7F7E7A12"/>
    <w:rsid w:val="7F9466A2"/>
    <w:rsid w:val="7FC021ED"/>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113666"/>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settings>
</file>

<file path=word/styles.xml><?xml version="1.0" encoding="utf-8"?>
<w:styles xmlns:r="http://schemas.openxmlformats.org/officeDocument/2006/relationships" xmlns:w="http://schemas.openxmlformats.org/wordprocessingml/2006/main">
  <w:docDefaults>
    <w:rPrDefault>
      <w:rPr>
        <w:lang w:val="en-US" w:eastAsia="zh-CN" w:bidi="ar-SA"/>
        <w:rFonts w:asciiTheme="minorHAnsi" w:hAnsiTheme="minorHAnsi" w:eastAsiaTheme="minorEastAsia" w:cstheme="minorBidi"/>
      </w:rPr>
    </w:rPrDefault>
    <w:pPrDefault/>
  </w:docDefaults>
  <w:latentStyles w:defLockedState="0" w:defSemiHidden="1" w:defUnhideWhenUsed="1" w:defQFormat="0" w:defUIPriority="99" w:count="267">
    <w:lsdException w:name="Bibliography"/>
    <w:lsdException w:name="Body Text"/>
    <w:lsdException w:name="Book Title"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efault Paragraph Font"/>
    <w:lsdException w:name="Emphasis" w:semiHidden="0" w:unhideWhenUsed="0"/>
    <w:lsdException w:name="Intense Emphasis" w:semiHidden="0" w:unhideWhenUsed="0"/>
    <w:lsdException w:name="Intense Reference"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Normal" w:semiHidden="0" w:unhideWhenUsed="0"/>
    <w:lsdException w:name="Normal Table"/>
    <w:lsdException w:name="Strong" w:semiHidden="0" w:unhideWhenUsed="0"/>
    <w:lsdException w:name="Subtitle" w:semiHidden="0" w:unhideWhenUsed="0"/>
    <w:lsdException w:name="Subtle Emphasis" w:semiHidden="0" w:unhideWhenUsed="0"/>
    <w:lsdException w:name="Subtle Reference" w:semiHidden="0" w:unhideWhenUsed="0"/>
    <w:lsdException w:name="TOC Heading"/>
    <w:lsdException w:name="Table Grid" w:semiHidden="0" w:unhideWhenUsed="0"/>
    <w:lsdException w:name="Title" w:semiHidden="0" w:unhideWhenUsed="0"/>
    <w:lsdException w:name="caption"/>
    <w:lsdException w:name="footer" w:semiHidden="0"/>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toc 1"/>
    <w:lsdException w:name="toc 2"/>
    <w:lsdException w:name="toc 3"/>
    <w:lsdException w:name="toc 4"/>
    <w:lsdException w:name="toc 5"/>
    <w:lsdException w:name="toc 6"/>
    <w:lsdException w:name="toc 7"/>
    <w:lsdException w:name="toc 8"/>
    <w:lsdException w:name="toc 9"/>
  </w:latentStyles>
  <w:style w:type="paragraph" w:styleId="a" w:default="1">
    <w:name w:val="Normal"/>
    <w:rsid w:val="003612E9"/>
    <w:qFormat/>
    <w:pPr>
      <w:widowControl w:val="0"/>
      <w:jc w:val="both"/>
    </w:pPr>
    <w:rPr>
      <w:sz w:val="21"/>
      <w:kern w:val="2"/>
      <w:szCs w:val="22"/>
    </w:rPr>
  </w:style>
  <w:style w:type="character" w:styleId="a1" w:default="1">
    <w:name w:val="Default Paragraph Font"/>
    <w:uiPriority w:val="1"/>
    <w:semiHidden/>
    <w:unhideWhenUsed/>
  </w:style>
  <w:style w:type="table" w:styleId="a2" w:default="1">
    <w:name w:val="Normal Table"/>
    <w:uiPriority w:val="99"/>
    <w:semiHidden/>
    <w:unhideWhenUsed/>
    <w:qFormat/>
    <w:tblPr>
      <w:tblInd w:type="dxa" w:w="0.000000"/>
      <w:tblCellMar>
        <w:top w:type="dxa" w:w="0.000000"/>
        <w:bottom w:type="dxa" w:w="0.000000"/>
        <w:left w:type="dxa" w:w="108.000000"/>
        <w:right w:type="dxa" w:w="108.000000"/>
      </w:tblCellMar>
    </w:tblPr>
  </w:style>
  <w:style w:type="numbering" w:styleId="a3" w:default="1">
    <w:name w:val="No List"/>
    <w:uiPriority w:val="99"/>
    <w:semiHidden/>
    <w:unhideWhenUsed/>
  </w:style>
  <w:style w:type="paragraph" w:styleId="a0">
    <w:name w:val="Body Text"/>
    <w:basedOn w:val="a"/>
    <w:link w:val="Char"/>
    <w:uiPriority w:val="99"/>
    <w:semiHidden/>
    <w:unhideWhenUsed/>
    <w:rsid w:val="003612E9"/>
    <w:qFormat/>
    <w:pPr>
      <w:spacing w:after="120"/>
    </w:pPr>
  </w:style>
  <w:style w:type="paragraph" w:styleId="a4">
    <w:name w:val="footer"/>
    <w:basedOn w:val="a"/>
    <w:link w:val="Char0"/>
    <w:uiPriority w:val="99"/>
    <w:unhideWhenUsed/>
    <w:rsid w:val="003612E9"/>
    <w:qFormat/>
    <w:pPr>
      <w:snapToGrid w:val="0"/>
      <w:jc w:val="left"/>
      <w:tabs>
        <w:tab w:val="center" w:pos="4153"/>
        <w:tab w:val="right" w:pos="8306"/>
      </w:tabs>
    </w:pPr>
    <w:rPr>
      <w:sz w:val="18"/>
      <w:szCs w:val="18"/>
    </w:rPr>
  </w:style>
  <w:style w:type="paragraph" w:styleId="a5">
    <w:name w:val="header"/>
    <w:basedOn w:val="a"/>
    <w:link w:val="Char1"/>
    <w:uiPriority w:val="99"/>
    <w:unhideWhenUsed/>
    <w:rsid w:val="003612E9"/>
    <w:qFormat/>
    <w:pPr>
      <w:snapToGrid w:val="0"/>
      <w:jc w:val="center"/>
      <w:pBdr>
        <w:bottom w:val="single" w:color="auto" w:sz="6" w:space="1"/>
      </w:pBdr>
      <w:tabs>
        <w:tab w:val="center" w:pos="4153"/>
        <w:tab w:val="right" w:pos="8306"/>
      </w:tabs>
    </w:pPr>
    <w:rPr>
      <w:sz w:val="18"/>
      <w:szCs w:val="18"/>
    </w:rPr>
  </w:style>
  <w:style w:type="table" w:styleId="a6">
    <w:name w:val="Table Grid"/>
    <w:basedOn w:val="a2"/>
    <w:uiPriority w:val="59"/>
    <w:rsid w:val="003612E9"/>
    <w:qFormat/>
    <w:tblPr>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Char1" w:customStyle="1">
    <w:name w:val="页眉 Char"/>
    <w:basedOn w:val="a1"/>
    <w:link w:val="a5"/>
    <w:uiPriority w:val="99"/>
    <w:rsid w:val="003612E9"/>
    <w:qFormat/>
    <w:rPr>
      <w:sz w:val="18"/>
      <w:szCs w:val="18"/>
    </w:rPr>
  </w:style>
  <w:style w:type="character" w:styleId="Char0" w:customStyle="1">
    <w:name w:val="页脚 Char"/>
    <w:basedOn w:val="a1"/>
    <w:link w:val="a4"/>
    <w:uiPriority w:val="99"/>
    <w:rsid w:val="003612E9"/>
    <w:qFormat/>
    <w:rPr>
      <w:sz w:val="18"/>
      <w:szCs w:val="18"/>
    </w:rPr>
  </w:style>
  <w:style w:type="character" w:styleId="Char" w:customStyle="1">
    <w:name w:val="正文文本 Char"/>
    <w:basedOn w:val="a1"/>
    <w:link w:val="a0"/>
    <w:uiPriority w:val="99"/>
    <w:semiHidden/>
    <w:rsid w:val="003612E9"/>
    <w:qFormat/>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Times New Roman"/>
        <a:font script="Viet" typeface="Times New Roman"/>
        <a:font script="Laoo" typeface="DokChampa"/>
        <a:font script="Tibt" typeface="Microsoft Himalaya"/>
      </a:majorFont>
      <a:minorFont>
        <a:latin typeface="Calibri" panose=""/>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Arial"/>
        <a:font script="Viet" typeface="Arial"/>
        <a:font script="Laoo" typeface="DokChampa"/>
        <a:font script="Tibt" typeface="Microsoft Himalay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74</Words>
  <Characters>424</Characters>
  <Application>Microsoft Office Word</Application>
  <DocSecurity>0</DocSecurity>
  <Lines>3</Lines>
  <Paragraphs>1</Paragraphs>
  <ScaleCrop>false</ScaleCrop>
  <Company>Hewlett-Packard Company</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JonMMx 2000</dc:creator>
  <cp:keywords/>
  <dc:description/>
  <cp:lastModifiedBy>Administrator</cp:lastModifiedBy>
  <cp:revision>116</cp:revision>
  <dcterms:created xsi:type="dcterms:W3CDTF">2021-04-12T07:00:00Z</dcterms:created>
  <dcterms:modified xsi:type="dcterms:W3CDTF">2023-09-02T23:58:00Z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C12717DDB3F747EE99A4C9A49244F7F5</vt:lpwstr>
  </property>
  <property fmtid="{D5CDD505-2E9C-101B-9397-08002B2CF9AE}" pid="4" name="commondata">
    <vt:lpwstr>eyJoZGlkIjoiMTdiYmMzMmJjMGE3NjhkNTMyYWQ5NGMxYjk1NmE2NTYifQ==</vt:lpwstr>
  </property>
</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E9" w:rsidRDefault="0051416C" w:rsidP="001B3F45">
      <w:pPr>
        <w:widowControl/>
        <w:tabs>
          <w:tab w:val="center" w:pos="6437"/>
          <w:tab w:val="right" w:pos="12755"/>
        </w:tabs>
        <w:spacing w:beforeLines="50" w:afterLines="50" w:line="560" w:lineRule="exact"/>
        <w:jc w:val="left"/>
        <w:rPr>
          <w:rFonts w:ascii="方正小标宋简体" w:eastAsia="方正小标宋简体" w:hAnsi="宋体" w:cs="Times New Roman"/>
          <w:bCs/>
          <w:sz w:val="32"/>
          <w:szCs w:val="28"/>
        </w:rPr>
      </w:pPr>
      <w:r>
        <w:rPr>
          <w:rFonts w:ascii="方正小标宋简体" w:eastAsia="方正小标宋简体" w:hAnsi="宋体" w:cs="Times New Roman" w:hint="eastAsia"/>
          <w:bCs/>
          <w:sz w:val="32"/>
          <w:szCs w:val="28"/>
        </w:rPr>
        <w:tab/>
        <w:t>北方华锦石油化工贸易有限责任公司双台子区华锦九号门加油站分公司安全承诺公告</w:t>
      </w:r>
      <w:r>
        <w:rPr>
          <w:rFonts w:ascii="方正小标宋简体" w:eastAsia="方正小标宋简体" w:hAnsi="宋体" w:cs="Times New Roman" w:hint="eastAsia"/>
          <w:bCs/>
          <w:sz w:val="32"/>
          <w:szCs w:val="28"/>
        </w:rPr>
        <w:tab/>
      </w:r>
    </w:p>
    <w:tbl>
      <w:tblPr>
        <w:tblStyle w:val="a6"/>
        <w:tblpPr w:leftFromText="180" w:rightFromText="180" w:vertAnchor="text" w:tblpXSpec="center" w:tblpY="1"/>
        <w:tblOverlap w:val="never"/>
        <w:tblW w:w="14427" w:type="dxa"/>
        <w:jc w:val="center"/>
        <w:tblLayout w:type="fixed"/>
        <w:tblLook w:val="04A0"/>
      </w:tblPr>
      <w:tblGrid>
        <w:gridCol w:w="720"/>
        <w:gridCol w:w="930"/>
        <w:gridCol w:w="915"/>
        <w:gridCol w:w="915"/>
        <w:gridCol w:w="945"/>
        <w:gridCol w:w="900"/>
        <w:gridCol w:w="915"/>
        <w:gridCol w:w="915"/>
        <w:gridCol w:w="945"/>
        <w:gridCol w:w="975"/>
        <w:gridCol w:w="870"/>
        <w:gridCol w:w="855"/>
        <w:gridCol w:w="930"/>
        <w:gridCol w:w="900"/>
        <w:gridCol w:w="885"/>
        <w:gridCol w:w="912"/>
      </w:tblGrid>
      <w:tr w:rsidR="003612E9">
        <w:trPr>
          <w:trHeight w:val="529"/>
          <w:jc w:val="center"/>
        </w:trPr>
        <w:tc>
          <w:tcPr>
            <w:tcW w:w="720" w:type="dxa"/>
            <w:vMerge w:val="restart"/>
            <w:textDirection w:val="tbRlV"/>
            <w:vAlign w:val="center"/>
          </w:tcPr>
          <w:p w:rsidR="003612E9" w:rsidRDefault="0051416C">
            <w:pPr>
              <w:ind w:left="113" w:right="113"/>
              <w:jc w:val="center"/>
              <w:rPr>
                <w:rFonts w:ascii="宋体" w:eastAsia="宋体" w:hAnsi="宋体"/>
                <w:sz w:val="28"/>
                <w:szCs w:val="28"/>
              </w:rPr>
            </w:pPr>
            <w:r>
              <w:rPr>
                <w:rFonts w:ascii="宋体" w:eastAsia="宋体" w:hAnsi="宋体" w:hint="eastAsia"/>
                <w:sz w:val="28"/>
                <w:szCs w:val="28"/>
              </w:rPr>
              <w:t>企业状态</w:t>
            </w:r>
          </w:p>
        </w:tc>
        <w:tc>
          <w:tcPr>
            <w:tcW w:w="3705" w:type="dxa"/>
            <w:gridSpan w:val="4"/>
            <w:vAlign w:val="center"/>
          </w:tcPr>
          <w:p w:rsidR="003612E9" w:rsidRDefault="0051416C">
            <w:pPr>
              <w:jc w:val="center"/>
              <w:rPr>
                <w:rFonts w:ascii="宋体" w:eastAsia="宋体" w:hAnsi="宋体"/>
                <w:sz w:val="24"/>
                <w:szCs w:val="24"/>
              </w:rPr>
            </w:pPr>
            <w:r>
              <w:rPr>
                <w:rFonts w:ascii="宋体" w:eastAsia="宋体" w:hAnsi="宋体" w:hint="eastAsia"/>
                <w:sz w:val="24"/>
                <w:szCs w:val="24"/>
              </w:rPr>
              <w:t>主要设备</w:t>
            </w:r>
          </w:p>
        </w:tc>
        <w:tc>
          <w:tcPr>
            <w:tcW w:w="2730" w:type="dxa"/>
            <w:gridSpan w:val="3"/>
            <w:vAlign w:val="center"/>
          </w:tcPr>
          <w:p w:rsidR="003612E9" w:rsidRDefault="0051416C">
            <w:pPr>
              <w:jc w:val="center"/>
              <w:rPr>
                <w:rFonts w:ascii="宋体" w:eastAsia="宋体" w:hAnsi="宋体"/>
                <w:sz w:val="24"/>
                <w:szCs w:val="24"/>
              </w:rPr>
            </w:pPr>
            <w:r>
              <w:rPr>
                <w:rFonts w:ascii="宋体" w:eastAsia="宋体" w:hAnsi="宋体" w:hint="eastAsia"/>
                <w:sz w:val="24"/>
                <w:szCs w:val="24"/>
              </w:rPr>
              <w:t>动火作业</w:t>
            </w:r>
          </w:p>
        </w:tc>
        <w:tc>
          <w:tcPr>
            <w:tcW w:w="945"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受限空间作业</w:t>
            </w:r>
          </w:p>
        </w:tc>
        <w:tc>
          <w:tcPr>
            <w:tcW w:w="975"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盲板抽堵作业</w:t>
            </w:r>
          </w:p>
        </w:tc>
        <w:tc>
          <w:tcPr>
            <w:tcW w:w="870"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高处作业</w:t>
            </w:r>
          </w:p>
        </w:tc>
        <w:tc>
          <w:tcPr>
            <w:tcW w:w="855"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吊装作业</w:t>
            </w:r>
          </w:p>
        </w:tc>
        <w:tc>
          <w:tcPr>
            <w:tcW w:w="930"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临时用电作业</w:t>
            </w:r>
          </w:p>
        </w:tc>
        <w:tc>
          <w:tcPr>
            <w:tcW w:w="900"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动土作业</w:t>
            </w:r>
          </w:p>
        </w:tc>
        <w:tc>
          <w:tcPr>
            <w:tcW w:w="885"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断路作业</w:t>
            </w:r>
          </w:p>
        </w:tc>
        <w:tc>
          <w:tcPr>
            <w:tcW w:w="912"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检维修作业</w:t>
            </w:r>
          </w:p>
        </w:tc>
      </w:tr>
      <w:tr w:rsidR="003612E9">
        <w:trPr>
          <w:cantSplit/>
          <w:trHeight w:val="1996"/>
          <w:jc w:val="center"/>
        </w:trPr>
        <w:tc>
          <w:tcPr>
            <w:tcW w:w="720" w:type="dxa"/>
            <w:vMerge/>
            <w:vAlign w:val="center"/>
          </w:tcPr>
          <w:p w:rsidR="003612E9" w:rsidRDefault="003612E9">
            <w:pPr>
              <w:rPr>
                <w:rFonts w:ascii="宋体" w:eastAsia="宋体" w:hAnsi="宋体"/>
                <w:sz w:val="28"/>
                <w:szCs w:val="28"/>
              </w:rPr>
            </w:pPr>
          </w:p>
        </w:tc>
        <w:tc>
          <w:tcPr>
            <w:tcW w:w="930"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加油机数量</w:t>
            </w:r>
          </w:p>
        </w:tc>
        <w:tc>
          <w:tcPr>
            <w:tcW w:w="91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储罐数量</w:t>
            </w:r>
          </w:p>
        </w:tc>
        <w:tc>
          <w:tcPr>
            <w:tcW w:w="91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加气机数量</w:t>
            </w:r>
          </w:p>
        </w:tc>
        <w:tc>
          <w:tcPr>
            <w:tcW w:w="94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储气瓶组数量</w:t>
            </w:r>
          </w:p>
        </w:tc>
        <w:tc>
          <w:tcPr>
            <w:tcW w:w="900"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特级动火</w:t>
            </w:r>
          </w:p>
        </w:tc>
        <w:tc>
          <w:tcPr>
            <w:tcW w:w="91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一级动火</w:t>
            </w:r>
          </w:p>
        </w:tc>
        <w:tc>
          <w:tcPr>
            <w:tcW w:w="91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二级动火</w:t>
            </w:r>
          </w:p>
        </w:tc>
        <w:tc>
          <w:tcPr>
            <w:tcW w:w="945" w:type="dxa"/>
            <w:vMerge/>
            <w:textDirection w:val="tbRlV"/>
            <w:vAlign w:val="center"/>
          </w:tcPr>
          <w:p w:rsidR="003612E9" w:rsidRDefault="003612E9">
            <w:pPr>
              <w:jc w:val="center"/>
              <w:rPr>
                <w:rFonts w:ascii="宋体" w:eastAsia="宋体" w:hAnsi="宋体"/>
                <w:sz w:val="24"/>
                <w:szCs w:val="24"/>
              </w:rPr>
            </w:pPr>
          </w:p>
        </w:tc>
        <w:tc>
          <w:tcPr>
            <w:tcW w:w="975" w:type="dxa"/>
            <w:vMerge/>
            <w:textDirection w:val="tbRlV"/>
            <w:vAlign w:val="center"/>
          </w:tcPr>
          <w:p w:rsidR="003612E9" w:rsidRDefault="003612E9">
            <w:pPr>
              <w:jc w:val="center"/>
              <w:rPr>
                <w:rFonts w:ascii="宋体" w:eastAsia="宋体" w:hAnsi="宋体"/>
                <w:sz w:val="24"/>
                <w:szCs w:val="24"/>
              </w:rPr>
            </w:pPr>
          </w:p>
        </w:tc>
        <w:tc>
          <w:tcPr>
            <w:tcW w:w="870" w:type="dxa"/>
            <w:vMerge/>
            <w:textDirection w:val="tbRlV"/>
            <w:vAlign w:val="center"/>
          </w:tcPr>
          <w:p w:rsidR="003612E9" w:rsidRDefault="003612E9">
            <w:pPr>
              <w:jc w:val="center"/>
              <w:rPr>
                <w:rFonts w:ascii="宋体" w:eastAsia="宋体" w:hAnsi="宋体"/>
                <w:sz w:val="24"/>
                <w:szCs w:val="24"/>
              </w:rPr>
            </w:pPr>
          </w:p>
        </w:tc>
        <w:tc>
          <w:tcPr>
            <w:tcW w:w="855" w:type="dxa"/>
            <w:vMerge/>
            <w:textDirection w:val="tbRlV"/>
            <w:vAlign w:val="center"/>
          </w:tcPr>
          <w:p w:rsidR="003612E9" w:rsidRDefault="003612E9">
            <w:pPr>
              <w:jc w:val="center"/>
              <w:rPr>
                <w:rFonts w:ascii="宋体" w:eastAsia="宋体" w:hAnsi="宋体"/>
                <w:sz w:val="24"/>
                <w:szCs w:val="24"/>
              </w:rPr>
            </w:pPr>
          </w:p>
        </w:tc>
        <w:tc>
          <w:tcPr>
            <w:tcW w:w="930" w:type="dxa"/>
            <w:vMerge/>
            <w:textDirection w:val="tbRlV"/>
            <w:vAlign w:val="center"/>
          </w:tcPr>
          <w:p w:rsidR="003612E9" w:rsidRDefault="003612E9">
            <w:pPr>
              <w:jc w:val="center"/>
              <w:rPr>
                <w:rFonts w:ascii="宋体" w:eastAsia="宋体" w:hAnsi="宋体"/>
                <w:sz w:val="24"/>
                <w:szCs w:val="24"/>
              </w:rPr>
            </w:pPr>
          </w:p>
        </w:tc>
        <w:tc>
          <w:tcPr>
            <w:tcW w:w="900" w:type="dxa"/>
            <w:vMerge/>
            <w:textDirection w:val="tbRlV"/>
            <w:vAlign w:val="center"/>
          </w:tcPr>
          <w:p w:rsidR="003612E9" w:rsidRDefault="003612E9">
            <w:pPr>
              <w:jc w:val="center"/>
              <w:rPr>
                <w:rFonts w:ascii="宋体" w:eastAsia="宋体" w:hAnsi="宋体"/>
                <w:sz w:val="24"/>
                <w:szCs w:val="24"/>
              </w:rPr>
            </w:pPr>
          </w:p>
        </w:tc>
        <w:tc>
          <w:tcPr>
            <w:tcW w:w="885" w:type="dxa"/>
            <w:vMerge/>
            <w:textDirection w:val="tbRlV"/>
            <w:vAlign w:val="center"/>
          </w:tcPr>
          <w:p w:rsidR="003612E9" w:rsidRDefault="003612E9">
            <w:pPr>
              <w:jc w:val="center"/>
              <w:rPr>
                <w:rFonts w:ascii="宋体" w:eastAsia="宋体" w:hAnsi="宋体"/>
                <w:sz w:val="24"/>
                <w:szCs w:val="24"/>
              </w:rPr>
            </w:pPr>
          </w:p>
        </w:tc>
        <w:tc>
          <w:tcPr>
            <w:tcW w:w="912" w:type="dxa"/>
            <w:vMerge/>
            <w:textDirection w:val="tbRlV"/>
            <w:vAlign w:val="center"/>
          </w:tcPr>
          <w:p w:rsidR="003612E9" w:rsidRDefault="003612E9">
            <w:pPr>
              <w:jc w:val="center"/>
              <w:rPr>
                <w:rFonts w:ascii="宋体" w:eastAsia="宋体" w:hAnsi="宋体"/>
                <w:sz w:val="24"/>
                <w:szCs w:val="24"/>
              </w:rPr>
            </w:pPr>
          </w:p>
        </w:tc>
      </w:tr>
      <w:tr w:rsidR="003612E9">
        <w:trPr>
          <w:trHeight w:val="525"/>
          <w:jc w:val="center"/>
        </w:trPr>
        <w:tc>
          <w:tcPr>
            <w:tcW w:w="720" w:type="dxa"/>
            <w:vMerge/>
            <w:vAlign w:val="center"/>
          </w:tcPr>
          <w:p w:rsidR="003612E9" w:rsidRDefault="003612E9">
            <w:pPr>
              <w:rPr>
                <w:rFonts w:ascii="宋体" w:eastAsia="宋体" w:hAnsi="宋体"/>
                <w:sz w:val="28"/>
                <w:szCs w:val="28"/>
              </w:rPr>
            </w:pPr>
          </w:p>
        </w:tc>
        <w:tc>
          <w:tcPr>
            <w:tcW w:w="930" w:type="dxa"/>
            <w:vAlign w:val="center"/>
          </w:tcPr>
          <w:p w:rsidR="003612E9" w:rsidRDefault="0051416C">
            <w:pPr>
              <w:jc w:val="center"/>
              <w:rPr>
                <w:sz w:val="22"/>
              </w:rPr>
            </w:pPr>
            <w:r>
              <w:rPr>
                <w:rFonts w:hint="eastAsia"/>
                <w:sz w:val="22"/>
              </w:rPr>
              <w:t>6</w:t>
            </w:r>
          </w:p>
        </w:tc>
        <w:tc>
          <w:tcPr>
            <w:tcW w:w="915" w:type="dxa"/>
            <w:vAlign w:val="center"/>
          </w:tcPr>
          <w:p w:rsidR="003612E9" w:rsidRDefault="0051416C">
            <w:pPr>
              <w:jc w:val="center"/>
              <w:rPr>
                <w:sz w:val="22"/>
              </w:rPr>
            </w:pPr>
            <w:r>
              <w:rPr>
                <w:rFonts w:hint="eastAsia"/>
                <w:sz w:val="22"/>
              </w:rPr>
              <w:t>5</w:t>
            </w:r>
          </w:p>
        </w:tc>
        <w:tc>
          <w:tcPr>
            <w:tcW w:w="915" w:type="dxa"/>
            <w:vAlign w:val="center"/>
          </w:tcPr>
          <w:p w:rsidR="003612E9" w:rsidRDefault="0051416C">
            <w:pPr>
              <w:jc w:val="center"/>
              <w:rPr>
                <w:sz w:val="22"/>
              </w:rPr>
            </w:pPr>
            <w:r>
              <w:rPr>
                <w:rFonts w:hint="eastAsia"/>
                <w:sz w:val="22"/>
              </w:rPr>
              <w:t>3</w:t>
            </w:r>
          </w:p>
        </w:tc>
        <w:tc>
          <w:tcPr>
            <w:tcW w:w="945" w:type="dxa"/>
            <w:vAlign w:val="center"/>
          </w:tcPr>
          <w:p w:rsidR="003612E9" w:rsidRDefault="0051416C">
            <w:pPr>
              <w:jc w:val="center"/>
              <w:rPr>
                <w:sz w:val="22"/>
              </w:rPr>
            </w:pPr>
            <w:r>
              <w:rPr>
                <w:rFonts w:hint="eastAsia"/>
                <w:sz w:val="22"/>
              </w:rPr>
              <w:t>1</w:t>
            </w:r>
          </w:p>
        </w:tc>
        <w:tc>
          <w:tcPr>
            <w:tcW w:w="900" w:type="dxa"/>
            <w:vAlign w:val="center"/>
          </w:tcPr>
          <w:p w:rsidR="003612E9" w:rsidRDefault="0051416C">
            <w:pPr>
              <w:jc w:val="center"/>
              <w:rPr>
                <w:sz w:val="22"/>
              </w:rPr>
            </w:pPr>
            <w:r>
              <w:rPr>
                <w:rFonts w:hint="eastAsia"/>
                <w:sz w:val="22"/>
              </w:rPr>
              <w:t>0</w:t>
            </w:r>
          </w:p>
        </w:tc>
        <w:tc>
          <w:tcPr>
            <w:tcW w:w="915" w:type="dxa"/>
            <w:vAlign w:val="center"/>
          </w:tcPr>
          <w:p w:rsidR="003612E9" w:rsidRDefault="0051416C">
            <w:pPr>
              <w:jc w:val="center"/>
              <w:rPr>
                <w:sz w:val="22"/>
              </w:rPr>
            </w:pPr>
            <w:r>
              <w:rPr>
                <w:rFonts w:hint="eastAsia"/>
                <w:sz w:val="22"/>
              </w:rPr>
              <w:t>0</w:t>
            </w:r>
          </w:p>
        </w:tc>
        <w:tc>
          <w:tcPr>
            <w:tcW w:w="915" w:type="dxa"/>
            <w:vAlign w:val="center"/>
          </w:tcPr>
          <w:p w:rsidR="003612E9" w:rsidRDefault="0051416C">
            <w:pPr>
              <w:jc w:val="center"/>
              <w:rPr>
                <w:sz w:val="22"/>
              </w:rPr>
            </w:pPr>
            <w:r>
              <w:rPr>
                <w:rFonts w:hint="eastAsia"/>
                <w:sz w:val="22"/>
              </w:rPr>
              <w:t>0</w:t>
            </w:r>
          </w:p>
        </w:tc>
        <w:tc>
          <w:tcPr>
            <w:tcW w:w="945" w:type="dxa"/>
            <w:vAlign w:val="center"/>
          </w:tcPr>
          <w:p w:rsidR="003612E9" w:rsidRDefault="0051416C">
            <w:pPr>
              <w:jc w:val="center"/>
              <w:rPr>
                <w:sz w:val="22"/>
              </w:rPr>
            </w:pPr>
            <w:r>
              <w:rPr>
                <w:rFonts w:hint="eastAsia"/>
                <w:sz w:val="22"/>
              </w:rPr>
              <w:t>0</w:t>
            </w:r>
          </w:p>
        </w:tc>
        <w:tc>
          <w:tcPr>
            <w:tcW w:w="975" w:type="dxa"/>
            <w:vAlign w:val="center"/>
          </w:tcPr>
          <w:p w:rsidR="003612E9" w:rsidRDefault="0051416C">
            <w:pPr>
              <w:jc w:val="center"/>
              <w:rPr>
                <w:sz w:val="22"/>
              </w:rPr>
            </w:pPr>
            <w:r>
              <w:rPr>
                <w:rFonts w:hint="eastAsia"/>
                <w:sz w:val="22"/>
              </w:rPr>
              <w:t>0</w:t>
            </w:r>
          </w:p>
        </w:tc>
        <w:tc>
          <w:tcPr>
            <w:tcW w:w="870" w:type="dxa"/>
            <w:vAlign w:val="center"/>
          </w:tcPr>
          <w:p w:rsidR="003612E9" w:rsidRDefault="0051416C">
            <w:pPr>
              <w:jc w:val="center"/>
              <w:rPr>
                <w:sz w:val="22"/>
              </w:rPr>
            </w:pPr>
            <w:r>
              <w:rPr>
                <w:rFonts w:hint="eastAsia"/>
                <w:sz w:val="22"/>
              </w:rPr>
              <w:t>0</w:t>
            </w:r>
          </w:p>
        </w:tc>
        <w:tc>
          <w:tcPr>
            <w:tcW w:w="855" w:type="dxa"/>
            <w:vAlign w:val="center"/>
          </w:tcPr>
          <w:p w:rsidR="003612E9" w:rsidRDefault="0051416C">
            <w:pPr>
              <w:jc w:val="center"/>
              <w:rPr>
                <w:sz w:val="22"/>
              </w:rPr>
            </w:pPr>
            <w:r>
              <w:rPr>
                <w:rFonts w:hint="eastAsia"/>
                <w:sz w:val="22"/>
              </w:rPr>
              <w:t>0</w:t>
            </w:r>
          </w:p>
        </w:tc>
        <w:tc>
          <w:tcPr>
            <w:tcW w:w="930" w:type="dxa"/>
            <w:vAlign w:val="center"/>
          </w:tcPr>
          <w:p w:rsidR="003612E9" w:rsidRDefault="0051416C">
            <w:pPr>
              <w:jc w:val="center"/>
              <w:rPr>
                <w:sz w:val="22"/>
              </w:rPr>
            </w:pPr>
            <w:r>
              <w:rPr>
                <w:rFonts w:hint="eastAsia"/>
                <w:sz w:val="22"/>
              </w:rPr>
              <w:t>0</w:t>
            </w:r>
          </w:p>
        </w:tc>
        <w:tc>
          <w:tcPr>
            <w:tcW w:w="900" w:type="dxa"/>
            <w:vAlign w:val="center"/>
          </w:tcPr>
          <w:p w:rsidR="003612E9" w:rsidRDefault="0051416C">
            <w:pPr>
              <w:jc w:val="center"/>
              <w:rPr>
                <w:sz w:val="22"/>
              </w:rPr>
            </w:pPr>
            <w:r>
              <w:rPr>
                <w:rFonts w:hint="eastAsia"/>
                <w:sz w:val="22"/>
              </w:rPr>
              <w:t>0</w:t>
            </w:r>
          </w:p>
        </w:tc>
        <w:tc>
          <w:tcPr>
            <w:tcW w:w="885" w:type="dxa"/>
            <w:vAlign w:val="center"/>
          </w:tcPr>
          <w:p w:rsidR="003612E9" w:rsidRDefault="0051416C">
            <w:pPr>
              <w:jc w:val="center"/>
              <w:rPr>
                <w:sz w:val="22"/>
              </w:rPr>
            </w:pPr>
            <w:r>
              <w:rPr>
                <w:rFonts w:hint="eastAsia"/>
                <w:sz w:val="22"/>
              </w:rPr>
              <w:t>0</w:t>
            </w:r>
          </w:p>
        </w:tc>
        <w:tc>
          <w:tcPr>
            <w:tcW w:w="912" w:type="dxa"/>
            <w:vAlign w:val="center"/>
          </w:tcPr>
          <w:p w:rsidR="003612E9" w:rsidRDefault="0051416C">
            <w:pPr>
              <w:jc w:val="center"/>
              <w:rPr>
                <w:sz w:val="22"/>
              </w:rPr>
            </w:pPr>
            <w:r>
              <w:rPr>
                <w:rFonts w:hint="eastAsia"/>
                <w:sz w:val="22"/>
              </w:rPr>
              <w:t>0</w:t>
            </w:r>
          </w:p>
        </w:tc>
      </w:tr>
      <w:tr w:rsidR="003612E9">
        <w:trPr>
          <w:trHeight w:val="2004"/>
          <w:jc w:val="center"/>
        </w:trPr>
        <w:tc>
          <w:tcPr>
            <w:tcW w:w="720" w:type="dxa"/>
            <w:vMerge/>
            <w:vAlign w:val="center"/>
          </w:tcPr>
          <w:p w:rsidR="003612E9" w:rsidRDefault="003612E9">
            <w:pPr>
              <w:rPr>
                <w:rFonts w:ascii="宋体" w:eastAsia="宋体" w:hAnsi="宋体"/>
                <w:sz w:val="28"/>
                <w:szCs w:val="28"/>
              </w:rPr>
            </w:pPr>
          </w:p>
        </w:tc>
        <w:tc>
          <w:tcPr>
            <w:tcW w:w="13707" w:type="dxa"/>
            <w:gridSpan w:val="15"/>
            <w:vAlign w:val="center"/>
          </w:tcPr>
          <w:p w:rsidR="003612E9" w:rsidRDefault="0051416C" w:rsidP="001B3F45">
            <w:pPr>
              <w:spacing w:afterLines="50"/>
              <w:rPr>
                <w:rFonts w:ascii="宋体" w:eastAsia="宋体" w:hAnsi="宋体"/>
              </w:rPr>
            </w:pPr>
            <w:r>
              <w:rPr>
                <w:rFonts w:ascii="宋体" w:eastAsia="宋体" w:hAnsi="宋体" w:hint="eastAsia"/>
                <w:szCs w:val="21"/>
              </w:rPr>
              <w:t>是否试生产状态：</w:t>
            </w:r>
            <w:r>
              <w:rPr>
                <w:rFonts w:ascii="宋体" w:eastAsia="宋体" w:hAnsi="宋体" w:hint="eastAsia"/>
              </w:rPr>
              <w:t xml:space="preserve">是□    否☑ </w:t>
            </w:r>
            <w:r>
              <w:rPr>
                <w:rFonts w:ascii="宋体" w:eastAsia="宋体" w:hAnsi="宋体" w:hint="eastAsia"/>
                <w:szCs w:val="21"/>
              </w:rPr>
              <w:t xml:space="preserve">              是否开停车状态：</w:t>
            </w:r>
            <w:r>
              <w:rPr>
                <w:rFonts w:ascii="宋体" w:eastAsia="宋体" w:hAnsi="宋体" w:hint="eastAsia"/>
              </w:rPr>
              <w:t>是□    否☑</w:t>
            </w:r>
            <w:r>
              <w:rPr>
                <w:rFonts w:ascii="宋体" w:eastAsia="宋体" w:hAnsi="宋体" w:hint="eastAsia"/>
                <w:szCs w:val="21"/>
              </w:rPr>
              <w:t xml:space="preserve">           是否有承包商作业：</w:t>
            </w:r>
            <w:r>
              <w:rPr>
                <w:rFonts w:ascii="宋体" w:eastAsia="宋体" w:hAnsi="宋体" w:hint="eastAsia"/>
              </w:rPr>
              <w:t>是□    否☑</w:t>
            </w:r>
          </w:p>
          <w:p w:rsidR="003612E9" w:rsidRDefault="0051416C" w:rsidP="001B3F45">
            <w:pPr>
              <w:spacing w:afterLines="50"/>
              <w:rPr>
                <w:rFonts w:ascii="宋体" w:eastAsia="宋体" w:hAnsi="宋体"/>
                <w:szCs w:val="21"/>
              </w:rPr>
            </w:pPr>
            <w:r>
              <w:rPr>
                <w:rFonts w:ascii="宋体" w:eastAsia="宋体" w:hAnsi="宋体" w:hint="eastAsia"/>
                <w:szCs w:val="21"/>
              </w:rPr>
              <w:t xml:space="preserve">重大危险源数量：一级（ 0 ）个，二级（ 0 ）个，三级（ 0 ）个，四级（ 0 ）个        </w:t>
            </w:r>
          </w:p>
          <w:p w:rsidR="003612E9" w:rsidRDefault="0051416C" w:rsidP="001B3F45">
            <w:pPr>
              <w:spacing w:afterLines="50"/>
              <w:rPr>
                <w:rFonts w:ascii="宋体" w:eastAsia="宋体" w:hAnsi="宋体"/>
                <w:szCs w:val="21"/>
              </w:rPr>
            </w:pPr>
            <w:r>
              <w:rPr>
                <w:rFonts w:ascii="宋体" w:eastAsia="宋体" w:hAnsi="宋体" w:hint="eastAsia"/>
                <w:szCs w:val="21"/>
              </w:rPr>
              <w:t>重点监管危险工艺数量：（ 0 ）个</w:t>
            </w:r>
          </w:p>
        </w:tc>
      </w:tr>
      <w:tr w:rsidR="003612E9">
        <w:trPr>
          <w:trHeight w:val="2819"/>
          <w:jc w:val="center"/>
        </w:trPr>
        <w:tc>
          <w:tcPr>
            <w:tcW w:w="720" w:type="dxa"/>
            <w:textDirection w:val="tbRlV"/>
            <w:vAlign w:val="center"/>
          </w:tcPr>
          <w:p w:rsidR="003612E9" w:rsidRDefault="0051416C">
            <w:pPr>
              <w:ind w:left="113" w:right="113"/>
              <w:jc w:val="center"/>
              <w:rPr>
                <w:rFonts w:ascii="宋体" w:eastAsia="宋体" w:hAnsi="宋体"/>
                <w:sz w:val="28"/>
                <w:szCs w:val="28"/>
              </w:rPr>
            </w:pPr>
            <w:r>
              <w:rPr>
                <w:rFonts w:ascii="宋体" w:eastAsia="宋体" w:hAnsi="宋体" w:hint="eastAsia"/>
                <w:sz w:val="28"/>
                <w:szCs w:val="28"/>
              </w:rPr>
              <w:t xml:space="preserve">企业承诺 </w:t>
            </w:r>
          </w:p>
        </w:tc>
        <w:tc>
          <w:tcPr>
            <w:tcW w:w="13707" w:type="dxa"/>
            <w:gridSpan w:val="15"/>
            <w:vAlign w:val="center"/>
          </w:tcPr>
          <w:p w:rsidR="003612E9" w:rsidRDefault="0051416C">
            <w:pPr>
              <w:spacing w:line="500" w:lineRule="exact"/>
              <w:ind w:firstLineChars="199" w:firstLine="557"/>
              <w:rPr>
                <w:rFonts w:ascii="宋体" w:eastAsia="宋体" w:hAnsi="宋体"/>
                <w:sz w:val="28"/>
                <w:szCs w:val="28"/>
              </w:rPr>
            </w:pPr>
            <w:r>
              <w:rPr>
                <w:rFonts w:ascii="宋体" w:eastAsia="宋体" w:hAnsi="宋体"/>
                <w:sz w:val="28"/>
                <w:szCs w:val="28"/>
              </w:rPr>
              <w:t>今天我公司已进行安全风险研判，各项安全风险防控措施已到位，承诺所有生产装置处于安全运行状态，罐区、仓库等重大危险源安全风险得到有效管控。</w:t>
            </w:r>
          </w:p>
          <w:p w:rsidR="003612E9" w:rsidRDefault="003612E9" w:rsidP="0051416C">
            <w:pPr>
              <w:ind w:firstLineChars="4654" w:firstLine="11170"/>
              <w:rPr>
                <w:rFonts w:ascii="宋体" w:eastAsia="宋体" w:hAnsi="宋体"/>
                <w:sz w:val="24"/>
                <w:szCs w:val="24"/>
              </w:rPr>
            </w:pPr>
          </w:p>
          <w:p w:rsidR="003612E9" w:rsidRDefault="0051416C">
            <w:pPr>
              <w:spacing w:line="560" w:lineRule="exact"/>
              <w:jc w:val="center"/>
              <w:rPr>
                <w:rFonts w:ascii="宋体" w:eastAsia="宋体" w:hAnsi="宋体"/>
                <w:sz w:val="24"/>
                <w:szCs w:val="24"/>
              </w:rPr>
            </w:pPr>
            <w:r>
              <w:rPr>
                <w:rFonts w:ascii="宋体" w:eastAsia="宋体" w:hAnsi="宋体" w:hint="eastAsia"/>
                <w:sz w:val="24"/>
                <w:szCs w:val="24"/>
              </w:rPr>
              <w:t xml:space="preserve">                                                           主要负责人：徐皓</w:t>
            </w:r>
          </w:p>
          <w:p w:rsidR="003612E9" w:rsidRDefault="0051416C" w:rsidP="001B3F45">
            <w:pPr>
              <w:wordWrap w:val="0"/>
              <w:spacing w:line="560" w:lineRule="exact"/>
              <w:jc w:val="right"/>
              <w:rPr>
                <w:rFonts w:ascii="宋体" w:eastAsia="宋体" w:hAnsi="宋体"/>
                <w:sz w:val="24"/>
                <w:szCs w:val="24"/>
              </w:rPr>
            </w:pPr>
            <w:r>
              <w:rPr>
                <w:rFonts w:ascii="宋体" w:eastAsia="宋体" w:hAnsi="宋体" w:hint="eastAsia"/>
                <w:sz w:val="24"/>
                <w:szCs w:val="24"/>
              </w:rPr>
              <w:t xml:space="preserve">2023  年 </w:t>
            </w:r>
            <w:r w:rsidR="00195688">
              <w:rPr>
                <w:rFonts w:ascii="宋体" w:eastAsia="宋体" w:hAnsi="宋体" w:hint="eastAsia"/>
                <w:sz w:val="24"/>
                <w:szCs w:val="24"/>
              </w:rPr>
              <w:t>09</w:t>
            </w:r>
            <w:r>
              <w:rPr>
                <w:rFonts w:ascii="宋体" w:eastAsia="宋体" w:hAnsi="宋体" w:hint="eastAsia"/>
                <w:sz w:val="24"/>
                <w:szCs w:val="24"/>
              </w:rPr>
              <w:t xml:space="preserve"> 月 </w:t>
            </w:r>
            <w:r w:rsidR="001B3F45">
              <w:rPr>
                <w:rFonts w:ascii="宋体" w:eastAsia="宋体" w:hAnsi="宋体" w:hint="eastAsia"/>
                <w:sz w:val="24"/>
                <w:szCs w:val="24"/>
              </w:rPr>
              <w:t>04</w:t>
            </w:r>
            <w:r>
              <w:rPr>
                <w:rFonts w:ascii="宋体" w:eastAsia="宋体" w:hAnsi="宋体" w:hint="eastAsia"/>
                <w:sz w:val="24"/>
                <w:szCs w:val="24"/>
              </w:rPr>
              <w:t xml:space="preserve">日   </w:t>
            </w:r>
          </w:p>
        </w:tc>
      </w:tr>
    </w:tbl>
    <w:p w:rsidR="003612E9" w:rsidRPr="00195688" w:rsidRDefault="003612E9">
      <w:pPr>
        <w:widowControl/>
        <w:spacing w:line="560" w:lineRule="exact"/>
        <w:jc w:val="left"/>
        <w:rPr>
          <w:rFonts w:ascii="黑体" w:eastAsia="黑体" w:hAnsi="黑体" w:cs="宋体"/>
          <w:bCs/>
          <w:kern w:val="0"/>
          <w:sz w:val="36"/>
          <w:szCs w:val="36"/>
        </w:rPr>
      </w:pPr>
      <w:bookmarkStart w:id="0" w:name="_GoBack"/>
      <w:bookmarkEnd w:id="0"/>
    </w:p>
    <w:sectPr w:rsidR="003612E9" w:rsidRPr="00195688" w:rsidSect="003612E9">
      <w:pgSz w:w="16838" w:h="11906" w:orient="landscape"/>
      <w:pgMar w:top="851" w:right="2155" w:bottom="851" w:left="1928" w:header="851" w:footer="992" w:gutter="0"/>
      <w:cols w:space="425"/>
      <w:docGrid w:type="lines" w:linePitch="312"/>
    </w:sectPr>
  </w:body>
</w:document>
</file>

<file path=tbak/document1.xml><?xml version="1.0" encoding="utf-8"?>
<w:document xmlns:wne="http://schemas.microsoft.com/office/word/2006/wordml" xmlns:v="urn:schemas-microsoft-com:vml" xmlns:w10="urn:schemas-microsoft-com:office:word" xmlns:wp="http://schemas.openxmlformats.org/drawingml/2006/wordprocessingDrawing" xmlns:r="http://schemas.openxmlformats.org/officeDocument/2006/relationships" xmlns:w="http://schemas.openxmlformats.org/wordprocessingml/2006/main" xmlns:o="urn:schemas-microsoft-com:office:office" xmlns:m="http://schemas.openxmlformats.org/officeDocument/2006/math" xmlns:ve="http://schemas.openxmlformats.org/markup-compatibility/2006">
  <w:body>
    <w:p w:rsidR="003612E9" w:rsidRDefault="0051416C" w:rsidP="001B3F45">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a6"/>
        <w:tblOverlap w:val="never"/>
        <w:tblW w:w="14427" w:type="dxa"/>
        <w:jc w:val="center"/>
        <w:tblInd w:type="dxa" w:w="0.000000"/>
        <w:tblLayout w:type="fixed"/>
        <w:tblpPr w:leftFromText="180" w:rightFromText="180" w:vertAnchor="text" w:horzAnchor="text" w:tblpXSpec="center" w:tblpY="1"/>
        <w:tblLook w:noVBand="0" w:noHBand="0" w:lastColumn="0" w:firstColumn="0" w:lastRow="0" w:firstRow="0" w:val="04A0"/>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rsidR="003612E9">
        <w:trPr>
          <w:trHeight w:val="529" w:hRule="atLeast"/>
          <w:jc w:val="center"/>
        </w:trPr>
        <w:tc>
          <w:tcPr>
            <w:tcW w:w="720" w:type="dxa"/>
            <w:vMerge w:val="restart"/>
            <w:vAlign w:val="center"/>
            <w:textDirection w:val="tbRlV"/>
          </w:tcPr>
          <w:p w:rsidR="003612E9" w:rsidRDefault="0051416C">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rsidR="003612E9" w:rsidRDefault="0051416C">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rsidR="003612E9" w:rsidRDefault="0051416C">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检维修作业</w:t>
            </w:r>
          </w:p>
        </w:tc>
      </w:tr>
      <w:tr w:rsidR="003612E9">
        <w:trPr>
          <w:cantSplit/>
          <w:trHeight w:val="1996" w:hRule="atLeast"/>
          <w:jc w:val="center"/>
        </w:trPr>
        <w:tc>
          <w:tcPr>
            <w:tcW w:w="720" w:type="dxa"/>
            <w:vMerge w:val="continue"/>
            <w:vAlign w:val="center"/>
          </w:tcPr>
          <w:p w:rsidR="003612E9" w:rsidRDefault="003612E9">
            <w:pPr>
              <w:rPr>
                <w:sz w:val="28"/>
                <w:szCs w:val="28"/>
                <w:rFonts w:ascii="宋体" w:hAnsi="宋体" w:eastAsia="宋体"/>
              </w:rPr>
            </w:pPr>
          </w:p>
        </w:tc>
        <w:tc>
          <w:tcPr>
            <w:tcW w:w="930"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rsidR="003612E9" w:rsidRDefault="003612E9">
            <w:pPr>
              <w:jc w:val="center"/>
              <w:rPr>
                <w:sz w:val="24"/>
                <w:szCs w:val="24"/>
                <w:rFonts w:ascii="宋体" w:hAnsi="宋体" w:eastAsia="宋体"/>
              </w:rPr>
            </w:pPr>
          </w:p>
        </w:tc>
        <w:tc>
          <w:tcPr>
            <w:tcW w:w="975" w:type="dxa"/>
            <w:vMerge w:val="continue"/>
            <w:vAlign w:val="center"/>
            <w:textDirection w:val="tbRlV"/>
          </w:tcPr>
          <w:p w:rsidR="003612E9" w:rsidRDefault="003612E9">
            <w:pPr>
              <w:jc w:val="center"/>
              <w:rPr>
                <w:sz w:val="24"/>
                <w:szCs w:val="24"/>
                <w:rFonts w:ascii="宋体" w:hAnsi="宋体" w:eastAsia="宋体"/>
              </w:rPr>
            </w:pPr>
          </w:p>
        </w:tc>
        <w:tc>
          <w:tcPr>
            <w:tcW w:w="870" w:type="dxa"/>
            <w:vMerge w:val="continue"/>
            <w:vAlign w:val="center"/>
            <w:textDirection w:val="tbRlV"/>
          </w:tcPr>
          <w:p w:rsidR="003612E9" w:rsidRDefault="003612E9">
            <w:pPr>
              <w:jc w:val="center"/>
              <w:rPr>
                <w:sz w:val="24"/>
                <w:szCs w:val="24"/>
                <w:rFonts w:ascii="宋体" w:hAnsi="宋体" w:eastAsia="宋体"/>
              </w:rPr>
            </w:pPr>
          </w:p>
        </w:tc>
        <w:tc>
          <w:tcPr>
            <w:tcW w:w="855" w:type="dxa"/>
            <w:vMerge w:val="continue"/>
            <w:vAlign w:val="center"/>
            <w:textDirection w:val="tbRlV"/>
          </w:tcPr>
          <w:p w:rsidR="003612E9" w:rsidRDefault="003612E9">
            <w:pPr>
              <w:jc w:val="center"/>
              <w:rPr>
                <w:sz w:val="24"/>
                <w:szCs w:val="24"/>
                <w:rFonts w:ascii="宋体" w:hAnsi="宋体" w:eastAsia="宋体"/>
              </w:rPr>
            </w:pPr>
          </w:p>
        </w:tc>
        <w:tc>
          <w:tcPr>
            <w:tcW w:w="930" w:type="dxa"/>
            <w:vMerge w:val="continue"/>
            <w:vAlign w:val="center"/>
            <w:textDirection w:val="tbRlV"/>
          </w:tcPr>
          <w:p w:rsidR="003612E9" w:rsidRDefault="003612E9">
            <w:pPr>
              <w:jc w:val="center"/>
              <w:rPr>
                <w:sz w:val="24"/>
                <w:szCs w:val="24"/>
                <w:rFonts w:ascii="宋体" w:hAnsi="宋体" w:eastAsia="宋体"/>
              </w:rPr>
            </w:pPr>
          </w:p>
        </w:tc>
        <w:tc>
          <w:tcPr>
            <w:tcW w:w="900" w:type="dxa"/>
            <w:vMerge w:val="continue"/>
            <w:vAlign w:val="center"/>
            <w:textDirection w:val="tbRlV"/>
          </w:tcPr>
          <w:p w:rsidR="003612E9" w:rsidRDefault="003612E9">
            <w:pPr>
              <w:jc w:val="center"/>
              <w:rPr>
                <w:sz w:val="24"/>
                <w:szCs w:val="24"/>
                <w:rFonts w:ascii="宋体" w:hAnsi="宋体" w:eastAsia="宋体"/>
              </w:rPr>
            </w:pPr>
          </w:p>
        </w:tc>
        <w:tc>
          <w:tcPr>
            <w:tcW w:w="885" w:type="dxa"/>
            <w:vMerge w:val="continue"/>
            <w:vAlign w:val="center"/>
            <w:textDirection w:val="tbRlV"/>
          </w:tcPr>
          <w:p w:rsidR="003612E9" w:rsidRDefault="003612E9">
            <w:pPr>
              <w:jc w:val="center"/>
              <w:rPr>
                <w:sz w:val="24"/>
                <w:szCs w:val="24"/>
                <w:rFonts w:ascii="宋体" w:hAnsi="宋体" w:eastAsia="宋体"/>
              </w:rPr>
            </w:pPr>
          </w:p>
        </w:tc>
        <w:tc>
          <w:tcPr>
            <w:tcW w:w="912" w:type="dxa"/>
            <w:vMerge w:val="continue"/>
            <w:vAlign w:val="center"/>
            <w:textDirection w:val="tbRlV"/>
          </w:tcPr>
          <w:p w:rsidR="003612E9" w:rsidRDefault="003612E9">
            <w:pPr>
              <w:jc w:val="center"/>
              <w:rPr>
                <w:sz w:val="24"/>
                <w:szCs w:val="24"/>
                <w:rFonts w:ascii="宋体" w:hAnsi="宋体" w:eastAsia="宋体"/>
              </w:rPr>
            </w:pPr>
          </w:p>
        </w:tc>
      </w:tr>
      <w:tr w:rsidR="003612E9">
        <w:trPr>
          <w:trHeight w:val="525" w:hRule="atLeast"/>
          <w:jc w:val="center"/>
        </w:trPr>
        <w:tc>
          <w:tcPr>
            <w:tcW w:w="720" w:type="dxa"/>
            <w:vMerge w:val="continue"/>
            <w:vAlign w:val="center"/>
          </w:tcPr>
          <w:p w:rsidR="003612E9" w:rsidRDefault="003612E9">
            <w:pPr>
              <w:rPr>
                <w:sz w:val="28"/>
                <w:szCs w:val="28"/>
                <w:rFonts w:ascii="宋体" w:hAnsi="宋体" w:eastAsia="宋体"/>
              </w:rPr>
            </w:pPr>
          </w:p>
        </w:tc>
        <w:tc>
          <w:tcPr>
            <w:tcW w:w="930" w:type="dxa"/>
            <w:vAlign w:val="center"/>
          </w:tcPr>
          <w:p w:rsidR="003612E9" w:rsidRDefault="0051416C">
            <w:pPr>
              <w:jc w:val="center"/>
              <w:rPr>
                <w:sz w:val="22"/>
              </w:rPr>
            </w:pPr>
            <w:r>
              <w:rPr>
                <w:sz w:val="22"/>
                <w:rFonts w:hint="eastAsia"/>
              </w:rPr>
              <w:t>6</w:t>
            </w:r>
          </w:p>
        </w:tc>
        <w:tc>
          <w:tcPr>
            <w:tcW w:w="915" w:type="dxa"/>
            <w:vAlign w:val="center"/>
          </w:tcPr>
          <w:p w:rsidR="003612E9" w:rsidRDefault="0051416C">
            <w:pPr>
              <w:jc w:val="center"/>
              <w:rPr>
                <w:sz w:val="22"/>
              </w:rPr>
            </w:pPr>
            <w:r>
              <w:rPr>
                <w:sz w:val="22"/>
                <w:rFonts w:hint="eastAsia"/>
              </w:rPr>
              <w:t>5</w:t>
            </w:r>
          </w:p>
        </w:tc>
        <w:tc>
          <w:tcPr>
            <w:tcW w:w="915" w:type="dxa"/>
            <w:vAlign w:val="center"/>
          </w:tcPr>
          <w:p w:rsidR="003612E9" w:rsidRDefault="0051416C">
            <w:pPr>
              <w:jc w:val="center"/>
              <w:rPr>
                <w:sz w:val="22"/>
              </w:rPr>
            </w:pPr>
            <w:r>
              <w:rPr>
                <w:sz w:val="22"/>
                <w:rFonts w:hint="eastAsia"/>
              </w:rPr>
              <w:t>3</w:t>
            </w:r>
          </w:p>
        </w:tc>
        <w:tc>
          <w:tcPr>
            <w:tcW w:w="945" w:type="dxa"/>
            <w:vAlign w:val="center"/>
          </w:tcPr>
          <w:p w:rsidR="003612E9" w:rsidRDefault="0051416C">
            <w:pPr>
              <w:jc w:val="center"/>
              <w:rPr>
                <w:sz w:val="22"/>
              </w:rPr>
            </w:pPr>
            <w:r>
              <w:rPr>
                <w:sz w:val="22"/>
                <w:rFonts w:hint="eastAsia"/>
              </w:rPr>
              <w:t>1</w:t>
            </w:r>
          </w:p>
        </w:tc>
        <w:tc>
          <w:tcPr>
            <w:tcW w:w="900" w:type="dxa"/>
            <w:vAlign w:val="center"/>
          </w:tcPr>
          <w:p w:rsidR="003612E9" w:rsidRDefault="0051416C">
            <w:pPr>
              <w:jc w:val="center"/>
              <w:rPr>
                <w:sz w:val="22"/>
              </w:rPr>
            </w:pPr>
            <w:r>
              <w:rPr>
                <w:sz w:val="22"/>
                <w:rFonts w:hint="eastAsia"/>
              </w:rPr>
              <w:t>0</w:t>
            </w:r>
          </w:p>
        </w:tc>
        <w:tc>
          <w:tcPr>
            <w:tcW w:w="915" w:type="dxa"/>
            <w:vAlign w:val="center"/>
          </w:tcPr>
          <w:p w:rsidR="003612E9" w:rsidRDefault="0051416C">
            <w:pPr>
              <w:jc w:val="center"/>
              <w:rPr>
                <w:sz w:val="22"/>
              </w:rPr>
            </w:pPr>
            <w:r>
              <w:rPr>
                <w:sz w:val="22"/>
                <w:rFonts w:hint="eastAsia"/>
              </w:rPr>
              <w:t>0</w:t>
            </w:r>
          </w:p>
        </w:tc>
        <w:tc>
          <w:tcPr>
            <w:tcW w:w="915" w:type="dxa"/>
            <w:vAlign w:val="center"/>
          </w:tcPr>
          <w:p w:rsidR="003612E9" w:rsidRDefault="0051416C">
            <w:pPr>
              <w:jc w:val="center"/>
              <w:rPr>
                <w:sz w:val="22"/>
              </w:rPr>
            </w:pPr>
            <w:r>
              <w:rPr>
                <w:sz w:val="22"/>
                <w:rFonts w:hint="eastAsia"/>
              </w:rPr>
              <w:t>0</w:t>
            </w:r>
          </w:p>
        </w:tc>
        <w:tc>
          <w:tcPr>
            <w:tcW w:w="945" w:type="dxa"/>
            <w:vAlign w:val="center"/>
          </w:tcPr>
          <w:p w:rsidR="003612E9" w:rsidRDefault="0051416C">
            <w:pPr>
              <w:jc w:val="center"/>
              <w:rPr>
                <w:sz w:val="22"/>
              </w:rPr>
            </w:pPr>
            <w:r>
              <w:rPr>
                <w:sz w:val="22"/>
                <w:rFonts w:hint="eastAsia"/>
              </w:rPr>
              <w:t>0</w:t>
            </w:r>
          </w:p>
        </w:tc>
        <w:tc>
          <w:tcPr>
            <w:tcW w:w="975" w:type="dxa"/>
            <w:vAlign w:val="center"/>
          </w:tcPr>
          <w:p w:rsidR="003612E9" w:rsidRDefault="0051416C">
            <w:pPr>
              <w:jc w:val="center"/>
              <w:rPr>
                <w:sz w:val="22"/>
              </w:rPr>
            </w:pPr>
            <w:r>
              <w:rPr>
                <w:sz w:val="22"/>
                <w:rFonts w:hint="eastAsia"/>
              </w:rPr>
              <w:t>0</w:t>
            </w:r>
          </w:p>
        </w:tc>
        <w:tc>
          <w:tcPr>
            <w:tcW w:w="870" w:type="dxa"/>
            <w:vAlign w:val="center"/>
          </w:tcPr>
          <w:p w:rsidR="003612E9" w:rsidRDefault="0051416C">
            <w:pPr>
              <w:jc w:val="center"/>
              <w:rPr>
                <w:sz w:val="22"/>
              </w:rPr>
            </w:pPr>
            <w:r>
              <w:rPr>
                <w:sz w:val="22"/>
                <w:rFonts w:hint="eastAsia"/>
              </w:rPr>
              <w:t>0</w:t>
            </w:r>
          </w:p>
        </w:tc>
        <w:tc>
          <w:tcPr>
            <w:tcW w:w="855" w:type="dxa"/>
            <w:vAlign w:val="center"/>
          </w:tcPr>
          <w:p w:rsidR="003612E9" w:rsidRDefault="0051416C">
            <w:pPr>
              <w:jc w:val="center"/>
              <w:rPr>
                <w:sz w:val="22"/>
              </w:rPr>
            </w:pPr>
            <w:r>
              <w:rPr>
                <w:sz w:val="22"/>
                <w:rFonts w:hint="eastAsia"/>
              </w:rPr>
              <w:t>0</w:t>
            </w:r>
          </w:p>
        </w:tc>
        <w:tc>
          <w:tcPr>
            <w:tcW w:w="930" w:type="dxa"/>
            <w:vAlign w:val="center"/>
          </w:tcPr>
          <w:p w:rsidR="003612E9" w:rsidRDefault="0051416C">
            <w:pPr>
              <w:jc w:val="center"/>
              <w:rPr>
                <w:sz w:val="22"/>
              </w:rPr>
            </w:pPr>
            <w:r>
              <w:rPr>
                <w:sz w:val="22"/>
                <w:rFonts w:hint="eastAsia"/>
              </w:rPr>
              <w:t>0</w:t>
            </w:r>
          </w:p>
        </w:tc>
        <w:tc>
          <w:tcPr>
            <w:tcW w:w="900" w:type="dxa"/>
            <w:vAlign w:val="center"/>
          </w:tcPr>
          <w:p w:rsidR="003612E9" w:rsidRDefault="0051416C">
            <w:pPr>
              <w:jc w:val="center"/>
              <w:rPr>
                <w:sz w:val="22"/>
              </w:rPr>
            </w:pPr>
            <w:r>
              <w:rPr>
                <w:sz w:val="22"/>
                <w:rFonts w:hint="eastAsia"/>
              </w:rPr>
              <w:t>0</w:t>
            </w:r>
          </w:p>
        </w:tc>
        <w:tc>
          <w:tcPr>
            <w:tcW w:w="885" w:type="dxa"/>
            <w:vAlign w:val="center"/>
          </w:tcPr>
          <w:p w:rsidR="003612E9" w:rsidRDefault="0051416C">
            <w:pPr>
              <w:jc w:val="center"/>
              <w:rPr>
                <w:sz w:val="22"/>
              </w:rPr>
            </w:pPr>
            <w:r>
              <w:rPr>
                <w:sz w:val="22"/>
                <w:rFonts w:hint="eastAsia"/>
              </w:rPr>
              <w:t>0</w:t>
            </w:r>
          </w:p>
        </w:tc>
        <w:tc>
          <w:tcPr>
            <w:tcW w:w="912" w:type="dxa"/>
            <w:vAlign w:val="center"/>
          </w:tcPr>
          <w:p w:rsidR="003612E9" w:rsidRDefault="0051416C">
            <w:pPr>
              <w:jc w:val="center"/>
              <w:rPr>
                <w:sz w:val="22"/>
              </w:rPr>
            </w:pPr>
            <w:r>
              <w:rPr>
                <w:sz w:val="22"/>
                <w:rFonts w:hint="eastAsia"/>
              </w:rPr>
              <w:t>0</w:t>
            </w:r>
          </w:p>
        </w:tc>
      </w:tr>
      <w:tr w:rsidR="003612E9">
        <w:trPr>
          <w:trHeight w:val="2004" w:hRule="atLeast"/>
          <w:jc w:val="center"/>
        </w:trPr>
        <w:tc>
          <w:tcPr>
            <w:tcW w:w="720" w:type="dxa"/>
            <w:vMerge w:val="continue"/>
            <w:vAlign w:val="center"/>
          </w:tcPr>
          <w:p w:rsidR="003612E9" w:rsidRDefault="003612E9">
            <w:pPr>
              <w:rPr>
                <w:sz w:val="28"/>
                <w:szCs w:val="28"/>
                <w:rFonts w:ascii="宋体" w:hAnsi="宋体" w:eastAsia="宋体"/>
              </w:rPr>
            </w:pPr>
          </w:p>
        </w:tc>
        <w:tc>
          <w:tcPr>
            <w:tcW w:w="13707" w:type="dxa"/>
            <w:gridSpan w:val="15"/>
            <w:vAlign w:val="center"/>
          </w:tcPr>
          <w:p w:rsidR="003612E9" w:rsidRDefault="0051416C" w:rsidP="001B3F45">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rsidR="003612E9" w:rsidRDefault="0051416C" w:rsidP="001B3F45">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rsidR="003612E9" w:rsidRDefault="0051416C" w:rsidP="001B3F45">
            <w:pPr>
              <w:spacing w:afterLines="50"/>
              <w:rPr>
                <w:szCs w:val="21"/>
                <w:rFonts w:ascii="宋体" w:hAnsi="宋体" w:eastAsia="宋体"/>
              </w:rPr>
            </w:pPr>
            <w:r>
              <w:rPr>
                <w:szCs w:val="21"/>
                <w:rFonts w:ascii="宋体" w:hAnsi="宋体" w:eastAsia="宋体" w:hint="eastAsia"/>
              </w:rPr>
              <w:t>重点监管危险工艺数量：（ 0 ）个</w:t>
            </w:r>
          </w:p>
        </w:tc>
      </w:tr>
      <w:tr w:rsidR="003612E9">
        <w:trPr>
          <w:trHeight w:val="2819" w:hRule="atLeast"/>
          <w:jc w:val="center"/>
        </w:trPr>
        <w:tc>
          <w:tcPr>
            <w:tcW w:w="720" w:type="dxa"/>
            <w:vAlign w:val="center"/>
            <w:textDirection w:val="tbRlV"/>
          </w:tcPr>
          <w:p w:rsidR="003612E9" w:rsidRDefault="0051416C">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rsidR="003612E9" w:rsidRDefault="0051416C">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rsidR="003612E9" w:rsidRDefault="003612E9" w:rsidP="0051416C">
            <w:pPr>
              <w:ind w:firstLine="11170" w:firstLineChars="4654"/>
              <w:rPr>
                <w:sz w:val="24"/>
                <w:szCs w:val="24"/>
                <w:rFonts w:ascii="宋体" w:hAnsi="宋体" w:eastAsia="宋体"/>
              </w:rPr>
            </w:pPr>
          </w:p>
          <w:p w:rsidR="003612E9" w:rsidRDefault="0051416C">
            <w:pPr>
              <w:jc w:val="center"/>
              <w:spacing w:line="560" w:lineRule="exact"/>
              <w:rPr>
                <w:sz w:val="24"/>
                <w:szCs w:val="24"/>
                <w:rFonts w:ascii="宋体" w:hAnsi="宋体" w:eastAsia="宋体"/>
              </w:rPr>
            </w:pPr>
            <w:r>
              <w:rPr>
                <w:sz w:val="24"/>
                <w:szCs w:val="24"/>
                <w:rFonts w:ascii="宋体" w:hAnsi="宋体" w:eastAsia="宋体" w:hint="eastAsia"/>
              </w:rPr>
              <w:t xml:space="preserve">                                                           主要负责人：张继海</w:t>
            </w:r>
          </w:p>
          <w:p w:rsidR="003612E9" w:rsidRDefault="0051416C" w:rsidP="001B3F45">
            <w:pPr>
              <w:wordWrap w:val="0"/>
              <w:jc w:val="right"/>
              <w:spacing w:line="560" w:lineRule="exact"/>
              <w:rPr>
                <w:sz w:val="24"/>
                <w:szCs w:val="24"/>
                <w:rFonts w:ascii="宋体" w:hAnsi="宋体" w:eastAsia="宋体"/>
              </w:rPr>
            </w:pPr>
            <w:r>
              <w:rPr>
                <w:sz w:val="24"/>
                <w:szCs w:val="24"/>
                <w:rFonts w:ascii="宋体" w:hAnsi="宋体" w:eastAsia="宋体" w:hint="eastAsia"/>
              </w:rPr>
              <w:t xml:space="preserve">2025年 </w:t>
            </w:r>
            <w:r w:rsidR="00195688">
              <w:rPr>
                <w:sz w:val="24"/>
                <w:szCs w:val="24"/>
                <w:rFonts w:ascii="宋体" w:hAnsi="宋体" w:eastAsia="宋体" w:hint="eastAsia"/>
              </w:rPr>
              <w:t>05</w:t>
            </w:r>
            <w:r>
              <w:rPr>
                <w:sz w:val="24"/>
                <w:szCs w:val="24"/>
                <w:rFonts w:ascii="宋体" w:hAnsi="宋体" w:eastAsia="宋体" w:hint="eastAsia"/>
              </w:rPr>
              <w:t xml:space="preserve"> 月 12</w:t>
            </w:r>
            <w:r>
              <w:rPr>
                <w:sz w:val="24"/>
                <w:szCs w:val="24"/>
                <w:rFonts w:ascii="宋体" w:hAnsi="宋体" w:eastAsia="宋体" w:hint="eastAsia"/>
              </w:rPr>
              <w:t xml:space="preserve">日   </w:t>
            </w:r>
          </w:p>
        </w:tc>
      </w:tr>
    </w:tbl>
    <w:p w:rsidR="003612E9" w:rsidRPr="00195688" w:rsidRDefault="003612E9">
      <w:pPr>
        <w:widowControl w:val="1"/>
        <w:jc w:val="left"/>
        <w:spacing w:line="560" w:lineRule="exact"/>
        <w:rPr>
          <w:sz w:val="36"/>
          <w:bCs/>
          <w:kern w:val="0"/>
          <w:szCs w:val="36"/>
          <w:rFonts w:ascii="黑体" w:hAnsi="黑体" w:eastAsia="黑体" w:cs="宋体"/>
        </w:rPr>
      </w:pPr>
      <w:bookmarkStart w:id="0" w:name="_GoBack"/>
      <w:bookmarkEnd w:id="0"/>
    </w:p>
    <w:sectPr w:rsidRPr="00195688" w:rsidR="003612E9" w:rsidSect="003612E9">
      <w:docGrid w:type="lines" w:linePitch="312"/>
      <w:pgSz w:w="16838" w:h="11906" w:orient="landscape"/>
      <w:pgMar w:top="851" w:right="2155" w:bottom="851" w:left="1928" w:header="851" w:footer="992" w:gutter="0"/>
      <w:cols w:space="425"/>
    </w:sectPr>
  </w:body>
</w:document>
</file>

<file path=tbak/modified.xml>Tue May 13 06:29:49 2025
save:Tue May 13 06:29:51 2025

</file>