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1049E">
      <w:pPr>
        <w:rPr>
          <w:rFonts w:hint="eastAsia" w:ascii="仿宋" w:hAnsi="仿宋" w:eastAsia="仿宋" w:cs="仿宋"/>
          <w:sz w:val="28"/>
          <w:szCs w:val="36"/>
        </w:rPr>
      </w:pPr>
      <w:r>
        <w:rPr>
          <w:rFonts w:hint="eastAsia" w:ascii="仿宋" w:hAnsi="仿宋" w:eastAsia="仿宋" w:cs="仿宋"/>
          <w:sz w:val="28"/>
          <w:szCs w:val="36"/>
        </w:rPr>
        <w:t xml:space="preserve">1.【法 律】《中华人民共和国安全生产法》第九条                             </w:t>
      </w:r>
    </w:p>
    <w:p w14:paraId="4A06D36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 xml:space="preserve">国务院负责安全生产监督管理的部门依照本法，对全国安全生产工作实施综合监督管理；县级以上地方各级人民政府负责安全生产监督管理的部门依照本法，对本行政区域内安全生产工作实施综合监督管理。国务院有关部门依照本法和其他有关法律，行政法规的规定，在各自的职责范围内对有关的安全生产工作实施监督管理；县级以上地方各级人民政府有关部门依照本法和其他有关法律、法规的规定，在各自的职责范围内对有关的安全生产工作实施监督管理。                                                       2.【地方性法规】《辽宁省安全生产条例》第七条  </w:t>
      </w:r>
    </w:p>
    <w:p w14:paraId="66DC50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 xml:space="preserve">省、市、县应急管理部门依法对本行政区域内的安全生产工作实施综合监督管理，指导协调、监督检查、巡查考核本行政区域内人民政府有关部门和下级人民政府的安全生产工作。公安、交通运输、港口口岸、工业和信息化、发展改革、住房城乡建设、市场监督管理、商务、农业农村、林业草原、水利、文化和旅游、教育、卫生健康、人民防空等有关部门，按照法律、法规的规定和本级人民政府确定的职责，对本行业、本领域的安全生产工作承担直接监督管理责任。中央垂直管理的电力、气象、铁路、民航、邮政等部门，按照法律、法规的规定，负责有关行业、领域的安全生产监督管理工作。应急管理部门和对有关行业、领域的安全生产工作实施监督管理的部门，统称为负有安全生产监督管理职责的部门。乡、镇人民政府以及街道办事处、开发区管理机构等地方人民政府的派出机关应当按照职责，加强对本行政区域内生产经营单位安全生产状况的监督检查，协助上级人民政府有关部门依法履行安全生产监督管理职责。                      </w:t>
      </w:r>
    </w:p>
    <w:p w14:paraId="34D87007">
      <w:pPr>
        <w:keepNext w:val="0"/>
        <w:keepLines w:val="0"/>
        <w:pageBreakBefore w:val="0"/>
        <w:widowControl w:val="0"/>
        <w:numPr>
          <w:ilvl w:val="0"/>
          <w:numId w:val="1"/>
        </w:numPr>
        <w:tabs>
          <w:tab w:val="clear" w:pos="312"/>
        </w:tabs>
        <w:kinsoku/>
        <w:wordWrap/>
        <w:overflowPunct/>
        <w:topLinePunct w:val="0"/>
        <w:autoSpaceDE/>
        <w:autoSpaceDN/>
        <w:bidi w:val="0"/>
        <w:adjustRightInd/>
        <w:snapToGrid/>
        <w:ind w:left="105" w:leftChars="0" w:firstLine="0" w:firstLineChars="0"/>
        <w:textAlignment w:val="auto"/>
        <w:rPr>
          <w:rFonts w:hint="eastAsia" w:ascii="仿宋" w:hAnsi="仿宋" w:eastAsia="仿宋" w:cs="仿宋"/>
          <w:sz w:val="28"/>
          <w:szCs w:val="36"/>
        </w:rPr>
      </w:pPr>
      <w:r>
        <w:rPr>
          <w:rFonts w:hint="eastAsia" w:ascii="仿宋" w:hAnsi="仿宋" w:eastAsia="仿宋" w:cs="仿宋"/>
          <w:sz w:val="28"/>
          <w:szCs w:val="36"/>
        </w:rPr>
        <w:t xml:space="preserve">【规  章】《安全生产事故隐患排查治理暂行规定》第五条 </w:t>
      </w:r>
    </w:p>
    <w:p w14:paraId="7A80D249">
      <w:pPr>
        <w:keepNext w:val="0"/>
        <w:keepLines w:val="0"/>
        <w:pageBreakBefore w:val="0"/>
        <w:widowControl w:val="0"/>
        <w:numPr>
          <w:numId w:val="0"/>
        </w:numPr>
        <w:kinsoku/>
        <w:wordWrap/>
        <w:overflowPunct/>
        <w:topLinePunct w:val="0"/>
        <w:autoSpaceDE/>
        <w:autoSpaceDN/>
        <w:bidi w:val="0"/>
        <w:adjustRightInd/>
        <w:snapToGrid/>
        <w:ind w:left="105" w:leftChars="0" w:firstLine="560" w:firstLineChars="200"/>
        <w:textAlignment w:val="auto"/>
        <w:rPr>
          <w:rFonts w:hint="eastAsia" w:ascii="仿宋" w:hAnsi="仿宋" w:eastAsia="仿宋" w:cs="仿宋"/>
          <w:sz w:val="28"/>
          <w:szCs w:val="36"/>
        </w:rPr>
      </w:pPr>
      <w:bookmarkStart w:id="0" w:name="_GoBack"/>
      <w:bookmarkEnd w:id="0"/>
      <w:r>
        <w:rPr>
          <w:rFonts w:hint="eastAsia" w:ascii="仿宋" w:hAnsi="仿宋" w:eastAsia="仿宋" w:cs="仿宋"/>
          <w:sz w:val="28"/>
          <w:szCs w:val="36"/>
        </w:rPr>
        <w:t>各级安全监管监察部门按照职责对所辖区域内生产经营单位排查治理事故隐患工作依法实施综合监督管理；各级人民政府有关部门在各自职责范围内对生产经营单位排查治理事故隐患工作依法实施监督管理。</w:t>
      </w:r>
    </w:p>
    <w:p w14:paraId="3F1E6EF1">
      <w:pPr>
        <w:keepNext w:val="0"/>
        <w:keepLines w:val="0"/>
        <w:pageBreakBefore w:val="0"/>
        <w:widowControl w:val="0"/>
        <w:numPr>
          <w:ilvl w:val="0"/>
          <w:numId w:val="0"/>
        </w:numPr>
        <w:kinsoku/>
        <w:wordWrap/>
        <w:overflowPunct/>
        <w:topLinePunct w:val="0"/>
        <w:autoSpaceDE/>
        <w:autoSpaceDN/>
        <w:bidi w:val="0"/>
        <w:adjustRightInd/>
        <w:snapToGrid/>
        <w:ind w:left="105" w:leftChars="0" w:firstLine="0" w:firstLineChars="0"/>
        <w:textAlignment w:val="auto"/>
        <w:rPr>
          <w:rFonts w:hint="eastAsia" w:ascii="仿宋" w:hAnsi="仿宋" w:eastAsia="仿宋" w:cs="仿宋"/>
          <w:sz w:val="28"/>
          <w:szCs w:val="36"/>
        </w:rPr>
      </w:pPr>
      <w:r>
        <w:rPr>
          <w:rFonts w:hint="eastAsia" w:ascii="仿宋" w:hAnsi="仿宋" w:eastAsia="仿宋" w:cs="仿宋"/>
          <w:kern w:val="2"/>
          <w:sz w:val="28"/>
          <w:szCs w:val="36"/>
          <w:lang w:val="en-US" w:eastAsia="zh-CN" w:bidi="ar-SA"/>
        </w:rPr>
        <w:t>4.</w:t>
      </w:r>
      <w:r>
        <w:rPr>
          <w:rFonts w:hint="eastAsia" w:ascii="仿宋" w:hAnsi="仿宋" w:eastAsia="仿宋" w:cs="仿宋"/>
          <w:sz w:val="28"/>
          <w:szCs w:val="36"/>
        </w:rPr>
        <w:t xml:space="preserve">【法 律】《中华人民共和国消防法》第二十二条                        </w:t>
      </w:r>
    </w:p>
    <w:p w14:paraId="3F26501F">
      <w:pPr>
        <w:keepNext w:val="0"/>
        <w:keepLines w:val="0"/>
        <w:pageBreakBefore w:val="0"/>
        <w:widowControl w:val="0"/>
        <w:numPr>
          <w:numId w:val="0"/>
        </w:numPr>
        <w:kinsoku/>
        <w:wordWrap/>
        <w:overflowPunct/>
        <w:topLinePunct w:val="0"/>
        <w:autoSpaceDE/>
        <w:autoSpaceDN/>
        <w:bidi w:val="0"/>
        <w:adjustRightInd/>
        <w:snapToGrid/>
        <w:ind w:left="105" w:leftChars="0"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 xml:space="preserve">生产、储存、装卸易燃易爆危险品的工厂、仓库和专用车站、码头的设置，应当符合消防技术标准。易燃易爆气体和液体的充装站、供应站、调压站，应当设置在符合消防安全要求的位置，并符合防火防爆要求。已经设置的生产、储存、装卸易燃易爆危险品的工厂、仓库和专用车站、码头，易燃易爆气体和液体的充装站、供应站、调压站，不再符合前款规定的，地方人民政府应当组织、协调有关部门、单位限期解决，消除安全隐患。                      </w:t>
      </w:r>
      <w:r>
        <w:rPr>
          <w:rFonts w:hint="eastAsia" w:ascii="仿宋" w:hAnsi="仿宋" w:eastAsia="仿宋" w:cs="仿宋"/>
          <w:sz w:val="28"/>
          <w:szCs w:val="36"/>
          <w:lang w:val="en-US" w:eastAsia="zh-CN"/>
        </w:rPr>
        <w:t>5</w:t>
      </w:r>
      <w:r>
        <w:rPr>
          <w:rFonts w:hint="eastAsia" w:ascii="仿宋" w:hAnsi="仿宋" w:eastAsia="仿宋" w:cs="仿宋"/>
          <w:sz w:val="28"/>
          <w:szCs w:val="36"/>
        </w:rPr>
        <w:t xml:space="preserve">.【地方性法规】《辽宁省消防条例》第九条                             </w:t>
      </w:r>
    </w:p>
    <w:p w14:paraId="6B6D60FD">
      <w:pPr>
        <w:keepNext w:val="0"/>
        <w:keepLines w:val="0"/>
        <w:pageBreakBefore w:val="0"/>
        <w:widowControl w:val="0"/>
        <w:numPr>
          <w:numId w:val="0"/>
        </w:numPr>
        <w:kinsoku/>
        <w:wordWrap/>
        <w:overflowPunct/>
        <w:topLinePunct w:val="0"/>
        <w:autoSpaceDE/>
        <w:autoSpaceDN/>
        <w:bidi w:val="0"/>
        <w:adjustRightInd/>
        <w:snapToGrid/>
        <w:ind w:left="105" w:leftChars="0"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消防救援机构应当依法履行下列消防安全职责：</w:t>
      </w:r>
    </w:p>
    <w:p w14:paraId="3A77C6FA">
      <w:pPr>
        <w:keepNext w:val="0"/>
        <w:keepLines w:val="0"/>
        <w:pageBreakBefore w:val="0"/>
        <w:widowControl w:val="0"/>
        <w:numPr>
          <w:ilvl w:val="0"/>
          <w:numId w:val="0"/>
        </w:numPr>
        <w:kinsoku/>
        <w:wordWrap/>
        <w:overflowPunct/>
        <w:topLinePunct w:val="0"/>
        <w:autoSpaceDE/>
        <w:autoSpaceDN/>
        <w:bidi w:val="0"/>
        <w:adjustRightInd/>
        <w:snapToGrid/>
        <w:ind w:left="105" w:leftChars="0" w:firstLine="0" w:firstLineChars="0"/>
        <w:textAlignment w:val="auto"/>
        <w:rPr>
          <w:rFonts w:hint="eastAsia" w:ascii="仿宋" w:hAnsi="仿宋" w:eastAsia="仿宋" w:cs="仿宋"/>
          <w:sz w:val="28"/>
          <w:szCs w:val="36"/>
        </w:rPr>
      </w:pPr>
      <w:r>
        <w:rPr>
          <w:rFonts w:hint="eastAsia" w:ascii="仿宋" w:hAnsi="仿宋" w:eastAsia="仿宋" w:cs="仿宋"/>
          <w:sz w:val="28"/>
          <w:szCs w:val="36"/>
        </w:rPr>
        <w:t>(一)开展公众聚集场所投入使用、营业前的消防安全检查;</w:t>
      </w:r>
    </w:p>
    <w:p w14:paraId="3683FD03">
      <w:pPr>
        <w:keepNext w:val="0"/>
        <w:keepLines w:val="0"/>
        <w:pageBreakBefore w:val="0"/>
        <w:widowControl w:val="0"/>
        <w:numPr>
          <w:ilvl w:val="0"/>
          <w:numId w:val="0"/>
        </w:numPr>
        <w:kinsoku/>
        <w:wordWrap/>
        <w:overflowPunct/>
        <w:topLinePunct w:val="0"/>
        <w:autoSpaceDE/>
        <w:autoSpaceDN/>
        <w:bidi w:val="0"/>
        <w:adjustRightInd/>
        <w:snapToGrid/>
        <w:ind w:left="105" w:leftChars="0" w:firstLine="0" w:firstLineChars="0"/>
        <w:textAlignment w:val="auto"/>
        <w:rPr>
          <w:rFonts w:hint="eastAsia" w:ascii="仿宋" w:hAnsi="仿宋" w:eastAsia="仿宋" w:cs="仿宋"/>
          <w:sz w:val="28"/>
          <w:szCs w:val="36"/>
        </w:rPr>
      </w:pPr>
      <w:r>
        <w:rPr>
          <w:rFonts w:hint="eastAsia" w:ascii="仿宋" w:hAnsi="仿宋" w:eastAsia="仿宋" w:cs="仿宋"/>
          <w:sz w:val="28"/>
          <w:szCs w:val="36"/>
        </w:rPr>
        <w:t>(二)实施消防监督检查，查处消防安全违法行为;</w:t>
      </w:r>
    </w:p>
    <w:p w14:paraId="165B7D04">
      <w:pPr>
        <w:keepNext w:val="0"/>
        <w:keepLines w:val="0"/>
        <w:pageBreakBefore w:val="0"/>
        <w:widowControl w:val="0"/>
        <w:numPr>
          <w:ilvl w:val="0"/>
          <w:numId w:val="0"/>
        </w:numPr>
        <w:kinsoku/>
        <w:wordWrap/>
        <w:overflowPunct/>
        <w:topLinePunct w:val="0"/>
        <w:autoSpaceDE/>
        <w:autoSpaceDN/>
        <w:bidi w:val="0"/>
        <w:adjustRightInd/>
        <w:snapToGrid/>
        <w:ind w:left="105" w:leftChars="0" w:firstLine="0" w:firstLineChars="0"/>
        <w:textAlignment w:val="auto"/>
        <w:rPr>
          <w:rFonts w:hint="eastAsia" w:ascii="仿宋" w:hAnsi="仿宋" w:eastAsia="仿宋" w:cs="仿宋"/>
          <w:sz w:val="28"/>
          <w:szCs w:val="36"/>
        </w:rPr>
      </w:pPr>
      <w:r>
        <w:rPr>
          <w:rFonts w:hint="eastAsia" w:ascii="仿宋" w:hAnsi="仿宋" w:eastAsia="仿宋" w:cs="仿宋"/>
          <w:sz w:val="28"/>
          <w:szCs w:val="36"/>
        </w:rPr>
        <w:t>(三)组织消防安全培训，指导消防救援队伍建设;</w:t>
      </w:r>
    </w:p>
    <w:p w14:paraId="077D80C3">
      <w:pPr>
        <w:keepNext w:val="0"/>
        <w:keepLines w:val="0"/>
        <w:pageBreakBefore w:val="0"/>
        <w:widowControl w:val="0"/>
        <w:numPr>
          <w:ilvl w:val="0"/>
          <w:numId w:val="0"/>
        </w:numPr>
        <w:kinsoku/>
        <w:wordWrap/>
        <w:overflowPunct/>
        <w:topLinePunct w:val="0"/>
        <w:autoSpaceDE/>
        <w:autoSpaceDN/>
        <w:bidi w:val="0"/>
        <w:adjustRightInd/>
        <w:snapToGrid/>
        <w:ind w:left="105" w:leftChars="0" w:firstLine="0" w:firstLineChars="0"/>
        <w:textAlignment w:val="auto"/>
        <w:rPr>
          <w:rFonts w:hint="eastAsia" w:ascii="仿宋" w:hAnsi="仿宋" w:eastAsia="仿宋" w:cs="仿宋"/>
          <w:sz w:val="28"/>
          <w:szCs w:val="36"/>
        </w:rPr>
      </w:pPr>
      <w:r>
        <w:rPr>
          <w:rFonts w:hint="eastAsia" w:ascii="仿宋" w:hAnsi="仿宋" w:eastAsia="仿宋" w:cs="仿宋"/>
          <w:sz w:val="28"/>
          <w:szCs w:val="36"/>
        </w:rPr>
        <w:t>(四)对消防技术服务机构、消防产品进行监督管理;</w:t>
      </w:r>
    </w:p>
    <w:p w14:paraId="181BCB79">
      <w:pPr>
        <w:keepNext w:val="0"/>
        <w:keepLines w:val="0"/>
        <w:pageBreakBefore w:val="0"/>
        <w:widowControl w:val="0"/>
        <w:numPr>
          <w:ilvl w:val="0"/>
          <w:numId w:val="0"/>
        </w:numPr>
        <w:kinsoku/>
        <w:wordWrap/>
        <w:overflowPunct/>
        <w:topLinePunct w:val="0"/>
        <w:autoSpaceDE/>
        <w:autoSpaceDN/>
        <w:bidi w:val="0"/>
        <w:adjustRightInd/>
        <w:snapToGrid/>
        <w:ind w:left="105" w:leftChars="0" w:firstLine="0" w:firstLineChars="0"/>
        <w:textAlignment w:val="auto"/>
        <w:rPr>
          <w:rFonts w:hint="eastAsia" w:ascii="仿宋" w:hAnsi="仿宋" w:eastAsia="仿宋" w:cs="仿宋"/>
          <w:sz w:val="28"/>
          <w:szCs w:val="36"/>
        </w:rPr>
      </w:pPr>
      <w:r>
        <w:rPr>
          <w:rFonts w:hint="eastAsia" w:ascii="仿宋" w:hAnsi="仿宋" w:eastAsia="仿宋" w:cs="仿宋"/>
          <w:sz w:val="28"/>
          <w:szCs w:val="36"/>
        </w:rPr>
        <w:t>(五)组织灭火救援和依照国家规定参加其他应急救援工作;</w:t>
      </w:r>
    </w:p>
    <w:p w14:paraId="4B749795">
      <w:pPr>
        <w:keepNext w:val="0"/>
        <w:keepLines w:val="0"/>
        <w:pageBreakBefore w:val="0"/>
        <w:widowControl w:val="0"/>
        <w:numPr>
          <w:ilvl w:val="0"/>
          <w:numId w:val="0"/>
        </w:numPr>
        <w:kinsoku/>
        <w:wordWrap/>
        <w:overflowPunct/>
        <w:topLinePunct w:val="0"/>
        <w:autoSpaceDE/>
        <w:autoSpaceDN/>
        <w:bidi w:val="0"/>
        <w:adjustRightInd/>
        <w:snapToGrid/>
        <w:ind w:left="105" w:leftChars="0" w:firstLine="0" w:firstLineChars="0"/>
        <w:textAlignment w:val="auto"/>
        <w:rPr>
          <w:rFonts w:hint="eastAsia" w:ascii="仿宋" w:hAnsi="仿宋" w:eastAsia="仿宋" w:cs="仿宋"/>
          <w:sz w:val="28"/>
          <w:szCs w:val="36"/>
        </w:rPr>
      </w:pPr>
      <w:r>
        <w:rPr>
          <w:rFonts w:hint="eastAsia" w:ascii="仿宋" w:hAnsi="仿宋" w:eastAsia="仿宋" w:cs="仿宋"/>
          <w:sz w:val="28"/>
          <w:szCs w:val="36"/>
        </w:rPr>
        <w:t>(六)调查火灾事故，统计火灾损失;</w:t>
      </w:r>
    </w:p>
    <w:p w14:paraId="0D1CADCA">
      <w:pPr>
        <w:keepNext w:val="0"/>
        <w:keepLines w:val="0"/>
        <w:pageBreakBefore w:val="0"/>
        <w:widowControl w:val="0"/>
        <w:numPr>
          <w:ilvl w:val="0"/>
          <w:numId w:val="0"/>
        </w:numPr>
        <w:kinsoku/>
        <w:wordWrap/>
        <w:overflowPunct/>
        <w:topLinePunct w:val="0"/>
        <w:autoSpaceDE/>
        <w:autoSpaceDN/>
        <w:bidi w:val="0"/>
        <w:adjustRightInd/>
        <w:snapToGrid/>
        <w:ind w:left="105" w:leftChars="0" w:firstLine="0" w:firstLineChars="0"/>
        <w:textAlignment w:val="auto"/>
        <w:rPr>
          <w:rFonts w:hint="eastAsia" w:ascii="仿宋" w:hAnsi="仿宋" w:eastAsia="仿宋" w:cs="仿宋"/>
          <w:sz w:val="28"/>
          <w:szCs w:val="36"/>
        </w:rPr>
      </w:pPr>
      <w:r>
        <w:rPr>
          <w:rFonts w:hint="eastAsia" w:ascii="仿宋" w:hAnsi="仿宋" w:eastAsia="仿宋" w:cs="仿宋"/>
          <w:sz w:val="28"/>
          <w:szCs w:val="36"/>
        </w:rPr>
        <w:t xml:space="preserve">(七)法律、法规规定的其他工作职责。                                  </w:t>
      </w:r>
    </w:p>
    <w:p w14:paraId="0DE708A7">
      <w:pPr>
        <w:keepNext w:val="0"/>
        <w:keepLines w:val="0"/>
        <w:pageBreakBefore w:val="0"/>
        <w:widowControl w:val="0"/>
        <w:numPr>
          <w:ilvl w:val="0"/>
          <w:numId w:val="0"/>
        </w:numPr>
        <w:kinsoku/>
        <w:wordWrap/>
        <w:overflowPunct/>
        <w:topLinePunct w:val="0"/>
        <w:autoSpaceDE/>
        <w:autoSpaceDN/>
        <w:bidi w:val="0"/>
        <w:adjustRightInd/>
        <w:snapToGrid/>
        <w:ind w:left="105" w:leftChars="0" w:firstLine="0" w:firstLineChars="0"/>
        <w:textAlignment w:val="auto"/>
        <w:rPr>
          <w:rFonts w:hint="eastAsia" w:ascii="仿宋" w:hAnsi="仿宋" w:eastAsia="仿宋" w:cs="仿宋"/>
          <w:sz w:val="28"/>
          <w:szCs w:val="36"/>
        </w:rPr>
      </w:pPr>
      <w:r>
        <w:rPr>
          <w:rFonts w:hint="eastAsia" w:ascii="仿宋" w:hAnsi="仿宋" w:eastAsia="仿宋" w:cs="仿宋"/>
          <w:sz w:val="28"/>
          <w:szCs w:val="36"/>
          <w:lang w:val="en-US" w:eastAsia="zh-CN"/>
        </w:rPr>
        <w:t>6.</w:t>
      </w:r>
      <w:r>
        <w:rPr>
          <w:rFonts w:hint="eastAsia" w:ascii="仿宋" w:hAnsi="仿宋" w:eastAsia="仿宋" w:cs="仿宋"/>
          <w:sz w:val="28"/>
          <w:szCs w:val="36"/>
        </w:rPr>
        <w:t>【规范性文件】《国务院办公厅关于印发消防安全责任制实施办法的通知》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EFC2A"/>
    <w:multiLevelType w:val="singleLevel"/>
    <w:tmpl w:val="13BEFC2A"/>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C2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2025-05-06T06:57:38Z</dcterms:created>
  <dc:creator>Administrator</dc:creator>
  <cp:lastModifiedBy>g</cp:lastModifiedBy>
  <dcterms:modified xsi:type="dcterms:W3CDTF">2025-05-06T07:01:40Z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eyJoZGlkIjoiZmNhM2JiZmI1YWU5OTA0YzAxZjRmNzU4YTQ3MDc4MWIiLCJ1c2VySWQiOiIxOTc4Mjc3NDAifQ==</vt:lpwstr>
  </property>
  <property fmtid="{D5CDD505-2E9C-101B-9397-08002B2CF9AE}" pid="4" name="ICV">
    <vt:lpwstr>4EC333A6D44546DC8AFE6C027940C655_12</vt:lpwstr>
  </property>
</Properties>
</file>