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22CE5">
      <w:pPr>
        <w:pStyle w:val="2"/>
        <w:bidi w:val="0"/>
        <w:jc w:val="center"/>
        <w:rPr>
          <w:rFonts w:hint="eastAsia"/>
          <w:lang w:val="en-US" w:eastAsia="zh-CN"/>
        </w:rPr>
      </w:pPr>
      <w:r>
        <w:rPr>
          <w:rFonts w:hint="eastAsia"/>
          <w:lang w:val="en-US" w:eastAsia="zh-CN"/>
        </w:rPr>
        <w:t>检查事项和依据</w:t>
      </w:r>
    </w:p>
    <w:p w14:paraId="088B654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shd w:val="clear" w:color="auto" w:fill="auto"/>
          <w:lang w:val="en-US" w:eastAsia="zh-CN"/>
        </w:rPr>
        <w:t>检查事项</w:t>
      </w:r>
      <w:r>
        <w:rPr>
          <w:rFonts w:hint="eastAsia" w:ascii="仿宋" w:hAnsi="仿宋" w:eastAsia="仿宋" w:cs="仿宋"/>
          <w:sz w:val="32"/>
          <w:szCs w:val="32"/>
          <w:lang w:val="en-US" w:eastAsia="zh-CN"/>
        </w:rPr>
        <w:t>：对企业安全生产（包括消防安全、电气线路、内页材料等方面）进行检查。是否占用疏散通道、消防设施是否完好、消防安全制度是否完善等。</w:t>
      </w:r>
    </w:p>
    <w:p w14:paraId="580F26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07EE9EA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检查依据</w:t>
      </w:r>
      <w:r>
        <w:rPr>
          <w:rFonts w:hint="eastAsia" w:ascii="仿宋" w:hAnsi="仿宋" w:eastAsia="仿宋" w:cs="仿宋"/>
          <w:sz w:val="32"/>
          <w:szCs w:val="32"/>
          <w:lang w:val="en-US" w:eastAsia="zh-CN"/>
        </w:rPr>
        <w:t>：</w:t>
      </w:r>
    </w:p>
    <w:p w14:paraId="23ED8348">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 律】《中华人民共和国安全生产法》第九条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1EAF32B4">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【地方性法规】《辽宁省消防条例》第九条  乡(镇)人民政府、街道办事处履行下列消防工作职责:(一)建立健全消防工作制度，确定消防安全管理人员，落实消防安全措施;(二)组织开展消防安全专项治理和消防安全检查，督促消除火灾隐患;(三)指导、支持、帮助村民委员会、居民委员会开展群众性消防工作;(四)上级人民政府交办的其他消防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413FAF"/>
    <w:rsid w:val="3A441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395</Words>
  <Characters>399</Characters>
  <Lines>0</Lines>
  <Paragraphs>0</Paragraphs>
  <TotalTime>2</TotalTime>
  <ScaleCrop>false</ScaleCrop>
  <LinksUpToDate>false</LinksUpToDate>
  <CharactersWithSpaces>404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2025-05-06T06:37:00Z</dcterms:created>
  <dc:creator>Adminis</dc:creator>
  <cp:lastModifiedBy>我最胖！</cp:lastModifiedBy>
  <dcterms:modified xsi:type="dcterms:W3CDTF">2025-05-06T06:45:23Z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eyJoZGlkIjoiMWRmNzcyZTBhNGQ2YzQ3NDA4YTg4ZjU0ODU4NWE3YTIiLCJ1c2VySWQiOiIzNDU5NDg4MjkifQ==</vt:lpwstr>
  </property>
  <property fmtid="{D5CDD505-2E9C-101B-9397-08002B2CF9AE}" pid="4" name="ICV">
    <vt:lpwstr>AD859002261644F99C403B5805711371_12</vt:lpwstr>
  </property>
</Properties>
</file>