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821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黑体" w:hAnsi="黑体" w:eastAsia="黑体" w:cs="黑体"/>
          <w:b w:val="0"/>
          <w:bCs w:val="0"/>
          <w:spacing w:val="16"/>
          <w:sz w:val="32"/>
          <w:szCs w:val="32"/>
        </w:rPr>
      </w:pPr>
    </w:p>
    <w:p w14:paraId="54AC8577">
      <w:pPr>
        <w:keepNext w:val="0"/>
        <w:keepLines w:val="0"/>
        <w:pageBreakBefore w:val="0"/>
        <w:widowControl w:val="0"/>
        <w:kinsoku/>
        <w:wordWrap/>
        <w:overflowPunct w:val="0"/>
        <w:topLinePunct w:val="0"/>
        <w:autoSpaceDE/>
        <w:autoSpaceDN/>
        <w:bidi w:val="0"/>
        <w:adjustRightInd w:val="0"/>
        <w:snapToGrid w:val="0"/>
        <w:spacing w:line="560" w:lineRule="exact"/>
        <w:ind w:right="0"/>
        <w:jc w:val="center"/>
        <w:textAlignment w:val="baseline"/>
        <w:rPr>
          <w:rFonts w:hint="eastAsia" w:ascii="仿宋_GB2312" w:hAnsi="仿宋_GB2312" w:eastAsia="仿宋_GB2312" w:cs="仿宋_GB2312"/>
          <w:spacing w:val="0"/>
          <w:sz w:val="32"/>
          <w:szCs w:val="32"/>
        </w:rPr>
      </w:pPr>
      <w:r>
        <w:rPr>
          <w:rFonts w:hint="eastAsia" w:ascii="方正小标宋简体" w:hAnsi="方正小标宋简体" w:eastAsia="方正小标宋简体" w:cs="方正小标宋简体"/>
          <w:b w:val="0"/>
          <w:bCs w:val="0"/>
          <w:sz w:val="44"/>
          <w:szCs w:val="44"/>
          <w:lang w:val="en-US" w:eastAsia="zh-CN"/>
        </w:rPr>
        <w:t>双台子区胜利街道行政检查法律依据</w:t>
      </w:r>
    </w:p>
    <w:p w14:paraId="74E78DF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p>
    <w:p w14:paraId="0930687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w:t>
      </w:r>
    </w:p>
    <w:p w14:paraId="2EB93E41">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中华人民共和国安全生产法</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 xml:space="preserve"> 第九条 国务院和县级以上地方各级人民政府应当加强对安全生产工作的领导， 建立健全安全生产工作协调机制，支持、督促各有关部门依法履行安全生产监督管理职责，及时协调、解决安全生产监督管理中存在的重大问题。</w:t>
      </w:r>
    </w:p>
    <w:p w14:paraId="6BAC57A1">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w:t>
      </w:r>
    </w:p>
    <w:p w14:paraId="393B5B4A">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《中华人民共和国消防法》第三十二条 乡镇人民政府、城市街道办事处应当指导、支持和帮助村民委员会、居民委员会开展群众性的消防工作。</w:t>
      </w:r>
    </w:p>
    <w:p w14:paraId="2CC774F8">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【行政法规</w:t>
      </w:r>
      <w:bookmarkStart w:id="0" w:name="_GoBack"/>
      <w:bookmarkEnd w:id="0"/>
      <w:r>
        <w:rPr>
          <w:rFonts w:hint="eastAsia" w:ascii="仿宋_GB2312" w:hAnsi="仿宋_GB2312" w:eastAsia="仿宋_GB2312" w:cs="仿宋_GB2312"/>
          <w:snapToGrid w:val="0"/>
          <w:color w:val="000000"/>
          <w:spacing w:val="0"/>
          <w:kern w:val="0"/>
          <w:sz w:val="32"/>
          <w:szCs w:val="32"/>
          <w:lang w:val="en-US" w:eastAsia="zh-CN" w:bidi="ar-SA"/>
        </w:rPr>
        <w:t>】</w:t>
      </w:r>
    </w:p>
    <w:p w14:paraId="562F30FC">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《草原防火条例》 第七条  草原防火工作涉及两个以上行政区域或者涉及森林防火、城市消防的，有关地方人民政府及有关部门应当建立联防制度，确定联防区域，制定联防措施，加强信息沟通和监督检查。</w:t>
      </w:r>
    </w:p>
    <w:p w14:paraId="67BC936D">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《森林防火条例》 第七条  森林防火工作涉及两个以上行政区域的，有关地方人民政府应当建立森林防火联防机制，确定联防区域，建立联防制度，实行信息共享，并加强监督检查。</w:t>
      </w:r>
    </w:p>
    <w:p w14:paraId="26335265">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w:t>
      </w:r>
    </w:p>
    <w:p w14:paraId="37E59A56">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《辽宁省安全生产条例》第六条  省、市、县人民政府应当根据国民经济和社会发展规划制定安全生产规划，建立和完善安全生产责任制度和考核制度，及时协调解决本行政区域内安全生产工作的重大问题，支持、督促各有关部门依法履行安全生产监督管理职责。</w:t>
      </w:r>
    </w:p>
    <w:p w14:paraId="0E755C5F">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default" w:ascii="仿宋_GB2312" w:hAnsi="仿宋_GB2312" w:eastAsia="仿宋_GB2312" w:cs="仿宋_GB2312"/>
          <w:snapToGrid w:val="0"/>
          <w:color w:val="000000"/>
          <w:spacing w:val="0"/>
          <w:kern w:val="0"/>
          <w:sz w:val="32"/>
          <w:szCs w:val="32"/>
          <w:lang w:val="en-US" w:eastAsia="zh-CN" w:bidi="ar-SA"/>
        </w:rPr>
        <w:t>政府规章</w:t>
      </w:r>
      <w:r>
        <w:rPr>
          <w:rFonts w:hint="eastAsia" w:ascii="仿宋_GB2312" w:hAnsi="仿宋_GB2312" w:eastAsia="仿宋_GB2312" w:cs="仿宋_GB2312"/>
          <w:snapToGrid w:val="0"/>
          <w:color w:val="000000"/>
          <w:spacing w:val="0"/>
          <w:kern w:val="0"/>
          <w:sz w:val="32"/>
          <w:szCs w:val="32"/>
          <w:lang w:val="en-US" w:eastAsia="zh-CN" w:bidi="ar-SA"/>
        </w:rPr>
        <w:t>】</w:t>
      </w:r>
    </w:p>
    <w:p w14:paraId="5696593B">
      <w:pPr>
        <w:keepNext w:val="0"/>
        <w:keepLines w:val="0"/>
        <w:pageBreakBefore w:val="0"/>
        <w:widowControl/>
        <w:kinsoku w:val="0"/>
        <w:wordWrap/>
        <w:overflowPunct/>
        <w:topLinePunct w:val="0"/>
        <w:autoSpaceDE w:val="0"/>
        <w:autoSpaceDN w:val="0"/>
        <w:bidi w:val="0"/>
        <w:adjustRightInd w:val="0"/>
        <w:snapToGrid w:val="0"/>
        <w:spacing w:line="560" w:lineRule="exact"/>
        <w:ind w:firstLine="42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r>
        <w:rPr>
          <w:rFonts w:hint="eastAsia" w:ascii="仿宋_GB2312" w:hAnsi="仿宋_GB2312" w:eastAsia="仿宋_GB2312" w:cs="仿宋_GB2312"/>
          <w:snapToGrid w:val="0"/>
          <w:color w:val="000000"/>
          <w:spacing w:val="0"/>
          <w:kern w:val="0"/>
          <w:sz w:val="32"/>
          <w:szCs w:val="32"/>
          <w:lang w:val="en-US" w:eastAsia="zh-CN" w:bidi="ar-SA"/>
        </w:rPr>
        <w:t>。</w:t>
      </w:r>
    </w:p>
    <w:p w14:paraId="542D2B25">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default" w:ascii="仿宋_GB2312" w:hAnsi="仿宋_GB2312" w:eastAsia="仿宋_GB2312" w:cs="仿宋_GB2312"/>
          <w:snapToGrid w:val="0"/>
          <w:color w:val="000000"/>
          <w:spacing w:val="0"/>
          <w:kern w:val="0"/>
          <w:sz w:val="32"/>
          <w:szCs w:val="32"/>
          <w:lang w:val="en-US" w:eastAsia="zh-CN" w:bidi="ar-SA"/>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9F7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835"/>
    <w:rsid w:val="096A347E"/>
    <w:rsid w:val="0F73154F"/>
    <w:rsid w:val="0FB276F4"/>
    <w:rsid w:val="10774FE0"/>
    <w:rsid w:val="1497412F"/>
    <w:rsid w:val="199B021E"/>
    <w:rsid w:val="19B906A4"/>
    <w:rsid w:val="1B761997"/>
    <w:rsid w:val="237A4AF5"/>
    <w:rsid w:val="23B51EDC"/>
    <w:rsid w:val="24B43D3B"/>
    <w:rsid w:val="2D510EC7"/>
    <w:rsid w:val="49F64E79"/>
    <w:rsid w:val="4E4D4917"/>
    <w:rsid w:val="506568B4"/>
    <w:rsid w:val="51695F30"/>
    <w:rsid w:val="59BC506B"/>
    <w:rsid w:val="63533475"/>
    <w:rsid w:val="71F7052F"/>
    <w:rsid w:val="763B0EF1"/>
    <w:rsid w:val="7A150DC8"/>
    <w:rsid w:val="7C83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00A5EB"/>
      <w:u w:val="none"/>
    </w:rPr>
  </w:style>
  <w:style w:type="character" w:styleId="12">
    <w:name w:val="HTML Definition"/>
    <w:basedOn w:val="9"/>
    <w:qFormat/>
    <w:uiPriority w:val="0"/>
    <w:rPr>
      <w:i/>
      <w:iCs/>
    </w:rPr>
  </w:style>
  <w:style w:type="character" w:styleId="13">
    <w:name w:val="Hyperlink"/>
    <w:basedOn w:val="9"/>
    <w:qFormat/>
    <w:uiPriority w:val="0"/>
    <w:rPr>
      <w:color w:val="00A5EB"/>
      <w:u w:val="none"/>
    </w:rPr>
  </w:style>
  <w:style w:type="character" w:styleId="14">
    <w:name w:val="HTML Code"/>
    <w:basedOn w:val="9"/>
    <w:qFormat/>
    <w:uiPriority w:val="0"/>
    <w:rPr>
      <w:rFonts w:hint="default" w:ascii="Consolas" w:hAnsi="Consolas" w:eastAsia="Consolas" w:cs="Consolas"/>
      <w:sz w:val="21"/>
      <w:szCs w:val="21"/>
    </w:rPr>
  </w:style>
  <w:style w:type="character" w:styleId="15">
    <w:name w:val="HTML Keyboard"/>
    <w:basedOn w:val="9"/>
    <w:qFormat/>
    <w:uiPriority w:val="0"/>
    <w:rPr>
      <w:rFonts w:ascii="Consolas" w:hAnsi="Consolas" w:eastAsia="Consolas" w:cs="Consolas"/>
      <w:sz w:val="21"/>
      <w:szCs w:val="21"/>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index_first__iftcx"/>
    <w:basedOn w:val="9"/>
    <w:qFormat/>
    <w:uiPriority w:val="0"/>
    <w:rPr>
      <w:shd w:val="clear" w:fill="BF2229"/>
    </w:rPr>
  </w:style>
  <w:style w:type="character" w:customStyle="1" w:styleId="18">
    <w:name w:val="index_report__uijo1"/>
    <w:basedOn w:val="9"/>
    <w:qFormat/>
    <w:uiPriority w:val="0"/>
  </w:style>
  <w:style w:type="character" w:customStyle="1" w:styleId="19">
    <w:name w:val="trbs"/>
    <w:basedOn w:val="9"/>
    <w:qFormat/>
    <w:uiPriority w:val="0"/>
    <w:rPr>
      <w:sz w:val="18"/>
      <w:szCs w:val="18"/>
    </w:rPr>
  </w:style>
  <w:style w:type="character" w:customStyle="1" w:styleId="20">
    <w:name w:val="trbs1"/>
    <w:basedOn w:val="9"/>
    <w:qFormat/>
    <w:uiPriority w:val="0"/>
    <w:rPr>
      <w:color w:val="FFFFFF"/>
      <w:sz w:val="18"/>
      <w:szCs w:val="18"/>
    </w:rPr>
  </w:style>
  <w:style w:type="character" w:customStyle="1" w:styleId="21">
    <w:name w:val="trbs_zan"/>
    <w:basedOn w:val="9"/>
    <w:qFormat/>
    <w:uiPriority w:val="0"/>
  </w:style>
  <w:style w:type="character" w:customStyle="1" w:styleId="22">
    <w:name w:val="trbs_zan1"/>
    <w:basedOn w:val="9"/>
    <w:qFormat/>
    <w:uiPriority w:val="0"/>
  </w:style>
  <w:style w:type="character" w:customStyle="1" w:styleId="23">
    <w:name w:val="zan2"/>
    <w:basedOn w:val="9"/>
    <w:qFormat/>
    <w:uiPriority w:val="0"/>
  </w:style>
  <w:style w:type="character" w:customStyle="1" w:styleId="24">
    <w:name w:val="zan3"/>
    <w:basedOn w:val="9"/>
    <w:qFormat/>
    <w:uiPriority w:val="0"/>
  </w:style>
  <w:style w:type="character" w:customStyle="1" w:styleId="25">
    <w:name w:val="last-child"/>
    <w:basedOn w:val="9"/>
    <w:qFormat/>
    <w:uiPriority w:val="0"/>
  </w:style>
  <w:style w:type="character" w:customStyle="1" w:styleId="26">
    <w:name w:val="last-child1"/>
    <w:basedOn w:val="9"/>
    <w:qFormat/>
    <w:uiPriority w:val="0"/>
  </w:style>
  <w:style w:type="character" w:customStyle="1" w:styleId="27">
    <w:name w:val="index_zan__li1km"/>
    <w:basedOn w:val="9"/>
    <w:qFormat/>
    <w:uiPriority w:val="0"/>
  </w:style>
  <w:style w:type="character" w:customStyle="1" w:styleId="28">
    <w:name w:val="index_caixun__ppo3o"/>
    <w:basedOn w:val="9"/>
    <w:qFormat/>
    <w:uiPriority w:val="0"/>
  </w:style>
  <w:style w:type="character" w:customStyle="1" w:styleId="29">
    <w:name w:val="index_crosswordicon__di8hg"/>
    <w:basedOn w:val="9"/>
    <w:qFormat/>
    <w:uiPriority w:val="0"/>
  </w:style>
  <w:style w:type="character" w:customStyle="1" w:styleId="30">
    <w:name w:val="small_share__0nxv1"/>
    <w:basedOn w:val="9"/>
    <w:qFormat/>
    <w:uiPriority w:val="0"/>
  </w:style>
  <w:style w:type="character" w:customStyle="1" w:styleId="31">
    <w:name w:val="index_sec__fpph0"/>
    <w:basedOn w:val="9"/>
    <w:qFormat/>
    <w:uiPriority w:val="0"/>
    <w:rPr>
      <w:shd w:val="clear" w:fill="EA5A25"/>
    </w:rPr>
  </w:style>
  <w:style w:type="character" w:customStyle="1" w:styleId="32">
    <w:name w:val="index_the__urheb"/>
    <w:basedOn w:val="9"/>
    <w:qFormat/>
    <w:uiPriority w:val="0"/>
    <w:rPr>
      <w:shd w:val="clear" w:fill="F39833"/>
    </w:rPr>
  </w:style>
  <w:style w:type="character" w:customStyle="1" w:styleId="33">
    <w:name w:val="index_zanhover__wkcc4"/>
    <w:basedOn w:val="9"/>
    <w:qFormat/>
    <w:uiPriority w:val="0"/>
  </w:style>
  <w:style w:type="character" w:customStyle="1" w:styleId="34">
    <w:name w:val="ant-typography-ellipsis1"/>
    <w:basedOn w:val="9"/>
    <w:qFormat/>
    <w:uiPriority w:val="0"/>
  </w:style>
  <w:style w:type="character" w:customStyle="1" w:styleId="35">
    <w:name w:val="small_zan__6ny1e"/>
    <w:basedOn w:val="9"/>
    <w:qFormat/>
    <w:uiPriority w:val="0"/>
    <w:rPr>
      <w:color w:val="666666"/>
    </w:rPr>
  </w:style>
  <w:style w:type="character" w:customStyle="1" w:styleId="36">
    <w:name w:val="first-child1"/>
    <w:basedOn w:val="9"/>
    <w:qFormat/>
    <w:uiPriority w:val="0"/>
  </w:style>
  <w:style w:type="character" w:customStyle="1" w:styleId="37">
    <w:name w:val="first-child2"/>
    <w:basedOn w:val="9"/>
    <w:qFormat/>
    <w:uiPriority w:val="0"/>
    <w:rPr>
      <w:color w:val="FFFFFF"/>
      <w:sz w:val="18"/>
      <w:szCs w:val="18"/>
    </w:rPr>
  </w:style>
  <w:style w:type="character" w:customStyle="1" w:styleId="38">
    <w:name w:val="ant-typography-ellipsis-single-lin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573</Words>
  <Characters>573</Characters>
  <Lines>0</Lines>
  <Paragraphs>0</Paragraphs>
  <TotalTime>13</TotalTime>
  <ScaleCrop>false</ScaleCrop>
  <LinksUpToDate>false</LinksUpToDate>
  <CharactersWithSpaces>580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2025-04-03T00:53:00Z</dcterms:created>
  <dc:creator>Administrator</dc:creator>
  <cp:lastModifiedBy>许诺</cp:lastModifiedBy>
  <dcterms:modified xsi:type="dcterms:W3CDTF">2025-05-06T05:13:25Z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eyJoZGlkIjoiODU0ZmNmMjI2ZGQ0Njg0Yjk2ZTA1M2ExZjYwMGEzNmIiLCJ1c2VySWQiOiIzNDU5MTQ3MjAifQ==</vt:lpwstr>
  </property>
  <property fmtid="{D5CDD505-2E9C-101B-9397-08002B2CF9AE}" pid="4" name="ICV">
    <vt:lpwstr>43F70F69BC4F42B48A116FD01A3321F2_13</vt:lpwstr>
  </property>
</Properties>
</file>