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盘锦市双台子区公开招聘司法协理员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位选择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通知</w:t>
      </w:r>
    </w:p>
    <w:p>
      <w:pPr>
        <w:ind w:firstLine="65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盘锦市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双台子区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体检工作已结束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具体安排和有关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一、岗位选择人选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体检均合格的考生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确定为岗位选择人选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人员名单详见附件1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时间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司法协理员岗位选择工作定于20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日进行（上午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8:45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之前到，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9：00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开始，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9:00未到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视为放弃）。地点：盘锦市双台子区人民政府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1038会议室。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三、岗位选择方法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加权</w:t>
      </w:r>
      <w:r>
        <w:rPr>
          <w:rFonts w:hint="eastAsia" w:ascii="仿宋_GB2312" w:hAnsi="仿宋_GB2312" w:eastAsia="仿宋_GB2312" w:cs="仿宋_GB2312"/>
          <w:sz w:val="32"/>
          <w:szCs w:val="32"/>
        </w:rPr>
        <w:t>总成绩由高分到低分的顺序，自主选择招录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（具体岗位详见附件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，并现场签字确认。每名考生只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有一次机会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。如放弃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选择，须由本人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当场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写出书面申请并留下指纹。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选择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后有考生放弃岗位，出现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空缺按照总成绩由高分到低分的顺序依次递补。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岗位选择程序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1.待选。考生应携带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选择现场，在工作人员引导下在指定位置坐好，领取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选择顺序号并填写《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盘锦市双台子区公开招聘司法协理员岗位选择登记表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》（以下简称《登记表》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所选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名称栏暂不填写，等候选择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2.选择。考生按照排名顺序顺次选择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，选定后，在《登记表》中相应位置填写选定的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选择的考生应在规定的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选择，原则上每人不超过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选择开始后仍未到达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待</w:t>
      </w:r>
      <w:r>
        <w:rPr>
          <w:rFonts w:hint="eastAsia" w:ascii="仿宋_GB2312" w:hAnsi="仿宋_GB2312" w:eastAsia="仿宋_GB2312" w:cs="仿宋_GB2312"/>
          <w:sz w:val="32"/>
          <w:szCs w:val="32"/>
        </w:rPr>
        <w:t>选区的，视为自动放弃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3.签字确认。考生选定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后，考生到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选定确认区进行确认。考生需在《登记表》中签字确认并留下指纹。放弃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选择的，须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当场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本人写出书面申请并留下指纹。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盘锦市双台子区公开招聘司法协理员岗位选择登记表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》请提前填写前三行（黑色碳素笔），并带到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选择场地（一份）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2.岗位选择现场禁止家属陪同，请各位考生提前做好岗位倾向排序，在限定时间内完成岗位选择。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3.为避免影响考生正常选岗，选岗现场禁止大声喧哗，手机请自觉调至静音状态。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盘锦市双台子区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公开招聘司法协理员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入围岗位选择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196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164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2.盘锦市双台子区公开招聘司法协理员岗位情况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分布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164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bookmarkStart w:id="1" w:name="OLE_LINK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盘锦市双台子区公开招聘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司法协理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选择登记表</w:t>
      </w:r>
      <w:bookmarkEnd w:id="1"/>
    </w:p>
    <w:p>
      <w:pPr>
        <w:rPr>
          <w:rFonts w:hint="default" w:eastAsia="仿宋_GB2312"/>
          <w:color w:val="auto"/>
          <w:szCs w:val="34"/>
          <w:lang w:val="en-US" w:eastAsia="zh-CN"/>
        </w:rPr>
      </w:pPr>
      <w:r>
        <w:rPr>
          <w:rFonts w:hint="default" w:eastAsia="仿宋_GB2312"/>
          <w:color w:val="auto"/>
          <w:szCs w:val="34"/>
          <w:lang w:val="en-US" w:eastAsia="zh-CN"/>
        </w:rPr>
        <w:br w:type="page"/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OLE_LINK6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4" w:before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3" w:name="OLE_LINK4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盘锦市双台子区公开招聘司法协理员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4" w:afterLines="50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入围岗位选择人员名单</w:t>
      </w:r>
    </w:p>
    <w:tbl>
      <w:tblPr>
        <w:tblStyle w:val="5"/>
        <w:tblW w:w="96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785"/>
        <w:gridCol w:w="1050"/>
        <w:gridCol w:w="1247"/>
        <w:gridCol w:w="1247"/>
        <w:gridCol w:w="1247"/>
        <w:gridCol w:w="1059"/>
        <w:gridCol w:w="7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鲍金帅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22503220603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22503220428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22503220527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22503220504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邬慧萍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姚依彤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22503220607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OLE_LINK1" w:colFirst="0" w:colLast="7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22503220415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葛思绮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22503220506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22503220322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任姝旭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4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2" w:colFirst="0" w:colLast="7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bookmarkEnd w:id="5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3" w:colFirst="0" w:colLast="7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22503220124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bookmarkEnd w:id="6"/>
    </w:tbl>
    <w:p>
      <w:pPr>
        <w:rPr>
          <w:rFonts w:hint="eastAsia" w:ascii="仿宋_GB2312"/>
          <w:szCs w:val="34"/>
        </w:rPr>
      </w:pPr>
      <w:r>
        <w:rPr>
          <w:rFonts w:hint="eastAsia" w:ascii="仿宋_GB2312"/>
          <w:szCs w:val="34"/>
        </w:rPr>
        <w:br w:type="page"/>
      </w:r>
    </w:p>
    <w:p>
      <w:pPr>
        <w:spacing w:line="54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W w:w="95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4885"/>
        <w:gridCol w:w="2115"/>
        <w:gridCol w:w="11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盘锦市双台子区公开招聘司法协理员岗位情况分布表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盘锦市双台子区司法局机关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盘锦市双台子区司法局建设司法所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盘锦市双台子区司法局辽河司法所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盘锦市双台子区司法局胜利司法所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盘锦市双台子区司法局红旗司法所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盘锦市双台子区司法局双盛司法所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盘锦市双台子区司法局铁东司法所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盘锦市双台子区司法局陆家司法所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盘锦市双台子区司法局统一司法所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/>
          <w:szCs w:val="34"/>
        </w:rPr>
      </w:pPr>
      <w:r>
        <w:rPr>
          <w:rFonts w:hint="eastAsia" w:ascii="仿宋_GB2312"/>
          <w:szCs w:val="34"/>
        </w:rPr>
        <w:br w:type="page"/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盘锦市双台子区公开招聘司法协理员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选择登记表</w:t>
      </w:r>
    </w:p>
    <w:tbl>
      <w:tblPr>
        <w:tblStyle w:val="5"/>
        <w:tblpPr w:leftFromText="180" w:rightFromText="180" w:vertAnchor="text" w:horzAnchor="page" w:tblpX="1230" w:tblpY="839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80"/>
        <w:gridCol w:w="986"/>
        <w:gridCol w:w="1050"/>
        <w:gridCol w:w="978"/>
        <w:gridCol w:w="1369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身份</w:t>
            </w: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证号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highlight w:val="none"/>
                <w:lang w:eastAsia="zh-CN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301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毕业院校及专业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国家法律职业资格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联系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7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bookmarkStart w:id="7" w:name="OLE_LINK7"/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所选</w:t>
            </w: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岗位</w:t>
            </w:r>
          </w:p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名</w:t>
            </w: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称</w:t>
            </w:r>
            <w:bookmarkEnd w:id="7"/>
          </w:p>
        </w:tc>
        <w:tc>
          <w:tcPr>
            <w:tcW w:w="710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spacing w:line="420" w:lineRule="exact"/>
              <w:jc w:val="both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sz w:val="32"/>
                <w:szCs w:val="32"/>
                <w:lang w:eastAsia="zh-CN"/>
              </w:rPr>
              <w:t>签字：</w:t>
            </w: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ascii="仿宋_GB2312" w:hAnsi="华文中宋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华文中宋"/>
                <w:sz w:val="32"/>
                <w:szCs w:val="32"/>
              </w:rPr>
              <w:t>年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月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考生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确认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spacing w:line="420" w:lineRule="exact"/>
              <w:jc w:val="both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sz w:val="32"/>
                <w:szCs w:val="32"/>
                <w:lang w:eastAsia="zh-CN"/>
              </w:rPr>
              <w:t>签字：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sz w:val="32"/>
                <w:szCs w:val="32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sz w:val="32"/>
                <w:szCs w:val="32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ascii="仿宋_GB2312" w:hAnsi="华文中宋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华文中宋"/>
                <w:sz w:val="32"/>
                <w:szCs w:val="32"/>
              </w:rPr>
              <w:t>年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月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Cs w:val="34"/>
              </w:rPr>
            </w:pPr>
            <w:r>
              <w:rPr>
                <w:rFonts w:hint="eastAsia" w:ascii="仿宋_GB2312" w:hAnsi="华文中宋"/>
                <w:b/>
                <w:bCs/>
                <w:szCs w:val="34"/>
              </w:rPr>
              <w:t>备注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spacing w:line="420" w:lineRule="exact"/>
              <w:jc w:val="both"/>
              <w:rPr>
                <w:rFonts w:ascii="仿宋_GB2312" w:hAnsi="华文中宋"/>
                <w:szCs w:val="3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highlight w:val="none"/>
                <w:lang w:eastAsia="zh-CN"/>
              </w:rPr>
              <w:t>所选岗位名称一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</w:rPr>
              <w:t>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lang w:eastAsia="zh-CN"/>
              </w:rPr>
              <w:t>及以下部分空出带到选岗现场填写</w:t>
            </w:r>
            <w:bookmarkStart w:id="8" w:name="_GoBack"/>
            <w:bookmarkEnd w:id="8"/>
          </w:p>
        </w:tc>
      </w:tr>
    </w:tbl>
    <w:p>
      <w:pPr>
        <w:rPr>
          <w:rFonts w:ascii="仿宋_GB2312" w:hAnsi="华文中宋"/>
          <w:b/>
          <w:bCs/>
          <w:szCs w:val="34"/>
        </w:rPr>
      </w:pPr>
      <w:r>
        <w:rPr>
          <w:rFonts w:hint="eastAsia" w:ascii="仿宋_GB2312" w:hAnsi="黑体"/>
          <w:b/>
          <w:bCs/>
          <w:szCs w:val="34"/>
        </w:rPr>
        <w:t>序号：</w:t>
      </w:r>
    </w:p>
    <w:sectPr>
      <w:headerReference r:id="rId3" w:type="default"/>
      <w:footerReference r:id="rId4" w:type="default"/>
      <w:pgSz w:w="11906" w:h="16838"/>
      <w:pgMar w:top="1701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AndChars" w:linePitch="623" w:charSpace="1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9FFB"/>
    <w:multiLevelType w:val="singleLevel"/>
    <w:tmpl w:val="4CD49FF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349"/>
  <w:drawingGridVerticalSpacing w:val="62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E2"/>
    <w:rsid w:val="00011536"/>
    <w:rsid w:val="00012787"/>
    <w:rsid w:val="00047075"/>
    <w:rsid w:val="000708E6"/>
    <w:rsid w:val="000710F4"/>
    <w:rsid w:val="0008042F"/>
    <w:rsid w:val="000872CD"/>
    <w:rsid w:val="000C4E3D"/>
    <w:rsid w:val="000F0D87"/>
    <w:rsid w:val="0010570F"/>
    <w:rsid w:val="00115D84"/>
    <w:rsid w:val="00191BFA"/>
    <w:rsid w:val="001B3320"/>
    <w:rsid w:val="001B64CE"/>
    <w:rsid w:val="001E3534"/>
    <w:rsid w:val="0021740E"/>
    <w:rsid w:val="00231448"/>
    <w:rsid w:val="00246F5E"/>
    <w:rsid w:val="002A0FF3"/>
    <w:rsid w:val="002B3CA3"/>
    <w:rsid w:val="002C7929"/>
    <w:rsid w:val="002D3C2C"/>
    <w:rsid w:val="002F607B"/>
    <w:rsid w:val="00315DB9"/>
    <w:rsid w:val="0034240B"/>
    <w:rsid w:val="00390E55"/>
    <w:rsid w:val="003C65B5"/>
    <w:rsid w:val="003D06E0"/>
    <w:rsid w:val="0040253A"/>
    <w:rsid w:val="00445DCB"/>
    <w:rsid w:val="0050289A"/>
    <w:rsid w:val="00512B37"/>
    <w:rsid w:val="00517C0E"/>
    <w:rsid w:val="005412F4"/>
    <w:rsid w:val="00542D85"/>
    <w:rsid w:val="00565401"/>
    <w:rsid w:val="00591F11"/>
    <w:rsid w:val="005A7D62"/>
    <w:rsid w:val="00607FA0"/>
    <w:rsid w:val="006353D6"/>
    <w:rsid w:val="00646D3D"/>
    <w:rsid w:val="00662560"/>
    <w:rsid w:val="006D0DBC"/>
    <w:rsid w:val="00721EE0"/>
    <w:rsid w:val="00731627"/>
    <w:rsid w:val="00744DB3"/>
    <w:rsid w:val="00762AA2"/>
    <w:rsid w:val="007A37DE"/>
    <w:rsid w:val="007B48D5"/>
    <w:rsid w:val="007D2CBD"/>
    <w:rsid w:val="007F1F8E"/>
    <w:rsid w:val="00800BFD"/>
    <w:rsid w:val="00885092"/>
    <w:rsid w:val="00891BAF"/>
    <w:rsid w:val="0089313C"/>
    <w:rsid w:val="008C14E2"/>
    <w:rsid w:val="008C5655"/>
    <w:rsid w:val="008E50F7"/>
    <w:rsid w:val="008F6BC4"/>
    <w:rsid w:val="00966A59"/>
    <w:rsid w:val="00991696"/>
    <w:rsid w:val="009A4878"/>
    <w:rsid w:val="009D6A61"/>
    <w:rsid w:val="00A2196C"/>
    <w:rsid w:val="00A220D3"/>
    <w:rsid w:val="00A25871"/>
    <w:rsid w:val="00A31068"/>
    <w:rsid w:val="00A64BD8"/>
    <w:rsid w:val="00A86113"/>
    <w:rsid w:val="00AA4A10"/>
    <w:rsid w:val="00AC5A93"/>
    <w:rsid w:val="00B12868"/>
    <w:rsid w:val="00B546A3"/>
    <w:rsid w:val="00BB6713"/>
    <w:rsid w:val="00BD7BFA"/>
    <w:rsid w:val="00BE7885"/>
    <w:rsid w:val="00C07440"/>
    <w:rsid w:val="00C647A3"/>
    <w:rsid w:val="00C73407"/>
    <w:rsid w:val="00C839DA"/>
    <w:rsid w:val="00C95771"/>
    <w:rsid w:val="00CA6309"/>
    <w:rsid w:val="00CC511E"/>
    <w:rsid w:val="00D259B0"/>
    <w:rsid w:val="00D35B11"/>
    <w:rsid w:val="00D436C6"/>
    <w:rsid w:val="00DB559B"/>
    <w:rsid w:val="00E15DEC"/>
    <w:rsid w:val="00E214FA"/>
    <w:rsid w:val="00E349E0"/>
    <w:rsid w:val="00E46BFC"/>
    <w:rsid w:val="00E55E4B"/>
    <w:rsid w:val="00E618CF"/>
    <w:rsid w:val="00EA1516"/>
    <w:rsid w:val="00EA4DCF"/>
    <w:rsid w:val="00EB27B4"/>
    <w:rsid w:val="00F01B37"/>
    <w:rsid w:val="00F2390C"/>
    <w:rsid w:val="00F243B9"/>
    <w:rsid w:val="00F80675"/>
    <w:rsid w:val="00F8078D"/>
    <w:rsid w:val="00F959E3"/>
    <w:rsid w:val="00FA1B57"/>
    <w:rsid w:val="00FD055E"/>
    <w:rsid w:val="00FF5A3B"/>
    <w:rsid w:val="01B83E1F"/>
    <w:rsid w:val="04487926"/>
    <w:rsid w:val="06A81281"/>
    <w:rsid w:val="06CE2984"/>
    <w:rsid w:val="07065E0B"/>
    <w:rsid w:val="09025142"/>
    <w:rsid w:val="0A3E02D9"/>
    <w:rsid w:val="0AE14E4E"/>
    <w:rsid w:val="0C83618F"/>
    <w:rsid w:val="0C983DEB"/>
    <w:rsid w:val="0D567B57"/>
    <w:rsid w:val="0DD26B6E"/>
    <w:rsid w:val="0F9D6C3C"/>
    <w:rsid w:val="1369256E"/>
    <w:rsid w:val="161E1164"/>
    <w:rsid w:val="18CF0CF1"/>
    <w:rsid w:val="1B3266A4"/>
    <w:rsid w:val="1C37556B"/>
    <w:rsid w:val="21EC26A4"/>
    <w:rsid w:val="22345EE0"/>
    <w:rsid w:val="22640DCB"/>
    <w:rsid w:val="238510A0"/>
    <w:rsid w:val="245368A4"/>
    <w:rsid w:val="26860712"/>
    <w:rsid w:val="283738A9"/>
    <w:rsid w:val="29A40824"/>
    <w:rsid w:val="2A62482C"/>
    <w:rsid w:val="2AD37746"/>
    <w:rsid w:val="2B8E2C9A"/>
    <w:rsid w:val="2D36451B"/>
    <w:rsid w:val="31C02D7E"/>
    <w:rsid w:val="35DC56BB"/>
    <w:rsid w:val="39F571B9"/>
    <w:rsid w:val="3A714DC6"/>
    <w:rsid w:val="3CEC4411"/>
    <w:rsid w:val="486179CA"/>
    <w:rsid w:val="48720EB5"/>
    <w:rsid w:val="48802D04"/>
    <w:rsid w:val="4A157D2C"/>
    <w:rsid w:val="4A5D4EC5"/>
    <w:rsid w:val="4F4A7B48"/>
    <w:rsid w:val="4F5370F4"/>
    <w:rsid w:val="517E1339"/>
    <w:rsid w:val="53B24425"/>
    <w:rsid w:val="5799733B"/>
    <w:rsid w:val="5BDB1AF6"/>
    <w:rsid w:val="5C476D6C"/>
    <w:rsid w:val="5EB84645"/>
    <w:rsid w:val="5F374C48"/>
    <w:rsid w:val="62C261AA"/>
    <w:rsid w:val="640B47AE"/>
    <w:rsid w:val="64462AEF"/>
    <w:rsid w:val="64700006"/>
    <w:rsid w:val="66A751B5"/>
    <w:rsid w:val="677A674E"/>
    <w:rsid w:val="67B42C11"/>
    <w:rsid w:val="67FD72F6"/>
    <w:rsid w:val="68BC1BA3"/>
    <w:rsid w:val="69261962"/>
    <w:rsid w:val="6B6E3A41"/>
    <w:rsid w:val="6BD96D16"/>
    <w:rsid w:val="6C0B241D"/>
    <w:rsid w:val="6CB839D4"/>
    <w:rsid w:val="6CD05BC3"/>
    <w:rsid w:val="6EEA339F"/>
    <w:rsid w:val="71434164"/>
    <w:rsid w:val="7384607D"/>
    <w:rsid w:val="755237D3"/>
    <w:rsid w:val="75F52EC0"/>
    <w:rsid w:val="77C62F6B"/>
    <w:rsid w:val="7B8F25FE"/>
    <w:rsid w:val="7B9A32E8"/>
    <w:rsid w:val="7D501942"/>
    <w:rsid w:val="7D9841C8"/>
    <w:rsid w:val="7DA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388</Words>
  <Characters>2218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2019-01-17T03:15:00Z</dcterms:created>
  <dc:creator>AutoBVT</dc:creator>
  <cp:lastModifiedBy>Administrator</cp:lastModifiedBy>
  <cp:lastPrinted>2023-04-26T03:31:00Z</cp:lastPrinted>
  <dcterms:modified xsi:type="dcterms:W3CDTF">2025-05-06T07:35:38Z</dcterms:modified>
  <dc:title>2018年盘锦市考试录用县（市、区）直、街道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