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BE35A">
      <w:pPr>
        <w:widowControl/>
        <w:jc w:val="left"/>
        <w:rPr>
          <w:rFonts w:ascii="黑体" w:hAnsi="黑体" w:eastAsia="黑体" w:cs="华文中宋"/>
          <w:sz w:val="32"/>
          <w:szCs w:val="32"/>
        </w:rPr>
      </w:pPr>
      <w:r>
        <w:rPr>
          <w:rFonts w:hint="eastAsia" w:ascii="黑体" w:hAnsi="黑体" w:eastAsia="黑体" w:cs="华文中宋"/>
          <w:sz w:val="32"/>
          <w:szCs w:val="32"/>
        </w:rPr>
        <w:t>附件</w:t>
      </w:r>
    </w:p>
    <w:p w14:paraId="4613F677">
      <w:pPr>
        <w:adjustRightInd w:val="0"/>
        <w:snapToGrid w:val="0"/>
        <w:jc w:val="center"/>
        <w:rPr>
          <w:rFonts w:ascii="方正小标宋_GBK" w:hAnsi="方正小标宋_GBK"/>
          <w:spacing w:val="20"/>
          <w:sz w:val="50"/>
          <w:szCs w:val="50"/>
        </w:rPr>
      </w:pPr>
    </w:p>
    <w:p w14:paraId="3AE36866">
      <w:pPr>
        <w:adjustRightInd w:val="0"/>
        <w:snapToGrid w:val="0"/>
        <w:jc w:val="center"/>
        <w:rPr>
          <w:rFonts w:ascii="方正小标宋_GBK" w:hAnsi="方正小标宋_GBK"/>
          <w:spacing w:val="20"/>
          <w:sz w:val="50"/>
          <w:szCs w:val="50"/>
        </w:rPr>
      </w:pPr>
    </w:p>
    <w:p w14:paraId="0C428A1D">
      <w:pPr>
        <w:adjustRightInd w:val="0"/>
        <w:snapToGrid w:val="0"/>
        <w:jc w:val="center"/>
        <w:rPr>
          <w:rFonts w:ascii="方正小标宋_GBK"/>
          <w:spacing w:val="20"/>
          <w:sz w:val="50"/>
          <w:szCs w:val="50"/>
        </w:rPr>
      </w:pPr>
      <w:bookmarkStart w:id="0" w:name="_GoBack"/>
      <w:r>
        <w:rPr>
          <w:rFonts w:ascii="方正小标宋_GBK" w:hAnsi="方正小标宋_GBK"/>
          <w:spacing w:val="20"/>
          <w:sz w:val="50"/>
          <w:szCs w:val="50"/>
        </w:rPr>
        <w:t>20</w:t>
      </w:r>
      <w:r>
        <w:rPr>
          <w:rFonts w:hint="eastAsia" w:ascii="方正小标宋_GBK" w:hAnsi="Calibri"/>
          <w:spacing w:val="20"/>
          <w:sz w:val="50"/>
          <w:szCs w:val="50"/>
          <w:u w:val="single"/>
        </w:rPr>
        <w:t>2</w:t>
      </w:r>
      <w:r>
        <w:rPr>
          <w:rFonts w:hint="eastAsia" w:ascii="方正小标宋_GBK" w:hAnsi="Calibri"/>
          <w:spacing w:val="20"/>
          <w:sz w:val="50"/>
          <w:szCs w:val="50"/>
          <w:u w:val="single"/>
          <w:lang w:val="en-US" w:eastAsia="zh-CN"/>
        </w:rPr>
        <w:t>4</w:t>
      </w:r>
      <w:r>
        <w:rPr>
          <w:rFonts w:ascii="方正小标宋_GBK" w:hAnsi="方正小标宋_GBK"/>
          <w:spacing w:val="20"/>
          <w:sz w:val="50"/>
          <w:szCs w:val="50"/>
        </w:rPr>
        <w:t>年清洁生产审核工作总结表</w:t>
      </w:r>
      <w:bookmarkEnd w:id="0"/>
    </w:p>
    <w:p w14:paraId="594E507B">
      <w:pPr>
        <w:adjustRightInd w:val="0"/>
        <w:snapToGrid w:val="0"/>
        <w:spacing w:line="408" w:lineRule="auto"/>
        <w:rPr>
          <w:rFonts w:ascii="黑体" w:hAnsi="黑体" w:eastAsia="黑体"/>
          <w:bCs/>
          <w:sz w:val="32"/>
          <w:szCs w:val="32"/>
        </w:rPr>
      </w:pPr>
      <w:r>
        <w:rPr>
          <w:rFonts w:hint="eastAsia" w:ascii="黑体" w:hAnsi="黑体" w:eastAsia="黑体"/>
          <w:bCs/>
          <w:sz w:val="32"/>
          <w:szCs w:val="32"/>
        </w:rPr>
        <w:t xml:space="preserve"> </w:t>
      </w:r>
    </w:p>
    <w:p w14:paraId="37A6901E">
      <w:pPr>
        <w:adjustRightInd w:val="0"/>
        <w:snapToGrid w:val="0"/>
        <w:spacing w:line="408" w:lineRule="auto"/>
        <w:rPr>
          <w:rFonts w:ascii="黑体" w:hAnsi="黑体" w:eastAsia="黑体"/>
          <w:bCs/>
          <w:sz w:val="32"/>
          <w:szCs w:val="32"/>
        </w:rPr>
      </w:pPr>
      <w:r>
        <w:rPr>
          <w:rFonts w:hint="eastAsia" w:ascii="黑体" w:hAnsi="黑体" w:eastAsia="黑体"/>
          <w:bCs/>
          <w:sz w:val="32"/>
          <w:szCs w:val="32"/>
        </w:rPr>
        <w:t xml:space="preserve"> </w:t>
      </w:r>
    </w:p>
    <w:p w14:paraId="7D89A488">
      <w:pPr>
        <w:adjustRightInd w:val="0"/>
        <w:snapToGrid w:val="0"/>
        <w:spacing w:line="408" w:lineRule="auto"/>
        <w:rPr>
          <w:rFonts w:ascii="黑体" w:hAnsi="黑体" w:eastAsia="黑体"/>
          <w:bCs/>
          <w:sz w:val="32"/>
          <w:szCs w:val="32"/>
        </w:rPr>
      </w:pPr>
      <w:r>
        <w:rPr>
          <w:rFonts w:hint="eastAsia" w:ascii="黑体" w:hAnsi="黑体" w:eastAsia="黑体"/>
          <w:bCs/>
          <w:sz w:val="32"/>
          <w:szCs w:val="32"/>
        </w:rPr>
        <w:t xml:space="preserve">  </w:t>
      </w:r>
    </w:p>
    <w:p w14:paraId="5C4054A5">
      <w:pPr>
        <w:adjustRightInd w:val="0"/>
        <w:snapToGrid w:val="0"/>
        <w:spacing w:line="372" w:lineRule="auto"/>
        <w:ind w:left="596" w:leftChars="284" w:firstLine="0" w:firstLineChars="0"/>
        <w:rPr>
          <w:rFonts w:ascii="仿宋_GB2312" w:eastAsia="仿宋_GB2312"/>
          <w:sz w:val="30"/>
          <w:szCs w:val="30"/>
        </w:rPr>
      </w:pPr>
      <w:r>
        <w:rPr>
          <w:rFonts w:hint="eastAsia" w:ascii="仿宋_GB2312" w:hAnsi="Calibri" w:eastAsia="仿宋_GB2312"/>
          <w:sz w:val="30"/>
          <w:szCs w:val="30"/>
        </w:rPr>
        <w:t>单位名称：</w:t>
      </w:r>
      <w:r>
        <w:rPr>
          <w:rFonts w:hint="eastAsia" w:ascii="仿宋_GB2312" w:hAnsi="Calibri" w:eastAsia="仿宋_GB2312"/>
          <w:sz w:val="30"/>
          <w:szCs w:val="30"/>
          <w:u w:val="single"/>
        </w:rPr>
        <w:t xml:space="preserve">盘锦市生态环境局 </w:t>
      </w:r>
      <w:r>
        <w:rPr>
          <w:rFonts w:hint="eastAsia" w:ascii="仿宋_GB2312" w:hAnsi="Calibri" w:eastAsia="仿宋_GB2312"/>
          <w:sz w:val="30"/>
          <w:szCs w:val="30"/>
          <w:u w:val="single"/>
          <w:lang w:val="en-US" w:eastAsia="zh-CN"/>
        </w:rPr>
        <w:t>盘锦市发展改革委员会</w:t>
      </w:r>
      <w:r>
        <w:rPr>
          <w:rFonts w:hint="eastAsia" w:ascii="仿宋_GB2312" w:hAnsi="Calibri" w:eastAsia="仿宋_GB2312"/>
          <w:sz w:val="30"/>
          <w:szCs w:val="30"/>
          <w:u w:val="single"/>
        </w:rPr>
        <w:t xml:space="preserve">               </w:t>
      </w:r>
      <w:r>
        <w:rPr>
          <w:rFonts w:hint="eastAsia" w:ascii="仿宋_GB2312" w:hAnsi="Calibri" w:eastAsia="仿宋_GB2312"/>
          <w:sz w:val="30"/>
          <w:szCs w:val="30"/>
        </w:rPr>
        <w:t xml:space="preserve"> （盖章）</w:t>
      </w:r>
    </w:p>
    <w:p w14:paraId="164BA49A">
      <w:pPr>
        <w:adjustRightInd w:val="0"/>
        <w:snapToGrid w:val="0"/>
        <w:spacing w:line="372" w:lineRule="auto"/>
        <w:ind w:firstLine="600" w:firstLineChars="200"/>
        <w:rPr>
          <w:rFonts w:ascii="仿宋_GB2312" w:hAnsi="Calibri" w:eastAsia="仿宋_GB2312"/>
          <w:sz w:val="30"/>
          <w:szCs w:val="30"/>
        </w:rPr>
      </w:pPr>
      <w:r>
        <w:rPr>
          <w:rFonts w:hint="eastAsia" w:ascii="仿宋_GB2312" w:hAnsi="Calibri" w:eastAsia="仿宋_GB2312"/>
          <w:sz w:val="30"/>
          <w:szCs w:val="30"/>
        </w:rPr>
        <w:t xml:space="preserve"> </w:t>
      </w:r>
    </w:p>
    <w:p w14:paraId="5A1BEAE6">
      <w:pPr>
        <w:adjustRightInd w:val="0"/>
        <w:snapToGrid w:val="0"/>
        <w:spacing w:line="372" w:lineRule="auto"/>
        <w:ind w:firstLine="600" w:firstLineChars="200"/>
        <w:rPr>
          <w:rFonts w:ascii="仿宋_GB2312" w:hAnsi="Calibri" w:eastAsia="仿宋_GB2312"/>
          <w:sz w:val="30"/>
          <w:szCs w:val="30"/>
          <w:u w:val="single"/>
        </w:rPr>
      </w:pPr>
      <w:r>
        <w:rPr>
          <w:rFonts w:hint="eastAsia" w:ascii="仿宋_GB2312" w:hAnsi="Calibri" w:eastAsia="仿宋_GB2312"/>
          <w:sz w:val="30"/>
          <w:szCs w:val="30"/>
        </w:rPr>
        <w:t>填 表 人：</w:t>
      </w:r>
      <w:r>
        <w:rPr>
          <w:rFonts w:hint="eastAsia" w:ascii="仿宋_GB2312" w:hAnsi="Calibri" w:eastAsia="仿宋_GB2312"/>
          <w:sz w:val="30"/>
          <w:szCs w:val="30"/>
          <w:u w:val="single"/>
        </w:rPr>
        <w:t xml:space="preserve">      </w:t>
      </w:r>
      <w:r>
        <w:rPr>
          <w:rFonts w:hint="eastAsia" w:ascii="仿宋_GB2312" w:hAnsi="Calibri" w:eastAsia="仿宋_GB2312"/>
          <w:sz w:val="30"/>
          <w:szCs w:val="30"/>
          <w:u w:val="single"/>
          <w:lang w:val="en-US" w:eastAsia="zh-CN"/>
        </w:rPr>
        <w:t xml:space="preserve">   </w:t>
      </w:r>
      <w:r>
        <w:rPr>
          <w:rFonts w:hint="eastAsia" w:ascii="仿宋_GB2312" w:hAnsi="Calibri" w:eastAsia="仿宋_GB2312"/>
          <w:sz w:val="30"/>
          <w:szCs w:val="30"/>
          <w:u w:val="single"/>
        </w:rPr>
        <w:t xml:space="preserve">佟欢    陈喆                        </w:t>
      </w:r>
    </w:p>
    <w:p w14:paraId="25E49AF6">
      <w:pPr>
        <w:adjustRightInd w:val="0"/>
        <w:snapToGrid w:val="0"/>
        <w:spacing w:line="372" w:lineRule="auto"/>
        <w:ind w:firstLine="600" w:firstLineChars="200"/>
        <w:rPr>
          <w:rFonts w:ascii="仿宋_GB2312" w:hAnsi="Calibri" w:eastAsia="仿宋_GB2312"/>
          <w:sz w:val="30"/>
          <w:szCs w:val="30"/>
        </w:rPr>
      </w:pPr>
      <w:r>
        <w:rPr>
          <w:rFonts w:hint="eastAsia" w:ascii="仿宋_GB2312" w:hAnsi="Calibri" w:eastAsia="仿宋_GB2312"/>
          <w:sz w:val="30"/>
          <w:szCs w:val="30"/>
        </w:rPr>
        <w:t xml:space="preserve"> </w:t>
      </w:r>
    </w:p>
    <w:p w14:paraId="1B29FA3D">
      <w:pPr>
        <w:adjustRightInd w:val="0"/>
        <w:snapToGrid w:val="0"/>
        <w:spacing w:line="372" w:lineRule="auto"/>
        <w:ind w:firstLine="600" w:firstLineChars="200"/>
        <w:rPr>
          <w:rFonts w:ascii="仿宋_GB2312" w:hAnsi="Calibri" w:eastAsia="仿宋_GB2312"/>
          <w:sz w:val="30"/>
          <w:szCs w:val="30"/>
          <w:u w:val="single"/>
        </w:rPr>
      </w:pPr>
      <w:r>
        <w:rPr>
          <w:rFonts w:hint="eastAsia" w:ascii="仿宋_GB2312" w:hAnsi="Calibri" w:eastAsia="仿宋_GB2312"/>
          <w:sz w:val="30"/>
          <w:szCs w:val="30"/>
        </w:rPr>
        <w:t>所在部门：</w:t>
      </w:r>
      <w:r>
        <w:rPr>
          <w:rFonts w:hint="eastAsia" w:ascii="仿宋_GB2312" w:hAnsi="Calibri" w:eastAsia="仿宋_GB2312"/>
          <w:sz w:val="30"/>
          <w:szCs w:val="30"/>
          <w:u w:val="single"/>
        </w:rPr>
        <w:t xml:space="preserve">        审批科   环资科                      </w:t>
      </w:r>
    </w:p>
    <w:p w14:paraId="02E5D6E1">
      <w:pPr>
        <w:adjustRightInd w:val="0"/>
        <w:snapToGrid w:val="0"/>
        <w:spacing w:line="372" w:lineRule="auto"/>
        <w:ind w:firstLine="600" w:firstLineChars="200"/>
        <w:rPr>
          <w:rFonts w:ascii="仿宋_GB2312" w:hAnsi="Calibri" w:eastAsia="仿宋_GB2312"/>
          <w:sz w:val="30"/>
          <w:szCs w:val="30"/>
          <w:u w:val="single"/>
        </w:rPr>
      </w:pPr>
    </w:p>
    <w:p w14:paraId="7315C463">
      <w:pPr>
        <w:adjustRightInd w:val="0"/>
        <w:snapToGrid w:val="0"/>
        <w:spacing w:line="372" w:lineRule="auto"/>
        <w:ind w:firstLine="600" w:firstLineChars="200"/>
        <w:rPr>
          <w:rFonts w:hint="default" w:ascii="仿宋_GB2312" w:hAnsi="Calibri" w:eastAsia="仿宋_GB2312"/>
          <w:sz w:val="30"/>
          <w:szCs w:val="30"/>
          <w:u w:val="single"/>
          <w:lang w:val="en-US" w:eastAsia="zh-CN"/>
        </w:rPr>
      </w:pPr>
      <w:r>
        <w:rPr>
          <w:rFonts w:hint="eastAsia" w:ascii="仿宋_GB2312" w:hAnsi="Calibri" w:eastAsia="仿宋_GB2312"/>
          <w:sz w:val="30"/>
          <w:szCs w:val="30"/>
        </w:rPr>
        <w:t>联系电话：</w:t>
      </w:r>
      <w:r>
        <w:rPr>
          <w:rFonts w:hint="eastAsia" w:ascii="仿宋_GB2312" w:hAnsi="Calibri" w:eastAsia="仿宋_GB2312"/>
          <w:sz w:val="30"/>
          <w:szCs w:val="30"/>
          <w:u w:val="single"/>
        </w:rPr>
        <w:t xml:space="preserve">             </w:t>
      </w:r>
      <w:r>
        <w:rPr>
          <w:rFonts w:hint="eastAsia" w:ascii="仿宋_GB2312" w:hAnsi="Calibri" w:eastAsia="仿宋_GB2312"/>
          <w:sz w:val="30"/>
          <w:szCs w:val="30"/>
          <w:u w:val="single"/>
          <w:lang w:val="en-US" w:eastAsia="zh-CN"/>
        </w:rPr>
        <w:t>6693990</w:t>
      </w:r>
      <w:r>
        <w:rPr>
          <w:rFonts w:hint="eastAsia" w:ascii="仿宋_GB2312" w:hAnsi="Calibri" w:eastAsia="仿宋_GB2312"/>
          <w:sz w:val="30"/>
          <w:szCs w:val="30"/>
          <w:u w:val="single"/>
        </w:rPr>
        <w:t xml:space="preserve">          </w:t>
      </w:r>
      <w:r>
        <w:rPr>
          <w:rFonts w:hint="eastAsia" w:ascii="仿宋_GB2312" w:hAnsi="Calibri" w:eastAsia="仿宋_GB2312"/>
          <w:sz w:val="30"/>
          <w:szCs w:val="30"/>
          <w:u w:val="single"/>
          <w:lang w:val="en-US" w:eastAsia="zh-CN"/>
        </w:rPr>
        <w:t xml:space="preserve">      </w:t>
      </w:r>
    </w:p>
    <w:p w14:paraId="60D98345">
      <w:pPr>
        <w:adjustRightInd w:val="0"/>
        <w:snapToGrid w:val="0"/>
        <w:spacing w:line="372" w:lineRule="auto"/>
        <w:ind w:firstLine="600" w:firstLineChars="200"/>
        <w:rPr>
          <w:rFonts w:ascii="仿宋_GB2312" w:hAnsi="Calibri" w:eastAsia="仿宋_GB2312"/>
          <w:sz w:val="30"/>
          <w:szCs w:val="30"/>
          <w:u w:val="single"/>
        </w:rPr>
      </w:pPr>
    </w:p>
    <w:p w14:paraId="3EC57122">
      <w:pPr>
        <w:adjustRightInd w:val="0"/>
        <w:snapToGrid w:val="0"/>
        <w:spacing w:line="372" w:lineRule="auto"/>
        <w:ind w:firstLine="600" w:firstLineChars="200"/>
        <w:rPr>
          <w:rFonts w:ascii="仿宋_GB2312" w:hAnsi="Calibri" w:eastAsia="仿宋_GB2312"/>
          <w:sz w:val="30"/>
          <w:szCs w:val="30"/>
          <w:u w:val="single"/>
        </w:rPr>
      </w:pPr>
      <w:r>
        <w:rPr>
          <w:rFonts w:hint="eastAsia" w:ascii="仿宋_GB2312" w:hAnsi="Calibri" w:eastAsia="仿宋_GB2312"/>
          <w:sz w:val="30"/>
          <w:szCs w:val="30"/>
        </w:rPr>
        <w:t>电子邮箱：</w:t>
      </w:r>
      <w:r>
        <w:rPr>
          <w:rFonts w:hint="eastAsia" w:ascii="仿宋_GB2312" w:hAnsi="Calibri" w:eastAsia="仿宋_GB2312"/>
          <w:sz w:val="30"/>
          <w:szCs w:val="30"/>
          <w:u w:val="single"/>
        </w:rPr>
        <w:t xml:space="preserve">          </w:t>
      </w:r>
      <w:r>
        <w:rPr>
          <w:rFonts w:hint="eastAsia" w:ascii="仿宋_GB2312" w:hAnsi="Calibri" w:eastAsia="仿宋_GB2312"/>
          <w:sz w:val="30"/>
          <w:szCs w:val="30"/>
          <w:u w:val="single"/>
          <w:lang w:val="en-US" w:eastAsia="zh-CN"/>
        </w:rPr>
        <w:t>893411060@qq.com</w:t>
      </w:r>
      <w:r>
        <w:rPr>
          <w:rFonts w:hint="eastAsia" w:ascii="仿宋_GB2312" w:hAnsi="Calibri" w:eastAsia="仿宋_GB2312"/>
          <w:sz w:val="30"/>
          <w:szCs w:val="30"/>
          <w:u w:val="single"/>
        </w:rPr>
        <w:t xml:space="preserve">                   </w:t>
      </w:r>
    </w:p>
    <w:p w14:paraId="23A4F30B">
      <w:pPr>
        <w:adjustRightInd w:val="0"/>
        <w:snapToGrid w:val="0"/>
        <w:spacing w:line="360" w:lineRule="auto"/>
        <w:ind w:firstLine="2380" w:firstLineChars="850"/>
        <w:rPr>
          <w:rFonts w:ascii="Calibri" w:hAnsi="Calibri" w:eastAsia="仿宋_GB2312"/>
          <w:sz w:val="28"/>
          <w:szCs w:val="28"/>
          <w:u w:val="single"/>
        </w:rPr>
      </w:pPr>
    </w:p>
    <w:p w14:paraId="322D0863">
      <w:pPr>
        <w:adjustRightInd w:val="0"/>
        <w:snapToGrid w:val="0"/>
        <w:spacing w:line="360" w:lineRule="auto"/>
        <w:ind w:firstLine="2380" w:firstLineChars="850"/>
        <w:rPr>
          <w:rFonts w:ascii="Calibri" w:hAnsi="Calibri" w:eastAsia="仿宋_GB2312"/>
          <w:sz w:val="28"/>
          <w:szCs w:val="28"/>
          <w:u w:val="single"/>
        </w:rPr>
      </w:pPr>
    </w:p>
    <w:p w14:paraId="6F16E1FB">
      <w:pPr>
        <w:widowControl/>
        <w:spacing w:line="360" w:lineRule="auto"/>
        <w:jc w:val="left"/>
        <w:rPr>
          <w:rFonts w:ascii="黑体" w:hAnsi="黑体" w:eastAsia="黑体"/>
          <w:spacing w:val="40"/>
          <w:sz w:val="32"/>
          <w:szCs w:val="32"/>
        </w:rPr>
        <w:sectPr>
          <w:footerReference r:id="rId4" w:type="first"/>
          <w:footerReference r:id="rId3" w:type="default"/>
          <w:pgSz w:w="11906" w:h="16838"/>
          <w:pgMar w:top="2154" w:right="1531" w:bottom="1814" w:left="1531" w:header="851" w:footer="1077" w:gutter="0"/>
          <w:cols w:space="0" w:num="1"/>
          <w:titlePg/>
          <w:rtlGutter w:val="0"/>
          <w:docGrid w:type="lines" w:linePitch="312" w:charSpace="0"/>
        </w:sectPr>
      </w:pPr>
    </w:p>
    <w:p w14:paraId="68D8D20B">
      <w:pPr>
        <w:adjustRightInd w:val="0"/>
        <w:snapToGrid w:val="0"/>
        <w:rPr>
          <w:rFonts w:hint="eastAsia" w:ascii="黑体" w:hAnsi="黑体" w:eastAsia="黑体"/>
          <w:spacing w:val="40"/>
          <w:sz w:val="32"/>
          <w:szCs w:val="32"/>
        </w:rPr>
      </w:pPr>
      <w:r>
        <w:rPr>
          <w:rFonts w:hint="eastAsia" w:ascii="黑体" w:hAnsi="黑体" w:eastAsia="黑体"/>
          <w:spacing w:val="40"/>
          <w:sz w:val="32"/>
          <w:szCs w:val="32"/>
        </w:rPr>
        <w:t>表1</w:t>
      </w:r>
    </w:p>
    <w:p w14:paraId="77F64C75">
      <w:pPr>
        <w:adjustRightInd w:val="0"/>
        <w:snapToGrid w:val="0"/>
        <w:jc w:val="center"/>
        <w:rPr>
          <w:rFonts w:hint="eastAsia" w:ascii="方正小标宋_GBK" w:eastAsia="方正小标宋_GBK"/>
          <w:spacing w:val="40"/>
          <w:sz w:val="38"/>
          <w:szCs w:val="38"/>
        </w:rPr>
      </w:pPr>
      <w:r>
        <w:rPr>
          <w:rFonts w:hint="eastAsia" w:ascii="方正小标宋_GBK" w:eastAsia="方正小标宋_GBK"/>
          <w:spacing w:val="40"/>
          <w:sz w:val="38"/>
          <w:szCs w:val="38"/>
        </w:rPr>
        <w:t>20</w:t>
      </w:r>
      <w:r>
        <w:rPr>
          <w:rFonts w:hint="eastAsia" w:ascii="方正小标宋_GBK" w:eastAsia="方正小标宋_GBK"/>
          <w:spacing w:val="40"/>
          <w:sz w:val="38"/>
          <w:szCs w:val="38"/>
          <w:lang w:val="en-US" w:eastAsia="zh-CN"/>
        </w:rPr>
        <w:t>24</w:t>
      </w:r>
      <w:r>
        <w:rPr>
          <w:rFonts w:hint="eastAsia" w:ascii="方正小标宋_GBK" w:eastAsia="方正小标宋_GBK"/>
          <w:spacing w:val="40"/>
          <w:sz w:val="38"/>
          <w:szCs w:val="38"/>
        </w:rPr>
        <w:t>年清洁生产审核工作基本情况</w:t>
      </w:r>
    </w:p>
    <w:p w14:paraId="69D985EF">
      <w:pPr>
        <w:adjustRightInd w:val="0"/>
        <w:snapToGrid w:val="0"/>
        <w:spacing w:line="408" w:lineRule="auto"/>
        <w:jc w:val="center"/>
        <w:rPr>
          <w:rFonts w:hint="eastAsia" w:ascii="黑体" w:hAnsi="黑体" w:eastAsia="黑体"/>
          <w:b/>
          <w:spacing w:val="40"/>
          <w:sz w:val="32"/>
          <w:szCs w:val="32"/>
        </w:rPr>
      </w:pPr>
    </w:p>
    <w:tbl>
      <w:tblPr>
        <w:tblStyle w:val="9"/>
        <w:tblW w:w="495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1019"/>
        <w:gridCol w:w="463"/>
        <w:gridCol w:w="840"/>
        <w:gridCol w:w="396"/>
        <w:gridCol w:w="427"/>
        <w:gridCol w:w="247"/>
        <w:gridCol w:w="83"/>
        <w:gridCol w:w="790"/>
        <w:gridCol w:w="438"/>
        <w:gridCol w:w="147"/>
        <w:gridCol w:w="807"/>
        <w:gridCol w:w="189"/>
        <w:gridCol w:w="815"/>
        <w:gridCol w:w="327"/>
        <w:gridCol w:w="272"/>
        <w:gridCol w:w="128"/>
        <w:gridCol w:w="729"/>
        <w:gridCol w:w="236"/>
        <w:gridCol w:w="358"/>
        <w:gridCol w:w="549"/>
        <w:gridCol w:w="408"/>
        <w:gridCol w:w="363"/>
        <w:gridCol w:w="330"/>
        <w:gridCol w:w="1211"/>
      </w:tblGrid>
      <w:tr w14:paraId="491798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7" w:hRule="atLeast"/>
          <w:tblHeader/>
          <w:jc w:val="center"/>
        </w:trPr>
        <w:tc>
          <w:tcPr>
            <w:tcW w:w="825" w:type="pct"/>
            <w:shd w:val="clear" w:color="auto" w:fill="FFFFFF"/>
            <w:noWrap w:val="0"/>
            <w:vAlign w:val="center"/>
          </w:tcPr>
          <w:p w14:paraId="750C43C8">
            <w:pPr>
              <w:adjustRightInd w:val="0"/>
              <w:snapToGrid w:val="0"/>
              <w:jc w:val="center"/>
              <w:rPr>
                <w:rFonts w:hint="eastAsia" w:ascii="黑体" w:hAnsi="黑体" w:eastAsia="黑体"/>
                <w:color w:val="000000"/>
              </w:rPr>
            </w:pPr>
            <w:r>
              <w:rPr>
                <w:rFonts w:hint="eastAsia" w:ascii="黑体" w:hAnsi="黑体" w:eastAsia="黑体"/>
                <w:color w:val="000000"/>
              </w:rPr>
              <w:t>指 标 名 称</w:t>
            </w:r>
          </w:p>
        </w:tc>
        <w:tc>
          <w:tcPr>
            <w:tcW w:w="4174" w:type="pct"/>
            <w:gridSpan w:val="24"/>
            <w:shd w:val="clear" w:color="auto" w:fill="FFFFFF"/>
            <w:noWrap w:val="0"/>
            <w:vAlign w:val="center"/>
          </w:tcPr>
          <w:p w14:paraId="3F76A787">
            <w:pPr>
              <w:adjustRightInd w:val="0"/>
              <w:snapToGrid w:val="0"/>
              <w:jc w:val="center"/>
              <w:rPr>
                <w:rFonts w:hint="eastAsia" w:ascii="黑体" w:hAnsi="黑体" w:eastAsia="黑体"/>
                <w:color w:val="000000"/>
              </w:rPr>
            </w:pPr>
            <w:r>
              <w:rPr>
                <w:rFonts w:hint="eastAsia" w:ascii="黑体" w:hAnsi="黑体" w:eastAsia="黑体"/>
                <w:color w:val="000000"/>
              </w:rPr>
              <w:t>具  体  信  息</w:t>
            </w:r>
          </w:p>
        </w:tc>
      </w:tr>
      <w:tr w14:paraId="693DFF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pct"/>
            <w:vMerge w:val="restart"/>
            <w:shd w:val="clear" w:color="auto" w:fill="FFFFFF"/>
            <w:noWrap w:val="0"/>
            <w:vAlign w:val="center"/>
          </w:tcPr>
          <w:p w14:paraId="4DD33D6C">
            <w:pPr>
              <w:adjustRightInd w:val="0"/>
              <w:snapToGrid w:val="0"/>
              <w:rPr>
                <w:rFonts w:hint="eastAsia" w:ascii="宋体" w:hAnsi="宋体"/>
                <w:color w:val="000000"/>
              </w:rPr>
            </w:pPr>
            <w:r>
              <w:rPr>
                <w:rFonts w:hint="eastAsia" w:ascii="宋体" w:hAnsi="宋体"/>
                <w:color w:val="000000"/>
              </w:rPr>
              <w:t>一、本年度印发的与清洁生产有关的管理文件（另附文件原文，以黄色底纹突出显示标记文件与环办科财〔2020〕27号或与国发〔2021〕23号文件相结合的内容或亮点）</w:t>
            </w:r>
          </w:p>
        </w:tc>
        <w:tc>
          <w:tcPr>
            <w:tcW w:w="367" w:type="pct"/>
            <w:shd w:val="clear" w:color="auto" w:fill="FFFFFF"/>
            <w:noWrap w:val="0"/>
            <w:vAlign w:val="center"/>
          </w:tcPr>
          <w:p w14:paraId="2CD7A59A">
            <w:pPr>
              <w:adjustRightInd w:val="0"/>
              <w:snapToGrid w:val="0"/>
              <w:jc w:val="center"/>
              <w:rPr>
                <w:rFonts w:hint="eastAsia" w:ascii="黑体" w:hAnsi="黑体" w:eastAsia="黑体"/>
                <w:color w:val="000000"/>
              </w:rPr>
            </w:pPr>
            <w:r>
              <w:rPr>
                <w:rFonts w:hint="eastAsia" w:ascii="黑体" w:hAnsi="黑体" w:eastAsia="黑体"/>
                <w:color w:val="000000"/>
              </w:rPr>
              <w:t>序 号</w:t>
            </w:r>
          </w:p>
        </w:tc>
        <w:tc>
          <w:tcPr>
            <w:tcW w:w="2560" w:type="pct"/>
            <w:gridSpan w:val="16"/>
            <w:shd w:val="clear" w:color="auto" w:fill="FFFFFF"/>
            <w:noWrap w:val="0"/>
            <w:vAlign w:val="center"/>
          </w:tcPr>
          <w:p w14:paraId="61C22E0F">
            <w:pPr>
              <w:adjustRightInd w:val="0"/>
              <w:snapToGrid w:val="0"/>
              <w:jc w:val="center"/>
              <w:rPr>
                <w:rFonts w:hint="eastAsia" w:ascii="黑体" w:hAnsi="黑体" w:eastAsia="黑体"/>
                <w:color w:val="000000"/>
              </w:rPr>
            </w:pPr>
            <w:r>
              <w:rPr>
                <w:rFonts w:hint="eastAsia" w:ascii="黑体" w:hAnsi="黑体" w:eastAsia="黑体"/>
                <w:color w:val="000000"/>
              </w:rPr>
              <w:t>文  件  名  称</w:t>
            </w:r>
          </w:p>
        </w:tc>
        <w:tc>
          <w:tcPr>
            <w:tcW w:w="1245" w:type="pct"/>
            <w:gridSpan w:val="7"/>
            <w:shd w:val="clear" w:color="auto" w:fill="FFFFFF"/>
            <w:noWrap w:val="0"/>
            <w:vAlign w:val="center"/>
          </w:tcPr>
          <w:p w14:paraId="3DFFFC42">
            <w:pPr>
              <w:adjustRightInd w:val="0"/>
              <w:snapToGrid w:val="0"/>
              <w:jc w:val="center"/>
              <w:rPr>
                <w:rFonts w:hint="eastAsia" w:ascii="黑体" w:hAnsi="黑体" w:eastAsia="黑体"/>
                <w:color w:val="000000"/>
              </w:rPr>
            </w:pPr>
            <w:r>
              <w:rPr>
                <w:rFonts w:hint="eastAsia" w:ascii="黑体" w:hAnsi="黑体" w:eastAsia="黑体"/>
                <w:color w:val="000000"/>
              </w:rPr>
              <w:t>文  号</w:t>
            </w:r>
          </w:p>
        </w:tc>
      </w:tr>
      <w:tr w14:paraId="485877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pct"/>
            <w:vMerge w:val="continue"/>
            <w:shd w:val="clear" w:color="auto" w:fill="FFFFFF"/>
            <w:noWrap w:val="0"/>
            <w:vAlign w:val="center"/>
          </w:tcPr>
          <w:p w14:paraId="177D56CF">
            <w:pPr>
              <w:adjustRightInd w:val="0"/>
              <w:snapToGrid w:val="0"/>
              <w:rPr>
                <w:rFonts w:hint="eastAsia" w:ascii="宋体" w:hAnsi="宋体"/>
                <w:color w:val="000000"/>
              </w:rPr>
            </w:pPr>
          </w:p>
        </w:tc>
        <w:tc>
          <w:tcPr>
            <w:tcW w:w="367" w:type="pct"/>
            <w:shd w:val="clear" w:color="auto" w:fill="FFFFFF"/>
            <w:noWrap w:val="0"/>
            <w:vAlign w:val="center"/>
          </w:tcPr>
          <w:p w14:paraId="3D7C71AD">
            <w:pPr>
              <w:adjustRightInd w:val="0"/>
              <w:snapToGrid w:val="0"/>
              <w:jc w:val="center"/>
              <w:rPr>
                <w:rFonts w:hint="eastAsia" w:ascii="宋体" w:hAnsi="宋体"/>
                <w:color w:val="000000"/>
              </w:rPr>
            </w:pPr>
            <w:r>
              <w:rPr>
                <w:rFonts w:hint="eastAsia" w:ascii="宋体" w:hAnsi="宋体"/>
                <w:color w:val="000000"/>
              </w:rPr>
              <w:t>1</w:t>
            </w:r>
          </w:p>
        </w:tc>
        <w:tc>
          <w:tcPr>
            <w:tcW w:w="2560" w:type="pct"/>
            <w:gridSpan w:val="16"/>
            <w:shd w:val="clear" w:color="auto" w:fill="FFFFFF"/>
            <w:noWrap w:val="0"/>
            <w:vAlign w:val="center"/>
          </w:tcPr>
          <w:p w14:paraId="3027A148">
            <w:pPr>
              <w:adjustRightInd w:val="0"/>
              <w:snapToGrid w:val="0"/>
              <w:jc w:val="center"/>
              <w:rPr>
                <w:rFonts w:hint="default" w:ascii="宋体" w:hAnsi="宋体" w:eastAsia="宋体"/>
                <w:color w:val="000000"/>
                <w:lang w:val="en-US" w:eastAsia="zh-CN"/>
              </w:rPr>
            </w:pPr>
            <w:r>
              <w:rPr>
                <w:rFonts w:hint="eastAsia" w:ascii="宋体" w:hAnsi="宋体"/>
                <w:color w:val="000000"/>
                <w:lang w:eastAsia="zh-CN"/>
              </w:rPr>
              <w:t>关于报送</w:t>
            </w:r>
            <w:r>
              <w:rPr>
                <w:rFonts w:hint="eastAsia" w:ascii="宋体" w:hAnsi="宋体"/>
                <w:color w:val="000000"/>
                <w:lang w:val="en-US" w:eastAsia="zh-CN"/>
              </w:rPr>
              <w:t>2024年度强制性清洁生产审核企业名单的通知</w:t>
            </w:r>
          </w:p>
        </w:tc>
        <w:tc>
          <w:tcPr>
            <w:tcW w:w="1245" w:type="pct"/>
            <w:gridSpan w:val="7"/>
            <w:shd w:val="clear" w:color="auto" w:fill="FFFFFF"/>
            <w:noWrap w:val="0"/>
            <w:vAlign w:val="center"/>
          </w:tcPr>
          <w:p w14:paraId="3F5691CD">
            <w:pPr>
              <w:adjustRightInd w:val="0"/>
              <w:snapToGrid w:val="0"/>
              <w:jc w:val="center"/>
              <w:rPr>
                <w:rFonts w:hint="eastAsia" w:ascii="宋体" w:hAnsi="宋体"/>
                <w:color w:val="000000"/>
              </w:rPr>
            </w:pPr>
          </w:p>
        </w:tc>
      </w:tr>
      <w:tr w14:paraId="41678D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pct"/>
            <w:vMerge w:val="continue"/>
            <w:shd w:val="clear" w:color="auto" w:fill="FFFFFF"/>
            <w:noWrap w:val="0"/>
            <w:vAlign w:val="center"/>
          </w:tcPr>
          <w:p w14:paraId="30644565">
            <w:pPr>
              <w:adjustRightInd w:val="0"/>
              <w:snapToGrid w:val="0"/>
              <w:rPr>
                <w:rFonts w:hint="eastAsia" w:ascii="宋体" w:hAnsi="宋体"/>
                <w:color w:val="000000"/>
              </w:rPr>
            </w:pPr>
          </w:p>
        </w:tc>
        <w:tc>
          <w:tcPr>
            <w:tcW w:w="367" w:type="pct"/>
            <w:shd w:val="clear" w:color="auto" w:fill="FFFFFF"/>
            <w:noWrap w:val="0"/>
            <w:vAlign w:val="center"/>
          </w:tcPr>
          <w:p w14:paraId="1E783560">
            <w:pPr>
              <w:adjustRightInd w:val="0"/>
              <w:snapToGrid w:val="0"/>
              <w:jc w:val="center"/>
              <w:rPr>
                <w:rFonts w:hint="eastAsia" w:ascii="宋体" w:hAnsi="宋体"/>
                <w:color w:val="000000"/>
              </w:rPr>
            </w:pPr>
            <w:r>
              <w:rPr>
                <w:rFonts w:hint="eastAsia" w:ascii="宋体" w:hAnsi="宋体"/>
                <w:color w:val="000000"/>
              </w:rPr>
              <w:t>2</w:t>
            </w:r>
          </w:p>
        </w:tc>
        <w:tc>
          <w:tcPr>
            <w:tcW w:w="2560" w:type="pct"/>
            <w:gridSpan w:val="16"/>
            <w:shd w:val="clear" w:color="auto" w:fill="FFFFFF"/>
            <w:noWrap w:val="0"/>
            <w:vAlign w:val="center"/>
          </w:tcPr>
          <w:p w14:paraId="45CC89A6">
            <w:pPr>
              <w:adjustRightInd w:val="0"/>
              <w:snapToGrid w:val="0"/>
              <w:jc w:val="center"/>
              <w:rPr>
                <w:rFonts w:hint="eastAsia" w:ascii="宋体" w:hAnsi="宋体"/>
                <w:color w:val="000000"/>
              </w:rPr>
            </w:pPr>
          </w:p>
        </w:tc>
        <w:tc>
          <w:tcPr>
            <w:tcW w:w="1245" w:type="pct"/>
            <w:gridSpan w:val="7"/>
            <w:shd w:val="clear" w:color="auto" w:fill="FFFFFF"/>
            <w:noWrap w:val="0"/>
            <w:vAlign w:val="center"/>
          </w:tcPr>
          <w:p w14:paraId="04015CC1">
            <w:pPr>
              <w:adjustRightInd w:val="0"/>
              <w:snapToGrid w:val="0"/>
              <w:jc w:val="center"/>
              <w:rPr>
                <w:rFonts w:hint="eastAsia" w:ascii="宋体" w:hAnsi="宋体"/>
                <w:color w:val="000000"/>
              </w:rPr>
            </w:pPr>
          </w:p>
        </w:tc>
      </w:tr>
      <w:tr w14:paraId="70CBE7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pct"/>
            <w:vMerge w:val="continue"/>
            <w:shd w:val="clear" w:color="auto" w:fill="FFFFFF"/>
            <w:noWrap w:val="0"/>
            <w:vAlign w:val="center"/>
          </w:tcPr>
          <w:p w14:paraId="28B99319">
            <w:pPr>
              <w:adjustRightInd w:val="0"/>
              <w:snapToGrid w:val="0"/>
              <w:rPr>
                <w:rFonts w:hint="eastAsia" w:ascii="宋体" w:hAnsi="宋体"/>
                <w:color w:val="000000"/>
              </w:rPr>
            </w:pPr>
          </w:p>
        </w:tc>
        <w:tc>
          <w:tcPr>
            <w:tcW w:w="367" w:type="pct"/>
            <w:shd w:val="clear" w:color="auto" w:fill="FFFFFF"/>
            <w:noWrap w:val="0"/>
            <w:vAlign w:val="center"/>
          </w:tcPr>
          <w:p w14:paraId="5A6AA024">
            <w:pPr>
              <w:adjustRightInd w:val="0"/>
              <w:snapToGrid w:val="0"/>
              <w:jc w:val="center"/>
              <w:rPr>
                <w:rFonts w:hint="eastAsia" w:ascii="宋体" w:hAnsi="宋体"/>
                <w:color w:val="000000"/>
              </w:rPr>
            </w:pPr>
            <w:r>
              <w:rPr>
                <w:rFonts w:hint="eastAsia" w:ascii="宋体" w:hAnsi="宋体"/>
                <w:color w:val="000000"/>
              </w:rPr>
              <w:t>3</w:t>
            </w:r>
          </w:p>
        </w:tc>
        <w:tc>
          <w:tcPr>
            <w:tcW w:w="2560" w:type="pct"/>
            <w:gridSpan w:val="16"/>
            <w:shd w:val="clear" w:color="auto" w:fill="FFFFFF"/>
            <w:noWrap w:val="0"/>
            <w:vAlign w:val="center"/>
          </w:tcPr>
          <w:p w14:paraId="0DB44CE7">
            <w:pPr>
              <w:adjustRightInd w:val="0"/>
              <w:snapToGrid w:val="0"/>
              <w:jc w:val="center"/>
              <w:rPr>
                <w:rFonts w:hint="eastAsia" w:ascii="宋体" w:hAnsi="宋体"/>
                <w:color w:val="000000"/>
              </w:rPr>
            </w:pPr>
          </w:p>
        </w:tc>
        <w:tc>
          <w:tcPr>
            <w:tcW w:w="1245" w:type="pct"/>
            <w:gridSpan w:val="7"/>
            <w:shd w:val="clear" w:color="auto" w:fill="FFFFFF"/>
            <w:noWrap w:val="0"/>
            <w:vAlign w:val="center"/>
          </w:tcPr>
          <w:p w14:paraId="3403668E">
            <w:pPr>
              <w:adjustRightInd w:val="0"/>
              <w:snapToGrid w:val="0"/>
              <w:jc w:val="center"/>
              <w:rPr>
                <w:rFonts w:hint="eastAsia" w:ascii="宋体" w:hAnsi="宋体"/>
                <w:color w:val="000000"/>
              </w:rPr>
            </w:pPr>
          </w:p>
        </w:tc>
      </w:tr>
      <w:tr w14:paraId="10E41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25" w:type="pct"/>
            <w:vMerge w:val="continue"/>
            <w:shd w:val="clear" w:color="auto" w:fill="FFFFFF"/>
            <w:noWrap w:val="0"/>
            <w:vAlign w:val="center"/>
          </w:tcPr>
          <w:p w14:paraId="7B0F2C4C">
            <w:pPr>
              <w:adjustRightInd w:val="0"/>
              <w:snapToGrid w:val="0"/>
              <w:rPr>
                <w:rFonts w:hint="eastAsia" w:ascii="宋体" w:hAnsi="宋体"/>
                <w:color w:val="000000"/>
              </w:rPr>
            </w:pPr>
          </w:p>
        </w:tc>
        <w:tc>
          <w:tcPr>
            <w:tcW w:w="367" w:type="pct"/>
            <w:shd w:val="clear" w:color="auto" w:fill="FFFFFF"/>
            <w:noWrap w:val="0"/>
            <w:vAlign w:val="center"/>
          </w:tcPr>
          <w:p w14:paraId="2FDBA1A0">
            <w:pPr>
              <w:adjustRightInd w:val="0"/>
              <w:snapToGrid w:val="0"/>
              <w:jc w:val="center"/>
              <w:rPr>
                <w:rFonts w:hint="eastAsia" w:ascii="宋体" w:hAnsi="宋体"/>
                <w:color w:val="000000"/>
              </w:rPr>
            </w:pPr>
            <w:r>
              <w:rPr>
                <w:rFonts w:hint="eastAsia" w:ascii="宋体" w:hAnsi="宋体"/>
                <w:color w:val="000000"/>
              </w:rPr>
              <w:t>……</w:t>
            </w:r>
          </w:p>
        </w:tc>
        <w:tc>
          <w:tcPr>
            <w:tcW w:w="2560" w:type="pct"/>
            <w:gridSpan w:val="16"/>
            <w:shd w:val="clear" w:color="auto" w:fill="FFFFFF"/>
            <w:noWrap w:val="0"/>
            <w:vAlign w:val="center"/>
          </w:tcPr>
          <w:p w14:paraId="39BBE921">
            <w:pPr>
              <w:adjustRightInd w:val="0"/>
              <w:snapToGrid w:val="0"/>
              <w:jc w:val="center"/>
              <w:rPr>
                <w:rFonts w:hint="eastAsia" w:ascii="宋体" w:hAnsi="宋体"/>
                <w:color w:val="000000"/>
              </w:rPr>
            </w:pPr>
          </w:p>
        </w:tc>
        <w:tc>
          <w:tcPr>
            <w:tcW w:w="1245" w:type="pct"/>
            <w:gridSpan w:val="7"/>
            <w:shd w:val="clear" w:color="auto" w:fill="FFFFFF"/>
            <w:noWrap w:val="0"/>
            <w:vAlign w:val="center"/>
          </w:tcPr>
          <w:p w14:paraId="4125BC8F">
            <w:pPr>
              <w:adjustRightInd w:val="0"/>
              <w:snapToGrid w:val="0"/>
              <w:jc w:val="center"/>
              <w:rPr>
                <w:rFonts w:hint="eastAsia" w:ascii="宋体" w:hAnsi="宋体"/>
                <w:color w:val="000000"/>
              </w:rPr>
            </w:pPr>
          </w:p>
        </w:tc>
      </w:tr>
      <w:tr w14:paraId="49F631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pct"/>
            <w:vMerge w:val="restart"/>
            <w:shd w:val="clear" w:color="auto" w:fill="FFFFFF"/>
            <w:noWrap w:val="0"/>
            <w:vAlign w:val="center"/>
          </w:tcPr>
          <w:p w14:paraId="614CC8C2">
            <w:pPr>
              <w:adjustRightInd w:val="0"/>
              <w:snapToGrid w:val="0"/>
              <w:rPr>
                <w:rFonts w:hint="eastAsia" w:ascii="宋体" w:hAnsi="宋体"/>
                <w:color w:val="000000"/>
              </w:rPr>
            </w:pPr>
            <w:r>
              <w:rPr>
                <w:rFonts w:hint="eastAsia" w:ascii="宋体" w:hAnsi="宋体"/>
                <w:color w:val="000000"/>
                <w:highlight w:val="none"/>
              </w:rPr>
              <w:t>二、本年度政府主动信息公开情况（公布企业名单、发布公告及其他信息）</w:t>
            </w:r>
          </w:p>
        </w:tc>
        <w:tc>
          <w:tcPr>
            <w:tcW w:w="367" w:type="pct"/>
            <w:shd w:val="clear" w:color="auto" w:fill="FFFFFF"/>
            <w:noWrap w:val="0"/>
            <w:vAlign w:val="center"/>
          </w:tcPr>
          <w:p w14:paraId="3CB103DD">
            <w:pPr>
              <w:adjustRightInd w:val="0"/>
              <w:snapToGrid w:val="0"/>
              <w:jc w:val="center"/>
              <w:rPr>
                <w:rFonts w:hint="eastAsia" w:ascii="黑体" w:hAnsi="黑体" w:eastAsia="黑体"/>
                <w:color w:val="000000"/>
              </w:rPr>
            </w:pPr>
            <w:r>
              <w:rPr>
                <w:rFonts w:hint="eastAsia" w:ascii="黑体" w:hAnsi="黑体" w:eastAsia="黑体"/>
                <w:color w:val="000000"/>
              </w:rPr>
              <w:t>序 号</w:t>
            </w:r>
          </w:p>
        </w:tc>
        <w:tc>
          <w:tcPr>
            <w:tcW w:w="1673" w:type="pct"/>
            <w:gridSpan w:val="10"/>
            <w:shd w:val="clear" w:color="auto" w:fill="FFFFFF"/>
            <w:noWrap w:val="0"/>
            <w:vAlign w:val="center"/>
          </w:tcPr>
          <w:p w14:paraId="74990044">
            <w:pPr>
              <w:adjustRightInd w:val="0"/>
              <w:snapToGrid w:val="0"/>
              <w:jc w:val="center"/>
              <w:rPr>
                <w:rFonts w:hint="eastAsia" w:ascii="黑体" w:hAnsi="黑体" w:eastAsia="黑体"/>
                <w:color w:val="000000"/>
              </w:rPr>
            </w:pPr>
            <w:r>
              <w:rPr>
                <w:rFonts w:hint="eastAsia" w:ascii="黑体" w:hAnsi="黑体" w:eastAsia="黑体"/>
                <w:color w:val="000000"/>
              </w:rPr>
              <w:t>名      称</w:t>
            </w:r>
          </w:p>
        </w:tc>
        <w:tc>
          <w:tcPr>
            <w:tcW w:w="887" w:type="pct"/>
            <w:gridSpan w:val="6"/>
            <w:shd w:val="clear" w:color="auto" w:fill="FFFFFF"/>
            <w:noWrap w:val="0"/>
            <w:vAlign w:val="center"/>
          </w:tcPr>
          <w:p w14:paraId="76B4DBF0">
            <w:pPr>
              <w:adjustRightInd w:val="0"/>
              <w:snapToGrid w:val="0"/>
              <w:jc w:val="center"/>
              <w:rPr>
                <w:rFonts w:hint="eastAsia" w:ascii="黑体" w:hAnsi="黑体" w:eastAsia="黑体"/>
                <w:color w:val="000000"/>
              </w:rPr>
            </w:pPr>
            <w:r>
              <w:rPr>
                <w:rFonts w:hint="eastAsia" w:ascii="黑体" w:hAnsi="黑体" w:eastAsia="黑体"/>
                <w:color w:val="000000"/>
              </w:rPr>
              <w:t>发 布 者</w:t>
            </w:r>
          </w:p>
        </w:tc>
        <w:tc>
          <w:tcPr>
            <w:tcW w:w="1245" w:type="pct"/>
            <w:gridSpan w:val="7"/>
            <w:shd w:val="clear" w:color="auto" w:fill="FFFFFF"/>
            <w:noWrap w:val="0"/>
            <w:vAlign w:val="center"/>
          </w:tcPr>
          <w:p w14:paraId="0AF10F46">
            <w:pPr>
              <w:adjustRightInd w:val="0"/>
              <w:snapToGrid w:val="0"/>
              <w:jc w:val="center"/>
              <w:rPr>
                <w:rFonts w:hint="eastAsia" w:ascii="黑体" w:hAnsi="黑体" w:eastAsia="黑体"/>
                <w:color w:val="000000"/>
              </w:rPr>
            </w:pPr>
            <w:r>
              <w:rPr>
                <w:rFonts w:hint="eastAsia" w:ascii="黑体" w:hAnsi="黑体" w:eastAsia="黑体"/>
                <w:color w:val="000000"/>
              </w:rPr>
              <w:t>发 布 载 体</w:t>
            </w:r>
          </w:p>
        </w:tc>
      </w:tr>
      <w:tr w14:paraId="6E0376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pct"/>
            <w:vMerge w:val="continue"/>
            <w:shd w:val="clear" w:color="auto" w:fill="FFFFFF"/>
            <w:noWrap w:val="0"/>
            <w:vAlign w:val="center"/>
          </w:tcPr>
          <w:p w14:paraId="5116892B">
            <w:pPr>
              <w:adjustRightInd w:val="0"/>
              <w:snapToGrid w:val="0"/>
              <w:jc w:val="center"/>
              <w:rPr>
                <w:rFonts w:hint="eastAsia" w:ascii="宋体" w:hAnsi="宋体"/>
                <w:color w:val="000000"/>
              </w:rPr>
            </w:pPr>
          </w:p>
        </w:tc>
        <w:tc>
          <w:tcPr>
            <w:tcW w:w="367" w:type="pct"/>
            <w:shd w:val="clear" w:color="auto" w:fill="FFFFFF"/>
            <w:noWrap w:val="0"/>
            <w:vAlign w:val="center"/>
          </w:tcPr>
          <w:p w14:paraId="1CE56C56">
            <w:pPr>
              <w:adjustRightInd w:val="0"/>
              <w:snapToGrid w:val="0"/>
              <w:jc w:val="center"/>
              <w:rPr>
                <w:rFonts w:hint="eastAsia" w:ascii="宋体" w:hAnsi="宋体"/>
                <w:color w:val="000000"/>
              </w:rPr>
            </w:pPr>
            <w:r>
              <w:rPr>
                <w:rFonts w:hint="eastAsia" w:ascii="宋体" w:hAnsi="宋体"/>
                <w:color w:val="000000"/>
              </w:rPr>
              <w:t>1</w:t>
            </w:r>
          </w:p>
        </w:tc>
        <w:tc>
          <w:tcPr>
            <w:tcW w:w="1673" w:type="pct"/>
            <w:gridSpan w:val="10"/>
            <w:shd w:val="clear" w:color="auto" w:fill="FFFFFF"/>
            <w:noWrap w:val="0"/>
            <w:vAlign w:val="center"/>
          </w:tcPr>
          <w:p w14:paraId="276F03AF">
            <w:pPr>
              <w:adjustRightInd w:val="0"/>
              <w:snapToGrid w:val="0"/>
              <w:jc w:val="center"/>
              <w:rPr>
                <w:rFonts w:hint="eastAsia" w:ascii="宋体" w:hAnsi="宋体"/>
                <w:color w:val="000000"/>
              </w:rPr>
            </w:pPr>
          </w:p>
        </w:tc>
        <w:tc>
          <w:tcPr>
            <w:tcW w:w="887" w:type="pct"/>
            <w:gridSpan w:val="6"/>
            <w:shd w:val="clear" w:color="auto" w:fill="FFFFFF"/>
            <w:noWrap w:val="0"/>
            <w:vAlign w:val="center"/>
          </w:tcPr>
          <w:p w14:paraId="0AF85BB3">
            <w:pPr>
              <w:adjustRightInd w:val="0"/>
              <w:snapToGrid w:val="0"/>
              <w:jc w:val="center"/>
              <w:rPr>
                <w:rFonts w:hint="eastAsia" w:ascii="宋体" w:hAnsi="宋体"/>
                <w:color w:val="000000"/>
              </w:rPr>
            </w:pPr>
          </w:p>
        </w:tc>
        <w:tc>
          <w:tcPr>
            <w:tcW w:w="1245" w:type="pct"/>
            <w:gridSpan w:val="7"/>
            <w:shd w:val="clear" w:color="auto" w:fill="FFFFFF"/>
            <w:noWrap w:val="0"/>
            <w:vAlign w:val="center"/>
          </w:tcPr>
          <w:p w14:paraId="037B205A">
            <w:pPr>
              <w:adjustRightInd w:val="0"/>
              <w:snapToGrid w:val="0"/>
              <w:jc w:val="center"/>
              <w:rPr>
                <w:rFonts w:hint="eastAsia" w:ascii="宋体" w:hAnsi="宋体"/>
                <w:color w:val="000000"/>
              </w:rPr>
            </w:pPr>
          </w:p>
        </w:tc>
      </w:tr>
      <w:tr w14:paraId="584DA6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pct"/>
            <w:vMerge w:val="continue"/>
            <w:shd w:val="clear" w:color="auto" w:fill="FFFFFF"/>
            <w:noWrap w:val="0"/>
            <w:vAlign w:val="center"/>
          </w:tcPr>
          <w:p w14:paraId="6C8F60E0">
            <w:pPr>
              <w:adjustRightInd w:val="0"/>
              <w:snapToGrid w:val="0"/>
              <w:jc w:val="center"/>
              <w:rPr>
                <w:rFonts w:hint="eastAsia" w:ascii="宋体" w:hAnsi="宋体"/>
                <w:color w:val="000000"/>
              </w:rPr>
            </w:pPr>
          </w:p>
        </w:tc>
        <w:tc>
          <w:tcPr>
            <w:tcW w:w="367" w:type="pct"/>
            <w:shd w:val="clear" w:color="auto" w:fill="FFFFFF"/>
            <w:noWrap w:val="0"/>
            <w:vAlign w:val="center"/>
          </w:tcPr>
          <w:p w14:paraId="478832BB">
            <w:pPr>
              <w:adjustRightInd w:val="0"/>
              <w:snapToGrid w:val="0"/>
              <w:jc w:val="center"/>
              <w:rPr>
                <w:rFonts w:hint="eastAsia" w:ascii="宋体" w:hAnsi="宋体"/>
                <w:color w:val="000000"/>
              </w:rPr>
            </w:pPr>
            <w:r>
              <w:rPr>
                <w:rFonts w:hint="eastAsia" w:ascii="宋体" w:hAnsi="宋体"/>
                <w:color w:val="000000"/>
              </w:rPr>
              <w:t>2</w:t>
            </w:r>
          </w:p>
        </w:tc>
        <w:tc>
          <w:tcPr>
            <w:tcW w:w="1673" w:type="pct"/>
            <w:gridSpan w:val="10"/>
            <w:shd w:val="clear" w:color="auto" w:fill="FFFFFF"/>
            <w:noWrap w:val="0"/>
            <w:vAlign w:val="center"/>
          </w:tcPr>
          <w:p w14:paraId="4B4E2316">
            <w:pPr>
              <w:adjustRightInd w:val="0"/>
              <w:snapToGrid w:val="0"/>
              <w:jc w:val="center"/>
              <w:rPr>
                <w:rFonts w:hint="eastAsia" w:ascii="宋体" w:hAnsi="宋体"/>
                <w:color w:val="000000"/>
              </w:rPr>
            </w:pPr>
          </w:p>
        </w:tc>
        <w:tc>
          <w:tcPr>
            <w:tcW w:w="887" w:type="pct"/>
            <w:gridSpan w:val="6"/>
            <w:shd w:val="clear" w:color="auto" w:fill="FFFFFF"/>
            <w:noWrap w:val="0"/>
            <w:vAlign w:val="center"/>
          </w:tcPr>
          <w:p w14:paraId="4744B6B4">
            <w:pPr>
              <w:adjustRightInd w:val="0"/>
              <w:snapToGrid w:val="0"/>
              <w:jc w:val="center"/>
              <w:rPr>
                <w:rFonts w:hint="eastAsia" w:ascii="宋体" w:hAnsi="宋体"/>
                <w:color w:val="000000"/>
              </w:rPr>
            </w:pPr>
          </w:p>
        </w:tc>
        <w:tc>
          <w:tcPr>
            <w:tcW w:w="1245" w:type="pct"/>
            <w:gridSpan w:val="7"/>
            <w:shd w:val="clear" w:color="auto" w:fill="FFFFFF"/>
            <w:noWrap w:val="0"/>
            <w:vAlign w:val="center"/>
          </w:tcPr>
          <w:p w14:paraId="6FD8159C">
            <w:pPr>
              <w:adjustRightInd w:val="0"/>
              <w:snapToGrid w:val="0"/>
              <w:jc w:val="center"/>
              <w:rPr>
                <w:rFonts w:hint="eastAsia" w:ascii="宋体" w:hAnsi="宋体"/>
                <w:color w:val="000000"/>
              </w:rPr>
            </w:pPr>
          </w:p>
        </w:tc>
      </w:tr>
      <w:tr w14:paraId="3B04C4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pct"/>
            <w:vMerge w:val="continue"/>
            <w:shd w:val="clear" w:color="auto" w:fill="FFFFFF"/>
            <w:noWrap w:val="0"/>
            <w:vAlign w:val="center"/>
          </w:tcPr>
          <w:p w14:paraId="03A7A201">
            <w:pPr>
              <w:adjustRightInd w:val="0"/>
              <w:snapToGrid w:val="0"/>
              <w:jc w:val="center"/>
              <w:rPr>
                <w:rFonts w:hint="eastAsia" w:ascii="宋体" w:hAnsi="宋体"/>
                <w:color w:val="000000"/>
              </w:rPr>
            </w:pPr>
          </w:p>
        </w:tc>
        <w:tc>
          <w:tcPr>
            <w:tcW w:w="367" w:type="pct"/>
            <w:shd w:val="clear" w:color="auto" w:fill="FFFFFF"/>
            <w:noWrap w:val="0"/>
            <w:vAlign w:val="center"/>
          </w:tcPr>
          <w:p w14:paraId="7F2F21A1">
            <w:pPr>
              <w:adjustRightInd w:val="0"/>
              <w:snapToGrid w:val="0"/>
              <w:jc w:val="center"/>
              <w:rPr>
                <w:rFonts w:hint="eastAsia" w:ascii="宋体" w:hAnsi="宋体"/>
                <w:color w:val="000000"/>
              </w:rPr>
            </w:pPr>
            <w:r>
              <w:rPr>
                <w:rFonts w:hint="eastAsia" w:ascii="宋体" w:hAnsi="宋体"/>
                <w:color w:val="000000"/>
              </w:rPr>
              <w:t>3</w:t>
            </w:r>
          </w:p>
        </w:tc>
        <w:tc>
          <w:tcPr>
            <w:tcW w:w="1673" w:type="pct"/>
            <w:gridSpan w:val="10"/>
            <w:shd w:val="clear" w:color="auto" w:fill="FFFFFF"/>
            <w:noWrap w:val="0"/>
            <w:vAlign w:val="center"/>
          </w:tcPr>
          <w:p w14:paraId="2465D7EE">
            <w:pPr>
              <w:adjustRightInd w:val="0"/>
              <w:snapToGrid w:val="0"/>
              <w:jc w:val="center"/>
              <w:rPr>
                <w:rFonts w:hint="eastAsia" w:ascii="宋体" w:hAnsi="宋体"/>
                <w:color w:val="000000"/>
              </w:rPr>
            </w:pPr>
          </w:p>
        </w:tc>
        <w:tc>
          <w:tcPr>
            <w:tcW w:w="887" w:type="pct"/>
            <w:gridSpan w:val="6"/>
            <w:shd w:val="clear" w:color="auto" w:fill="FFFFFF"/>
            <w:noWrap w:val="0"/>
            <w:vAlign w:val="center"/>
          </w:tcPr>
          <w:p w14:paraId="564A2099">
            <w:pPr>
              <w:adjustRightInd w:val="0"/>
              <w:snapToGrid w:val="0"/>
              <w:jc w:val="center"/>
              <w:rPr>
                <w:rFonts w:hint="eastAsia" w:ascii="宋体" w:hAnsi="宋体"/>
                <w:color w:val="000000"/>
              </w:rPr>
            </w:pPr>
          </w:p>
        </w:tc>
        <w:tc>
          <w:tcPr>
            <w:tcW w:w="1245" w:type="pct"/>
            <w:gridSpan w:val="7"/>
            <w:shd w:val="clear" w:color="auto" w:fill="FFFFFF"/>
            <w:noWrap w:val="0"/>
            <w:vAlign w:val="center"/>
          </w:tcPr>
          <w:p w14:paraId="5977FEED">
            <w:pPr>
              <w:adjustRightInd w:val="0"/>
              <w:snapToGrid w:val="0"/>
              <w:jc w:val="center"/>
              <w:rPr>
                <w:rFonts w:hint="eastAsia" w:ascii="宋体" w:hAnsi="宋体"/>
                <w:color w:val="000000"/>
              </w:rPr>
            </w:pPr>
          </w:p>
        </w:tc>
      </w:tr>
      <w:tr w14:paraId="7D6D2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pct"/>
            <w:vMerge w:val="restart"/>
            <w:shd w:val="clear" w:color="auto" w:fill="FFFFFF"/>
            <w:noWrap w:val="0"/>
            <w:vAlign w:val="center"/>
          </w:tcPr>
          <w:p w14:paraId="4CEB3794">
            <w:pPr>
              <w:adjustRightInd w:val="0"/>
              <w:snapToGrid w:val="0"/>
              <w:rPr>
                <w:rFonts w:hint="eastAsia" w:ascii="宋体" w:hAnsi="宋体"/>
                <w:color w:val="000000"/>
                <w:spacing w:val="-4"/>
              </w:rPr>
            </w:pPr>
          </w:p>
          <w:p w14:paraId="22D2868B">
            <w:pPr>
              <w:adjustRightInd w:val="0"/>
              <w:snapToGrid w:val="0"/>
              <w:rPr>
                <w:rFonts w:hint="eastAsia" w:ascii="宋体" w:hAnsi="宋体"/>
                <w:color w:val="000000"/>
                <w:spacing w:val="-4"/>
              </w:rPr>
            </w:pPr>
          </w:p>
          <w:p w14:paraId="429422EB">
            <w:pPr>
              <w:adjustRightInd w:val="0"/>
              <w:snapToGrid w:val="0"/>
              <w:rPr>
                <w:rFonts w:hint="eastAsia" w:ascii="宋体" w:hAnsi="宋体"/>
                <w:color w:val="000000"/>
                <w:spacing w:val="-4"/>
              </w:rPr>
            </w:pPr>
          </w:p>
          <w:p w14:paraId="74EDAC08">
            <w:pPr>
              <w:adjustRightInd w:val="0"/>
              <w:snapToGrid w:val="0"/>
              <w:rPr>
                <w:rFonts w:hint="eastAsia" w:ascii="宋体" w:hAnsi="宋体"/>
                <w:color w:val="000000"/>
                <w:spacing w:val="-4"/>
              </w:rPr>
            </w:pPr>
            <w:r>
              <w:rPr>
                <w:rFonts w:hint="eastAsia" w:ascii="宋体" w:hAnsi="宋体"/>
                <w:color w:val="000000"/>
                <w:spacing w:val="-4"/>
              </w:rPr>
              <w:t>三、本年度强制性清洁生产审核工作基本情况</w:t>
            </w:r>
          </w:p>
        </w:tc>
        <w:tc>
          <w:tcPr>
            <w:tcW w:w="4174" w:type="pct"/>
            <w:gridSpan w:val="24"/>
            <w:shd w:val="clear" w:color="auto" w:fill="FFFFFF"/>
            <w:noWrap w:val="0"/>
            <w:vAlign w:val="center"/>
          </w:tcPr>
          <w:p w14:paraId="4ED8451D">
            <w:pPr>
              <w:adjustRightInd w:val="0"/>
              <w:snapToGrid w:val="0"/>
              <w:jc w:val="center"/>
              <w:rPr>
                <w:rFonts w:hint="eastAsia" w:ascii="黑体" w:hAnsi="黑体" w:eastAsia="黑体"/>
                <w:color w:val="000000"/>
              </w:rPr>
            </w:pPr>
            <w:r>
              <w:rPr>
                <w:rFonts w:hint="eastAsia" w:ascii="黑体" w:hAnsi="黑体" w:eastAsia="黑体"/>
                <w:color w:val="000000"/>
              </w:rPr>
              <w:t>本 年 度 公 布 强 制 性 清 洁 生 产 审 核 企 业 数 （个）</w:t>
            </w:r>
          </w:p>
        </w:tc>
      </w:tr>
      <w:tr w14:paraId="7B9D30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pct"/>
            <w:vMerge w:val="continue"/>
            <w:shd w:val="clear" w:color="auto" w:fill="FFFFFF"/>
            <w:noWrap w:val="0"/>
            <w:vAlign w:val="center"/>
          </w:tcPr>
          <w:p w14:paraId="5791169B">
            <w:pPr>
              <w:adjustRightInd w:val="0"/>
              <w:snapToGrid w:val="0"/>
              <w:jc w:val="center"/>
              <w:rPr>
                <w:rFonts w:hint="eastAsia" w:ascii="宋体" w:hAnsi="宋体"/>
                <w:color w:val="000000"/>
              </w:rPr>
            </w:pPr>
          </w:p>
        </w:tc>
        <w:tc>
          <w:tcPr>
            <w:tcW w:w="367" w:type="pct"/>
            <w:shd w:val="clear" w:color="auto" w:fill="FFFFFF"/>
            <w:noWrap w:val="0"/>
            <w:vAlign w:val="center"/>
          </w:tcPr>
          <w:p w14:paraId="45F3330C">
            <w:pPr>
              <w:adjustRightInd w:val="0"/>
              <w:snapToGrid w:val="0"/>
              <w:jc w:val="center"/>
              <w:rPr>
                <w:rFonts w:hint="eastAsia" w:ascii="黑体" w:hAnsi="黑体" w:eastAsia="黑体"/>
                <w:color w:val="000000"/>
              </w:rPr>
            </w:pPr>
            <w:r>
              <w:rPr>
                <w:rFonts w:hint="eastAsia" w:ascii="黑体" w:hAnsi="黑体" w:eastAsia="黑体"/>
                <w:color w:val="000000"/>
              </w:rPr>
              <w:t>合  计</w:t>
            </w:r>
          </w:p>
        </w:tc>
        <w:tc>
          <w:tcPr>
            <w:tcW w:w="613" w:type="pct"/>
            <w:gridSpan w:val="3"/>
            <w:shd w:val="clear" w:color="auto" w:fill="FFFFFF"/>
            <w:noWrap w:val="0"/>
            <w:vAlign w:val="center"/>
          </w:tcPr>
          <w:p w14:paraId="3239CF7D">
            <w:pPr>
              <w:adjustRightInd w:val="0"/>
              <w:snapToGrid w:val="0"/>
              <w:jc w:val="center"/>
              <w:rPr>
                <w:rFonts w:hint="eastAsia" w:ascii="黑体" w:hAnsi="黑体" w:eastAsia="黑体"/>
                <w:color w:val="000000"/>
              </w:rPr>
            </w:pPr>
            <w:r>
              <w:rPr>
                <w:rFonts w:hint="eastAsia" w:ascii="黑体" w:hAnsi="黑体" w:eastAsia="黑体"/>
                <w:color w:val="000000"/>
              </w:rPr>
              <w:t>第一类企业</w:t>
            </w:r>
            <w:r>
              <w:rPr>
                <w:rFonts w:hint="eastAsia" w:ascii="黑体" w:hAnsi="黑体" w:eastAsia="黑体"/>
                <w:color w:val="000000"/>
                <w:vertAlign w:val="superscript"/>
              </w:rPr>
              <w:t>[1]</w:t>
            </w:r>
            <w:r>
              <w:rPr>
                <w:rFonts w:hint="eastAsia" w:ascii="黑体" w:hAnsi="黑体" w:eastAsia="黑体"/>
                <w:color w:val="000000"/>
              </w:rPr>
              <w:t>数</w:t>
            </w:r>
          </w:p>
        </w:tc>
        <w:tc>
          <w:tcPr>
            <w:tcW w:w="1060" w:type="pct"/>
            <w:gridSpan w:val="7"/>
            <w:shd w:val="clear" w:color="auto" w:fill="FFFFFF"/>
            <w:noWrap w:val="0"/>
            <w:vAlign w:val="center"/>
          </w:tcPr>
          <w:p w14:paraId="63DC372B">
            <w:pPr>
              <w:adjustRightInd w:val="0"/>
              <w:snapToGrid w:val="0"/>
              <w:jc w:val="center"/>
              <w:rPr>
                <w:rFonts w:hint="eastAsia" w:ascii="黑体" w:hAnsi="黑体" w:eastAsia="黑体"/>
                <w:color w:val="000000"/>
              </w:rPr>
            </w:pPr>
            <w:r>
              <w:rPr>
                <w:rFonts w:hint="eastAsia" w:ascii="黑体" w:hAnsi="黑体" w:eastAsia="黑体"/>
                <w:color w:val="000000"/>
              </w:rPr>
              <w:t>第二类企业</w:t>
            </w:r>
            <w:r>
              <w:rPr>
                <w:rFonts w:hint="eastAsia" w:ascii="黑体" w:hAnsi="黑体" w:eastAsia="黑体"/>
                <w:color w:val="000000"/>
                <w:vertAlign w:val="superscript"/>
              </w:rPr>
              <w:t>[2]</w:t>
            </w:r>
            <w:r>
              <w:rPr>
                <w:rFonts w:hint="eastAsia" w:ascii="黑体" w:hAnsi="黑体" w:eastAsia="黑体"/>
                <w:color w:val="000000"/>
              </w:rPr>
              <w:t>数</w:t>
            </w:r>
          </w:p>
        </w:tc>
        <w:tc>
          <w:tcPr>
            <w:tcW w:w="887" w:type="pct"/>
            <w:gridSpan w:val="6"/>
            <w:shd w:val="clear" w:color="auto" w:fill="FFFFFF"/>
            <w:noWrap w:val="0"/>
            <w:vAlign w:val="center"/>
          </w:tcPr>
          <w:p w14:paraId="037661FF">
            <w:pPr>
              <w:adjustRightInd w:val="0"/>
              <w:snapToGrid w:val="0"/>
              <w:jc w:val="center"/>
              <w:rPr>
                <w:rFonts w:hint="eastAsia" w:ascii="黑体" w:hAnsi="黑体" w:eastAsia="黑体"/>
                <w:color w:val="000000"/>
              </w:rPr>
            </w:pPr>
            <w:r>
              <w:rPr>
                <w:rFonts w:hint="eastAsia" w:ascii="黑体" w:hAnsi="黑体" w:eastAsia="黑体"/>
                <w:color w:val="000000"/>
              </w:rPr>
              <w:t>第三类企业</w:t>
            </w:r>
            <w:r>
              <w:rPr>
                <w:rFonts w:hint="eastAsia" w:ascii="黑体" w:hAnsi="黑体" w:eastAsia="黑体"/>
                <w:color w:val="000000"/>
                <w:vertAlign w:val="superscript"/>
              </w:rPr>
              <w:t>[3]</w:t>
            </w:r>
            <w:r>
              <w:rPr>
                <w:rFonts w:hint="eastAsia" w:ascii="黑体" w:hAnsi="黑体" w:eastAsia="黑体"/>
                <w:color w:val="000000"/>
              </w:rPr>
              <w:t>数</w:t>
            </w:r>
          </w:p>
        </w:tc>
        <w:tc>
          <w:tcPr>
            <w:tcW w:w="1245" w:type="pct"/>
            <w:gridSpan w:val="7"/>
            <w:shd w:val="clear" w:color="auto" w:fill="FFFFFF"/>
            <w:noWrap w:val="0"/>
            <w:vAlign w:val="center"/>
          </w:tcPr>
          <w:p w14:paraId="44910966">
            <w:pPr>
              <w:adjustRightInd w:val="0"/>
              <w:snapToGrid w:val="0"/>
              <w:jc w:val="center"/>
              <w:rPr>
                <w:rFonts w:hint="eastAsia" w:ascii="黑体" w:hAnsi="黑体" w:eastAsia="黑体"/>
                <w:color w:val="000000"/>
              </w:rPr>
            </w:pPr>
            <w:r>
              <w:rPr>
                <w:rFonts w:hint="eastAsia" w:ascii="黑体" w:hAnsi="黑体" w:eastAsia="黑体"/>
                <w:color w:val="000000"/>
              </w:rPr>
              <w:t>根据国家各类规划、行动计划需要纳入强制性清洁生产审核企业数</w:t>
            </w:r>
          </w:p>
        </w:tc>
      </w:tr>
      <w:tr w14:paraId="31A209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pct"/>
            <w:vMerge w:val="continue"/>
            <w:shd w:val="clear" w:color="auto" w:fill="FFFFFF"/>
            <w:noWrap w:val="0"/>
            <w:vAlign w:val="center"/>
          </w:tcPr>
          <w:p w14:paraId="6E987307">
            <w:pPr>
              <w:adjustRightInd w:val="0"/>
              <w:snapToGrid w:val="0"/>
              <w:jc w:val="center"/>
              <w:rPr>
                <w:rFonts w:hint="eastAsia" w:ascii="宋体" w:hAnsi="宋体"/>
                <w:color w:val="000000"/>
              </w:rPr>
            </w:pPr>
          </w:p>
        </w:tc>
        <w:tc>
          <w:tcPr>
            <w:tcW w:w="367" w:type="pct"/>
            <w:shd w:val="clear" w:color="auto" w:fill="FFFFFF"/>
            <w:noWrap w:val="0"/>
            <w:vAlign w:val="center"/>
          </w:tcPr>
          <w:p w14:paraId="26073C8C">
            <w:pPr>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5</w:t>
            </w:r>
          </w:p>
        </w:tc>
        <w:tc>
          <w:tcPr>
            <w:tcW w:w="613" w:type="pct"/>
            <w:gridSpan w:val="3"/>
            <w:shd w:val="clear" w:color="auto" w:fill="FFFFFF"/>
            <w:noWrap w:val="0"/>
            <w:vAlign w:val="center"/>
          </w:tcPr>
          <w:p w14:paraId="75441102">
            <w:pPr>
              <w:adjustRightInd w:val="0"/>
              <w:snapToGrid w:val="0"/>
              <w:jc w:val="center"/>
              <w:rPr>
                <w:rFonts w:hint="default" w:ascii="宋体" w:hAnsi="宋体" w:eastAsia="宋体"/>
                <w:color w:val="000000"/>
                <w:lang w:val="en-US" w:eastAsia="zh-CN"/>
              </w:rPr>
            </w:pPr>
            <w:r>
              <w:rPr>
                <w:rFonts w:hint="eastAsia" w:ascii="宋体" w:hAnsi="宋体"/>
                <w:color w:val="000000"/>
                <w:lang w:val="en-US" w:eastAsia="zh-CN"/>
              </w:rPr>
              <w:t>0</w:t>
            </w:r>
          </w:p>
        </w:tc>
        <w:tc>
          <w:tcPr>
            <w:tcW w:w="1060" w:type="pct"/>
            <w:gridSpan w:val="7"/>
            <w:shd w:val="clear" w:color="auto" w:fill="FFFFFF"/>
            <w:noWrap w:val="0"/>
            <w:vAlign w:val="center"/>
          </w:tcPr>
          <w:p w14:paraId="1DBF1E2B">
            <w:pPr>
              <w:adjustRightInd w:val="0"/>
              <w:snapToGrid w:val="0"/>
              <w:jc w:val="center"/>
              <w:rPr>
                <w:rFonts w:hint="default" w:ascii="宋体" w:hAnsi="宋体" w:eastAsia="宋体"/>
                <w:color w:val="000000"/>
                <w:lang w:val="en-US" w:eastAsia="zh-CN"/>
              </w:rPr>
            </w:pPr>
            <w:r>
              <w:rPr>
                <w:rFonts w:hint="eastAsia" w:ascii="宋体" w:hAnsi="宋体"/>
                <w:color w:val="000000"/>
                <w:lang w:val="en-US" w:eastAsia="zh-CN"/>
              </w:rPr>
              <w:t>0</w:t>
            </w:r>
          </w:p>
        </w:tc>
        <w:tc>
          <w:tcPr>
            <w:tcW w:w="887" w:type="pct"/>
            <w:gridSpan w:val="6"/>
            <w:shd w:val="clear" w:color="auto" w:fill="FFFFFF"/>
            <w:noWrap w:val="0"/>
            <w:vAlign w:val="center"/>
          </w:tcPr>
          <w:p w14:paraId="2919BE15">
            <w:pPr>
              <w:adjustRightInd w:val="0"/>
              <w:snapToGrid w:val="0"/>
              <w:jc w:val="center"/>
              <w:rPr>
                <w:rFonts w:hint="eastAsia" w:ascii="宋体" w:hAnsi="宋体"/>
                <w:color w:val="000000"/>
              </w:rPr>
            </w:pPr>
            <w:r>
              <w:rPr>
                <w:rFonts w:hint="eastAsia" w:ascii="宋体" w:hAnsi="宋体"/>
                <w:color w:val="000000"/>
                <w:lang w:val="en-US" w:eastAsia="zh-CN"/>
              </w:rPr>
              <w:t>5</w:t>
            </w:r>
          </w:p>
        </w:tc>
        <w:tc>
          <w:tcPr>
            <w:tcW w:w="1245" w:type="pct"/>
            <w:gridSpan w:val="7"/>
            <w:shd w:val="clear" w:color="auto" w:fill="FFFFFF"/>
            <w:noWrap w:val="0"/>
            <w:vAlign w:val="center"/>
          </w:tcPr>
          <w:p w14:paraId="1CB21DBE">
            <w:pPr>
              <w:adjustRightInd w:val="0"/>
              <w:snapToGrid w:val="0"/>
              <w:jc w:val="center"/>
              <w:rPr>
                <w:rFonts w:hint="eastAsia" w:ascii="宋体" w:hAnsi="宋体"/>
                <w:color w:val="000000"/>
              </w:rPr>
            </w:pPr>
          </w:p>
        </w:tc>
      </w:tr>
      <w:tr w14:paraId="311BA4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pct"/>
            <w:vMerge w:val="continue"/>
            <w:shd w:val="clear" w:color="auto" w:fill="FFFFFF"/>
            <w:noWrap w:val="0"/>
            <w:vAlign w:val="center"/>
          </w:tcPr>
          <w:p w14:paraId="0DD78005">
            <w:pPr>
              <w:adjustRightInd w:val="0"/>
              <w:snapToGrid w:val="0"/>
              <w:jc w:val="center"/>
              <w:rPr>
                <w:rFonts w:hint="eastAsia" w:ascii="宋体" w:hAnsi="宋体"/>
                <w:color w:val="000000"/>
              </w:rPr>
            </w:pPr>
          </w:p>
        </w:tc>
        <w:tc>
          <w:tcPr>
            <w:tcW w:w="4174" w:type="pct"/>
            <w:gridSpan w:val="24"/>
            <w:shd w:val="clear" w:color="auto" w:fill="FFFFFF"/>
            <w:noWrap w:val="0"/>
            <w:vAlign w:val="center"/>
          </w:tcPr>
          <w:p w14:paraId="42FB3A63">
            <w:pPr>
              <w:adjustRightInd w:val="0"/>
              <w:snapToGrid w:val="0"/>
              <w:jc w:val="center"/>
              <w:rPr>
                <w:rFonts w:hint="eastAsia" w:ascii="黑体" w:hAnsi="黑体" w:eastAsia="黑体"/>
                <w:color w:val="000000"/>
              </w:rPr>
            </w:pPr>
            <w:r>
              <w:rPr>
                <w:rFonts w:hint="eastAsia" w:ascii="黑体" w:hAnsi="黑体" w:eastAsia="黑体"/>
                <w:color w:val="000000"/>
              </w:rPr>
              <w:t>企 业 主 动 公 开 环 境 信 息 情 况</w:t>
            </w:r>
          </w:p>
        </w:tc>
      </w:tr>
      <w:tr w14:paraId="509A84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25" w:type="pct"/>
            <w:vMerge w:val="continue"/>
            <w:shd w:val="clear" w:color="auto" w:fill="FFFFFF"/>
            <w:noWrap w:val="0"/>
            <w:vAlign w:val="center"/>
          </w:tcPr>
          <w:p w14:paraId="1858CDD1">
            <w:pPr>
              <w:adjustRightInd w:val="0"/>
              <w:snapToGrid w:val="0"/>
              <w:jc w:val="center"/>
              <w:rPr>
                <w:rFonts w:hint="eastAsia" w:ascii="宋体" w:hAnsi="宋体"/>
                <w:color w:val="000000"/>
              </w:rPr>
            </w:pPr>
          </w:p>
        </w:tc>
        <w:tc>
          <w:tcPr>
            <w:tcW w:w="1135" w:type="pct"/>
            <w:gridSpan w:val="5"/>
            <w:shd w:val="clear" w:color="auto" w:fill="FFFFFF"/>
            <w:noWrap w:val="0"/>
            <w:vAlign w:val="center"/>
          </w:tcPr>
          <w:p w14:paraId="625342A1">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在媒体公布主要污染物排放、能源消耗及使用或排放有毒有害物质情况的企业</w:t>
            </w:r>
            <w:r>
              <w:rPr>
                <w:rFonts w:hint="eastAsia" w:ascii="黑体" w:hAnsi="黑体" w:eastAsia="黑体"/>
                <w:color w:val="000000"/>
                <w:highlight w:val="none"/>
                <w:vertAlign w:val="superscript"/>
              </w:rPr>
              <w:t>[4]</w:t>
            </w:r>
            <w:r>
              <w:rPr>
                <w:rFonts w:hint="eastAsia" w:ascii="黑体" w:hAnsi="黑体" w:eastAsia="黑体"/>
                <w:color w:val="000000"/>
                <w:highlight w:val="none"/>
              </w:rPr>
              <w:t>数（个）</w:t>
            </w:r>
          </w:p>
        </w:tc>
        <w:tc>
          <w:tcPr>
            <w:tcW w:w="1793" w:type="pct"/>
            <w:gridSpan w:val="12"/>
            <w:shd w:val="clear" w:color="auto" w:fill="FFFFFF"/>
            <w:noWrap w:val="0"/>
            <w:vAlign w:val="center"/>
          </w:tcPr>
          <w:p w14:paraId="6B49BD5A">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公 开 的 主 要 内 容</w:t>
            </w:r>
          </w:p>
        </w:tc>
        <w:tc>
          <w:tcPr>
            <w:tcW w:w="1245" w:type="pct"/>
            <w:gridSpan w:val="7"/>
            <w:shd w:val="clear" w:color="auto" w:fill="FFFFFF"/>
            <w:noWrap w:val="0"/>
            <w:vAlign w:val="center"/>
          </w:tcPr>
          <w:p w14:paraId="648D9A5F">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公 开 的 载 体</w:t>
            </w:r>
          </w:p>
        </w:tc>
      </w:tr>
      <w:tr w14:paraId="000229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pct"/>
            <w:vMerge w:val="continue"/>
            <w:shd w:val="clear" w:color="auto" w:fill="FFFFFF"/>
            <w:noWrap w:val="0"/>
            <w:vAlign w:val="center"/>
          </w:tcPr>
          <w:p w14:paraId="030A390C">
            <w:pPr>
              <w:adjustRightInd w:val="0"/>
              <w:snapToGrid w:val="0"/>
              <w:jc w:val="center"/>
              <w:rPr>
                <w:rFonts w:hint="eastAsia" w:ascii="宋体" w:hAnsi="宋体"/>
                <w:color w:val="000000"/>
              </w:rPr>
            </w:pPr>
          </w:p>
        </w:tc>
        <w:tc>
          <w:tcPr>
            <w:tcW w:w="1135" w:type="pct"/>
            <w:gridSpan w:val="5"/>
            <w:shd w:val="clear" w:color="auto" w:fill="FFFFFF"/>
            <w:noWrap w:val="0"/>
            <w:vAlign w:val="center"/>
          </w:tcPr>
          <w:p w14:paraId="52909D52">
            <w:pPr>
              <w:adjustRightInd w:val="0"/>
              <w:snapToGrid w:val="0"/>
              <w:jc w:val="center"/>
              <w:rPr>
                <w:rFonts w:hint="default" w:ascii="宋体" w:hAnsi="宋体" w:eastAsia="宋体"/>
                <w:color w:val="000000"/>
                <w:lang w:val="en-US" w:eastAsia="zh-CN"/>
              </w:rPr>
            </w:pPr>
            <w:r>
              <w:rPr>
                <w:rFonts w:hint="eastAsia" w:ascii="宋体" w:hAnsi="宋体"/>
                <w:color w:val="000000"/>
                <w:lang w:val="en-US" w:eastAsia="zh-CN"/>
              </w:rPr>
              <w:t>5</w:t>
            </w:r>
          </w:p>
        </w:tc>
        <w:tc>
          <w:tcPr>
            <w:tcW w:w="1793" w:type="pct"/>
            <w:gridSpan w:val="12"/>
            <w:shd w:val="clear" w:color="auto" w:fill="FFFFFF"/>
            <w:noWrap w:val="0"/>
            <w:vAlign w:val="center"/>
          </w:tcPr>
          <w:p w14:paraId="1F10EDA2">
            <w:pPr>
              <w:adjustRightInd w:val="0"/>
              <w:snapToGrid w:val="0"/>
              <w:jc w:val="center"/>
              <w:rPr>
                <w:rFonts w:hint="eastAsia" w:ascii="宋体" w:hAnsi="宋体" w:eastAsia="宋体"/>
                <w:color w:val="000000"/>
                <w:lang w:val="en-US" w:eastAsia="zh-CN"/>
              </w:rPr>
            </w:pPr>
            <w:r>
              <w:rPr>
                <w:rFonts w:hint="eastAsia" w:ascii="宋体" w:hAnsi="宋体"/>
                <w:color w:val="000000"/>
              </w:rPr>
              <w:t>企业基本信息、生产规模、污染物排放情况、许可排放量、联系人及联系方式</w:t>
            </w:r>
            <w:r>
              <w:rPr>
                <w:rFonts w:hint="eastAsia" w:ascii="宋体" w:hAnsi="宋体"/>
                <w:color w:val="000000"/>
                <w:lang w:val="en-US" w:eastAsia="zh-CN"/>
              </w:rPr>
              <w:t>及</w:t>
            </w:r>
            <w:r>
              <w:rPr>
                <w:rFonts w:ascii="宋体" w:hAnsi="宋体"/>
                <w:color w:val="000000"/>
              </w:rPr>
              <w:t>企业生产工艺及装置</w:t>
            </w:r>
            <w:r>
              <w:rPr>
                <w:rFonts w:hint="eastAsia" w:ascii="宋体" w:hAnsi="宋体"/>
                <w:color w:val="000000"/>
              </w:rPr>
              <w:t>、</w:t>
            </w:r>
            <w:r>
              <w:rPr>
                <w:rFonts w:ascii="宋体" w:hAnsi="宋体"/>
                <w:color w:val="000000"/>
              </w:rPr>
              <w:t>污染物种类</w:t>
            </w:r>
            <w:r>
              <w:rPr>
                <w:rFonts w:hint="eastAsia" w:ascii="宋体" w:hAnsi="宋体"/>
                <w:color w:val="000000"/>
                <w:lang w:val="en-US" w:eastAsia="zh-CN"/>
              </w:rPr>
              <w:t>等</w:t>
            </w:r>
          </w:p>
        </w:tc>
        <w:tc>
          <w:tcPr>
            <w:tcW w:w="1245" w:type="pct"/>
            <w:gridSpan w:val="7"/>
            <w:shd w:val="clear" w:color="auto" w:fill="FFFFFF"/>
            <w:noWrap w:val="0"/>
            <w:vAlign w:val="center"/>
          </w:tcPr>
          <w:p w14:paraId="1189D25A">
            <w:pPr>
              <w:adjustRightInd w:val="0"/>
              <w:snapToGrid w:val="0"/>
              <w:jc w:val="center"/>
              <w:rPr>
                <w:rFonts w:hint="eastAsia" w:ascii="宋体" w:hAnsi="宋体" w:eastAsia="宋体"/>
                <w:color w:val="000000"/>
                <w:lang w:eastAsia="zh-CN"/>
              </w:rPr>
            </w:pPr>
            <w:r>
              <w:rPr>
                <w:rFonts w:hint="eastAsia" w:ascii="宋体" w:hAnsi="宋体"/>
                <w:color w:val="000000"/>
              </w:rPr>
              <w:t>东北新闻网</w:t>
            </w:r>
            <w:r>
              <w:rPr>
                <w:rFonts w:hint="eastAsia" w:ascii="宋体" w:hAnsi="宋体"/>
                <w:color w:val="000000"/>
                <w:lang w:eastAsia="zh-CN"/>
              </w:rPr>
              <w:t>、</w:t>
            </w:r>
            <w:r>
              <w:rPr>
                <w:rFonts w:hint="eastAsia" w:ascii="宋体" w:hAnsi="宋体"/>
                <w:color w:val="000000"/>
                <w:lang w:val="en-US" w:eastAsia="zh-CN"/>
              </w:rPr>
              <w:t>全国建设项目环境信息公示平台</w:t>
            </w:r>
          </w:p>
        </w:tc>
      </w:tr>
      <w:tr w14:paraId="7D3A8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pct"/>
            <w:vMerge w:val="continue"/>
            <w:shd w:val="clear" w:color="auto" w:fill="FFFFFF"/>
            <w:noWrap w:val="0"/>
            <w:vAlign w:val="center"/>
          </w:tcPr>
          <w:p w14:paraId="16792278">
            <w:pPr>
              <w:adjustRightInd w:val="0"/>
              <w:snapToGrid w:val="0"/>
              <w:jc w:val="center"/>
              <w:rPr>
                <w:rFonts w:hint="eastAsia" w:ascii="宋体" w:hAnsi="宋体"/>
                <w:color w:val="000000"/>
              </w:rPr>
            </w:pPr>
          </w:p>
        </w:tc>
        <w:tc>
          <w:tcPr>
            <w:tcW w:w="4174" w:type="pct"/>
            <w:gridSpan w:val="24"/>
            <w:shd w:val="clear" w:color="auto" w:fill="FFFFFF"/>
            <w:noWrap w:val="0"/>
            <w:vAlign w:val="center"/>
          </w:tcPr>
          <w:p w14:paraId="60175BE2">
            <w:pPr>
              <w:adjustRightInd w:val="0"/>
              <w:snapToGrid w:val="0"/>
              <w:jc w:val="center"/>
              <w:rPr>
                <w:rFonts w:hint="eastAsia" w:ascii="黑体" w:hAnsi="黑体" w:eastAsia="黑体"/>
                <w:color w:val="000000"/>
              </w:rPr>
            </w:pPr>
            <w:r>
              <w:rPr>
                <w:rFonts w:hint="eastAsia" w:ascii="黑体" w:hAnsi="黑体" w:eastAsia="黑体"/>
                <w:color w:val="000000"/>
              </w:rPr>
              <w:t>强 制 性 清 洁 生 产 审 核、评 估 和 验 收 企 业 数 （个）</w:t>
            </w:r>
          </w:p>
        </w:tc>
      </w:tr>
      <w:tr w14:paraId="10F67C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pct"/>
            <w:vMerge w:val="continue"/>
            <w:shd w:val="clear" w:color="auto" w:fill="FFFFFF"/>
            <w:noWrap w:val="0"/>
            <w:vAlign w:val="center"/>
          </w:tcPr>
          <w:p w14:paraId="1C8699CC">
            <w:pPr>
              <w:adjustRightInd w:val="0"/>
              <w:snapToGrid w:val="0"/>
              <w:jc w:val="center"/>
              <w:rPr>
                <w:rFonts w:hint="eastAsia" w:ascii="宋体" w:hAnsi="宋体"/>
                <w:color w:val="000000"/>
              </w:rPr>
            </w:pPr>
          </w:p>
        </w:tc>
        <w:tc>
          <w:tcPr>
            <w:tcW w:w="1539" w:type="pct"/>
            <w:gridSpan w:val="8"/>
            <w:shd w:val="clear" w:color="auto" w:fill="FFFFFF"/>
            <w:noWrap w:val="0"/>
            <w:vAlign w:val="center"/>
          </w:tcPr>
          <w:p w14:paraId="150F4C4C">
            <w:pPr>
              <w:adjustRightInd w:val="0"/>
              <w:snapToGrid w:val="0"/>
              <w:jc w:val="center"/>
              <w:rPr>
                <w:rFonts w:hint="eastAsia" w:ascii="黑体" w:hAnsi="黑体" w:eastAsia="黑体"/>
                <w:color w:val="000000"/>
              </w:rPr>
            </w:pPr>
            <w:r>
              <w:rPr>
                <w:rFonts w:hint="eastAsia" w:ascii="黑体" w:hAnsi="黑体" w:eastAsia="黑体"/>
                <w:color w:val="000000"/>
              </w:rPr>
              <w:t>已开展强制性清洁生产审核企业</w:t>
            </w:r>
            <w:r>
              <w:rPr>
                <w:rFonts w:hint="eastAsia" w:ascii="黑体" w:hAnsi="黑体" w:eastAsia="黑体"/>
                <w:color w:val="000000"/>
                <w:vertAlign w:val="superscript"/>
              </w:rPr>
              <w:t>[5]</w:t>
            </w:r>
            <w:r>
              <w:rPr>
                <w:rFonts w:hint="eastAsia" w:ascii="黑体" w:hAnsi="黑体" w:eastAsia="黑体"/>
                <w:color w:val="000000"/>
              </w:rPr>
              <w:t>数（个）</w:t>
            </w:r>
          </w:p>
        </w:tc>
        <w:tc>
          <w:tcPr>
            <w:tcW w:w="2634" w:type="pct"/>
            <w:gridSpan w:val="16"/>
            <w:shd w:val="clear" w:color="auto" w:fill="FFFFFF"/>
            <w:noWrap w:val="0"/>
            <w:vAlign w:val="center"/>
          </w:tcPr>
          <w:p w14:paraId="01C9043F">
            <w:pPr>
              <w:adjustRightInd w:val="0"/>
              <w:snapToGrid w:val="0"/>
              <w:jc w:val="center"/>
              <w:rPr>
                <w:rFonts w:hint="eastAsia" w:ascii="黑体" w:hAnsi="黑体" w:eastAsia="黑体"/>
                <w:color w:val="000000"/>
              </w:rPr>
            </w:pPr>
            <w:r>
              <w:rPr>
                <w:rFonts w:hint="eastAsia" w:ascii="黑体" w:hAnsi="黑体" w:eastAsia="黑体"/>
                <w:color w:val="000000"/>
              </w:rPr>
              <w:t>清洁生产审核评估、验收</w:t>
            </w:r>
            <w:r>
              <w:rPr>
                <w:rFonts w:hint="eastAsia" w:ascii="黑体" w:hAnsi="黑体" w:eastAsia="黑体"/>
                <w:color w:val="000000"/>
                <w:vertAlign w:val="superscript"/>
              </w:rPr>
              <w:t>[6][7]</w:t>
            </w:r>
            <w:r>
              <w:rPr>
                <w:rFonts w:hint="eastAsia" w:ascii="黑体" w:hAnsi="黑体" w:eastAsia="黑体"/>
                <w:color w:val="000000"/>
              </w:rPr>
              <w:t>企业数（个）</w:t>
            </w:r>
          </w:p>
        </w:tc>
      </w:tr>
      <w:tr w14:paraId="43CB03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pct"/>
            <w:vMerge w:val="continue"/>
            <w:shd w:val="clear" w:color="auto" w:fill="FFFFFF"/>
            <w:noWrap w:val="0"/>
            <w:vAlign w:val="center"/>
          </w:tcPr>
          <w:p w14:paraId="181746F7">
            <w:pPr>
              <w:adjustRightInd w:val="0"/>
              <w:snapToGrid w:val="0"/>
              <w:jc w:val="center"/>
              <w:rPr>
                <w:rFonts w:hint="eastAsia" w:ascii="宋体" w:hAnsi="宋体"/>
                <w:color w:val="000000"/>
              </w:rPr>
            </w:pPr>
          </w:p>
        </w:tc>
        <w:tc>
          <w:tcPr>
            <w:tcW w:w="367" w:type="pct"/>
            <w:shd w:val="clear" w:color="auto" w:fill="FFFFFF"/>
            <w:noWrap w:val="0"/>
            <w:vAlign w:val="center"/>
          </w:tcPr>
          <w:p w14:paraId="6A1AE9CF">
            <w:pPr>
              <w:adjustRightInd w:val="0"/>
              <w:snapToGrid w:val="0"/>
              <w:jc w:val="center"/>
              <w:rPr>
                <w:rFonts w:hint="eastAsia" w:ascii="黑体" w:hAnsi="黑体" w:eastAsia="黑体"/>
                <w:color w:val="000000"/>
              </w:rPr>
            </w:pPr>
            <w:r>
              <w:rPr>
                <w:rFonts w:hint="eastAsia" w:ascii="黑体" w:hAnsi="黑体" w:eastAsia="黑体"/>
                <w:color w:val="000000"/>
              </w:rPr>
              <w:t>合 计</w:t>
            </w:r>
          </w:p>
        </w:tc>
        <w:tc>
          <w:tcPr>
            <w:tcW w:w="470" w:type="pct"/>
            <w:gridSpan w:val="2"/>
            <w:shd w:val="clear" w:color="auto" w:fill="FFFFFF"/>
            <w:noWrap w:val="0"/>
            <w:vAlign w:val="center"/>
          </w:tcPr>
          <w:p w14:paraId="3E3CF54C">
            <w:pPr>
              <w:adjustRightInd w:val="0"/>
              <w:snapToGrid w:val="0"/>
              <w:jc w:val="center"/>
              <w:rPr>
                <w:rFonts w:hint="eastAsia" w:ascii="黑体" w:hAnsi="黑体" w:eastAsia="黑体"/>
                <w:color w:val="000000"/>
              </w:rPr>
            </w:pPr>
            <w:r>
              <w:rPr>
                <w:rFonts w:hint="eastAsia" w:ascii="黑体" w:hAnsi="黑体" w:eastAsia="黑体"/>
                <w:color w:val="000000"/>
              </w:rPr>
              <w:t>自行开展</w:t>
            </w:r>
          </w:p>
          <w:p w14:paraId="6741DB0A">
            <w:pPr>
              <w:adjustRightInd w:val="0"/>
              <w:snapToGrid w:val="0"/>
              <w:jc w:val="center"/>
              <w:rPr>
                <w:rFonts w:hint="eastAsia" w:ascii="黑体" w:hAnsi="黑体" w:eastAsia="黑体"/>
                <w:color w:val="000000"/>
              </w:rPr>
            </w:pPr>
            <w:r>
              <w:rPr>
                <w:rFonts w:hint="eastAsia" w:ascii="黑体" w:hAnsi="黑体" w:eastAsia="黑体"/>
                <w:color w:val="000000"/>
              </w:rPr>
              <w:t>审核企业数</w:t>
            </w:r>
          </w:p>
        </w:tc>
        <w:tc>
          <w:tcPr>
            <w:tcW w:w="701" w:type="pct"/>
            <w:gridSpan w:val="5"/>
            <w:shd w:val="clear" w:color="auto" w:fill="FFFFFF"/>
            <w:noWrap w:val="0"/>
            <w:vAlign w:val="center"/>
          </w:tcPr>
          <w:p w14:paraId="23141611">
            <w:pPr>
              <w:adjustRightInd w:val="0"/>
              <w:snapToGrid w:val="0"/>
              <w:jc w:val="center"/>
              <w:rPr>
                <w:rFonts w:hint="eastAsia" w:ascii="黑体" w:hAnsi="黑体" w:eastAsia="黑体"/>
                <w:color w:val="000000"/>
              </w:rPr>
            </w:pPr>
            <w:r>
              <w:rPr>
                <w:rFonts w:hint="eastAsia" w:ascii="黑体" w:hAnsi="黑体" w:eastAsia="黑体"/>
                <w:color w:val="000000"/>
              </w:rPr>
              <w:t>委托中介机构</w:t>
            </w:r>
          </w:p>
          <w:p w14:paraId="3A3F35BB">
            <w:pPr>
              <w:adjustRightInd w:val="0"/>
              <w:snapToGrid w:val="0"/>
              <w:jc w:val="center"/>
              <w:rPr>
                <w:rFonts w:hint="eastAsia" w:ascii="黑体" w:hAnsi="黑体" w:eastAsia="黑体"/>
                <w:color w:val="000000"/>
              </w:rPr>
            </w:pPr>
            <w:r>
              <w:rPr>
                <w:rFonts w:hint="eastAsia" w:ascii="黑体" w:hAnsi="黑体" w:eastAsia="黑体"/>
                <w:color w:val="000000"/>
              </w:rPr>
              <w:t>开展审核企业数</w:t>
            </w:r>
          </w:p>
        </w:tc>
        <w:tc>
          <w:tcPr>
            <w:tcW w:w="981" w:type="pct"/>
            <w:gridSpan w:val="6"/>
            <w:shd w:val="clear" w:color="auto" w:fill="FFFFFF"/>
            <w:noWrap w:val="0"/>
            <w:vAlign w:val="center"/>
          </w:tcPr>
          <w:p w14:paraId="180FD498">
            <w:pPr>
              <w:adjustRightInd w:val="0"/>
              <w:snapToGrid w:val="0"/>
              <w:jc w:val="center"/>
              <w:rPr>
                <w:rFonts w:hint="eastAsia" w:ascii="黑体" w:hAnsi="黑体" w:eastAsia="黑体"/>
                <w:color w:val="000000"/>
              </w:rPr>
            </w:pPr>
            <w:r>
              <w:rPr>
                <w:rFonts w:hint="eastAsia" w:ascii="黑体" w:hAnsi="黑体" w:eastAsia="黑体"/>
                <w:color w:val="000000"/>
              </w:rPr>
              <w:t>开展审核评估企业数</w:t>
            </w:r>
          </w:p>
        </w:tc>
        <w:tc>
          <w:tcPr>
            <w:tcW w:w="966" w:type="pct"/>
            <w:gridSpan w:val="7"/>
            <w:shd w:val="clear" w:color="auto" w:fill="FFFFFF"/>
            <w:noWrap w:val="0"/>
            <w:vAlign w:val="center"/>
          </w:tcPr>
          <w:p w14:paraId="6852C159">
            <w:pPr>
              <w:adjustRightInd w:val="0"/>
              <w:snapToGrid w:val="0"/>
              <w:jc w:val="center"/>
              <w:rPr>
                <w:rFonts w:hint="eastAsia" w:ascii="黑体" w:hAnsi="黑体" w:eastAsia="黑体"/>
                <w:color w:val="000000"/>
              </w:rPr>
            </w:pPr>
            <w:r>
              <w:rPr>
                <w:rFonts w:hint="eastAsia" w:ascii="黑体" w:hAnsi="黑体" w:eastAsia="黑体"/>
                <w:color w:val="000000"/>
              </w:rPr>
              <w:t>通过审核验收企业数</w:t>
            </w:r>
          </w:p>
        </w:tc>
        <w:tc>
          <w:tcPr>
            <w:tcW w:w="687" w:type="pct"/>
            <w:gridSpan w:val="3"/>
            <w:shd w:val="clear" w:color="auto" w:fill="FFFFFF"/>
            <w:noWrap w:val="0"/>
            <w:vAlign w:val="center"/>
          </w:tcPr>
          <w:p w14:paraId="3FD0E1C8">
            <w:pPr>
              <w:adjustRightInd w:val="0"/>
              <w:snapToGrid w:val="0"/>
              <w:jc w:val="center"/>
              <w:rPr>
                <w:rFonts w:hint="eastAsia" w:ascii="黑体" w:hAnsi="黑体" w:eastAsia="黑体"/>
                <w:color w:val="000000"/>
              </w:rPr>
            </w:pPr>
            <w:r>
              <w:rPr>
                <w:rFonts w:hint="eastAsia" w:ascii="黑体" w:hAnsi="黑体" w:eastAsia="黑体"/>
                <w:color w:val="000000"/>
              </w:rPr>
              <w:t>未通过</w:t>
            </w:r>
          </w:p>
          <w:p w14:paraId="3ECFD9B0">
            <w:pPr>
              <w:adjustRightInd w:val="0"/>
              <w:snapToGrid w:val="0"/>
              <w:jc w:val="center"/>
              <w:rPr>
                <w:rFonts w:hint="eastAsia" w:ascii="黑体" w:hAnsi="黑体" w:eastAsia="黑体"/>
                <w:color w:val="000000"/>
              </w:rPr>
            </w:pPr>
            <w:r>
              <w:rPr>
                <w:rFonts w:hint="eastAsia" w:ascii="黑体" w:hAnsi="黑体" w:eastAsia="黑体"/>
                <w:color w:val="000000"/>
              </w:rPr>
              <w:t>审核验收企业数</w:t>
            </w:r>
          </w:p>
        </w:tc>
      </w:tr>
      <w:tr w14:paraId="5DCC15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pct"/>
            <w:vMerge w:val="continue"/>
            <w:shd w:val="clear" w:color="auto" w:fill="FFFFFF"/>
            <w:noWrap w:val="0"/>
            <w:vAlign w:val="center"/>
          </w:tcPr>
          <w:p w14:paraId="5E3DCEF6">
            <w:pPr>
              <w:adjustRightInd w:val="0"/>
              <w:snapToGrid w:val="0"/>
              <w:jc w:val="center"/>
              <w:rPr>
                <w:rFonts w:hint="eastAsia" w:ascii="宋体" w:hAnsi="宋体"/>
                <w:color w:val="000000"/>
              </w:rPr>
            </w:pPr>
          </w:p>
        </w:tc>
        <w:tc>
          <w:tcPr>
            <w:tcW w:w="367" w:type="pct"/>
            <w:shd w:val="clear" w:color="auto" w:fill="FFFFFF"/>
            <w:noWrap w:val="0"/>
            <w:vAlign w:val="center"/>
          </w:tcPr>
          <w:p w14:paraId="6C5C0FF2">
            <w:pPr>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2</w:t>
            </w:r>
          </w:p>
        </w:tc>
        <w:tc>
          <w:tcPr>
            <w:tcW w:w="470" w:type="pct"/>
            <w:gridSpan w:val="2"/>
            <w:shd w:val="clear" w:color="auto" w:fill="FFFFFF"/>
            <w:noWrap w:val="0"/>
            <w:vAlign w:val="center"/>
          </w:tcPr>
          <w:p w14:paraId="1D23C114">
            <w:pPr>
              <w:adjustRightInd w:val="0"/>
              <w:snapToGrid w:val="0"/>
              <w:jc w:val="center"/>
              <w:rPr>
                <w:rFonts w:hint="default" w:ascii="宋体" w:hAnsi="宋体" w:eastAsia="宋体"/>
                <w:color w:val="000000"/>
                <w:lang w:val="en-US" w:eastAsia="zh-CN"/>
              </w:rPr>
            </w:pPr>
            <w:r>
              <w:rPr>
                <w:rFonts w:hint="eastAsia" w:ascii="宋体" w:hAnsi="宋体"/>
                <w:color w:val="000000"/>
                <w:lang w:val="en-US" w:eastAsia="zh-CN"/>
              </w:rPr>
              <w:t>0</w:t>
            </w:r>
          </w:p>
        </w:tc>
        <w:tc>
          <w:tcPr>
            <w:tcW w:w="701" w:type="pct"/>
            <w:gridSpan w:val="5"/>
            <w:shd w:val="clear" w:color="auto" w:fill="FFFFFF"/>
            <w:noWrap w:val="0"/>
            <w:vAlign w:val="center"/>
          </w:tcPr>
          <w:p w14:paraId="04E6E10F">
            <w:pPr>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2</w:t>
            </w:r>
          </w:p>
        </w:tc>
        <w:tc>
          <w:tcPr>
            <w:tcW w:w="981" w:type="pct"/>
            <w:gridSpan w:val="6"/>
            <w:shd w:val="clear" w:color="auto" w:fill="FFFFFF"/>
            <w:noWrap w:val="0"/>
            <w:vAlign w:val="center"/>
          </w:tcPr>
          <w:p w14:paraId="7A88C909">
            <w:pPr>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3</w:t>
            </w:r>
          </w:p>
        </w:tc>
        <w:tc>
          <w:tcPr>
            <w:tcW w:w="966" w:type="pct"/>
            <w:gridSpan w:val="7"/>
            <w:shd w:val="clear" w:color="auto" w:fill="FFFFFF"/>
            <w:noWrap w:val="0"/>
            <w:vAlign w:val="center"/>
          </w:tcPr>
          <w:p w14:paraId="10B6F334">
            <w:pPr>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3</w:t>
            </w:r>
          </w:p>
        </w:tc>
        <w:tc>
          <w:tcPr>
            <w:tcW w:w="687" w:type="pct"/>
            <w:gridSpan w:val="3"/>
            <w:shd w:val="clear" w:color="auto" w:fill="FFFFFF"/>
            <w:noWrap w:val="0"/>
            <w:vAlign w:val="center"/>
          </w:tcPr>
          <w:p w14:paraId="15A13087">
            <w:pPr>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0</w:t>
            </w:r>
          </w:p>
        </w:tc>
      </w:tr>
      <w:tr w14:paraId="4C41BC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pct"/>
            <w:vMerge w:val="restart"/>
            <w:shd w:val="clear" w:color="auto" w:fill="FFFFFF"/>
            <w:noWrap w:val="0"/>
            <w:vAlign w:val="center"/>
          </w:tcPr>
          <w:p w14:paraId="589998A2">
            <w:pPr>
              <w:adjustRightInd w:val="0"/>
              <w:snapToGrid w:val="0"/>
              <w:rPr>
                <w:rFonts w:hint="eastAsia" w:ascii="宋体" w:hAnsi="宋体"/>
                <w:color w:val="000000"/>
                <w:spacing w:val="-4"/>
              </w:rPr>
            </w:pPr>
            <w:r>
              <w:rPr>
                <w:rFonts w:hint="eastAsia" w:ascii="宋体" w:hAnsi="宋体"/>
                <w:color w:val="000000"/>
                <w:spacing w:val="-4"/>
              </w:rPr>
              <w:t>四、本年度自愿性清洁生产审核工作基本情况</w:t>
            </w:r>
          </w:p>
        </w:tc>
        <w:tc>
          <w:tcPr>
            <w:tcW w:w="4174" w:type="pct"/>
            <w:gridSpan w:val="24"/>
            <w:shd w:val="clear" w:color="auto" w:fill="FFFFFF"/>
            <w:noWrap w:val="0"/>
            <w:vAlign w:val="center"/>
          </w:tcPr>
          <w:p w14:paraId="77D87EFA">
            <w:pPr>
              <w:adjustRightInd w:val="0"/>
              <w:snapToGrid w:val="0"/>
              <w:jc w:val="center"/>
              <w:rPr>
                <w:rFonts w:hint="eastAsia" w:ascii="黑体" w:hAnsi="黑体" w:eastAsia="黑体"/>
                <w:color w:val="000000"/>
              </w:rPr>
            </w:pPr>
            <w:r>
              <w:rPr>
                <w:rFonts w:hint="eastAsia" w:ascii="黑体" w:hAnsi="黑体" w:eastAsia="黑体"/>
                <w:color w:val="000000"/>
              </w:rPr>
              <w:t>自 愿 开 展 清 洁 生 产 审 核、评 估 和 验 收 企 业 数 （个）</w:t>
            </w:r>
          </w:p>
        </w:tc>
      </w:tr>
      <w:tr w14:paraId="774D67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pct"/>
            <w:vMerge w:val="continue"/>
            <w:shd w:val="clear" w:color="auto" w:fill="FFFFFF"/>
            <w:noWrap w:val="0"/>
            <w:vAlign w:val="center"/>
          </w:tcPr>
          <w:p w14:paraId="626E892B">
            <w:pPr>
              <w:adjustRightInd w:val="0"/>
              <w:snapToGrid w:val="0"/>
              <w:jc w:val="center"/>
              <w:rPr>
                <w:rFonts w:hint="eastAsia" w:ascii="宋体" w:hAnsi="宋体"/>
                <w:color w:val="000000"/>
              </w:rPr>
            </w:pPr>
          </w:p>
        </w:tc>
        <w:tc>
          <w:tcPr>
            <w:tcW w:w="1539" w:type="pct"/>
            <w:gridSpan w:val="8"/>
            <w:shd w:val="clear" w:color="auto" w:fill="FFFFFF"/>
            <w:noWrap w:val="0"/>
            <w:vAlign w:val="center"/>
          </w:tcPr>
          <w:p w14:paraId="5349276B">
            <w:pPr>
              <w:adjustRightInd w:val="0"/>
              <w:snapToGrid w:val="0"/>
              <w:jc w:val="center"/>
              <w:rPr>
                <w:rFonts w:hint="eastAsia" w:ascii="黑体" w:hAnsi="黑体" w:eastAsia="黑体"/>
                <w:color w:val="000000"/>
              </w:rPr>
            </w:pPr>
            <w:r>
              <w:rPr>
                <w:rFonts w:hint="eastAsia" w:ascii="黑体" w:hAnsi="黑体" w:eastAsia="黑体"/>
                <w:color w:val="000000"/>
              </w:rPr>
              <w:t>已开展自愿清洁生产审核企业数（个）</w:t>
            </w:r>
          </w:p>
        </w:tc>
        <w:tc>
          <w:tcPr>
            <w:tcW w:w="2634" w:type="pct"/>
            <w:gridSpan w:val="16"/>
            <w:shd w:val="clear" w:color="auto" w:fill="FFFFFF"/>
            <w:noWrap w:val="0"/>
            <w:vAlign w:val="center"/>
          </w:tcPr>
          <w:p w14:paraId="30B7DAB9">
            <w:pPr>
              <w:adjustRightInd w:val="0"/>
              <w:snapToGrid w:val="0"/>
              <w:jc w:val="center"/>
              <w:rPr>
                <w:rFonts w:hint="eastAsia" w:ascii="黑体" w:hAnsi="黑体" w:eastAsia="黑体"/>
                <w:color w:val="000000"/>
              </w:rPr>
            </w:pPr>
            <w:r>
              <w:rPr>
                <w:rFonts w:hint="eastAsia" w:ascii="黑体" w:hAnsi="黑体" w:eastAsia="黑体"/>
                <w:color w:val="000000"/>
              </w:rPr>
              <w:t>自愿清洁生产审核评估、验收企业数（个）</w:t>
            </w:r>
          </w:p>
        </w:tc>
      </w:tr>
      <w:tr w14:paraId="104E2F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5" w:type="pct"/>
            <w:vMerge w:val="continue"/>
            <w:shd w:val="clear" w:color="auto" w:fill="FFFFFF"/>
            <w:noWrap w:val="0"/>
            <w:vAlign w:val="center"/>
          </w:tcPr>
          <w:p w14:paraId="336046A4">
            <w:pPr>
              <w:adjustRightInd w:val="0"/>
              <w:snapToGrid w:val="0"/>
              <w:jc w:val="center"/>
              <w:rPr>
                <w:rFonts w:hint="eastAsia" w:ascii="宋体" w:hAnsi="宋体"/>
                <w:color w:val="000000"/>
              </w:rPr>
            </w:pPr>
          </w:p>
        </w:tc>
        <w:tc>
          <w:tcPr>
            <w:tcW w:w="367" w:type="pct"/>
            <w:shd w:val="clear" w:color="auto" w:fill="FFFFFF"/>
            <w:noWrap w:val="0"/>
            <w:vAlign w:val="center"/>
          </w:tcPr>
          <w:p w14:paraId="05269C8E">
            <w:pPr>
              <w:adjustRightInd w:val="0"/>
              <w:snapToGrid w:val="0"/>
              <w:jc w:val="center"/>
              <w:rPr>
                <w:rFonts w:hint="eastAsia" w:ascii="黑体" w:hAnsi="黑体" w:eastAsia="黑体"/>
                <w:color w:val="000000"/>
              </w:rPr>
            </w:pPr>
            <w:r>
              <w:rPr>
                <w:rFonts w:hint="eastAsia" w:ascii="黑体" w:hAnsi="黑体" w:eastAsia="黑体"/>
                <w:color w:val="000000"/>
              </w:rPr>
              <w:t>合 计</w:t>
            </w:r>
          </w:p>
        </w:tc>
        <w:tc>
          <w:tcPr>
            <w:tcW w:w="470" w:type="pct"/>
            <w:gridSpan w:val="2"/>
            <w:shd w:val="clear" w:color="auto" w:fill="FFFFFF"/>
            <w:noWrap w:val="0"/>
            <w:vAlign w:val="center"/>
          </w:tcPr>
          <w:p w14:paraId="0F1F5445">
            <w:pPr>
              <w:adjustRightInd w:val="0"/>
              <w:snapToGrid w:val="0"/>
              <w:jc w:val="center"/>
              <w:rPr>
                <w:rFonts w:hint="eastAsia" w:ascii="黑体" w:hAnsi="黑体" w:eastAsia="黑体"/>
                <w:color w:val="000000"/>
              </w:rPr>
            </w:pPr>
            <w:r>
              <w:rPr>
                <w:rFonts w:hint="eastAsia" w:ascii="黑体" w:hAnsi="黑体" w:eastAsia="黑体"/>
                <w:color w:val="000000"/>
              </w:rPr>
              <w:t>自行开展</w:t>
            </w:r>
          </w:p>
          <w:p w14:paraId="09D1E46E">
            <w:pPr>
              <w:adjustRightInd w:val="0"/>
              <w:snapToGrid w:val="0"/>
              <w:jc w:val="center"/>
              <w:rPr>
                <w:rFonts w:hint="eastAsia" w:ascii="黑体" w:hAnsi="黑体" w:eastAsia="黑体"/>
                <w:color w:val="000000"/>
              </w:rPr>
            </w:pPr>
            <w:r>
              <w:rPr>
                <w:rFonts w:hint="eastAsia" w:ascii="黑体" w:hAnsi="黑体" w:eastAsia="黑体"/>
                <w:color w:val="000000"/>
              </w:rPr>
              <w:t>审核企业数</w:t>
            </w:r>
          </w:p>
        </w:tc>
        <w:tc>
          <w:tcPr>
            <w:tcW w:w="701" w:type="pct"/>
            <w:gridSpan w:val="5"/>
            <w:shd w:val="clear" w:color="auto" w:fill="FFFFFF"/>
            <w:noWrap w:val="0"/>
            <w:vAlign w:val="center"/>
          </w:tcPr>
          <w:p w14:paraId="582B8CE9">
            <w:pPr>
              <w:adjustRightInd w:val="0"/>
              <w:snapToGrid w:val="0"/>
              <w:jc w:val="center"/>
              <w:rPr>
                <w:rFonts w:hint="eastAsia" w:ascii="黑体" w:hAnsi="黑体" w:eastAsia="黑体"/>
                <w:color w:val="000000"/>
              </w:rPr>
            </w:pPr>
            <w:r>
              <w:rPr>
                <w:rFonts w:hint="eastAsia" w:ascii="黑体" w:hAnsi="黑体" w:eastAsia="黑体"/>
                <w:color w:val="000000"/>
              </w:rPr>
              <w:t>委托中介机构</w:t>
            </w:r>
          </w:p>
          <w:p w14:paraId="0853A5AE">
            <w:pPr>
              <w:adjustRightInd w:val="0"/>
              <w:snapToGrid w:val="0"/>
              <w:jc w:val="center"/>
              <w:rPr>
                <w:rFonts w:hint="eastAsia" w:ascii="黑体" w:hAnsi="黑体" w:eastAsia="黑体"/>
                <w:color w:val="000000"/>
              </w:rPr>
            </w:pPr>
            <w:r>
              <w:rPr>
                <w:rFonts w:hint="eastAsia" w:ascii="黑体" w:hAnsi="黑体" w:eastAsia="黑体"/>
                <w:color w:val="000000"/>
              </w:rPr>
              <w:t>开展审核企业数</w:t>
            </w:r>
          </w:p>
        </w:tc>
        <w:tc>
          <w:tcPr>
            <w:tcW w:w="981" w:type="pct"/>
            <w:gridSpan w:val="6"/>
            <w:shd w:val="clear" w:color="auto" w:fill="FFFFFF"/>
            <w:noWrap w:val="0"/>
            <w:vAlign w:val="center"/>
          </w:tcPr>
          <w:p w14:paraId="19C19205">
            <w:pPr>
              <w:adjustRightInd w:val="0"/>
              <w:snapToGrid w:val="0"/>
              <w:jc w:val="center"/>
              <w:rPr>
                <w:rFonts w:hint="eastAsia" w:ascii="黑体" w:hAnsi="黑体" w:eastAsia="黑体"/>
                <w:color w:val="000000"/>
              </w:rPr>
            </w:pPr>
            <w:r>
              <w:rPr>
                <w:rFonts w:hint="eastAsia" w:ascii="黑体" w:hAnsi="黑体" w:eastAsia="黑体"/>
                <w:color w:val="000000"/>
              </w:rPr>
              <w:t>开展审核评估企业数</w:t>
            </w:r>
          </w:p>
        </w:tc>
        <w:tc>
          <w:tcPr>
            <w:tcW w:w="966" w:type="pct"/>
            <w:gridSpan w:val="7"/>
            <w:shd w:val="clear" w:color="auto" w:fill="FFFFFF"/>
            <w:noWrap w:val="0"/>
            <w:vAlign w:val="center"/>
          </w:tcPr>
          <w:p w14:paraId="552C5D18">
            <w:pPr>
              <w:adjustRightInd w:val="0"/>
              <w:snapToGrid w:val="0"/>
              <w:jc w:val="center"/>
              <w:rPr>
                <w:rFonts w:hint="eastAsia" w:ascii="黑体" w:hAnsi="黑体" w:eastAsia="黑体"/>
                <w:color w:val="000000"/>
              </w:rPr>
            </w:pPr>
            <w:r>
              <w:rPr>
                <w:rFonts w:hint="eastAsia" w:ascii="黑体" w:hAnsi="黑体" w:eastAsia="黑体"/>
                <w:color w:val="000000"/>
              </w:rPr>
              <w:t>通过审核验收企业数</w:t>
            </w:r>
          </w:p>
        </w:tc>
        <w:tc>
          <w:tcPr>
            <w:tcW w:w="687" w:type="pct"/>
            <w:gridSpan w:val="3"/>
            <w:shd w:val="clear" w:color="auto" w:fill="FFFFFF"/>
            <w:noWrap w:val="0"/>
            <w:vAlign w:val="center"/>
          </w:tcPr>
          <w:p w14:paraId="66D18587">
            <w:pPr>
              <w:adjustRightInd w:val="0"/>
              <w:snapToGrid w:val="0"/>
              <w:jc w:val="center"/>
              <w:rPr>
                <w:rFonts w:hint="eastAsia" w:ascii="黑体" w:hAnsi="黑体" w:eastAsia="黑体"/>
                <w:color w:val="000000"/>
              </w:rPr>
            </w:pPr>
            <w:r>
              <w:rPr>
                <w:rFonts w:hint="eastAsia" w:ascii="黑体" w:hAnsi="黑体" w:eastAsia="黑体"/>
                <w:color w:val="000000"/>
              </w:rPr>
              <w:t>未通过</w:t>
            </w:r>
          </w:p>
          <w:p w14:paraId="3EEA0071">
            <w:pPr>
              <w:adjustRightInd w:val="0"/>
              <w:snapToGrid w:val="0"/>
              <w:jc w:val="center"/>
              <w:rPr>
                <w:rFonts w:hint="eastAsia" w:ascii="黑体" w:hAnsi="黑体" w:eastAsia="黑体"/>
                <w:color w:val="000000"/>
              </w:rPr>
            </w:pPr>
            <w:r>
              <w:rPr>
                <w:rFonts w:hint="eastAsia" w:ascii="黑体" w:hAnsi="黑体" w:eastAsia="黑体"/>
                <w:color w:val="000000"/>
              </w:rPr>
              <w:t>审核验收企业数</w:t>
            </w:r>
          </w:p>
        </w:tc>
      </w:tr>
      <w:tr w14:paraId="277C41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pct"/>
            <w:vMerge w:val="continue"/>
            <w:shd w:val="clear" w:color="auto" w:fill="FFFFFF"/>
            <w:noWrap w:val="0"/>
            <w:vAlign w:val="center"/>
          </w:tcPr>
          <w:p w14:paraId="5862D80B">
            <w:pPr>
              <w:adjustRightInd w:val="0"/>
              <w:snapToGrid w:val="0"/>
              <w:jc w:val="center"/>
              <w:rPr>
                <w:rFonts w:hint="eastAsia" w:ascii="宋体" w:hAnsi="宋体"/>
                <w:color w:val="000000"/>
              </w:rPr>
            </w:pPr>
          </w:p>
        </w:tc>
        <w:tc>
          <w:tcPr>
            <w:tcW w:w="367" w:type="pct"/>
            <w:shd w:val="clear" w:color="auto" w:fill="FFFFFF"/>
            <w:noWrap w:val="0"/>
            <w:vAlign w:val="center"/>
          </w:tcPr>
          <w:p w14:paraId="39C94780">
            <w:pPr>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2</w:t>
            </w:r>
          </w:p>
        </w:tc>
        <w:tc>
          <w:tcPr>
            <w:tcW w:w="470" w:type="pct"/>
            <w:gridSpan w:val="2"/>
            <w:shd w:val="clear" w:color="auto" w:fill="FFFFFF"/>
            <w:noWrap w:val="0"/>
            <w:vAlign w:val="center"/>
          </w:tcPr>
          <w:p w14:paraId="184CF2CC">
            <w:pPr>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0</w:t>
            </w:r>
          </w:p>
        </w:tc>
        <w:tc>
          <w:tcPr>
            <w:tcW w:w="701" w:type="pct"/>
            <w:gridSpan w:val="5"/>
            <w:shd w:val="clear" w:color="auto" w:fill="FFFFFF"/>
            <w:noWrap w:val="0"/>
            <w:vAlign w:val="center"/>
          </w:tcPr>
          <w:p w14:paraId="0A17A646">
            <w:pPr>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2</w:t>
            </w:r>
          </w:p>
        </w:tc>
        <w:tc>
          <w:tcPr>
            <w:tcW w:w="981" w:type="pct"/>
            <w:gridSpan w:val="6"/>
            <w:shd w:val="clear" w:color="auto" w:fill="FFFFFF"/>
            <w:noWrap w:val="0"/>
            <w:vAlign w:val="center"/>
          </w:tcPr>
          <w:p w14:paraId="7BD77279">
            <w:pPr>
              <w:adjustRightInd w:val="0"/>
              <w:snapToGrid w:val="0"/>
              <w:jc w:val="center"/>
              <w:rPr>
                <w:rFonts w:hint="default" w:ascii="宋体" w:hAnsi="宋体" w:eastAsia="宋体"/>
                <w:color w:val="000000"/>
                <w:lang w:val="en-US" w:eastAsia="zh-CN"/>
              </w:rPr>
            </w:pPr>
            <w:r>
              <w:rPr>
                <w:rFonts w:hint="eastAsia" w:ascii="宋体" w:hAnsi="宋体"/>
                <w:color w:val="000000"/>
                <w:lang w:val="en-US" w:eastAsia="zh-CN"/>
              </w:rPr>
              <w:t>1</w:t>
            </w:r>
          </w:p>
        </w:tc>
        <w:tc>
          <w:tcPr>
            <w:tcW w:w="966" w:type="pct"/>
            <w:gridSpan w:val="7"/>
            <w:shd w:val="clear" w:color="auto" w:fill="FFFFFF"/>
            <w:noWrap w:val="0"/>
            <w:vAlign w:val="center"/>
          </w:tcPr>
          <w:p w14:paraId="73191728">
            <w:pPr>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0</w:t>
            </w:r>
          </w:p>
        </w:tc>
        <w:tc>
          <w:tcPr>
            <w:tcW w:w="687" w:type="pct"/>
            <w:gridSpan w:val="3"/>
            <w:shd w:val="clear" w:color="auto" w:fill="FFFFFF"/>
            <w:noWrap w:val="0"/>
            <w:vAlign w:val="center"/>
          </w:tcPr>
          <w:p w14:paraId="0464EAB2">
            <w:pPr>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0</w:t>
            </w:r>
          </w:p>
        </w:tc>
      </w:tr>
      <w:tr w14:paraId="566642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restart"/>
            <w:shd w:val="clear" w:color="auto" w:fill="FFFFFF"/>
            <w:noWrap w:val="0"/>
            <w:vAlign w:val="center"/>
          </w:tcPr>
          <w:p w14:paraId="29E768D9">
            <w:pPr>
              <w:adjustRightInd w:val="0"/>
              <w:snapToGrid w:val="0"/>
              <w:rPr>
                <w:rFonts w:hint="eastAsia" w:ascii="宋体" w:hAnsi="宋体"/>
                <w:color w:val="000000"/>
              </w:rPr>
            </w:pPr>
            <w:r>
              <w:rPr>
                <w:rFonts w:hint="eastAsia" w:ascii="宋体" w:hAnsi="宋体"/>
                <w:color w:val="000000"/>
              </w:rPr>
              <w:t>五、本年度清洁生产</w:t>
            </w:r>
          </w:p>
          <w:p w14:paraId="4C890EC8">
            <w:pPr>
              <w:adjustRightInd w:val="0"/>
              <w:snapToGrid w:val="0"/>
              <w:rPr>
                <w:rFonts w:hint="eastAsia" w:ascii="宋体" w:hAnsi="宋体"/>
                <w:color w:val="000000"/>
              </w:rPr>
            </w:pPr>
            <w:r>
              <w:rPr>
                <w:rFonts w:hint="eastAsia" w:ascii="宋体" w:hAnsi="宋体"/>
                <w:color w:val="000000"/>
              </w:rPr>
              <w:t>方案及资金投入情况</w:t>
            </w:r>
          </w:p>
        </w:tc>
        <w:tc>
          <w:tcPr>
            <w:tcW w:w="1254" w:type="pct"/>
            <w:gridSpan w:val="7"/>
            <w:shd w:val="clear" w:color="auto" w:fill="FFFFFF"/>
            <w:noWrap w:val="0"/>
            <w:vAlign w:val="center"/>
          </w:tcPr>
          <w:p w14:paraId="65D4EE8C">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提出的清洁生产方案数（个）</w:t>
            </w:r>
          </w:p>
        </w:tc>
        <w:tc>
          <w:tcPr>
            <w:tcW w:w="1411" w:type="pct"/>
            <w:gridSpan w:val="9"/>
            <w:shd w:val="clear" w:color="auto" w:fill="FFFFFF"/>
            <w:noWrap w:val="0"/>
            <w:vAlign w:val="center"/>
          </w:tcPr>
          <w:p w14:paraId="03F54B10">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实施的清洁生产方案数（个）</w:t>
            </w:r>
          </w:p>
        </w:tc>
        <w:tc>
          <w:tcPr>
            <w:tcW w:w="1508" w:type="pct"/>
            <w:gridSpan w:val="8"/>
            <w:shd w:val="clear" w:color="auto" w:fill="FFFFFF"/>
            <w:noWrap w:val="0"/>
            <w:vAlign w:val="center"/>
          </w:tcPr>
          <w:p w14:paraId="73C7FCBC">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实施清洁生产方案资金总投入（万元）</w:t>
            </w:r>
          </w:p>
        </w:tc>
      </w:tr>
      <w:tr w14:paraId="0B4D11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5" w:type="pct"/>
            <w:vMerge w:val="continue"/>
            <w:shd w:val="clear" w:color="auto" w:fill="FFFFFF"/>
            <w:noWrap w:val="0"/>
            <w:vAlign w:val="center"/>
          </w:tcPr>
          <w:p w14:paraId="5EF7DB7C">
            <w:pPr>
              <w:adjustRightInd w:val="0"/>
              <w:snapToGrid w:val="0"/>
              <w:rPr>
                <w:rFonts w:hint="eastAsia" w:ascii="宋体" w:hAnsi="宋体"/>
                <w:color w:val="000000"/>
              </w:rPr>
            </w:pPr>
          </w:p>
        </w:tc>
        <w:tc>
          <w:tcPr>
            <w:tcW w:w="367" w:type="pct"/>
            <w:shd w:val="clear" w:color="auto" w:fill="FFFFFF"/>
            <w:noWrap w:val="0"/>
            <w:vAlign w:val="center"/>
          </w:tcPr>
          <w:p w14:paraId="45FEE8AA">
            <w:pPr>
              <w:adjustRightInd w:val="0"/>
              <w:snapToGrid w:val="0"/>
              <w:jc w:val="center"/>
              <w:rPr>
                <w:rFonts w:hint="eastAsia" w:ascii="黑体" w:hAnsi="黑体" w:eastAsia="黑体"/>
                <w:color w:val="000000"/>
              </w:rPr>
            </w:pPr>
            <w:r>
              <w:rPr>
                <w:rFonts w:hint="eastAsia" w:ascii="黑体" w:hAnsi="黑体" w:eastAsia="黑体"/>
                <w:color w:val="000000"/>
              </w:rPr>
              <w:t>无/低费</w:t>
            </w:r>
          </w:p>
          <w:p w14:paraId="6B044C2E">
            <w:pPr>
              <w:adjustRightInd w:val="0"/>
              <w:snapToGrid w:val="0"/>
              <w:jc w:val="center"/>
              <w:rPr>
                <w:rFonts w:hint="eastAsia" w:ascii="黑体" w:hAnsi="黑体" w:eastAsia="黑体"/>
                <w:color w:val="000000"/>
              </w:rPr>
            </w:pPr>
            <w:r>
              <w:rPr>
                <w:rFonts w:hint="eastAsia" w:ascii="黑体" w:hAnsi="黑体" w:eastAsia="黑体"/>
                <w:color w:val="000000"/>
              </w:rPr>
              <w:t>方案数</w:t>
            </w:r>
          </w:p>
        </w:tc>
        <w:tc>
          <w:tcPr>
            <w:tcW w:w="470" w:type="pct"/>
            <w:gridSpan w:val="2"/>
            <w:shd w:val="clear" w:color="auto" w:fill="FFFFFF"/>
            <w:noWrap w:val="0"/>
            <w:vAlign w:val="center"/>
          </w:tcPr>
          <w:p w14:paraId="4D64A844">
            <w:pPr>
              <w:adjustRightInd w:val="0"/>
              <w:snapToGrid w:val="0"/>
              <w:jc w:val="center"/>
              <w:rPr>
                <w:rFonts w:hint="eastAsia" w:ascii="黑体" w:hAnsi="黑体" w:eastAsia="黑体"/>
                <w:color w:val="000000"/>
              </w:rPr>
            </w:pPr>
            <w:r>
              <w:rPr>
                <w:rFonts w:hint="eastAsia" w:ascii="黑体" w:hAnsi="黑体" w:eastAsia="黑体"/>
                <w:color w:val="000000"/>
              </w:rPr>
              <w:t>中/高费</w:t>
            </w:r>
          </w:p>
          <w:p w14:paraId="3B16E209">
            <w:pPr>
              <w:adjustRightInd w:val="0"/>
              <w:snapToGrid w:val="0"/>
              <w:jc w:val="center"/>
              <w:rPr>
                <w:rFonts w:hint="eastAsia" w:ascii="黑体" w:hAnsi="黑体" w:eastAsia="黑体"/>
                <w:color w:val="000000"/>
              </w:rPr>
            </w:pPr>
            <w:r>
              <w:rPr>
                <w:rFonts w:hint="eastAsia" w:ascii="黑体" w:hAnsi="黑体" w:eastAsia="黑体"/>
                <w:color w:val="000000"/>
              </w:rPr>
              <w:t>方案数</w:t>
            </w:r>
          </w:p>
        </w:tc>
        <w:tc>
          <w:tcPr>
            <w:tcW w:w="416" w:type="pct"/>
            <w:gridSpan w:val="4"/>
            <w:shd w:val="clear" w:color="auto" w:fill="FFFFFF"/>
            <w:noWrap w:val="0"/>
            <w:vAlign w:val="center"/>
          </w:tcPr>
          <w:p w14:paraId="62DAA576">
            <w:pPr>
              <w:adjustRightInd w:val="0"/>
              <w:snapToGrid w:val="0"/>
              <w:jc w:val="center"/>
              <w:rPr>
                <w:rFonts w:hint="eastAsia" w:ascii="黑体" w:hAnsi="黑体" w:eastAsia="黑体"/>
                <w:color w:val="000000"/>
              </w:rPr>
            </w:pPr>
            <w:r>
              <w:rPr>
                <w:rFonts w:hint="eastAsia" w:ascii="黑体" w:hAnsi="黑体" w:eastAsia="黑体"/>
                <w:color w:val="000000"/>
              </w:rPr>
              <w:t>合计</w:t>
            </w:r>
          </w:p>
        </w:tc>
        <w:tc>
          <w:tcPr>
            <w:tcW w:w="443" w:type="pct"/>
            <w:gridSpan w:val="2"/>
            <w:shd w:val="clear" w:color="auto" w:fill="FFFFFF"/>
            <w:noWrap w:val="0"/>
            <w:vAlign w:val="center"/>
          </w:tcPr>
          <w:p w14:paraId="14F91E07">
            <w:pPr>
              <w:adjustRightInd w:val="0"/>
              <w:snapToGrid w:val="0"/>
              <w:jc w:val="center"/>
              <w:rPr>
                <w:rFonts w:hint="eastAsia" w:ascii="黑体" w:hAnsi="黑体" w:eastAsia="黑体"/>
                <w:color w:val="000000"/>
              </w:rPr>
            </w:pPr>
            <w:r>
              <w:rPr>
                <w:rFonts w:hint="eastAsia" w:ascii="黑体" w:hAnsi="黑体" w:eastAsia="黑体"/>
                <w:color w:val="000000"/>
              </w:rPr>
              <w:t>无/低费方案数</w:t>
            </w:r>
          </w:p>
        </w:tc>
        <w:tc>
          <w:tcPr>
            <w:tcW w:w="705" w:type="pct"/>
            <w:gridSpan w:val="4"/>
            <w:shd w:val="clear" w:color="auto" w:fill="FFFFFF"/>
            <w:noWrap w:val="0"/>
            <w:vAlign w:val="center"/>
          </w:tcPr>
          <w:p w14:paraId="2D9DD96B">
            <w:pPr>
              <w:adjustRightInd w:val="0"/>
              <w:snapToGrid w:val="0"/>
              <w:jc w:val="center"/>
              <w:rPr>
                <w:rFonts w:hint="eastAsia" w:ascii="黑体" w:hAnsi="黑体" w:eastAsia="黑体"/>
                <w:color w:val="000000"/>
              </w:rPr>
            </w:pPr>
            <w:r>
              <w:rPr>
                <w:rFonts w:hint="eastAsia" w:ascii="黑体" w:hAnsi="黑体" w:eastAsia="黑体"/>
                <w:color w:val="000000"/>
              </w:rPr>
              <w:t>中/高费方案数</w:t>
            </w:r>
          </w:p>
        </w:tc>
        <w:tc>
          <w:tcPr>
            <w:tcW w:w="262" w:type="pct"/>
            <w:gridSpan w:val="3"/>
            <w:shd w:val="clear" w:color="auto" w:fill="FFFFFF"/>
            <w:noWrap w:val="0"/>
            <w:vAlign w:val="center"/>
          </w:tcPr>
          <w:p w14:paraId="2F07B7F8">
            <w:pPr>
              <w:adjustRightInd w:val="0"/>
              <w:snapToGrid w:val="0"/>
              <w:jc w:val="center"/>
              <w:rPr>
                <w:rFonts w:hint="eastAsia" w:ascii="黑体" w:hAnsi="黑体" w:eastAsia="黑体"/>
                <w:color w:val="000000"/>
              </w:rPr>
            </w:pPr>
            <w:r>
              <w:rPr>
                <w:rFonts w:hint="eastAsia" w:ascii="黑体" w:hAnsi="黑体" w:eastAsia="黑体"/>
                <w:color w:val="000000"/>
              </w:rPr>
              <w:t>合计</w:t>
            </w:r>
          </w:p>
        </w:tc>
        <w:tc>
          <w:tcPr>
            <w:tcW w:w="477" w:type="pct"/>
            <w:gridSpan w:val="3"/>
            <w:shd w:val="clear" w:color="auto" w:fill="FFFFFF"/>
            <w:noWrap w:val="0"/>
            <w:vAlign w:val="center"/>
          </w:tcPr>
          <w:p w14:paraId="36038F75">
            <w:pPr>
              <w:adjustRightInd w:val="0"/>
              <w:snapToGrid w:val="0"/>
              <w:jc w:val="center"/>
              <w:rPr>
                <w:rFonts w:hint="eastAsia" w:ascii="黑体" w:hAnsi="黑体" w:eastAsia="黑体"/>
                <w:color w:val="000000"/>
              </w:rPr>
            </w:pPr>
            <w:r>
              <w:rPr>
                <w:rFonts w:hint="eastAsia" w:ascii="黑体" w:hAnsi="黑体" w:eastAsia="黑体"/>
                <w:color w:val="000000"/>
              </w:rPr>
              <w:t>企业投资[8]</w:t>
            </w:r>
          </w:p>
        </w:tc>
        <w:tc>
          <w:tcPr>
            <w:tcW w:w="476" w:type="pct"/>
            <w:gridSpan w:val="3"/>
            <w:shd w:val="clear" w:color="auto" w:fill="FFFFFF"/>
            <w:noWrap w:val="0"/>
            <w:vAlign w:val="center"/>
          </w:tcPr>
          <w:p w14:paraId="4B44DC6C">
            <w:pPr>
              <w:adjustRightInd w:val="0"/>
              <w:snapToGrid w:val="0"/>
              <w:jc w:val="center"/>
              <w:rPr>
                <w:rFonts w:hint="eastAsia" w:ascii="黑体" w:hAnsi="黑体" w:eastAsia="黑体"/>
                <w:color w:val="000000"/>
              </w:rPr>
            </w:pPr>
            <w:r>
              <w:rPr>
                <w:rFonts w:hint="eastAsia" w:ascii="黑体" w:hAnsi="黑体" w:eastAsia="黑体"/>
                <w:color w:val="000000"/>
              </w:rPr>
              <w:t>政府投资</w:t>
            </w:r>
          </w:p>
        </w:tc>
        <w:tc>
          <w:tcPr>
            <w:tcW w:w="555" w:type="pct"/>
            <w:gridSpan w:val="2"/>
            <w:shd w:val="clear" w:color="auto" w:fill="FFFFFF"/>
            <w:noWrap w:val="0"/>
            <w:vAlign w:val="center"/>
          </w:tcPr>
          <w:p w14:paraId="60670828">
            <w:pPr>
              <w:adjustRightInd w:val="0"/>
              <w:snapToGrid w:val="0"/>
              <w:jc w:val="center"/>
              <w:rPr>
                <w:rFonts w:hint="eastAsia" w:ascii="黑体" w:hAnsi="黑体" w:eastAsia="黑体"/>
                <w:color w:val="000000"/>
              </w:rPr>
            </w:pPr>
            <w:r>
              <w:rPr>
                <w:rFonts w:hint="eastAsia" w:ascii="黑体" w:hAnsi="黑体" w:eastAsia="黑体"/>
                <w:color w:val="000000"/>
              </w:rPr>
              <w:t>合计</w:t>
            </w:r>
          </w:p>
        </w:tc>
      </w:tr>
      <w:tr w14:paraId="1B5381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shd w:val="clear" w:color="auto" w:fill="FFFFFF"/>
            <w:noWrap w:val="0"/>
            <w:vAlign w:val="center"/>
          </w:tcPr>
          <w:p w14:paraId="0795932E">
            <w:pPr>
              <w:adjustRightInd w:val="0"/>
              <w:snapToGrid w:val="0"/>
              <w:rPr>
                <w:rFonts w:hint="eastAsia" w:ascii="宋体" w:hAnsi="宋体"/>
                <w:color w:val="000000"/>
              </w:rPr>
            </w:pPr>
          </w:p>
        </w:tc>
        <w:tc>
          <w:tcPr>
            <w:tcW w:w="367" w:type="pct"/>
            <w:shd w:val="clear" w:color="auto" w:fill="FFFFFF"/>
            <w:noWrap w:val="0"/>
            <w:vAlign w:val="center"/>
          </w:tcPr>
          <w:p w14:paraId="0282A59D">
            <w:pPr>
              <w:adjustRightInd w:val="0"/>
              <w:snapToGrid w:val="0"/>
              <w:jc w:val="center"/>
              <w:rPr>
                <w:rFonts w:hint="default" w:ascii="宋体" w:hAnsi="宋体" w:eastAsia="宋体"/>
                <w:color w:val="000000"/>
                <w:highlight w:val="none"/>
                <w:lang w:val="en-US" w:eastAsia="zh-CN"/>
              </w:rPr>
            </w:pPr>
            <w:r>
              <w:rPr>
                <w:rFonts w:hint="eastAsia" w:ascii="宋体" w:hAnsi="宋体"/>
                <w:color w:val="000000"/>
                <w:highlight w:val="none"/>
                <w:lang w:val="en-US" w:eastAsia="zh-CN"/>
              </w:rPr>
              <w:t>29</w:t>
            </w:r>
          </w:p>
        </w:tc>
        <w:tc>
          <w:tcPr>
            <w:tcW w:w="470" w:type="pct"/>
            <w:gridSpan w:val="2"/>
            <w:shd w:val="clear" w:color="auto" w:fill="FFFFFF"/>
            <w:noWrap w:val="0"/>
            <w:vAlign w:val="center"/>
          </w:tcPr>
          <w:p w14:paraId="794469A7">
            <w:pPr>
              <w:adjustRightInd w:val="0"/>
              <w:snapToGrid w:val="0"/>
              <w:jc w:val="center"/>
              <w:rPr>
                <w:rFonts w:hint="default" w:ascii="宋体" w:hAnsi="宋体" w:eastAsia="宋体"/>
                <w:color w:val="000000"/>
                <w:highlight w:val="none"/>
                <w:lang w:val="en-US" w:eastAsia="zh-CN"/>
              </w:rPr>
            </w:pPr>
            <w:r>
              <w:rPr>
                <w:rFonts w:hint="eastAsia" w:ascii="宋体" w:hAnsi="宋体"/>
                <w:color w:val="000000"/>
                <w:highlight w:val="none"/>
                <w:lang w:val="en-US" w:eastAsia="zh-CN"/>
              </w:rPr>
              <w:t>12</w:t>
            </w:r>
          </w:p>
        </w:tc>
        <w:tc>
          <w:tcPr>
            <w:tcW w:w="416" w:type="pct"/>
            <w:gridSpan w:val="4"/>
            <w:shd w:val="clear" w:color="auto" w:fill="FFFFFF"/>
            <w:noWrap w:val="0"/>
            <w:vAlign w:val="center"/>
          </w:tcPr>
          <w:p w14:paraId="6AACE691">
            <w:pPr>
              <w:adjustRightInd w:val="0"/>
              <w:snapToGrid w:val="0"/>
              <w:jc w:val="center"/>
              <w:rPr>
                <w:rFonts w:hint="default" w:ascii="宋体" w:hAnsi="宋体" w:eastAsia="宋体"/>
                <w:color w:val="000000"/>
                <w:highlight w:val="none"/>
                <w:lang w:val="en-US" w:eastAsia="zh-CN"/>
              </w:rPr>
            </w:pPr>
            <w:r>
              <w:rPr>
                <w:rFonts w:hint="eastAsia" w:ascii="宋体" w:hAnsi="宋体"/>
                <w:color w:val="000000"/>
                <w:highlight w:val="none"/>
                <w:lang w:val="en-US" w:eastAsia="zh-CN"/>
              </w:rPr>
              <w:t>41</w:t>
            </w:r>
          </w:p>
        </w:tc>
        <w:tc>
          <w:tcPr>
            <w:tcW w:w="443" w:type="pct"/>
            <w:gridSpan w:val="2"/>
            <w:shd w:val="clear" w:color="auto" w:fill="FFFFFF"/>
            <w:noWrap w:val="0"/>
            <w:vAlign w:val="center"/>
          </w:tcPr>
          <w:p w14:paraId="3E7A382C">
            <w:pPr>
              <w:adjustRightInd w:val="0"/>
              <w:snapToGrid w:val="0"/>
              <w:jc w:val="center"/>
              <w:rPr>
                <w:rFonts w:hint="default" w:ascii="宋体" w:hAnsi="宋体" w:eastAsia="宋体"/>
                <w:color w:val="000000"/>
                <w:highlight w:val="none"/>
                <w:lang w:val="en-US" w:eastAsia="zh-CN"/>
              </w:rPr>
            </w:pPr>
            <w:r>
              <w:rPr>
                <w:rFonts w:hint="eastAsia" w:ascii="宋体" w:hAnsi="宋体"/>
                <w:color w:val="000000"/>
                <w:highlight w:val="none"/>
                <w:lang w:val="en-US" w:eastAsia="zh-CN"/>
              </w:rPr>
              <w:t>29</w:t>
            </w:r>
          </w:p>
        </w:tc>
        <w:tc>
          <w:tcPr>
            <w:tcW w:w="705" w:type="pct"/>
            <w:gridSpan w:val="4"/>
            <w:shd w:val="clear" w:color="auto" w:fill="FFFFFF"/>
            <w:noWrap w:val="0"/>
            <w:vAlign w:val="center"/>
          </w:tcPr>
          <w:p w14:paraId="6C90920F">
            <w:pPr>
              <w:adjustRightInd w:val="0"/>
              <w:snapToGrid w:val="0"/>
              <w:jc w:val="center"/>
              <w:rPr>
                <w:rFonts w:hint="default" w:ascii="宋体" w:hAnsi="宋体" w:eastAsia="宋体"/>
                <w:color w:val="000000"/>
                <w:highlight w:val="none"/>
                <w:lang w:val="en-US" w:eastAsia="zh-CN"/>
              </w:rPr>
            </w:pPr>
            <w:r>
              <w:rPr>
                <w:rFonts w:hint="eastAsia" w:ascii="宋体" w:hAnsi="宋体"/>
                <w:color w:val="000000"/>
                <w:highlight w:val="none"/>
                <w:lang w:val="en-US" w:eastAsia="zh-CN"/>
              </w:rPr>
              <w:t>7</w:t>
            </w:r>
          </w:p>
        </w:tc>
        <w:tc>
          <w:tcPr>
            <w:tcW w:w="262" w:type="pct"/>
            <w:gridSpan w:val="3"/>
            <w:shd w:val="clear" w:color="auto" w:fill="FFFFFF"/>
            <w:noWrap w:val="0"/>
            <w:vAlign w:val="center"/>
          </w:tcPr>
          <w:p w14:paraId="492605CC">
            <w:pPr>
              <w:adjustRightInd w:val="0"/>
              <w:snapToGrid w:val="0"/>
              <w:jc w:val="center"/>
              <w:rPr>
                <w:rFonts w:hint="default" w:ascii="宋体" w:hAnsi="宋体" w:eastAsia="宋体"/>
                <w:color w:val="000000"/>
                <w:highlight w:val="none"/>
                <w:lang w:val="en-US" w:eastAsia="zh-CN"/>
              </w:rPr>
            </w:pPr>
            <w:r>
              <w:rPr>
                <w:rFonts w:hint="eastAsia" w:ascii="宋体" w:hAnsi="宋体"/>
                <w:color w:val="000000"/>
                <w:highlight w:val="none"/>
                <w:lang w:val="en-US" w:eastAsia="zh-CN"/>
              </w:rPr>
              <w:t>36</w:t>
            </w:r>
          </w:p>
        </w:tc>
        <w:tc>
          <w:tcPr>
            <w:tcW w:w="477" w:type="pct"/>
            <w:gridSpan w:val="3"/>
            <w:shd w:val="clear" w:color="auto" w:fill="FFFFFF"/>
            <w:noWrap w:val="0"/>
            <w:vAlign w:val="center"/>
          </w:tcPr>
          <w:p w14:paraId="66EE3B9C">
            <w:pPr>
              <w:adjustRightInd w:val="0"/>
              <w:snapToGrid w:val="0"/>
              <w:jc w:val="center"/>
              <w:rPr>
                <w:rFonts w:hint="default" w:ascii="宋体" w:hAnsi="宋体" w:eastAsia="宋体"/>
                <w:color w:val="000000"/>
                <w:highlight w:val="none"/>
                <w:lang w:val="en-US" w:eastAsia="zh-CN"/>
              </w:rPr>
            </w:pPr>
            <w:r>
              <w:rPr>
                <w:rFonts w:hint="eastAsia" w:ascii="宋体" w:hAnsi="宋体"/>
                <w:color w:val="000000"/>
                <w:highlight w:val="none"/>
                <w:lang w:val="en-US" w:eastAsia="zh-CN"/>
              </w:rPr>
              <w:t>1400.72</w:t>
            </w:r>
          </w:p>
        </w:tc>
        <w:tc>
          <w:tcPr>
            <w:tcW w:w="476" w:type="pct"/>
            <w:gridSpan w:val="3"/>
            <w:shd w:val="clear" w:color="auto" w:fill="FFFFFF"/>
            <w:noWrap w:val="0"/>
            <w:vAlign w:val="center"/>
          </w:tcPr>
          <w:p w14:paraId="555492D2">
            <w:pPr>
              <w:adjustRightInd w:val="0"/>
              <w:snapToGrid w:val="0"/>
              <w:jc w:val="center"/>
              <w:rPr>
                <w:rFonts w:hint="eastAsia" w:ascii="宋体" w:hAnsi="宋体"/>
                <w:color w:val="000000"/>
                <w:highlight w:val="none"/>
              </w:rPr>
            </w:pPr>
          </w:p>
        </w:tc>
        <w:tc>
          <w:tcPr>
            <w:tcW w:w="555" w:type="pct"/>
            <w:gridSpan w:val="2"/>
            <w:shd w:val="clear" w:color="auto" w:fill="FFFFFF"/>
            <w:noWrap w:val="0"/>
            <w:vAlign w:val="center"/>
          </w:tcPr>
          <w:p w14:paraId="01745E59">
            <w:pPr>
              <w:adjustRightInd w:val="0"/>
              <w:snapToGrid w:val="0"/>
              <w:jc w:val="center"/>
              <w:rPr>
                <w:rFonts w:hint="default" w:ascii="宋体" w:hAnsi="宋体" w:eastAsia="宋体"/>
                <w:color w:val="000000"/>
                <w:highlight w:val="none"/>
                <w:lang w:val="en-US" w:eastAsia="zh-CN"/>
              </w:rPr>
            </w:pPr>
            <w:r>
              <w:rPr>
                <w:rFonts w:hint="eastAsia" w:ascii="宋体" w:hAnsi="宋体"/>
                <w:color w:val="000000"/>
                <w:highlight w:val="none"/>
                <w:lang w:val="en-US" w:eastAsia="zh-CN"/>
              </w:rPr>
              <w:t>1400.72</w:t>
            </w:r>
          </w:p>
        </w:tc>
      </w:tr>
      <w:tr w14:paraId="619989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restart"/>
            <w:shd w:val="clear" w:color="auto" w:fill="FFFFFF"/>
            <w:noWrap w:val="0"/>
            <w:vAlign w:val="center"/>
          </w:tcPr>
          <w:p w14:paraId="1152018D">
            <w:pPr>
              <w:adjustRightInd w:val="0"/>
              <w:snapToGrid w:val="0"/>
              <w:rPr>
                <w:rFonts w:hint="eastAsia" w:ascii="宋体" w:hAnsi="宋体"/>
                <w:color w:val="000000"/>
                <w:spacing w:val="-4"/>
                <w:highlight w:val="none"/>
              </w:rPr>
            </w:pPr>
            <w:r>
              <w:rPr>
                <w:rFonts w:hint="eastAsia" w:ascii="宋体" w:hAnsi="宋体"/>
                <w:color w:val="000000"/>
                <w:spacing w:val="-4"/>
                <w:highlight w:val="none"/>
              </w:rPr>
              <w:t>六、本年度清洁生产技术改造项目支持情况</w:t>
            </w:r>
          </w:p>
        </w:tc>
        <w:tc>
          <w:tcPr>
            <w:tcW w:w="1697" w:type="pct"/>
            <w:gridSpan w:val="9"/>
            <w:shd w:val="clear" w:color="auto" w:fill="FFFFFF"/>
            <w:noWrap w:val="0"/>
            <w:vAlign w:val="center"/>
          </w:tcPr>
          <w:p w14:paraId="1433C7E4">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国家资金支持的清洁生产技术改造项目</w:t>
            </w:r>
          </w:p>
        </w:tc>
        <w:tc>
          <w:tcPr>
            <w:tcW w:w="2476" w:type="pct"/>
            <w:gridSpan w:val="15"/>
            <w:shd w:val="clear" w:color="auto" w:fill="FFFFFF"/>
            <w:noWrap w:val="0"/>
            <w:vAlign w:val="center"/>
          </w:tcPr>
          <w:p w14:paraId="5C22B76E">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地方资金支持的清洁生产技术改造项目</w:t>
            </w:r>
          </w:p>
        </w:tc>
      </w:tr>
      <w:tr w14:paraId="3E8B2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shd w:val="clear" w:color="auto" w:fill="FFFFFF"/>
            <w:noWrap w:val="0"/>
            <w:vAlign w:val="center"/>
          </w:tcPr>
          <w:p w14:paraId="7C56A87B">
            <w:pPr>
              <w:adjustRightInd w:val="0"/>
              <w:snapToGrid w:val="0"/>
              <w:rPr>
                <w:rFonts w:hint="eastAsia" w:ascii="宋体" w:hAnsi="宋体"/>
                <w:color w:val="000000"/>
                <w:highlight w:val="none"/>
              </w:rPr>
            </w:pPr>
          </w:p>
        </w:tc>
        <w:tc>
          <w:tcPr>
            <w:tcW w:w="838" w:type="pct"/>
            <w:gridSpan w:val="3"/>
            <w:shd w:val="clear" w:color="auto" w:fill="FFFFFF"/>
            <w:noWrap w:val="0"/>
            <w:vAlign w:val="center"/>
          </w:tcPr>
          <w:p w14:paraId="7EF0D8B0">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项目数（个）</w:t>
            </w:r>
          </w:p>
        </w:tc>
        <w:tc>
          <w:tcPr>
            <w:tcW w:w="859" w:type="pct"/>
            <w:gridSpan w:val="6"/>
            <w:shd w:val="clear" w:color="auto" w:fill="FFFFFF"/>
            <w:noWrap w:val="0"/>
            <w:vAlign w:val="center"/>
          </w:tcPr>
          <w:p w14:paraId="6C2791B8">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支持资金总额（万元）</w:t>
            </w:r>
          </w:p>
        </w:tc>
        <w:tc>
          <w:tcPr>
            <w:tcW w:w="1231" w:type="pct"/>
            <w:gridSpan w:val="8"/>
            <w:shd w:val="clear" w:color="auto" w:fill="FFFFFF"/>
            <w:noWrap w:val="0"/>
            <w:vAlign w:val="center"/>
          </w:tcPr>
          <w:p w14:paraId="5D779D92">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项目数（个）</w:t>
            </w:r>
          </w:p>
        </w:tc>
        <w:tc>
          <w:tcPr>
            <w:tcW w:w="1245" w:type="pct"/>
            <w:gridSpan w:val="7"/>
            <w:shd w:val="clear" w:color="auto" w:fill="FFFFFF"/>
            <w:noWrap w:val="0"/>
            <w:vAlign w:val="center"/>
          </w:tcPr>
          <w:p w14:paraId="2540960A">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支持资金总额（万元）</w:t>
            </w:r>
          </w:p>
        </w:tc>
      </w:tr>
      <w:tr w14:paraId="04B24F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shd w:val="clear" w:color="auto" w:fill="FFFFFF"/>
            <w:noWrap w:val="0"/>
            <w:vAlign w:val="center"/>
          </w:tcPr>
          <w:p w14:paraId="0F446E41">
            <w:pPr>
              <w:adjustRightInd w:val="0"/>
              <w:snapToGrid w:val="0"/>
              <w:rPr>
                <w:rFonts w:hint="eastAsia" w:ascii="宋体" w:hAnsi="宋体"/>
                <w:color w:val="000000"/>
                <w:highlight w:val="none"/>
              </w:rPr>
            </w:pPr>
          </w:p>
        </w:tc>
        <w:tc>
          <w:tcPr>
            <w:tcW w:w="838" w:type="pct"/>
            <w:gridSpan w:val="3"/>
            <w:shd w:val="clear" w:color="auto" w:fill="FFFFFF"/>
            <w:noWrap w:val="0"/>
            <w:vAlign w:val="center"/>
          </w:tcPr>
          <w:p w14:paraId="5B1E2190">
            <w:pPr>
              <w:adjustRightInd w:val="0"/>
              <w:snapToGrid w:val="0"/>
              <w:jc w:val="center"/>
              <w:rPr>
                <w:rFonts w:hint="eastAsia" w:ascii="宋体" w:hAnsi="宋体"/>
                <w:color w:val="000000"/>
                <w:highlight w:val="none"/>
              </w:rPr>
            </w:pPr>
          </w:p>
        </w:tc>
        <w:tc>
          <w:tcPr>
            <w:tcW w:w="859" w:type="pct"/>
            <w:gridSpan w:val="6"/>
            <w:shd w:val="clear" w:color="auto" w:fill="FFFFFF"/>
            <w:noWrap w:val="0"/>
            <w:vAlign w:val="center"/>
          </w:tcPr>
          <w:p w14:paraId="68393F7A">
            <w:pPr>
              <w:adjustRightInd w:val="0"/>
              <w:snapToGrid w:val="0"/>
              <w:jc w:val="center"/>
              <w:rPr>
                <w:rFonts w:hint="eastAsia" w:ascii="宋体" w:hAnsi="宋体"/>
                <w:color w:val="000000"/>
                <w:highlight w:val="none"/>
              </w:rPr>
            </w:pPr>
          </w:p>
        </w:tc>
        <w:tc>
          <w:tcPr>
            <w:tcW w:w="1231" w:type="pct"/>
            <w:gridSpan w:val="8"/>
            <w:shd w:val="clear" w:color="auto" w:fill="FFFFFF"/>
            <w:noWrap w:val="0"/>
            <w:vAlign w:val="center"/>
          </w:tcPr>
          <w:p w14:paraId="36066B89">
            <w:pPr>
              <w:adjustRightInd w:val="0"/>
              <w:snapToGrid w:val="0"/>
              <w:jc w:val="center"/>
              <w:rPr>
                <w:rFonts w:hint="eastAsia" w:ascii="宋体" w:hAnsi="宋体"/>
                <w:color w:val="000000"/>
                <w:highlight w:val="none"/>
              </w:rPr>
            </w:pPr>
          </w:p>
        </w:tc>
        <w:tc>
          <w:tcPr>
            <w:tcW w:w="1245" w:type="pct"/>
            <w:gridSpan w:val="7"/>
            <w:shd w:val="clear" w:color="auto" w:fill="FFFFFF"/>
            <w:noWrap w:val="0"/>
            <w:vAlign w:val="center"/>
          </w:tcPr>
          <w:p w14:paraId="304B2B03">
            <w:pPr>
              <w:adjustRightInd w:val="0"/>
              <w:snapToGrid w:val="0"/>
              <w:jc w:val="center"/>
              <w:rPr>
                <w:rFonts w:hint="eastAsia" w:ascii="宋体" w:hAnsi="宋体"/>
                <w:color w:val="000000"/>
                <w:highlight w:val="none"/>
              </w:rPr>
            </w:pPr>
          </w:p>
        </w:tc>
      </w:tr>
      <w:tr w14:paraId="7D70A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25" w:type="pct"/>
            <w:vMerge w:val="restart"/>
            <w:shd w:val="clear" w:color="auto" w:fill="FFFFFF"/>
            <w:noWrap w:val="0"/>
            <w:vAlign w:val="center"/>
          </w:tcPr>
          <w:p w14:paraId="6EEBE082">
            <w:pPr>
              <w:adjustRightInd w:val="0"/>
              <w:snapToGrid w:val="0"/>
              <w:rPr>
                <w:rFonts w:hint="eastAsia" w:ascii="宋体" w:hAnsi="宋体"/>
                <w:color w:val="000000"/>
                <w:highlight w:val="none"/>
              </w:rPr>
            </w:pPr>
            <w:r>
              <w:rPr>
                <w:rFonts w:hint="eastAsia" w:ascii="宋体" w:hAnsi="宋体"/>
                <w:color w:val="000000"/>
                <w:highlight w:val="none"/>
              </w:rPr>
              <w:t>七、地方清洁生产专项资金建立情况</w:t>
            </w:r>
          </w:p>
        </w:tc>
        <w:tc>
          <w:tcPr>
            <w:tcW w:w="367" w:type="pct"/>
            <w:shd w:val="clear" w:color="auto" w:fill="FFFFFF"/>
            <w:noWrap w:val="0"/>
            <w:vAlign w:val="center"/>
          </w:tcPr>
          <w:p w14:paraId="632E7A5E">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是否建立清洁生产专项资金</w:t>
            </w:r>
          </w:p>
        </w:tc>
        <w:tc>
          <w:tcPr>
            <w:tcW w:w="1329" w:type="pct"/>
            <w:gridSpan w:val="8"/>
            <w:shd w:val="clear" w:color="auto" w:fill="FFFFFF"/>
            <w:noWrap w:val="0"/>
            <w:vAlign w:val="center"/>
          </w:tcPr>
          <w:p w14:paraId="30A7220F">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规定文件</w:t>
            </w:r>
          </w:p>
        </w:tc>
        <w:tc>
          <w:tcPr>
            <w:tcW w:w="823" w:type="pct"/>
            <w:gridSpan w:val="5"/>
            <w:shd w:val="clear" w:color="auto" w:fill="FFFFFF"/>
            <w:noWrap w:val="0"/>
            <w:vAlign w:val="center"/>
          </w:tcPr>
          <w:p w14:paraId="4AEA938F">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资金用途</w:t>
            </w:r>
          </w:p>
        </w:tc>
        <w:tc>
          <w:tcPr>
            <w:tcW w:w="407" w:type="pct"/>
            <w:gridSpan w:val="3"/>
            <w:shd w:val="clear" w:color="auto" w:fill="FFFFFF"/>
            <w:noWrap w:val="0"/>
            <w:vAlign w:val="center"/>
          </w:tcPr>
          <w:p w14:paraId="0E6FCCD9">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总额</w:t>
            </w:r>
          </w:p>
          <w:p w14:paraId="4F4BEEC2">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（万元）</w:t>
            </w:r>
          </w:p>
        </w:tc>
        <w:tc>
          <w:tcPr>
            <w:tcW w:w="1245" w:type="pct"/>
            <w:gridSpan w:val="7"/>
            <w:shd w:val="clear" w:color="auto" w:fill="FFFFFF"/>
            <w:noWrap w:val="0"/>
            <w:vAlign w:val="center"/>
          </w:tcPr>
          <w:p w14:paraId="2FF47466">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资金来源</w:t>
            </w:r>
          </w:p>
        </w:tc>
      </w:tr>
      <w:tr w14:paraId="1F395F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shd w:val="clear" w:color="auto" w:fill="FFFFFF"/>
            <w:noWrap w:val="0"/>
            <w:vAlign w:val="center"/>
          </w:tcPr>
          <w:p w14:paraId="6921AC2D">
            <w:pPr>
              <w:adjustRightInd w:val="0"/>
              <w:snapToGrid w:val="0"/>
              <w:rPr>
                <w:rFonts w:hint="eastAsia" w:ascii="宋体" w:hAnsi="宋体"/>
                <w:color w:val="000000"/>
                <w:highlight w:val="none"/>
              </w:rPr>
            </w:pPr>
          </w:p>
        </w:tc>
        <w:tc>
          <w:tcPr>
            <w:tcW w:w="367" w:type="pct"/>
            <w:shd w:val="clear" w:color="auto" w:fill="FFFFFF"/>
            <w:noWrap w:val="0"/>
            <w:vAlign w:val="center"/>
          </w:tcPr>
          <w:p w14:paraId="5BE90130">
            <w:pPr>
              <w:adjustRightInd w:val="0"/>
              <w:snapToGrid w:val="0"/>
              <w:jc w:val="center"/>
              <w:rPr>
                <w:rFonts w:hint="eastAsia" w:ascii="宋体" w:hAnsi="宋体"/>
                <w:color w:val="000000"/>
                <w:highlight w:val="none"/>
              </w:rPr>
            </w:pPr>
          </w:p>
        </w:tc>
        <w:tc>
          <w:tcPr>
            <w:tcW w:w="1329" w:type="pct"/>
            <w:gridSpan w:val="8"/>
            <w:shd w:val="clear" w:color="auto" w:fill="FFFFFF"/>
            <w:noWrap w:val="0"/>
            <w:vAlign w:val="center"/>
          </w:tcPr>
          <w:p w14:paraId="46E80407">
            <w:pPr>
              <w:adjustRightInd w:val="0"/>
              <w:snapToGrid w:val="0"/>
              <w:jc w:val="center"/>
              <w:rPr>
                <w:rFonts w:hint="eastAsia" w:ascii="宋体" w:hAnsi="宋体"/>
                <w:color w:val="000000"/>
                <w:highlight w:val="none"/>
              </w:rPr>
            </w:pPr>
          </w:p>
        </w:tc>
        <w:tc>
          <w:tcPr>
            <w:tcW w:w="823" w:type="pct"/>
            <w:gridSpan w:val="5"/>
            <w:shd w:val="clear" w:color="auto" w:fill="FFFFFF"/>
            <w:noWrap w:val="0"/>
            <w:vAlign w:val="center"/>
          </w:tcPr>
          <w:p w14:paraId="0BBA72B2">
            <w:pPr>
              <w:adjustRightInd w:val="0"/>
              <w:snapToGrid w:val="0"/>
              <w:jc w:val="center"/>
              <w:rPr>
                <w:rFonts w:hint="eastAsia" w:ascii="宋体" w:hAnsi="宋体"/>
                <w:color w:val="000000"/>
                <w:highlight w:val="none"/>
              </w:rPr>
            </w:pPr>
          </w:p>
        </w:tc>
        <w:tc>
          <w:tcPr>
            <w:tcW w:w="407" w:type="pct"/>
            <w:gridSpan w:val="3"/>
            <w:shd w:val="clear" w:color="auto" w:fill="FFFFFF"/>
            <w:noWrap w:val="0"/>
            <w:vAlign w:val="center"/>
          </w:tcPr>
          <w:p w14:paraId="289FC802">
            <w:pPr>
              <w:adjustRightInd w:val="0"/>
              <w:snapToGrid w:val="0"/>
              <w:jc w:val="center"/>
              <w:rPr>
                <w:rFonts w:hint="eastAsia" w:ascii="宋体" w:hAnsi="宋体"/>
                <w:color w:val="000000"/>
                <w:highlight w:val="none"/>
              </w:rPr>
            </w:pPr>
          </w:p>
        </w:tc>
        <w:tc>
          <w:tcPr>
            <w:tcW w:w="1245" w:type="pct"/>
            <w:gridSpan w:val="7"/>
            <w:shd w:val="clear" w:color="auto" w:fill="FFFFFF"/>
            <w:noWrap w:val="0"/>
            <w:vAlign w:val="center"/>
          </w:tcPr>
          <w:p w14:paraId="58B4A51E">
            <w:pPr>
              <w:adjustRightInd w:val="0"/>
              <w:snapToGrid w:val="0"/>
              <w:jc w:val="center"/>
              <w:rPr>
                <w:rFonts w:hint="eastAsia" w:ascii="宋体" w:hAnsi="宋体"/>
                <w:color w:val="000000"/>
                <w:highlight w:val="none"/>
              </w:rPr>
            </w:pPr>
          </w:p>
        </w:tc>
      </w:tr>
      <w:tr w14:paraId="5F736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5" w:type="pct"/>
            <w:vMerge w:val="restart"/>
            <w:shd w:val="clear" w:color="auto" w:fill="FFFFFF"/>
            <w:noWrap w:val="0"/>
            <w:vAlign w:val="center"/>
          </w:tcPr>
          <w:p w14:paraId="71B0E03D">
            <w:pPr>
              <w:adjustRightInd w:val="0"/>
              <w:snapToGrid w:val="0"/>
              <w:rPr>
                <w:rFonts w:hint="eastAsia" w:ascii="宋体" w:hAnsi="宋体"/>
                <w:color w:val="000000"/>
              </w:rPr>
            </w:pPr>
            <w:r>
              <w:rPr>
                <w:rFonts w:hint="eastAsia" w:ascii="宋体" w:hAnsi="宋体"/>
                <w:color w:val="000000"/>
              </w:rPr>
              <w:t>八、本年度清洁生产</w:t>
            </w:r>
          </w:p>
          <w:p w14:paraId="7A82770C">
            <w:pPr>
              <w:adjustRightInd w:val="0"/>
              <w:snapToGrid w:val="0"/>
              <w:rPr>
                <w:rFonts w:hint="eastAsia" w:ascii="宋体" w:hAnsi="宋体"/>
                <w:color w:val="000000"/>
              </w:rPr>
            </w:pPr>
            <w:r>
              <w:rPr>
                <w:rFonts w:hint="eastAsia" w:ascii="宋体" w:hAnsi="宋体"/>
                <w:color w:val="000000"/>
              </w:rPr>
              <w:t>审核培训情况</w:t>
            </w:r>
          </w:p>
        </w:tc>
        <w:tc>
          <w:tcPr>
            <w:tcW w:w="535" w:type="pct"/>
            <w:gridSpan w:val="2"/>
            <w:shd w:val="clear" w:color="auto" w:fill="FFFFFF"/>
            <w:noWrap w:val="0"/>
            <w:vAlign w:val="center"/>
          </w:tcPr>
          <w:p w14:paraId="662FCEB1">
            <w:pPr>
              <w:adjustRightInd w:val="0"/>
              <w:snapToGrid w:val="0"/>
              <w:jc w:val="center"/>
              <w:rPr>
                <w:rFonts w:hint="eastAsia" w:ascii="黑体" w:hAnsi="黑体" w:eastAsia="黑体"/>
                <w:color w:val="000000"/>
              </w:rPr>
            </w:pPr>
            <w:r>
              <w:rPr>
                <w:rFonts w:hint="eastAsia" w:ascii="黑体" w:hAnsi="黑体" w:eastAsia="黑体"/>
                <w:color w:val="000000"/>
              </w:rPr>
              <w:t>参加国家举办的清洁生产审核培训情况</w:t>
            </w:r>
          </w:p>
        </w:tc>
        <w:tc>
          <w:tcPr>
            <w:tcW w:w="1162" w:type="pct"/>
            <w:gridSpan w:val="7"/>
            <w:shd w:val="clear" w:color="auto" w:fill="FFFFFF"/>
            <w:noWrap w:val="0"/>
            <w:vAlign w:val="center"/>
          </w:tcPr>
          <w:p w14:paraId="41D693A2">
            <w:pPr>
              <w:adjustRightInd w:val="0"/>
              <w:snapToGrid w:val="0"/>
              <w:jc w:val="center"/>
              <w:rPr>
                <w:rFonts w:hint="eastAsia" w:ascii="黑体" w:hAnsi="黑体" w:eastAsia="黑体"/>
                <w:color w:val="000000"/>
              </w:rPr>
            </w:pPr>
            <w:r>
              <w:rPr>
                <w:rFonts w:hint="eastAsia" w:ascii="黑体" w:hAnsi="黑体" w:eastAsia="黑体"/>
                <w:color w:val="000000"/>
              </w:rPr>
              <w:t>省级或市级政府部门举办的</w:t>
            </w:r>
          </w:p>
          <w:p w14:paraId="0FA2D37D">
            <w:pPr>
              <w:adjustRightInd w:val="0"/>
              <w:snapToGrid w:val="0"/>
              <w:jc w:val="center"/>
              <w:rPr>
                <w:rFonts w:hint="eastAsia" w:ascii="黑体" w:hAnsi="黑体" w:eastAsia="黑体"/>
                <w:color w:val="000000"/>
              </w:rPr>
            </w:pPr>
            <w:r>
              <w:rPr>
                <w:rFonts w:hint="eastAsia" w:ascii="黑体" w:hAnsi="黑体" w:eastAsia="黑体"/>
                <w:color w:val="000000"/>
              </w:rPr>
              <w:t>清洁生产审核培训情况</w:t>
            </w:r>
          </w:p>
        </w:tc>
        <w:tc>
          <w:tcPr>
            <w:tcW w:w="2476" w:type="pct"/>
            <w:gridSpan w:val="15"/>
            <w:shd w:val="clear" w:color="auto" w:fill="FFFFFF"/>
            <w:noWrap w:val="0"/>
            <w:vAlign w:val="center"/>
          </w:tcPr>
          <w:p w14:paraId="61F7D3AF">
            <w:pPr>
              <w:adjustRightInd w:val="0"/>
              <w:snapToGrid w:val="0"/>
              <w:jc w:val="center"/>
              <w:rPr>
                <w:rFonts w:hint="eastAsia" w:ascii="黑体" w:hAnsi="黑体" w:eastAsia="黑体"/>
                <w:color w:val="000000"/>
              </w:rPr>
            </w:pPr>
            <w:r>
              <w:rPr>
                <w:rFonts w:hint="eastAsia" w:ascii="黑体" w:hAnsi="黑体" w:eastAsia="黑体"/>
                <w:color w:val="000000"/>
              </w:rPr>
              <w:t>相关政府部门管理人员参加清洁生产审核培训情况</w:t>
            </w:r>
          </w:p>
        </w:tc>
      </w:tr>
      <w:tr w14:paraId="215ADA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5" w:type="pct"/>
            <w:vMerge w:val="continue"/>
            <w:shd w:val="clear" w:color="auto" w:fill="FFFFFF"/>
            <w:noWrap w:val="0"/>
            <w:vAlign w:val="center"/>
          </w:tcPr>
          <w:p w14:paraId="11C2DDDE">
            <w:pPr>
              <w:adjustRightInd w:val="0"/>
              <w:snapToGrid w:val="0"/>
              <w:jc w:val="center"/>
              <w:rPr>
                <w:rFonts w:hint="eastAsia" w:ascii="宋体" w:hAnsi="宋体"/>
                <w:color w:val="000000"/>
              </w:rPr>
            </w:pPr>
          </w:p>
        </w:tc>
        <w:tc>
          <w:tcPr>
            <w:tcW w:w="535" w:type="pct"/>
            <w:gridSpan w:val="2"/>
            <w:shd w:val="clear" w:color="auto" w:fill="FFFFFF"/>
            <w:noWrap w:val="0"/>
            <w:vAlign w:val="center"/>
          </w:tcPr>
          <w:p w14:paraId="1A9170B5">
            <w:pPr>
              <w:adjustRightInd w:val="0"/>
              <w:snapToGrid w:val="0"/>
              <w:jc w:val="center"/>
              <w:rPr>
                <w:rFonts w:hint="eastAsia" w:ascii="黑体" w:hAnsi="黑体" w:eastAsia="黑体"/>
                <w:color w:val="000000"/>
              </w:rPr>
            </w:pPr>
            <w:r>
              <w:rPr>
                <w:rFonts w:hint="eastAsia" w:ascii="黑体" w:hAnsi="黑体" w:eastAsia="黑体"/>
                <w:color w:val="000000"/>
              </w:rPr>
              <w:t>人次</w:t>
            </w:r>
          </w:p>
        </w:tc>
        <w:tc>
          <w:tcPr>
            <w:tcW w:w="689" w:type="pct"/>
            <w:gridSpan w:val="4"/>
            <w:shd w:val="clear" w:color="auto" w:fill="FFFFFF"/>
            <w:noWrap w:val="0"/>
            <w:vAlign w:val="center"/>
          </w:tcPr>
          <w:p w14:paraId="4D30485B">
            <w:pPr>
              <w:adjustRightInd w:val="0"/>
              <w:snapToGrid w:val="0"/>
              <w:jc w:val="center"/>
              <w:rPr>
                <w:rFonts w:hint="eastAsia" w:ascii="黑体" w:hAnsi="黑体" w:eastAsia="黑体"/>
                <w:color w:val="000000"/>
              </w:rPr>
            </w:pPr>
            <w:r>
              <w:rPr>
                <w:rFonts w:hint="eastAsia" w:ascii="黑体" w:hAnsi="黑体" w:eastAsia="黑体"/>
                <w:color w:val="000000"/>
              </w:rPr>
              <w:t>期数</w:t>
            </w:r>
          </w:p>
        </w:tc>
        <w:tc>
          <w:tcPr>
            <w:tcW w:w="472" w:type="pct"/>
            <w:gridSpan w:val="3"/>
            <w:shd w:val="clear" w:color="auto" w:fill="FFFFFF"/>
            <w:noWrap w:val="0"/>
            <w:vAlign w:val="center"/>
          </w:tcPr>
          <w:p w14:paraId="68BD9A6B">
            <w:pPr>
              <w:adjustRightInd w:val="0"/>
              <w:snapToGrid w:val="0"/>
              <w:jc w:val="center"/>
              <w:rPr>
                <w:rFonts w:hint="eastAsia" w:ascii="黑体" w:hAnsi="黑体" w:eastAsia="黑体"/>
                <w:color w:val="000000"/>
              </w:rPr>
            </w:pPr>
            <w:r>
              <w:rPr>
                <w:rFonts w:hint="eastAsia" w:ascii="黑体" w:hAnsi="黑体" w:eastAsia="黑体"/>
                <w:color w:val="000000"/>
              </w:rPr>
              <w:t>人次</w:t>
            </w:r>
          </w:p>
        </w:tc>
        <w:tc>
          <w:tcPr>
            <w:tcW w:w="823" w:type="pct"/>
            <w:gridSpan w:val="5"/>
            <w:shd w:val="clear" w:color="auto" w:fill="FFFFFF"/>
            <w:noWrap w:val="0"/>
            <w:vAlign w:val="center"/>
          </w:tcPr>
          <w:p w14:paraId="3FA11101">
            <w:pPr>
              <w:adjustRightInd w:val="0"/>
              <w:snapToGrid w:val="0"/>
              <w:jc w:val="center"/>
              <w:rPr>
                <w:rFonts w:hint="eastAsia" w:ascii="黑体" w:hAnsi="黑体" w:eastAsia="黑体"/>
                <w:color w:val="000000"/>
              </w:rPr>
            </w:pPr>
            <w:r>
              <w:rPr>
                <w:rFonts w:hint="eastAsia" w:ascii="黑体" w:hAnsi="黑体" w:eastAsia="黑体"/>
                <w:color w:val="000000"/>
              </w:rPr>
              <w:t>人次</w:t>
            </w:r>
          </w:p>
        </w:tc>
        <w:tc>
          <w:tcPr>
            <w:tcW w:w="1653" w:type="pct"/>
            <w:gridSpan w:val="10"/>
            <w:shd w:val="clear" w:color="auto" w:fill="FFFFFF"/>
            <w:noWrap w:val="0"/>
            <w:vAlign w:val="center"/>
          </w:tcPr>
          <w:p w14:paraId="4C4B466D">
            <w:pPr>
              <w:adjustRightInd w:val="0"/>
              <w:snapToGrid w:val="0"/>
              <w:jc w:val="center"/>
              <w:rPr>
                <w:rFonts w:hint="eastAsia" w:ascii="黑体" w:hAnsi="黑体" w:eastAsia="黑体"/>
                <w:color w:val="000000"/>
              </w:rPr>
            </w:pPr>
            <w:r>
              <w:rPr>
                <w:rFonts w:hint="eastAsia" w:ascii="黑体" w:hAnsi="黑体" w:eastAsia="黑体"/>
                <w:color w:val="000000"/>
              </w:rPr>
              <w:t>近五年累计培训人数及占</w:t>
            </w:r>
          </w:p>
          <w:p w14:paraId="27F33FC2">
            <w:pPr>
              <w:adjustRightInd w:val="0"/>
              <w:snapToGrid w:val="0"/>
              <w:jc w:val="center"/>
              <w:rPr>
                <w:rFonts w:hint="eastAsia" w:ascii="黑体" w:hAnsi="黑体" w:eastAsia="黑体"/>
                <w:color w:val="000000"/>
              </w:rPr>
            </w:pPr>
            <w:r>
              <w:rPr>
                <w:rFonts w:hint="eastAsia" w:ascii="黑体" w:hAnsi="黑体" w:eastAsia="黑体"/>
                <w:color w:val="000000"/>
              </w:rPr>
              <w:t>本省份清洁生产管理人员的比例</w:t>
            </w:r>
          </w:p>
        </w:tc>
      </w:tr>
      <w:tr w14:paraId="1E655F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shd w:val="clear" w:color="auto" w:fill="FFFFFF"/>
            <w:noWrap w:val="0"/>
            <w:vAlign w:val="center"/>
          </w:tcPr>
          <w:p w14:paraId="09076A4F">
            <w:pPr>
              <w:adjustRightInd w:val="0"/>
              <w:snapToGrid w:val="0"/>
              <w:jc w:val="center"/>
              <w:rPr>
                <w:rFonts w:hint="eastAsia" w:ascii="宋体" w:hAnsi="宋体"/>
                <w:color w:val="000000"/>
              </w:rPr>
            </w:pPr>
          </w:p>
        </w:tc>
        <w:tc>
          <w:tcPr>
            <w:tcW w:w="535" w:type="pct"/>
            <w:gridSpan w:val="2"/>
            <w:shd w:val="clear" w:color="auto" w:fill="FFFFFF"/>
            <w:noWrap w:val="0"/>
            <w:vAlign w:val="center"/>
          </w:tcPr>
          <w:p w14:paraId="25E31D0B">
            <w:pPr>
              <w:adjustRightInd w:val="0"/>
              <w:snapToGrid w:val="0"/>
              <w:jc w:val="center"/>
              <w:rPr>
                <w:rFonts w:hint="eastAsia" w:ascii="宋体" w:hAnsi="宋体" w:eastAsia="宋体"/>
                <w:color w:val="000000"/>
                <w:lang w:val="en-US" w:eastAsia="zh-CN"/>
              </w:rPr>
            </w:pPr>
          </w:p>
        </w:tc>
        <w:tc>
          <w:tcPr>
            <w:tcW w:w="689" w:type="pct"/>
            <w:gridSpan w:val="4"/>
            <w:shd w:val="clear" w:color="auto" w:fill="FFFFFF"/>
            <w:noWrap w:val="0"/>
            <w:vAlign w:val="center"/>
          </w:tcPr>
          <w:p w14:paraId="1B8E5653">
            <w:pPr>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1</w:t>
            </w:r>
          </w:p>
        </w:tc>
        <w:tc>
          <w:tcPr>
            <w:tcW w:w="472" w:type="pct"/>
            <w:gridSpan w:val="3"/>
            <w:shd w:val="clear" w:color="auto" w:fill="FFFFFF"/>
            <w:noWrap w:val="0"/>
            <w:vAlign w:val="center"/>
          </w:tcPr>
          <w:p w14:paraId="0A848251">
            <w:pPr>
              <w:adjustRightInd w:val="0"/>
              <w:snapToGrid w:val="0"/>
              <w:jc w:val="center"/>
              <w:rPr>
                <w:rFonts w:hint="default" w:ascii="宋体" w:hAnsi="宋体" w:eastAsia="宋体"/>
                <w:color w:val="000000"/>
                <w:lang w:val="en-US" w:eastAsia="zh-CN"/>
              </w:rPr>
            </w:pPr>
            <w:r>
              <w:rPr>
                <w:rFonts w:hint="eastAsia" w:ascii="宋体" w:hAnsi="宋体"/>
                <w:color w:val="000000"/>
                <w:lang w:val="en-US" w:eastAsia="zh-CN"/>
              </w:rPr>
              <w:t>15</w:t>
            </w:r>
          </w:p>
        </w:tc>
        <w:tc>
          <w:tcPr>
            <w:tcW w:w="823" w:type="pct"/>
            <w:gridSpan w:val="5"/>
            <w:shd w:val="clear" w:color="auto" w:fill="FFFFFF"/>
            <w:noWrap w:val="0"/>
            <w:vAlign w:val="center"/>
          </w:tcPr>
          <w:p w14:paraId="73BBF1F4">
            <w:pPr>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3</w:t>
            </w:r>
          </w:p>
        </w:tc>
        <w:tc>
          <w:tcPr>
            <w:tcW w:w="1653" w:type="pct"/>
            <w:gridSpan w:val="10"/>
            <w:shd w:val="clear" w:color="auto" w:fill="FFFFFF"/>
            <w:noWrap w:val="0"/>
            <w:vAlign w:val="center"/>
          </w:tcPr>
          <w:p w14:paraId="72771159">
            <w:pPr>
              <w:adjustRightInd w:val="0"/>
              <w:snapToGrid w:val="0"/>
              <w:jc w:val="center"/>
              <w:rPr>
                <w:rFonts w:hint="default" w:ascii="宋体" w:hAnsi="宋体" w:eastAsia="宋体"/>
                <w:color w:val="000000"/>
                <w:lang w:val="en-US" w:eastAsia="zh-CN"/>
              </w:rPr>
            </w:pPr>
            <w:r>
              <w:rPr>
                <w:rFonts w:hint="eastAsia" w:ascii="宋体" w:hAnsi="宋体"/>
                <w:color w:val="000000"/>
                <w:lang w:val="en-US" w:eastAsia="zh-CN"/>
              </w:rPr>
              <w:t>20%</w:t>
            </w:r>
          </w:p>
        </w:tc>
      </w:tr>
      <w:tr w14:paraId="16AE30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pct"/>
            <w:vMerge w:val="restart"/>
            <w:shd w:val="clear" w:color="auto" w:fill="FFFFFF"/>
            <w:noWrap w:val="0"/>
            <w:vAlign w:val="center"/>
          </w:tcPr>
          <w:p w14:paraId="12314977">
            <w:pPr>
              <w:adjustRightInd w:val="0"/>
              <w:snapToGrid w:val="0"/>
              <w:rPr>
                <w:rFonts w:hint="eastAsia" w:ascii="宋体" w:hAnsi="宋体"/>
                <w:color w:val="000000"/>
              </w:rPr>
            </w:pPr>
            <w:r>
              <w:rPr>
                <w:rFonts w:hint="eastAsia" w:ascii="宋体" w:hAnsi="宋体"/>
                <w:color w:val="000000"/>
              </w:rPr>
              <w:t>九、本年度本行政区域推进清洁生产审核实施的技术支撑能力建设情况</w:t>
            </w:r>
          </w:p>
        </w:tc>
        <w:tc>
          <w:tcPr>
            <w:tcW w:w="2109" w:type="pct"/>
            <w:gridSpan w:val="12"/>
            <w:shd w:val="clear" w:color="auto" w:fill="FFFFFF"/>
            <w:noWrap w:val="0"/>
            <w:vAlign w:val="center"/>
          </w:tcPr>
          <w:p w14:paraId="3FDA95D8">
            <w:pPr>
              <w:adjustRightInd w:val="0"/>
              <w:snapToGrid w:val="0"/>
              <w:jc w:val="center"/>
              <w:rPr>
                <w:rFonts w:hint="eastAsia" w:ascii="黑体" w:hAnsi="黑体" w:eastAsia="黑体"/>
                <w:color w:val="000000"/>
              </w:rPr>
            </w:pPr>
            <w:r>
              <w:rPr>
                <w:rFonts w:hint="eastAsia" w:ascii="黑体" w:hAnsi="黑体" w:eastAsia="黑体"/>
                <w:color w:val="000000"/>
              </w:rPr>
              <w:t>清洁生产审核咨询机构</w:t>
            </w:r>
          </w:p>
        </w:tc>
        <w:tc>
          <w:tcPr>
            <w:tcW w:w="2064" w:type="pct"/>
            <w:gridSpan w:val="12"/>
            <w:vMerge w:val="restart"/>
            <w:shd w:val="clear" w:color="auto" w:fill="FFFFFF"/>
            <w:noWrap w:val="0"/>
            <w:vAlign w:val="center"/>
          </w:tcPr>
          <w:p w14:paraId="194D1570">
            <w:pPr>
              <w:adjustRightInd w:val="0"/>
              <w:snapToGrid w:val="0"/>
              <w:jc w:val="center"/>
              <w:rPr>
                <w:rFonts w:hint="eastAsia" w:ascii="黑体" w:hAnsi="黑体" w:eastAsia="黑体"/>
                <w:color w:val="000000"/>
              </w:rPr>
            </w:pPr>
            <w:r>
              <w:rPr>
                <w:rFonts w:hint="eastAsia" w:ascii="黑体" w:hAnsi="黑体" w:eastAsia="黑体"/>
                <w:color w:val="000000"/>
              </w:rPr>
              <w:t>清洁生产专家库</w:t>
            </w:r>
          </w:p>
        </w:tc>
      </w:tr>
      <w:tr w14:paraId="069ABE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pct"/>
            <w:vMerge w:val="continue"/>
            <w:shd w:val="clear" w:color="auto" w:fill="FFFFFF"/>
            <w:noWrap w:val="0"/>
            <w:vAlign w:val="center"/>
          </w:tcPr>
          <w:p w14:paraId="22AD0C60">
            <w:pPr>
              <w:adjustRightInd w:val="0"/>
              <w:snapToGrid w:val="0"/>
              <w:rPr>
                <w:rFonts w:hint="eastAsia" w:ascii="宋体" w:hAnsi="宋体"/>
                <w:color w:val="000000"/>
              </w:rPr>
            </w:pPr>
          </w:p>
        </w:tc>
        <w:tc>
          <w:tcPr>
            <w:tcW w:w="367" w:type="pct"/>
            <w:shd w:val="clear" w:color="auto" w:fill="FFFFFF"/>
            <w:noWrap w:val="0"/>
            <w:vAlign w:val="center"/>
          </w:tcPr>
          <w:p w14:paraId="10E9329F">
            <w:pPr>
              <w:adjustRightInd w:val="0"/>
              <w:snapToGrid w:val="0"/>
              <w:jc w:val="center"/>
              <w:rPr>
                <w:rFonts w:hint="eastAsia" w:ascii="黑体" w:hAnsi="黑体" w:eastAsia="黑体"/>
                <w:color w:val="000000"/>
              </w:rPr>
            </w:pPr>
            <w:r>
              <w:rPr>
                <w:rFonts w:hint="eastAsia" w:ascii="黑体" w:hAnsi="黑体" w:eastAsia="黑体"/>
                <w:color w:val="000000"/>
              </w:rPr>
              <w:t>序号</w:t>
            </w:r>
          </w:p>
        </w:tc>
        <w:tc>
          <w:tcPr>
            <w:tcW w:w="1329" w:type="pct"/>
            <w:gridSpan w:val="8"/>
            <w:shd w:val="clear" w:color="auto" w:fill="FFFFFF"/>
            <w:noWrap w:val="0"/>
            <w:vAlign w:val="center"/>
          </w:tcPr>
          <w:p w14:paraId="56462F7B">
            <w:pPr>
              <w:adjustRightInd w:val="0"/>
              <w:snapToGrid w:val="0"/>
              <w:jc w:val="center"/>
              <w:rPr>
                <w:rFonts w:hint="eastAsia" w:ascii="黑体" w:hAnsi="黑体" w:eastAsia="黑体"/>
                <w:color w:val="000000"/>
              </w:rPr>
            </w:pPr>
            <w:r>
              <w:rPr>
                <w:rFonts w:hint="eastAsia" w:ascii="黑体" w:hAnsi="黑体" w:eastAsia="黑体"/>
                <w:color w:val="000000"/>
              </w:rPr>
              <w:t>名      称</w:t>
            </w:r>
          </w:p>
        </w:tc>
        <w:tc>
          <w:tcPr>
            <w:tcW w:w="411" w:type="pct"/>
            <w:gridSpan w:val="3"/>
            <w:shd w:val="clear" w:color="auto" w:fill="FFFFFF"/>
            <w:noWrap w:val="0"/>
            <w:vAlign w:val="center"/>
          </w:tcPr>
          <w:p w14:paraId="54731D20">
            <w:pPr>
              <w:adjustRightInd w:val="0"/>
              <w:snapToGrid w:val="0"/>
              <w:jc w:val="center"/>
              <w:rPr>
                <w:rFonts w:hint="eastAsia" w:ascii="黑体" w:hAnsi="黑体" w:eastAsia="黑体"/>
                <w:color w:val="000000"/>
              </w:rPr>
            </w:pPr>
            <w:r>
              <w:rPr>
                <w:rFonts w:hint="eastAsia" w:ascii="黑体" w:hAnsi="黑体" w:eastAsia="黑体"/>
                <w:color w:val="000000"/>
                <w:highlight w:val="none"/>
              </w:rPr>
              <w:t>专职人数</w:t>
            </w:r>
          </w:p>
        </w:tc>
        <w:tc>
          <w:tcPr>
            <w:tcW w:w="2064" w:type="pct"/>
            <w:gridSpan w:val="12"/>
            <w:vMerge w:val="continue"/>
            <w:shd w:val="clear" w:color="auto" w:fill="FFFFFF"/>
            <w:noWrap w:val="0"/>
            <w:vAlign w:val="center"/>
          </w:tcPr>
          <w:p w14:paraId="6372B1CF">
            <w:pPr>
              <w:adjustRightInd w:val="0"/>
              <w:snapToGrid w:val="0"/>
              <w:jc w:val="center"/>
              <w:rPr>
                <w:rFonts w:hint="eastAsia" w:ascii="黑体" w:hAnsi="黑体" w:eastAsia="黑体"/>
                <w:color w:val="000000"/>
              </w:rPr>
            </w:pPr>
          </w:p>
        </w:tc>
      </w:tr>
      <w:tr w14:paraId="52AD8A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pct"/>
            <w:vMerge w:val="continue"/>
            <w:shd w:val="clear" w:color="auto" w:fill="FFFFFF"/>
            <w:noWrap w:val="0"/>
            <w:vAlign w:val="center"/>
          </w:tcPr>
          <w:p w14:paraId="4FF0B553">
            <w:pPr>
              <w:adjustRightInd w:val="0"/>
              <w:snapToGrid w:val="0"/>
              <w:rPr>
                <w:rFonts w:hint="eastAsia" w:ascii="宋体" w:hAnsi="宋体"/>
                <w:color w:val="000000"/>
              </w:rPr>
            </w:pPr>
          </w:p>
        </w:tc>
        <w:tc>
          <w:tcPr>
            <w:tcW w:w="367" w:type="pct"/>
            <w:shd w:val="clear" w:color="auto" w:fill="FFFFFF"/>
            <w:noWrap w:val="0"/>
            <w:vAlign w:val="center"/>
          </w:tcPr>
          <w:p w14:paraId="207E3458">
            <w:pPr>
              <w:adjustRightInd w:val="0"/>
              <w:snapToGrid w:val="0"/>
              <w:jc w:val="center"/>
              <w:rPr>
                <w:rFonts w:hint="eastAsia" w:ascii="宋体" w:hAnsi="宋体"/>
                <w:color w:val="000000"/>
              </w:rPr>
            </w:pPr>
            <w:r>
              <w:rPr>
                <w:rFonts w:hint="eastAsia" w:ascii="宋体" w:hAnsi="宋体"/>
                <w:color w:val="000000"/>
              </w:rPr>
              <w:t>1</w:t>
            </w:r>
          </w:p>
        </w:tc>
        <w:tc>
          <w:tcPr>
            <w:tcW w:w="1329" w:type="pct"/>
            <w:gridSpan w:val="8"/>
            <w:shd w:val="clear" w:color="auto" w:fill="FFFFFF"/>
            <w:noWrap w:val="0"/>
            <w:vAlign w:val="center"/>
          </w:tcPr>
          <w:p w14:paraId="7B222C71">
            <w:pPr>
              <w:adjustRightInd w:val="0"/>
              <w:snapToGrid w:val="0"/>
              <w:jc w:val="center"/>
              <w:rPr>
                <w:rFonts w:hint="eastAsia" w:ascii="宋体" w:hAnsi="宋体" w:eastAsia="宋体" w:cs="Times New Roman"/>
                <w:color w:val="000000"/>
                <w:lang w:val="zh-CN"/>
              </w:rPr>
            </w:pPr>
          </w:p>
          <w:p w14:paraId="36ED3A8E">
            <w:pPr>
              <w:adjustRightInd w:val="0"/>
              <w:snapToGrid w:val="0"/>
              <w:jc w:val="center"/>
              <w:rPr>
                <w:rFonts w:hint="eastAsia" w:ascii="宋体" w:hAnsi="宋体" w:eastAsia="宋体" w:cs="Times New Roman"/>
                <w:color w:val="000000"/>
                <w:lang w:val="zh-CN"/>
              </w:rPr>
            </w:pPr>
            <w:r>
              <w:rPr>
                <w:rFonts w:hint="eastAsia" w:ascii="宋体" w:hAnsi="宋体" w:eastAsia="宋体" w:cs="Times New Roman"/>
                <w:color w:val="000000"/>
                <w:lang w:val="zh-CN"/>
              </w:rPr>
              <w:t>辽宁</w:t>
            </w:r>
            <w:r>
              <w:rPr>
                <w:rFonts w:hint="eastAsia" w:ascii="宋体" w:hAnsi="宋体" w:cs="Times New Roman"/>
                <w:color w:val="000000"/>
                <w:lang w:val="zh-CN"/>
              </w:rPr>
              <w:t>政通环保科技</w:t>
            </w:r>
            <w:r>
              <w:rPr>
                <w:rFonts w:hint="eastAsia" w:ascii="宋体" w:hAnsi="宋体" w:eastAsia="宋体" w:cs="Times New Roman"/>
                <w:color w:val="000000"/>
                <w:lang w:val="zh-CN"/>
              </w:rPr>
              <w:t>有限公司</w:t>
            </w:r>
          </w:p>
          <w:p w14:paraId="3DF707B0">
            <w:pPr>
              <w:adjustRightInd w:val="0"/>
              <w:snapToGrid w:val="0"/>
              <w:jc w:val="center"/>
              <w:rPr>
                <w:rFonts w:hint="eastAsia" w:ascii="宋体" w:hAnsi="宋体"/>
                <w:color w:val="000000"/>
              </w:rPr>
            </w:pPr>
          </w:p>
        </w:tc>
        <w:tc>
          <w:tcPr>
            <w:tcW w:w="411" w:type="pct"/>
            <w:gridSpan w:val="3"/>
            <w:shd w:val="clear" w:color="auto" w:fill="FFFFFF"/>
            <w:noWrap w:val="0"/>
            <w:vAlign w:val="center"/>
          </w:tcPr>
          <w:p w14:paraId="647E5A4E">
            <w:pPr>
              <w:adjustRightInd w:val="0"/>
              <w:snapToGrid w:val="0"/>
              <w:jc w:val="center"/>
              <w:rPr>
                <w:rFonts w:hint="default" w:ascii="宋体" w:hAnsi="宋体" w:eastAsia="宋体"/>
                <w:color w:val="000000"/>
                <w:lang w:val="en-US" w:eastAsia="zh-CN"/>
              </w:rPr>
            </w:pPr>
            <w:r>
              <w:rPr>
                <w:rFonts w:hint="eastAsia" w:ascii="宋体" w:hAnsi="宋体"/>
                <w:color w:val="000000"/>
                <w:lang w:val="en-US" w:eastAsia="zh-CN"/>
              </w:rPr>
              <w:t>20</w:t>
            </w:r>
          </w:p>
        </w:tc>
        <w:tc>
          <w:tcPr>
            <w:tcW w:w="411" w:type="pct"/>
            <w:gridSpan w:val="2"/>
            <w:vMerge w:val="restart"/>
            <w:shd w:val="clear" w:color="auto" w:fill="FFFFFF"/>
            <w:noWrap w:val="0"/>
            <w:vAlign w:val="center"/>
          </w:tcPr>
          <w:p w14:paraId="244F4088">
            <w:pPr>
              <w:adjustRightInd w:val="0"/>
              <w:snapToGrid w:val="0"/>
              <w:jc w:val="center"/>
              <w:rPr>
                <w:rFonts w:hint="eastAsia" w:ascii="黑体" w:hAnsi="黑体" w:eastAsia="黑体"/>
                <w:color w:val="000000"/>
              </w:rPr>
            </w:pPr>
            <w:r>
              <w:rPr>
                <w:rFonts w:hint="eastAsia" w:ascii="黑体" w:hAnsi="黑体" w:eastAsia="黑体"/>
                <w:color w:val="000000"/>
              </w:rPr>
              <w:t>是否建立</w:t>
            </w:r>
          </w:p>
        </w:tc>
        <w:tc>
          <w:tcPr>
            <w:tcW w:w="407" w:type="pct"/>
            <w:gridSpan w:val="3"/>
            <w:vMerge w:val="restart"/>
            <w:shd w:val="clear" w:color="auto" w:fill="FFFFFF"/>
            <w:noWrap w:val="0"/>
            <w:vAlign w:val="center"/>
          </w:tcPr>
          <w:p w14:paraId="5796958A">
            <w:pPr>
              <w:adjustRightInd w:val="0"/>
              <w:snapToGrid w:val="0"/>
              <w:jc w:val="center"/>
              <w:rPr>
                <w:rFonts w:hint="eastAsia" w:ascii="黑体" w:hAnsi="黑体" w:eastAsia="黑体"/>
                <w:color w:val="000000"/>
              </w:rPr>
            </w:pPr>
            <w:r>
              <w:rPr>
                <w:rFonts w:hint="eastAsia" w:ascii="黑体" w:hAnsi="黑体" w:eastAsia="黑体"/>
                <w:color w:val="000000"/>
              </w:rPr>
              <w:t>发布文件</w:t>
            </w:r>
          </w:p>
        </w:tc>
        <w:tc>
          <w:tcPr>
            <w:tcW w:w="412" w:type="pct"/>
            <w:gridSpan w:val="3"/>
            <w:vMerge w:val="restart"/>
            <w:shd w:val="clear" w:color="auto" w:fill="FFFFFF"/>
            <w:noWrap w:val="0"/>
            <w:vAlign w:val="center"/>
          </w:tcPr>
          <w:p w14:paraId="3DF8FF9A">
            <w:pPr>
              <w:adjustRightInd w:val="0"/>
              <w:snapToGrid w:val="0"/>
              <w:jc w:val="center"/>
              <w:rPr>
                <w:rFonts w:hint="eastAsia" w:ascii="黑体" w:hAnsi="黑体" w:eastAsia="黑体"/>
                <w:color w:val="000000"/>
              </w:rPr>
            </w:pPr>
            <w:r>
              <w:rPr>
                <w:rFonts w:hint="eastAsia" w:ascii="黑体" w:hAnsi="黑体" w:eastAsia="黑体"/>
                <w:color w:val="000000"/>
              </w:rPr>
              <w:t>是否按</w:t>
            </w:r>
          </w:p>
          <w:p w14:paraId="047543D2">
            <w:pPr>
              <w:adjustRightInd w:val="0"/>
              <w:snapToGrid w:val="0"/>
              <w:jc w:val="center"/>
              <w:rPr>
                <w:rFonts w:hint="eastAsia" w:ascii="黑体" w:hAnsi="黑体" w:eastAsia="黑体"/>
                <w:color w:val="000000"/>
              </w:rPr>
            </w:pPr>
            <w:r>
              <w:rPr>
                <w:rFonts w:hint="eastAsia" w:ascii="黑体" w:hAnsi="黑体" w:eastAsia="黑体"/>
                <w:color w:val="000000"/>
              </w:rPr>
              <w:t>行业管理</w:t>
            </w:r>
          </w:p>
        </w:tc>
        <w:tc>
          <w:tcPr>
            <w:tcW w:w="397" w:type="pct"/>
            <w:gridSpan w:val="3"/>
            <w:vMerge w:val="restart"/>
            <w:shd w:val="clear" w:color="auto" w:fill="FFFFFF"/>
            <w:noWrap w:val="0"/>
            <w:vAlign w:val="center"/>
          </w:tcPr>
          <w:p w14:paraId="167A1BDF">
            <w:pPr>
              <w:adjustRightInd w:val="0"/>
              <w:snapToGrid w:val="0"/>
              <w:jc w:val="center"/>
              <w:rPr>
                <w:rFonts w:hint="eastAsia" w:ascii="黑体" w:hAnsi="黑体" w:eastAsia="黑体"/>
                <w:color w:val="000000"/>
              </w:rPr>
            </w:pPr>
            <w:r>
              <w:rPr>
                <w:rFonts w:hint="eastAsia" w:ascii="黑体" w:hAnsi="黑体" w:eastAsia="黑体"/>
                <w:color w:val="000000"/>
              </w:rPr>
              <w:t>专家人数</w:t>
            </w:r>
          </w:p>
        </w:tc>
        <w:tc>
          <w:tcPr>
            <w:tcW w:w="435" w:type="pct"/>
            <w:vMerge w:val="restart"/>
            <w:shd w:val="clear" w:color="auto" w:fill="FFFFFF"/>
            <w:noWrap w:val="0"/>
            <w:vAlign w:val="center"/>
          </w:tcPr>
          <w:p w14:paraId="614B04F2">
            <w:pPr>
              <w:adjustRightInd w:val="0"/>
              <w:snapToGrid w:val="0"/>
              <w:jc w:val="center"/>
              <w:rPr>
                <w:rFonts w:hint="eastAsia" w:ascii="黑体" w:hAnsi="黑体" w:eastAsia="黑体"/>
                <w:color w:val="000000"/>
              </w:rPr>
            </w:pPr>
            <w:r>
              <w:rPr>
                <w:rFonts w:hint="eastAsia" w:ascii="黑体" w:hAnsi="黑体" w:eastAsia="黑体"/>
                <w:color w:val="000000"/>
              </w:rPr>
              <w:t>主管部门</w:t>
            </w:r>
          </w:p>
        </w:tc>
      </w:tr>
      <w:tr w14:paraId="3D2170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pct"/>
            <w:vMerge w:val="continue"/>
            <w:shd w:val="clear" w:color="auto" w:fill="FFFFFF"/>
            <w:noWrap w:val="0"/>
            <w:vAlign w:val="center"/>
          </w:tcPr>
          <w:p w14:paraId="6D3B3971">
            <w:pPr>
              <w:adjustRightInd w:val="0"/>
              <w:snapToGrid w:val="0"/>
              <w:rPr>
                <w:rFonts w:hint="eastAsia" w:ascii="宋体" w:hAnsi="宋体"/>
                <w:color w:val="000000"/>
              </w:rPr>
            </w:pPr>
          </w:p>
        </w:tc>
        <w:tc>
          <w:tcPr>
            <w:tcW w:w="367" w:type="pct"/>
            <w:shd w:val="clear" w:color="auto" w:fill="FFFFFF"/>
            <w:noWrap w:val="0"/>
            <w:vAlign w:val="center"/>
          </w:tcPr>
          <w:p w14:paraId="4979DE17">
            <w:pPr>
              <w:adjustRightInd w:val="0"/>
              <w:snapToGrid w:val="0"/>
              <w:jc w:val="center"/>
              <w:rPr>
                <w:rFonts w:hint="eastAsia" w:ascii="宋体" w:hAnsi="宋体"/>
                <w:color w:val="000000"/>
              </w:rPr>
            </w:pPr>
            <w:r>
              <w:rPr>
                <w:rFonts w:hint="eastAsia" w:ascii="宋体" w:hAnsi="宋体"/>
                <w:color w:val="000000"/>
              </w:rPr>
              <w:t>2</w:t>
            </w:r>
          </w:p>
        </w:tc>
        <w:tc>
          <w:tcPr>
            <w:tcW w:w="1329" w:type="pct"/>
            <w:gridSpan w:val="8"/>
            <w:shd w:val="clear" w:color="auto" w:fill="FFFFFF"/>
            <w:noWrap w:val="0"/>
            <w:vAlign w:val="center"/>
          </w:tcPr>
          <w:p w14:paraId="3B9F7D87">
            <w:pPr>
              <w:adjustRightInd w:val="0"/>
              <w:snapToGrid w:val="0"/>
              <w:jc w:val="center"/>
              <w:rPr>
                <w:rFonts w:hint="eastAsia" w:ascii="宋体" w:hAnsi="宋体" w:eastAsia="宋体" w:cs="Times New Roman"/>
                <w:color w:val="000000"/>
                <w:lang w:val="zh-CN"/>
              </w:rPr>
            </w:pPr>
          </w:p>
          <w:p w14:paraId="1FDA677F">
            <w:pPr>
              <w:adjustRightInd w:val="0"/>
              <w:snapToGrid w:val="0"/>
              <w:jc w:val="center"/>
              <w:rPr>
                <w:rFonts w:hint="eastAsia" w:ascii="宋体" w:hAnsi="宋体" w:eastAsia="宋体"/>
                <w:color w:val="000000"/>
                <w:lang w:eastAsia="zh-CN"/>
              </w:rPr>
            </w:pPr>
            <w:r>
              <w:rPr>
                <w:rFonts w:hint="eastAsia" w:ascii="宋体" w:hAnsi="宋体"/>
                <w:color w:val="000000"/>
                <w:lang w:eastAsia="zh-CN"/>
              </w:rPr>
              <w:t>辽宁特莱斯环保科技有限公司</w:t>
            </w:r>
          </w:p>
        </w:tc>
        <w:tc>
          <w:tcPr>
            <w:tcW w:w="411" w:type="pct"/>
            <w:gridSpan w:val="3"/>
            <w:shd w:val="clear" w:color="auto" w:fill="FFFFFF"/>
            <w:noWrap w:val="0"/>
            <w:vAlign w:val="center"/>
          </w:tcPr>
          <w:p w14:paraId="2526B3FB">
            <w:pPr>
              <w:adjustRightInd w:val="0"/>
              <w:snapToGrid w:val="0"/>
              <w:jc w:val="center"/>
              <w:rPr>
                <w:rFonts w:hint="default" w:ascii="宋体" w:hAnsi="宋体" w:eastAsia="宋体"/>
                <w:color w:val="000000"/>
                <w:lang w:val="en-US" w:eastAsia="zh-CN"/>
              </w:rPr>
            </w:pPr>
            <w:r>
              <w:rPr>
                <w:rFonts w:hint="eastAsia" w:ascii="宋体" w:hAnsi="宋体"/>
                <w:color w:val="000000"/>
                <w:lang w:val="en-US" w:eastAsia="zh-CN"/>
              </w:rPr>
              <w:t>25</w:t>
            </w:r>
          </w:p>
        </w:tc>
        <w:tc>
          <w:tcPr>
            <w:tcW w:w="411" w:type="pct"/>
            <w:gridSpan w:val="2"/>
            <w:vMerge w:val="continue"/>
            <w:shd w:val="clear" w:color="auto" w:fill="FFFFFF"/>
            <w:noWrap w:val="0"/>
            <w:vAlign w:val="center"/>
          </w:tcPr>
          <w:p w14:paraId="78618ECB">
            <w:pPr>
              <w:adjustRightInd w:val="0"/>
              <w:snapToGrid w:val="0"/>
              <w:jc w:val="center"/>
              <w:rPr>
                <w:rFonts w:hint="eastAsia" w:ascii="宋体" w:hAnsi="宋体"/>
                <w:color w:val="000000"/>
              </w:rPr>
            </w:pPr>
          </w:p>
        </w:tc>
        <w:tc>
          <w:tcPr>
            <w:tcW w:w="407" w:type="pct"/>
            <w:gridSpan w:val="3"/>
            <w:vMerge w:val="continue"/>
            <w:shd w:val="clear" w:color="auto" w:fill="FFFFFF"/>
            <w:noWrap w:val="0"/>
            <w:vAlign w:val="center"/>
          </w:tcPr>
          <w:p w14:paraId="3954A1E8">
            <w:pPr>
              <w:adjustRightInd w:val="0"/>
              <w:snapToGrid w:val="0"/>
              <w:jc w:val="center"/>
              <w:rPr>
                <w:rFonts w:hint="eastAsia" w:ascii="宋体" w:hAnsi="宋体"/>
                <w:color w:val="000000"/>
              </w:rPr>
            </w:pPr>
          </w:p>
        </w:tc>
        <w:tc>
          <w:tcPr>
            <w:tcW w:w="412" w:type="pct"/>
            <w:gridSpan w:val="3"/>
            <w:vMerge w:val="continue"/>
            <w:shd w:val="clear" w:color="auto" w:fill="FFFFFF"/>
            <w:noWrap w:val="0"/>
            <w:vAlign w:val="center"/>
          </w:tcPr>
          <w:p w14:paraId="3E924B63">
            <w:pPr>
              <w:adjustRightInd w:val="0"/>
              <w:snapToGrid w:val="0"/>
              <w:jc w:val="center"/>
              <w:rPr>
                <w:rFonts w:hint="eastAsia" w:ascii="宋体" w:hAnsi="宋体"/>
                <w:color w:val="000000"/>
              </w:rPr>
            </w:pPr>
          </w:p>
        </w:tc>
        <w:tc>
          <w:tcPr>
            <w:tcW w:w="397" w:type="pct"/>
            <w:gridSpan w:val="3"/>
            <w:vMerge w:val="continue"/>
            <w:shd w:val="clear" w:color="auto" w:fill="FFFFFF"/>
            <w:noWrap w:val="0"/>
            <w:vAlign w:val="center"/>
          </w:tcPr>
          <w:p w14:paraId="32F13146">
            <w:pPr>
              <w:adjustRightInd w:val="0"/>
              <w:snapToGrid w:val="0"/>
              <w:jc w:val="center"/>
              <w:rPr>
                <w:rFonts w:hint="eastAsia" w:ascii="宋体" w:hAnsi="宋体"/>
                <w:color w:val="000000"/>
              </w:rPr>
            </w:pPr>
          </w:p>
        </w:tc>
        <w:tc>
          <w:tcPr>
            <w:tcW w:w="435" w:type="pct"/>
            <w:vMerge w:val="continue"/>
            <w:shd w:val="clear" w:color="auto" w:fill="FFFFFF"/>
            <w:noWrap w:val="0"/>
            <w:vAlign w:val="center"/>
          </w:tcPr>
          <w:p w14:paraId="07D285E4">
            <w:pPr>
              <w:adjustRightInd w:val="0"/>
              <w:snapToGrid w:val="0"/>
              <w:jc w:val="center"/>
              <w:rPr>
                <w:rFonts w:hint="eastAsia" w:ascii="宋体" w:hAnsi="宋体"/>
                <w:color w:val="000000"/>
              </w:rPr>
            </w:pPr>
          </w:p>
        </w:tc>
      </w:tr>
      <w:tr w14:paraId="4BCB4F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pct"/>
            <w:vMerge w:val="continue"/>
            <w:shd w:val="clear" w:color="auto" w:fill="FFFFFF"/>
            <w:noWrap w:val="0"/>
            <w:vAlign w:val="center"/>
          </w:tcPr>
          <w:p w14:paraId="6A1A6E42">
            <w:pPr>
              <w:adjustRightInd w:val="0"/>
              <w:snapToGrid w:val="0"/>
              <w:rPr>
                <w:rFonts w:hint="eastAsia" w:ascii="宋体" w:hAnsi="宋体"/>
                <w:color w:val="000000"/>
              </w:rPr>
            </w:pPr>
          </w:p>
        </w:tc>
        <w:tc>
          <w:tcPr>
            <w:tcW w:w="367" w:type="pct"/>
            <w:shd w:val="clear" w:color="auto" w:fill="FFFFFF"/>
            <w:noWrap w:val="0"/>
            <w:vAlign w:val="center"/>
          </w:tcPr>
          <w:p w14:paraId="7D7CC741">
            <w:pPr>
              <w:adjustRightInd w:val="0"/>
              <w:snapToGrid w:val="0"/>
              <w:jc w:val="center"/>
              <w:rPr>
                <w:rFonts w:hint="eastAsia" w:ascii="宋体" w:hAnsi="宋体"/>
                <w:color w:val="000000"/>
              </w:rPr>
            </w:pPr>
            <w:r>
              <w:rPr>
                <w:rFonts w:hint="eastAsia" w:ascii="宋体" w:hAnsi="宋体"/>
                <w:color w:val="000000"/>
              </w:rPr>
              <w:t>3</w:t>
            </w:r>
          </w:p>
        </w:tc>
        <w:tc>
          <w:tcPr>
            <w:tcW w:w="1329" w:type="pct"/>
            <w:gridSpan w:val="8"/>
            <w:shd w:val="clear" w:color="auto" w:fill="FFFFFF"/>
            <w:noWrap w:val="0"/>
            <w:vAlign w:val="center"/>
          </w:tcPr>
          <w:p w14:paraId="79D82BD2">
            <w:pPr>
              <w:adjustRightInd w:val="0"/>
              <w:snapToGrid w:val="0"/>
              <w:jc w:val="center"/>
              <w:rPr>
                <w:rFonts w:hint="eastAsia" w:ascii="宋体" w:hAnsi="宋体"/>
                <w:color w:val="000000"/>
              </w:rPr>
            </w:pPr>
            <w:r>
              <w:rPr>
                <w:rFonts w:hint="eastAsia" w:ascii="宋体" w:hAnsi="宋体" w:eastAsia="宋体" w:cs="Times New Roman"/>
                <w:color w:val="000000"/>
                <w:lang w:val="zh-CN"/>
              </w:rPr>
              <w:t>辽宁清月达企业咨询集团有限公司</w:t>
            </w:r>
          </w:p>
        </w:tc>
        <w:tc>
          <w:tcPr>
            <w:tcW w:w="411" w:type="pct"/>
            <w:gridSpan w:val="3"/>
            <w:shd w:val="clear" w:color="auto" w:fill="FFFFFF"/>
            <w:noWrap w:val="0"/>
            <w:vAlign w:val="center"/>
          </w:tcPr>
          <w:p w14:paraId="60F3E2C1">
            <w:pPr>
              <w:adjustRightInd w:val="0"/>
              <w:snapToGrid w:val="0"/>
              <w:jc w:val="center"/>
              <w:rPr>
                <w:rFonts w:hint="default" w:ascii="宋体" w:hAnsi="宋体" w:eastAsia="宋体"/>
                <w:color w:val="000000"/>
                <w:lang w:val="en-US" w:eastAsia="zh-CN"/>
              </w:rPr>
            </w:pPr>
            <w:r>
              <w:rPr>
                <w:rFonts w:hint="eastAsia" w:ascii="宋体" w:hAnsi="宋体"/>
                <w:color w:val="000000"/>
                <w:lang w:val="en-US" w:eastAsia="zh-CN"/>
              </w:rPr>
              <w:t>20</w:t>
            </w:r>
          </w:p>
        </w:tc>
        <w:tc>
          <w:tcPr>
            <w:tcW w:w="411" w:type="pct"/>
            <w:gridSpan w:val="2"/>
            <w:vMerge w:val="restart"/>
            <w:shd w:val="clear" w:color="auto" w:fill="FFFFFF"/>
            <w:noWrap w:val="0"/>
            <w:vAlign w:val="center"/>
          </w:tcPr>
          <w:p w14:paraId="7735FFA6">
            <w:pPr>
              <w:adjustRightInd w:val="0"/>
              <w:snapToGrid w:val="0"/>
              <w:jc w:val="center"/>
              <w:rPr>
                <w:rFonts w:hint="eastAsia" w:ascii="宋体" w:hAnsi="宋体"/>
                <w:color w:val="000000"/>
              </w:rPr>
            </w:pPr>
          </w:p>
        </w:tc>
        <w:tc>
          <w:tcPr>
            <w:tcW w:w="407" w:type="pct"/>
            <w:gridSpan w:val="3"/>
            <w:vMerge w:val="restart"/>
            <w:shd w:val="clear" w:color="auto" w:fill="FFFFFF"/>
            <w:noWrap w:val="0"/>
            <w:vAlign w:val="center"/>
          </w:tcPr>
          <w:p w14:paraId="37F815C8">
            <w:pPr>
              <w:adjustRightInd w:val="0"/>
              <w:snapToGrid w:val="0"/>
              <w:jc w:val="center"/>
              <w:rPr>
                <w:rFonts w:hint="eastAsia" w:ascii="宋体" w:hAnsi="宋体"/>
                <w:color w:val="000000"/>
              </w:rPr>
            </w:pPr>
          </w:p>
        </w:tc>
        <w:tc>
          <w:tcPr>
            <w:tcW w:w="412" w:type="pct"/>
            <w:gridSpan w:val="3"/>
            <w:vMerge w:val="restart"/>
            <w:shd w:val="clear" w:color="auto" w:fill="FFFFFF"/>
            <w:noWrap w:val="0"/>
            <w:vAlign w:val="center"/>
          </w:tcPr>
          <w:p w14:paraId="074CBA4C">
            <w:pPr>
              <w:adjustRightInd w:val="0"/>
              <w:snapToGrid w:val="0"/>
              <w:jc w:val="center"/>
              <w:rPr>
                <w:rFonts w:hint="eastAsia" w:ascii="宋体" w:hAnsi="宋体"/>
                <w:color w:val="000000"/>
              </w:rPr>
            </w:pPr>
          </w:p>
        </w:tc>
        <w:tc>
          <w:tcPr>
            <w:tcW w:w="397" w:type="pct"/>
            <w:gridSpan w:val="3"/>
            <w:vMerge w:val="restart"/>
            <w:shd w:val="clear" w:color="auto" w:fill="FFFFFF"/>
            <w:noWrap w:val="0"/>
            <w:vAlign w:val="center"/>
          </w:tcPr>
          <w:p w14:paraId="51D32BF1">
            <w:pPr>
              <w:adjustRightInd w:val="0"/>
              <w:snapToGrid w:val="0"/>
              <w:jc w:val="center"/>
              <w:rPr>
                <w:rFonts w:hint="eastAsia" w:ascii="宋体" w:hAnsi="宋体"/>
                <w:color w:val="000000"/>
              </w:rPr>
            </w:pPr>
          </w:p>
        </w:tc>
        <w:tc>
          <w:tcPr>
            <w:tcW w:w="435" w:type="pct"/>
            <w:vMerge w:val="restart"/>
            <w:shd w:val="clear" w:color="auto" w:fill="FFFFFF"/>
            <w:noWrap w:val="0"/>
            <w:vAlign w:val="center"/>
          </w:tcPr>
          <w:p w14:paraId="744B333F">
            <w:pPr>
              <w:adjustRightInd w:val="0"/>
              <w:snapToGrid w:val="0"/>
              <w:jc w:val="center"/>
              <w:rPr>
                <w:rFonts w:hint="eastAsia" w:ascii="宋体" w:hAnsi="宋体"/>
                <w:color w:val="000000"/>
              </w:rPr>
            </w:pPr>
          </w:p>
        </w:tc>
      </w:tr>
      <w:tr w14:paraId="5C66B2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pct"/>
            <w:vMerge w:val="continue"/>
            <w:shd w:val="clear" w:color="auto" w:fill="FFFFFF"/>
            <w:noWrap w:val="0"/>
            <w:vAlign w:val="center"/>
          </w:tcPr>
          <w:p w14:paraId="2BC00792">
            <w:pPr>
              <w:adjustRightInd w:val="0"/>
              <w:snapToGrid w:val="0"/>
              <w:rPr>
                <w:rFonts w:hint="eastAsia" w:ascii="宋体" w:hAnsi="宋体"/>
                <w:color w:val="000000"/>
              </w:rPr>
            </w:pPr>
          </w:p>
        </w:tc>
        <w:tc>
          <w:tcPr>
            <w:tcW w:w="367" w:type="pct"/>
            <w:shd w:val="clear" w:color="auto" w:fill="FFFFFF"/>
            <w:noWrap w:val="0"/>
            <w:vAlign w:val="center"/>
          </w:tcPr>
          <w:p w14:paraId="3FC54612">
            <w:pPr>
              <w:adjustRightInd w:val="0"/>
              <w:snapToGrid w:val="0"/>
              <w:jc w:val="center"/>
              <w:rPr>
                <w:rFonts w:hint="eastAsia" w:ascii="宋体" w:hAnsi="宋体" w:eastAsia="宋体"/>
                <w:color w:val="000000"/>
                <w:lang w:eastAsia="zh-CN"/>
              </w:rPr>
            </w:pPr>
            <w:r>
              <w:rPr>
                <w:rFonts w:hint="eastAsia" w:ascii="宋体" w:hAnsi="宋体"/>
                <w:color w:val="000000"/>
                <w:lang w:val="en-US" w:eastAsia="zh-CN"/>
              </w:rPr>
              <w:t>4</w:t>
            </w:r>
          </w:p>
        </w:tc>
        <w:tc>
          <w:tcPr>
            <w:tcW w:w="1329" w:type="pct"/>
            <w:gridSpan w:val="8"/>
            <w:shd w:val="clear" w:color="auto" w:fill="FFFFFF"/>
            <w:noWrap w:val="0"/>
            <w:vAlign w:val="center"/>
          </w:tcPr>
          <w:p w14:paraId="3199D4CE">
            <w:pPr>
              <w:adjustRightInd w:val="0"/>
              <w:snapToGrid w:val="0"/>
              <w:jc w:val="both"/>
              <w:rPr>
                <w:rFonts w:hint="eastAsia" w:ascii="宋体" w:hAnsi="宋体" w:eastAsia="宋体"/>
                <w:color w:val="000000"/>
                <w:lang w:val="en-US" w:eastAsia="zh-CN"/>
              </w:rPr>
            </w:pPr>
            <w:r>
              <w:rPr>
                <w:rFonts w:hint="eastAsia" w:ascii="宋体" w:hAnsi="宋体"/>
                <w:color w:val="000000"/>
                <w:lang w:val="en-US" w:eastAsia="zh-CN"/>
              </w:rPr>
              <w:t>辽宁沃尔德生态环境技术有限公司</w:t>
            </w:r>
          </w:p>
        </w:tc>
        <w:tc>
          <w:tcPr>
            <w:tcW w:w="411" w:type="pct"/>
            <w:gridSpan w:val="3"/>
            <w:shd w:val="clear" w:color="auto" w:fill="FFFFFF"/>
            <w:noWrap w:val="0"/>
            <w:vAlign w:val="center"/>
          </w:tcPr>
          <w:p w14:paraId="20365A59">
            <w:pPr>
              <w:adjustRightInd w:val="0"/>
              <w:snapToGrid w:val="0"/>
              <w:jc w:val="center"/>
              <w:rPr>
                <w:rFonts w:hint="default" w:ascii="宋体" w:hAnsi="宋体" w:eastAsia="宋体"/>
                <w:color w:val="000000"/>
                <w:lang w:val="en-US" w:eastAsia="zh-CN"/>
              </w:rPr>
            </w:pPr>
            <w:r>
              <w:rPr>
                <w:rFonts w:hint="eastAsia" w:ascii="宋体" w:hAnsi="宋体"/>
                <w:color w:val="000000"/>
                <w:lang w:val="en-US" w:eastAsia="zh-CN"/>
              </w:rPr>
              <w:t>30</w:t>
            </w:r>
          </w:p>
        </w:tc>
        <w:tc>
          <w:tcPr>
            <w:tcW w:w="411" w:type="pct"/>
            <w:gridSpan w:val="2"/>
            <w:vMerge w:val="continue"/>
            <w:shd w:val="clear" w:color="auto" w:fill="FFFFFF"/>
            <w:noWrap w:val="0"/>
            <w:vAlign w:val="center"/>
          </w:tcPr>
          <w:p w14:paraId="7B839073">
            <w:pPr>
              <w:adjustRightInd w:val="0"/>
              <w:snapToGrid w:val="0"/>
              <w:jc w:val="center"/>
              <w:rPr>
                <w:rFonts w:hint="eastAsia" w:ascii="宋体" w:hAnsi="宋体"/>
                <w:color w:val="000000"/>
              </w:rPr>
            </w:pPr>
          </w:p>
        </w:tc>
        <w:tc>
          <w:tcPr>
            <w:tcW w:w="407" w:type="pct"/>
            <w:gridSpan w:val="3"/>
            <w:vMerge w:val="continue"/>
            <w:shd w:val="clear" w:color="auto" w:fill="FFFFFF"/>
            <w:noWrap w:val="0"/>
            <w:vAlign w:val="center"/>
          </w:tcPr>
          <w:p w14:paraId="121BE9DE">
            <w:pPr>
              <w:adjustRightInd w:val="0"/>
              <w:snapToGrid w:val="0"/>
              <w:jc w:val="center"/>
              <w:rPr>
                <w:rFonts w:hint="eastAsia" w:ascii="宋体" w:hAnsi="宋体"/>
                <w:color w:val="000000"/>
              </w:rPr>
            </w:pPr>
          </w:p>
        </w:tc>
        <w:tc>
          <w:tcPr>
            <w:tcW w:w="412" w:type="pct"/>
            <w:gridSpan w:val="3"/>
            <w:vMerge w:val="continue"/>
            <w:shd w:val="clear" w:color="auto" w:fill="FFFFFF"/>
            <w:noWrap w:val="0"/>
            <w:vAlign w:val="center"/>
          </w:tcPr>
          <w:p w14:paraId="7522BA02">
            <w:pPr>
              <w:adjustRightInd w:val="0"/>
              <w:snapToGrid w:val="0"/>
              <w:jc w:val="center"/>
              <w:rPr>
                <w:rFonts w:hint="eastAsia" w:ascii="宋体" w:hAnsi="宋体"/>
                <w:color w:val="000000"/>
              </w:rPr>
            </w:pPr>
          </w:p>
        </w:tc>
        <w:tc>
          <w:tcPr>
            <w:tcW w:w="397" w:type="pct"/>
            <w:gridSpan w:val="3"/>
            <w:vMerge w:val="continue"/>
            <w:shd w:val="clear" w:color="auto" w:fill="FFFFFF"/>
            <w:noWrap w:val="0"/>
            <w:vAlign w:val="center"/>
          </w:tcPr>
          <w:p w14:paraId="6E5361EC">
            <w:pPr>
              <w:adjustRightInd w:val="0"/>
              <w:snapToGrid w:val="0"/>
              <w:jc w:val="center"/>
              <w:rPr>
                <w:rFonts w:hint="eastAsia" w:ascii="宋体" w:hAnsi="宋体"/>
                <w:color w:val="000000"/>
              </w:rPr>
            </w:pPr>
          </w:p>
        </w:tc>
        <w:tc>
          <w:tcPr>
            <w:tcW w:w="435" w:type="pct"/>
            <w:vMerge w:val="continue"/>
            <w:shd w:val="clear" w:color="auto" w:fill="FFFFFF"/>
            <w:noWrap w:val="0"/>
            <w:vAlign w:val="center"/>
          </w:tcPr>
          <w:p w14:paraId="013004F2">
            <w:pPr>
              <w:adjustRightInd w:val="0"/>
              <w:snapToGrid w:val="0"/>
              <w:jc w:val="center"/>
              <w:rPr>
                <w:rFonts w:hint="eastAsia" w:ascii="宋体" w:hAnsi="宋体"/>
                <w:color w:val="000000"/>
              </w:rPr>
            </w:pPr>
          </w:p>
        </w:tc>
      </w:tr>
      <w:tr w14:paraId="20D4BA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5" w:type="pct"/>
            <w:vMerge w:val="continue"/>
            <w:shd w:val="clear" w:color="auto" w:fill="FFFFFF"/>
            <w:noWrap w:val="0"/>
            <w:vAlign w:val="center"/>
          </w:tcPr>
          <w:p w14:paraId="4BD57D79">
            <w:pPr>
              <w:adjustRightInd w:val="0"/>
              <w:snapToGrid w:val="0"/>
              <w:rPr>
                <w:rFonts w:hint="eastAsia" w:ascii="宋体" w:hAnsi="宋体"/>
                <w:color w:val="000000"/>
              </w:rPr>
            </w:pPr>
          </w:p>
        </w:tc>
        <w:tc>
          <w:tcPr>
            <w:tcW w:w="367" w:type="pct"/>
            <w:shd w:val="clear" w:color="auto" w:fill="FFFFFF"/>
            <w:noWrap w:val="0"/>
            <w:vAlign w:val="center"/>
          </w:tcPr>
          <w:p w14:paraId="03739C95">
            <w:pPr>
              <w:adjustRightInd w:val="0"/>
              <w:snapToGrid w:val="0"/>
              <w:jc w:val="center"/>
              <w:rPr>
                <w:rFonts w:hint="eastAsia" w:ascii="宋体" w:hAnsi="宋体"/>
                <w:color w:val="000000"/>
              </w:rPr>
            </w:pPr>
            <w:r>
              <w:rPr>
                <w:rFonts w:hint="eastAsia" w:ascii="宋体" w:hAnsi="宋体"/>
                <w:color w:val="000000"/>
              </w:rPr>
              <w:t>合计</w:t>
            </w:r>
          </w:p>
        </w:tc>
        <w:tc>
          <w:tcPr>
            <w:tcW w:w="1329" w:type="pct"/>
            <w:gridSpan w:val="8"/>
            <w:shd w:val="clear" w:color="auto" w:fill="FFFFFF"/>
            <w:noWrap w:val="0"/>
            <w:vAlign w:val="center"/>
          </w:tcPr>
          <w:p w14:paraId="5F743C72">
            <w:pPr>
              <w:adjustRightInd w:val="0"/>
              <w:snapToGrid w:val="0"/>
              <w:jc w:val="center"/>
              <w:rPr>
                <w:rFonts w:hint="eastAsia" w:ascii="宋体" w:hAnsi="宋体"/>
                <w:color w:val="000000"/>
              </w:rPr>
            </w:pPr>
          </w:p>
        </w:tc>
        <w:tc>
          <w:tcPr>
            <w:tcW w:w="411" w:type="pct"/>
            <w:gridSpan w:val="3"/>
            <w:shd w:val="clear" w:color="auto" w:fill="FFFFFF"/>
            <w:noWrap w:val="0"/>
            <w:vAlign w:val="center"/>
          </w:tcPr>
          <w:p w14:paraId="31819397">
            <w:pPr>
              <w:adjustRightInd w:val="0"/>
              <w:snapToGrid w:val="0"/>
              <w:jc w:val="center"/>
              <w:rPr>
                <w:rFonts w:hint="eastAsia" w:ascii="宋体" w:hAnsi="宋体"/>
                <w:color w:val="000000"/>
              </w:rPr>
            </w:pPr>
          </w:p>
        </w:tc>
        <w:tc>
          <w:tcPr>
            <w:tcW w:w="411" w:type="pct"/>
            <w:gridSpan w:val="2"/>
            <w:vMerge w:val="continue"/>
            <w:shd w:val="clear" w:color="auto" w:fill="FFFFFF"/>
            <w:noWrap w:val="0"/>
            <w:vAlign w:val="center"/>
          </w:tcPr>
          <w:p w14:paraId="7BAE2F7B">
            <w:pPr>
              <w:adjustRightInd w:val="0"/>
              <w:snapToGrid w:val="0"/>
              <w:jc w:val="center"/>
              <w:rPr>
                <w:rFonts w:hint="eastAsia" w:ascii="宋体" w:hAnsi="宋体"/>
                <w:color w:val="000000"/>
              </w:rPr>
            </w:pPr>
          </w:p>
        </w:tc>
        <w:tc>
          <w:tcPr>
            <w:tcW w:w="407" w:type="pct"/>
            <w:gridSpan w:val="3"/>
            <w:vMerge w:val="continue"/>
            <w:shd w:val="clear" w:color="auto" w:fill="FFFFFF"/>
            <w:noWrap w:val="0"/>
            <w:vAlign w:val="center"/>
          </w:tcPr>
          <w:p w14:paraId="60C39541">
            <w:pPr>
              <w:adjustRightInd w:val="0"/>
              <w:snapToGrid w:val="0"/>
              <w:jc w:val="center"/>
              <w:rPr>
                <w:rFonts w:hint="eastAsia" w:ascii="宋体" w:hAnsi="宋体"/>
                <w:color w:val="000000"/>
              </w:rPr>
            </w:pPr>
          </w:p>
        </w:tc>
        <w:tc>
          <w:tcPr>
            <w:tcW w:w="412" w:type="pct"/>
            <w:gridSpan w:val="3"/>
            <w:vMerge w:val="continue"/>
            <w:shd w:val="clear" w:color="auto" w:fill="FFFFFF"/>
            <w:noWrap w:val="0"/>
            <w:vAlign w:val="center"/>
          </w:tcPr>
          <w:p w14:paraId="35B22048">
            <w:pPr>
              <w:adjustRightInd w:val="0"/>
              <w:snapToGrid w:val="0"/>
              <w:jc w:val="center"/>
              <w:rPr>
                <w:rFonts w:hint="eastAsia" w:ascii="宋体" w:hAnsi="宋体"/>
                <w:color w:val="000000"/>
              </w:rPr>
            </w:pPr>
          </w:p>
        </w:tc>
        <w:tc>
          <w:tcPr>
            <w:tcW w:w="397" w:type="pct"/>
            <w:gridSpan w:val="3"/>
            <w:vMerge w:val="continue"/>
            <w:shd w:val="clear" w:color="auto" w:fill="FFFFFF"/>
            <w:noWrap w:val="0"/>
            <w:vAlign w:val="center"/>
          </w:tcPr>
          <w:p w14:paraId="30C03E31">
            <w:pPr>
              <w:adjustRightInd w:val="0"/>
              <w:snapToGrid w:val="0"/>
              <w:jc w:val="center"/>
              <w:rPr>
                <w:rFonts w:hint="eastAsia" w:ascii="宋体" w:hAnsi="宋体"/>
                <w:color w:val="000000"/>
              </w:rPr>
            </w:pPr>
          </w:p>
        </w:tc>
        <w:tc>
          <w:tcPr>
            <w:tcW w:w="435" w:type="pct"/>
            <w:vMerge w:val="continue"/>
            <w:shd w:val="clear" w:color="auto" w:fill="FFFFFF"/>
            <w:noWrap w:val="0"/>
            <w:vAlign w:val="center"/>
          </w:tcPr>
          <w:p w14:paraId="438A68F3">
            <w:pPr>
              <w:adjustRightInd w:val="0"/>
              <w:snapToGrid w:val="0"/>
              <w:jc w:val="center"/>
              <w:rPr>
                <w:rFonts w:hint="eastAsia" w:ascii="宋体" w:hAnsi="宋体"/>
                <w:color w:val="000000"/>
              </w:rPr>
            </w:pPr>
          </w:p>
        </w:tc>
      </w:tr>
      <w:tr w14:paraId="0E1649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 w:type="pct"/>
            <w:vMerge w:val="restart"/>
            <w:shd w:val="clear" w:color="auto" w:fill="FFFFFF"/>
            <w:noWrap w:val="0"/>
            <w:vAlign w:val="center"/>
          </w:tcPr>
          <w:p w14:paraId="02EDE928">
            <w:pPr>
              <w:adjustRightInd w:val="0"/>
              <w:snapToGrid w:val="0"/>
              <w:rPr>
                <w:rFonts w:hint="eastAsia" w:ascii="宋体" w:hAnsi="宋体"/>
                <w:color w:val="000000"/>
                <w:highlight w:val="none"/>
              </w:rPr>
            </w:pPr>
            <w:r>
              <w:rPr>
                <w:rFonts w:hint="eastAsia" w:ascii="宋体" w:hAnsi="宋体"/>
                <w:color w:val="000000"/>
                <w:highlight w:val="none"/>
              </w:rPr>
              <w:t>十、本年度本行政区域推进清洁生产审核实施的技术支撑能力建设情况</w:t>
            </w:r>
          </w:p>
        </w:tc>
        <w:tc>
          <w:tcPr>
            <w:tcW w:w="367" w:type="pct"/>
            <w:shd w:val="clear" w:color="auto" w:fill="FFFFFF"/>
            <w:noWrap w:val="0"/>
            <w:vAlign w:val="center"/>
          </w:tcPr>
          <w:p w14:paraId="2C2C1714">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序号</w:t>
            </w:r>
          </w:p>
        </w:tc>
        <w:tc>
          <w:tcPr>
            <w:tcW w:w="767" w:type="pct"/>
            <w:gridSpan w:val="4"/>
            <w:shd w:val="clear" w:color="auto" w:fill="FFFFFF"/>
            <w:noWrap w:val="0"/>
            <w:vAlign w:val="center"/>
          </w:tcPr>
          <w:p w14:paraId="0496B2F9">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项  目</w:t>
            </w:r>
          </w:p>
        </w:tc>
        <w:tc>
          <w:tcPr>
            <w:tcW w:w="1385" w:type="pct"/>
            <w:gridSpan w:val="9"/>
            <w:shd w:val="clear" w:color="auto" w:fill="FFFFFF"/>
            <w:noWrap w:val="0"/>
            <w:vAlign w:val="center"/>
          </w:tcPr>
          <w:p w14:paraId="0F6DC2EE">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名  称</w:t>
            </w:r>
          </w:p>
        </w:tc>
        <w:tc>
          <w:tcPr>
            <w:tcW w:w="407" w:type="pct"/>
            <w:gridSpan w:val="3"/>
            <w:shd w:val="clear" w:color="auto" w:fill="FFFFFF"/>
            <w:noWrap w:val="0"/>
            <w:vAlign w:val="center"/>
          </w:tcPr>
          <w:p w14:paraId="271A4ACE">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人 数</w:t>
            </w:r>
          </w:p>
        </w:tc>
        <w:tc>
          <w:tcPr>
            <w:tcW w:w="1245" w:type="pct"/>
            <w:gridSpan w:val="7"/>
            <w:shd w:val="clear" w:color="auto" w:fill="FFFFFF"/>
            <w:noWrap w:val="0"/>
            <w:vAlign w:val="center"/>
          </w:tcPr>
          <w:p w14:paraId="2FFEAD30">
            <w:pPr>
              <w:adjustRightInd w:val="0"/>
              <w:snapToGrid w:val="0"/>
              <w:jc w:val="center"/>
              <w:rPr>
                <w:rFonts w:hint="eastAsia" w:ascii="黑体" w:hAnsi="黑体" w:eastAsia="黑体"/>
                <w:color w:val="000000"/>
                <w:highlight w:val="none"/>
              </w:rPr>
            </w:pPr>
            <w:r>
              <w:rPr>
                <w:rFonts w:hint="eastAsia" w:ascii="黑体" w:hAnsi="黑体" w:eastAsia="黑体"/>
                <w:color w:val="000000"/>
                <w:highlight w:val="none"/>
              </w:rPr>
              <w:t>备    注</w:t>
            </w:r>
          </w:p>
        </w:tc>
      </w:tr>
      <w:tr w14:paraId="33C6AF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25" w:type="pct"/>
            <w:vMerge w:val="continue"/>
            <w:shd w:val="clear" w:color="auto" w:fill="FFFFFF"/>
            <w:noWrap w:val="0"/>
            <w:vAlign w:val="center"/>
          </w:tcPr>
          <w:p w14:paraId="7E40D961">
            <w:pPr>
              <w:adjustRightInd w:val="0"/>
              <w:snapToGrid w:val="0"/>
              <w:jc w:val="center"/>
              <w:rPr>
                <w:rFonts w:hint="eastAsia" w:ascii="宋体" w:hAnsi="宋体"/>
                <w:color w:val="000000"/>
                <w:highlight w:val="none"/>
              </w:rPr>
            </w:pPr>
          </w:p>
        </w:tc>
        <w:tc>
          <w:tcPr>
            <w:tcW w:w="367" w:type="pct"/>
            <w:shd w:val="clear" w:color="auto" w:fill="FFFFFF"/>
            <w:noWrap w:val="0"/>
            <w:vAlign w:val="center"/>
          </w:tcPr>
          <w:p w14:paraId="7C2E26C9">
            <w:pPr>
              <w:adjustRightInd w:val="0"/>
              <w:snapToGrid w:val="0"/>
              <w:jc w:val="center"/>
              <w:rPr>
                <w:rFonts w:hint="eastAsia" w:ascii="宋体" w:hAnsi="宋体"/>
                <w:color w:val="000000"/>
                <w:highlight w:val="none"/>
              </w:rPr>
            </w:pPr>
            <w:r>
              <w:rPr>
                <w:rFonts w:hint="eastAsia" w:ascii="宋体" w:hAnsi="宋体"/>
                <w:color w:val="000000"/>
                <w:highlight w:val="none"/>
              </w:rPr>
              <w:t>1</w:t>
            </w:r>
          </w:p>
        </w:tc>
        <w:tc>
          <w:tcPr>
            <w:tcW w:w="767" w:type="pct"/>
            <w:gridSpan w:val="4"/>
            <w:shd w:val="clear" w:color="auto" w:fill="FFFFFF"/>
            <w:noWrap w:val="0"/>
            <w:vAlign w:val="center"/>
          </w:tcPr>
          <w:p w14:paraId="6AB63A28">
            <w:pPr>
              <w:adjustRightInd w:val="0"/>
              <w:snapToGrid w:val="0"/>
              <w:rPr>
                <w:rFonts w:hint="eastAsia" w:ascii="宋体" w:hAnsi="宋体"/>
                <w:color w:val="000000"/>
                <w:highlight w:val="none"/>
              </w:rPr>
            </w:pPr>
            <w:r>
              <w:rPr>
                <w:rFonts w:hint="eastAsia" w:ascii="宋体" w:hAnsi="宋体"/>
                <w:color w:val="000000"/>
                <w:highlight w:val="none"/>
              </w:rPr>
              <w:t>为本省份发改委（局）做清洁生产技术支撑的单位</w:t>
            </w:r>
          </w:p>
        </w:tc>
        <w:tc>
          <w:tcPr>
            <w:tcW w:w="1385" w:type="pct"/>
            <w:gridSpan w:val="9"/>
            <w:shd w:val="clear" w:color="auto" w:fill="FFFFFF"/>
            <w:noWrap w:val="0"/>
            <w:vAlign w:val="center"/>
          </w:tcPr>
          <w:p w14:paraId="250358A1">
            <w:pPr>
              <w:adjustRightInd w:val="0"/>
              <w:snapToGrid w:val="0"/>
              <w:jc w:val="center"/>
              <w:rPr>
                <w:rFonts w:hint="eastAsia" w:ascii="宋体" w:hAnsi="宋体"/>
                <w:color w:val="000000"/>
                <w:highlight w:val="none"/>
              </w:rPr>
            </w:pPr>
          </w:p>
        </w:tc>
        <w:tc>
          <w:tcPr>
            <w:tcW w:w="407" w:type="pct"/>
            <w:gridSpan w:val="3"/>
            <w:shd w:val="clear" w:color="auto" w:fill="FFFFFF"/>
            <w:noWrap w:val="0"/>
            <w:vAlign w:val="center"/>
          </w:tcPr>
          <w:p w14:paraId="7E9B140B">
            <w:pPr>
              <w:adjustRightInd w:val="0"/>
              <w:snapToGrid w:val="0"/>
              <w:jc w:val="center"/>
              <w:rPr>
                <w:rFonts w:hint="eastAsia" w:ascii="宋体" w:hAnsi="宋体"/>
                <w:color w:val="000000"/>
                <w:highlight w:val="none"/>
              </w:rPr>
            </w:pPr>
          </w:p>
        </w:tc>
        <w:tc>
          <w:tcPr>
            <w:tcW w:w="1245" w:type="pct"/>
            <w:gridSpan w:val="7"/>
            <w:shd w:val="clear" w:color="auto" w:fill="FFFFFF"/>
            <w:noWrap w:val="0"/>
            <w:vAlign w:val="center"/>
          </w:tcPr>
          <w:p w14:paraId="38ECE44B">
            <w:pPr>
              <w:adjustRightInd w:val="0"/>
              <w:snapToGrid w:val="0"/>
              <w:jc w:val="center"/>
              <w:rPr>
                <w:rFonts w:hint="eastAsia" w:ascii="宋体" w:hAnsi="宋体"/>
                <w:color w:val="000000"/>
                <w:highlight w:val="none"/>
              </w:rPr>
            </w:pPr>
          </w:p>
        </w:tc>
      </w:tr>
      <w:tr w14:paraId="6E7602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25" w:type="pct"/>
            <w:vMerge w:val="continue"/>
            <w:shd w:val="clear" w:color="auto" w:fill="FFFFFF"/>
            <w:noWrap w:val="0"/>
            <w:vAlign w:val="center"/>
          </w:tcPr>
          <w:p w14:paraId="26398B23">
            <w:pPr>
              <w:adjustRightInd w:val="0"/>
              <w:snapToGrid w:val="0"/>
              <w:jc w:val="center"/>
              <w:rPr>
                <w:rFonts w:hint="eastAsia" w:ascii="宋体" w:hAnsi="宋体"/>
                <w:color w:val="000000"/>
                <w:highlight w:val="none"/>
              </w:rPr>
            </w:pPr>
          </w:p>
        </w:tc>
        <w:tc>
          <w:tcPr>
            <w:tcW w:w="367" w:type="pct"/>
            <w:shd w:val="clear" w:color="auto" w:fill="FFFFFF"/>
            <w:noWrap w:val="0"/>
            <w:vAlign w:val="center"/>
          </w:tcPr>
          <w:p w14:paraId="6744DCF1">
            <w:pPr>
              <w:adjustRightInd w:val="0"/>
              <w:snapToGrid w:val="0"/>
              <w:jc w:val="center"/>
              <w:rPr>
                <w:rFonts w:hint="eastAsia" w:ascii="宋体" w:hAnsi="宋体"/>
                <w:color w:val="000000"/>
                <w:highlight w:val="none"/>
              </w:rPr>
            </w:pPr>
            <w:r>
              <w:rPr>
                <w:rFonts w:hint="eastAsia" w:ascii="宋体" w:hAnsi="宋体"/>
                <w:color w:val="000000"/>
                <w:highlight w:val="none"/>
              </w:rPr>
              <w:t>2</w:t>
            </w:r>
          </w:p>
        </w:tc>
        <w:tc>
          <w:tcPr>
            <w:tcW w:w="767" w:type="pct"/>
            <w:gridSpan w:val="4"/>
            <w:shd w:val="clear" w:color="auto" w:fill="FFFFFF"/>
            <w:noWrap w:val="0"/>
            <w:vAlign w:val="center"/>
          </w:tcPr>
          <w:p w14:paraId="09AB61AC">
            <w:pPr>
              <w:adjustRightInd w:val="0"/>
              <w:snapToGrid w:val="0"/>
              <w:rPr>
                <w:rFonts w:hint="eastAsia" w:ascii="宋体" w:hAnsi="宋体"/>
                <w:color w:val="000000"/>
                <w:highlight w:val="none"/>
              </w:rPr>
            </w:pPr>
            <w:r>
              <w:rPr>
                <w:rFonts w:hint="eastAsia" w:ascii="宋体" w:hAnsi="宋体"/>
                <w:color w:val="000000"/>
                <w:highlight w:val="none"/>
              </w:rPr>
              <w:t>为本省份生态环境厅（局）做清洁生产审核评估验收技术支撑的单位</w:t>
            </w:r>
          </w:p>
        </w:tc>
        <w:tc>
          <w:tcPr>
            <w:tcW w:w="1385" w:type="pct"/>
            <w:gridSpan w:val="9"/>
            <w:shd w:val="clear" w:color="auto" w:fill="FFFFFF"/>
            <w:noWrap w:val="0"/>
            <w:vAlign w:val="center"/>
          </w:tcPr>
          <w:p w14:paraId="6752D359">
            <w:pPr>
              <w:adjustRightInd w:val="0"/>
              <w:snapToGrid w:val="0"/>
              <w:jc w:val="center"/>
              <w:rPr>
                <w:rFonts w:hint="eastAsia" w:ascii="宋体" w:hAnsi="宋体"/>
                <w:color w:val="000000"/>
                <w:highlight w:val="none"/>
              </w:rPr>
            </w:pPr>
          </w:p>
        </w:tc>
        <w:tc>
          <w:tcPr>
            <w:tcW w:w="407" w:type="pct"/>
            <w:gridSpan w:val="3"/>
            <w:shd w:val="clear" w:color="auto" w:fill="FFFFFF"/>
            <w:noWrap w:val="0"/>
            <w:vAlign w:val="center"/>
          </w:tcPr>
          <w:p w14:paraId="3685CFF0">
            <w:pPr>
              <w:adjustRightInd w:val="0"/>
              <w:snapToGrid w:val="0"/>
              <w:jc w:val="center"/>
              <w:rPr>
                <w:rFonts w:hint="eastAsia" w:ascii="宋体" w:hAnsi="宋体"/>
                <w:color w:val="000000"/>
                <w:highlight w:val="none"/>
              </w:rPr>
            </w:pPr>
          </w:p>
        </w:tc>
        <w:tc>
          <w:tcPr>
            <w:tcW w:w="1245" w:type="pct"/>
            <w:gridSpan w:val="7"/>
            <w:shd w:val="clear" w:color="auto" w:fill="FFFFFF"/>
            <w:noWrap w:val="0"/>
            <w:vAlign w:val="center"/>
          </w:tcPr>
          <w:p w14:paraId="7B29EC35">
            <w:pPr>
              <w:adjustRightInd w:val="0"/>
              <w:snapToGrid w:val="0"/>
              <w:jc w:val="center"/>
              <w:rPr>
                <w:rFonts w:hint="eastAsia" w:ascii="宋体" w:hAnsi="宋体"/>
                <w:color w:val="000000"/>
                <w:highlight w:val="none"/>
              </w:rPr>
            </w:pPr>
          </w:p>
        </w:tc>
      </w:tr>
      <w:tr w14:paraId="210D58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25" w:type="pct"/>
            <w:vMerge w:val="continue"/>
            <w:shd w:val="clear" w:color="auto" w:fill="FFFFFF"/>
            <w:noWrap w:val="0"/>
            <w:vAlign w:val="center"/>
          </w:tcPr>
          <w:p w14:paraId="7D6DACF7">
            <w:pPr>
              <w:adjustRightInd w:val="0"/>
              <w:snapToGrid w:val="0"/>
              <w:jc w:val="center"/>
              <w:rPr>
                <w:rFonts w:hint="eastAsia" w:ascii="宋体" w:hAnsi="宋体"/>
                <w:color w:val="000000"/>
                <w:highlight w:val="none"/>
              </w:rPr>
            </w:pPr>
          </w:p>
        </w:tc>
        <w:tc>
          <w:tcPr>
            <w:tcW w:w="367" w:type="pct"/>
            <w:shd w:val="clear" w:color="auto" w:fill="FFFFFF"/>
            <w:noWrap w:val="0"/>
            <w:vAlign w:val="center"/>
          </w:tcPr>
          <w:p w14:paraId="3E9AF8AE">
            <w:pPr>
              <w:adjustRightInd w:val="0"/>
              <w:snapToGrid w:val="0"/>
              <w:jc w:val="center"/>
              <w:rPr>
                <w:rFonts w:hint="eastAsia" w:ascii="宋体" w:hAnsi="宋体"/>
                <w:color w:val="000000"/>
                <w:highlight w:val="none"/>
              </w:rPr>
            </w:pPr>
            <w:r>
              <w:rPr>
                <w:rFonts w:hint="eastAsia" w:ascii="宋体" w:hAnsi="宋体"/>
                <w:color w:val="000000"/>
                <w:highlight w:val="none"/>
              </w:rPr>
              <w:t>3</w:t>
            </w:r>
          </w:p>
        </w:tc>
        <w:tc>
          <w:tcPr>
            <w:tcW w:w="767" w:type="pct"/>
            <w:gridSpan w:val="4"/>
            <w:shd w:val="clear" w:color="auto" w:fill="FFFFFF"/>
            <w:noWrap w:val="0"/>
            <w:vAlign w:val="center"/>
          </w:tcPr>
          <w:p w14:paraId="3F0BCAB7">
            <w:pPr>
              <w:adjustRightInd w:val="0"/>
              <w:snapToGrid w:val="0"/>
              <w:rPr>
                <w:rFonts w:hint="eastAsia" w:ascii="宋体" w:hAnsi="宋体"/>
                <w:color w:val="000000"/>
                <w:highlight w:val="none"/>
              </w:rPr>
            </w:pPr>
            <w:r>
              <w:rPr>
                <w:rFonts w:hint="eastAsia" w:ascii="宋体" w:hAnsi="宋体"/>
                <w:color w:val="000000"/>
                <w:highlight w:val="none"/>
              </w:rPr>
              <w:t>为本省份工（经）信厅（局）做清洁生产技术支撑的单位</w:t>
            </w:r>
          </w:p>
        </w:tc>
        <w:tc>
          <w:tcPr>
            <w:tcW w:w="1385" w:type="pct"/>
            <w:gridSpan w:val="9"/>
            <w:shd w:val="clear" w:color="auto" w:fill="FFFFFF"/>
            <w:noWrap w:val="0"/>
            <w:vAlign w:val="center"/>
          </w:tcPr>
          <w:p w14:paraId="6E4798D5">
            <w:pPr>
              <w:adjustRightInd w:val="0"/>
              <w:snapToGrid w:val="0"/>
              <w:jc w:val="center"/>
              <w:rPr>
                <w:rFonts w:hint="eastAsia" w:ascii="宋体" w:hAnsi="宋体"/>
                <w:color w:val="000000"/>
                <w:highlight w:val="none"/>
              </w:rPr>
            </w:pPr>
          </w:p>
        </w:tc>
        <w:tc>
          <w:tcPr>
            <w:tcW w:w="407" w:type="pct"/>
            <w:gridSpan w:val="3"/>
            <w:shd w:val="clear" w:color="auto" w:fill="FFFFFF"/>
            <w:noWrap w:val="0"/>
            <w:vAlign w:val="center"/>
          </w:tcPr>
          <w:p w14:paraId="7E5340A8">
            <w:pPr>
              <w:adjustRightInd w:val="0"/>
              <w:snapToGrid w:val="0"/>
              <w:jc w:val="center"/>
              <w:rPr>
                <w:rFonts w:hint="eastAsia" w:ascii="宋体" w:hAnsi="宋体"/>
                <w:color w:val="000000"/>
                <w:highlight w:val="none"/>
              </w:rPr>
            </w:pPr>
          </w:p>
        </w:tc>
        <w:tc>
          <w:tcPr>
            <w:tcW w:w="1245" w:type="pct"/>
            <w:gridSpan w:val="7"/>
            <w:shd w:val="clear" w:color="auto" w:fill="FFFFFF"/>
            <w:noWrap w:val="0"/>
            <w:vAlign w:val="center"/>
          </w:tcPr>
          <w:p w14:paraId="56FA16E9">
            <w:pPr>
              <w:adjustRightInd w:val="0"/>
              <w:snapToGrid w:val="0"/>
              <w:jc w:val="center"/>
              <w:rPr>
                <w:rFonts w:hint="eastAsia" w:ascii="宋体" w:hAnsi="宋体"/>
                <w:color w:val="000000"/>
                <w:highlight w:val="none"/>
              </w:rPr>
            </w:pPr>
          </w:p>
        </w:tc>
      </w:tr>
      <w:tr w14:paraId="1FFD51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25" w:type="pct"/>
            <w:vMerge w:val="continue"/>
            <w:shd w:val="clear" w:color="auto" w:fill="FFFFFF"/>
            <w:noWrap w:val="0"/>
            <w:vAlign w:val="center"/>
          </w:tcPr>
          <w:p w14:paraId="24CC576E">
            <w:pPr>
              <w:adjustRightInd w:val="0"/>
              <w:snapToGrid w:val="0"/>
              <w:jc w:val="center"/>
              <w:rPr>
                <w:rFonts w:hint="eastAsia" w:ascii="宋体" w:hAnsi="宋体"/>
                <w:color w:val="000000"/>
                <w:highlight w:val="none"/>
              </w:rPr>
            </w:pPr>
          </w:p>
        </w:tc>
        <w:tc>
          <w:tcPr>
            <w:tcW w:w="367" w:type="pct"/>
            <w:shd w:val="clear" w:color="auto" w:fill="FFFFFF"/>
            <w:noWrap w:val="0"/>
            <w:vAlign w:val="center"/>
          </w:tcPr>
          <w:p w14:paraId="4342F4E1">
            <w:pPr>
              <w:adjustRightInd w:val="0"/>
              <w:snapToGrid w:val="0"/>
              <w:jc w:val="center"/>
              <w:rPr>
                <w:rFonts w:hint="eastAsia" w:ascii="宋体" w:hAnsi="宋体"/>
                <w:color w:val="000000"/>
                <w:highlight w:val="none"/>
              </w:rPr>
            </w:pPr>
            <w:r>
              <w:rPr>
                <w:rFonts w:hint="eastAsia" w:ascii="宋体" w:hAnsi="宋体"/>
                <w:color w:val="000000"/>
                <w:highlight w:val="none"/>
              </w:rPr>
              <w:t>4</w:t>
            </w:r>
          </w:p>
        </w:tc>
        <w:tc>
          <w:tcPr>
            <w:tcW w:w="767" w:type="pct"/>
            <w:gridSpan w:val="4"/>
            <w:shd w:val="clear" w:color="auto" w:fill="FFFFFF"/>
            <w:noWrap w:val="0"/>
            <w:vAlign w:val="center"/>
          </w:tcPr>
          <w:p w14:paraId="2672F0B3">
            <w:pPr>
              <w:adjustRightInd w:val="0"/>
              <w:snapToGrid w:val="0"/>
              <w:rPr>
                <w:rFonts w:hint="eastAsia" w:ascii="宋体" w:hAnsi="宋体"/>
                <w:color w:val="000000"/>
                <w:highlight w:val="none"/>
              </w:rPr>
            </w:pPr>
            <w:r>
              <w:rPr>
                <w:rFonts w:hint="eastAsia" w:ascii="宋体" w:hAnsi="宋体"/>
                <w:color w:val="000000"/>
                <w:highlight w:val="none"/>
              </w:rPr>
              <w:t>省级清洁生产中心</w:t>
            </w:r>
          </w:p>
          <w:p w14:paraId="03366CA0">
            <w:pPr>
              <w:adjustRightInd w:val="0"/>
              <w:snapToGrid w:val="0"/>
              <w:rPr>
                <w:rFonts w:hint="eastAsia" w:ascii="宋体" w:hAnsi="宋体"/>
                <w:color w:val="000000"/>
                <w:highlight w:val="none"/>
              </w:rPr>
            </w:pPr>
            <w:r>
              <w:rPr>
                <w:rFonts w:hint="eastAsia" w:ascii="宋体" w:hAnsi="宋体"/>
                <w:color w:val="000000"/>
                <w:highlight w:val="none"/>
              </w:rPr>
              <w:t>基本情况</w:t>
            </w:r>
          </w:p>
        </w:tc>
        <w:tc>
          <w:tcPr>
            <w:tcW w:w="1385" w:type="pct"/>
            <w:gridSpan w:val="9"/>
            <w:shd w:val="clear" w:color="auto" w:fill="FFFFFF"/>
            <w:noWrap w:val="0"/>
            <w:vAlign w:val="center"/>
          </w:tcPr>
          <w:p w14:paraId="33D70D8B">
            <w:pPr>
              <w:adjustRightInd w:val="0"/>
              <w:snapToGrid w:val="0"/>
              <w:jc w:val="center"/>
              <w:rPr>
                <w:rFonts w:hint="eastAsia" w:ascii="宋体" w:hAnsi="宋体"/>
                <w:color w:val="000000"/>
                <w:highlight w:val="none"/>
              </w:rPr>
            </w:pPr>
          </w:p>
        </w:tc>
        <w:tc>
          <w:tcPr>
            <w:tcW w:w="407" w:type="pct"/>
            <w:gridSpan w:val="3"/>
            <w:shd w:val="clear" w:color="auto" w:fill="FFFFFF"/>
            <w:noWrap w:val="0"/>
            <w:vAlign w:val="center"/>
          </w:tcPr>
          <w:p w14:paraId="2BB7D224">
            <w:pPr>
              <w:adjustRightInd w:val="0"/>
              <w:snapToGrid w:val="0"/>
              <w:jc w:val="center"/>
              <w:rPr>
                <w:rFonts w:hint="eastAsia" w:ascii="宋体" w:hAnsi="宋体"/>
                <w:color w:val="000000"/>
                <w:highlight w:val="none"/>
              </w:rPr>
            </w:pPr>
          </w:p>
        </w:tc>
        <w:tc>
          <w:tcPr>
            <w:tcW w:w="1245" w:type="pct"/>
            <w:gridSpan w:val="7"/>
            <w:shd w:val="clear" w:color="auto" w:fill="FFFFFF"/>
            <w:noWrap w:val="0"/>
            <w:vAlign w:val="center"/>
          </w:tcPr>
          <w:p w14:paraId="734329CA">
            <w:pPr>
              <w:adjustRightInd w:val="0"/>
              <w:snapToGrid w:val="0"/>
              <w:jc w:val="center"/>
              <w:rPr>
                <w:rFonts w:hint="eastAsia" w:ascii="宋体" w:hAnsi="宋体"/>
                <w:color w:val="000000"/>
                <w:highlight w:val="none"/>
              </w:rPr>
            </w:pPr>
          </w:p>
        </w:tc>
      </w:tr>
      <w:tr w14:paraId="12EEB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pct"/>
            <w:vMerge w:val="restart"/>
            <w:shd w:val="clear" w:color="auto" w:fill="FFFFFF"/>
            <w:noWrap w:val="0"/>
            <w:vAlign w:val="center"/>
          </w:tcPr>
          <w:p w14:paraId="51784C31">
            <w:pPr>
              <w:adjustRightInd w:val="0"/>
              <w:snapToGrid w:val="0"/>
              <w:rPr>
                <w:rFonts w:hint="eastAsia" w:ascii="宋体" w:hAnsi="宋体"/>
                <w:color w:val="000000"/>
                <w:highlight w:val="none"/>
              </w:rPr>
            </w:pPr>
            <w:r>
              <w:rPr>
                <w:rFonts w:hint="eastAsia" w:ascii="宋体" w:hAnsi="宋体"/>
                <w:color w:val="000000"/>
                <w:highlight w:val="none"/>
              </w:rPr>
              <w:t>十、本年度本行政区域推进清洁生产审核实施的技术支撑能力建设情况</w:t>
            </w:r>
          </w:p>
        </w:tc>
        <w:tc>
          <w:tcPr>
            <w:tcW w:w="367" w:type="pct"/>
            <w:vMerge w:val="restart"/>
            <w:shd w:val="clear" w:color="auto" w:fill="FFFFFF"/>
            <w:noWrap w:val="0"/>
            <w:vAlign w:val="center"/>
          </w:tcPr>
          <w:p w14:paraId="4D34D58B">
            <w:pPr>
              <w:adjustRightInd w:val="0"/>
              <w:snapToGrid w:val="0"/>
              <w:jc w:val="center"/>
              <w:rPr>
                <w:rFonts w:hint="eastAsia" w:ascii="宋体" w:hAnsi="宋体"/>
                <w:color w:val="000000"/>
                <w:highlight w:val="none"/>
              </w:rPr>
            </w:pPr>
            <w:r>
              <w:rPr>
                <w:rFonts w:hint="eastAsia" w:ascii="宋体" w:hAnsi="宋体"/>
                <w:color w:val="000000"/>
                <w:highlight w:val="none"/>
              </w:rPr>
              <w:t>5</w:t>
            </w:r>
          </w:p>
        </w:tc>
        <w:tc>
          <w:tcPr>
            <w:tcW w:w="767" w:type="pct"/>
            <w:gridSpan w:val="4"/>
            <w:vMerge w:val="restart"/>
            <w:shd w:val="clear" w:color="auto" w:fill="FFFFFF"/>
            <w:noWrap w:val="0"/>
            <w:vAlign w:val="center"/>
          </w:tcPr>
          <w:p w14:paraId="53B99B3B">
            <w:pPr>
              <w:adjustRightInd w:val="0"/>
              <w:snapToGrid w:val="0"/>
              <w:rPr>
                <w:rFonts w:hint="eastAsia" w:ascii="宋体" w:hAnsi="宋体"/>
                <w:color w:val="000000"/>
                <w:highlight w:val="none"/>
              </w:rPr>
            </w:pPr>
            <w:r>
              <w:rPr>
                <w:rFonts w:hint="eastAsia" w:ascii="宋体" w:hAnsi="宋体"/>
                <w:color w:val="000000"/>
                <w:highlight w:val="none"/>
              </w:rPr>
              <w:t>市级清洁生产中心基本情况</w:t>
            </w:r>
          </w:p>
        </w:tc>
        <w:tc>
          <w:tcPr>
            <w:tcW w:w="119" w:type="pct"/>
            <w:gridSpan w:val="2"/>
            <w:shd w:val="clear" w:color="auto" w:fill="FFFFFF"/>
            <w:noWrap w:val="0"/>
            <w:vAlign w:val="center"/>
          </w:tcPr>
          <w:p w14:paraId="01996886">
            <w:pPr>
              <w:adjustRightInd w:val="0"/>
              <w:snapToGrid w:val="0"/>
              <w:rPr>
                <w:rFonts w:hint="eastAsia" w:ascii="宋体" w:hAnsi="宋体"/>
                <w:color w:val="000000"/>
                <w:highlight w:val="none"/>
              </w:rPr>
            </w:pPr>
            <w:r>
              <w:rPr>
                <w:rFonts w:hint="eastAsia" w:ascii="宋体" w:hAnsi="宋体"/>
                <w:color w:val="000000"/>
                <w:highlight w:val="none"/>
              </w:rPr>
              <w:t>1</w:t>
            </w:r>
          </w:p>
        </w:tc>
        <w:tc>
          <w:tcPr>
            <w:tcW w:w="1365" w:type="pct"/>
            <w:gridSpan w:val="8"/>
            <w:shd w:val="clear" w:color="auto" w:fill="FFFFFF"/>
            <w:noWrap w:val="0"/>
            <w:vAlign w:val="center"/>
          </w:tcPr>
          <w:p w14:paraId="5E072666">
            <w:pPr>
              <w:adjustRightInd w:val="0"/>
              <w:snapToGrid w:val="0"/>
              <w:rPr>
                <w:rFonts w:hint="eastAsia" w:ascii="宋体" w:hAnsi="宋体"/>
                <w:color w:val="000000"/>
                <w:highlight w:val="none"/>
              </w:rPr>
            </w:pPr>
          </w:p>
        </w:tc>
        <w:tc>
          <w:tcPr>
            <w:tcW w:w="394" w:type="pct"/>
            <w:gridSpan w:val="3"/>
            <w:shd w:val="clear" w:color="auto" w:fill="FFFFFF"/>
            <w:noWrap w:val="0"/>
            <w:vAlign w:val="center"/>
          </w:tcPr>
          <w:p w14:paraId="3EE7C67D">
            <w:pPr>
              <w:adjustRightInd w:val="0"/>
              <w:snapToGrid w:val="0"/>
              <w:jc w:val="center"/>
              <w:rPr>
                <w:rFonts w:hint="eastAsia" w:ascii="宋体" w:hAnsi="宋体"/>
                <w:color w:val="000000"/>
                <w:highlight w:val="none"/>
              </w:rPr>
            </w:pPr>
          </w:p>
        </w:tc>
        <w:tc>
          <w:tcPr>
            <w:tcW w:w="1159" w:type="pct"/>
            <w:gridSpan w:val="6"/>
            <w:shd w:val="clear" w:color="auto" w:fill="FFFFFF"/>
            <w:noWrap w:val="0"/>
            <w:vAlign w:val="center"/>
          </w:tcPr>
          <w:p w14:paraId="36C42B07">
            <w:pPr>
              <w:adjustRightInd w:val="0"/>
              <w:snapToGrid w:val="0"/>
              <w:jc w:val="center"/>
              <w:rPr>
                <w:rFonts w:hint="eastAsia" w:ascii="宋体" w:hAnsi="宋体"/>
                <w:color w:val="000000"/>
                <w:highlight w:val="none"/>
              </w:rPr>
            </w:pPr>
          </w:p>
        </w:tc>
      </w:tr>
      <w:tr w14:paraId="16601B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pct"/>
            <w:vMerge w:val="continue"/>
            <w:shd w:val="clear" w:color="auto" w:fill="FFFFFF"/>
            <w:noWrap w:val="0"/>
            <w:vAlign w:val="center"/>
          </w:tcPr>
          <w:p w14:paraId="721560DC">
            <w:pPr>
              <w:adjustRightInd w:val="0"/>
              <w:snapToGrid w:val="0"/>
              <w:rPr>
                <w:rFonts w:hint="eastAsia" w:ascii="宋体" w:hAnsi="宋体"/>
                <w:color w:val="000000"/>
                <w:highlight w:val="none"/>
              </w:rPr>
            </w:pPr>
          </w:p>
        </w:tc>
        <w:tc>
          <w:tcPr>
            <w:tcW w:w="367" w:type="pct"/>
            <w:vMerge w:val="continue"/>
            <w:shd w:val="clear" w:color="auto" w:fill="FFFFFF"/>
            <w:noWrap w:val="0"/>
            <w:vAlign w:val="center"/>
          </w:tcPr>
          <w:p w14:paraId="061D456E">
            <w:pPr>
              <w:adjustRightInd w:val="0"/>
              <w:snapToGrid w:val="0"/>
              <w:rPr>
                <w:rFonts w:hint="eastAsia" w:ascii="宋体" w:hAnsi="宋体"/>
                <w:color w:val="000000"/>
                <w:highlight w:val="none"/>
              </w:rPr>
            </w:pPr>
          </w:p>
        </w:tc>
        <w:tc>
          <w:tcPr>
            <w:tcW w:w="767" w:type="pct"/>
            <w:gridSpan w:val="4"/>
            <w:vMerge w:val="continue"/>
            <w:shd w:val="clear" w:color="auto" w:fill="FFFFFF"/>
            <w:noWrap w:val="0"/>
            <w:vAlign w:val="center"/>
          </w:tcPr>
          <w:p w14:paraId="14E138BD">
            <w:pPr>
              <w:adjustRightInd w:val="0"/>
              <w:snapToGrid w:val="0"/>
              <w:rPr>
                <w:rFonts w:hint="eastAsia" w:ascii="宋体" w:hAnsi="宋体"/>
                <w:color w:val="000000"/>
                <w:highlight w:val="none"/>
              </w:rPr>
            </w:pPr>
          </w:p>
        </w:tc>
        <w:tc>
          <w:tcPr>
            <w:tcW w:w="119" w:type="pct"/>
            <w:gridSpan w:val="2"/>
            <w:shd w:val="clear" w:color="auto" w:fill="FFFFFF"/>
            <w:noWrap w:val="0"/>
            <w:vAlign w:val="center"/>
          </w:tcPr>
          <w:p w14:paraId="50C86AC7">
            <w:pPr>
              <w:adjustRightInd w:val="0"/>
              <w:snapToGrid w:val="0"/>
              <w:rPr>
                <w:rFonts w:hint="eastAsia" w:ascii="宋体" w:hAnsi="宋体"/>
                <w:color w:val="000000"/>
                <w:highlight w:val="none"/>
              </w:rPr>
            </w:pPr>
            <w:r>
              <w:rPr>
                <w:rFonts w:hint="eastAsia" w:ascii="宋体" w:hAnsi="宋体"/>
                <w:color w:val="000000"/>
                <w:highlight w:val="none"/>
              </w:rPr>
              <w:t>2</w:t>
            </w:r>
          </w:p>
        </w:tc>
        <w:tc>
          <w:tcPr>
            <w:tcW w:w="1365" w:type="pct"/>
            <w:gridSpan w:val="8"/>
            <w:shd w:val="clear" w:color="auto" w:fill="FFFFFF"/>
            <w:noWrap w:val="0"/>
            <w:vAlign w:val="center"/>
          </w:tcPr>
          <w:p w14:paraId="2C469CB8">
            <w:pPr>
              <w:adjustRightInd w:val="0"/>
              <w:snapToGrid w:val="0"/>
              <w:rPr>
                <w:rFonts w:hint="eastAsia" w:ascii="宋体" w:hAnsi="宋体"/>
                <w:color w:val="000000"/>
                <w:highlight w:val="none"/>
              </w:rPr>
            </w:pPr>
          </w:p>
        </w:tc>
        <w:tc>
          <w:tcPr>
            <w:tcW w:w="394" w:type="pct"/>
            <w:gridSpan w:val="3"/>
            <w:shd w:val="clear" w:color="auto" w:fill="FFFFFF"/>
            <w:noWrap w:val="0"/>
            <w:vAlign w:val="center"/>
          </w:tcPr>
          <w:p w14:paraId="093C3485">
            <w:pPr>
              <w:adjustRightInd w:val="0"/>
              <w:snapToGrid w:val="0"/>
              <w:jc w:val="center"/>
              <w:rPr>
                <w:rFonts w:hint="eastAsia" w:ascii="宋体" w:hAnsi="宋体"/>
                <w:color w:val="000000"/>
                <w:highlight w:val="none"/>
              </w:rPr>
            </w:pPr>
          </w:p>
        </w:tc>
        <w:tc>
          <w:tcPr>
            <w:tcW w:w="1159" w:type="pct"/>
            <w:gridSpan w:val="6"/>
            <w:shd w:val="clear" w:color="auto" w:fill="FFFFFF"/>
            <w:noWrap w:val="0"/>
            <w:vAlign w:val="center"/>
          </w:tcPr>
          <w:p w14:paraId="339E07F0">
            <w:pPr>
              <w:adjustRightInd w:val="0"/>
              <w:snapToGrid w:val="0"/>
              <w:jc w:val="center"/>
              <w:rPr>
                <w:rFonts w:hint="eastAsia" w:ascii="宋体" w:hAnsi="宋体"/>
                <w:color w:val="000000"/>
                <w:highlight w:val="none"/>
              </w:rPr>
            </w:pPr>
          </w:p>
        </w:tc>
      </w:tr>
      <w:tr w14:paraId="7843DC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5" w:type="pct"/>
            <w:vMerge w:val="continue"/>
            <w:shd w:val="clear" w:color="auto" w:fill="FFFFFF"/>
            <w:noWrap w:val="0"/>
            <w:vAlign w:val="center"/>
          </w:tcPr>
          <w:p w14:paraId="535BF6BC">
            <w:pPr>
              <w:adjustRightInd w:val="0"/>
              <w:snapToGrid w:val="0"/>
              <w:rPr>
                <w:rFonts w:hint="eastAsia" w:ascii="宋体" w:hAnsi="宋体"/>
                <w:color w:val="000000"/>
              </w:rPr>
            </w:pPr>
          </w:p>
        </w:tc>
        <w:tc>
          <w:tcPr>
            <w:tcW w:w="367" w:type="pct"/>
            <w:vMerge w:val="continue"/>
            <w:shd w:val="clear" w:color="auto" w:fill="FFFFFF"/>
            <w:noWrap w:val="0"/>
            <w:vAlign w:val="center"/>
          </w:tcPr>
          <w:p w14:paraId="7F2DDD15">
            <w:pPr>
              <w:adjustRightInd w:val="0"/>
              <w:snapToGrid w:val="0"/>
              <w:rPr>
                <w:rFonts w:hint="eastAsia" w:ascii="宋体" w:hAnsi="宋体"/>
                <w:color w:val="000000"/>
              </w:rPr>
            </w:pPr>
          </w:p>
        </w:tc>
        <w:tc>
          <w:tcPr>
            <w:tcW w:w="767" w:type="pct"/>
            <w:gridSpan w:val="4"/>
            <w:vMerge w:val="continue"/>
            <w:shd w:val="clear" w:color="auto" w:fill="FFFFFF"/>
            <w:noWrap w:val="0"/>
            <w:vAlign w:val="center"/>
          </w:tcPr>
          <w:p w14:paraId="172DF14D">
            <w:pPr>
              <w:adjustRightInd w:val="0"/>
              <w:snapToGrid w:val="0"/>
              <w:rPr>
                <w:rFonts w:hint="eastAsia" w:ascii="宋体" w:hAnsi="宋体"/>
                <w:color w:val="000000"/>
              </w:rPr>
            </w:pPr>
          </w:p>
        </w:tc>
        <w:tc>
          <w:tcPr>
            <w:tcW w:w="119" w:type="pct"/>
            <w:gridSpan w:val="2"/>
            <w:shd w:val="clear" w:color="auto" w:fill="FFFFFF"/>
            <w:noWrap w:val="0"/>
            <w:vAlign w:val="center"/>
          </w:tcPr>
          <w:p w14:paraId="5E42674F">
            <w:pPr>
              <w:adjustRightInd w:val="0"/>
              <w:snapToGrid w:val="0"/>
              <w:rPr>
                <w:rFonts w:hint="eastAsia" w:ascii="宋体" w:hAnsi="宋体"/>
                <w:color w:val="000000"/>
              </w:rPr>
            </w:pPr>
            <w:r>
              <w:rPr>
                <w:rFonts w:hint="eastAsia" w:ascii="宋体" w:hAnsi="宋体"/>
                <w:color w:val="000000"/>
              </w:rPr>
              <w:t>3</w:t>
            </w:r>
          </w:p>
        </w:tc>
        <w:tc>
          <w:tcPr>
            <w:tcW w:w="1365" w:type="pct"/>
            <w:gridSpan w:val="8"/>
            <w:shd w:val="clear" w:color="auto" w:fill="FFFFFF"/>
            <w:noWrap w:val="0"/>
            <w:vAlign w:val="center"/>
          </w:tcPr>
          <w:p w14:paraId="62468F21">
            <w:pPr>
              <w:adjustRightInd w:val="0"/>
              <w:snapToGrid w:val="0"/>
              <w:rPr>
                <w:rFonts w:hint="eastAsia" w:ascii="宋体" w:hAnsi="宋体"/>
                <w:color w:val="000000"/>
              </w:rPr>
            </w:pPr>
            <w:r>
              <w:rPr>
                <w:rFonts w:hint="eastAsia" w:ascii="宋体" w:hAnsi="宋体"/>
                <w:color w:val="000000"/>
              </w:rPr>
              <w:t>……</w:t>
            </w:r>
          </w:p>
        </w:tc>
        <w:tc>
          <w:tcPr>
            <w:tcW w:w="394" w:type="pct"/>
            <w:gridSpan w:val="3"/>
            <w:shd w:val="clear" w:color="auto" w:fill="FFFFFF"/>
            <w:noWrap w:val="0"/>
            <w:vAlign w:val="center"/>
          </w:tcPr>
          <w:p w14:paraId="66DDD0E0">
            <w:pPr>
              <w:adjustRightInd w:val="0"/>
              <w:snapToGrid w:val="0"/>
              <w:jc w:val="center"/>
              <w:rPr>
                <w:rFonts w:hint="eastAsia" w:ascii="宋体" w:hAnsi="宋体"/>
                <w:color w:val="000000"/>
              </w:rPr>
            </w:pPr>
            <w:r>
              <w:rPr>
                <w:rFonts w:hint="eastAsia" w:ascii="宋体" w:hAnsi="宋体"/>
                <w:color w:val="000000"/>
              </w:rPr>
              <w:t>……</w:t>
            </w:r>
          </w:p>
        </w:tc>
        <w:tc>
          <w:tcPr>
            <w:tcW w:w="1159" w:type="pct"/>
            <w:gridSpan w:val="6"/>
            <w:shd w:val="clear" w:color="auto" w:fill="FFFFFF"/>
            <w:noWrap w:val="0"/>
            <w:vAlign w:val="center"/>
          </w:tcPr>
          <w:p w14:paraId="54CB06B6">
            <w:pPr>
              <w:adjustRightInd w:val="0"/>
              <w:snapToGrid w:val="0"/>
              <w:jc w:val="center"/>
              <w:rPr>
                <w:rFonts w:hint="eastAsia" w:ascii="宋体" w:hAnsi="宋体"/>
                <w:color w:val="000000"/>
              </w:rPr>
            </w:pPr>
            <w:r>
              <w:rPr>
                <w:rFonts w:hint="eastAsia" w:ascii="宋体" w:hAnsi="宋体"/>
                <w:color w:val="000000"/>
              </w:rPr>
              <w:t>……</w:t>
            </w:r>
          </w:p>
        </w:tc>
      </w:tr>
      <w:tr w14:paraId="2738E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3" w:type="pct"/>
            <w:gridSpan w:val="2"/>
            <w:shd w:val="clear" w:color="auto" w:fill="FFFFFF"/>
            <w:noWrap w:val="0"/>
            <w:vAlign w:val="center"/>
          </w:tcPr>
          <w:p w14:paraId="5338DF8C">
            <w:pPr>
              <w:adjustRightInd w:val="0"/>
              <w:snapToGrid w:val="0"/>
              <w:rPr>
                <w:rFonts w:hint="eastAsia" w:ascii="宋体" w:hAnsi="宋体"/>
                <w:color w:val="000000"/>
              </w:rPr>
            </w:pPr>
            <w:r>
              <w:rPr>
                <w:rFonts w:hint="eastAsia" w:ascii="宋体" w:hAnsi="宋体"/>
                <w:color w:val="000000"/>
              </w:rPr>
              <w:t>十、强制性清洁生产执法处罚</w:t>
            </w:r>
          </w:p>
          <w:p w14:paraId="0C80CB78">
            <w:pPr>
              <w:adjustRightInd w:val="0"/>
              <w:snapToGrid w:val="0"/>
              <w:rPr>
                <w:rFonts w:hint="eastAsia" w:ascii="宋体" w:hAnsi="宋体"/>
                <w:color w:val="000000"/>
              </w:rPr>
            </w:pPr>
            <w:r>
              <w:rPr>
                <w:rFonts w:hint="eastAsia" w:ascii="宋体" w:hAnsi="宋体"/>
                <w:color w:val="000000"/>
              </w:rPr>
              <w:t>情况及处罚方式</w:t>
            </w:r>
          </w:p>
        </w:tc>
        <w:tc>
          <w:tcPr>
            <w:tcW w:w="3806" w:type="pct"/>
            <w:gridSpan w:val="23"/>
            <w:shd w:val="clear" w:color="auto" w:fill="FFFFFF"/>
            <w:noWrap w:val="0"/>
            <w:vAlign w:val="center"/>
          </w:tcPr>
          <w:p w14:paraId="02B5E5F2">
            <w:pPr>
              <w:adjustRightInd w:val="0"/>
              <w:snapToGrid w:val="0"/>
              <w:rPr>
                <w:rFonts w:hint="eastAsia" w:ascii="宋体" w:hAnsi="宋体" w:eastAsia="宋体"/>
                <w:color w:val="000000"/>
                <w:lang w:val="en-US" w:eastAsia="zh-CN"/>
              </w:rPr>
            </w:pPr>
            <w:r>
              <w:rPr>
                <w:rFonts w:hint="eastAsia" w:ascii="宋体" w:hAnsi="宋体"/>
                <w:color w:val="000000"/>
                <w:lang w:val="en-US" w:eastAsia="zh-CN"/>
              </w:rPr>
              <w:t>无</w:t>
            </w:r>
          </w:p>
        </w:tc>
      </w:tr>
      <w:tr w14:paraId="6CC682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3" w:type="pct"/>
            <w:gridSpan w:val="2"/>
            <w:shd w:val="clear" w:color="auto" w:fill="FFFFFF"/>
            <w:noWrap w:val="0"/>
            <w:vAlign w:val="center"/>
          </w:tcPr>
          <w:p w14:paraId="54B99ABD">
            <w:pPr>
              <w:adjustRightInd w:val="0"/>
              <w:snapToGrid w:val="0"/>
              <w:rPr>
                <w:rFonts w:hint="eastAsia" w:ascii="宋体" w:hAnsi="宋体"/>
                <w:color w:val="000000"/>
              </w:rPr>
            </w:pPr>
            <w:r>
              <w:rPr>
                <w:rFonts w:hint="eastAsia" w:ascii="宋体" w:hAnsi="宋体"/>
                <w:color w:val="000000"/>
              </w:rPr>
              <w:t>十一、清洁生产表彰奖励机制</w:t>
            </w:r>
          </w:p>
          <w:p w14:paraId="20D2B82D">
            <w:pPr>
              <w:adjustRightInd w:val="0"/>
              <w:snapToGrid w:val="0"/>
              <w:rPr>
                <w:rFonts w:hint="eastAsia" w:ascii="宋体" w:hAnsi="宋体"/>
                <w:color w:val="000000"/>
              </w:rPr>
            </w:pPr>
            <w:r>
              <w:rPr>
                <w:rFonts w:hint="eastAsia" w:ascii="宋体" w:hAnsi="宋体"/>
                <w:color w:val="000000"/>
              </w:rPr>
              <w:t>实施情况</w:t>
            </w:r>
          </w:p>
        </w:tc>
        <w:tc>
          <w:tcPr>
            <w:tcW w:w="3806" w:type="pct"/>
            <w:gridSpan w:val="23"/>
            <w:shd w:val="clear" w:color="auto" w:fill="FFFFFF"/>
            <w:noWrap w:val="0"/>
            <w:vAlign w:val="center"/>
          </w:tcPr>
          <w:p w14:paraId="6C5E0419">
            <w:pPr>
              <w:adjustRightInd w:val="0"/>
              <w:snapToGrid w:val="0"/>
              <w:rPr>
                <w:rFonts w:hint="eastAsia" w:ascii="宋体" w:hAnsi="宋体" w:eastAsia="宋体"/>
                <w:color w:val="000000"/>
                <w:lang w:val="en-US" w:eastAsia="zh-CN"/>
              </w:rPr>
            </w:pPr>
            <w:r>
              <w:rPr>
                <w:rFonts w:hint="eastAsia" w:ascii="宋体" w:hAnsi="宋体"/>
                <w:color w:val="000000"/>
                <w:lang w:val="en-US" w:eastAsia="zh-CN"/>
              </w:rPr>
              <w:t>无</w:t>
            </w:r>
          </w:p>
        </w:tc>
      </w:tr>
      <w:tr w14:paraId="2EED37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3" w:type="pct"/>
            <w:gridSpan w:val="2"/>
            <w:vMerge w:val="restart"/>
            <w:shd w:val="clear" w:color="auto" w:fill="FFFFFF"/>
            <w:noWrap w:val="0"/>
            <w:vAlign w:val="center"/>
          </w:tcPr>
          <w:p w14:paraId="1B64D38F">
            <w:pPr>
              <w:adjustRightInd w:val="0"/>
              <w:snapToGrid w:val="0"/>
              <w:rPr>
                <w:rFonts w:hint="eastAsia" w:ascii="宋体" w:hAnsi="宋体"/>
                <w:color w:val="000000"/>
              </w:rPr>
            </w:pPr>
            <w:r>
              <w:rPr>
                <w:rFonts w:hint="eastAsia" w:ascii="宋体" w:hAnsi="宋体"/>
              </w:rPr>
              <w:t>十二、本年度推行清洁生产工作典型做法、成效及响应</w:t>
            </w:r>
            <w:r>
              <w:rPr>
                <w:rFonts w:hint="eastAsia" w:ascii="宋体" w:hAnsi="宋体"/>
                <w:color w:val="000000"/>
              </w:rPr>
              <w:t>环办科财〔2020〕27号的</w:t>
            </w:r>
            <w:r>
              <w:rPr>
                <w:rFonts w:hint="eastAsia" w:ascii="宋体" w:hAnsi="宋体"/>
              </w:rPr>
              <w:t>情况</w:t>
            </w:r>
          </w:p>
        </w:tc>
        <w:tc>
          <w:tcPr>
            <w:tcW w:w="1382" w:type="pct"/>
            <w:gridSpan w:val="9"/>
            <w:shd w:val="clear" w:color="auto" w:fill="FFFFFF"/>
            <w:noWrap w:val="0"/>
            <w:vAlign w:val="center"/>
          </w:tcPr>
          <w:p w14:paraId="65D5DF1F">
            <w:pPr>
              <w:adjustRightInd w:val="0"/>
              <w:snapToGrid w:val="0"/>
              <w:rPr>
                <w:rFonts w:hint="eastAsia" w:ascii="宋体" w:hAnsi="宋体"/>
                <w:color w:val="000000"/>
              </w:rPr>
            </w:pPr>
            <w:r>
              <w:rPr>
                <w:rFonts w:hint="eastAsia" w:ascii="宋体" w:hAnsi="宋体"/>
                <w:color w:val="000000"/>
              </w:rPr>
              <w:t>工业、工业园区、企业集群整体等</w:t>
            </w:r>
          </w:p>
          <w:p w14:paraId="31072D61">
            <w:pPr>
              <w:adjustRightInd w:val="0"/>
              <w:snapToGrid w:val="0"/>
              <w:rPr>
                <w:rFonts w:hint="eastAsia" w:ascii="宋体" w:hAnsi="宋体"/>
                <w:color w:val="000000"/>
              </w:rPr>
            </w:pPr>
            <w:r>
              <w:rPr>
                <w:rFonts w:hint="eastAsia" w:ascii="宋体" w:hAnsi="宋体"/>
                <w:color w:val="000000"/>
              </w:rPr>
              <w:t>审核模式探索情况</w:t>
            </w:r>
          </w:p>
        </w:tc>
        <w:tc>
          <w:tcPr>
            <w:tcW w:w="2423" w:type="pct"/>
            <w:gridSpan w:val="14"/>
            <w:shd w:val="clear" w:color="auto" w:fill="FFFFFF"/>
            <w:noWrap w:val="0"/>
            <w:vAlign w:val="center"/>
          </w:tcPr>
          <w:p w14:paraId="420BB32C">
            <w:pPr>
              <w:adjustRightInd w:val="0"/>
              <w:snapToGrid w:val="0"/>
              <w:jc w:val="both"/>
              <w:rPr>
                <w:rFonts w:hint="eastAsia" w:ascii="宋体" w:hAnsi="宋体"/>
                <w:color w:val="000000"/>
              </w:rPr>
            </w:pPr>
            <w:r>
              <w:rPr>
                <w:rFonts w:ascii="Arial" w:hAnsi="Arial" w:cs="Arial"/>
                <w:color w:val="333333"/>
                <w:spacing w:val="8"/>
                <w:shd w:val="clear" w:color="auto" w:fill="FFFFFF"/>
              </w:rPr>
              <w:t>创新清洁生产审核模式，根据企业的生产工艺情况、技术装备水平、能源资源消耗状况和环境影响程度的不同，探索实施差别化清洁生产审核;积极探索行业、工业园区和企业集群整体审核模式，提升行业、工业园区和企业集群整体清洁生产水平。</w:t>
            </w:r>
          </w:p>
        </w:tc>
      </w:tr>
      <w:tr w14:paraId="69AA56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3" w:type="pct"/>
            <w:gridSpan w:val="2"/>
            <w:vMerge w:val="continue"/>
            <w:shd w:val="clear" w:color="auto" w:fill="FFFFFF"/>
            <w:noWrap w:val="0"/>
            <w:vAlign w:val="center"/>
          </w:tcPr>
          <w:p w14:paraId="213E92BC">
            <w:pPr>
              <w:adjustRightInd w:val="0"/>
              <w:snapToGrid w:val="0"/>
              <w:rPr>
                <w:rFonts w:hint="eastAsia" w:ascii="宋体" w:hAnsi="宋体"/>
                <w:color w:val="000000"/>
              </w:rPr>
            </w:pPr>
          </w:p>
        </w:tc>
        <w:tc>
          <w:tcPr>
            <w:tcW w:w="1382" w:type="pct"/>
            <w:gridSpan w:val="9"/>
            <w:shd w:val="clear" w:color="auto" w:fill="FFFFFF"/>
            <w:noWrap w:val="0"/>
            <w:vAlign w:val="center"/>
          </w:tcPr>
          <w:p w14:paraId="49ECF05A">
            <w:pPr>
              <w:adjustRightInd w:val="0"/>
              <w:snapToGrid w:val="0"/>
              <w:rPr>
                <w:rFonts w:hint="eastAsia" w:ascii="宋体" w:hAnsi="宋体"/>
                <w:color w:val="000000"/>
              </w:rPr>
            </w:pPr>
            <w:r>
              <w:rPr>
                <w:rFonts w:hint="eastAsia" w:ascii="宋体" w:hAnsi="宋体"/>
                <w:color w:val="000000"/>
              </w:rPr>
              <w:t>清洁生产审核制度与排污许可制度</w:t>
            </w:r>
          </w:p>
          <w:p w14:paraId="5C4D1FA9">
            <w:pPr>
              <w:adjustRightInd w:val="0"/>
              <w:snapToGrid w:val="0"/>
              <w:rPr>
                <w:rFonts w:hint="eastAsia" w:ascii="宋体" w:hAnsi="宋体"/>
                <w:color w:val="000000"/>
              </w:rPr>
            </w:pPr>
            <w:r>
              <w:rPr>
                <w:rFonts w:hint="eastAsia" w:ascii="宋体" w:hAnsi="宋体"/>
                <w:color w:val="000000"/>
              </w:rPr>
              <w:t>相衔接模式的情况</w:t>
            </w:r>
          </w:p>
        </w:tc>
        <w:tc>
          <w:tcPr>
            <w:tcW w:w="2423" w:type="pct"/>
            <w:gridSpan w:val="14"/>
            <w:shd w:val="clear" w:color="auto" w:fill="FFFFFF"/>
            <w:noWrap w:val="0"/>
            <w:vAlign w:val="center"/>
          </w:tcPr>
          <w:p w14:paraId="56CC85CB">
            <w:pPr>
              <w:adjustRightInd w:val="0"/>
              <w:snapToGrid w:val="0"/>
              <w:jc w:val="both"/>
              <w:rPr>
                <w:rFonts w:hint="eastAsia" w:ascii="宋体" w:hAnsi="宋体"/>
                <w:color w:val="000000"/>
              </w:rPr>
            </w:pPr>
            <w:r>
              <w:rPr>
                <w:rFonts w:ascii="Arial" w:hAnsi="Arial" w:cs="Arial"/>
                <w:color w:val="333333"/>
                <w:spacing w:val="8"/>
                <w:shd w:val="clear" w:color="auto" w:fill="FFFFFF"/>
              </w:rPr>
              <w:t>利用排污许可证管理系统确定强制性清洁生产名单，将排污许可证申领、登记与实施情况纳入审核内容，以清洁生产审核支撑排污许可证科学核发，促进排污许可规范实施与常态管理。</w:t>
            </w:r>
          </w:p>
        </w:tc>
      </w:tr>
      <w:tr w14:paraId="0AFD24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93" w:type="pct"/>
            <w:gridSpan w:val="2"/>
            <w:vMerge w:val="continue"/>
            <w:shd w:val="clear" w:color="auto" w:fill="FFFFFF"/>
            <w:noWrap w:val="0"/>
            <w:vAlign w:val="center"/>
          </w:tcPr>
          <w:p w14:paraId="330E9A2A">
            <w:pPr>
              <w:adjustRightInd w:val="0"/>
              <w:snapToGrid w:val="0"/>
              <w:rPr>
                <w:rFonts w:hint="eastAsia" w:ascii="宋体" w:hAnsi="宋体"/>
                <w:color w:val="000000"/>
              </w:rPr>
            </w:pPr>
          </w:p>
        </w:tc>
        <w:tc>
          <w:tcPr>
            <w:tcW w:w="1382" w:type="pct"/>
            <w:gridSpan w:val="9"/>
            <w:shd w:val="clear" w:color="auto" w:fill="FFFFFF"/>
            <w:noWrap w:val="0"/>
            <w:vAlign w:val="center"/>
          </w:tcPr>
          <w:p w14:paraId="0E7DD585">
            <w:pPr>
              <w:adjustRightInd w:val="0"/>
              <w:snapToGrid w:val="0"/>
              <w:rPr>
                <w:rFonts w:hint="eastAsia" w:ascii="宋体" w:hAnsi="宋体"/>
                <w:color w:val="000000"/>
              </w:rPr>
            </w:pPr>
            <w:r>
              <w:rPr>
                <w:rFonts w:hint="eastAsia" w:ascii="宋体" w:hAnsi="宋体"/>
                <w:color w:val="000000"/>
              </w:rPr>
              <w:t>发布清洁生产评价指标体系、</w:t>
            </w:r>
          </w:p>
          <w:p w14:paraId="43E576C7">
            <w:pPr>
              <w:adjustRightInd w:val="0"/>
              <w:snapToGrid w:val="0"/>
              <w:rPr>
                <w:rFonts w:hint="eastAsia" w:ascii="宋体" w:hAnsi="宋体"/>
                <w:color w:val="000000"/>
              </w:rPr>
            </w:pPr>
            <w:r>
              <w:rPr>
                <w:rFonts w:hint="eastAsia" w:ascii="宋体" w:hAnsi="宋体"/>
                <w:color w:val="000000"/>
              </w:rPr>
              <w:t>技术导向目录、审核指南、</w:t>
            </w:r>
          </w:p>
          <w:p w14:paraId="0ECED672">
            <w:pPr>
              <w:adjustRightInd w:val="0"/>
              <w:snapToGrid w:val="0"/>
              <w:rPr>
                <w:rFonts w:hint="eastAsia" w:ascii="宋体" w:hAnsi="宋体"/>
                <w:color w:val="000000"/>
              </w:rPr>
            </w:pPr>
            <w:r>
              <w:rPr>
                <w:rFonts w:hint="eastAsia" w:ascii="宋体" w:hAnsi="宋体"/>
                <w:color w:val="000000"/>
              </w:rPr>
              <w:t>案例汇编等情况</w:t>
            </w:r>
          </w:p>
        </w:tc>
        <w:tc>
          <w:tcPr>
            <w:tcW w:w="2423" w:type="pct"/>
            <w:gridSpan w:val="14"/>
            <w:shd w:val="clear" w:color="auto" w:fill="FFFFFF"/>
            <w:noWrap w:val="0"/>
            <w:vAlign w:val="center"/>
          </w:tcPr>
          <w:p w14:paraId="332A2455">
            <w:pPr>
              <w:adjustRightInd w:val="0"/>
              <w:snapToGrid w:val="0"/>
              <w:jc w:val="center"/>
              <w:rPr>
                <w:rFonts w:hint="eastAsia" w:ascii="宋体" w:hAnsi="宋体"/>
                <w:color w:val="000000"/>
              </w:rPr>
            </w:pPr>
          </w:p>
        </w:tc>
      </w:tr>
      <w:tr w14:paraId="6357D7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93" w:type="pct"/>
            <w:gridSpan w:val="2"/>
            <w:vMerge w:val="continue"/>
            <w:shd w:val="clear" w:color="auto" w:fill="FFFFFF"/>
            <w:noWrap w:val="0"/>
            <w:vAlign w:val="center"/>
          </w:tcPr>
          <w:p w14:paraId="0D9E213A">
            <w:pPr>
              <w:adjustRightInd w:val="0"/>
              <w:snapToGrid w:val="0"/>
              <w:rPr>
                <w:rFonts w:hint="eastAsia" w:ascii="宋体" w:hAnsi="宋体"/>
                <w:color w:val="000000"/>
              </w:rPr>
            </w:pPr>
          </w:p>
        </w:tc>
        <w:tc>
          <w:tcPr>
            <w:tcW w:w="1382" w:type="pct"/>
            <w:gridSpan w:val="9"/>
            <w:shd w:val="clear" w:color="auto" w:fill="FFFFFF"/>
            <w:noWrap w:val="0"/>
            <w:vAlign w:val="center"/>
          </w:tcPr>
          <w:p w14:paraId="250ECC48">
            <w:pPr>
              <w:adjustRightInd w:val="0"/>
              <w:snapToGrid w:val="0"/>
              <w:rPr>
                <w:rFonts w:hint="eastAsia" w:ascii="宋体" w:hAnsi="宋体"/>
                <w:color w:val="000000"/>
              </w:rPr>
            </w:pPr>
            <w:r>
              <w:rPr>
                <w:rFonts w:hint="eastAsia" w:ascii="宋体" w:hAnsi="宋体"/>
                <w:color w:val="000000"/>
              </w:rPr>
              <w:t>企业通过清洁生产技术升级改造实现的主要污染物排放稳定削减量、</w:t>
            </w:r>
          </w:p>
          <w:p w14:paraId="311ADCA2">
            <w:pPr>
              <w:adjustRightInd w:val="0"/>
              <w:snapToGrid w:val="0"/>
              <w:rPr>
                <w:rFonts w:hint="eastAsia" w:ascii="宋体" w:hAnsi="宋体"/>
                <w:color w:val="000000"/>
              </w:rPr>
            </w:pPr>
            <w:r>
              <w:rPr>
                <w:rFonts w:hint="eastAsia" w:ascii="宋体" w:hAnsi="宋体"/>
                <w:color w:val="000000"/>
              </w:rPr>
              <w:t>节能量情况</w:t>
            </w:r>
          </w:p>
        </w:tc>
        <w:tc>
          <w:tcPr>
            <w:tcW w:w="2423" w:type="pct"/>
            <w:gridSpan w:val="14"/>
            <w:shd w:val="clear" w:color="auto" w:fill="FFFFFF"/>
            <w:noWrap w:val="0"/>
            <w:vAlign w:val="center"/>
          </w:tcPr>
          <w:p w14:paraId="6692B523">
            <w:pPr>
              <w:adjustRightInd w:val="0"/>
              <w:snapToGrid w:val="0"/>
              <w:jc w:val="center"/>
              <w:rPr>
                <w:rFonts w:hint="eastAsia" w:ascii="宋体" w:hAnsi="宋体"/>
                <w:color w:val="000000"/>
              </w:rPr>
            </w:pPr>
          </w:p>
        </w:tc>
      </w:tr>
      <w:tr w14:paraId="773B4A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193" w:type="pct"/>
            <w:gridSpan w:val="2"/>
            <w:vMerge w:val="continue"/>
            <w:shd w:val="clear" w:color="auto" w:fill="FFFFFF"/>
            <w:noWrap w:val="0"/>
            <w:vAlign w:val="center"/>
          </w:tcPr>
          <w:p w14:paraId="5DB883DE">
            <w:pPr>
              <w:adjustRightInd w:val="0"/>
              <w:snapToGrid w:val="0"/>
              <w:rPr>
                <w:rFonts w:hint="eastAsia" w:ascii="宋体" w:hAnsi="宋体"/>
                <w:color w:val="000000"/>
              </w:rPr>
            </w:pPr>
          </w:p>
        </w:tc>
        <w:tc>
          <w:tcPr>
            <w:tcW w:w="1382" w:type="pct"/>
            <w:gridSpan w:val="9"/>
            <w:shd w:val="clear" w:color="auto" w:fill="FFFFFF"/>
            <w:noWrap w:val="0"/>
            <w:vAlign w:val="center"/>
          </w:tcPr>
          <w:p w14:paraId="13D9A746">
            <w:pPr>
              <w:adjustRightInd w:val="0"/>
              <w:snapToGrid w:val="0"/>
              <w:rPr>
                <w:rFonts w:hint="eastAsia" w:ascii="宋体" w:hAnsi="宋体"/>
                <w:color w:val="000000"/>
              </w:rPr>
            </w:pPr>
            <w:r>
              <w:rPr>
                <w:rFonts w:hint="eastAsia" w:ascii="宋体" w:hAnsi="宋体"/>
                <w:color w:val="000000"/>
              </w:rPr>
              <w:t>排污权、用能权富余指标进入排污权、用能权交易市场进行交易或企业自身产能扩容及新产品新增产量所需的污染物排放指标等情况</w:t>
            </w:r>
          </w:p>
        </w:tc>
        <w:tc>
          <w:tcPr>
            <w:tcW w:w="2423" w:type="pct"/>
            <w:gridSpan w:val="14"/>
            <w:shd w:val="clear" w:color="auto" w:fill="FFFFFF"/>
            <w:noWrap w:val="0"/>
            <w:vAlign w:val="center"/>
          </w:tcPr>
          <w:p w14:paraId="7A95D303">
            <w:pPr>
              <w:adjustRightInd w:val="0"/>
              <w:snapToGrid w:val="0"/>
              <w:jc w:val="center"/>
              <w:rPr>
                <w:rFonts w:hint="eastAsia" w:ascii="宋体" w:hAnsi="宋体"/>
                <w:color w:val="000000"/>
              </w:rPr>
            </w:pPr>
          </w:p>
        </w:tc>
      </w:tr>
      <w:tr w14:paraId="46AF75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3" w:type="pct"/>
            <w:gridSpan w:val="2"/>
            <w:vMerge w:val="restart"/>
            <w:shd w:val="clear" w:color="auto" w:fill="FFFFFF"/>
            <w:noWrap w:val="0"/>
            <w:vAlign w:val="center"/>
          </w:tcPr>
          <w:p w14:paraId="797878AF">
            <w:pPr>
              <w:adjustRightInd w:val="0"/>
              <w:snapToGrid w:val="0"/>
              <w:rPr>
                <w:rFonts w:hint="eastAsia" w:ascii="宋体" w:hAnsi="宋体"/>
                <w:color w:val="000000"/>
              </w:rPr>
            </w:pPr>
            <w:r>
              <w:rPr>
                <w:rFonts w:hint="eastAsia" w:ascii="宋体" w:hAnsi="宋体"/>
              </w:rPr>
              <w:t>十二、本年度推行清洁生产工作典型做法、成效及响应</w:t>
            </w:r>
            <w:r>
              <w:rPr>
                <w:rFonts w:hint="eastAsia" w:ascii="宋体" w:hAnsi="宋体"/>
                <w:color w:val="000000"/>
              </w:rPr>
              <w:t>环办科财〔2020〕27号的</w:t>
            </w:r>
            <w:r>
              <w:rPr>
                <w:rFonts w:hint="eastAsia" w:ascii="宋体" w:hAnsi="宋体"/>
              </w:rPr>
              <w:t>情况</w:t>
            </w:r>
          </w:p>
        </w:tc>
        <w:tc>
          <w:tcPr>
            <w:tcW w:w="1382" w:type="pct"/>
            <w:gridSpan w:val="9"/>
            <w:shd w:val="clear" w:color="auto" w:fill="FFFFFF"/>
            <w:noWrap w:val="0"/>
            <w:vAlign w:val="center"/>
          </w:tcPr>
          <w:p w14:paraId="019C7BF6">
            <w:pPr>
              <w:adjustRightInd w:val="0"/>
              <w:snapToGrid w:val="0"/>
              <w:rPr>
                <w:rFonts w:hint="eastAsia" w:ascii="宋体" w:hAnsi="宋体"/>
                <w:color w:val="000000"/>
              </w:rPr>
            </w:pPr>
            <w:r>
              <w:rPr>
                <w:rFonts w:hint="eastAsia" w:ascii="宋体" w:hAnsi="宋体"/>
                <w:color w:val="000000"/>
              </w:rPr>
              <w:t>清洁生产信息系统建设情况</w:t>
            </w:r>
          </w:p>
        </w:tc>
        <w:tc>
          <w:tcPr>
            <w:tcW w:w="2423" w:type="pct"/>
            <w:gridSpan w:val="14"/>
            <w:shd w:val="clear" w:color="auto" w:fill="FFFFFF"/>
            <w:noWrap w:val="0"/>
            <w:vAlign w:val="center"/>
          </w:tcPr>
          <w:p w14:paraId="4B19E5F8">
            <w:pPr>
              <w:adjustRightInd w:val="0"/>
              <w:snapToGrid w:val="0"/>
              <w:jc w:val="center"/>
              <w:rPr>
                <w:rFonts w:hint="eastAsia" w:ascii="宋体" w:hAnsi="宋体"/>
                <w:color w:val="000000"/>
              </w:rPr>
            </w:pPr>
            <w:r>
              <w:rPr>
                <w:rFonts w:hint="eastAsia" w:ascii="宋体" w:hAnsi="宋体"/>
                <w:color w:val="000000"/>
                <w:szCs w:val="21"/>
              </w:rPr>
              <w:t>局网站设定清洁生产专栏定期上传相关信息</w:t>
            </w:r>
          </w:p>
        </w:tc>
      </w:tr>
      <w:tr w14:paraId="079E09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3" w:type="pct"/>
            <w:gridSpan w:val="2"/>
            <w:vMerge w:val="continue"/>
            <w:shd w:val="clear" w:color="auto" w:fill="FFFFFF"/>
            <w:noWrap w:val="0"/>
            <w:vAlign w:val="center"/>
          </w:tcPr>
          <w:p w14:paraId="18C93F6E">
            <w:pPr>
              <w:adjustRightInd w:val="0"/>
              <w:snapToGrid w:val="0"/>
              <w:jc w:val="center"/>
              <w:rPr>
                <w:rFonts w:hint="eastAsia" w:ascii="宋体" w:hAnsi="宋体"/>
                <w:color w:val="000000"/>
              </w:rPr>
            </w:pPr>
          </w:p>
        </w:tc>
        <w:tc>
          <w:tcPr>
            <w:tcW w:w="1382" w:type="pct"/>
            <w:gridSpan w:val="9"/>
            <w:shd w:val="clear" w:color="auto" w:fill="FFFFFF"/>
            <w:noWrap w:val="0"/>
            <w:vAlign w:val="center"/>
          </w:tcPr>
          <w:p w14:paraId="54ADBB9E">
            <w:pPr>
              <w:adjustRightInd w:val="0"/>
              <w:snapToGrid w:val="0"/>
              <w:rPr>
                <w:rFonts w:hint="eastAsia" w:ascii="宋体" w:hAnsi="宋体"/>
                <w:color w:val="000000"/>
              </w:rPr>
            </w:pPr>
            <w:r>
              <w:rPr>
                <w:rFonts w:hint="eastAsia" w:ascii="宋体" w:hAnsi="宋体"/>
                <w:color w:val="000000"/>
              </w:rPr>
              <w:t>……</w:t>
            </w:r>
          </w:p>
        </w:tc>
        <w:tc>
          <w:tcPr>
            <w:tcW w:w="2423" w:type="pct"/>
            <w:gridSpan w:val="14"/>
            <w:shd w:val="clear" w:color="auto" w:fill="FFFFFF"/>
            <w:noWrap w:val="0"/>
            <w:vAlign w:val="center"/>
          </w:tcPr>
          <w:p w14:paraId="5BC2D01F">
            <w:pPr>
              <w:adjustRightInd w:val="0"/>
              <w:snapToGrid w:val="0"/>
              <w:jc w:val="center"/>
              <w:rPr>
                <w:rFonts w:hint="eastAsia" w:ascii="宋体" w:hAnsi="宋体"/>
              </w:rPr>
            </w:pPr>
            <w:r>
              <w:rPr>
                <w:rFonts w:hint="eastAsia" w:ascii="宋体" w:hAnsi="宋体"/>
              </w:rPr>
              <w:t>注：其他与环办科财〔2020〕27号相关的内容（可按条自行补充）</w:t>
            </w:r>
          </w:p>
        </w:tc>
      </w:tr>
      <w:tr w14:paraId="2CE6FB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3" w:type="pct"/>
            <w:gridSpan w:val="2"/>
            <w:shd w:val="clear" w:color="auto" w:fill="FFFFFF"/>
            <w:noWrap w:val="0"/>
            <w:vAlign w:val="center"/>
          </w:tcPr>
          <w:p w14:paraId="7DB6C997">
            <w:pPr>
              <w:adjustRightInd w:val="0"/>
              <w:snapToGrid w:val="0"/>
              <w:rPr>
                <w:rFonts w:hint="eastAsia" w:ascii="宋体" w:hAnsi="宋体"/>
                <w:color w:val="000000"/>
              </w:rPr>
            </w:pPr>
            <w:r>
              <w:rPr>
                <w:rFonts w:hint="eastAsia" w:ascii="宋体" w:hAnsi="宋体"/>
                <w:color w:val="000000"/>
              </w:rPr>
              <w:t>十三、迫切需要解决的问题</w:t>
            </w:r>
          </w:p>
        </w:tc>
        <w:tc>
          <w:tcPr>
            <w:tcW w:w="3806" w:type="pct"/>
            <w:gridSpan w:val="23"/>
            <w:shd w:val="clear" w:color="auto" w:fill="FFFFFF"/>
            <w:noWrap w:val="0"/>
            <w:vAlign w:val="center"/>
          </w:tcPr>
          <w:p w14:paraId="62562D22">
            <w:pPr>
              <w:adjustRightInd w:val="0"/>
              <w:snapToGrid w:val="0"/>
              <w:jc w:val="both"/>
              <w:rPr>
                <w:rFonts w:hint="eastAsia" w:ascii="宋体" w:hAnsi="宋体"/>
                <w:color w:val="000000"/>
              </w:rPr>
            </w:pPr>
            <w:r>
              <w:rPr>
                <w:rFonts w:hint="eastAsia" w:ascii="宋体" w:hAnsi="宋体"/>
                <w:color w:val="000000"/>
              </w:rPr>
              <w:t>清洁生产工作开展过程中，尚存在个别企业主体意识不强的问题。因此202</w:t>
            </w:r>
            <w:r>
              <w:rPr>
                <w:rFonts w:hint="eastAsia" w:ascii="宋体" w:hAnsi="宋体"/>
                <w:color w:val="000000"/>
                <w:lang w:val="en-US" w:eastAsia="zh-CN"/>
              </w:rPr>
              <w:t>5</w:t>
            </w:r>
            <w:r>
              <w:rPr>
                <w:rFonts w:hint="eastAsia" w:ascii="宋体" w:hAnsi="宋体"/>
                <w:color w:val="000000"/>
              </w:rPr>
              <w:t>年的工作目标主要是结合职责，定期开展企业主要负责人和环保管理人员的清洁生产培训，提高企业的责任意识和主动性。</w:t>
            </w:r>
          </w:p>
        </w:tc>
      </w:tr>
    </w:tbl>
    <w:p w14:paraId="53445DE6">
      <w:pPr>
        <w:adjustRightInd w:val="0"/>
        <w:snapToGrid w:val="0"/>
        <w:spacing w:before="156" w:beforeLines="50" w:line="288" w:lineRule="auto"/>
        <w:rPr>
          <w:rFonts w:ascii="宋体" w:hAnsi="宋体"/>
        </w:rPr>
      </w:pPr>
      <w:r>
        <w:rPr>
          <w:rFonts w:ascii="宋体" w:hAnsi="宋体"/>
        </w:rPr>
        <w:t>注：[1]第一类企业是指污染物排放超过国家或者地方规定的排放标准，或者虽未超过国家或者地方规定的排放标准，但超过重点污染物排放总量控制指标的企业</w:t>
      </w:r>
    </w:p>
    <w:p w14:paraId="63FD648B">
      <w:pPr>
        <w:adjustRightInd w:val="0"/>
        <w:snapToGrid w:val="0"/>
        <w:spacing w:line="288" w:lineRule="auto"/>
        <w:ind w:firstLine="420" w:firstLineChars="200"/>
        <w:rPr>
          <w:rFonts w:ascii="宋体" w:hAnsi="宋体"/>
        </w:rPr>
      </w:pPr>
      <w:r>
        <w:rPr>
          <w:rFonts w:ascii="宋体" w:hAnsi="宋体"/>
        </w:rPr>
        <w:t>[2]第二类企业是指超过单位产品能源消耗限额标准构成高耗能的企业</w:t>
      </w:r>
    </w:p>
    <w:p w14:paraId="00E5C058">
      <w:pPr>
        <w:adjustRightInd w:val="0"/>
        <w:snapToGrid w:val="0"/>
        <w:spacing w:line="288" w:lineRule="auto"/>
        <w:ind w:firstLine="420" w:firstLineChars="200"/>
        <w:rPr>
          <w:rFonts w:ascii="宋体" w:hAnsi="宋体"/>
        </w:rPr>
      </w:pPr>
      <w:r>
        <w:rPr>
          <w:rFonts w:ascii="宋体" w:hAnsi="宋体"/>
        </w:rPr>
        <w:t>[3]第三类企业是指使用有毒、有害原料进行生产或者在生产中排放有毒、有害物质的企业</w:t>
      </w:r>
    </w:p>
    <w:p w14:paraId="2BE643D7">
      <w:pPr>
        <w:adjustRightInd w:val="0"/>
        <w:snapToGrid w:val="0"/>
        <w:spacing w:line="288" w:lineRule="auto"/>
        <w:ind w:firstLine="420" w:firstLineChars="200"/>
        <w:rPr>
          <w:rFonts w:ascii="宋体" w:hAnsi="宋体"/>
        </w:rPr>
      </w:pPr>
      <w:r>
        <w:rPr>
          <w:rFonts w:ascii="宋体" w:hAnsi="宋体"/>
        </w:rPr>
        <w:t>[4]根据《清洁生产审核办法》的规定，强制性清洁生产审核企业应在所在地主要媒体上公布主要污染物排放情况</w:t>
      </w:r>
    </w:p>
    <w:p w14:paraId="5A952614">
      <w:pPr>
        <w:adjustRightInd w:val="0"/>
        <w:snapToGrid w:val="0"/>
        <w:spacing w:line="288" w:lineRule="auto"/>
        <w:ind w:firstLine="420" w:firstLineChars="200"/>
        <w:rPr>
          <w:rFonts w:ascii="宋体" w:hAnsi="宋体"/>
        </w:rPr>
      </w:pPr>
      <w:r>
        <w:rPr>
          <w:rFonts w:ascii="宋体" w:hAnsi="宋体"/>
        </w:rPr>
        <w:t>[5]已开展清洁生产审核企业是指当年启动清洁生产审核工作的企业,具体以企业与中介机构签订的技术服务合同或企业将审核计划、审核组织、人员的基本情况报当地生态环境主管部门备案为准</w:t>
      </w:r>
    </w:p>
    <w:p w14:paraId="36133ED1">
      <w:pPr>
        <w:adjustRightInd w:val="0"/>
        <w:snapToGrid w:val="0"/>
        <w:spacing w:line="288" w:lineRule="auto"/>
        <w:ind w:firstLine="420" w:firstLineChars="200"/>
        <w:rPr>
          <w:rFonts w:ascii="宋体" w:hAnsi="宋体"/>
        </w:rPr>
      </w:pPr>
      <w:r>
        <w:rPr>
          <w:rFonts w:ascii="宋体" w:hAnsi="宋体"/>
        </w:rPr>
        <w:t>[6]清洁生产审核评估是指企业基本完成清洁生产无</w:t>
      </w:r>
      <w:r>
        <w:rPr>
          <w:rFonts w:hint="eastAsia" w:ascii="宋体" w:hAnsi="宋体"/>
        </w:rPr>
        <w:t>/</w:t>
      </w:r>
      <w:r>
        <w:rPr>
          <w:rFonts w:ascii="宋体" w:hAnsi="宋体"/>
        </w:rPr>
        <w:t>低费方案，在清洁生产中/高费方案可行性分析后和中/高费方案实施前的时间节点，对企业清洁生产审核报告的规范性、清洁生产审核过程的真实性、清洁生产中/高费方案及实施计划的合理性和可行性进行技术审查的过程</w:t>
      </w:r>
    </w:p>
    <w:p w14:paraId="22B4154E">
      <w:pPr>
        <w:adjustRightInd w:val="0"/>
        <w:snapToGrid w:val="0"/>
        <w:spacing w:line="288" w:lineRule="auto"/>
        <w:ind w:firstLine="420" w:firstLineChars="200"/>
        <w:rPr>
          <w:rFonts w:ascii="宋体" w:hAnsi="宋体"/>
        </w:rPr>
      </w:pPr>
      <w:r>
        <w:rPr>
          <w:rFonts w:ascii="宋体" w:hAnsi="宋体"/>
        </w:rPr>
        <w:t>[7]清洁生产审核验收是指按照一定程序，在企业实施完成清洁生产中/高费方案后，对已实施清洁生产方案的绩效、清洁生产目标的实现情况及企业清洁生产水平进行综合性评定，并做出结论性意见的过程</w:t>
      </w:r>
    </w:p>
    <w:p w14:paraId="49E08851">
      <w:pPr>
        <w:adjustRightInd w:val="0"/>
        <w:snapToGrid w:val="0"/>
        <w:spacing w:line="288" w:lineRule="auto"/>
        <w:ind w:firstLine="420" w:firstLineChars="200"/>
        <w:rPr>
          <w:rFonts w:ascii="宋体" w:hAnsi="宋体"/>
        </w:rPr>
      </w:pPr>
      <w:r>
        <w:rPr>
          <w:rFonts w:ascii="宋体" w:hAnsi="宋体"/>
        </w:rPr>
        <w:t>[8]企业投资包括企业的银行贷款</w:t>
      </w:r>
    </w:p>
    <w:p w14:paraId="35734E28">
      <w:pPr>
        <w:adjustRightInd w:val="0"/>
        <w:snapToGrid w:val="0"/>
        <w:rPr>
          <w:rFonts w:hint="eastAsia" w:ascii="黑体" w:hAnsi="黑体" w:eastAsia="黑体"/>
          <w:sz w:val="32"/>
          <w:szCs w:val="32"/>
        </w:rPr>
      </w:pPr>
      <w:r>
        <w:rPr>
          <w:rFonts w:eastAsia="方正仿宋_GBK"/>
          <w:b/>
          <w:bCs/>
          <w:sz w:val="24"/>
          <w:szCs w:val="24"/>
        </w:rPr>
        <w:br w:type="page"/>
      </w:r>
      <w:r>
        <w:rPr>
          <w:rFonts w:ascii="黑体" w:hAnsi="黑体" w:eastAsia="黑体"/>
          <w:sz w:val="32"/>
          <w:szCs w:val="32"/>
        </w:rPr>
        <w:t>表2</w:t>
      </w:r>
    </w:p>
    <w:p w14:paraId="2749BDE7">
      <w:pPr>
        <w:adjustRightInd w:val="0"/>
        <w:snapToGrid w:val="0"/>
        <w:ind w:firstLine="920" w:firstLineChars="200"/>
        <w:jc w:val="both"/>
        <w:rPr>
          <w:rFonts w:hint="eastAsia" w:ascii="方正小标宋_GBK" w:eastAsia="方正小标宋_GBK"/>
          <w:spacing w:val="40"/>
          <w:sz w:val="38"/>
          <w:szCs w:val="38"/>
        </w:rPr>
      </w:pPr>
      <w:r>
        <w:rPr>
          <w:rFonts w:hint="eastAsia" w:ascii="方正小标宋_GBK" w:eastAsia="方正小标宋_GBK"/>
          <w:spacing w:val="40"/>
          <w:sz w:val="38"/>
          <w:szCs w:val="38"/>
        </w:rPr>
        <w:t>20</w:t>
      </w:r>
      <w:r>
        <w:rPr>
          <w:rFonts w:hint="eastAsia" w:ascii="方正小标宋_GBK" w:eastAsia="方正小标宋_GBK"/>
          <w:spacing w:val="40"/>
          <w:sz w:val="38"/>
          <w:szCs w:val="38"/>
          <w:lang w:val="en-US" w:eastAsia="zh-CN"/>
        </w:rPr>
        <w:t>24</w:t>
      </w:r>
      <w:r>
        <w:rPr>
          <w:rFonts w:hint="eastAsia" w:ascii="方正小标宋_GBK" w:eastAsia="方正小标宋_GBK"/>
          <w:spacing w:val="40"/>
          <w:sz w:val="38"/>
          <w:szCs w:val="38"/>
        </w:rPr>
        <w:t>年强制性清洁生产审核企业清洁生产审核绩效表</w:t>
      </w:r>
    </w:p>
    <w:p w14:paraId="4BD3B5C2">
      <w:pPr>
        <w:adjustRightInd w:val="0"/>
        <w:snapToGrid w:val="0"/>
        <w:spacing w:line="408" w:lineRule="auto"/>
        <w:rPr>
          <w:rFonts w:hint="eastAsia" w:ascii="黑体" w:hAnsi="黑体" w:eastAsia="黑体"/>
          <w:sz w:val="32"/>
          <w:szCs w:val="32"/>
        </w:rPr>
      </w:pPr>
    </w:p>
    <w:p w14:paraId="798BEE9C">
      <w:pPr>
        <w:adjustRightInd w:val="0"/>
        <w:snapToGrid w:val="0"/>
        <w:spacing w:after="156" w:afterLines="50"/>
        <w:jc w:val="center"/>
        <w:rPr>
          <w:rFonts w:hint="eastAsia" w:ascii="仿宋_GB2312" w:eastAsia="仿宋_GB2312"/>
          <w:b/>
          <w:bCs/>
          <w:spacing w:val="20"/>
          <w:sz w:val="24"/>
          <w:szCs w:val="24"/>
        </w:rPr>
      </w:pPr>
      <w:r>
        <w:rPr>
          <w:rFonts w:hint="eastAsia" w:ascii="仿宋_GB2312" w:eastAsia="仿宋_GB2312"/>
          <w:b/>
          <w:bCs/>
          <w:spacing w:val="20"/>
          <w:sz w:val="24"/>
          <w:szCs w:val="24"/>
        </w:rPr>
        <w:t>表2-1  主要污染物产生量削减情况</w:t>
      </w:r>
    </w:p>
    <w:tbl>
      <w:tblPr>
        <w:tblStyle w:val="9"/>
        <w:tblW w:w="1340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78"/>
        <w:gridCol w:w="2451"/>
        <w:gridCol w:w="1129"/>
        <w:gridCol w:w="870"/>
        <w:gridCol w:w="735"/>
        <w:gridCol w:w="840"/>
        <w:gridCol w:w="780"/>
        <w:gridCol w:w="734"/>
        <w:gridCol w:w="947"/>
        <w:gridCol w:w="839"/>
        <w:gridCol w:w="900"/>
        <w:gridCol w:w="954"/>
        <w:gridCol w:w="772"/>
        <w:gridCol w:w="772"/>
      </w:tblGrid>
      <w:tr w14:paraId="60A809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7" w:hRule="atLeast"/>
          <w:jc w:val="center"/>
        </w:trPr>
        <w:tc>
          <w:tcPr>
            <w:tcW w:w="678" w:type="dxa"/>
            <w:noWrap w:val="0"/>
            <w:vAlign w:val="center"/>
          </w:tcPr>
          <w:p w14:paraId="74DE6E1C">
            <w:pPr>
              <w:adjustRightInd w:val="0"/>
              <w:snapToGrid w:val="0"/>
              <w:jc w:val="center"/>
              <w:rPr>
                <w:rFonts w:ascii="黑体" w:hAnsi="黑体" w:eastAsia="黑体"/>
              </w:rPr>
            </w:pPr>
            <w:r>
              <w:rPr>
                <w:rFonts w:ascii="黑体" w:hAnsi="黑体" w:eastAsia="黑体"/>
              </w:rPr>
              <w:t>序</w:t>
            </w:r>
            <w:r>
              <w:rPr>
                <w:rFonts w:hint="eastAsia" w:ascii="黑体" w:hAnsi="黑体" w:eastAsia="黑体"/>
              </w:rPr>
              <w:t xml:space="preserve"> </w:t>
            </w:r>
            <w:r>
              <w:rPr>
                <w:rFonts w:ascii="黑体" w:hAnsi="黑体" w:eastAsia="黑体"/>
              </w:rPr>
              <w:t>号</w:t>
            </w:r>
          </w:p>
        </w:tc>
        <w:tc>
          <w:tcPr>
            <w:tcW w:w="2451" w:type="dxa"/>
            <w:noWrap w:val="0"/>
            <w:vAlign w:val="center"/>
          </w:tcPr>
          <w:p w14:paraId="06EFC07E">
            <w:pPr>
              <w:adjustRightInd w:val="0"/>
              <w:snapToGrid w:val="0"/>
              <w:jc w:val="center"/>
              <w:rPr>
                <w:rFonts w:ascii="黑体" w:hAnsi="黑体" w:eastAsia="黑体"/>
              </w:rPr>
            </w:pPr>
            <w:r>
              <w:rPr>
                <w:rFonts w:ascii="黑体" w:hAnsi="黑体" w:eastAsia="黑体"/>
              </w:rPr>
              <w:t>企 业 名 称</w:t>
            </w:r>
          </w:p>
        </w:tc>
        <w:tc>
          <w:tcPr>
            <w:tcW w:w="1129" w:type="dxa"/>
            <w:noWrap w:val="0"/>
            <w:vAlign w:val="center"/>
          </w:tcPr>
          <w:p w14:paraId="25548240">
            <w:pPr>
              <w:adjustRightInd w:val="0"/>
              <w:snapToGrid w:val="0"/>
              <w:jc w:val="center"/>
              <w:rPr>
                <w:rFonts w:ascii="黑体" w:hAnsi="黑体" w:eastAsia="黑体"/>
              </w:rPr>
            </w:pPr>
            <w:r>
              <w:rPr>
                <w:rFonts w:ascii="黑体" w:hAnsi="黑体" w:eastAsia="黑体"/>
              </w:rPr>
              <w:t>所属行业</w:t>
            </w:r>
            <w:r>
              <w:rPr>
                <w:rFonts w:ascii="黑体" w:hAnsi="黑体" w:eastAsia="黑体"/>
                <w:vertAlign w:val="superscript"/>
              </w:rPr>
              <w:t>[1]</w:t>
            </w:r>
          </w:p>
        </w:tc>
        <w:tc>
          <w:tcPr>
            <w:tcW w:w="870" w:type="dxa"/>
            <w:noWrap w:val="0"/>
            <w:vAlign w:val="center"/>
          </w:tcPr>
          <w:p w14:paraId="3F5C7FDE">
            <w:pPr>
              <w:adjustRightInd w:val="0"/>
              <w:snapToGrid w:val="0"/>
              <w:jc w:val="center"/>
              <w:rPr>
                <w:rFonts w:ascii="黑体" w:hAnsi="黑体" w:eastAsia="黑体"/>
              </w:rPr>
            </w:pPr>
            <w:r>
              <w:rPr>
                <w:rFonts w:ascii="黑体" w:hAnsi="黑体" w:eastAsia="黑体"/>
              </w:rPr>
              <w:t>废水</w:t>
            </w:r>
            <w:r>
              <w:rPr>
                <w:rFonts w:hint="eastAsia" w:ascii="黑体" w:hAnsi="黑体" w:eastAsia="黑体"/>
              </w:rPr>
              <w:t>（吨）</w:t>
            </w:r>
          </w:p>
        </w:tc>
        <w:tc>
          <w:tcPr>
            <w:tcW w:w="735" w:type="dxa"/>
            <w:noWrap w:val="0"/>
            <w:vAlign w:val="center"/>
          </w:tcPr>
          <w:p w14:paraId="143E7943">
            <w:pPr>
              <w:adjustRightInd w:val="0"/>
              <w:snapToGrid w:val="0"/>
              <w:jc w:val="center"/>
              <w:rPr>
                <w:rFonts w:ascii="黑体" w:hAnsi="黑体" w:eastAsia="黑体"/>
              </w:rPr>
            </w:pPr>
            <w:r>
              <w:rPr>
                <w:rFonts w:ascii="黑体" w:hAnsi="黑体" w:eastAsia="黑体"/>
              </w:rPr>
              <w:t>COD</w:t>
            </w:r>
            <w:r>
              <w:rPr>
                <w:rFonts w:hint="eastAsia" w:ascii="黑体" w:hAnsi="黑体" w:eastAsia="黑体"/>
              </w:rPr>
              <w:t>（吨）</w:t>
            </w:r>
          </w:p>
        </w:tc>
        <w:tc>
          <w:tcPr>
            <w:tcW w:w="840" w:type="dxa"/>
            <w:noWrap w:val="0"/>
            <w:vAlign w:val="center"/>
          </w:tcPr>
          <w:p w14:paraId="73822212">
            <w:pPr>
              <w:adjustRightInd w:val="0"/>
              <w:snapToGrid w:val="0"/>
              <w:jc w:val="center"/>
              <w:rPr>
                <w:rFonts w:ascii="黑体" w:hAnsi="黑体" w:eastAsia="黑体"/>
              </w:rPr>
            </w:pPr>
            <w:r>
              <w:rPr>
                <w:rFonts w:ascii="黑体" w:hAnsi="黑体" w:eastAsia="黑体"/>
              </w:rPr>
              <w:t>氨氮</w:t>
            </w:r>
            <w:r>
              <w:rPr>
                <w:rFonts w:hint="eastAsia" w:ascii="黑体" w:hAnsi="黑体" w:eastAsia="黑体"/>
              </w:rPr>
              <w:t>（吨）</w:t>
            </w:r>
          </w:p>
        </w:tc>
        <w:tc>
          <w:tcPr>
            <w:tcW w:w="780" w:type="dxa"/>
            <w:noWrap w:val="0"/>
            <w:vAlign w:val="center"/>
          </w:tcPr>
          <w:p w14:paraId="5DD0FE4A">
            <w:pPr>
              <w:adjustRightInd w:val="0"/>
              <w:snapToGrid w:val="0"/>
              <w:jc w:val="center"/>
              <w:rPr>
                <w:rFonts w:ascii="黑体" w:hAnsi="黑体" w:eastAsia="黑体"/>
              </w:rPr>
            </w:pPr>
            <w:r>
              <w:rPr>
                <w:rFonts w:ascii="黑体" w:hAnsi="黑体" w:eastAsia="黑体"/>
              </w:rPr>
              <w:t>总磷</w:t>
            </w:r>
            <w:r>
              <w:rPr>
                <w:rFonts w:hint="eastAsia" w:ascii="黑体" w:hAnsi="黑体" w:eastAsia="黑体"/>
              </w:rPr>
              <w:t>（吨）</w:t>
            </w:r>
          </w:p>
        </w:tc>
        <w:tc>
          <w:tcPr>
            <w:tcW w:w="734" w:type="dxa"/>
            <w:noWrap w:val="0"/>
            <w:vAlign w:val="center"/>
          </w:tcPr>
          <w:p w14:paraId="2B2579EA">
            <w:pPr>
              <w:adjustRightInd w:val="0"/>
              <w:snapToGrid w:val="0"/>
              <w:jc w:val="center"/>
              <w:rPr>
                <w:rFonts w:ascii="黑体" w:hAnsi="黑体" w:eastAsia="黑体"/>
              </w:rPr>
            </w:pPr>
            <w:r>
              <w:rPr>
                <w:rFonts w:ascii="黑体" w:hAnsi="黑体" w:eastAsia="黑体"/>
              </w:rPr>
              <w:t>SO</w:t>
            </w:r>
            <w:r>
              <w:rPr>
                <w:rFonts w:ascii="黑体" w:hAnsi="黑体" w:eastAsia="黑体"/>
                <w:vertAlign w:val="subscript"/>
              </w:rPr>
              <w:t>2</w:t>
            </w:r>
            <w:r>
              <w:rPr>
                <w:rFonts w:hint="eastAsia" w:ascii="黑体" w:hAnsi="黑体" w:eastAsia="黑体"/>
              </w:rPr>
              <w:t>（吨）</w:t>
            </w:r>
          </w:p>
        </w:tc>
        <w:tc>
          <w:tcPr>
            <w:tcW w:w="947" w:type="dxa"/>
            <w:noWrap w:val="0"/>
            <w:vAlign w:val="center"/>
          </w:tcPr>
          <w:p w14:paraId="5277852F">
            <w:pPr>
              <w:adjustRightInd w:val="0"/>
              <w:snapToGrid w:val="0"/>
              <w:jc w:val="center"/>
              <w:rPr>
                <w:rFonts w:ascii="黑体" w:hAnsi="黑体" w:eastAsia="黑体"/>
              </w:rPr>
            </w:pPr>
            <w:r>
              <w:rPr>
                <w:rFonts w:ascii="黑体" w:hAnsi="黑体" w:eastAsia="黑体"/>
              </w:rPr>
              <w:t>氮氧化物</w:t>
            </w:r>
            <w:r>
              <w:rPr>
                <w:rFonts w:hint="eastAsia" w:ascii="黑体" w:hAnsi="黑体" w:eastAsia="黑体"/>
              </w:rPr>
              <w:t>（吨）</w:t>
            </w:r>
          </w:p>
        </w:tc>
        <w:tc>
          <w:tcPr>
            <w:tcW w:w="839" w:type="dxa"/>
            <w:noWrap w:val="0"/>
            <w:vAlign w:val="center"/>
          </w:tcPr>
          <w:p w14:paraId="041080AF">
            <w:pPr>
              <w:adjustRightInd w:val="0"/>
              <w:snapToGrid w:val="0"/>
              <w:jc w:val="center"/>
              <w:rPr>
                <w:rFonts w:ascii="黑体" w:hAnsi="黑体" w:eastAsia="黑体"/>
              </w:rPr>
            </w:pPr>
            <w:r>
              <w:rPr>
                <w:rFonts w:ascii="黑体" w:hAnsi="黑体" w:eastAsia="黑体"/>
              </w:rPr>
              <w:t>烟粉尘</w:t>
            </w:r>
            <w:r>
              <w:rPr>
                <w:rFonts w:hint="eastAsia" w:ascii="黑体" w:hAnsi="黑体" w:eastAsia="黑体"/>
              </w:rPr>
              <w:t>（吨）</w:t>
            </w:r>
          </w:p>
        </w:tc>
        <w:tc>
          <w:tcPr>
            <w:tcW w:w="900" w:type="dxa"/>
            <w:noWrap w:val="0"/>
            <w:vAlign w:val="center"/>
          </w:tcPr>
          <w:p w14:paraId="55DAF87D">
            <w:pPr>
              <w:adjustRightInd w:val="0"/>
              <w:snapToGrid w:val="0"/>
              <w:jc w:val="center"/>
              <w:rPr>
                <w:rFonts w:ascii="黑体" w:hAnsi="黑体" w:eastAsia="黑体"/>
              </w:rPr>
            </w:pPr>
            <w:r>
              <w:rPr>
                <w:rFonts w:ascii="黑体" w:hAnsi="黑体" w:eastAsia="黑体"/>
              </w:rPr>
              <w:t>一般固体废物</w:t>
            </w:r>
            <w:r>
              <w:rPr>
                <w:rFonts w:hint="eastAsia" w:ascii="黑体" w:hAnsi="黑体" w:eastAsia="黑体"/>
              </w:rPr>
              <w:t>（吨）</w:t>
            </w:r>
          </w:p>
        </w:tc>
        <w:tc>
          <w:tcPr>
            <w:tcW w:w="954" w:type="dxa"/>
            <w:noWrap w:val="0"/>
            <w:vAlign w:val="center"/>
          </w:tcPr>
          <w:p w14:paraId="20CEC3FB">
            <w:pPr>
              <w:adjustRightInd w:val="0"/>
              <w:snapToGrid w:val="0"/>
              <w:jc w:val="center"/>
              <w:rPr>
                <w:rFonts w:ascii="黑体" w:hAnsi="黑体" w:eastAsia="黑体"/>
              </w:rPr>
            </w:pPr>
            <w:r>
              <w:rPr>
                <w:rFonts w:ascii="黑体" w:hAnsi="黑体" w:eastAsia="黑体"/>
              </w:rPr>
              <w:t>危险废物</w:t>
            </w:r>
            <w:r>
              <w:rPr>
                <w:rFonts w:hint="eastAsia" w:ascii="黑体" w:hAnsi="黑体" w:eastAsia="黑体"/>
              </w:rPr>
              <w:t>（吨）</w:t>
            </w:r>
          </w:p>
        </w:tc>
        <w:tc>
          <w:tcPr>
            <w:tcW w:w="772" w:type="dxa"/>
            <w:noWrap w:val="0"/>
            <w:vAlign w:val="center"/>
          </w:tcPr>
          <w:p w14:paraId="78CA4958">
            <w:pPr>
              <w:adjustRightInd w:val="0"/>
              <w:snapToGrid w:val="0"/>
              <w:jc w:val="center"/>
              <w:rPr>
                <w:rFonts w:hint="eastAsia" w:ascii="黑体" w:hAnsi="黑体" w:eastAsia="黑体"/>
              </w:rPr>
            </w:pPr>
            <w:r>
              <w:rPr>
                <w:rFonts w:ascii="黑体" w:hAnsi="黑体" w:eastAsia="黑体"/>
              </w:rPr>
              <w:t>VOCs</w:t>
            </w:r>
          </w:p>
          <w:p w14:paraId="02966B66">
            <w:pPr>
              <w:adjustRightInd w:val="0"/>
              <w:snapToGrid w:val="0"/>
              <w:jc w:val="center"/>
              <w:rPr>
                <w:rFonts w:hint="eastAsia" w:ascii="黑体" w:hAnsi="黑体" w:eastAsia="黑体"/>
              </w:rPr>
            </w:pPr>
            <w:r>
              <w:rPr>
                <w:rFonts w:hint="eastAsia" w:ascii="黑体" w:hAnsi="黑体" w:eastAsia="黑体"/>
              </w:rPr>
              <w:t>（吨）</w:t>
            </w:r>
          </w:p>
        </w:tc>
        <w:tc>
          <w:tcPr>
            <w:tcW w:w="772" w:type="dxa"/>
            <w:noWrap w:val="0"/>
            <w:vAlign w:val="center"/>
          </w:tcPr>
          <w:p w14:paraId="3E651C5E">
            <w:pPr>
              <w:adjustRightInd w:val="0"/>
              <w:snapToGrid w:val="0"/>
              <w:jc w:val="center"/>
              <w:rPr>
                <w:rFonts w:ascii="黑体" w:hAnsi="黑体" w:eastAsia="黑体"/>
              </w:rPr>
            </w:pPr>
            <w:r>
              <w:rPr>
                <w:rFonts w:ascii="黑体" w:hAnsi="黑体" w:eastAsia="黑体"/>
              </w:rPr>
              <w:t>其他</w:t>
            </w:r>
          </w:p>
        </w:tc>
      </w:tr>
      <w:tr w14:paraId="3B2AE2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8" w:type="dxa"/>
            <w:noWrap w:val="0"/>
            <w:vAlign w:val="center"/>
          </w:tcPr>
          <w:p w14:paraId="1445821A">
            <w:pPr>
              <w:adjustRightInd w:val="0"/>
              <w:snapToGrid w:val="0"/>
              <w:jc w:val="center"/>
              <w:rPr>
                <w:rFonts w:ascii="宋体" w:hAnsi="宋体"/>
              </w:rPr>
            </w:pPr>
            <w:r>
              <w:rPr>
                <w:rFonts w:ascii="宋体" w:hAnsi="宋体"/>
              </w:rPr>
              <w:t>1</w:t>
            </w:r>
          </w:p>
        </w:tc>
        <w:tc>
          <w:tcPr>
            <w:tcW w:w="2451" w:type="dxa"/>
            <w:noWrap w:val="0"/>
            <w:vAlign w:val="center"/>
          </w:tcPr>
          <w:p w14:paraId="44D03C89">
            <w:pPr>
              <w:adjustRightInd w:val="0"/>
              <w:snapToGrid w:val="0"/>
              <w:jc w:val="center"/>
              <w:rPr>
                <w:rFonts w:ascii="宋体" w:hAnsi="宋体"/>
              </w:rPr>
            </w:pPr>
            <w:r>
              <w:rPr>
                <w:rFonts w:hint="eastAsia" w:ascii="宋体" w:hAnsi="宋体"/>
                <w:color w:val="000000"/>
              </w:rPr>
              <w:t>黄龙生物科技（辽宁）有限公司</w:t>
            </w:r>
          </w:p>
        </w:tc>
        <w:tc>
          <w:tcPr>
            <w:tcW w:w="1129" w:type="dxa"/>
            <w:noWrap w:val="0"/>
            <w:vAlign w:val="center"/>
          </w:tcPr>
          <w:p w14:paraId="61F5F0DA">
            <w:pPr>
              <w:adjustRightInd w:val="0"/>
              <w:snapToGrid w:val="0"/>
              <w:jc w:val="center"/>
              <w:rPr>
                <w:rFonts w:ascii="宋体" w:hAnsi="宋体"/>
              </w:rPr>
            </w:pPr>
            <w:r>
              <w:rPr>
                <w:rFonts w:hint="eastAsia" w:ascii="宋体" w:hAnsi="宋体"/>
                <w:lang w:val="en-US" w:eastAsia="zh-CN"/>
              </w:rPr>
              <w:t>C2710化学药品原料药制造</w:t>
            </w:r>
          </w:p>
        </w:tc>
        <w:tc>
          <w:tcPr>
            <w:tcW w:w="870" w:type="dxa"/>
            <w:noWrap w:val="0"/>
            <w:vAlign w:val="center"/>
          </w:tcPr>
          <w:p w14:paraId="73D33210">
            <w:pPr>
              <w:adjustRightInd w:val="0"/>
              <w:snapToGrid w:val="0"/>
              <w:jc w:val="center"/>
              <w:rPr>
                <w:rFonts w:hint="default" w:ascii="宋体" w:hAnsi="宋体" w:eastAsia="宋体"/>
                <w:lang w:val="en-US" w:eastAsia="zh-CN"/>
              </w:rPr>
            </w:pPr>
            <w:r>
              <w:rPr>
                <w:rFonts w:hint="eastAsia" w:ascii="宋体" w:hAnsi="宋体"/>
                <w:lang w:val="en-US" w:eastAsia="zh-CN"/>
              </w:rPr>
              <w:t>/</w:t>
            </w:r>
          </w:p>
        </w:tc>
        <w:tc>
          <w:tcPr>
            <w:tcW w:w="735" w:type="dxa"/>
            <w:noWrap w:val="0"/>
            <w:vAlign w:val="center"/>
          </w:tcPr>
          <w:p w14:paraId="10E5B6DD">
            <w:pPr>
              <w:adjustRightInd w:val="0"/>
              <w:snapToGrid w:val="0"/>
              <w:jc w:val="center"/>
              <w:rPr>
                <w:rFonts w:hint="eastAsia" w:ascii="宋体" w:hAnsi="宋体" w:eastAsia="宋体"/>
                <w:lang w:val="en-US" w:eastAsia="zh-CN"/>
              </w:rPr>
            </w:pPr>
            <w:r>
              <w:rPr>
                <w:rFonts w:hint="eastAsia" w:ascii="宋体" w:hAnsi="宋体"/>
                <w:lang w:val="en-US" w:eastAsia="zh-CN"/>
              </w:rPr>
              <w:t>/</w:t>
            </w:r>
          </w:p>
        </w:tc>
        <w:tc>
          <w:tcPr>
            <w:tcW w:w="840" w:type="dxa"/>
            <w:noWrap w:val="0"/>
            <w:vAlign w:val="center"/>
          </w:tcPr>
          <w:p w14:paraId="265387BE">
            <w:pPr>
              <w:adjustRightInd w:val="0"/>
              <w:snapToGrid w:val="0"/>
              <w:jc w:val="center"/>
              <w:rPr>
                <w:rFonts w:hint="eastAsia" w:ascii="宋体" w:hAnsi="宋体" w:eastAsia="宋体"/>
                <w:lang w:val="en-US" w:eastAsia="zh-CN"/>
              </w:rPr>
            </w:pPr>
            <w:r>
              <w:rPr>
                <w:rFonts w:hint="eastAsia" w:ascii="宋体" w:hAnsi="宋体"/>
                <w:lang w:val="en-US" w:eastAsia="zh-CN"/>
              </w:rPr>
              <w:t>/</w:t>
            </w:r>
          </w:p>
        </w:tc>
        <w:tc>
          <w:tcPr>
            <w:tcW w:w="780" w:type="dxa"/>
            <w:noWrap w:val="0"/>
            <w:vAlign w:val="center"/>
          </w:tcPr>
          <w:p w14:paraId="576B6351">
            <w:pPr>
              <w:adjustRightInd w:val="0"/>
              <w:snapToGrid w:val="0"/>
              <w:jc w:val="center"/>
              <w:rPr>
                <w:rFonts w:hint="eastAsia" w:ascii="宋体" w:hAnsi="宋体" w:eastAsia="宋体"/>
                <w:lang w:val="en-US" w:eastAsia="zh-CN"/>
              </w:rPr>
            </w:pPr>
            <w:r>
              <w:rPr>
                <w:rFonts w:hint="eastAsia" w:ascii="宋体" w:hAnsi="宋体"/>
                <w:lang w:val="en-US" w:eastAsia="zh-CN"/>
              </w:rPr>
              <w:t>/</w:t>
            </w:r>
          </w:p>
        </w:tc>
        <w:tc>
          <w:tcPr>
            <w:tcW w:w="734" w:type="dxa"/>
            <w:noWrap w:val="0"/>
            <w:vAlign w:val="center"/>
          </w:tcPr>
          <w:p w14:paraId="067C482A">
            <w:pPr>
              <w:adjustRightInd w:val="0"/>
              <w:snapToGrid w:val="0"/>
              <w:jc w:val="center"/>
              <w:rPr>
                <w:rFonts w:hint="eastAsia" w:ascii="宋体" w:hAnsi="宋体" w:eastAsia="宋体"/>
                <w:lang w:val="en-US" w:eastAsia="zh-CN"/>
              </w:rPr>
            </w:pPr>
            <w:r>
              <w:rPr>
                <w:rFonts w:hint="eastAsia" w:ascii="宋体" w:hAnsi="宋体"/>
                <w:lang w:val="en-US" w:eastAsia="zh-CN"/>
              </w:rPr>
              <w:t>/</w:t>
            </w:r>
          </w:p>
        </w:tc>
        <w:tc>
          <w:tcPr>
            <w:tcW w:w="947" w:type="dxa"/>
            <w:noWrap w:val="0"/>
            <w:vAlign w:val="center"/>
          </w:tcPr>
          <w:p w14:paraId="675A9ECE">
            <w:pPr>
              <w:adjustRightInd w:val="0"/>
              <w:snapToGrid w:val="0"/>
              <w:jc w:val="center"/>
              <w:rPr>
                <w:rFonts w:hint="eastAsia" w:ascii="宋体" w:hAnsi="宋体" w:eastAsia="宋体"/>
                <w:lang w:val="en-US" w:eastAsia="zh-CN"/>
              </w:rPr>
            </w:pPr>
            <w:r>
              <w:rPr>
                <w:rFonts w:hint="eastAsia" w:ascii="宋体" w:hAnsi="宋体"/>
                <w:lang w:val="en-US" w:eastAsia="zh-CN"/>
              </w:rPr>
              <w:t>/</w:t>
            </w:r>
          </w:p>
        </w:tc>
        <w:tc>
          <w:tcPr>
            <w:tcW w:w="839" w:type="dxa"/>
            <w:noWrap w:val="0"/>
            <w:vAlign w:val="center"/>
          </w:tcPr>
          <w:p w14:paraId="55B61196">
            <w:pPr>
              <w:adjustRightInd w:val="0"/>
              <w:snapToGrid w:val="0"/>
              <w:jc w:val="center"/>
              <w:rPr>
                <w:rFonts w:hint="eastAsia" w:ascii="宋体" w:hAnsi="宋体" w:eastAsia="宋体"/>
                <w:lang w:val="en-US" w:eastAsia="zh-CN"/>
              </w:rPr>
            </w:pPr>
            <w:r>
              <w:rPr>
                <w:rFonts w:hint="eastAsia" w:ascii="宋体" w:hAnsi="宋体"/>
                <w:lang w:val="en-US" w:eastAsia="zh-CN"/>
              </w:rPr>
              <w:t>/</w:t>
            </w:r>
          </w:p>
        </w:tc>
        <w:tc>
          <w:tcPr>
            <w:tcW w:w="900" w:type="dxa"/>
            <w:noWrap w:val="0"/>
            <w:vAlign w:val="center"/>
          </w:tcPr>
          <w:p w14:paraId="5FA2E596">
            <w:pPr>
              <w:adjustRightInd w:val="0"/>
              <w:snapToGrid w:val="0"/>
              <w:jc w:val="center"/>
              <w:rPr>
                <w:rFonts w:hint="eastAsia" w:ascii="宋体" w:hAnsi="宋体" w:eastAsia="宋体"/>
                <w:lang w:val="en-US" w:eastAsia="zh-CN"/>
              </w:rPr>
            </w:pPr>
            <w:r>
              <w:rPr>
                <w:rFonts w:hint="eastAsia" w:ascii="宋体" w:hAnsi="宋体"/>
                <w:lang w:val="en-US" w:eastAsia="zh-CN"/>
              </w:rPr>
              <w:t>/</w:t>
            </w:r>
          </w:p>
        </w:tc>
        <w:tc>
          <w:tcPr>
            <w:tcW w:w="954" w:type="dxa"/>
            <w:noWrap w:val="0"/>
            <w:vAlign w:val="center"/>
          </w:tcPr>
          <w:p w14:paraId="5A4CBE7A">
            <w:pPr>
              <w:adjustRightInd w:val="0"/>
              <w:snapToGrid w:val="0"/>
              <w:jc w:val="center"/>
              <w:rPr>
                <w:rFonts w:ascii="宋体" w:hAnsi="宋体"/>
              </w:rPr>
            </w:pPr>
            <w:r>
              <w:rPr>
                <w:rFonts w:hint="eastAsia" w:ascii="宋体" w:hAnsi="宋体"/>
                <w:lang w:val="en-US" w:eastAsia="zh-CN"/>
              </w:rPr>
              <w:t>344.64</w:t>
            </w:r>
          </w:p>
        </w:tc>
        <w:tc>
          <w:tcPr>
            <w:tcW w:w="772" w:type="dxa"/>
            <w:noWrap w:val="0"/>
            <w:vAlign w:val="center"/>
          </w:tcPr>
          <w:p w14:paraId="39768764">
            <w:pPr>
              <w:adjustRightInd w:val="0"/>
              <w:snapToGrid w:val="0"/>
              <w:jc w:val="center"/>
              <w:rPr>
                <w:rFonts w:hint="eastAsia" w:ascii="宋体" w:hAnsi="宋体" w:eastAsia="宋体"/>
                <w:lang w:val="en-US" w:eastAsia="zh-CN"/>
              </w:rPr>
            </w:pPr>
            <w:r>
              <w:rPr>
                <w:rFonts w:hint="eastAsia"/>
                <w:color w:val="auto"/>
                <w:highlight w:val="none"/>
                <w:lang w:val="en-US" w:eastAsia="zh-CN"/>
              </w:rPr>
              <w:t>/</w:t>
            </w:r>
          </w:p>
        </w:tc>
        <w:tc>
          <w:tcPr>
            <w:tcW w:w="772" w:type="dxa"/>
            <w:noWrap w:val="0"/>
            <w:vAlign w:val="center"/>
          </w:tcPr>
          <w:p w14:paraId="6EE95683">
            <w:pPr>
              <w:adjustRightInd w:val="0"/>
              <w:snapToGrid w:val="0"/>
              <w:jc w:val="center"/>
              <w:rPr>
                <w:rFonts w:ascii="宋体" w:hAnsi="宋体"/>
              </w:rPr>
            </w:pPr>
            <w:r>
              <w:rPr>
                <w:rFonts w:hint="eastAsia" w:ascii="宋体" w:hAnsi="宋体"/>
              </w:rPr>
              <w:t>减少氯气产生量10.8kg/a，减少氯化氢产生量1108.8kg/a</w:t>
            </w:r>
          </w:p>
        </w:tc>
      </w:tr>
      <w:tr w14:paraId="449DA0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8" w:type="dxa"/>
            <w:noWrap w:val="0"/>
            <w:vAlign w:val="center"/>
          </w:tcPr>
          <w:p w14:paraId="530B5696">
            <w:pPr>
              <w:adjustRightInd w:val="0"/>
              <w:snapToGrid w:val="0"/>
              <w:jc w:val="center"/>
              <w:rPr>
                <w:rFonts w:ascii="宋体" w:hAnsi="宋体"/>
              </w:rPr>
            </w:pPr>
            <w:r>
              <w:rPr>
                <w:rFonts w:ascii="宋体" w:hAnsi="宋体"/>
              </w:rPr>
              <w:t>2</w:t>
            </w:r>
          </w:p>
        </w:tc>
        <w:tc>
          <w:tcPr>
            <w:tcW w:w="2451" w:type="dxa"/>
            <w:noWrap w:val="0"/>
            <w:vAlign w:val="center"/>
          </w:tcPr>
          <w:p w14:paraId="486A0FE2">
            <w:pPr>
              <w:adjustRightInd w:val="0"/>
              <w:snapToGrid w:val="0"/>
              <w:jc w:val="center"/>
              <w:rPr>
                <w:rFonts w:ascii="宋体" w:hAnsi="宋体"/>
              </w:rPr>
            </w:pPr>
            <w:r>
              <w:rPr>
                <w:rFonts w:hint="default" w:ascii="Times New Roman" w:hAnsi="Times New Roman" w:cs="Times New Roman"/>
              </w:rPr>
              <w:t>辽宁天一农药化工有限责任公司</w:t>
            </w:r>
          </w:p>
        </w:tc>
        <w:tc>
          <w:tcPr>
            <w:tcW w:w="1129" w:type="dxa"/>
            <w:noWrap w:val="0"/>
            <w:vAlign w:val="center"/>
          </w:tcPr>
          <w:p w14:paraId="4ABDBCFA">
            <w:pPr>
              <w:adjustRightInd w:val="0"/>
              <w:snapToGrid w:val="0"/>
              <w:jc w:val="center"/>
              <w:rPr>
                <w:rFonts w:ascii="宋体" w:hAnsi="宋体"/>
              </w:rPr>
            </w:pPr>
            <w:r>
              <w:rPr>
                <w:rFonts w:hint="default" w:ascii="Times New Roman" w:hAnsi="Times New Roman" w:cs="Times New Roman"/>
                <w:lang w:val="en-US" w:eastAsia="zh-CN"/>
              </w:rPr>
              <w:t>C2631化学农药制造</w:t>
            </w:r>
          </w:p>
        </w:tc>
        <w:tc>
          <w:tcPr>
            <w:tcW w:w="870" w:type="dxa"/>
            <w:noWrap w:val="0"/>
            <w:vAlign w:val="center"/>
          </w:tcPr>
          <w:p w14:paraId="7B77C140">
            <w:pPr>
              <w:adjustRightInd w:val="0"/>
              <w:snapToGrid w:val="0"/>
              <w:jc w:val="center"/>
              <w:rPr>
                <w:rFonts w:hint="default" w:ascii="宋体" w:hAnsi="宋体" w:eastAsia="宋体"/>
                <w:lang w:val="en-US" w:eastAsia="zh-CN"/>
              </w:rPr>
            </w:pPr>
            <w:r>
              <w:rPr>
                <w:rFonts w:hint="eastAsia" w:ascii="宋体" w:hAnsi="宋体"/>
                <w:lang w:val="en-US" w:eastAsia="zh-CN"/>
              </w:rPr>
              <w:t>650</w:t>
            </w:r>
          </w:p>
        </w:tc>
        <w:tc>
          <w:tcPr>
            <w:tcW w:w="735" w:type="dxa"/>
            <w:noWrap w:val="0"/>
            <w:vAlign w:val="center"/>
          </w:tcPr>
          <w:p w14:paraId="59390163">
            <w:pPr>
              <w:adjustRightInd w:val="0"/>
              <w:snapToGrid w:val="0"/>
              <w:jc w:val="center"/>
              <w:rPr>
                <w:rFonts w:hint="eastAsia" w:ascii="宋体" w:hAnsi="宋体" w:eastAsia="宋体"/>
                <w:lang w:val="en-US" w:eastAsia="zh-CN"/>
              </w:rPr>
            </w:pPr>
            <w:r>
              <w:rPr>
                <w:rFonts w:hint="eastAsia"/>
                <w:lang w:val="en-US" w:eastAsia="zh-CN"/>
              </w:rPr>
              <w:t>/</w:t>
            </w:r>
          </w:p>
        </w:tc>
        <w:tc>
          <w:tcPr>
            <w:tcW w:w="840" w:type="dxa"/>
            <w:noWrap w:val="0"/>
            <w:vAlign w:val="center"/>
          </w:tcPr>
          <w:p w14:paraId="5C14A779">
            <w:pPr>
              <w:adjustRightInd w:val="0"/>
              <w:snapToGrid w:val="0"/>
              <w:jc w:val="center"/>
              <w:rPr>
                <w:rFonts w:hint="eastAsia" w:ascii="宋体" w:hAnsi="宋体" w:eastAsia="宋体"/>
                <w:lang w:val="en-US" w:eastAsia="zh-CN"/>
              </w:rPr>
            </w:pPr>
            <w:r>
              <w:rPr>
                <w:rFonts w:hint="eastAsia"/>
                <w:lang w:val="en-US" w:eastAsia="zh-CN"/>
              </w:rPr>
              <w:t>/</w:t>
            </w:r>
          </w:p>
        </w:tc>
        <w:tc>
          <w:tcPr>
            <w:tcW w:w="780" w:type="dxa"/>
            <w:noWrap w:val="0"/>
            <w:vAlign w:val="center"/>
          </w:tcPr>
          <w:p w14:paraId="18CB09A0">
            <w:pPr>
              <w:adjustRightInd w:val="0"/>
              <w:snapToGrid w:val="0"/>
              <w:jc w:val="center"/>
              <w:rPr>
                <w:rFonts w:hint="eastAsia" w:ascii="宋体" w:hAnsi="宋体" w:eastAsia="宋体"/>
                <w:lang w:val="en-US" w:eastAsia="zh-CN"/>
              </w:rPr>
            </w:pPr>
            <w:r>
              <w:rPr>
                <w:rFonts w:hint="eastAsia" w:ascii="宋体" w:hAnsi="宋体"/>
                <w:lang w:val="en-US" w:eastAsia="zh-CN"/>
              </w:rPr>
              <w:t>/</w:t>
            </w:r>
          </w:p>
        </w:tc>
        <w:tc>
          <w:tcPr>
            <w:tcW w:w="734" w:type="dxa"/>
            <w:noWrap w:val="0"/>
            <w:vAlign w:val="center"/>
          </w:tcPr>
          <w:p w14:paraId="552308E8">
            <w:pPr>
              <w:adjustRightInd w:val="0"/>
              <w:snapToGrid w:val="0"/>
              <w:jc w:val="center"/>
              <w:rPr>
                <w:rFonts w:hint="eastAsia" w:ascii="宋体" w:hAnsi="宋体" w:eastAsia="宋体"/>
                <w:lang w:val="en-US" w:eastAsia="zh-CN"/>
              </w:rPr>
            </w:pPr>
            <w:r>
              <w:rPr>
                <w:rFonts w:hint="eastAsia" w:ascii="Times New Roman" w:hAnsi="Times New Roman" w:cs="Times New Roman"/>
                <w:lang w:val="en-US" w:eastAsia="zh-CN"/>
              </w:rPr>
              <w:t>0.005</w:t>
            </w:r>
          </w:p>
        </w:tc>
        <w:tc>
          <w:tcPr>
            <w:tcW w:w="947" w:type="dxa"/>
            <w:noWrap w:val="0"/>
            <w:vAlign w:val="center"/>
          </w:tcPr>
          <w:p w14:paraId="3B80EEBF">
            <w:pPr>
              <w:adjustRightInd w:val="0"/>
              <w:snapToGrid w:val="0"/>
              <w:jc w:val="center"/>
              <w:rPr>
                <w:rFonts w:hint="eastAsia" w:ascii="宋体" w:hAnsi="宋体" w:eastAsia="宋体"/>
                <w:lang w:eastAsia="zh-CN"/>
              </w:rPr>
            </w:pPr>
            <w:r>
              <w:rPr>
                <w:rFonts w:hint="eastAsia" w:ascii="Times New Roman" w:hAnsi="Times New Roman" w:cs="Times New Roman"/>
                <w:lang w:val="en-US" w:eastAsia="zh-CN"/>
              </w:rPr>
              <w:t>0.019</w:t>
            </w:r>
          </w:p>
        </w:tc>
        <w:tc>
          <w:tcPr>
            <w:tcW w:w="839" w:type="dxa"/>
            <w:noWrap w:val="0"/>
            <w:vAlign w:val="center"/>
          </w:tcPr>
          <w:p w14:paraId="17922DAC">
            <w:pPr>
              <w:adjustRightInd w:val="0"/>
              <w:snapToGrid w:val="0"/>
              <w:jc w:val="center"/>
              <w:rPr>
                <w:rFonts w:hint="eastAsia" w:ascii="宋体" w:hAnsi="宋体" w:eastAsia="宋体"/>
                <w:lang w:val="en-US" w:eastAsia="zh-CN"/>
              </w:rPr>
            </w:pPr>
            <w:r>
              <w:rPr>
                <w:rFonts w:hint="eastAsia" w:ascii="Times New Roman" w:hAnsi="Times New Roman" w:cs="Times New Roman"/>
                <w:lang w:val="en-US" w:eastAsia="zh-CN"/>
              </w:rPr>
              <w:t>0.005</w:t>
            </w:r>
          </w:p>
        </w:tc>
        <w:tc>
          <w:tcPr>
            <w:tcW w:w="900" w:type="dxa"/>
            <w:noWrap w:val="0"/>
            <w:vAlign w:val="center"/>
          </w:tcPr>
          <w:p w14:paraId="2557DD36">
            <w:pPr>
              <w:adjustRightInd w:val="0"/>
              <w:snapToGrid w:val="0"/>
              <w:jc w:val="center"/>
              <w:rPr>
                <w:rFonts w:hint="eastAsia" w:ascii="宋体" w:hAnsi="宋体" w:eastAsia="宋体"/>
                <w:lang w:val="en-US" w:eastAsia="zh-CN"/>
              </w:rPr>
            </w:pPr>
            <w:r>
              <w:rPr>
                <w:rFonts w:hint="eastAsia" w:ascii="宋体" w:hAnsi="宋体"/>
                <w:lang w:val="en-US" w:eastAsia="zh-CN"/>
              </w:rPr>
              <w:t>/</w:t>
            </w:r>
          </w:p>
        </w:tc>
        <w:tc>
          <w:tcPr>
            <w:tcW w:w="954" w:type="dxa"/>
            <w:noWrap w:val="0"/>
            <w:vAlign w:val="center"/>
          </w:tcPr>
          <w:p w14:paraId="641D5367">
            <w:pPr>
              <w:adjustRightInd w:val="0"/>
              <w:snapToGrid w:val="0"/>
              <w:jc w:val="center"/>
              <w:rPr>
                <w:rFonts w:hint="eastAsia" w:ascii="宋体" w:hAnsi="宋体" w:eastAsia="宋体"/>
                <w:lang w:eastAsia="zh-CN"/>
              </w:rPr>
            </w:pPr>
            <w:r>
              <w:rPr>
                <w:rFonts w:hint="eastAsia" w:ascii="Times New Roman" w:hAnsi="Times New Roman" w:cs="Times New Roman"/>
                <w:lang w:val="en-US" w:eastAsia="zh-CN"/>
              </w:rPr>
              <w:t>5</w:t>
            </w:r>
          </w:p>
        </w:tc>
        <w:tc>
          <w:tcPr>
            <w:tcW w:w="772" w:type="dxa"/>
            <w:noWrap w:val="0"/>
            <w:vAlign w:val="center"/>
          </w:tcPr>
          <w:p w14:paraId="637F5CD0">
            <w:pPr>
              <w:adjustRightInd w:val="0"/>
              <w:snapToGrid w:val="0"/>
              <w:jc w:val="center"/>
              <w:rPr>
                <w:rFonts w:hint="eastAsia" w:ascii="宋体" w:hAnsi="宋体" w:eastAsia="宋体"/>
                <w:lang w:eastAsia="zh-CN"/>
              </w:rPr>
            </w:pPr>
            <w:r>
              <w:rPr>
                <w:rFonts w:hint="eastAsia" w:ascii="宋体" w:hAnsi="宋体"/>
                <w:lang w:val="en-US" w:eastAsia="zh-CN"/>
              </w:rPr>
              <w:t>/</w:t>
            </w:r>
          </w:p>
        </w:tc>
        <w:tc>
          <w:tcPr>
            <w:tcW w:w="772" w:type="dxa"/>
            <w:noWrap w:val="0"/>
            <w:vAlign w:val="center"/>
          </w:tcPr>
          <w:p w14:paraId="79F1BC65">
            <w:pPr>
              <w:adjustRightInd w:val="0"/>
              <w:snapToGrid w:val="0"/>
              <w:jc w:val="center"/>
              <w:rPr>
                <w:rFonts w:ascii="宋体" w:hAnsi="宋体"/>
              </w:rPr>
            </w:pPr>
          </w:p>
        </w:tc>
      </w:tr>
      <w:tr w14:paraId="65D68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8" w:type="dxa"/>
            <w:noWrap w:val="0"/>
            <w:vAlign w:val="center"/>
          </w:tcPr>
          <w:p w14:paraId="38BF7B07">
            <w:pPr>
              <w:adjustRightInd w:val="0"/>
              <w:snapToGrid w:val="0"/>
              <w:jc w:val="center"/>
              <w:rPr>
                <w:rFonts w:ascii="宋体" w:hAnsi="宋体"/>
              </w:rPr>
            </w:pPr>
          </w:p>
        </w:tc>
        <w:tc>
          <w:tcPr>
            <w:tcW w:w="2451" w:type="dxa"/>
            <w:noWrap w:val="0"/>
            <w:vAlign w:val="center"/>
          </w:tcPr>
          <w:p w14:paraId="6AAD9606">
            <w:pPr>
              <w:adjustRightInd w:val="0"/>
              <w:snapToGrid w:val="0"/>
              <w:jc w:val="center"/>
              <w:rPr>
                <w:rFonts w:hint="eastAsia" w:ascii="宋体" w:hAnsi="宋体" w:eastAsia="宋体"/>
                <w:lang w:val="en-US" w:eastAsia="zh-CN"/>
              </w:rPr>
            </w:pPr>
          </w:p>
        </w:tc>
        <w:tc>
          <w:tcPr>
            <w:tcW w:w="1129" w:type="dxa"/>
            <w:noWrap w:val="0"/>
            <w:vAlign w:val="center"/>
          </w:tcPr>
          <w:p w14:paraId="28F3695D">
            <w:pPr>
              <w:adjustRightInd w:val="0"/>
              <w:snapToGrid w:val="0"/>
              <w:jc w:val="center"/>
              <w:rPr>
                <w:rFonts w:ascii="宋体" w:hAnsi="宋体"/>
              </w:rPr>
            </w:pPr>
          </w:p>
        </w:tc>
        <w:tc>
          <w:tcPr>
            <w:tcW w:w="870" w:type="dxa"/>
            <w:noWrap w:val="0"/>
            <w:vAlign w:val="center"/>
          </w:tcPr>
          <w:p w14:paraId="54461D48">
            <w:pPr>
              <w:adjustRightInd w:val="0"/>
              <w:snapToGrid w:val="0"/>
              <w:jc w:val="center"/>
              <w:rPr>
                <w:rFonts w:ascii="宋体" w:hAnsi="宋体"/>
              </w:rPr>
            </w:pPr>
          </w:p>
        </w:tc>
        <w:tc>
          <w:tcPr>
            <w:tcW w:w="735" w:type="dxa"/>
            <w:noWrap w:val="0"/>
            <w:vAlign w:val="center"/>
          </w:tcPr>
          <w:p w14:paraId="244F286E">
            <w:pPr>
              <w:adjustRightInd w:val="0"/>
              <w:snapToGrid w:val="0"/>
              <w:jc w:val="center"/>
              <w:rPr>
                <w:rFonts w:ascii="宋体" w:hAnsi="宋体"/>
              </w:rPr>
            </w:pPr>
          </w:p>
        </w:tc>
        <w:tc>
          <w:tcPr>
            <w:tcW w:w="840" w:type="dxa"/>
            <w:noWrap w:val="0"/>
            <w:vAlign w:val="center"/>
          </w:tcPr>
          <w:p w14:paraId="7C7BCAE8">
            <w:pPr>
              <w:adjustRightInd w:val="0"/>
              <w:snapToGrid w:val="0"/>
              <w:jc w:val="center"/>
              <w:rPr>
                <w:rFonts w:ascii="宋体" w:hAnsi="宋体"/>
              </w:rPr>
            </w:pPr>
          </w:p>
        </w:tc>
        <w:tc>
          <w:tcPr>
            <w:tcW w:w="780" w:type="dxa"/>
            <w:noWrap w:val="0"/>
            <w:vAlign w:val="center"/>
          </w:tcPr>
          <w:p w14:paraId="2472AFF6">
            <w:pPr>
              <w:adjustRightInd w:val="0"/>
              <w:snapToGrid w:val="0"/>
              <w:jc w:val="center"/>
              <w:rPr>
                <w:rFonts w:ascii="宋体" w:hAnsi="宋体"/>
              </w:rPr>
            </w:pPr>
          </w:p>
        </w:tc>
        <w:tc>
          <w:tcPr>
            <w:tcW w:w="734" w:type="dxa"/>
            <w:noWrap w:val="0"/>
            <w:vAlign w:val="center"/>
          </w:tcPr>
          <w:p w14:paraId="7E32B31A">
            <w:pPr>
              <w:adjustRightInd w:val="0"/>
              <w:snapToGrid w:val="0"/>
              <w:jc w:val="center"/>
              <w:rPr>
                <w:rFonts w:ascii="宋体" w:hAnsi="宋体"/>
              </w:rPr>
            </w:pPr>
          </w:p>
        </w:tc>
        <w:tc>
          <w:tcPr>
            <w:tcW w:w="947" w:type="dxa"/>
            <w:noWrap w:val="0"/>
            <w:vAlign w:val="center"/>
          </w:tcPr>
          <w:p w14:paraId="320CA315">
            <w:pPr>
              <w:adjustRightInd w:val="0"/>
              <w:snapToGrid w:val="0"/>
              <w:jc w:val="center"/>
              <w:rPr>
                <w:rFonts w:hint="eastAsia" w:ascii="宋体" w:hAnsi="宋体" w:eastAsia="宋体"/>
                <w:lang w:val="en-US" w:eastAsia="zh-CN"/>
              </w:rPr>
            </w:pPr>
          </w:p>
        </w:tc>
        <w:tc>
          <w:tcPr>
            <w:tcW w:w="839" w:type="dxa"/>
            <w:noWrap w:val="0"/>
            <w:vAlign w:val="center"/>
          </w:tcPr>
          <w:p w14:paraId="42B6CCD8">
            <w:pPr>
              <w:adjustRightInd w:val="0"/>
              <w:snapToGrid w:val="0"/>
              <w:jc w:val="center"/>
              <w:rPr>
                <w:rFonts w:hint="eastAsia" w:ascii="宋体" w:hAnsi="宋体" w:eastAsia="宋体"/>
                <w:lang w:val="en-US" w:eastAsia="zh-CN"/>
              </w:rPr>
            </w:pPr>
          </w:p>
        </w:tc>
        <w:tc>
          <w:tcPr>
            <w:tcW w:w="900" w:type="dxa"/>
            <w:noWrap w:val="0"/>
            <w:vAlign w:val="center"/>
          </w:tcPr>
          <w:p w14:paraId="0196D42F">
            <w:pPr>
              <w:adjustRightInd w:val="0"/>
              <w:snapToGrid w:val="0"/>
              <w:jc w:val="center"/>
              <w:rPr>
                <w:rFonts w:hint="eastAsia" w:ascii="宋体" w:hAnsi="宋体" w:eastAsia="宋体"/>
                <w:lang w:val="en-US" w:eastAsia="zh-CN"/>
              </w:rPr>
            </w:pPr>
          </w:p>
        </w:tc>
        <w:tc>
          <w:tcPr>
            <w:tcW w:w="954" w:type="dxa"/>
            <w:noWrap w:val="0"/>
            <w:vAlign w:val="center"/>
          </w:tcPr>
          <w:p w14:paraId="053A1A22">
            <w:pPr>
              <w:adjustRightInd w:val="0"/>
              <w:snapToGrid w:val="0"/>
              <w:jc w:val="center"/>
              <w:rPr>
                <w:rFonts w:hint="eastAsia" w:ascii="宋体" w:hAnsi="宋体" w:eastAsia="宋体"/>
                <w:lang w:eastAsia="zh-CN"/>
              </w:rPr>
            </w:pPr>
          </w:p>
        </w:tc>
        <w:tc>
          <w:tcPr>
            <w:tcW w:w="772" w:type="dxa"/>
            <w:noWrap w:val="0"/>
            <w:vAlign w:val="center"/>
          </w:tcPr>
          <w:p w14:paraId="2439558A">
            <w:pPr>
              <w:adjustRightInd w:val="0"/>
              <w:snapToGrid w:val="0"/>
              <w:jc w:val="center"/>
              <w:rPr>
                <w:rFonts w:hint="eastAsia" w:ascii="宋体" w:hAnsi="宋体" w:eastAsia="宋体"/>
                <w:lang w:val="en-US" w:eastAsia="zh-CN"/>
              </w:rPr>
            </w:pPr>
          </w:p>
        </w:tc>
        <w:tc>
          <w:tcPr>
            <w:tcW w:w="772" w:type="dxa"/>
            <w:noWrap w:val="0"/>
            <w:vAlign w:val="center"/>
          </w:tcPr>
          <w:p w14:paraId="2E830A03">
            <w:pPr>
              <w:adjustRightInd w:val="0"/>
              <w:snapToGrid w:val="0"/>
              <w:jc w:val="center"/>
              <w:rPr>
                <w:rFonts w:ascii="宋体" w:hAnsi="宋体"/>
              </w:rPr>
            </w:pPr>
          </w:p>
        </w:tc>
      </w:tr>
      <w:tr w14:paraId="311CC9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8" w:type="dxa"/>
            <w:noWrap w:val="0"/>
            <w:vAlign w:val="center"/>
          </w:tcPr>
          <w:p w14:paraId="097D975B">
            <w:pPr>
              <w:adjustRightInd w:val="0"/>
              <w:snapToGrid w:val="0"/>
              <w:jc w:val="center"/>
              <w:rPr>
                <w:rFonts w:ascii="宋体" w:hAnsi="宋体"/>
              </w:rPr>
            </w:pPr>
            <w:r>
              <w:rPr>
                <w:rFonts w:ascii="宋体" w:hAnsi="宋体"/>
              </w:rPr>
              <w:t>……</w:t>
            </w:r>
          </w:p>
        </w:tc>
        <w:tc>
          <w:tcPr>
            <w:tcW w:w="2451" w:type="dxa"/>
            <w:noWrap w:val="0"/>
            <w:vAlign w:val="center"/>
          </w:tcPr>
          <w:p w14:paraId="4F25C811">
            <w:pPr>
              <w:adjustRightInd w:val="0"/>
              <w:snapToGrid w:val="0"/>
              <w:jc w:val="center"/>
              <w:rPr>
                <w:rFonts w:ascii="宋体" w:hAnsi="宋体"/>
              </w:rPr>
            </w:pPr>
          </w:p>
        </w:tc>
        <w:tc>
          <w:tcPr>
            <w:tcW w:w="1129" w:type="dxa"/>
            <w:noWrap w:val="0"/>
            <w:vAlign w:val="center"/>
          </w:tcPr>
          <w:p w14:paraId="2595BEA7">
            <w:pPr>
              <w:adjustRightInd w:val="0"/>
              <w:snapToGrid w:val="0"/>
              <w:jc w:val="center"/>
              <w:rPr>
                <w:rFonts w:ascii="宋体" w:hAnsi="宋体"/>
              </w:rPr>
            </w:pPr>
          </w:p>
        </w:tc>
        <w:tc>
          <w:tcPr>
            <w:tcW w:w="870" w:type="dxa"/>
            <w:noWrap w:val="0"/>
            <w:vAlign w:val="center"/>
          </w:tcPr>
          <w:p w14:paraId="73B299C7">
            <w:pPr>
              <w:adjustRightInd w:val="0"/>
              <w:snapToGrid w:val="0"/>
              <w:jc w:val="center"/>
              <w:rPr>
                <w:rFonts w:ascii="宋体" w:hAnsi="宋体"/>
              </w:rPr>
            </w:pPr>
          </w:p>
        </w:tc>
        <w:tc>
          <w:tcPr>
            <w:tcW w:w="735" w:type="dxa"/>
            <w:noWrap w:val="0"/>
            <w:vAlign w:val="center"/>
          </w:tcPr>
          <w:p w14:paraId="0ED8037E">
            <w:pPr>
              <w:adjustRightInd w:val="0"/>
              <w:snapToGrid w:val="0"/>
              <w:jc w:val="center"/>
              <w:rPr>
                <w:rFonts w:ascii="宋体" w:hAnsi="宋体"/>
              </w:rPr>
            </w:pPr>
          </w:p>
        </w:tc>
        <w:tc>
          <w:tcPr>
            <w:tcW w:w="840" w:type="dxa"/>
            <w:noWrap w:val="0"/>
            <w:vAlign w:val="center"/>
          </w:tcPr>
          <w:p w14:paraId="6CED4B19">
            <w:pPr>
              <w:adjustRightInd w:val="0"/>
              <w:snapToGrid w:val="0"/>
              <w:jc w:val="center"/>
              <w:rPr>
                <w:rFonts w:ascii="宋体" w:hAnsi="宋体"/>
              </w:rPr>
            </w:pPr>
          </w:p>
        </w:tc>
        <w:tc>
          <w:tcPr>
            <w:tcW w:w="780" w:type="dxa"/>
            <w:noWrap w:val="0"/>
            <w:vAlign w:val="center"/>
          </w:tcPr>
          <w:p w14:paraId="47FDA89D">
            <w:pPr>
              <w:adjustRightInd w:val="0"/>
              <w:snapToGrid w:val="0"/>
              <w:jc w:val="center"/>
              <w:rPr>
                <w:rFonts w:ascii="宋体" w:hAnsi="宋体"/>
              </w:rPr>
            </w:pPr>
          </w:p>
        </w:tc>
        <w:tc>
          <w:tcPr>
            <w:tcW w:w="734" w:type="dxa"/>
            <w:noWrap w:val="0"/>
            <w:vAlign w:val="center"/>
          </w:tcPr>
          <w:p w14:paraId="7BD49ED7">
            <w:pPr>
              <w:adjustRightInd w:val="0"/>
              <w:snapToGrid w:val="0"/>
              <w:jc w:val="center"/>
              <w:rPr>
                <w:rFonts w:ascii="宋体" w:hAnsi="宋体"/>
              </w:rPr>
            </w:pPr>
          </w:p>
        </w:tc>
        <w:tc>
          <w:tcPr>
            <w:tcW w:w="947" w:type="dxa"/>
            <w:noWrap w:val="0"/>
            <w:vAlign w:val="center"/>
          </w:tcPr>
          <w:p w14:paraId="3ACC3664">
            <w:pPr>
              <w:adjustRightInd w:val="0"/>
              <w:snapToGrid w:val="0"/>
              <w:jc w:val="center"/>
              <w:rPr>
                <w:rFonts w:ascii="宋体" w:hAnsi="宋体"/>
              </w:rPr>
            </w:pPr>
          </w:p>
        </w:tc>
        <w:tc>
          <w:tcPr>
            <w:tcW w:w="839" w:type="dxa"/>
            <w:noWrap w:val="0"/>
            <w:vAlign w:val="center"/>
          </w:tcPr>
          <w:p w14:paraId="778790EA">
            <w:pPr>
              <w:adjustRightInd w:val="0"/>
              <w:snapToGrid w:val="0"/>
              <w:jc w:val="center"/>
              <w:rPr>
                <w:rFonts w:ascii="宋体" w:hAnsi="宋体"/>
              </w:rPr>
            </w:pPr>
          </w:p>
        </w:tc>
        <w:tc>
          <w:tcPr>
            <w:tcW w:w="900" w:type="dxa"/>
            <w:noWrap w:val="0"/>
            <w:vAlign w:val="center"/>
          </w:tcPr>
          <w:p w14:paraId="3645E5A2">
            <w:pPr>
              <w:adjustRightInd w:val="0"/>
              <w:snapToGrid w:val="0"/>
              <w:jc w:val="center"/>
              <w:rPr>
                <w:rFonts w:ascii="宋体" w:hAnsi="宋体"/>
              </w:rPr>
            </w:pPr>
          </w:p>
        </w:tc>
        <w:tc>
          <w:tcPr>
            <w:tcW w:w="954" w:type="dxa"/>
            <w:noWrap w:val="0"/>
            <w:vAlign w:val="center"/>
          </w:tcPr>
          <w:p w14:paraId="344D0527">
            <w:pPr>
              <w:adjustRightInd w:val="0"/>
              <w:snapToGrid w:val="0"/>
              <w:jc w:val="center"/>
              <w:rPr>
                <w:rFonts w:ascii="宋体" w:hAnsi="宋体"/>
              </w:rPr>
            </w:pPr>
          </w:p>
        </w:tc>
        <w:tc>
          <w:tcPr>
            <w:tcW w:w="772" w:type="dxa"/>
            <w:noWrap w:val="0"/>
            <w:vAlign w:val="center"/>
          </w:tcPr>
          <w:p w14:paraId="3D72AB5A">
            <w:pPr>
              <w:adjustRightInd w:val="0"/>
              <w:snapToGrid w:val="0"/>
              <w:jc w:val="center"/>
              <w:rPr>
                <w:rFonts w:ascii="宋体" w:hAnsi="宋体"/>
              </w:rPr>
            </w:pPr>
          </w:p>
        </w:tc>
        <w:tc>
          <w:tcPr>
            <w:tcW w:w="772" w:type="dxa"/>
            <w:noWrap w:val="0"/>
            <w:vAlign w:val="center"/>
          </w:tcPr>
          <w:p w14:paraId="19C5CB3F">
            <w:pPr>
              <w:adjustRightInd w:val="0"/>
              <w:snapToGrid w:val="0"/>
              <w:jc w:val="center"/>
              <w:rPr>
                <w:rFonts w:ascii="宋体" w:hAnsi="宋体"/>
              </w:rPr>
            </w:pPr>
          </w:p>
        </w:tc>
      </w:tr>
      <w:tr w14:paraId="7D84B0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8" w:type="dxa"/>
            <w:noWrap w:val="0"/>
            <w:vAlign w:val="center"/>
          </w:tcPr>
          <w:p w14:paraId="66F2AD9B">
            <w:pPr>
              <w:adjustRightInd w:val="0"/>
              <w:snapToGrid w:val="0"/>
              <w:jc w:val="center"/>
              <w:rPr>
                <w:rFonts w:ascii="宋体" w:hAnsi="宋体"/>
                <w:b/>
              </w:rPr>
            </w:pPr>
            <w:r>
              <w:rPr>
                <w:rFonts w:ascii="宋体" w:hAnsi="宋体"/>
                <w:b/>
              </w:rPr>
              <w:t>合计</w:t>
            </w:r>
          </w:p>
        </w:tc>
        <w:tc>
          <w:tcPr>
            <w:tcW w:w="2451" w:type="dxa"/>
            <w:noWrap w:val="0"/>
            <w:vAlign w:val="center"/>
          </w:tcPr>
          <w:p w14:paraId="7117CAB6">
            <w:pPr>
              <w:adjustRightInd w:val="0"/>
              <w:snapToGrid w:val="0"/>
              <w:jc w:val="center"/>
              <w:rPr>
                <w:rFonts w:ascii="宋体" w:hAnsi="宋体"/>
                <w:b/>
              </w:rPr>
            </w:pPr>
          </w:p>
        </w:tc>
        <w:tc>
          <w:tcPr>
            <w:tcW w:w="1129" w:type="dxa"/>
            <w:noWrap w:val="0"/>
            <w:vAlign w:val="center"/>
          </w:tcPr>
          <w:p w14:paraId="7A19362D">
            <w:pPr>
              <w:adjustRightInd w:val="0"/>
              <w:snapToGrid w:val="0"/>
              <w:jc w:val="center"/>
              <w:rPr>
                <w:rFonts w:ascii="宋体" w:hAnsi="宋体"/>
                <w:b/>
              </w:rPr>
            </w:pPr>
          </w:p>
        </w:tc>
        <w:tc>
          <w:tcPr>
            <w:tcW w:w="870" w:type="dxa"/>
            <w:noWrap w:val="0"/>
            <w:vAlign w:val="center"/>
          </w:tcPr>
          <w:p w14:paraId="1EC8CF81">
            <w:pPr>
              <w:adjustRightInd w:val="0"/>
              <w:snapToGrid w:val="0"/>
              <w:jc w:val="center"/>
              <w:rPr>
                <w:rFonts w:ascii="宋体" w:hAnsi="宋体"/>
                <w:b/>
              </w:rPr>
            </w:pPr>
          </w:p>
        </w:tc>
        <w:tc>
          <w:tcPr>
            <w:tcW w:w="735" w:type="dxa"/>
            <w:noWrap w:val="0"/>
            <w:vAlign w:val="center"/>
          </w:tcPr>
          <w:p w14:paraId="3B4196F9">
            <w:pPr>
              <w:adjustRightInd w:val="0"/>
              <w:snapToGrid w:val="0"/>
              <w:jc w:val="center"/>
              <w:rPr>
                <w:rFonts w:ascii="宋体" w:hAnsi="宋体"/>
                <w:b/>
              </w:rPr>
            </w:pPr>
          </w:p>
        </w:tc>
        <w:tc>
          <w:tcPr>
            <w:tcW w:w="840" w:type="dxa"/>
            <w:noWrap w:val="0"/>
            <w:vAlign w:val="center"/>
          </w:tcPr>
          <w:p w14:paraId="7C18D613">
            <w:pPr>
              <w:adjustRightInd w:val="0"/>
              <w:snapToGrid w:val="0"/>
              <w:jc w:val="center"/>
              <w:rPr>
                <w:rFonts w:ascii="宋体" w:hAnsi="宋体"/>
                <w:b/>
              </w:rPr>
            </w:pPr>
          </w:p>
        </w:tc>
        <w:tc>
          <w:tcPr>
            <w:tcW w:w="780" w:type="dxa"/>
            <w:noWrap w:val="0"/>
            <w:vAlign w:val="center"/>
          </w:tcPr>
          <w:p w14:paraId="2EB65B9A">
            <w:pPr>
              <w:adjustRightInd w:val="0"/>
              <w:snapToGrid w:val="0"/>
              <w:jc w:val="center"/>
              <w:rPr>
                <w:rFonts w:ascii="宋体" w:hAnsi="宋体"/>
                <w:b/>
              </w:rPr>
            </w:pPr>
          </w:p>
        </w:tc>
        <w:tc>
          <w:tcPr>
            <w:tcW w:w="734" w:type="dxa"/>
            <w:noWrap w:val="0"/>
            <w:vAlign w:val="center"/>
          </w:tcPr>
          <w:p w14:paraId="3E62951A">
            <w:pPr>
              <w:adjustRightInd w:val="0"/>
              <w:snapToGrid w:val="0"/>
              <w:jc w:val="center"/>
              <w:rPr>
                <w:rFonts w:ascii="宋体" w:hAnsi="宋体"/>
                <w:b/>
              </w:rPr>
            </w:pPr>
          </w:p>
        </w:tc>
        <w:tc>
          <w:tcPr>
            <w:tcW w:w="947" w:type="dxa"/>
            <w:noWrap w:val="0"/>
            <w:vAlign w:val="center"/>
          </w:tcPr>
          <w:p w14:paraId="240F435C">
            <w:pPr>
              <w:adjustRightInd w:val="0"/>
              <w:snapToGrid w:val="0"/>
              <w:jc w:val="center"/>
              <w:rPr>
                <w:rFonts w:ascii="宋体" w:hAnsi="宋体"/>
                <w:b/>
              </w:rPr>
            </w:pPr>
          </w:p>
        </w:tc>
        <w:tc>
          <w:tcPr>
            <w:tcW w:w="839" w:type="dxa"/>
            <w:noWrap w:val="0"/>
            <w:vAlign w:val="center"/>
          </w:tcPr>
          <w:p w14:paraId="08FB852B">
            <w:pPr>
              <w:adjustRightInd w:val="0"/>
              <w:snapToGrid w:val="0"/>
              <w:jc w:val="center"/>
              <w:rPr>
                <w:rFonts w:ascii="宋体" w:hAnsi="宋体"/>
                <w:b/>
              </w:rPr>
            </w:pPr>
          </w:p>
        </w:tc>
        <w:tc>
          <w:tcPr>
            <w:tcW w:w="900" w:type="dxa"/>
            <w:noWrap w:val="0"/>
            <w:vAlign w:val="center"/>
          </w:tcPr>
          <w:p w14:paraId="7F44931D">
            <w:pPr>
              <w:adjustRightInd w:val="0"/>
              <w:snapToGrid w:val="0"/>
              <w:jc w:val="center"/>
              <w:rPr>
                <w:rFonts w:ascii="宋体" w:hAnsi="宋体"/>
                <w:b/>
              </w:rPr>
            </w:pPr>
          </w:p>
        </w:tc>
        <w:tc>
          <w:tcPr>
            <w:tcW w:w="954" w:type="dxa"/>
            <w:noWrap w:val="0"/>
            <w:vAlign w:val="center"/>
          </w:tcPr>
          <w:p w14:paraId="0A3DB477">
            <w:pPr>
              <w:adjustRightInd w:val="0"/>
              <w:snapToGrid w:val="0"/>
              <w:jc w:val="center"/>
              <w:rPr>
                <w:rFonts w:ascii="宋体" w:hAnsi="宋体"/>
                <w:b/>
              </w:rPr>
            </w:pPr>
          </w:p>
        </w:tc>
        <w:tc>
          <w:tcPr>
            <w:tcW w:w="772" w:type="dxa"/>
            <w:noWrap w:val="0"/>
            <w:vAlign w:val="center"/>
          </w:tcPr>
          <w:p w14:paraId="0A27F1A7">
            <w:pPr>
              <w:adjustRightInd w:val="0"/>
              <w:snapToGrid w:val="0"/>
              <w:jc w:val="center"/>
              <w:rPr>
                <w:rFonts w:ascii="宋体" w:hAnsi="宋体"/>
                <w:b/>
              </w:rPr>
            </w:pPr>
          </w:p>
        </w:tc>
        <w:tc>
          <w:tcPr>
            <w:tcW w:w="772" w:type="dxa"/>
            <w:noWrap w:val="0"/>
            <w:vAlign w:val="center"/>
          </w:tcPr>
          <w:p w14:paraId="49BB0C05">
            <w:pPr>
              <w:adjustRightInd w:val="0"/>
              <w:snapToGrid w:val="0"/>
              <w:jc w:val="center"/>
              <w:rPr>
                <w:rFonts w:ascii="宋体" w:hAnsi="宋体"/>
                <w:b/>
              </w:rPr>
            </w:pPr>
          </w:p>
        </w:tc>
      </w:tr>
    </w:tbl>
    <w:p w14:paraId="3ADADE2D">
      <w:pPr>
        <w:adjustRightInd w:val="0"/>
        <w:snapToGrid w:val="0"/>
        <w:spacing w:before="249" w:beforeLines="80" w:after="156" w:afterLines="50"/>
        <w:ind w:firstLine="4760" w:firstLineChars="1700"/>
        <w:jc w:val="both"/>
        <w:rPr>
          <w:rFonts w:hint="eastAsia" w:ascii="仿宋_GB2312" w:eastAsia="仿宋_GB2312"/>
          <w:b/>
          <w:bCs/>
          <w:spacing w:val="20"/>
          <w:sz w:val="24"/>
          <w:szCs w:val="24"/>
        </w:rPr>
      </w:pPr>
      <w:r>
        <w:rPr>
          <w:rFonts w:hint="eastAsia" w:ascii="仿宋_GB2312" w:eastAsia="仿宋_GB2312"/>
          <w:b/>
          <w:bCs/>
          <w:spacing w:val="20"/>
          <w:sz w:val="24"/>
          <w:szCs w:val="24"/>
        </w:rPr>
        <w:t>表2-2  资源能源节约及经济效益情况</w:t>
      </w:r>
    </w:p>
    <w:tbl>
      <w:tblPr>
        <w:tblStyle w:val="9"/>
        <w:tblW w:w="493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649"/>
        <w:gridCol w:w="777"/>
        <w:gridCol w:w="865"/>
        <w:gridCol w:w="1058"/>
        <w:gridCol w:w="1058"/>
        <w:gridCol w:w="865"/>
        <w:gridCol w:w="813"/>
        <w:gridCol w:w="866"/>
        <w:gridCol w:w="849"/>
        <w:gridCol w:w="974"/>
        <w:gridCol w:w="899"/>
        <w:gridCol w:w="1059"/>
        <w:gridCol w:w="1378"/>
        <w:gridCol w:w="1059"/>
      </w:tblGrid>
      <w:tr w14:paraId="73CE41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35" w:type="pct"/>
            <w:noWrap w:val="0"/>
            <w:vAlign w:val="center"/>
          </w:tcPr>
          <w:p w14:paraId="0999D6F4">
            <w:pPr>
              <w:widowControl/>
              <w:adjustRightInd w:val="0"/>
              <w:snapToGrid w:val="0"/>
              <w:jc w:val="center"/>
              <w:textAlignment w:val="center"/>
              <w:rPr>
                <w:rFonts w:ascii="黑体" w:hAnsi="黑体" w:eastAsia="黑体"/>
                <w:color w:val="000000"/>
              </w:rPr>
            </w:pPr>
            <w:r>
              <w:rPr>
                <w:rStyle w:val="12"/>
                <w:rFonts w:ascii="黑体" w:hAnsi="黑体" w:eastAsia="黑体" w:cs="Times New Roman"/>
                <w:lang w:bidi="ar"/>
              </w:rPr>
              <w:t>序</w:t>
            </w:r>
            <w:r>
              <w:rPr>
                <w:rStyle w:val="12"/>
                <w:rFonts w:hint="eastAsia" w:ascii="黑体" w:hAnsi="黑体" w:eastAsia="黑体" w:cs="Times New Roman"/>
                <w:lang w:bidi="ar"/>
              </w:rPr>
              <w:t xml:space="preserve"> </w:t>
            </w:r>
            <w:r>
              <w:rPr>
                <w:rStyle w:val="12"/>
                <w:rFonts w:ascii="黑体" w:hAnsi="黑体" w:eastAsia="黑体" w:cs="Times New Roman"/>
                <w:lang w:bidi="ar"/>
              </w:rPr>
              <w:t>号</w:t>
            </w:r>
          </w:p>
        </w:tc>
        <w:tc>
          <w:tcPr>
            <w:tcW w:w="235" w:type="pct"/>
            <w:noWrap w:val="0"/>
            <w:vAlign w:val="center"/>
          </w:tcPr>
          <w:p w14:paraId="41E94B42">
            <w:pPr>
              <w:widowControl/>
              <w:adjustRightInd w:val="0"/>
              <w:snapToGrid w:val="0"/>
              <w:jc w:val="center"/>
              <w:textAlignment w:val="center"/>
              <w:rPr>
                <w:rFonts w:ascii="黑体" w:hAnsi="黑体" w:eastAsia="黑体"/>
                <w:color w:val="000000"/>
              </w:rPr>
            </w:pPr>
            <w:r>
              <w:rPr>
                <w:rFonts w:ascii="黑体" w:hAnsi="黑体" w:eastAsia="黑体"/>
                <w:color w:val="000000"/>
                <w:kern w:val="0"/>
                <w:lang w:bidi="ar"/>
              </w:rPr>
              <w:t>企</w:t>
            </w:r>
            <w:r>
              <w:rPr>
                <w:rFonts w:hint="eastAsia" w:ascii="黑体" w:hAnsi="黑体" w:eastAsia="黑体"/>
                <w:color w:val="000000"/>
                <w:kern w:val="0"/>
                <w:lang w:bidi="ar"/>
              </w:rPr>
              <w:t xml:space="preserve"> </w:t>
            </w:r>
            <w:r>
              <w:rPr>
                <w:rFonts w:ascii="黑体" w:hAnsi="黑体" w:eastAsia="黑体"/>
                <w:color w:val="000000"/>
                <w:kern w:val="0"/>
                <w:lang w:bidi="ar"/>
              </w:rPr>
              <w:t>业名</w:t>
            </w:r>
            <w:r>
              <w:rPr>
                <w:rFonts w:hint="eastAsia" w:ascii="黑体" w:hAnsi="黑体" w:eastAsia="黑体"/>
                <w:color w:val="000000"/>
                <w:kern w:val="0"/>
                <w:lang w:bidi="ar"/>
              </w:rPr>
              <w:t xml:space="preserve"> </w:t>
            </w:r>
            <w:r>
              <w:rPr>
                <w:rFonts w:ascii="黑体" w:hAnsi="黑体" w:eastAsia="黑体"/>
                <w:color w:val="000000"/>
                <w:kern w:val="0"/>
                <w:lang w:bidi="ar"/>
              </w:rPr>
              <w:t>称</w:t>
            </w:r>
          </w:p>
        </w:tc>
        <w:tc>
          <w:tcPr>
            <w:tcW w:w="274" w:type="pct"/>
            <w:noWrap w:val="0"/>
            <w:vAlign w:val="center"/>
          </w:tcPr>
          <w:p w14:paraId="1CD46E35">
            <w:pPr>
              <w:widowControl/>
              <w:adjustRightInd w:val="0"/>
              <w:snapToGrid w:val="0"/>
              <w:jc w:val="center"/>
              <w:textAlignment w:val="center"/>
              <w:rPr>
                <w:rFonts w:ascii="黑体" w:hAnsi="黑体" w:eastAsia="黑体"/>
                <w:color w:val="000000"/>
              </w:rPr>
            </w:pPr>
            <w:r>
              <w:rPr>
                <w:rStyle w:val="12"/>
                <w:rFonts w:ascii="黑体" w:hAnsi="黑体" w:eastAsia="黑体" w:cs="Times New Roman"/>
                <w:lang w:bidi="ar"/>
              </w:rPr>
              <w:t>所属行业</w:t>
            </w:r>
            <w:r>
              <w:rPr>
                <w:rStyle w:val="13"/>
                <w:rFonts w:ascii="黑体" w:hAnsi="黑体" w:eastAsia="黑体"/>
                <w:lang w:bidi="ar"/>
              </w:rPr>
              <w:t>[1]</w:t>
            </w:r>
          </w:p>
        </w:tc>
        <w:tc>
          <w:tcPr>
            <w:tcW w:w="313" w:type="pct"/>
            <w:noWrap w:val="0"/>
            <w:vAlign w:val="center"/>
          </w:tcPr>
          <w:p w14:paraId="171005EC">
            <w:pPr>
              <w:widowControl/>
              <w:adjustRightInd w:val="0"/>
              <w:snapToGrid w:val="0"/>
              <w:jc w:val="center"/>
              <w:textAlignment w:val="center"/>
              <w:rPr>
                <w:rFonts w:hint="eastAsia" w:ascii="黑体" w:hAnsi="黑体" w:eastAsia="黑体"/>
                <w:color w:val="000000"/>
              </w:rPr>
            </w:pPr>
            <w:r>
              <w:rPr>
                <w:rStyle w:val="12"/>
                <w:rFonts w:ascii="黑体" w:hAnsi="黑体" w:eastAsia="黑体" w:cs="Times New Roman"/>
                <w:lang w:bidi="ar"/>
              </w:rPr>
              <w:t>节水</w:t>
            </w:r>
            <w:r>
              <w:rPr>
                <w:rStyle w:val="13"/>
                <w:rFonts w:ascii="黑体" w:hAnsi="黑体" w:eastAsia="黑体"/>
                <w:lang w:bidi="ar"/>
              </w:rPr>
              <w:t>[2]</w:t>
            </w:r>
            <w:r>
              <w:rPr>
                <w:rStyle w:val="12"/>
                <w:rFonts w:hint="eastAsia" w:ascii="黑体" w:hAnsi="黑体" w:eastAsia="黑体" w:cs="Times New Roman"/>
                <w:lang w:bidi="ar"/>
              </w:rPr>
              <w:t>（</w:t>
            </w:r>
            <w:r>
              <w:rPr>
                <w:rStyle w:val="12"/>
                <w:rFonts w:ascii="黑体" w:hAnsi="黑体" w:eastAsia="黑体" w:cs="Times New Roman"/>
                <w:lang w:bidi="ar"/>
              </w:rPr>
              <w:t>吨</w:t>
            </w:r>
            <w:r>
              <w:rPr>
                <w:rStyle w:val="12"/>
                <w:rFonts w:hint="eastAsia" w:ascii="黑体" w:hAnsi="黑体" w:eastAsia="黑体" w:cs="Times New Roman"/>
                <w:lang w:bidi="ar"/>
              </w:rPr>
              <w:t>）</w:t>
            </w:r>
          </w:p>
        </w:tc>
        <w:tc>
          <w:tcPr>
            <w:tcW w:w="383" w:type="pct"/>
            <w:noWrap w:val="0"/>
            <w:vAlign w:val="center"/>
          </w:tcPr>
          <w:p w14:paraId="500D0B3A">
            <w:pPr>
              <w:widowControl/>
              <w:adjustRightInd w:val="0"/>
              <w:snapToGrid w:val="0"/>
              <w:jc w:val="center"/>
              <w:textAlignment w:val="center"/>
              <w:rPr>
                <w:rFonts w:hint="eastAsia" w:ascii="黑体" w:hAnsi="黑体" w:eastAsia="黑体"/>
                <w:color w:val="000000"/>
              </w:rPr>
            </w:pPr>
            <w:r>
              <w:rPr>
                <w:rStyle w:val="12"/>
                <w:rFonts w:ascii="黑体" w:hAnsi="黑体" w:eastAsia="黑体" w:cs="Times New Roman"/>
                <w:lang w:bidi="ar"/>
              </w:rPr>
              <w:t>节电</w:t>
            </w:r>
            <w:r>
              <w:rPr>
                <w:rStyle w:val="13"/>
                <w:rFonts w:ascii="黑体" w:hAnsi="黑体" w:eastAsia="黑体"/>
                <w:lang w:bidi="ar"/>
              </w:rPr>
              <w:t>[2]</w:t>
            </w:r>
            <w:r>
              <w:rPr>
                <w:rStyle w:val="12"/>
                <w:rFonts w:hint="eastAsia" w:ascii="黑体" w:hAnsi="黑体" w:eastAsia="黑体" w:cs="Times New Roman"/>
                <w:lang w:bidi="ar"/>
              </w:rPr>
              <w:t>（</w:t>
            </w:r>
            <w:r>
              <w:rPr>
                <w:rStyle w:val="12"/>
                <w:rFonts w:ascii="黑体" w:hAnsi="黑体" w:eastAsia="黑体" w:cs="Times New Roman"/>
                <w:lang w:bidi="ar"/>
              </w:rPr>
              <w:t>度</w:t>
            </w:r>
            <w:r>
              <w:rPr>
                <w:rStyle w:val="12"/>
                <w:rFonts w:hint="eastAsia" w:ascii="黑体" w:hAnsi="黑体" w:eastAsia="黑体" w:cs="Times New Roman"/>
                <w:lang w:bidi="ar"/>
              </w:rPr>
              <w:t>）</w:t>
            </w:r>
          </w:p>
        </w:tc>
        <w:tc>
          <w:tcPr>
            <w:tcW w:w="383" w:type="pct"/>
            <w:noWrap w:val="0"/>
            <w:vAlign w:val="center"/>
          </w:tcPr>
          <w:p w14:paraId="081AC5E7">
            <w:pPr>
              <w:widowControl/>
              <w:adjustRightInd w:val="0"/>
              <w:snapToGrid w:val="0"/>
              <w:jc w:val="center"/>
              <w:textAlignment w:val="center"/>
              <w:rPr>
                <w:rFonts w:hint="eastAsia" w:ascii="黑体" w:hAnsi="黑体" w:eastAsia="黑体"/>
                <w:color w:val="000000"/>
                <w:kern w:val="0"/>
                <w:lang w:bidi="ar"/>
              </w:rPr>
            </w:pPr>
            <w:r>
              <w:rPr>
                <w:rFonts w:ascii="黑体" w:hAnsi="黑体" w:eastAsia="黑体"/>
                <w:color w:val="000000"/>
                <w:kern w:val="0"/>
                <w:lang w:bidi="ar"/>
              </w:rPr>
              <w:t>节电</w:t>
            </w:r>
            <w:r>
              <w:rPr>
                <w:rFonts w:hint="eastAsia" w:ascii="黑体" w:hAnsi="黑体" w:eastAsia="黑体"/>
                <w:color w:val="000000"/>
                <w:kern w:val="0"/>
                <w:lang w:bidi="ar"/>
              </w:rPr>
              <w:t>的</w:t>
            </w:r>
          </w:p>
          <w:p w14:paraId="2181675A">
            <w:pPr>
              <w:widowControl/>
              <w:adjustRightInd w:val="0"/>
              <w:snapToGrid w:val="0"/>
              <w:jc w:val="center"/>
              <w:textAlignment w:val="center"/>
              <w:rPr>
                <w:rFonts w:hint="eastAsia" w:ascii="黑体" w:hAnsi="黑体" w:eastAsia="黑体"/>
                <w:color w:val="000000"/>
                <w:kern w:val="0"/>
                <w:lang w:bidi="ar"/>
              </w:rPr>
            </w:pPr>
            <w:r>
              <w:rPr>
                <w:rFonts w:hint="eastAsia" w:ascii="黑体" w:hAnsi="黑体" w:eastAsia="黑体"/>
                <w:color w:val="000000"/>
                <w:kern w:val="0"/>
                <w:lang w:bidi="ar"/>
              </w:rPr>
              <w:t>碳减排量</w:t>
            </w:r>
          </w:p>
          <w:p w14:paraId="028E3F4D">
            <w:pPr>
              <w:widowControl/>
              <w:adjustRightInd w:val="0"/>
              <w:snapToGrid w:val="0"/>
              <w:jc w:val="center"/>
              <w:textAlignment w:val="center"/>
              <w:rPr>
                <w:rFonts w:hint="eastAsia" w:ascii="黑体" w:hAnsi="黑体" w:eastAsia="黑体"/>
                <w:color w:val="000000"/>
              </w:rPr>
            </w:pPr>
            <w:r>
              <w:rPr>
                <w:rFonts w:hint="eastAsia" w:ascii="黑体" w:hAnsi="黑体" w:eastAsia="黑体"/>
                <w:color w:val="000000"/>
                <w:kern w:val="0"/>
                <w:lang w:bidi="ar"/>
              </w:rPr>
              <w:t>(tCO</w:t>
            </w:r>
            <w:r>
              <w:rPr>
                <w:rFonts w:ascii="黑体" w:hAnsi="黑体" w:eastAsia="黑体"/>
                <w:vertAlign w:val="subscript"/>
              </w:rPr>
              <w:t>2</w:t>
            </w:r>
            <w:r>
              <w:rPr>
                <w:rFonts w:hint="eastAsia" w:ascii="黑体" w:hAnsi="黑体" w:eastAsia="黑体"/>
                <w:color w:val="000000"/>
                <w:kern w:val="0"/>
                <w:lang w:bidi="ar"/>
              </w:rPr>
              <w:t>)</w:t>
            </w:r>
          </w:p>
        </w:tc>
        <w:tc>
          <w:tcPr>
            <w:tcW w:w="313" w:type="pct"/>
            <w:noWrap w:val="0"/>
            <w:vAlign w:val="center"/>
          </w:tcPr>
          <w:p w14:paraId="33AB1855">
            <w:pPr>
              <w:widowControl/>
              <w:adjustRightInd w:val="0"/>
              <w:snapToGrid w:val="0"/>
              <w:jc w:val="center"/>
              <w:textAlignment w:val="center"/>
              <w:rPr>
                <w:rFonts w:hint="eastAsia" w:ascii="黑体" w:hAnsi="黑体" w:eastAsia="黑体"/>
                <w:color w:val="000000"/>
              </w:rPr>
            </w:pPr>
            <w:r>
              <w:rPr>
                <w:rStyle w:val="12"/>
                <w:rFonts w:ascii="黑体" w:hAnsi="黑体" w:eastAsia="黑体" w:cs="Times New Roman"/>
                <w:lang w:bidi="ar"/>
              </w:rPr>
              <w:t>节煤</w:t>
            </w:r>
            <w:r>
              <w:rPr>
                <w:rStyle w:val="13"/>
                <w:rFonts w:ascii="黑体" w:hAnsi="黑体" w:eastAsia="黑体"/>
                <w:lang w:bidi="ar"/>
              </w:rPr>
              <w:t>[2]</w:t>
            </w:r>
            <w:r>
              <w:rPr>
                <w:rStyle w:val="12"/>
                <w:rFonts w:hint="eastAsia" w:ascii="黑体" w:hAnsi="黑体" w:eastAsia="黑体" w:cs="Times New Roman"/>
                <w:lang w:bidi="ar"/>
              </w:rPr>
              <w:t>（</w:t>
            </w:r>
            <w:r>
              <w:rPr>
                <w:rStyle w:val="12"/>
                <w:rFonts w:ascii="黑体" w:hAnsi="黑体" w:eastAsia="黑体" w:cs="Times New Roman"/>
                <w:lang w:bidi="ar"/>
              </w:rPr>
              <w:t>吨</w:t>
            </w:r>
            <w:r>
              <w:rPr>
                <w:rStyle w:val="12"/>
                <w:rFonts w:hint="eastAsia" w:ascii="黑体" w:hAnsi="黑体" w:eastAsia="黑体" w:cs="Times New Roman"/>
                <w:lang w:bidi="ar"/>
              </w:rPr>
              <w:t>）</w:t>
            </w:r>
          </w:p>
        </w:tc>
        <w:tc>
          <w:tcPr>
            <w:tcW w:w="294" w:type="pct"/>
            <w:noWrap w:val="0"/>
            <w:vAlign w:val="center"/>
          </w:tcPr>
          <w:p w14:paraId="161E173E">
            <w:pPr>
              <w:widowControl/>
              <w:adjustRightInd w:val="0"/>
              <w:snapToGrid w:val="0"/>
              <w:jc w:val="center"/>
              <w:textAlignment w:val="center"/>
              <w:rPr>
                <w:rFonts w:hint="eastAsia" w:ascii="黑体" w:hAnsi="黑体" w:eastAsia="黑体"/>
                <w:color w:val="000000"/>
                <w:kern w:val="0"/>
                <w:lang w:bidi="ar"/>
              </w:rPr>
            </w:pPr>
            <w:r>
              <w:rPr>
                <w:rFonts w:ascii="黑体" w:hAnsi="黑体" w:eastAsia="黑体"/>
                <w:color w:val="000000"/>
                <w:kern w:val="0"/>
                <w:lang w:bidi="ar"/>
              </w:rPr>
              <w:t>节</w:t>
            </w:r>
            <w:r>
              <w:rPr>
                <w:rFonts w:hint="eastAsia" w:ascii="黑体" w:hAnsi="黑体" w:eastAsia="黑体"/>
                <w:color w:val="000000"/>
                <w:kern w:val="0"/>
                <w:lang w:bidi="ar"/>
              </w:rPr>
              <w:t>煤的</w:t>
            </w:r>
          </w:p>
          <w:p w14:paraId="4CE452A9">
            <w:pPr>
              <w:widowControl/>
              <w:adjustRightInd w:val="0"/>
              <w:snapToGrid w:val="0"/>
              <w:jc w:val="center"/>
              <w:textAlignment w:val="center"/>
              <w:rPr>
                <w:rFonts w:ascii="黑体" w:hAnsi="黑体" w:eastAsia="黑体"/>
                <w:color w:val="000000"/>
              </w:rPr>
            </w:pPr>
            <w:r>
              <w:rPr>
                <w:rFonts w:hint="eastAsia" w:ascii="黑体" w:hAnsi="黑体" w:eastAsia="黑体"/>
                <w:color w:val="000000"/>
                <w:kern w:val="0"/>
                <w:lang w:bidi="ar"/>
              </w:rPr>
              <w:t>碳减排量(tCO</w:t>
            </w:r>
            <w:r>
              <w:rPr>
                <w:rFonts w:ascii="黑体" w:hAnsi="黑体" w:eastAsia="黑体"/>
                <w:vertAlign w:val="subscript"/>
              </w:rPr>
              <w:t>2</w:t>
            </w:r>
            <w:r>
              <w:rPr>
                <w:rFonts w:hint="eastAsia" w:ascii="黑体" w:hAnsi="黑体" w:eastAsia="黑体"/>
                <w:color w:val="000000"/>
                <w:kern w:val="0"/>
                <w:lang w:bidi="ar"/>
              </w:rPr>
              <w:t>)</w:t>
            </w:r>
          </w:p>
        </w:tc>
        <w:tc>
          <w:tcPr>
            <w:tcW w:w="313" w:type="pct"/>
            <w:noWrap w:val="0"/>
            <w:vAlign w:val="center"/>
          </w:tcPr>
          <w:p w14:paraId="6CD9BFB4">
            <w:pPr>
              <w:widowControl/>
              <w:adjustRightInd w:val="0"/>
              <w:snapToGrid w:val="0"/>
              <w:jc w:val="center"/>
              <w:textAlignment w:val="center"/>
              <w:rPr>
                <w:rFonts w:hint="eastAsia" w:ascii="黑体" w:hAnsi="黑体" w:eastAsia="黑体"/>
                <w:color w:val="000000"/>
              </w:rPr>
            </w:pPr>
            <w:r>
              <w:rPr>
                <w:rStyle w:val="12"/>
                <w:rFonts w:ascii="黑体" w:hAnsi="黑体" w:eastAsia="黑体" w:cs="Times New Roman"/>
                <w:lang w:bidi="ar"/>
              </w:rPr>
              <w:t>节油</w:t>
            </w:r>
            <w:r>
              <w:rPr>
                <w:rStyle w:val="13"/>
                <w:rFonts w:ascii="黑体" w:hAnsi="黑体" w:eastAsia="黑体"/>
                <w:lang w:bidi="ar"/>
              </w:rPr>
              <w:t>[2]</w:t>
            </w:r>
            <w:r>
              <w:rPr>
                <w:rStyle w:val="12"/>
                <w:rFonts w:hint="eastAsia" w:ascii="黑体" w:hAnsi="黑体" w:eastAsia="黑体" w:cs="Times New Roman"/>
                <w:lang w:bidi="ar"/>
              </w:rPr>
              <w:t>（</w:t>
            </w:r>
            <w:r>
              <w:rPr>
                <w:rStyle w:val="12"/>
                <w:rFonts w:ascii="黑体" w:hAnsi="黑体" w:eastAsia="黑体" w:cs="Times New Roman"/>
                <w:lang w:bidi="ar"/>
              </w:rPr>
              <w:t>吨</w:t>
            </w:r>
            <w:r>
              <w:rPr>
                <w:rStyle w:val="12"/>
                <w:rFonts w:hint="eastAsia" w:ascii="黑体" w:hAnsi="黑体" w:eastAsia="黑体" w:cs="Times New Roman"/>
                <w:lang w:bidi="ar"/>
              </w:rPr>
              <w:t>）</w:t>
            </w:r>
          </w:p>
        </w:tc>
        <w:tc>
          <w:tcPr>
            <w:tcW w:w="307" w:type="pct"/>
            <w:noWrap w:val="0"/>
            <w:vAlign w:val="center"/>
          </w:tcPr>
          <w:p w14:paraId="49FB750C">
            <w:pPr>
              <w:widowControl/>
              <w:adjustRightInd w:val="0"/>
              <w:snapToGrid w:val="0"/>
              <w:jc w:val="center"/>
              <w:textAlignment w:val="center"/>
              <w:rPr>
                <w:rFonts w:hint="eastAsia" w:ascii="黑体" w:hAnsi="黑体" w:eastAsia="黑体"/>
                <w:color w:val="000000"/>
                <w:kern w:val="0"/>
                <w:lang w:bidi="ar"/>
              </w:rPr>
            </w:pPr>
            <w:r>
              <w:rPr>
                <w:rFonts w:ascii="黑体" w:hAnsi="黑体" w:eastAsia="黑体"/>
                <w:color w:val="000000"/>
                <w:kern w:val="0"/>
                <w:lang w:bidi="ar"/>
              </w:rPr>
              <w:t>节</w:t>
            </w:r>
            <w:r>
              <w:rPr>
                <w:rFonts w:hint="eastAsia" w:ascii="黑体" w:hAnsi="黑体" w:eastAsia="黑体"/>
                <w:color w:val="000000"/>
                <w:kern w:val="0"/>
                <w:lang w:bidi="ar"/>
              </w:rPr>
              <w:t>油的</w:t>
            </w:r>
          </w:p>
          <w:p w14:paraId="049C691D">
            <w:pPr>
              <w:widowControl/>
              <w:adjustRightInd w:val="0"/>
              <w:snapToGrid w:val="0"/>
              <w:jc w:val="center"/>
              <w:textAlignment w:val="center"/>
              <w:rPr>
                <w:rFonts w:ascii="黑体" w:hAnsi="黑体" w:eastAsia="黑体"/>
                <w:color w:val="000000"/>
              </w:rPr>
            </w:pPr>
            <w:r>
              <w:rPr>
                <w:rFonts w:hint="eastAsia" w:ascii="黑体" w:hAnsi="黑体" w:eastAsia="黑体"/>
                <w:color w:val="000000"/>
                <w:kern w:val="0"/>
                <w:lang w:bidi="ar"/>
              </w:rPr>
              <w:t>碳减排量(tCO</w:t>
            </w:r>
            <w:r>
              <w:rPr>
                <w:rFonts w:ascii="黑体" w:hAnsi="黑体" w:eastAsia="黑体"/>
                <w:vertAlign w:val="subscript"/>
              </w:rPr>
              <w:t>2</w:t>
            </w:r>
            <w:r>
              <w:rPr>
                <w:rFonts w:hint="eastAsia" w:ascii="黑体" w:hAnsi="黑体" w:eastAsia="黑体"/>
                <w:color w:val="000000"/>
                <w:kern w:val="0"/>
                <w:lang w:bidi="ar"/>
              </w:rPr>
              <w:t>)</w:t>
            </w:r>
          </w:p>
        </w:tc>
        <w:tc>
          <w:tcPr>
            <w:tcW w:w="352" w:type="pct"/>
            <w:noWrap w:val="0"/>
            <w:vAlign w:val="center"/>
          </w:tcPr>
          <w:p w14:paraId="696AAF6C">
            <w:pPr>
              <w:widowControl/>
              <w:adjustRightInd w:val="0"/>
              <w:snapToGrid w:val="0"/>
              <w:jc w:val="center"/>
              <w:textAlignment w:val="center"/>
              <w:rPr>
                <w:rFonts w:ascii="黑体" w:hAnsi="黑体" w:eastAsia="黑体"/>
                <w:color w:val="000000"/>
              </w:rPr>
            </w:pPr>
            <w:r>
              <w:rPr>
                <w:rStyle w:val="12"/>
                <w:rFonts w:ascii="黑体" w:hAnsi="黑体" w:eastAsia="黑体" w:cs="Times New Roman"/>
                <w:lang w:bidi="ar"/>
              </w:rPr>
              <w:t>节天然气</w:t>
            </w:r>
            <w:r>
              <w:rPr>
                <w:rStyle w:val="13"/>
                <w:rFonts w:ascii="黑体" w:hAnsi="黑体" w:eastAsia="黑体"/>
                <w:lang w:bidi="ar"/>
              </w:rPr>
              <w:t>[2]</w:t>
            </w:r>
            <w:r>
              <w:rPr>
                <w:rStyle w:val="14"/>
                <w:rFonts w:hint="eastAsia" w:ascii="黑体" w:hAnsi="黑体" w:eastAsia="黑体"/>
                <w:lang w:bidi="ar"/>
              </w:rPr>
              <w:t>（</w:t>
            </w:r>
            <w:r>
              <w:rPr>
                <w:rStyle w:val="14"/>
                <w:rFonts w:ascii="黑体" w:hAnsi="黑体" w:eastAsia="黑体"/>
                <w:lang w:bidi="ar"/>
              </w:rPr>
              <w:t>m</w:t>
            </w:r>
            <w:r>
              <w:rPr>
                <w:rStyle w:val="13"/>
                <w:rFonts w:ascii="黑体" w:hAnsi="黑体" w:eastAsia="黑体"/>
                <w:lang w:bidi="ar"/>
              </w:rPr>
              <w:t>3</w:t>
            </w:r>
            <w:r>
              <w:rPr>
                <w:rStyle w:val="14"/>
                <w:rFonts w:hint="eastAsia" w:ascii="黑体" w:hAnsi="黑体" w:eastAsia="黑体"/>
                <w:lang w:bidi="ar"/>
              </w:rPr>
              <w:t>）</w:t>
            </w:r>
          </w:p>
        </w:tc>
        <w:tc>
          <w:tcPr>
            <w:tcW w:w="325" w:type="pct"/>
            <w:noWrap w:val="0"/>
            <w:vAlign w:val="center"/>
          </w:tcPr>
          <w:p w14:paraId="04C2415C">
            <w:pPr>
              <w:widowControl/>
              <w:adjustRightInd w:val="0"/>
              <w:snapToGrid w:val="0"/>
              <w:jc w:val="center"/>
              <w:textAlignment w:val="center"/>
              <w:rPr>
                <w:rFonts w:ascii="黑体" w:hAnsi="黑体" w:eastAsia="黑体"/>
                <w:color w:val="000000"/>
              </w:rPr>
            </w:pPr>
            <w:r>
              <w:rPr>
                <w:rFonts w:ascii="黑体" w:hAnsi="黑体" w:eastAsia="黑体"/>
                <w:color w:val="000000"/>
                <w:kern w:val="0"/>
                <w:lang w:bidi="ar"/>
              </w:rPr>
              <w:t>节</w:t>
            </w:r>
            <w:r>
              <w:rPr>
                <w:rFonts w:hint="eastAsia" w:ascii="黑体" w:hAnsi="黑体" w:eastAsia="黑体"/>
                <w:color w:val="000000"/>
                <w:kern w:val="0"/>
                <w:lang w:bidi="ar"/>
              </w:rPr>
              <w:t>天然气的碳减排量(tCO</w:t>
            </w:r>
            <w:r>
              <w:rPr>
                <w:rFonts w:ascii="黑体" w:hAnsi="黑体" w:eastAsia="黑体"/>
                <w:vertAlign w:val="subscript"/>
              </w:rPr>
              <w:t>2</w:t>
            </w:r>
            <w:r>
              <w:rPr>
                <w:rFonts w:hint="eastAsia" w:ascii="黑体" w:hAnsi="黑体" w:eastAsia="黑体"/>
                <w:color w:val="000000"/>
                <w:kern w:val="0"/>
                <w:lang w:bidi="ar"/>
              </w:rPr>
              <w:t>)</w:t>
            </w:r>
          </w:p>
        </w:tc>
        <w:tc>
          <w:tcPr>
            <w:tcW w:w="383" w:type="pct"/>
            <w:noWrap w:val="0"/>
            <w:vAlign w:val="center"/>
          </w:tcPr>
          <w:p w14:paraId="5F5CF663">
            <w:pPr>
              <w:widowControl/>
              <w:adjustRightInd w:val="0"/>
              <w:snapToGrid w:val="0"/>
              <w:jc w:val="center"/>
              <w:textAlignment w:val="center"/>
              <w:rPr>
                <w:rFonts w:ascii="黑体" w:hAnsi="黑体" w:eastAsia="黑体"/>
                <w:color w:val="000000"/>
              </w:rPr>
            </w:pPr>
            <w:r>
              <w:rPr>
                <w:rFonts w:ascii="黑体" w:hAnsi="黑体" w:eastAsia="黑体"/>
                <w:color w:val="000000"/>
                <w:kern w:val="0"/>
                <w:lang w:bidi="ar"/>
              </w:rPr>
              <w:t>碳减排总量（前四项总和）</w:t>
            </w:r>
            <w:r>
              <w:rPr>
                <w:rFonts w:hint="eastAsia" w:ascii="黑体" w:hAnsi="黑体" w:eastAsia="黑体"/>
                <w:color w:val="000000"/>
                <w:kern w:val="0"/>
                <w:lang w:bidi="ar"/>
              </w:rPr>
              <w:t>(tCO</w:t>
            </w:r>
            <w:r>
              <w:rPr>
                <w:rFonts w:ascii="黑体" w:hAnsi="黑体" w:eastAsia="黑体"/>
                <w:vertAlign w:val="subscript"/>
              </w:rPr>
              <w:t>2</w:t>
            </w:r>
            <w:r>
              <w:rPr>
                <w:rFonts w:hint="eastAsia" w:ascii="黑体" w:hAnsi="黑体" w:eastAsia="黑体"/>
                <w:color w:val="000000"/>
                <w:kern w:val="0"/>
                <w:lang w:bidi="ar"/>
              </w:rPr>
              <w:t>)</w:t>
            </w:r>
          </w:p>
        </w:tc>
        <w:tc>
          <w:tcPr>
            <w:tcW w:w="498" w:type="pct"/>
            <w:noWrap w:val="0"/>
            <w:vAlign w:val="center"/>
          </w:tcPr>
          <w:p w14:paraId="5F27E1BA">
            <w:pPr>
              <w:widowControl/>
              <w:adjustRightInd w:val="0"/>
              <w:snapToGrid w:val="0"/>
              <w:jc w:val="center"/>
              <w:textAlignment w:val="center"/>
              <w:rPr>
                <w:rFonts w:ascii="黑体" w:hAnsi="黑体" w:eastAsia="黑体"/>
                <w:color w:val="000000"/>
              </w:rPr>
            </w:pPr>
            <w:r>
              <w:rPr>
                <w:rStyle w:val="14"/>
                <w:rFonts w:ascii="黑体" w:hAnsi="黑体" w:eastAsia="黑体"/>
                <w:lang w:bidi="ar"/>
              </w:rPr>
              <w:t>……</w:t>
            </w:r>
            <w:r>
              <w:rPr>
                <w:rStyle w:val="13"/>
                <w:rFonts w:ascii="黑体" w:hAnsi="黑体" w:eastAsia="黑体"/>
                <w:lang w:bidi="ar"/>
              </w:rPr>
              <w:t>[3]</w:t>
            </w:r>
          </w:p>
        </w:tc>
        <w:tc>
          <w:tcPr>
            <w:tcW w:w="383" w:type="pct"/>
            <w:noWrap w:val="0"/>
            <w:vAlign w:val="center"/>
          </w:tcPr>
          <w:p w14:paraId="71C4386C">
            <w:pPr>
              <w:widowControl/>
              <w:adjustRightInd w:val="0"/>
              <w:snapToGrid w:val="0"/>
              <w:jc w:val="center"/>
              <w:textAlignment w:val="center"/>
              <w:rPr>
                <w:rStyle w:val="12"/>
                <w:rFonts w:hint="eastAsia" w:ascii="黑体" w:hAnsi="黑体" w:eastAsia="黑体" w:cs="Times New Roman"/>
                <w:lang w:bidi="ar"/>
              </w:rPr>
            </w:pPr>
            <w:r>
              <w:rPr>
                <w:rStyle w:val="12"/>
                <w:rFonts w:ascii="黑体" w:hAnsi="黑体" w:eastAsia="黑体" w:cs="Times New Roman"/>
                <w:lang w:bidi="ar"/>
              </w:rPr>
              <w:t>经济</w:t>
            </w:r>
          </w:p>
          <w:p w14:paraId="26827FA9">
            <w:pPr>
              <w:widowControl/>
              <w:adjustRightInd w:val="0"/>
              <w:snapToGrid w:val="0"/>
              <w:jc w:val="center"/>
              <w:textAlignment w:val="center"/>
              <w:rPr>
                <w:rFonts w:ascii="黑体" w:hAnsi="黑体" w:eastAsia="黑体"/>
                <w:color w:val="000000"/>
              </w:rPr>
            </w:pPr>
            <w:r>
              <w:rPr>
                <w:rStyle w:val="12"/>
                <w:rFonts w:ascii="黑体" w:hAnsi="黑体" w:eastAsia="黑体" w:cs="Times New Roman"/>
                <w:lang w:bidi="ar"/>
              </w:rPr>
              <w:t>效益</w:t>
            </w:r>
            <w:r>
              <w:rPr>
                <w:rStyle w:val="13"/>
                <w:rFonts w:ascii="黑体" w:hAnsi="黑体" w:eastAsia="黑体"/>
                <w:lang w:bidi="ar"/>
              </w:rPr>
              <w:t>[4]</w:t>
            </w:r>
            <w:r>
              <w:rPr>
                <w:rStyle w:val="12"/>
                <w:rFonts w:hint="eastAsia" w:ascii="黑体" w:hAnsi="黑体" w:eastAsia="黑体" w:cs="Times New Roman"/>
                <w:lang w:bidi="ar"/>
              </w:rPr>
              <w:t>（</w:t>
            </w:r>
            <w:r>
              <w:rPr>
                <w:rStyle w:val="12"/>
                <w:rFonts w:ascii="黑体" w:hAnsi="黑体" w:eastAsia="黑体" w:cs="Times New Roman"/>
                <w:lang w:bidi="ar"/>
              </w:rPr>
              <w:t>万元</w:t>
            </w:r>
            <w:r>
              <w:rPr>
                <w:rStyle w:val="12"/>
                <w:rFonts w:hint="eastAsia" w:ascii="黑体" w:hAnsi="黑体" w:eastAsia="黑体" w:cs="Times New Roman"/>
                <w:lang w:bidi="ar"/>
              </w:rPr>
              <w:t>）</w:t>
            </w:r>
          </w:p>
        </w:tc>
      </w:tr>
      <w:tr w14:paraId="69303A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 w:type="pct"/>
            <w:noWrap w:val="0"/>
            <w:vAlign w:val="center"/>
          </w:tcPr>
          <w:p w14:paraId="6F980B73">
            <w:pPr>
              <w:widowControl/>
              <w:adjustRightInd w:val="0"/>
              <w:snapToGrid w:val="0"/>
              <w:jc w:val="center"/>
              <w:textAlignment w:val="center"/>
              <w:rPr>
                <w:rFonts w:ascii="宋体" w:hAnsi="宋体"/>
                <w:color w:val="000000"/>
              </w:rPr>
            </w:pPr>
            <w:r>
              <w:rPr>
                <w:rFonts w:ascii="宋体" w:hAnsi="宋体"/>
                <w:color w:val="000000"/>
                <w:kern w:val="0"/>
                <w:lang w:bidi="ar"/>
              </w:rPr>
              <w:t>1</w:t>
            </w:r>
          </w:p>
        </w:tc>
        <w:tc>
          <w:tcPr>
            <w:tcW w:w="235" w:type="pct"/>
            <w:noWrap w:val="0"/>
            <w:vAlign w:val="center"/>
          </w:tcPr>
          <w:p w14:paraId="080FB2E3">
            <w:pPr>
              <w:widowControl/>
              <w:adjustRightInd w:val="0"/>
              <w:snapToGrid w:val="0"/>
              <w:jc w:val="center"/>
              <w:rPr>
                <w:rFonts w:ascii="宋体" w:hAnsi="宋体"/>
                <w:color w:val="000000"/>
              </w:rPr>
            </w:pPr>
            <w:r>
              <w:rPr>
                <w:rFonts w:hint="eastAsia" w:ascii="宋体" w:hAnsi="宋体" w:eastAsia="宋体" w:cs="Times New Roman"/>
                <w:kern w:val="2"/>
                <w:sz w:val="21"/>
                <w:szCs w:val="21"/>
                <w:lang w:val="en-US" w:eastAsia="zh-CN" w:bidi="ar-SA"/>
              </w:rPr>
              <w:t>黄龙生物科技（辽宁）有限公司</w:t>
            </w:r>
          </w:p>
        </w:tc>
        <w:tc>
          <w:tcPr>
            <w:tcW w:w="274" w:type="pct"/>
            <w:noWrap w:val="0"/>
            <w:vAlign w:val="center"/>
          </w:tcPr>
          <w:p w14:paraId="7E374D50">
            <w:pPr>
              <w:widowControl/>
              <w:adjustRightInd w:val="0"/>
              <w:snapToGrid w:val="0"/>
              <w:jc w:val="center"/>
              <w:rPr>
                <w:rFonts w:ascii="宋体" w:hAnsi="宋体"/>
                <w:color w:val="000000"/>
              </w:rPr>
            </w:pPr>
            <w:r>
              <w:rPr>
                <w:rFonts w:hint="eastAsia" w:ascii="宋体" w:hAnsi="宋体"/>
                <w:lang w:val="en-US" w:eastAsia="zh-CN"/>
              </w:rPr>
              <w:t>C2710化学药品原料药制造</w:t>
            </w:r>
          </w:p>
        </w:tc>
        <w:tc>
          <w:tcPr>
            <w:tcW w:w="313" w:type="pct"/>
            <w:noWrap w:val="0"/>
            <w:vAlign w:val="center"/>
          </w:tcPr>
          <w:p w14:paraId="36EB08EA">
            <w:pPr>
              <w:widowControl/>
              <w:adjustRightInd w:val="0"/>
              <w:snapToGrid w:val="0"/>
              <w:jc w:val="center"/>
              <w:rPr>
                <w:rFonts w:ascii="宋体" w:hAnsi="宋体"/>
                <w:color w:val="000000"/>
              </w:rPr>
            </w:pPr>
            <w:r>
              <w:rPr>
                <w:rFonts w:hint="eastAsia" w:ascii="宋体" w:hAnsi="宋体"/>
                <w:color w:val="000000"/>
                <w:lang w:val="en-US" w:eastAsia="zh-CN"/>
              </w:rPr>
              <w:t>600</w:t>
            </w:r>
          </w:p>
        </w:tc>
        <w:tc>
          <w:tcPr>
            <w:tcW w:w="383" w:type="pct"/>
            <w:noWrap w:val="0"/>
            <w:vAlign w:val="center"/>
          </w:tcPr>
          <w:p w14:paraId="672B7CE7">
            <w:pPr>
              <w:widowControl/>
              <w:adjustRightInd w:val="0"/>
              <w:snapToGrid w:val="0"/>
              <w:jc w:val="center"/>
              <w:rPr>
                <w:rFonts w:ascii="宋体" w:hAnsi="宋体"/>
                <w:color w:val="000000"/>
              </w:rPr>
            </w:pPr>
            <w:r>
              <w:rPr>
                <w:rFonts w:hint="eastAsia" w:ascii="宋体" w:hAnsi="宋体"/>
                <w:color w:val="000000"/>
                <w:lang w:val="en-US" w:eastAsia="zh-CN"/>
              </w:rPr>
              <w:t>30000</w:t>
            </w:r>
          </w:p>
        </w:tc>
        <w:tc>
          <w:tcPr>
            <w:tcW w:w="383" w:type="pct"/>
            <w:noWrap w:val="0"/>
            <w:vAlign w:val="center"/>
          </w:tcPr>
          <w:p w14:paraId="3D6AA2A7">
            <w:pPr>
              <w:widowControl/>
              <w:adjustRightInd w:val="0"/>
              <w:snapToGrid w:val="0"/>
              <w:jc w:val="center"/>
              <w:rPr>
                <w:rFonts w:ascii="宋体" w:hAnsi="宋体"/>
                <w:color w:val="000000"/>
              </w:rPr>
            </w:pPr>
            <w:r>
              <w:rPr>
                <w:rFonts w:hint="eastAsia" w:ascii="宋体" w:hAnsi="宋体"/>
                <w:color w:val="000000"/>
                <w:lang w:val="en-US" w:eastAsia="zh-CN"/>
              </w:rPr>
              <w:t>23.307</w:t>
            </w:r>
          </w:p>
        </w:tc>
        <w:tc>
          <w:tcPr>
            <w:tcW w:w="313" w:type="pct"/>
            <w:noWrap w:val="0"/>
            <w:vAlign w:val="center"/>
          </w:tcPr>
          <w:p w14:paraId="5AE4BECC">
            <w:pPr>
              <w:widowControl/>
              <w:adjustRightInd w:val="0"/>
              <w:snapToGrid w:val="0"/>
              <w:jc w:val="center"/>
              <w:rPr>
                <w:rFonts w:hint="default" w:ascii="宋体" w:hAnsi="宋体" w:eastAsia="宋体"/>
                <w:color w:val="000000"/>
                <w:lang w:val="en-US" w:eastAsia="zh-CN"/>
              </w:rPr>
            </w:pPr>
            <w:r>
              <w:rPr>
                <w:rFonts w:hint="eastAsia" w:ascii="宋体" w:hAnsi="宋体"/>
                <w:color w:val="000000"/>
                <w:lang w:val="en-US" w:eastAsia="zh-CN"/>
              </w:rPr>
              <w:t>/</w:t>
            </w:r>
          </w:p>
        </w:tc>
        <w:tc>
          <w:tcPr>
            <w:tcW w:w="294" w:type="pct"/>
            <w:noWrap w:val="0"/>
            <w:vAlign w:val="center"/>
          </w:tcPr>
          <w:p w14:paraId="33675670">
            <w:pPr>
              <w:widowControl/>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w:t>
            </w:r>
          </w:p>
        </w:tc>
        <w:tc>
          <w:tcPr>
            <w:tcW w:w="313" w:type="pct"/>
            <w:noWrap w:val="0"/>
            <w:vAlign w:val="center"/>
          </w:tcPr>
          <w:p w14:paraId="67A3A83C">
            <w:pPr>
              <w:widowControl/>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w:t>
            </w:r>
          </w:p>
        </w:tc>
        <w:tc>
          <w:tcPr>
            <w:tcW w:w="307" w:type="pct"/>
            <w:noWrap w:val="0"/>
            <w:vAlign w:val="center"/>
          </w:tcPr>
          <w:p w14:paraId="3DCC7EA4">
            <w:pPr>
              <w:widowControl/>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w:t>
            </w:r>
          </w:p>
        </w:tc>
        <w:tc>
          <w:tcPr>
            <w:tcW w:w="352" w:type="pct"/>
            <w:noWrap w:val="0"/>
            <w:vAlign w:val="center"/>
          </w:tcPr>
          <w:p w14:paraId="5CD1A930">
            <w:pPr>
              <w:widowControl/>
              <w:adjustRightInd w:val="0"/>
              <w:snapToGrid w:val="0"/>
              <w:jc w:val="center"/>
              <w:rPr>
                <w:rFonts w:hint="eastAsia" w:ascii="宋体" w:hAnsi="宋体" w:eastAsia="宋体"/>
                <w:color w:val="000000"/>
                <w:lang w:eastAsia="zh-CN"/>
              </w:rPr>
            </w:pPr>
            <w:r>
              <w:rPr>
                <w:rFonts w:hint="eastAsia" w:ascii="宋体" w:hAnsi="宋体"/>
                <w:color w:val="000000"/>
                <w:lang w:val="en-US" w:eastAsia="zh-CN"/>
              </w:rPr>
              <w:t>/</w:t>
            </w:r>
          </w:p>
        </w:tc>
        <w:tc>
          <w:tcPr>
            <w:tcW w:w="325" w:type="pct"/>
            <w:noWrap w:val="0"/>
            <w:vAlign w:val="center"/>
          </w:tcPr>
          <w:p w14:paraId="1237404B">
            <w:pPr>
              <w:widowControl/>
              <w:adjustRightInd w:val="0"/>
              <w:snapToGrid w:val="0"/>
              <w:jc w:val="center"/>
              <w:rPr>
                <w:rFonts w:hint="eastAsia" w:ascii="宋体" w:hAnsi="宋体" w:eastAsia="宋体"/>
                <w:color w:val="000000"/>
                <w:lang w:eastAsia="zh-CN"/>
              </w:rPr>
            </w:pPr>
            <w:r>
              <w:rPr>
                <w:rFonts w:hint="eastAsia" w:ascii="宋体" w:hAnsi="宋体"/>
                <w:color w:val="000000"/>
                <w:lang w:val="en-US" w:eastAsia="zh-CN"/>
              </w:rPr>
              <w:t>/</w:t>
            </w:r>
          </w:p>
        </w:tc>
        <w:tc>
          <w:tcPr>
            <w:tcW w:w="383" w:type="pct"/>
            <w:noWrap w:val="0"/>
            <w:vAlign w:val="center"/>
          </w:tcPr>
          <w:p w14:paraId="192C22A4">
            <w:pPr>
              <w:widowControl/>
              <w:adjustRightInd w:val="0"/>
              <w:snapToGrid w:val="0"/>
              <w:jc w:val="center"/>
              <w:rPr>
                <w:rFonts w:ascii="宋体" w:hAnsi="宋体"/>
                <w:color w:val="000000"/>
                <w:highlight w:val="none"/>
              </w:rPr>
            </w:pPr>
            <w:r>
              <w:rPr>
                <w:rFonts w:hint="eastAsia" w:ascii="宋体" w:hAnsi="宋体"/>
                <w:color w:val="000000"/>
                <w:lang w:val="en-US" w:eastAsia="zh-CN"/>
              </w:rPr>
              <w:t>23.307</w:t>
            </w:r>
          </w:p>
        </w:tc>
        <w:tc>
          <w:tcPr>
            <w:tcW w:w="498" w:type="pct"/>
            <w:noWrap w:val="0"/>
            <w:vAlign w:val="center"/>
          </w:tcPr>
          <w:p w14:paraId="3768C361">
            <w:pPr>
              <w:widowControl/>
              <w:adjustRightInd w:val="0"/>
              <w:snapToGrid w:val="0"/>
              <w:jc w:val="center"/>
              <w:rPr>
                <w:rFonts w:hint="eastAsia" w:ascii="宋体" w:hAnsi="宋体" w:eastAsia="宋体"/>
                <w:color w:val="000000"/>
                <w:highlight w:val="none"/>
                <w:lang w:eastAsia="zh-CN"/>
              </w:rPr>
            </w:pPr>
            <w:r>
              <w:rPr>
                <w:rFonts w:hint="eastAsia" w:ascii="宋体" w:hAnsi="宋体"/>
                <w:color w:val="000000"/>
                <w:highlight w:val="none"/>
                <w:lang w:val="en-US" w:eastAsia="zh-CN"/>
              </w:rPr>
              <w:t>/</w:t>
            </w:r>
          </w:p>
        </w:tc>
        <w:tc>
          <w:tcPr>
            <w:tcW w:w="383" w:type="pct"/>
            <w:noWrap w:val="0"/>
            <w:vAlign w:val="center"/>
          </w:tcPr>
          <w:p w14:paraId="42652ADD">
            <w:pPr>
              <w:widowControl/>
              <w:adjustRightInd w:val="0"/>
              <w:snapToGrid w:val="0"/>
              <w:jc w:val="center"/>
              <w:rPr>
                <w:rFonts w:ascii="宋体" w:hAnsi="宋体"/>
                <w:color w:val="000000"/>
                <w:highlight w:val="none"/>
              </w:rPr>
            </w:pPr>
            <w:r>
              <w:rPr>
                <w:rFonts w:hint="eastAsia" w:ascii="宋体" w:hAnsi="宋体" w:eastAsia="宋体" w:cs="Times New Roman"/>
                <w:color w:val="000000"/>
                <w:lang w:val="en-US" w:eastAsia="zh-CN"/>
              </w:rPr>
              <w:t>126.67</w:t>
            </w:r>
          </w:p>
        </w:tc>
      </w:tr>
      <w:tr w14:paraId="18A337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 w:type="pct"/>
            <w:noWrap w:val="0"/>
            <w:vAlign w:val="center"/>
          </w:tcPr>
          <w:p w14:paraId="4CF3FB37">
            <w:pPr>
              <w:widowControl/>
              <w:adjustRightInd w:val="0"/>
              <w:snapToGrid w:val="0"/>
              <w:jc w:val="center"/>
              <w:textAlignment w:val="center"/>
              <w:rPr>
                <w:rFonts w:ascii="宋体" w:hAnsi="宋体"/>
                <w:color w:val="000000"/>
              </w:rPr>
            </w:pPr>
            <w:r>
              <w:rPr>
                <w:rFonts w:ascii="宋体" w:hAnsi="宋体"/>
                <w:color w:val="000000"/>
                <w:kern w:val="0"/>
                <w:lang w:bidi="ar"/>
              </w:rPr>
              <w:t>2</w:t>
            </w:r>
          </w:p>
        </w:tc>
        <w:tc>
          <w:tcPr>
            <w:tcW w:w="235" w:type="pct"/>
            <w:noWrap w:val="0"/>
            <w:vAlign w:val="center"/>
          </w:tcPr>
          <w:p w14:paraId="38C174F9">
            <w:pPr>
              <w:widowControl/>
              <w:adjustRightInd w:val="0"/>
              <w:snapToGrid w:val="0"/>
              <w:jc w:val="center"/>
              <w:rPr>
                <w:rFonts w:ascii="宋体" w:hAnsi="宋体"/>
                <w:color w:val="000000"/>
              </w:rPr>
            </w:pPr>
            <w:r>
              <w:rPr>
                <w:rFonts w:hint="default" w:ascii="Times New Roman" w:hAnsi="Times New Roman" w:cs="Times New Roman"/>
              </w:rPr>
              <w:t>辽宁天一农药化工有限责任公司</w:t>
            </w:r>
          </w:p>
        </w:tc>
        <w:tc>
          <w:tcPr>
            <w:tcW w:w="274" w:type="pct"/>
            <w:noWrap w:val="0"/>
            <w:vAlign w:val="center"/>
          </w:tcPr>
          <w:p w14:paraId="5D98983C">
            <w:pPr>
              <w:widowControl/>
              <w:adjustRightInd w:val="0"/>
              <w:snapToGrid w:val="0"/>
              <w:jc w:val="center"/>
              <w:rPr>
                <w:rFonts w:ascii="宋体" w:hAnsi="宋体"/>
                <w:color w:val="000000"/>
              </w:rPr>
            </w:pPr>
            <w:r>
              <w:rPr>
                <w:rFonts w:hint="default" w:ascii="Times New Roman" w:hAnsi="Times New Roman" w:cs="Times New Roman"/>
                <w:lang w:val="en-US" w:eastAsia="zh-CN"/>
              </w:rPr>
              <w:t>C2631化学农药制造</w:t>
            </w:r>
          </w:p>
        </w:tc>
        <w:tc>
          <w:tcPr>
            <w:tcW w:w="313" w:type="pct"/>
            <w:noWrap w:val="0"/>
            <w:vAlign w:val="center"/>
          </w:tcPr>
          <w:p w14:paraId="63706062">
            <w:pPr>
              <w:widowControl/>
              <w:adjustRightInd w:val="0"/>
              <w:snapToGrid w:val="0"/>
              <w:jc w:val="center"/>
              <w:rPr>
                <w:rFonts w:ascii="宋体" w:hAnsi="宋体"/>
                <w:color w:val="000000"/>
              </w:rPr>
            </w:pPr>
            <w:r>
              <w:rPr>
                <w:rFonts w:hint="eastAsia" w:ascii="宋体" w:hAnsi="宋体"/>
                <w:color w:val="000000"/>
                <w:lang w:val="en-US" w:eastAsia="zh-CN"/>
              </w:rPr>
              <w:t>650</w:t>
            </w:r>
          </w:p>
        </w:tc>
        <w:tc>
          <w:tcPr>
            <w:tcW w:w="383" w:type="pct"/>
            <w:noWrap w:val="0"/>
            <w:vAlign w:val="center"/>
          </w:tcPr>
          <w:p w14:paraId="4182D693">
            <w:pPr>
              <w:widowControl/>
              <w:adjustRightInd w:val="0"/>
              <w:snapToGrid w:val="0"/>
              <w:jc w:val="center"/>
              <w:rPr>
                <w:rFonts w:hint="eastAsia" w:ascii="宋体" w:hAnsi="宋体" w:eastAsia="宋体"/>
                <w:color w:val="000000"/>
                <w:lang w:eastAsia="zh-CN"/>
              </w:rPr>
            </w:pPr>
            <w:r>
              <w:rPr>
                <w:rFonts w:hint="eastAsia"/>
                <w:lang w:val="en-US" w:eastAsia="zh-CN"/>
              </w:rPr>
              <w:t>/</w:t>
            </w:r>
          </w:p>
        </w:tc>
        <w:tc>
          <w:tcPr>
            <w:tcW w:w="383" w:type="pct"/>
            <w:noWrap w:val="0"/>
            <w:vAlign w:val="center"/>
          </w:tcPr>
          <w:p w14:paraId="2E2F74F5">
            <w:pPr>
              <w:widowControl/>
              <w:adjustRightInd w:val="0"/>
              <w:snapToGrid w:val="0"/>
              <w:jc w:val="center"/>
              <w:rPr>
                <w:rFonts w:hint="eastAsia" w:ascii="宋体" w:hAnsi="宋体" w:eastAsia="宋体"/>
                <w:color w:val="000000"/>
                <w:lang w:eastAsia="zh-CN"/>
              </w:rPr>
            </w:pPr>
            <w:r>
              <w:rPr>
                <w:rFonts w:hint="eastAsia" w:ascii="宋体" w:hAnsi="宋体"/>
                <w:color w:val="000000"/>
                <w:lang w:val="en-US" w:eastAsia="zh-CN"/>
              </w:rPr>
              <w:t>/</w:t>
            </w:r>
          </w:p>
        </w:tc>
        <w:tc>
          <w:tcPr>
            <w:tcW w:w="313" w:type="pct"/>
            <w:noWrap w:val="0"/>
            <w:vAlign w:val="center"/>
          </w:tcPr>
          <w:p w14:paraId="532C2EF1">
            <w:pPr>
              <w:widowControl/>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w:t>
            </w:r>
          </w:p>
        </w:tc>
        <w:tc>
          <w:tcPr>
            <w:tcW w:w="294" w:type="pct"/>
            <w:noWrap w:val="0"/>
            <w:vAlign w:val="center"/>
          </w:tcPr>
          <w:p w14:paraId="794F9760">
            <w:pPr>
              <w:widowControl/>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w:t>
            </w:r>
          </w:p>
        </w:tc>
        <w:tc>
          <w:tcPr>
            <w:tcW w:w="313" w:type="pct"/>
            <w:noWrap w:val="0"/>
            <w:vAlign w:val="center"/>
          </w:tcPr>
          <w:p w14:paraId="5AE65B66">
            <w:pPr>
              <w:widowControl/>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w:t>
            </w:r>
          </w:p>
        </w:tc>
        <w:tc>
          <w:tcPr>
            <w:tcW w:w="307" w:type="pct"/>
            <w:noWrap w:val="0"/>
            <w:vAlign w:val="center"/>
          </w:tcPr>
          <w:p w14:paraId="4401896E">
            <w:pPr>
              <w:widowControl/>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w:t>
            </w:r>
          </w:p>
        </w:tc>
        <w:tc>
          <w:tcPr>
            <w:tcW w:w="352" w:type="pct"/>
            <w:noWrap w:val="0"/>
            <w:vAlign w:val="center"/>
          </w:tcPr>
          <w:p w14:paraId="0FDB9D29">
            <w:pPr>
              <w:widowControl/>
              <w:adjustRightInd w:val="0"/>
              <w:snapToGrid w:val="0"/>
              <w:jc w:val="center"/>
              <w:rPr>
                <w:rFonts w:hint="default" w:ascii="宋体" w:hAnsi="宋体" w:eastAsia="宋体"/>
                <w:color w:val="000000"/>
                <w:lang w:val="en-US" w:eastAsia="zh-CN"/>
              </w:rPr>
            </w:pPr>
            <w:r>
              <w:rPr>
                <w:rFonts w:hint="eastAsia" w:ascii="宋体" w:hAnsi="宋体"/>
                <w:color w:val="000000"/>
                <w:lang w:val="en-US" w:eastAsia="zh-CN"/>
              </w:rPr>
              <w:t>44178</w:t>
            </w:r>
          </w:p>
        </w:tc>
        <w:tc>
          <w:tcPr>
            <w:tcW w:w="325" w:type="pct"/>
            <w:noWrap w:val="0"/>
            <w:vAlign w:val="center"/>
          </w:tcPr>
          <w:p w14:paraId="0A1F396C">
            <w:pPr>
              <w:widowControl/>
              <w:adjustRightInd w:val="0"/>
              <w:snapToGrid w:val="0"/>
              <w:jc w:val="center"/>
              <w:rPr>
                <w:rFonts w:hint="eastAsia" w:ascii="宋体" w:hAnsi="宋体" w:eastAsia="宋体"/>
                <w:color w:val="000000"/>
                <w:lang w:eastAsia="zh-CN"/>
              </w:rPr>
            </w:pPr>
            <w:r>
              <w:rPr>
                <w:rFonts w:hint="eastAsia" w:ascii="宋体" w:hAnsi="宋体"/>
                <w:color w:val="000000"/>
                <w:lang w:val="en-US" w:eastAsia="zh-CN"/>
              </w:rPr>
              <w:t>140.86</w:t>
            </w:r>
          </w:p>
        </w:tc>
        <w:tc>
          <w:tcPr>
            <w:tcW w:w="383" w:type="pct"/>
            <w:noWrap w:val="0"/>
            <w:vAlign w:val="center"/>
          </w:tcPr>
          <w:p w14:paraId="5687E674">
            <w:pPr>
              <w:widowControl/>
              <w:adjustRightInd w:val="0"/>
              <w:snapToGrid w:val="0"/>
              <w:jc w:val="center"/>
              <w:rPr>
                <w:rFonts w:ascii="宋体" w:hAnsi="宋体"/>
                <w:color w:val="000000"/>
              </w:rPr>
            </w:pPr>
            <w:r>
              <w:rPr>
                <w:rFonts w:hint="eastAsia" w:ascii="宋体" w:hAnsi="宋体"/>
                <w:color w:val="000000"/>
                <w:lang w:val="en-US" w:eastAsia="zh-CN"/>
              </w:rPr>
              <w:t>140.86</w:t>
            </w:r>
          </w:p>
        </w:tc>
        <w:tc>
          <w:tcPr>
            <w:tcW w:w="498" w:type="pct"/>
            <w:noWrap w:val="0"/>
            <w:vAlign w:val="center"/>
          </w:tcPr>
          <w:p w14:paraId="7B8214FE">
            <w:pPr>
              <w:widowControl/>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w:t>
            </w:r>
          </w:p>
        </w:tc>
        <w:tc>
          <w:tcPr>
            <w:tcW w:w="383" w:type="pct"/>
            <w:noWrap w:val="0"/>
            <w:vAlign w:val="center"/>
          </w:tcPr>
          <w:p w14:paraId="58B5C4CE">
            <w:pPr>
              <w:widowControl/>
              <w:adjustRightInd w:val="0"/>
              <w:snapToGrid w:val="0"/>
              <w:jc w:val="center"/>
              <w:rPr>
                <w:rFonts w:ascii="宋体" w:hAnsi="宋体"/>
                <w:color w:val="000000"/>
              </w:rPr>
            </w:pPr>
            <w:r>
              <w:rPr>
                <w:rFonts w:hint="eastAsia" w:ascii="宋体" w:hAnsi="宋体"/>
                <w:color w:val="000000"/>
                <w:lang w:val="en-US" w:eastAsia="zh-CN"/>
              </w:rPr>
              <w:t>31.69</w:t>
            </w:r>
          </w:p>
        </w:tc>
      </w:tr>
      <w:tr w14:paraId="0EFD4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 w:type="pct"/>
            <w:noWrap w:val="0"/>
            <w:vAlign w:val="center"/>
          </w:tcPr>
          <w:p w14:paraId="53FE9608">
            <w:pPr>
              <w:widowControl/>
              <w:adjustRightInd w:val="0"/>
              <w:snapToGrid w:val="0"/>
              <w:jc w:val="center"/>
              <w:textAlignment w:val="center"/>
              <w:rPr>
                <w:rFonts w:ascii="宋体" w:hAnsi="宋体"/>
                <w:color w:val="000000"/>
              </w:rPr>
            </w:pPr>
          </w:p>
        </w:tc>
        <w:tc>
          <w:tcPr>
            <w:tcW w:w="235" w:type="pct"/>
            <w:noWrap w:val="0"/>
            <w:vAlign w:val="center"/>
          </w:tcPr>
          <w:p w14:paraId="14858E10">
            <w:pPr>
              <w:widowControl/>
              <w:adjustRightInd w:val="0"/>
              <w:snapToGrid w:val="0"/>
              <w:jc w:val="center"/>
              <w:rPr>
                <w:rFonts w:ascii="宋体" w:hAnsi="宋体"/>
                <w:color w:val="000000"/>
              </w:rPr>
            </w:pPr>
          </w:p>
        </w:tc>
        <w:tc>
          <w:tcPr>
            <w:tcW w:w="274" w:type="pct"/>
            <w:noWrap w:val="0"/>
            <w:vAlign w:val="center"/>
          </w:tcPr>
          <w:p w14:paraId="3AC04CEA">
            <w:pPr>
              <w:widowControl/>
              <w:adjustRightInd w:val="0"/>
              <w:snapToGrid w:val="0"/>
              <w:jc w:val="center"/>
              <w:rPr>
                <w:rFonts w:ascii="宋体" w:hAnsi="宋体"/>
                <w:color w:val="000000"/>
              </w:rPr>
            </w:pPr>
          </w:p>
        </w:tc>
        <w:tc>
          <w:tcPr>
            <w:tcW w:w="313" w:type="pct"/>
            <w:noWrap w:val="0"/>
            <w:vAlign w:val="center"/>
          </w:tcPr>
          <w:p w14:paraId="11D5778F">
            <w:pPr>
              <w:widowControl/>
              <w:adjustRightInd w:val="0"/>
              <w:snapToGrid w:val="0"/>
              <w:jc w:val="center"/>
              <w:rPr>
                <w:rFonts w:ascii="宋体" w:hAnsi="宋体"/>
                <w:color w:val="000000"/>
              </w:rPr>
            </w:pPr>
          </w:p>
        </w:tc>
        <w:tc>
          <w:tcPr>
            <w:tcW w:w="383" w:type="pct"/>
            <w:noWrap w:val="0"/>
            <w:vAlign w:val="center"/>
          </w:tcPr>
          <w:p w14:paraId="6312C87A">
            <w:pPr>
              <w:widowControl/>
              <w:adjustRightInd w:val="0"/>
              <w:snapToGrid w:val="0"/>
              <w:jc w:val="center"/>
              <w:rPr>
                <w:rFonts w:ascii="宋体" w:hAnsi="宋体"/>
                <w:color w:val="000000"/>
              </w:rPr>
            </w:pPr>
          </w:p>
        </w:tc>
        <w:tc>
          <w:tcPr>
            <w:tcW w:w="383" w:type="pct"/>
            <w:noWrap w:val="0"/>
            <w:vAlign w:val="center"/>
          </w:tcPr>
          <w:p w14:paraId="0FC7D539">
            <w:pPr>
              <w:widowControl/>
              <w:adjustRightInd w:val="0"/>
              <w:snapToGrid w:val="0"/>
              <w:jc w:val="center"/>
              <w:rPr>
                <w:rFonts w:ascii="宋体" w:hAnsi="宋体"/>
                <w:color w:val="000000"/>
              </w:rPr>
            </w:pPr>
          </w:p>
        </w:tc>
        <w:tc>
          <w:tcPr>
            <w:tcW w:w="313" w:type="pct"/>
            <w:noWrap w:val="0"/>
            <w:vAlign w:val="center"/>
          </w:tcPr>
          <w:p w14:paraId="56604B9A">
            <w:pPr>
              <w:widowControl/>
              <w:adjustRightInd w:val="0"/>
              <w:snapToGrid w:val="0"/>
              <w:jc w:val="center"/>
              <w:rPr>
                <w:rFonts w:hint="eastAsia" w:ascii="宋体" w:hAnsi="宋体" w:eastAsia="宋体"/>
                <w:color w:val="000000"/>
                <w:lang w:val="en-US" w:eastAsia="zh-CN"/>
              </w:rPr>
            </w:pPr>
          </w:p>
        </w:tc>
        <w:tc>
          <w:tcPr>
            <w:tcW w:w="294" w:type="pct"/>
            <w:noWrap w:val="0"/>
            <w:vAlign w:val="center"/>
          </w:tcPr>
          <w:p w14:paraId="40240DD9">
            <w:pPr>
              <w:widowControl/>
              <w:adjustRightInd w:val="0"/>
              <w:snapToGrid w:val="0"/>
              <w:jc w:val="center"/>
              <w:rPr>
                <w:rFonts w:hint="eastAsia" w:ascii="宋体" w:hAnsi="宋体" w:eastAsia="宋体"/>
                <w:color w:val="000000"/>
                <w:lang w:val="en-US" w:eastAsia="zh-CN"/>
              </w:rPr>
            </w:pPr>
          </w:p>
        </w:tc>
        <w:tc>
          <w:tcPr>
            <w:tcW w:w="313" w:type="pct"/>
            <w:noWrap w:val="0"/>
            <w:vAlign w:val="center"/>
          </w:tcPr>
          <w:p w14:paraId="7BC2AEE0">
            <w:pPr>
              <w:widowControl/>
              <w:adjustRightInd w:val="0"/>
              <w:snapToGrid w:val="0"/>
              <w:jc w:val="center"/>
              <w:rPr>
                <w:rFonts w:hint="eastAsia" w:ascii="宋体" w:hAnsi="宋体" w:eastAsia="宋体"/>
                <w:color w:val="000000"/>
                <w:lang w:val="en-US" w:eastAsia="zh-CN"/>
              </w:rPr>
            </w:pPr>
          </w:p>
        </w:tc>
        <w:tc>
          <w:tcPr>
            <w:tcW w:w="307" w:type="pct"/>
            <w:noWrap w:val="0"/>
            <w:vAlign w:val="center"/>
          </w:tcPr>
          <w:p w14:paraId="23E81373">
            <w:pPr>
              <w:widowControl/>
              <w:adjustRightInd w:val="0"/>
              <w:snapToGrid w:val="0"/>
              <w:jc w:val="center"/>
              <w:rPr>
                <w:rFonts w:hint="eastAsia" w:ascii="宋体" w:hAnsi="宋体" w:eastAsia="宋体"/>
                <w:color w:val="000000"/>
                <w:lang w:val="en-US" w:eastAsia="zh-CN"/>
              </w:rPr>
            </w:pPr>
          </w:p>
        </w:tc>
        <w:tc>
          <w:tcPr>
            <w:tcW w:w="352" w:type="pct"/>
            <w:noWrap w:val="0"/>
            <w:vAlign w:val="center"/>
          </w:tcPr>
          <w:p w14:paraId="550745D3">
            <w:pPr>
              <w:widowControl/>
              <w:adjustRightInd w:val="0"/>
              <w:snapToGrid w:val="0"/>
              <w:jc w:val="center"/>
              <w:rPr>
                <w:rFonts w:hint="eastAsia" w:ascii="宋体" w:hAnsi="宋体" w:eastAsia="宋体"/>
                <w:color w:val="000000"/>
                <w:lang w:eastAsia="zh-CN"/>
              </w:rPr>
            </w:pPr>
          </w:p>
        </w:tc>
        <w:tc>
          <w:tcPr>
            <w:tcW w:w="325" w:type="pct"/>
            <w:noWrap w:val="0"/>
            <w:vAlign w:val="center"/>
          </w:tcPr>
          <w:p w14:paraId="5AFEACD0">
            <w:pPr>
              <w:widowControl/>
              <w:adjustRightInd w:val="0"/>
              <w:snapToGrid w:val="0"/>
              <w:jc w:val="center"/>
              <w:rPr>
                <w:rFonts w:hint="eastAsia" w:ascii="宋体" w:hAnsi="宋体" w:eastAsia="宋体"/>
                <w:color w:val="000000"/>
                <w:lang w:eastAsia="zh-CN"/>
              </w:rPr>
            </w:pPr>
          </w:p>
        </w:tc>
        <w:tc>
          <w:tcPr>
            <w:tcW w:w="383" w:type="pct"/>
            <w:noWrap w:val="0"/>
            <w:vAlign w:val="center"/>
          </w:tcPr>
          <w:p w14:paraId="4BA191B3">
            <w:pPr>
              <w:widowControl/>
              <w:adjustRightInd w:val="0"/>
              <w:snapToGrid w:val="0"/>
              <w:jc w:val="center"/>
              <w:rPr>
                <w:rFonts w:ascii="宋体" w:hAnsi="宋体"/>
                <w:color w:val="000000"/>
              </w:rPr>
            </w:pPr>
          </w:p>
        </w:tc>
        <w:tc>
          <w:tcPr>
            <w:tcW w:w="498" w:type="pct"/>
            <w:noWrap w:val="0"/>
            <w:vAlign w:val="center"/>
          </w:tcPr>
          <w:p w14:paraId="789687EC">
            <w:pPr>
              <w:widowControl/>
              <w:adjustRightInd w:val="0"/>
              <w:snapToGrid w:val="0"/>
              <w:jc w:val="center"/>
              <w:rPr>
                <w:rFonts w:hint="eastAsia" w:ascii="宋体" w:hAnsi="宋体" w:eastAsia="宋体"/>
                <w:color w:val="000000"/>
                <w:lang w:eastAsia="zh-CN"/>
              </w:rPr>
            </w:pPr>
          </w:p>
        </w:tc>
        <w:tc>
          <w:tcPr>
            <w:tcW w:w="383" w:type="pct"/>
            <w:noWrap w:val="0"/>
            <w:vAlign w:val="center"/>
          </w:tcPr>
          <w:p w14:paraId="163D73A3">
            <w:pPr>
              <w:widowControl/>
              <w:adjustRightInd w:val="0"/>
              <w:snapToGrid w:val="0"/>
              <w:jc w:val="center"/>
              <w:rPr>
                <w:rFonts w:ascii="宋体" w:hAnsi="宋体"/>
                <w:color w:val="000000"/>
              </w:rPr>
            </w:pPr>
          </w:p>
        </w:tc>
      </w:tr>
      <w:tr w14:paraId="3BF138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 w:type="pct"/>
            <w:noWrap w:val="0"/>
            <w:vAlign w:val="center"/>
          </w:tcPr>
          <w:p w14:paraId="7EDC2190">
            <w:pPr>
              <w:widowControl/>
              <w:adjustRightInd w:val="0"/>
              <w:snapToGrid w:val="0"/>
              <w:jc w:val="center"/>
              <w:textAlignment w:val="center"/>
              <w:rPr>
                <w:rFonts w:ascii="宋体" w:hAnsi="宋体"/>
                <w:color w:val="000000"/>
              </w:rPr>
            </w:pPr>
            <w:r>
              <w:rPr>
                <w:rFonts w:ascii="宋体" w:hAnsi="宋体"/>
                <w:color w:val="000000"/>
                <w:kern w:val="0"/>
                <w:lang w:bidi="ar"/>
              </w:rPr>
              <w:t>……</w:t>
            </w:r>
          </w:p>
        </w:tc>
        <w:tc>
          <w:tcPr>
            <w:tcW w:w="235" w:type="pct"/>
            <w:noWrap w:val="0"/>
            <w:vAlign w:val="center"/>
          </w:tcPr>
          <w:p w14:paraId="5706F99A">
            <w:pPr>
              <w:widowControl/>
              <w:adjustRightInd w:val="0"/>
              <w:snapToGrid w:val="0"/>
              <w:jc w:val="center"/>
              <w:rPr>
                <w:rFonts w:ascii="宋体" w:hAnsi="宋体"/>
                <w:color w:val="000000"/>
              </w:rPr>
            </w:pPr>
          </w:p>
        </w:tc>
        <w:tc>
          <w:tcPr>
            <w:tcW w:w="274" w:type="pct"/>
            <w:noWrap w:val="0"/>
            <w:vAlign w:val="center"/>
          </w:tcPr>
          <w:p w14:paraId="5F6CECB2">
            <w:pPr>
              <w:widowControl/>
              <w:adjustRightInd w:val="0"/>
              <w:snapToGrid w:val="0"/>
              <w:jc w:val="center"/>
              <w:rPr>
                <w:rFonts w:ascii="宋体" w:hAnsi="宋体"/>
                <w:color w:val="000000"/>
              </w:rPr>
            </w:pPr>
          </w:p>
        </w:tc>
        <w:tc>
          <w:tcPr>
            <w:tcW w:w="313" w:type="pct"/>
            <w:noWrap w:val="0"/>
            <w:vAlign w:val="center"/>
          </w:tcPr>
          <w:p w14:paraId="2D62D76A">
            <w:pPr>
              <w:widowControl/>
              <w:adjustRightInd w:val="0"/>
              <w:snapToGrid w:val="0"/>
              <w:jc w:val="center"/>
              <w:rPr>
                <w:rFonts w:ascii="宋体" w:hAnsi="宋体"/>
                <w:color w:val="000000"/>
              </w:rPr>
            </w:pPr>
          </w:p>
        </w:tc>
        <w:tc>
          <w:tcPr>
            <w:tcW w:w="383" w:type="pct"/>
            <w:noWrap w:val="0"/>
            <w:vAlign w:val="center"/>
          </w:tcPr>
          <w:p w14:paraId="4A2CCFFF">
            <w:pPr>
              <w:widowControl/>
              <w:adjustRightInd w:val="0"/>
              <w:snapToGrid w:val="0"/>
              <w:jc w:val="center"/>
              <w:rPr>
                <w:rFonts w:ascii="宋体" w:hAnsi="宋体"/>
                <w:color w:val="000000"/>
              </w:rPr>
            </w:pPr>
          </w:p>
        </w:tc>
        <w:tc>
          <w:tcPr>
            <w:tcW w:w="383" w:type="pct"/>
            <w:noWrap w:val="0"/>
            <w:vAlign w:val="center"/>
          </w:tcPr>
          <w:p w14:paraId="5BA32EE5">
            <w:pPr>
              <w:widowControl/>
              <w:adjustRightInd w:val="0"/>
              <w:snapToGrid w:val="0"/>
              <w:jc w:val="center"/>
              <w:rPr>
                <w:rFonts w:ascii="宋体" w:hAnsi="宋体"/>
                <w:color w:val="000000"/>
              </w:rPr>
            </w:pPr>
          </w:p>
        </w:tc>
        <w:tc>
          <w:tcPr>
            <w:tcW w:w="313" w:type="pct"/>
            <w:noWrap w:val="0"/>
            <w:vAlign w:val="center"/>
          </w:tcPr>
          <w:p w14:paraId="32C07B66">
            <w:pPr>
              <w:widowControl/>
              <w:adjustRightInd w:val="0"/>
              <w:snapToGrid w:val="0"/>
              <w:jc w:val="center"/>
              <w:rPr>
                <w:rFonts w:ascii="宋体" w:hAnsi="宋体"/>
                <w:color w:val="000000"/>
              </w:rPr>
            </w:pPr>
          </w:p>
        </w:tc>
        <w:tc>
          <w:tcPr>
            <w:tcW w:w="294" w:type="pct"/>
            <w:noWrap w:val="0"/>
            <w:vAlign w:val="center"/>
          </w:tcPr>
          <w:p w14:paraId="2E4753A9">
            <w:pPr>
              <w:widowControl/>
              <w:adjustRightInd w:val="0"/>
              <w:snapToGrid w:val="0"/>
              <w:jc w:val="center"/>
              <w:rPr>
                <w:rFonts w:ascii="宋体" w:hAnsi="宋体"/>
                <w:color w:val="000000"/>
              </w:rPr>
            </w:pPr>
          </w:p>
        </w:tc>
        <w:tc>
          <w:tcPr>
            <w:tcW w:w="313" w:type="pct"/>
            <w:noWrap w:val="0"/>
            <w:vAlign w:val="center"/>
          </w:tcPr>
          <w:p w14:paraId="2E792A30">
            <w:pPr>
              <w:widowControl/>
              <w:adjustRightInd w:val="0"/>
              <w:snapToGrid w:val="0"/>
              <w:jc w:val="center"/>
              <w:rPr>
                <w:rFonts w:ascii="宋体" w:hAnsi="宋体"/>
                <w:color w:val="000000"/>
              </w:rPr>
            </w:pPr>
          </w:p>
        </w:tc>
        <w:tc>
          <w:tcPr>
            <w:tcW w:w="307" w:type="pct"/>
            <w:noWrap w:val="0"/>
            <w:vAlign w:val="center"/>
          </w:tcPr>
          <w:p w14:paraId="56D08C84">
            <w:pPr>
              <w:widowControl/>
              <w:adjustRightInd w:val="0"/>
              <w:snapToGrid w:val="0"/>
              <w:jc w:val="center"/>
              <w:rPr>
                <w:rFonts w:ascii="宋体" w:hAnsi="宋体"/>
                <w:color w:val="000000"/>
              </w:rPr>
            </w:pPr>
          </w:p>
        </w:tc>
        <w:tc>
          <w:tcPr>
            <w:tcW w:w="352" w:type="pct"/>
            <w:noWrap w:val="0"/>
            <w:vAlign w:val="center"/>
          </w:tcPr>
          <w:p w14:paraId="35629E7F">
            <w:pPr>
              <w:widowControl/>
              <w:adjustRightInd w:val="0"/>
              <w:snapToGrid w:val="0"/>
              <w:jc w:val="center"/>
              <w:rPr>
                <w:rFonts w:ascii="宋体" w:hAnsi="宋体"/>
                <w:color w:val="000000"/>
              </w:rPr>
            </w:pPr>
          </w:p>
        </w:tc>
        <w:tc>
          <w:tcPr>
            <w:tcW w:w="325" w:type="pct"/>
            <w:noWrap w:val="0"/>
            <w:vAlign w:val="center"/>
          </w:tcPr>
          <w:p w14:paraId="0D52D556">
            <w:pPr>
              <w:widowControl/>
              <w:adjustRightInd w:val="0"/>
              <w:snapToGrid w:val="0"/>
              <w:jc w:val="center"/>
              <w:rPr>
                <w:rFonts w:ascii="宋体" w:hAnsi="宋体"/>
                <w:color w:val="000000"/>
              </w:rPr>
            </w:pPr>
          </w:p>
        </w:tc>
        <w:tc>
          <w:tcPr>
            <w:tcW w:w="383" w:type="pct"/>
            <w:noWrap w:val="0"/>
            <w:vAlign w:val="center"/>
          </w:tcPr>
          <w:p w14:paraId="028A00D0">
            <w:pPr>
              <w:widowControl/>
              <w:adjustRightInd w:val="0"/>
              <w:snapToGrid w:val="0"/>
              <w:jc w:val="center"/>
              <w:rPr>
                <w:rFonts w:ascii="宋体" w:hAnsi="宋体"/>
                <w:color w:val="000000"/>
              </w:rPr>
            </w:pPr>
          </w:p>
        </w:tc>
        <w:tc>
          <w:tcPr>
            <w:tcW w:w="498" w:type="pct"/>
            <w:noWrap w:val="0"/>
            <w:vAlign w:val="center"/>
          </w:tcPr>
          <w:p w14:paraId="35BF1979">
            <w:pPr>
              <w:widowControl/>
              <w:adjustRightInd w:val="0"/>
              <w:snapToGrid w:val="0"/>
              <w:jc w:val="center"/>
              <w:rPr>
                <w:rFonts w:ascii="宋体" w:hAnsi="宋体"/>
                <w:color w:val="000000"/>
              </w:rPr>
            </w:pPr>
          </w:p>
        </w:tc>
        <w:tc>
          <w:tcPr>
            <w:tcW w:w="383" w:type="pct"/>
            <w:noWrap w:val="0"/>
            <w:vAlign w:val="center"/>
          </w:tcPr>
          <w:p w14:paraId="60A2CCD9">
            <w:pPr>
              <w:widowControl/>
              <w:adjustRightInd w:val="0"/>
              <w:snapToGrid w:val="0"/>
              <w:jc w:val="center"/>
              <w:rPr>
                <w:rFonts w:ascii="宋体" w:hAnsi="宋体"/>
                <w:color w:val="000000"/>
              </w:rPr>
            </w:pPr>
          </w:p>
        </w:tc>
      </w:tr>
      <w:tr w14:paraId="5AB4FA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 w:type="pct"/>
            <w:noWrap w:val="0"/>
            <w:vAlign w:val="center"/>
          </w:tcPr>
          <w:p w14:paraId="79C1BE9E">
            <w:pPr>
              <w:widowControl/>
              <w:adjustRightInd w:val="0"/>
              <w:snapToGrid w:val="0"/>
              <w:jc w:val="center"/>
              <w:textAlignment w:val="center"/>
              <w:rPr>
                <w:rFonts w:ascii="宋体" w:hAnsi="宋体"/>
                <w:b/>
                <w:color w:val="000000"/>
              </w:rPr>
            </w:pPr>
            <w:r>
              <w:rPr>
                <w:rStyle w:val="12"/>
                <w:rFonts w:ascii="宋体" w:hAnsi="宋体" w:eastAsia="宋体" w:cs="Times New Roman"/>
                <w:b/>
                <w:lang w:bidi="ar"/>
              </w:rPr>
              <w:t>合计</w:t>
            </w:r>
          </w:p>
        </w:tc>
        <w:tc>
          <w:tcPr>
            <w:tcW w:w="235" w:type="pct"/>
            <w:noWrap w:val="0"/>
            <w:vAlign w:val="center"/>
          </w:tcPr>
          <w:p w14:paraId="7D8785F4">
            <w:pPr>
              <w:widowControl/>
              <w:adjustRightInd w:val="0"/>
              <w:snapToGrid w:val="0"/>
              <w:jc w:val="center"/>
              <w:rPr>
                <w:rFonts w:ascii="宋体" w:hAnsi="宋体"/>
                <w:color w:val="000000"/>
              </w:rPr>
            </w:pPr>
          </w:p>
        </w:tc>
        <w:tc>
          <w:tcPr>
            <w:tcW w:w="274" w:type="pct"/>
            <w:noWrap w:val="0"/>
            <w:vAlign w:val="center"/>
          </w:tcPr>
          <w:p w14:paraId="012C418E">
            <w:pPr>
              <w:widowControl/>
              <w:adjustRightInd w:val="0"/>
              <w:snapToGrid w:val="0"/>
              <w:jc w:val="center"/>
              <w:rPr>
                <w:rFonts w:ascii="宋体" w:hAnsi="宋体"/>
                <w:color w:val="000000"/>
              </w:rPr>
            </w:pPr>
          </w:p>
        </w:tc>
        <w:tc>
          <w:tcPr>
            <w:tcW w:w="313" w:type="pct"/>
            <w:noWrap w:val="0"/>
            <w:vAlign w:val="center"/>
          </w:tcPr>
          <w:p w14:paraId="260B7B28">
            <w:pPr>
              <w:widowControl/>
              <w:adjustRightInd w:val="0"/>
              <w:snapToGrid w:val="0"/>
              <w:jc w:val="center"/>
              <w:rPr>
                <w:rFonts w:ascii="宋体" w:hAnsi="宋体"/>
                <w:color w:val="000000"/>
              </w:rPr>
            </w:pPr>
          </w:p>
        </w:tc>
        <w:tc>
          <w:tcPr>
            <w:tcW w:w="383" w:type="pct"/>
            <w:noWrap w:val="0"/>
            <w:vAlign w:val="center"/>
          </w:tcPr>
          <w:p w14:paraId="5A5E4DD1">
            <w:pPr>
              <w:widowControl/>
              <w:adjustRightInd w:val="0"/>
              <w:snapToGrid w:val="0"/>
              <w:jc w:val="center"/>
              <w:rPr>
                <w:rFonts w:ascii="宋体" w:hAnsi="宋体"/>
                <w:color w:val="000000"/>
              </w:rPr>
            </w:pPr>
          </w:p>
        </w:tc>
        <w:tc>
          <w:tcPr>
            <w:tcW w:w="383" w:type="pct"/>
            <w:noWrap w:val="0"/>
            <w:vAlign w:val="center"/>
          </w:tcPr>
          <w:p w14:paraId="31FCAB20">
            <w:pPr>
              <w:widowControl/>
              <w:adjustRightInd w:val="0"/>
              <w:snapToGrid w:val="0"/>
              <w:jc w:val="center"/>
              <w:rPr>
                <w:rFonts w:ascii="宋体" w:hAnsi="宋体"/>
                <w:color w:val="000000"/>
              </w:rPr>
            </w:pPr>
          </w:p>
        </w:tc>
        <w:tc>
          <w:tcPr>
            <w:tcW w:w="313" w:type="pct"/>
            <w:noWrap w:val="0"/>
            <w:vAlign w:val="center"/>
          </w:tcPr>
          <w:p w14:paraId="326FAC13">
            <w:pPr>
              <w:widowControl/>
              <w:adjustRightInd w:val="0"/>
              <w:snapToGrid w:val="0"/>
              <w:jc w:val="center"/>
              <w:rPr>
                <w:rFonts w:ascii="宋体" w:hAnsi="宋体"/>
                <w:color w:val="000000"/>
              </w:rPr>
            </w:pPr>
          </w:p>
        </w:tc>
        <w:tc>
          <w:tcPr>
            <w:tcW w:w="294" w:type="pct"/>
            <w:noWrap w:val="0"/>
            <w:vAlign w:val="center"/>
          </w:tcPr>
          <w:p w14:paraId="6930E811">
            <w:pPr>
              <w:widowControl/>
              <w:adjustRightInd w:val="0"/>
              <w:snapToGrid w:val="0"/>
              <w:jc w:val="center"/>
              <w:rPr>
                <w:rFonts w:ascii="宋体" w:hAnsi="宋体"/>
                <w:color w:val="000000"/>
              </w:rPr>
            </w:pPr>
          </w:p>
        </w:tc>
        <w:tc>
          <w:tcPr>
            <w:tcW w:w="313" w:type="pct"/>
            <w:noWrap w:val="0"/>
            <w:vAlign w:val="center"/>
          </w:tcPr>
          <w:p w14:paraId="16D62697">
            <w:pPr>
              <w:widowControl/>
              <w:adjustRightInd w:val="0"/>
              <w:snapToGrid w:val="0"/>
              <w:jc w:val="center"/>
              <w:rPr>
                <w:rFonts w:ascii="宋体" w:hAnsi="宋体"/>
                <w:color w:val="000000"/>
              </w:rPr>
            </w:pPr>
          </w:p>
        </w:tc>
        <w:tc>
          <w:tcPr>
            <w:tcW w:w="307" w:type="pct"/>
            <w:noWrap w:val="0"/>
            <w:vAlign w:val="center"/>
          </w:tcPr>
          <w:p w14:paraId="1D2A6CC7">
            <w:pPr>
              <w:widowControl/>
              <w:adjustRightInd w:val="0"/>
              <w:snapToGrid w:val="0"/>
              <w:jc w:val="center"/>
              <w:rPr>
                <w:rFonts w:ascii="宋体" w:hAnsi="宋体"/>
                <w:color w:val="000000"/>
              </w:rPr>
            </w:pPr>
          </w:p>
        </w:tc>
        <w:tc>
          <w:tcPr>
            <w:tcW w:w="352" w:type="pct"/>
            <w:noWrap w:val="0"/>
            <w:vAlign w:val="center"/>
          </w:tcPr>
          <w:p w14:paraId="3AAD1452">
            <w:pPr>
              <w:widowControl/>
              <w:adjustRightInd w:val="0"/>
              <w:snapToGrid w:val="0"/>
              <w:jc w:val="center"/>
              <w:rPr>
                <w:rFonts w:ascii="宋体" w:hAnsi="宋体"/>
                <w:color w:val="000000"/>
              </w:rPr>
            </w:pPr>
          </w:p>
        </w:tc>
        <w:tc>
          <w:tcPr>
            <w:tcW w:w="325" w:type="pct"/>
            <w:noWrap w:val="0"/>
            <w:vAlign w:val="center"/>
          </w:tcPr>
          <w:p w14:paraId="12C7C5C5">
            <w:pPr>
              <w:widowControl/>
              <w:adjustRightInd w:val="0"/>
              <w:snapToGrid w:val="0"/>
              <w:jc w:val="center"/>
              <w:rPr>
                <w:rFonts w:ascii="宋体" w:hAnsi="宋体"/>
                <w:color w:val="000000"/>
              </w:rPr>
            </w:pPr>
          </w:p>
        </w:tc>
        <w:tc>
          <w:tcPr>
            <w:tcW w:w="383" w:type="pct"/>
            <w:noWrap w:val="0"/>
            <w:vAlign w:val="center"/>
          </w:tcPr>
          <w:p w14:paraId="0AE0E7C0">
            <w:pPr>
              <w:widowControl/>
              <w:adjustRightInd w:val="0"/>
              <w:snapToGrid w:val="0"/>
              <w:jc w:val="center"/>
              <w:rPr>
                <w:rFonts w:ascii="宋体" w:hAnsi="宋体"/>
                <w:color w:val="000000"/>
              </w:rPr>
            </w:pPr>
          </w:p>
        </w:tc>
        <w:tc>
          <w:tcPr>
            <w:tcW w:w="498" w:type="pct"/>
            <w:noWrap w:val="0"/>
            <w:vAlign w:val="center"/>
          </w:tcPr>
          <w:p w14:paraId="3783D5F9">
            <w:pPr>
              <w:widowControl/>
              <w:adjustRightInd w:val="0"/>
              <w:snapToGrid w:val="0"/>
              <w:jc w:val="center"/>
              <w:rPr>
                <w:rFonts w:ascii="宋体" w:hAnsi="宋体"/>
                <w:color w:val="000000"/>
              </w:rPr>
            </w:pPr>
          </w:p>
        </w:tc>
        <w:tc>
          <w:tcPr>
            <w:tcW w:w="383" w:type="pct"/>
            <w:noWrap w:val="0"/>
            <w:vAlign w:val="center"/>
          </w:tcPr>
          <w:p w14:paraId="4CF0419D">
            <w:pPr>
              <w:widowControl/>
              <w:adjustRightInd w:val="0"/>
              <w:snapToGrid w:val="0"/>
              <w:jc w:val="center"/>
              <w:rPr>
                <w:rFonts w:ascii="宋体" w:hAnsi="宋体"/>
                <w:color w:val="000000"/>
              </w:rPr>
            </w:pPr>
          </w:p>
        </w:tc>
      </w:tr>
    </w:tbl>
    <w:p w14:paraId="071BCC64">
      <w:pPr>
        <w:adjustRightInd w:val="0"/>
        <w:snapToGrid w:val="0"/>
        <w:spacing w:before="156" w:beforeLines="50" w:line="288" w:lineRule="auto"/>
        <w:rPr>
          <w:rFonts w:ascii="宋体" w:hAnsi="宋体"/>
        </w:rPr>
      </w:pPr>
      <w:r>
        <w:rPr>
          <w:rFonts w:ascii="宋体" w:hAnsi="宋体"/>
        </w:rPr>
        <w:t>注：[1]按照国民经济行业分类标准（GB/T 4754－2002）中的行业名称填写</w:t>
      </w:r>
    </w:p>
    <w:p w14:paraId="20556E0F">
      <w:pPr>
        <w:adjustRightInd w:val="0"/>
        <w:snapToGrid w:val="0"/>
        <w:spacing w:line="288" w:lineRule="auto"/>
        <w:ind w:firstLine="420" w:firstLineChars="200"/>
        <w:rPr>
          <w:rFonts w:ascii="宋体" w:hAnsi="宋体"/>
        </w:rPr>
      </w:pPr>
      <w:r>
        <w:rPr>
          <w:rFonts w:ascii="宋体" w:hAnsi="宋体"/>
        </w:rPr>
        <w:t>[2]应分别填写节电、节煤、节油和节天然气的直接节约量，无需折算</w:t>
      </w:r>
    </w:p>
    <w:p w14:paraId="77B02F09">
      <w:pPr>
        <w:adjustRightInd w:val="0"/>
        <w:snapToGrid w:val="0"/>
        <w:spacing w:line="288" w:lineRule="auto"/>
        <w:ind w:firstLine="420" w:firstLineChars="200"/>
        <w:rPr>
          <w:rFonts w:ascii="宋体" w:hAnsi="宋体"/>
        </w:rPr>
      </w:pPr>
      <w:r>
        <w:rPr>
          <w:rFonts w:ascii="宋体" w:hAnsi="宋体"/>
        </w:rPr>
        <w:t>[3]根据企业情况补充，列出统计内容及数值</w:t>
      </w:r>
    </w:p>
    <w:p w14:paraId="44D302E1">
      <w:pPr>
        <w:adjustRightInd w:val="0"/>
        <w:snapToGrid w:val="0"/>
        <w:spacing w:line="288" w:lineRule="auto"/>
        <w:ind w:firstLine="420" w:firstLineChars="200"/>
        <w:rPr>
          <w:rFonts w:ascii="宋体" w:hAnsi="宋体"/>
        </w:rPr>
      </w:pPr>
      <w:r>
        <w:rPr>
          <w:rFonts w:ascii="宋体" w:hAnsi="宋体"/>
        </w:rPr>
        <w:t>[4]经济效益是指节能降耗的经济效益与削减污染物排放的经济效益的加和。其中，节能降耗的经济效益以当年12月底的当地市场价计算；削减污染物排放的经济效益是指因开展清洁生产审核、实施清洁生产方案而减少的排污</w:t>
      </w:r>
      <w:r>
        <w:rPr>
          <w:rFonts w:hint="eastAsia" w:ascii="宋体" w:hAnsi="宋体"/>
        </w:rPr>
        <w:t>税</w:t>
      </w:r>
      <w:r>
        <w:rPr>
          <w:rFonts w:ascii="宋体" w:hAnsi="宋体"/>
        </w:rPr>
        <w:t>、末端治理设施、材料及其运行费等</w:t>
      </w:r>
    </w:p>
    <w:p w14:paraId="63564AA0">
      <w:pPr>
        <w:adjustRightInd w:val="0"/>
        <w:snapToGrid w:val="0"/>
        <w:spacing w:line="288" w:lineRule="auto"/>
        <w:rPr>
          <w:rFonts w:ascii="宋体" w:hAnsi="宋体"/>
        </w:rPr>
      </w:pPr>
      <w:r>
        <w:rPr>
          <w:rFonts w:ascii="宋体" w:hAnsi="宋体"/>
        </w:rPr>
        <w:t>填报说明：（1）表2的企业统计范围为本年度完成清洁生产审核验收的企业</w:t>
      </w:r>
    </w:p>
    <w:p w14:paraId="1C22D10D">
      <w:pPr>
        <w:adjustRightInd w:val="0"/>
        <w:snapToGrid w:val="0"/>
        <w:spacing w:line="288" w:lineRule="auto"/>
        <w:ind w:firstLine="420" w:firstLineChars="200"/>
        <w:rPr>
          <w:rFonts w:ascii="宋体" w:hAnsi="宋体"/>
        </w:rPr>
      </w:pPr>
      <w:r>
        <w:rPr>
          <w:rFonts w:ascii="宋体" w:hAnsi="宋体"/>
        </w:rPr>
        <w:t xml:space="preserve">      （2）清洁生产审核绩效是指通过清洁生产审核及清洁生产方案实施取得的实际效果，以清洁生产审核验收统计数据为依据</w:t>
      </w:r>
    </w:p>
    <w:p w14:paraId="6446DDE0">
      <w:pPr>
        <w:adjustRightInd w:val="0"/>
        <w:snapToGrid w:val="0"/>
        <w:spacing w:line="288" w:lineRule="auto"/>
        <w:ind w:firstLine="420" w:firstLineChars="200"/>
        <w:rPr>
          <w:rFonts w:ascii="宋体" w:hAnsi="宋体"/>
        </w:rPr>
      </w:pPr>
      <w:r>
        <w:rPr>
          <w:rFonts w:ascii="宋体" w:hAnsi="宋体"/>
        </w:rPr>
        <w:t xml:space="preserve">      （3）填报时请注意数据单位</w:t>
      </w:r>
    </w:p>
    <w:p w14:paraId="790F76E8">
      <w:pPr>
        <w:adjustRightInd w:val="0"/>
        <w:snapToGrid w:val="0"/>
        <w:spacing w:line="288" w:lineRule="auto"/>
        <w:ind w:firstLine="1050" w:firstLineChars="500"/>
        <w:rPr>
          <w:rFonts w:ascii="宋体" w:hAnsi="宋体"/>
        </w:rPr>
      </w:pPr>
      <w:r>
        <w:rPr>
          <w:rFonts w:ascii="宋体" w:hAnsi="宋体"/>
        </w:rPr>
        <w:t>（4）</w:t>
      </w:r>
      <w:r>
        <w:rPr>
          <w:rFonts w:ascii="宋体" w:hAnsi="宋体"/>
          <w:color w:val="000000"/>
          <w:kern w:val="0"/>
          <w:lang w:bidi="ar"/>
        </w:rPr>
        <w:t>节电</w:t>
      </w:r>
      <w:r>
        <w:rPr>
          <w:rFonts w:hint="eastAsia" w:ascii="宋体" w:hAnsi="宋体"/>
          <w:color w:val="000000"/>
          <w:kern w:val="0"/>
          <w:lang w:bidi="ar"/>
        </w:rPr>
        <w:t>的碳减排量</w:t>
      </w:r>
      <w:r>
        <w:rPr>
          <w:rFonts w:ascii="宋体" w:hAnsi="宋体"/>
        </w:rPr>
        <w:t>计算方法：根据用电量乘以所在区域当年国家电网公布的排放因子系数（OM计算法）</w:t>
      </w:r>
    </w:p>
    <w:p w14:paraId="62A54B8D">
      <w:pPr>
        <w:adjustRightInd w:val="0"/>
        <w:snapToGrid w:val="0"/>
        <w:spacing w:line="288" w:lineRule="auto"/>
        <w:ind w:firstLine="1050" w:firstLineChars="500"/>
        <w:rPr>
          <w:rFonts w:ascii="宋体" w:hAnsi="宋体"/>
        </w:rPr>
      </w:pPr>
      <w:r>
        <w:rPr>
          <w:rFonts w:ascii="宋体" w:hAnsi="宋体"/>
        </w:rPr>
        <w:t>（5）</w:t>
      </w:r>
      <w:r>
        <w:rPr>
          <w:rFonts w:ascii="宋体" w:hAnsi="宋体"/>
          <w:color w:val="000000"/>
          <w:kern w:val="0"/>
          <w:lang w:bidi="ar"/>
        </w:rPr>
        <w:t>节</w:t>
      </w:r>
      <w:r>
        <w:rPr>
          <w:rFonts w:hint="eastAsia" w:ascii="宋体" w:hAnsi="宋体"/>
          <w:color w:val="000000"/>
          <w:kern w:val="0"/>
          <w:lang w:bidi="ar"/>
        </w:rPr>
        <w:t>煤的碳减排量</w:t>
      </w:r>
      <w:r>
        <w:rPr>
          <w:rFonts w:ascii="宋体" w:hAnsi="宋体"/>
        </w:rPr>
        <w:t>计算方法：标准煤的CO</w:t>
      </w:r>
      <w:r>
        <w:rPr>
          <w:rFonts w:ascii="宋体" w:hAnsi="宋体"/>
          <w:vertAlign w:val="subscript"/>
        </w:rPr>
        <w:t>2</w:t>
      </w:r>
      <w:r>
        <w:rPr>
          <w:rFonts w:ascii="宋体" w:hAnsi="宋体"/>
        </w:rPr>
        <w:t>排放因子可得29.3076 GJ/t × 94.6 kgCO</w:t>
      </w:r>
      <w:r>
        <w:rPr>
          <w:rFonts w:ascii="宋体" w:hAnsi="宋体"/>
          <w:vertAlign w:val="subscript"/>
        </w:rPr>
        <w:t>2</w:t>
      </w:r>
      <w:r>
        <w:rPr>
          <w:rFonts w:ascii="宋体" w:hAnsi="宋体"/>
        </w:rPr>
        <w:t>/GJ ÷ 1000 = 2.7725 tCO</w:t>
      </w:r>
      <w:r>
        <w:rPr>
          <w:rFonts w:ascii="宋体" w:hAnsi="宋体"/>
          <w:vertAlign w:val="subscript"/>
        </w:rPr>
        <w:t>2</w:t>
      </w:r>
      <w:r>
        <w:rPr>
          <w:rFonts w:ascii="宋体" w:hAnsi="宋体"/>
        </w:rPr>
        <w:t>/tce ，我国各省份节约煤炭全部按照标准煤计算</w:t>
      </w:r>
    </w:p>
    <w:p w14:paraId="0D3C0B68">
      <w:pPr>
        <w:adjustRightInd w:val="0"/>
        <w:snapToGrid w:val="0"/>
        <w:spacing w:line="288" w:lineRule="auto"/>
        <w:ind w:firstLine="420" w:firstLineChars="200"/>
        <w:rPr>
          <w:rFonts w:ascii="宋体" w:hAnsi="宋体"/>
        </w:rPr>
      </w:pPr>
      <w:r>
        <w:rPr>
          <w:rFonts w:ascii="宋体" w:hAnsi="宋体"/>
        </w:rPr>
        <w:t xml:space="preserve">      （6）</w:t>
      </w:r>
      <w:r>
        <w:rPr>
          <w:rFonts w:ascii="宋体" w:hAnsi="宋体"/>
          <w:color w:val="000000"/>
          <w:kern w:val="0"/>
          <w:lang w:bidi="ar"/>
        </w:rPr>
        <w:t>节</w:t>
      </w:r>
      <w:r>
        <w:rPr>
          <w:rFonts w:hint="eastAsia" w:ascii="宋体" w:hAnsi="宋体"/>
          <w:color w:val="000000"/>
          <w:kern w:val="0"/>
          <w:lang w:bidi="ar"/>
        </w:rPr>
        <w:t>油的碳减排量</w:t>
      </w:r>
      <w:r>
        <w:rPr>
          <w:rFonts w:ascii="宋体" w:hAnsi="宋体"/>
        </w:rPr>
        <w:t>计算方法：根据《综合能耗计算通则》GB/T 2589—2020中表A.１各种能源折标准煤系数（参考值）可以得知原油的平均低位发热值为41868 kJ/kg（10000 kcal/kg），折标准煤系数1.4286 kgce/m</w:t>
      </w:r>
      <w:r>
        <w:rPr>
          <w:rFonts w:ascii="宋体" w:hAnsi="宋体"/>
          <w:vertAlign w:val="superscript"/>
        </w:rPr>
        <w:t>3</w:t>
      </w:r>
      <w:r>
        <w:rPr>
          <w:rFonts w:ascii="宋体" w:hAnsi="宋体"/>
        </w:rPr>
        <w:t>，根据（5）</w:t>
      </w:r>
      <w:r>
        <w:rPr>
          <w:rFonts w:hint="eastAsia" w:ascii="宋体" w:hAnsi="宋体"/>
        </w:rPr>
        <w:t>标</w:t>
      </w:r>
      <w:r>
        <w:rPr>
          <w:rFonts w:ascii="宋体" w:hAnsi="宋体"/>
        </w:rPr>
        <w:t>准煤折合二氧化碳排放量计算公式可得</w:t>
      </w:r>
    </w:p>
    <w:p w14:paraId="6C29EEBB">
      <w:pPr>
        <w:adjustRightInd w:val="0"/>
        <w:snapToGrid w:val="0"/>
        <w:spacing w:line="288" w:lineRule="auto"/>
        <w:ind w:firstLine="420" w:firstLineChars="200"/>
        <w:rPr>
          <w:rFonts w:ascii="宋体" w:hAnsi="宋体"/>
        </w:rPr>
      </w:pPr>
      <w:r>
        <w:rPr>
          <w:rFonts w:ascii="宋体" w:hAnsi="宋体"/>
        </w:rPr>
        <w:t xml:space="preserve">      （7）</w:t>
      </w:r>
      <w:r>
        <w:rPr>
          <w:rFonts w:ascii="宋体" w:hAnsi="宋体"/>
          <w:color w:val="000000"/>
          <w:kern w:val="0"/>
          <w:lang w:bidi="ar"/>
        </w:rPr>
        <w:t>节</w:t>
      </w:r>
      <w:r>
        <w:rPr>
          <w:rFonts w:hint="eastAsia" w:ascii="宋体" w:hAnsi="宋体"/>
          <w:color w:val="000000"/>
          <w:kern w:val="0"/>
          <w:lang w:bidi="ar"/>
        </w:rPr>
        <w:t>天然气的碳减排量</w:t>
      </w:r>
      <w:r>
        <w:rPr>
          <w:rFonts w:ascii="宋体" w:hAnsi="宋体"/>
        </w:rPr>
        <w:t>根据《综合能耗计算通则》GB/T 2589—2020中表A.１各种能源折标准煤系数（参考值）可以得知天然气的低位发热值为32238 kJ/m</w:t>
      </w:r>
      <w:r>
        <w:rPr>
          <w:rFonts w:ascii="宋体" w:hAnsi="宋体"/>
          <w:vertAlign w:val="superscript"/>
        </w:rPr>
        <w:t>3</w:t>
      </w:r>
      <w:r>
        <w:rPr>
          <w:rFonts w:ascii="宋体" w:hAnsi="宋体"/>
        </w:rPr>
        <w:t>～38979 kJ/m</w:t>
      </w:r>
      <w:r>
        <w:rPr>
          <w:rFonts w:ascii="宋体" w:hAnsi="宋体"/>
          <w:vertAlign w:val="superscript"/>
        </w:rPr>
        <w:t>3</w:t>
      </w:r>
      <w:r>
        <w:rPr>
          <w:rFonts w:ascii="宋体" w:hAnsi="宋体"/>
        </w:rPr>
        <w:t>（7700 kcal/m</w:t>
      </w:r>
      <w:r>
        <w:rPr>
          <w:rFonts w:ascii="宋体" w:hAnsi="宋体"/>
          <w:vertAlign w:val="superscript"/>
        </w:rPr>
        <w:t>3</w:t>
      </w:r>
      <w:r>
        <w:rPr>
          <w:rFonts w:ascii="宋体" w:hAnsi="宋体"/>
        </w:rPr>
        <w:t>～9310 kcal/m</w:t>
      </w:r>
      <w:r>
        <w:rPr>
          <w:rFonts w:ascii="宋体" w:hAnsi="宋体"/>
          <w:vertAlign w:val="superscript"/>
        </w:rPr>
        <w:t>3</w:t>
      </w:r>
      <w:r>
        <w:rPr>
          <w:rFonts w:ascii="宋体" w:hAnsi="宋体"/>
        </w:rPr>
        <w:t>），折标准煤系数1.1000 kgce/m</w:t>
      </w:r>
      <w:r>
        <w:rPr>
          <w:rFonts w:ascii="宋体" w:hAnsi="宋体"/>
          <w:vertAlign w:val="superscript"/>
        </w:rPr>
        <w:t>3</w:t>
      </w:r>
      <w:r>
        <w:rPr>
          <w:rFonts w:ascii="宋体" w:hAnsi="宋体"/>
        </w:rPr>
        <w:t>～1.3300 kgce /m</w:t>
      </w:r>
      <w:r>
        <w:rPr>
          <w:rFonts w:ascii="宋体" w:hAnsi="宋体"/>
          <w:vertAlign w:val="superscript"/>
        </w:rPr>
        <w:t>3</w:t>
      </w:r>
      <w:r>
        <w:rPr>
          <w:rFonts w:ascii="宋体" w:hAnsi="宋体"/>
        </w:rPr>
        <w:t xml:space="preserve"> ，根据（5）</w:t>
      </w:r>
      <w:r>
        <w:rPr>
          <w:rFonts w:hint="eastAsia" w:ascii="宋体" w:hAnsi="宋体"/>
        </w:rPr>
        <w:t>标</w:t>
      </w:r>
      <w:r>
        <w:rPr>
          <w:rFonts w:ascii="宋体" w:hAnsi="宋体"/>
        </w:rPr>
        <w:t>准煤折合二氧化碳排放量计算公式可得</w:t>
      </w:r>
    </w:p>
    <w:p w14:paraId="1828B6AE">
      <w:pPr>
        <w:adjustRightInd w:val="0"/>
        <w:snapToGrid w:val="0"/>
        <w:rPr>
          <w:rFonts w:hint="eastAsia" w:ascii="黑体" w:hAnsi="黑体" w:eastAsia="黑体"/>
          <w:sz w:val="32"/>
          <w:szCs w:val="32"/>
        </w:rPr>
      </w:pPr>
      <w:r>
        <w:rPr>
          <w:rFonts w:ascii="宋体" w:hAnsi="宋体"/>
        </w:rPr>
        <w:br w:type="page"/>
      </w:r>
      <w:r>
        <w:rPr>
          <w:rFonts w:ascii="黑体" w:hAnsi="黑体" w:eastAsia="黑体"/>
          <w:sz w:val="32"/>
          <w:szCs w:val="32"/>
        </w:rPr>
        <w:t>表3</w:t>
      </w:r>
    </w:p>
    <w:p w14:paraId="35BED65F">
      <w:pPr>
        <w:adjustRightInd w:val="0"/>
        <w:snapToGrid w:val="0"/>
        <w:spacing w:line="408" w:lineRule="auto"/>
        <w:rPr>
          <w:rFonts w:hint="eastAsia" w:ascii="黑体" w:hAnsi="黑体" w:eastAsia="黑体"/>
          <w:sz w:val="32"/>
          <w:szCs w:val="32"/>
        </w:rPr>
      </w:pPr>
    </w:p>
    <w:p w14:paraId="06F81600">
      <w:pPr>
        <w:adjustRightInd w:val="0"/>
        <w:snapToGrid w:val="0"/>
        <w:jc w:val="center"/>
        <w:rPr>
          <w:rFonts w:hint="eastAsia" w:ascii="方正小标宋_GBK" w:eastAsia="方正小标宋_GBK"/>
          <w:spacing w:val="40"/>
          <w:sz w:val="38"/>
          <w:szCs w:val="38"/>
        </w:rPr>
      </w:pPr>
      <w:r>
        <w:rPr>
          <w:rFonts w:hint="eastAsia" w:ascii="方正小标宋_GBK" w:eastAsia="方正小标宋_GBK"/>
          <w:spacing w:val="40"/>
          <w:sz w:val="38"/>
          <w:szCs w:val="38"/>
        </w:rPr>
        <w:t>20</w:t>
      </w:r>
      <w:r>
        <w:rPr>
          <w:rFonts w:hint="eastAsia" w:ascii="方正小标宋_GBK" w:eastAsia="方正小标宋_GBK"/>
          <w:spacing w:val="40"/>
          <w:sz w:val="38"/>
          <w:szCs w:val="38"/>
          <w:lang w:val="en-US" w:eastAsia="zh-CN"/>
        </w:rPr>
        <w:t>24</w:t>
      </w:r>
      <w:r>
        <w:rPr>
          <w:rFonts w:hint="eastAsia" w:ascii="方正小标宋_GBK" w:eastAsia="方正小标宋_GBK"/>
          <w:spacing w:val="40"/>
          <w:sz w:val="38"/>
          <w:szCs w:val="38"/>
        </w:rPr>
        <w:t>年自愿性清洁生产审核企业清洁生产审核绩效表</w:t>
      </w:r>
    </w:p>
    <w:p w14:paraId="1DB5A798">
      <w:pPr>
        <w:adjustRightInd w:val="0"/>
        <w:snapToGrid w:val="0"/>
        <w:spacing w:line="408" w:lineRule="auto"/>
        <w:rPr>
          <w:rFonts w:hint="eastAsia" w:ascii="黑体" w:hAnsi="黑体" w:eastAsia="黑体"/>
          <w:sz w:val="32"/>
          <w:szCs w:val="32"/>
        </w:rPr>
      </w:pPr>
    </w:p>
    <w:p w14:paraId="79F6900A">
      <w:pPr>
        <w:adjustRightInd w:val="0"/>
        <w:snapToGrid w:val="0"/>
        <w:spacing w:after="156" w:afterLines="50"/>
        <w:jc w:val="center"/>
        <w:rPr>
          <w:rFonts w:hint="eastAsia" w:ascii="仿宋_GB2312" w:eastAsia="仿宋_GB2312"/>
          <w:b/>
          <w:bCs/>
          <w:spacing w:val="20"/>
          <w:sz w:val="24"/>
          <w:szCs w:val="24"/>
        </w:rPr>
      </w:pPr>
      <w:r>
        <w:rPr>
          <w:rFonts w:hint="eastAsia" w:ascii="仿宋_GB2312" w:eastAsia="仿宋_GB2312"/>
          <w:b/>
          <w:bCs/>
          <w:spacing w:val="20"/>
          <w:sz w:val="24"/>
          <w:szCs w:val="24"/>
        </w:rPr>
        <w:t>表3-1  主要污染物产生量削减情况</w:t>
      </w:r>
    </w:p>
    <w:tbl>
      <w:tblPr>
        <w:tblStyle w:val="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698"/>
        <w:gridCol w:w="2532"/>
        <w:gridCol w:w="1163"/>
        <w:gridCol w:w="729"/>
        <w:gridCol w:w="759"/>
        <w:gridCol w:w="867"/>
        <w:gridCol w:w="978"/>
        <w:gridCol w:w="759"/>
        <w:gridCol w:w="978"/>
        <w:gridCol w:w="867"/>
        <w:gridCol w:w="970"/>
        <w:gridCol w:w="942"/>
        <w:gridCol w:w="795"/>
        <w:gridCol w:w="795"/>
      </w:tblGrid>
      <w:tr w14:paraId="07339D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252" w:type="pct"/>
            <w:noWrap w:val="0"/>
            <w:vAlign w:val="center"/>
          </w:tcPr>
          <w:p w14:paraId="4ABD9D1C">
            <w:pPr>
              <w:adjustRightInd w:val="0"/>
              <w:snapToGrid w:val="0"/>
              <w:jc w:val="center"/>
              <w:rPr>
                <w:rFonts w:ascii="黑体" w:hAnsi="黑体" w:eastAsia="黑体"/>
              </w:rPr>
            </w:pPr>
            <w:r>
              <w:rPr>
                <w:rFonts w:ascii="黑体" w:hAnsi="黑体" w:eastAsia="黑体"/>
              </w:rPr>
              <w:t>序</w:t>
            </w:r>
            <w:r>
              <w:rPr>
                <w:rFonts w:hint="eastAsia" w:ascii="黑体" w:hAnsi="黑体" w:eastAsia="黑体"/>
              </w:rPr>
              <w:t xml:space="preserve"> </w:t>
            </w:r>
            <w:r>
              <w:rPr>
                <w:rFonts w:ascii="黑体" w:hAnsi="黑体" w:eastAsia="黑体"/>
              </w:rPr>
              <w:t>号</w:t>
            </w:r>
          </w:p>
        </w:tc>
        <w:tc>
          <w:tcPr>
            <w:tcW w:w="914" w:type="pct"/>
            <w:noWrap w:val="0"/>
            <w:vAlign w:val="center"/>
          </w:tcPr>
          <w:p w14:paraId="602C29AC">
            <w:pPr>
              <w:adjustRightInd w:val="0"/>
              <w:snapToGrid w:val="0"/>
              <w:jc w:val="center"/>
              <w:rPr>
                <w:rFonts w:ascii="黑体" w:hAnsi="黑体" w:eastAsia="黑体"/>
              </w:rPr>
            </w:pPr>
            <w:r>
              <w:rPr>
                <w:rFonts w:ascii="黑体" w:hAnsi="黑体" w:eastAsia="黑体"/>
              </w:rPr>
              <w:t>企 业 名 称</w:t>
            </w:r>
          </w:p>
        </w:tc>
        <w:tc>
          <w:tcPr>
            <w:tcW w:w="420" w:type="pct"/>
            <w:noWrap w:val="0"/>
            <w:vAlign w:val="center"/>
          </w:tcPr>
          <w:p w14:paraId="5FBE0BC6">
            <w:pPr>
              <w:adjustRightInd w:val="0"/>
              <w:snapToGrid w:val="0"/>
              <w:jc w:val="center"/>
              <w:rPr>
                <w:rFonts w:ascii="黑体" w:hAnsi="黑体" w:eastAsia="黑体"/>
                <w:highlight w:val="none"/>
              </w:rPr>
            </w:pPr>
            <w:r>
              <w:rPr>
                <w:rFonts w:ascii="黑体" w:hAnsi="黑体" w:eastAsia="黑体"/>
                <w:highlight w:val="none"/>
              </w:rPr>
              <w:t>所属</w:t>
            </w:r>
          </w:p>
          <w:p w14:paraId="4223F3DC">
            <w:pPr>
              <w:adjustRightInd w:val="0"/>
              <w:snapToGrid w:val="0"/>
              <w:jc w:val="center"/>
              <w:rPr>
                <w:rFonts w:ascii="黑体" w:hAnsi="黑体" w:eastAsia="黑体"/>
              </w:rPr>
            </w:pPr>
            <w:r>
              <w:rPr>
                <w:rFonts w:ascii="黑体" w:hAnsi="黑体" w:eastAsia="黑体"/>
                <w:highlight w:val="none"/>
              </w:rPr>
              <w:t>行业</w:t>
            </w:r>
            <w:r>
              <w:rPr>
                <w:rFonts w:ascii="黑体" w:hAnsi="黑体" w:eastAsia="黑体"/>
                <w:highlight w:val="none"/>
                <w:vertAlign w:val="superscript"/>
              </w:rPr>
              <w:t>[1]</w:t>
            </w:r>
          </w:p>
        </w:tc>
        <w:tc>
          <w:tcPr>
            <w:tcW w:w="263" w:type="pct"/>
            <w:noWrap w:val="0"/>
            <w:vAlign w:val="center"/>
          </w:tcPr>
          <w:p w14:paraId="10C02F49">
            <w:pPr>
              <w:adjustRightInd w:val="0"/>
              <w:snapToGrid w:val="0"/>
              <w:jc w:val="center"/>
              <w:rPr>
                <w:rFonts w:ascii="黑体" w:hAnsi="黑体" w:eastAsia="黑体"/>
              </w:rPr>
            </w:pPr>
            <w:r>
              <w:rPr>
                <w:rFonts w:ascii="黑体" w:hAnsi="黑体" w:eastAsia="黑体"/>
              </w:rPr>
              <w:t>废水</w:t>
            </w:r>
          </w:p>
          <w:p w14:paraId="39844FD4">
            <w:pPr>
              <w:adjustRightInd w:val="0"/>
              <w:snapToGrid w:val="0"/>
              <w:jc w:val="center"/>
              <w:rPr>
                <w:rFonts w:ascii="黑体" w:hAnsi="黑体" w:eastAsia="黑体"/>
              </w:rPr>
            </w:pPr>
            <w:r>
              <w:rPr>
                <w:rFonts w:hint="eastAsia" w:ascii="黑体" w:hAnsi="黑体" w:eastAsia="黑体"/>
              </w:rPr>
              <w:t>（吨）</w:t>
            </w:r>
          </w:p>
        </w:tc>
        <w:tc>
          <w:tcPr>
            <w:tcW w:w="274" w:type="pct"/>
            <w:noWrap w:val="0"/>
            <w:vAlign w:val="center"/>
          </w:tcPr>
          <w:p w14:paraId="3E43F438">
            <w:pPr>
              <w:adjustRightInd w:val="0"/>
              <w:snapToGrid w:val="0"/>
              <w:jc w:val="center"/>
              <w:rPr>
                <w:rFonts w:ascii="黑体" w:hAnsi="黑体" w:eastAsia="黑体"/>
              </w:rPr>
            </w:pPr>
            <w:r>
              <w:rPr>
                <w:rFonts w:ascii="黑体" w:hAnsi="黑体" w:eastAsia="黑体"/>
              </w:rPr>
              <w:t>COD</w:t>
            </w:r>
          </w:p>
          <w:p w14:paraId="0CEC5413">
            <w:pPr>
              <w:adjustRightInd w:val="0"/>
              <w:snapToGrid w:val="0"/>
              <w:jc w:val="center"/>
              <w:rPr>
                <w:rFonts w:ascii="黑体" w:hAnsi="黑体" w:eastAsia="黑体"/>
              </w:rPr>
            </w:pPr>
            <w:r>
              <w:rPr>
                <w:rFonts w:hint="eastAsia" w:ascii="黑体" w:hAnsi="黑体" w:eastAsia="黑体"/>
              </w:rPr>
              <w:t>（吨）</w:t>
            </w:r>
          </w:p>
        </w:tc>
        <w:tc>
          <w:tcPr>
            <w:tcW w:w="313" w:type="pct"/>
            <w:noWrap w:val="0"/>
            <w:vAlign w:val="center"/>
          </w:tcPr>
          <w:p w14:paraId="7CF7633D">
            <w:pPr>
              <w:adjustRightInd w:val="0"/>
              <w:snapToGrid w:val="0"/>
              <w:jc w:val="center"/>
              <w:rPr>
                <w:rFonts w:ascii="黑体" w:hAnsi="黑体" w:eastAsia="黑体"/>
              </w:rPr>
            </w:pPr>
            <w:r>
              <w:rPr>
                <w:rFonts w:ascii="黑体" w:hAnsi="黑体" w:eastAsia="黑体"/>
              </w:rPr>
              <w:t>氨氮</w:t>
            </w:r>
          </w:p>
          <w:p w14:paraId="589D6B60">
            <w:pPr>
              <w:adjustRightInd w:val="0"/>
              <w:snapToGrid w:val="0"/>
              <w:jc w:val="center"/>
              <w:rPr>
                <w:rFonts w:ascii="黑体" w:hAnsi="黑体" w:eastAsia="黑体"/>
              </w:rPr>
            </w:pPr>
            <w:r>
              <w:rPr>
                <w:rFonts w:hint="eastAsia" w:ascii="黑体" w:hAnsi="黑体" w:eastAsia="黑体"/>
              </w:rPr>
              <w:t>（吨）</w:t>
            </w:r>
          </w:p>
        </w:tc>
        <w:tc>
          <w:tcPr>
            <w:tcW w:w="353" w:type="pct"/>
            <w:noWrap w:val="0"/>
            <w:vAlign w:val="center"/>
          </w:tcPr>
          <w:p w14:paraId="5FFB33AE">
            <w:pPr>
              <w:adjustRightInd w:val="0"/>
              <w:snapToGrid w:val="0"/>
              <w:jc w:val="center"/>
              <w:rPr>
                <w:rFonts w:ascii="黑体" w:hAnsi="黑体" w:eastAsia="黑体"/>
              </w:rPr>
            </w:pPr>
            <w:r>
              <w:rPr>
                <w:rFonts w:ascii="黑体" w:hAnsi="黑体" w:eastAsia="黑体"/>
              </w:rPr>
              <w:t>总磷</w:t>
            </w:r>
          </w:p>
          <w:p w14:paraId="5D8BFC14">
            <w:pPr>
              <w:adjustRightInd w:val="0"/>
              <w:snapToGrid w:val="0"/>
              <w:jc w:val="center"/>
              <w:rPr>
                <w:rFonts w:ascii="黑体" w:hAnsi="黑体" w:eastAsia="黑体"/>
              </w:rPr>
            </w:pPr>
            <w:r>
              <w:rPr>
                <w:rFonts w:hint="eastAsia" w:ascii="黑体" w:hAnsi="黑体" w:eastAsia="黑体"/>
              </w:rPr>
              <w:t>（吨）</w:t>
            </w:r>
          </w:p>
        </w:tc>
        <w:tc>
          <w:tcPr>
            <w:tcW w:w="274" w:type="pct"/>
            <w:noWrap w:val="0"/>
            <w:vAlign w:val="center"/>
          </w:tcPr>
          <w:p w14:paraId="1BF08F42">
            <w:pPr>
              <w:adjustRightInd w:val="0"/>
              <w:snapToGrid w:val="0"/>
              <w:jc w:val="center"/>
              <w:rPr>
                <w:rFonts w:ascii="黑体" w:hAnsi="黑体" w:eastAsia="黑体"/>
              </w:rPr>
            </w:pPr>
            <w:r>
              <w:rPr>
                <w:rFonts w:ascii="黑体" w:hAnsi="黑体" w:eastAsia="黑体"/>
              </w:rPr>
              <w:t>SO</w:t>
            </w:r>
            <w:r>
              <w:rPr>
                <w:rFonts w:ascii="黑体" w:hAnsi="黑体" w:eastAsia="黑体"/>
                <w:vertAlign w:val="subscript"/>
              </w:rPr>
              <w:t>2</w:t>
            </w:r>
          </w:p>
          <w:p w14:paraId="168E7A3A">
            <w:pPr>
              <w:adjustRightInd w:val="0"/>
              <w:snapToGrid w:val="0"/>
              <w:jc w:val="center"/>
              <w:rPr>
                <w:rFonts w:ascii="黑体" w:hAnsi="黑体" w:eastAsia="黑体"/>
              </w:rPr>
            </w:pPr>
            <w:r>
              <w:rPr>
                <w:rFonts w:hint="eastAsia" w:ascii="黑体" w:hAnsi="黑体" w:eastAsia="黑体"/>
              </w:rPr>
              <w:t>（吨）</w:t>
            </w:r>
          </w:p>
        </w:tc>
        <w:tc>
          <w:tcPr>
            <w:tcW w:w="353" w:type="pct"/>
            <w:noWrap w:val="0"/>
            <w:vAlign w:val="center"/>
          </w:tcPr>
          <w:p w14:paraId="0C40B0D4">
            <w:pPr>
              <w:adjustRightInd w:val="0"/>
              <w:snapToGrid w:val="0"/>
              <w:jc w:val="center"/>
              <w:rPr>
                <w:rFonts w:ascii="黑体" w:hAnsi="黑体" w:eastAsia="黑体"/>
              </w:rPr>
            </w:pPr>
            <w:r>
              <w:rPr>
                <w:rFonts w:ascii="黑体" w:hAnsi="黑体" w:eastAsia="黑体"/>
              </w:rPr>
              <w:t>氮氧化物</w:t>
            </w:r>
          </w:p>
          <w:p w14:paraId="19C6B73D">
            <w:pPr>
              <w:adjustRightInd w:val="0"/>
              <w:snapToGrid w:val="0"/>
              <w:jc w:val="center"/>
              <w:rPr>
                <w:rFonts w:ascii="黑体" w:hAnsi="黑体" w:eastAsia="黑体"/>
              </w:rPr>
            </w:pPr>
            <w:r>
              <w:rPr>
                <w:rFonts w:hint="eastAsia" w:ascii="黑体" w:hAnsi="黑体" w:eastAsia="黑体"/>
              </w:rPr>
              <w:t>（吨）</w:t>
            </w:r>
          </w:p>
        </w:tc>
        <w:tc>
          <w:tcPr>
            <w:tcW w:w="313" w:type="pct"/>
            <w:noWrap w:val="0"/>
            <w:vAlign w:val="center"/>
          </w:tcPr>
          <w:p w14:paraId="039C4BFB">
            <w:pPr>
              <w:adjustRightInd w:val="0"/>
              <w:snapToGrid w:val="0"/>
              <w:jc w:val="center"/>
              <w:rPr>
                <w:rFonts w:ascii="黑体" w:hAnsi="黑体" w:eastAsia="黑体"/>
              </w:rPr>
            </w:pPr>
            <w:r>
              <w:rPr>
                <w:rFonts w:ascii="黑体" w:hAnsi="黑体" w:eastAsia="黑体"/>
              </w:rPr>
              <w:t>烟粉尘</w:t>
            </w:r>
          </w:p>
          <w:p w14:paraId="259BBD24">
            <w:pPr>
              <w:adjustRightInd w:val="0"/>
              <w:snapToGrid w:val="0"/>
              <w:jc w:val="center"/>
              <w:rPr>
                <w:rFonts w:ascii="黑体" w:hAnsi="黑体" w:eastAsia="黑体"/>
              </w:rPr>
            </w:pPr>
            <w:r>
              <w:rPr>
                <w:rFonts w:hint="eastAsia" w:ascii="黑体" w:hAnsi="黑体" w:eastAsia="黑体"/>
              </w:rPr>
              <w:t>（吨）</w:t>
            </w:r>
          </w:p>
        </w:tc>
        <w:tc>
          <w:tcPr>
            <w:tcW w:w="350" w:type="pct"/>
            <w:noWrap w:val="0"/>
            <w:vAlign w:val="center"/>
          </w:tcPr>
          <w:p w14:paraId="5C44E38C">
            <w:pPr>
              <w:adjustRightInd w:val="0"/>
              <w:snapToGrid w:val="0"/>
              <w:jc w:val="center"/>
              <w:rPr>
                <w:rFonts w:ascii="黑体" w:hAnsi="黑体" w:eastAsia="黑体"/>
              </w:rPr>
            </w:pPr>
            <w:r>
              <w:rPr>
                <w:rFonts w:ascii="黑体" w:hAnsi="黑体" w:eastAsia="黑体"/>
              </w:rPr>
              <w:t>一般</w:t>
            </w:r>
          </w:p>
          <w:p w14:paraId="57A689F0">
            <w:pPr>
              <w:adjustRightInd w:val="0"/>
              <w:snapToGrid w:val="0"/>
              <w:jc w:val="center"/>
              <w:rPr>
                <w:rFonts w:ascii="黑体" w:hAnsi="黑体" w:eastAsia="黑体"/>
              </w:rPr>
            </w:pPr>
            <w:r>
              <w:rPr>
                <w:rFonts w:ascii="黑体" w:hAnsi="黑体" w:eastAsia="黑体"/>
              </w:rPr>
              <w:t>固体废物</w:t>
            </w:r>
          </w:p>
          <w:p w14:paraId="1E760390">
            <w:pPr>
              <w:adjustRightInd w:val="0"/>
              <w:snapToGrid w:val="0"/>
              <w:jc w:val="center"/>
              <w:rPr>
                <w:rFonts w:ascii="黑体" w:hAnsi="黑体" w:eastAsia="黑体"/>
              </w:rPr>
            </w:pPr>
            <w:r>
              <w:rPr>
                <w:rFonts w:hint="eastAsia" w:ascii="黑体" w:hAnsi="黑体" w:eastAsia="黑体"/>
              </w:rPr>
              <w:t>（吨）</w:t>
            </w:r>
          </w:p>
        </w:tc>
        <w:tc>
          <w:tcPr>
            <w:tcW w:w="340" w:type="pct"/>
            <w:noWrap w:val="0"/>
            <w:vAlign w:val="center"/>
          </w:tcPr>
          <w:p w14:paraId="59DB5013">
            <w:pPr>
              <w:adjustRightInd w:val="0"/>
              <w:snapToGrid w:val="0"/>
              <w:jc w:val="center"/>
              <w:rPr>
                <w:rFonts w:ascii="黑体" w:hAnsi="黑体" w:eastAsia="黑体"/>
              </w:rPr>
            </w:pPr>
            <w:r>
              <w:rPr>
                <w:rFonts w:ascii="黑体" w:hAnsi="黑体" w:eastAsia="黑体"/>
              </w:rPr>
              <w:t>危险废物</w:t>
            </w:r>
          </w:p>
          <w:p w14:paraId="478C4103">
            <w:pPr>
              <w:adjustRightInd w:val="0"/>
              <w:snapToGrid w:val="0"/>
              <w:jc w:val="center"/>
              <w:rPr>
                <w:rFonts w:ascii="黑体" w:hAnsi="黑体" w:eastAsia="黑体"/>
              </w:rPr>
            </w:pPr>
            <w:r>
              <w:rPr>
                <w:rFonts w:hint="eastAsia" w:ascii="黑体" w:hAnsi="黑体" w:eastAsia="黑体"/>
              </w:rPr>
              <w:t>（吨）</w:t>
            </w:r>
          </w:p>
        </w:tc>
        <w:tc>
          <w:tcPr>
            <w:tcW w:w="287" w:type="pct"/>
            <w:noWrap w:val="0"/>
            <w:vAlign w:val="center"/>
          </w:tcPr>
          <w:p w14:paraId="5A0171E7">
            <w:pPr>
              <w:adjustRightInd w:val="0"/>
              <w:snapToGrid w:val="0"/>
              <w:jc w:val="center"/>
              <w:rPr>
                <w:rFonts w:hint="eastAsia" w:ascii="黑体" w:hAnsi="黑体" w:eastAsia="黑体"/>
              </w:rPr>
            </w:pPr>
            <w:r>
              <w:rPr>
                <w:rFonts w:ascii="黑体" w:hAnsi="黑体" w:eastAsia="黑体"/>
              </w:rPr>
              <w:t>VOCs</w:t>
            </w:r>
          </w:p>
          <w:p w14:paraId="0ED8A1C2">
            <w:pPr>
              <w:adjustRightInd w:val="0"/>
              <w:snapToGrid w:val="0"/>
              <w:jc w:val="center"/>
              <w:rPr>
                <w:rFonts w:hint="eastAsia" w:ascii="黑体" w:hAnsi="黑体" w:eastAsia="黑体"/>
              </w:rPr>
            </w:pPr>
            <w:r>
              <w:rPr>
                <w:rFonts w:hint="eastAsia" w:ascii="黑体" w:hAnsi="黑体" w:eastAsia="黑体"/>
              </w:rPr>
              <w:t>（吨）</w:t>
            </w:r>
          </w:p>
        </w:tc>
        <w:tc>
          <w:tcPr>
            <w:tcW w:w="287" w:type="pct"/>
            <w:noWrap w:val="0"/>
            <w:vAlign w:val="center"/>
          </w:tcPr>
          <w:p w14:paraId="1705CE15">
            <w:pPr>
              <w:adjustRightInd w:val="0"/>
              <w:snapToGrid w:val="0"/>
              <w:jc w:val="center"/>
              <w:rPr>
                <w:rFonts w:ascii="黑体" w:hAnsi="黑体" w:eastAsia="黑体"/>
              </w:rPr>
            </w:pPr>
            <w:r>
              <w:rPr>
                <w:rFonts w:ascii="黑体" w:hAnsi="黑体" w:eastAsia="黑体"/>
              </w:rPr>
              <w:t>其他</w:t>
            </w:r>
          </w:p>
        </w:tc>
      </w:tr>
      <w:tr w14:paraId="058E1F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52" w:type="pct"/>
            <w:noWrap w:val="0"/>
            <w:vAlign w:val="center"/>
          </w:tcPr>
          <w:p w14:paraId="385381F9">
            <w:pPr>
              <w:adjustRightInd w:val="0"/>
              <w:snapToGrid w:val="0"/>
              <w:jc w:val="center"/>
              <w:rPr>
                <w:rFonts w:ascii="宋体" w:hAnsi="宋体"/>
              </w:rPr>
            </w:pPr>
            <w:r>
              <w:rPr>
                <w:rFonts w:ascii="宋体" w:hAnsi="宋体"/>
              </w:rPr>
              <w:t>1</w:t>
            </w:r>
          </w:p>
        </w:tc>
        <w:tc>
          <w:tcPr>
            <w:tcW w:w="914" w:type="pct"/>
            <w:noWrap w:val="0"/>
            <w:vAlign w:val="center"/>
          </w:tcPr>
          <w:p w14:paraId="2276BC70">
            <w:pPr>
              <w:adjustRightInd w:val="0"/>
              <w:snapToGrid w:val="0"/>
              <w:jc w:val="center"/>
              <w:rPr>
                <w:rFonts w:ascii="宋体" w:hAnsi="宋体"/>
              </w:rPr>
            </w:pPr>
            <w:r>
              <w:rPr>
                <w:rFonts w:hint="eastAsia"/>
                <w:sz w:val="21"/>
                <w:szCs w:val="21"/>
                <w:lang w:val="en-US" w:eastAsia="zh-CN"/>
              </w:rPr>
              <w:t>合力工业车辆（盘锦）有限公司</w:t>
            </w:r>
          </w:p>
        </w:tc>
        <w:tc>
          <w:tcPr>
            <w:tcW w:w="420" w:type="pct"/>
            <w:noWrap w:val="0"/>
            <w:vAlign w:val="center"/>
          </w:tcPr>
          <w:p w14:paraId="04E6968D">
            <w:pPr>
              <w:adjustRightInd w:val="0"/>
              <w:snapToGrid w:val="0"/>
              <w:jc w:val="center"/>
              <w:rPr>
                <w:rFonts w:ascii="宋体" w:hAnsi="宋体"/>
              </w:rPr>
            </w:pPr>
            <w:r>
              <w:rPr>
                <w:rFonts w:hint="eastAsia" w:ascii="Times New Roman" w:hAnsi="Times New Roman" w:cs="Times New Roman"/>
                <w:color w:val="000000" w:themeColor="text1"/>
                <w:sz w:val="21"/>
                <w:lang w:val="en-US" w:eastAsia="zh-CN"/>
                <w14:textFill>
                  <w14:solidFill>
                    <w14:schemeClr w14:val="tx1"/>
                  </w14:solidFill>
                </w14:textFill>
              </w:rPr>
              <w:t>C3433生产专用车辆制造</w:t>
            </w:r>
          </w:p>
        </w:tc>
        <w:tc>
          <w:tcPr>
            <w:tcW w:w="263" w:type="pct"/>
            <w:noWrap w:val="0"/>
            <w:vAlign w:val="center"/>
          </w:tcPr>
          <w:p w14:paraId="02C029BE">
            <w:pPr>
              <w:adjustRightInd w:val="0"/>
              <w:snapToGrid w:val="0"/>
              <w:jc w:val="center"/>
              <w:rPr>
                <w:rFonts w:hint="default" w:ascii="宋体" w:hAnsi="宋体" w:eastAsia="宋体"/>
                <w:lang w:val="en-US" w:eastAsia="zh-CN"/>
              </w:rPr>
            </w:pPr>
            <w:r>
              <w:rPr>
                <w:rFonts w:hint="eastAsia" w:ascii="宋体" w:hAnsi="宋体"/>
                <w:lang w:val="en-US" w:eastAsia="zh-CN"/>
              </w:rPr>
              <w:t>/</w:t>
            </w:r>
          </w:p>
        </w:tc>
        <w:tc>
          <w:tcPr>
            <w:tcW w:w="274" w:type="pct"/>
            <w:noWrap w:val="0"/>
            <w:vAlign w:val="center"/>
          </w:tcPr>
          <w:p w14:paraId="63F5858B">
            <w:pPr>
              <w:adjustRightInd w:val="0"/>
              <w:snapToGrid w:val="0"/>
              <w:jc w:val="center"/>
              <w:rPr>
                <w:rFonts w:hint="default" w:ascii="宋体" w:hAnsi="宋体" w:eastAsia="宋体"/>
                <w:lang w:val="en-US" w:eastAsia="zh-CN"/>
              </w:rPr>
            </w:pPr>
            <w:r>
              <w:rPr>
                <w:rFonts w:hint="eastAsia" w:ascii="宋体" w:hAnsi="宋体"/>
                <w:lang w:val="en-US" w:eastAsia="zh-CN"/>
              </w:rPr>
              <w:t>/</w:t>
            </w:r>
          </w:p>
        </w:tc>
        <w:tc>
          <w:tcPr>
            <w:tcW w:w="313" w:type="pct"/>
            <w:noWrap w:val="0"/>
            <w:vAlign w:val="center"/>
          </w:tcPr>
          <w:p w14:paraId="3248DDFB">
            <w:pPr>
              <w:adjustRightInd w:val="0"/>
              <w:snapToGrid w:val="0"/>
              <w:jc w:val="center"/>
              <w:rPr>
                <w:rFonts w:hint="default" w:ascii="宋体" w:hAnsi="宋体" w:eastAsia="宋体"/>
                <w:lang w:val="en-US" w:eastAsia="zh-CN"/>
              </w:rPr>
            </w:pPr>
            <w:r>
              <w:rPr>
                <w:rFonts w:hint="eastAsia" w:ascii="宋体" w:hAnsi="宋体"/>
                <w:lang w:val="en-US" w:eastAsia="zh-CN"/>
              </w:rPr>
              <w:t>/</w:t>
            </w:r>
          </w:p>
        </w:tc>
        <w:tc>
          <w:tcPr>
            <w:tcW w:w="353" w:type="pct"/>
            <w:noWrap w:val="0"/>
            <w:vAlign w:val="center"/>
          </w:tcPr>
          <w:p w14:paraId="6FA6E95D">
            <w:pPr>
              <w:adjustRightInd w:val="0"/>
              <w:snapToGrid w:val="0"/>
              <w:jc w:val="center"/>
              <w:rPr>
                <w:rFonts w:hint="default" w:ascii="宋体" w:hAnsi="宋体" w:eastAsia="宋体"/>
                <w:lang w:val="en-US" w:eastAsia="zh-CN"/>
              </w:rPr>
            </w:pPr>
            <w:r>
              <w:rPr>
                <w:rFonts w:hint="eastAsia" w:ascii="宋体" w:hAnsi="宋体"/>
                <w:lang w:val="en-US" w:eastAsia="zh-CN"/>
              </w:rPr>
              <w:t>/</w:t>
            </w:r>
          </w:p>
        </w:tc>
        <w:tc>
          <w:tcPr>
            <w:tcW w:w="274" w:type="pct"/>
            <w:noWrap w:val="0"/>
            <w:vAlign w:val="center"/>
          </w:tcPr>
          <w:p w14:paraId="3B4E45D1">
            <w:pPr>
              <w:adjustRightInd w:val="0"/>
              <w:snapToGrid w:val="0"/>
              <w:jc w:val="center"/>
              <w:rPr>
                <w:rFonts w:hint="eastAsia" w:ascii="宋体" w:hAnsi="宋体" w:eastAsia="宋体"/>
                <w:lang w:val="en-US" w:eastAsia="zh-CN"/>
              </w:rPr>
            </w:pPr>
            <w:r>
              <w:rPr>
                <w:rFonts w:hint="eastAsia" w:ascii="宋体" w:hAnsi="宋体"/>
                <w:lang w:val="en-US" w:eastAsia="zh-CN"/>
              </w:rPr>
              <w:t>/</w:t>
            </w:r>
          </w:p>
        </w:tc>
        <w:tc>
          <w:tcPr>
            <w:tcW w:w="353" w:type="pct"/>
            <w:noWrap w:val="0"/>
            <w:vAlign w:val="center"/>
          </w:tcPr>
          <w:p w14:paraId="23127200">
            <w:pPr>
              <w:adjustRightInd w:val="0"/>
              <w:snapToGrid w:val="0"/>
              <w:jc w:val="center"/>
              <w:rPr>
                <w:rFonts w:hint="default" w:ascii="宋体" w:hAnsi="宋体" w:eastAsia="宋体"/>
                <w:lang w:val="en-US" w:eastAsia="zh-CN"/>
              </w:rPr>
            </w:pPr>
            <w:r>
              <w:rPr>
                <w:rFonts w:hint="eastAsia" w:ascii="宋体" w:hAnsi="宋体"/>
                <w:lang w:val="en-US" w:eastAsia="zh-CN"/>
              </w:rPr>
              <w:t>/</w:t>
            </w:r>
          </w:p>
        </w:tc>
        <w:tc>
          <w:tcPr>
            <w:tcW w:w="313" w:type="pct"/>
            <w:noWrap w:val="0"/>
            <w:vAlign w:val="center"/>
          </w:tcPr>
          <w:p w14:paraId="2437EE9A">
            <w:pPr>
              <w:adjustRightInd w:val="0"/>
              <w:snapToGrid w:val="0"/>
              <w:jc w:val="center"/>
              <w:rPr>
                <w:rFonts w:hint="eastAsia" w:ascii="宋体" w:hAnsi="宋体" w:eastAsia="宋体"/>
                <w:lang w:val="en-US" w:eastAsia="zh-CN"/>
              </w:rPr>
            </w:pPr>
            <w:r>
              <w:rPr>
                <w:rFonts w:hint="eastAsia" w:ascii="宋体" w:hAnsi="宋体"/>
                <w:lang w:val="en-US" w:eastAsia="zh-CN"/>
              </w:rPr>
              <w:t>3.6</w:t>
            </w:r>
          </w:p>
        </w:tc>
        <w:tc>
          <w:tcPr>
            <w:tcW w:w="350" w:type="pct"/>
            <w:noWrap w:val="0"/>
            <w:vAlign w:val="center"/>
          </w:tcPr>
          <w:p w14:paraId="1594B1B7">
            <w:pPr>
              <w:adjustRightInd w:val="0"/>
              <w:snapToGrid w:val="0"/>
              <w:jc w:val="center"/>
              <w:rPr>
                <w:rFonts w:hint="eastAsia" w:ascii="宋体" w:hAnsi="宋体" w:eastAsia="宋体"/>
                <w:lang w:val="en-US" w:eastAsia="zh-CN"/>
              </w:rPr>
            </w:pPr>
            <w:r>
              <w:rPr>
                <w:rFonts w:hint="eastAsia" w:ascii="宋体" w:hAnsi="宋体"/>
                <w:lang w:val="en-US" w:eastAsia="zh-CN"/>
              </w:rPr>
              <w:t>50</w:t>
            </w:r>
          </w:p>
        </w:tc>
        <w:tc>
          <w:tcPr>
            <w:tcW w:w="340" w:type="pct"/>
            <w:noWrap w:val="0"/>
            <w:vAlign w:val="center"/>
          </w:tcPr>
          <w:p w14:paraId="33D3BB8F">
            <w:pPr>
              <w:adjustRightInd w:val="0"/>
              <w:snapToGrid w:val="0"/>
              <w:jc w:val="center"/>
              <w:rPr>
                <w:rFonts w:hint="eastAsia" w:ascii="宋体" w:hAnsi="宋体" w:eastAsia="宋体"/>
                <w:lang w:val="en-US" w:eastAsia="zh-CN"/>
              </w:rPr>
            </w:pPr>
            <w:r>
              <w:rPr>
                <w:rFonts w:hint="eastAsia" w:ascii="宋体" w:hAnsi="宋体"/>
                <w:lang w:val="en-US" w:eastAsia="zh-CN"/>
              </w:rPr>
              <w:t>/</w:t>
            </w:r>
          </w:p>
        </w:tc>
        <w:tc>
          <w:tcPr>
            <w:tcW w:w="287" w:type="pct"/>
            <w:noWrap w:val="0"/>
            <w:vAlign w:val="center"/>
          </w:tcPr>
          <w:p w14:paraId="548F733A">
            <w:pPr>
              <w:adjustRightInd w:val="0"/>
              <w:snapToGrid w:val="0"/>
              <w:jc w:val="center"/>
              <w:rPr>
                <w:rFonts w:hint="default" w:ascii="宋体" w:hAnsi="宋体" w:eastAsia="宋体"/>
                <w:lang w:val="en-US" w:eastAsia="zh-CN"/>
              </w:rPr>
            </w:pPr>
            <w:r>
              <w:rPr>
                <w:rFonts w:hint="eastAsia" w:ascii="宋体" w:hAnsi="宋体"/>
                <w:lang w:val="en-US" w:eastAsia="zh-CN"/>
              </w:rPr>
              <w:t>/</w:t>
            </w:r>
          </w:p>
        </w:tc>
        <w:tc>
          <w:tcPr>
            <w:tcW w:w="287" w:type="pct"/>
            <w:noWrap w:val="0"/>
            <w:vAlign w:val="center"/>
          </w:tcPr>
          <w:p w14:paraId="15C38134">
            <w:pPr>
              <w:adjustRightInd w:val="0"/>
              <w:snapToGrid w:val="0"/>
              <w:jc w:val="center"/>
              <w:rPr>
                <w:rFonts w:ascii="宋体" w:hAnsi="宋体"/>
              </w:rPr>
            </w:pPr>
          </w:p>
        </w:tc>
      </w:tr>
      <w:tr w14:paraId="0A3B1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52" w:type="pct"/>
            <w:noWrap w:val="0"/>
            <w:vAlign w:val="center"/>
          </w:tcPr>
          <w:p w14:paraId="758EB24E">
            <w:pPr>
              <w:adjustRightInd w:val="0"/>
              <w:snapToGrid w:val="0"/>
              <w:jc w:val="center"/>
              <w:rPr>
                <w:rFonts w:ascii="宋体" w:hAnsi="宋体"/>
              </w:rPr>
            </w:pPr>
            <w:r>
              <w:rPr>
                <w:rFonts w:ascii="宋体" w:hAnsi="宋体"/>
              </w:rPr>
              <w:t>2</w:t>
            </w:r>
          </w:p>
        </w:tc>
        <w:tc>
          <w:tcPr>
            <w:tcW w:w="914" w:type="pct"/>
            <w:noWrap w:val="0"/>
            <w:vAlign w:val="center"/>
          </w:tcPr>
          <w:p w14:paraId="02985AAA">
            <w:pPr>
              <w:adjustRightInd w:val="0"/>
              <w:snapToGrid w:val="0"/>
              <w:jc w:val="center"/>
              <w:rPr>
                <w:rFonts w:ascii="宋体" w:hAnsi="宋体"/>
              </w:rPr>
            </w:pPr>
            <w:r>
              <w:rPr>
                <w:rFonts w:hint="eastAsia" w:ascii="宋体" w:hAnsi="宋体" w:eastAsia="宋体" w:cs="Times New Roman"/>
                <w:lang w:eastAsia="zh-CN"/>
              </w:rPr>
              <w:t>华润电力（盘锦）有限公司</w:t>
            </w:r>
          </w:p>
        </w:tc>
        <w:tc>
          <w:tcPr>
            <w:tcW w:w="420" w:type="pct"/>
            <w:noWrap w:val="0"/>
            <w:vAlign w:val="center"/>
          </w:tcPr>
          <w:p w14:paraId="348AD387">
            <w:pPr>
              <w:adjustRightInd w:val="0"/>
              <w:snapToGrid w:val="0"/>
              <w:jc w:val="both"/>
              <w:rPr>
                <w:rFonts w:ascii="宋体" w:hAnsi="宋体"/>
              </w:rPr>
            </w:pPr>
            <w:r>
              <w:rPr>
                <w:rFonts w:hint="eastAsia" w:ascii="Times New Roman" w:hAnsi="Times New Roman" w:cs="Times New Roman"/>
                <w:color w:val="000000" w:themeColor="text1"/>
                <w:sz w:val="21"/>
                <w:lang w:val="en-US" w:eastAsia="zh-CN"/>
                <w14:textFill>
                  <w14:solidFill>
                    <w14:schemeClr w14:val="tx1"/>
                  </w14:solidFill>
                </w14:textFill>
              </w:rPr>
              <w:t>C4412</w:t>
            </w:r>
            <w:r>
              <w:rPr>
                <w:color w:val="000000" w:themeColor="text1"/>
                <w:szCs w:val="21"/>
                <w14:textFill>
                  <w14:solidFill>
                    <w14:schemeClr w14:val="tx1"/>
                  </w14:solidFill>
                </w14:textFill>
              </w:rPr>
              <w:t>电力、热力生产和供应业</w:t>
            </w:r>
          </w:p>
        </w:tc>
        <w:tc>
          <w:tcPr>
            <w:tcW w:w="263" w:type="pct"/>
            <w:noWrap w:val="0"/>
            <w:vAlign w:val="center"/>
          </w:tcPr>
          <w:p w14:paraId="34DC2E67">
            <w:pPr>
              <w:adjustRightInd w:val="0"/>
              <w:snapToGrid w:val="0"/>
              <w:jc w:val="center"/>
              <w:rPr>
                <w:rFonts w:hint="eastAsia" w:ascii="宋体" w:hAnsi="宋体" w:eastAsia="宋体"/>
                <w:lang w:val="en-US" w:eastAsia="zh-CN"/>
              </w:rPr>
            </w:pPr>
            <w:r>
              <w:rPr>
                <w:rFonts w:hint="eastAsia" w:ascii="宋体" w:hAnsi="宋体"/>
                <w:lang w:val="en-US" w:eastAsia="zh-CN"/>
              </w:rPr>
              <w:t>/</w:t>
            </w:r>
          </w:p>
        </w:tc>
        <w:tc>
          <w:tcPr>
            <w:tcW w:w="274" w:type="pct"/>
            <w:noWrap w:val="0"/>
            <w:vAlign w:val="center"/>
          </w:tcPr>
          <w:p w14:paraId="100C037D">
            <w:pPr>
              <w:adjustRightInd w:val="0"/>
              <w:snapToGrid w:val="0"/>
              <w:jc w:val="center"/>
              <w:rPr>
                <w:rFonts w:hint="eastAsia" w:ascii="宋体" w:hAnsi="宋体" w:eastAsia="宋体"/>
                <w:lang w:val="en-US" w:eastAsia="zh-CN"/>
              </w:rPr>
            </w:pPr>
            <w:r>
              <w:rPr>
                <w:rFonts w:hint="eastAsia" w:ascii="宋体" w:hAnsi="宋体"/>
                <w:lang w:val="en-US" w:eastAsia="zh-CN"/>
              </w:rPr>
              <w:t>/</w:t>
            </w:r>
          </w:p>
        </w:tc>
        <w:tc>
          <w:tcPr>
            <w:tcW w:w="313" w:type="pct"/>
            <w:noWrap w:val="0"/>
            <w:vAlign w:val="center"/>
          </w:tcPr>
          <w:p w14:paraId="01F0B953">
            <w:pPr>
              <w:adjustRightInd w:val="0"/>
              <w:snapToGrid w:val="0"/>
              <w:jc w:val="center"/>
              <w:rPr>
                <w:rFonts w:hint="eastAsia" w:ascii="宋体" w:hAnsi="宋体" w:eastAsia="宋体"/>
                <w:lang w:val="en-US" w:eastAsia="zh-CN"/>
              </w:rPr>
            </w:pPr>
            <w:r>
              <w:rPr>
                <w:rFonts w:hint="eastAsia" w:ascii="宋体" w:hAnsi="宋体"/>
                <w:lang w:val="en-US" w:eastAsia="zh-CN"/>
              </w:rPr>
              <w:t>/</w:t>
            </w:r>
          </w:p>
        </w:tc>
        <w:tc>
          <w:tcPr>
            <w:tcW w:w="353" w:type="pct"/>
            <w:noWrap w:val="0"/>
            <w:vAlign w:val="center"/>
          </w:tcPr>
          <w:p w14:paraId="4856F121">
            <w:pPr>
              <w:adjustRightInd w:val="0"/>
              <w:snapToGrid w:val="0"/>
              <w:jc w:val="center"/>
              <w:rPr>
                <w:rFonts w:hint="eastAsia" w:ascii="宋体" w:hAnsi="宋体" w:eastAsia="宋体"/>
                <w:lang w:val="en-US" w:eastAsia="zh-CN"/>
              </w:rPr>
            </w:pPr>
            <w:r>
              <w:rPr>
                <w:rFonts w:hint="eastAsia" w:ascii="宋体" w:hAnsi="宋体"/>
                <w:lang w:val="en-US" w:eastAsia="zh-CN"/>
              </w:rPr>
              <w:t>/</w:t>
            </w:r>
          </w:p>
        </w:tc>
        <w:tc>
          <w:tcPr>
            <w:tcW w:w="274" w:type="pct"/>
            <w:noWrap w:val="0"/>
            <w:vAlign w:val="center"/>
          </w:tcPr>
          <w:p w14:paraId="69087F8B">
            <w:pPr>
              <w:adjustRightInd w:val="0"/>
              <w:snapToGrid w:val="0"/>
              <w:jc w:val="center"/>
              <w:rPr>
                <w:rFonts w:hint="eastAsia" w:ascii="宋体" w:hAnsi="宋体" w:eastAsia="宋体"/>
                <w:lang w:val="en-US" w:eastAsia="zh-CN"/>
              </w:rPr>
            </w:pPr>
            <w:r>
              <w:rPr>
                <w:rFonts w:hint="eastAsia" w:ascii="宋体" w:hAnsi="宋体"/>
                <w:lang w:val="en-US" w:eastAsia="zh-CN"/>
              </w:rPr>
              <w:t>/</w:t>
            </w:r>
          </w:p>
        </w:tc>
        <w:tc>
          <w:tcPr>
            <w:tcW w:w="353" w:type="pct"/>
            <w:noWrap w:val="0"/>
            <w:vAlign w:val="center"/>
          </w:tcPr>
          <w:p w14:paraId="170CF846">
            <w:pPr>
              <w:adjustRightInd w:val="0"/>
              <w:snapToGrid w:val="0"/>
              <w:jc w:val="center"/>
              <w:rPr>
                <w:rFonts w:hint="eastAsia" w:ascii="宋体" w:hAnsi="宋体" w:eastAsia="宋体"/>
                <w:lang w:val="en-US" w:eastAsia="zh-CN"/>
              </w:rPr>
            </w:pPr>
            <w:r>
              <w:rPr>
                <w:rFonts w:hint="eastAsia" w:ascii="宋体" w:hAnsi="宋体"/>
                <w:lang w:val="en-US" w:eastAsia="zh-CN"/>
              </w:rPr>
              <w:t>/</w:t>
            </w:r>
          </w:p>
        </w:tc>
        <w:tc>
          <w:tcPr>
            <w:tcW w:w="313" w:type="pct"/>
            <w:noWrap w:val="0"/>
            <w:vAlign w:val="center"/>
          </w:tcPr>
          <w:p w14:paraId="12A76A83">
            <w:pPr>
              <w:adjustRightInd w:val="0"/>
              <w:snapToGrid w:val="0"/>
              <w:jc w:val="center"/>
              <w:rPr>
                <w:rFonts w:hint="eastAsia" w:ascii="宋体" w:hAnsi="宋体" w:eastAsia="宋体"/>
                <w:lang w:val="en-US" w:eastAsia="zh-CN"/>
              </w:rPr>
            </w:pPr>
            <w:r>
              <w:rPr>
                <w:rFonts w:hint="eastAsia" w:ascii="宋体" w:hAnsi="宋体"/>
                <w:lang w:val="en-US" w:eastAsia="zh-CN"/>
              </w:rPr>
              <w:t>/</w:t>
            </w:r>
          </w:p>
        </w:tc>
        <w:tc>
          <w:tcPr>
            <w:tcW w:w="350" w:type="pct"/>
            <w:noWrap w:val="0"/>
            <w:vAlign w:val="center"/>
          </w:tcPr>
          <w:p w14:paraId="1FDC8F0A">
            <w:pPr>
              <w:adjustRightInd w:val="0"/>
              <w:snapToGrid w:val="0"/>
              <w:jc w:val="center"/>
              <w:rPr>
                <w:rFonts w:hint="eastAsia" w:ascii="宋体" w:hAnsi="宋体" w:eastAsia="宋体"/>
                <w:lang w:val="en-US" w:eastAsia="zh-CN"/>
              </w:rPr>
            </w:pPr>
            <w:r>
              <w:rPr>
                <w:rFonts w:hint="eastAsia" w:ascii="宋体" w:hAnsi="宋体"/>
                <w:lang w:val="en-US" w:eastAsia="zh-CN"/>
              </w:rPr>
              <w:t>/</w:t>
            </w:r>
          </w:p>
        </w:tc>
        <w:tc>
          <w:tcPr>
            <w:tcW w:w="340" w:type="pct"/>
            <w:noWrap w:val="0"/>
            <w:vAlign w:val="center"/>
          </w:tcPr>
          <w:p w14:paraId="02DF7B74">
            <w:pPr>
              <w:adjustRightInd w:val="0"/>
              <w:snapToGrid w:val="0"/>
              <w:jc w:val="center"/>
              <w:rPr>
                <w:rFonts w:hint="eastAsia" w:ascii="宋体" w:hAnsi="宋体" w:eastAsia="宋体"/>
                <w:lang w:val="en-US" w:eastAsia="zh-CN"/>
              </w:rPr>
            </w:pPr>
            <w:r>
              <w:rPr>
                <w:rFonts w:hint="eastAsia" w:ascii="宋体" w:hAnsi="宋体"/>
                <w:lang w:val="en-US" w:eastAsia="zh-CN"/>
              </w:rPr>
              <w:t>/</w:t>
            </w:r>
          </w:p>
        </w:tc>
        <w:tc>
          <w:tcPr>
            <w:tcW w:w="287" w:type="pct"/>
            <w:noWrap w:val="0"/>
            <w:vAlign w:val="center"/>
          </w:tcPr>
          <w:p w14:paraId="186E9D7B">
            <w:pPr>
              <w:adjustRightInd w:val="0"/>
              <w:snapToGrid w:val="0"/>
              <w:jc w:val="center"/>
              <w:rPr>
                <w:rFonts w:hint="eastAsia" w:ascii="宋体" w:hAnsi="宋体" w:eastAsia="宋体"/>
                <w:lang w:val="en-US" w:eastAsia="zh-CN"/>
              </w:rPr>
            </w:pPr>
            <w:r>
              <w:rPr>
                <w:rFonts w:hint="eastAsia" w:ascii="宋体" w:hAnsi="宋体"/>
                <w:lang w:val="en-US" w:eastAsia="zh-CN"/>
              </w:rPr>
              <w:t>/</w:t>
            </w:r>
          </w:p>
        </w:tc>
        <w:tc>
          <w:tcPr>
            <w:tcW w:w="287" w:type="pct"/>
            <w:noWrap w:val="0"/>
            <w:vAlign w:val="center"/>
          </w:tcPr>
          <w:p w14:paraId="1183715B">
            <w:pPr>
              <w:adjustRightInd w:val="0"/>
              <w:snapToGrid w:val="0"/>
              <w:jc w:val="center"/>
              <w:rPr>
                <w:rFonts w:ascii="宋体" w:hAnsi="宋体"/>
              </w:rPr>
            </w:pPr>
          </w:p>
        </w:tc>
      </w:tr>
      <w:tr w14:paraId="3864A2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52" w:type="pct"/>
            <w:noWrap w:val="0"/>
            <w:vAlign w:val="center"/>
          </w:tcPr>
          <w:p w14:paraId="0D1E0CC6">
            <w:pPr>
              <w:adjustRightInd w:val="0"/>
              <w:snapToGrid w:val="0"/>
              <w:jc w:val="center"/>
              <w:rPr>
                <w:rFonts w:ascii="宋体" w:hAnsi="宋体"/>
              </w:rPr>
            </w:pPr>
            <w:r>
              <w:rPr>
                <w:rFonts w:ascii="宋体" w:hAnsi="宋体"/>
              </w:rPr>
              <w:t>3</w:t>
            </w:r>
          </w:p>
        </w:tc>
        <w:tc>
          <w:tcPr>
            <w:tcW w:w="914" w:type="pct"/>
            <w:noWrap w:val="0"/>
            <w:vAlign w:val="center"/>
          </w:tcPr>
          <w:p w14:paraId="0B4E04F0">
            <w:pPr>
              <w:adjustRightInd w:val="0"/>
              <w:snapToGrid w:val="0"/>
              <w:jc w:val="center"/>
              <w:rPr>
                <w:rFonts w:ascii="宋体" w:hAnsi="宋体"/>
              </w:rPr>
            </w:pPr>
          </w:p>
        </w:tc>
        <w:tc>
          <w:tcPr>
            <w:tcW w:w="420" w:type="pct"/>
            <w:noWrap w:val="0"/>
            <w:vAlign w:val="center"/>
          </w:tcPr>
          <w:p w14:paraId="3CBCB04A">
            <w:pPr>
              <w:adjustRightInd w:val="0"/>
              <w:snapToGrid w:val="0"/>
              <w:jc w:val="center"/>
              <w:rPr>
                <w:rFonts w:ascii="宋体" w:hAnsi="宋体"/>
              </w:rPr>
            </w:pPr>
          </w:p>
        </w:tc>
        <w:tc>
          <w:tcPr>
            <w:tcW w:w="263" w:type="pct"/>
            <w:noWrap w:val="0"/>
            <w:vAlign w:val="center"/>
          </w:tcPr>
          <w:p w14:paraId="1ACA03F9">
            <w:pPr>
              <w:adjustRightInd w:val="0"/>
              <w:snapToGrid w:val="0"/>
              <w:jc w:val="center"/>
              <w:rPr>
                <w:rFonts w:ascii="宋体" w:hAnsi="宋体"/>
              </w:rPr>
            </w:pPr>
          </w:p>
        </w:tc>
        <w:tc>
          <w:tcPr>
            <w:tcW w:w="274" w:type="pct"/>
            <w:noWrap w:val="0"/>
            <w:vAlign w:val="center"/>
          </w:tcPr>
          <w:p w14:paraId="2933E21C">
            <w:pPr>
              <w:adjustRightInd w:val="0"/>
              <w:snapToGrid w:val="0"/>
              <w:jc w:val="center"/>
              <w:rPr>
                <w:rFonts w:ascii="宋体" w:hAnsi="宋体"/>
              </w:rPr>
            </w:pPr>
          </w:p>
        </w:tc>
        <w:tc>
          <w:tcPr>
            <w:tcW w:w="313" w:type="pct"/>
            <w:noWrap w:val="0"/>
            <w:vAlign w:val="center"/>
          </w:tcPr>
          <w:p w14:paraId="04DC1809">
            <w:pPr>
              <w:adjustRightInd w:val="0"/>
              <w:snapToGrid w:val="0"/>
              <w:jc w:val="center"/>
              <w:rPr>
                <w:rFonts w:ascii="宋体" w:hAnsi="宋体"/>
              </w:rPr>
            </w:pPr>
          </w:p>
        </w:tc>
        <w:tc>
          <w:tcPr>
            <w:tcW w:w="353" w:type="pct"/>
            <w:noWrap w:val="0"/>
            <w:vAlign w:val="center"/>
          </w:tcPr>
          <w:p w14:paraId="223C92C9">
            <w:pPr>
              <w:adjustRightInd w:val="0"/>
              <w:snapToGrid w:val="0"/>
              <w:jc w:val="center"/>
              <w:rPr>
                <w:rFonts w:ascii="宋体" w:hAnsi="宋体"/>
              </w:rPr>
            </w:pPr>
          </w:p>
        </w:tc>
        <w:tc>
          <w:tcPr>
            <w:tcW w:w="274" w:type="pct"/>
            <w:noWrap w:val="0"/>
            <w:vAlign w:val="center"/>
          </w:tcPr>
          <w:p w14:paraId="69AF126E">
            <w:pPr>
              <w:adjustRightInd w:val="0"/>
              <w:snapToGrid w:val="0"/>
              <w:jc w:val="center"/>
              <w:rPr>
                <w:rFonts w:ascii="宋体" w:hAnsi="宋体"/>
              </w:rPr>
            </w:pPr>
          </w:p>
        </w:tc>
        <w:tc>
          <w:tcPr>
            <w:tcW w:w="353" w:type="pct"/>
            <w:noWrap w:val="0"/>
            <w:vAlign w:val="center"/>
          </w:tcPr>
          <w:p w14:paraId="4549B558">
            <w:pPr>
              <w:adjustRightInd w:val="0"/>
              <w:snapToGrid w:val="0"/>
              <w:jc w:val="center"/>
              <w:rPr>
                <w:rFonts w:ascii="宋体" w:hAnsi="宋体"/>
              </w:rPr>
            </w:pPr>
          </w:p>
        </w:tc>
        <w:tc>
          <w:tcPr>
            <w:tcW w:w="313" w:type="pct"/>
            <w:noWrap w:val="0"/>
            <w:vAlign w:val="center"/>
          </w:tcPr>
          <w:p w14:paraId="3EEC2AC3">
            <w:pPr>
              <w:adjustRightInd w:val="0"/>
              <w:snapToGrid w:val="0"/>
              <w:jc w:val="center"/>
              <w:rPr>
                <w:rFonts w:ascii="宋体" w:hAnsi="宋体"/>
              </w:rPr>
            </w:pPr>
          </w:p>
        </w:tc>
        <w:tc>
          <w:tcPr>
            <w:tcW w:w="350" w:type="pct"/>
            <w:noWrap w:val="0"/>
            <w:vAlign w:val="center"/>
          </w:tcPr>
          <w:p w14:paraId="78322E9D">
            <w:pPr>
              <w:adjustRightInd w:val="0"/>
              <w:snapToGrid w:val="0"/>
              <w:jc w:val="center"/>
              <w:rPr>
                <w:rFonts w:ascii="宋体" w:hAnsi="宋体"/>
              </w:rPr>
            </w:pPr>
          </w:p>
        </w:tc>
        <w:tc>
          <w:tcPr>
            <w:tcW w:w="340" w:type="pct"/>
            <w:noWrap w:val="0"/>
            <w:vAlign w:val="center"/>
          </w:tcPr>
          <w:p w14:paraId="375036CB">
            <w:pPr>
              <w:adjustRightInd w:val="0"/>
              <w:snapToGrid w:val="0"/>
              <w:jc w:val="center"/>
              <w:rPr>
                <w:rFonts w:ascii="宋体" w:hAnsi="宋体"/>
              </w:rPr>
            </w:pPr>
          </w:p>
        </w:tc>
        <w:tc>
          <w:tcPr>
            <w:tcW w:w="287" w:type="pct"/>
            <w:noWrap w:val="0"/>
            <w:vAlign w:val="center"/>
          </w:tcPr>
          <w:p w14:paraId="7F603EDE">
            <w:pPr>
              <w:adjustRightInd w:val="0"/>
              <w:snapToGrid w:val="0"/>
              <w:jc w:val="center"/>
              <w:rPr>
                <w:rFonts w:ascii="宋体" w:hAnsi="宋体"/>
              </w:rPr>
            </w:pPr>
          </w:p>
        </w:tc>
        <w:tc>
          <w:tcPr>
            <w:tcW w:w="287" w:type="pct"/>
            <w:noWrap w:val="0"/>
            <w:vAlign w:val="center"/>
          </w:tcPr>
          <w:p w14:paraId="45258927">
            <w:pPr>
              <w:adjustRightInd w:val="0"/>
              <w:snapToGrid w:val="0"/>
              <w:jc w:val="center"/>
              <w:rPr>
                <w:rFonts w:ascii="宋体" w:hAnsi="宋体"/>
              </w:rPr>
            </w:pPr>
          </w:p>
        </w:tc>
      </w:tr>
      <w:tr w14:paraId="75828C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52" w:type="pct"/>
            <w:noWrap w:val="0"/>
            <w:vAlign w:val="center"/>
          </w:tcPr>
          <w:p w14:paraId="61481AD7">
            <w:pPr>
              <w:adjustRightInd w:val="0"/>
              <w:snapToGrid w:val="0"/>
              <w:jc w:val="center"/>
              <w:rPr>
                <w:rFonts w:ascii="宋体" w:hAnsi="宋体"/>
              </w:rPr>
            </w:pPr>
            <w:r>
              <w:rPr>
                <w:rFonts w:ascii="宋体" w:hAnsi="宋体"/>
              </w:rPr>
              <w:t>……</w:t>
            </w:r>
          </w:p>
        </w:tc>
        <w:tc>
          <w:tcPr>
            <w:tcW w:w="914" w:type="pct"/>
            <w:noWrap w:val="0"/>
            <w:vAlign w:val="center"/>
          </w:tcPr>
          <w:p w14:paraId="5BFA59EC">
            <w:pPr>
              <w:adjustRightInd w:val="0"/>
              <w:snapToGrid w:val="0"/>
              <w:jc w:val="center"/>
              <w:rPr>
                <w:rFonts w:ascii="宋体" w:hAnsi="宋体"/>
              </w:rPr>
            </w:pPr>
          </w:p>
        </w:tc>
        <w:tc>
          <w:tcPr>
            <w:tcW w:w="420" w:type="pct"/>
            <w:noWrap w:val="0"/>
            <w:vAlign w:val="center"/>
          </w:tcPr>
          <w:p w14:paraId="2E195982">
            <w:pPr>
              <w:adjustRightInd w:val="0"/>
              <w:snapToGrid w:val="0"/>
              <w:jc w:val="center"/>
              <w:rPr>
                <w:rFonts w:ascii="宋体" w:hAnsi="宋体"/>
              </w:rPr>
            </w:pPr>
          </w:p>
        </w:tc>
        <w:tc>
          <w:tcPr>
            <w:tcW w:w="263" w:type="pct"/>
            <w:noWrap w:val="0"/>
            <w:vAlign w:val="center"/>
          </w:tcPr>
          <w:p w14:paraId="705B28C2">
            <w:pPr>
              <w:adjustRightInd w:val="0"/>
              <w:snapToGrid w:val="0"/>
              <w:jc w:val="center"/>
              <w:rPr>
                <w:rFonts w:ascii="宋体" w:hAnsi="宋体"/>
              </w:rPr>
            </w:pPr>
          </w:p>
        </w:tc>
        <w:tc>
          <w:tcPr>
            <w:tcW w:w="274" w:type="pct"/>
            <w:noWrap w:val="0"/>
            <w:vAlign w:val="center"/>
          </w:tcPr>
          <w:p w14:paraId="6FA5C8EF">
            <w:pPr>
              <w:adjustRightInd w:val="0"/>
              <w:snapToGrid w:val="0"/>
              <w:jc w:val="center"/>
              <w:rPr>
                <w:rFonts w:ascii="宋体" w:hAnsi="宋体"/>
              </w:rPr>
            </w:pPr>
          </w:p>
        </w:tc>
        <w:tc>
          <w:tcPr>
            <w:tcW w:w="313" w:type="pct"/>
            <w:noWrap w:val="0"/>
            <w:vAlign w:val="center"/>
          </w:tcPr>
          <w:p w14:paraId="2B797334">
            <w:pPr>
              <w:adjustRightInd w:val="0"/>
              <w:snapToGrid w:val="0"/>
              <w:jc w:val="center"/>
              <w:rPr>
                <w:rFonts w:ascii="宋体" w:hAnsi="宋体"/>
              </w:rPr>
            </w:pPr>
          </w:p>
        </w:tc>
        <w:tc>
          <w:tcPr>
            <w:tcW w:w="353" w:type="pct"/>
            <w:noWrap w:val="0"/>
            <w:vAlign w:val="center"/>
          </w:tcPr>
          <w:p w14:paraId="210FE0DF">
            <w:pPr>
              <w:adjustRightInd w:val="0"/>
              <w:snapToGrid w:val="0"/>
              <w:jc w:val="center"/>
              <w:rPr>
                <w:rFonts w:ascii="宋体" w:hAnsi="宋体"/>
              </w:rPr>
            </w:pPr>
          </w:p>
        </w:tc>
        <w:tc>
          <w:tcPr>
            <w:tcW w:w="274" w:type="pct"/>
            <w:noWrap w:val="0"/>
            <w:vAlign w:val="center"/>
          </w:tcPr>
          <w:p w14:paraId="2E6DEF59">
            <w:pPr>
              <w:adjustRightInd w:val="0"/>
              <w:snapToGrid w:val="0"/>
              <w:jc w:val="center"/>
              <w:rPr>
                <w:rFonts w:ascii="宋体" w:hAnsi="宋体"/>
              </w:rPr>
            </w:pPr>
          </w:p>
        </w:tc>
        <w:tc>
          <w:tcPr>
            <w:tcW w:w="353" w:type="pct"/>
            <w:noWrap w:val="0"/>
            <w:vAlign w:val="center"/>
          </w:tcPr>
          <w:p w14:paraId="78CE582E">
            <w:pPr>
              <w:adjustRightInd w:val="0"/>
              <w:snapToGrid w:val="0"/>
              <w:jc w:val="center"/>
              <w:rPr>
                <w:rFonts w:ascii="宋体" w:hAnsi="宋体"/>
              </w:rPr>
            </w:pPr>
          </w:p>
        </w:tc>
        <w:tc>
          <w:tcPr>
            <w:tcW w:w="313" w:type="pct"/>
            <w:noWrap w:val="0"/>
            <w:vAlign w:val="center"/>
          </w:tcPr>
          <w:p w14:paraId="155FD143">
            <w:pPr>
              <w:adjustRightInd w:val="0"/>
              <w:snapToGrid w:val="0"/>
              <w:jc w:val="center"/>
              <w:rPr>
                <w:rFonts w:ascii="宋体" w:hAnsi="宋体"/>
              </w:rPr>
            </w:pPr>
          </w:p>
        </w:tc>
        <w:tc>
          <w:tcPr>
            <w:tcW w:w="350" w:type="pct"/>
            <w:noWrap w:val="0"/>
            <w:vAlign w:val="center"/>
          </w:tcPr>
          <w:p w14:paraId="23A8A131">
            <w:pPr>
              <w:adjustRightInd w:val="0"/>
              <w:snapToGrid w:val="0"/>
              <w:jc w:val="center"/>
              <w:rPr>
                <w:rFonts w:ascii="宋体" w:hAnsi="宋体"/>
              </w:rPr>
            </w:pPr>
          </w:p>
        </w:tc>
        <w:tc>
          <w:tcPr>
            <w:tcW w:w="340" w:type="pct"/>
            <w:noWrap w:val="0"/>
            <w:vAlign w:val="center"/>
          </w:tcPr>
          <w:p w14:paraId="00F916C4">
            <w:pPr>
              <w:adjustRightInd w:val="0"/>
              <w:snapToGrid w:val="0"/>
              <w:jc w:val="center"/>
              <w:rPr>
                <w:rFonts w:ascii="宋体" w:hAnsi="宋体"/>
              </w:rPr>
            </w:pPr>
          </w:p>
        </w:tc>
        <w:tc>
          <w:tcPr>
            <w:tcW w:w="287" w:type="pct"/>
            <w:noWrap w:val="0"/>
            <w:vAlign w:val="center"/>
          </w:tcPr>
          <w:p w14:paraId="61B345CD">
            <w:pPr>
              <w:adjustRightInd w:val="0"/>
              <w:snapToGrid w:val="0"/>
              <w:jc w:val="center"/>
              <w:rPr>
                <w:rFonts w:ascii="宋体" w:hAnsi="宋体"/>
              </w:rPr>
            </w:pPr>
          </w:p>
        </w:tc>
        <w:tc>
          <w:tcPr>
            <w:tcW w:w="287" w:type="pct"/>
            <w:noWrap w:val="0"/>
            <w:vAlign w:val="center"/>
          </w:tcPr>
          <w:p w14:paraId="44932DD7">
            <w:pPr>
              <w:adjustRightInd w:val="0"/>
              <w:snapToGrid w:val="0"/>
              <w:jc w:val="center"/>
              <w:rPr>
                <w:rFonts w:ascii="宋体" w:hAnsi="宋体"/>
              </w:rPr>
            </w:pPr>
          </w:p>
        </w:tc>
      </w:tr>
      <w:tr w14:paraId="155674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252" w:type="pct"/>
            <w:noWrap w:val="0"/>
            <w:vAlign w:val="center"/>
          </w:tcPr>
          <w:p w14:paraId="7BDC4213">
            <w:pPr>
              <w:adjustRightInd w:val="0"/>
              <w:snapToGrid w:val="0"/>
              <w:jc w:val="center"/>
              <w:rPr>
                <w:rFonts w:ascii="宋体" w:hAnsi="宋体"/>
                <w:b/>
              </w:rPr>
            </w:pPr>
            <w:r>
              <w:rPr>
                <w:rFonts w:ascii="宋体" w:hAnsi="宋体"/>
                <w:b/>
              </w:rPr>
              <w:t>合计</w:t>
            </w:r>
          </w:p>
        </w:tc>
        <w:tc>
          <w:tcPr>
            <w:tcW w:w="914" w:type="pct"/>
            <w:noWrap w:val="0"/>
            <w:vAlign w:val="center"/>
          </w:tcPr>
          <w:p w14:paraId="0DF99B0A">
            <w:pPr>
              <w:adjustRightInd w:val="0"/>
              <w:snapToGrid w:val="0"/>
              <w:jc w:val="center"/>
              <w:rPr>
                <w:rFonts w:ascii="宋体" w:hAnsi="宋体"/>
              </w:rPr>
            </w:pPr>
          </w:p>
        </w:tc>
        <w:tc>
          <w:tcPr>
            <w:tcW w:w="420" w:type="pct"/>
            <w:noWrap w:val="0"/>
            <w:vAlign w:val="center"/>
          </w:tcPr>
          <w:p w14:paraId="096F5EFB">
            <w:pPr>
              <w:adjustRightInd w:val="0"/>
              <w:snapToGrid w:val="0"/>
              <w:jc w:val="center"/>
              <w:rPr>
                <w:rFonts w:ascii="宋体" w:hAnsi="宋体"/>
              </w:rPr>
            </w:pPr>
          </w:p>
        </w:tc>
        <w:tc>
          <w:tcPr>
            <w:tcW w:w="263" w:type="pct"/>
            <w:noWrap w:val="0"/>
            <w:vAlign w:val="center"/>
          </w:tcPr>
          <w:p w14:paraId="49F4A200">
            <w:pPr>
              <w:adjustRightInd w:val="0"/>
              <w:snapToGrid w:val="0"/>
              <w:jc w:val="center"/>
              <w:rPr>
                <w:rFonts w:ascii="宋体" w:hAnsi="宋体"/>
              </w:rPr>
            </w:pPr>
          </w:p>
        </w:tc>
        <w:tc>
          <w:tcPr>
            <w:tcW w:w="274" w:type="pct"/>
            <w:noWrap w:val="0"/>
            <w:vAlign w:val="center"/>
          </w:tcPr>
          <w:p w14:paraId="1E105F72">
            <w:pPr>
              <w:adjustRightInd w:val="0"/>
              <w:snapToGrid w:val="0"/>
              <w:jc w:val="center"/>
              <w:rPr>
                <w:rFonts w:ascii="宋体" w:hAnsi="宋体"/>
              </w:rPr>
            </w:pPr>
          </w:p>
        </w:tc>
        <w:tc>
          <w:tcPr>
            <w:tcW w:w="313" w:type="pct"/>
            <w:noWrap w:val="0"/>
            <w:vAlign w:val="center"/>
          </w:tcPr>
          <w:p w14:paraId="79248795">
            <w:pPr>
              <w:adjustRightInd w:val="0"/>
              <w:snapToGrid w:val="0"/>
              <w:jc w:val="center"/>
              <w:rPr>
                <w:rFonts w:ascii="宋体" w:hAnsi="宋体"/>
              </w:rPr>
            </w:pPr>
          </w:p>
        </w:tc>
        <w:tc>
          <w:tcPr>
            <w:tcW w:w="353" w:type="pct"/>
            <w:noWrap w:val="0"/>
            <w:vAlign w:val="center"/>
          </w:tcPr>
          <w:p w14:paraId="5A743A98">
            <w:pPr>
              <w:adjustRightInd w:val="0"/>
              <w:snapToGrid w:val="0"/>
              <w:jc w:val="center"/>
              <w:rPr>
                <w:rFonts w:ascii="宋体" w:hAnsi="宋体"/>
              </w:rPr>
            </w:pPr>
          </w:p>
        </w:tc>
        <w:tc>
          <w:tcPr>
            <w:tcW w:w="274" w:type="pct"/>
            <w:noWrap w:val="0"/>
            <w:vAlign w:val="center"/>
          </w:tcPr>
          <w:p w14:paraId="45E882D6">
            <w:pPr>
              <w:adjustRightInd w:val="0"/>
              <w:snapToGrid w:val="0"/>
              <w:jc w:val="center"/>
              <w:rPr>
                <w:rFonts w:ascii="宋体" w:hAnsi="宋体"/>
              </w:rPr>
            </w:pPr>
          </w:p>
        </w:tc>
        <w:tc>
          <w:tcPr>
            <w:tcW w:w="353" w:type="pct"/>
            <w:noWrap w:val="0"/>
            <w:vAlign w:val="center"/>
          </w:tcPr>
          <w:p w14:paraId="1FF22AE9">
            <w:pPr>
              <w:adjustRightInd w:val="0"/>
              <w:snapToGrid w:val="0"/>
              <w:jc w:val="center"/>
              <w:rPr>
                <w:rFonts w:ascii="宋体" w:hAnsi="宋体"/>
              </w:rPr>
            </w:pPr>
          </w:p>
        </w:tc>
        <w:tc>
          <w:tcPr>
            <w:tcW w:w="313" w:type="pct"/>
            <w:noWrap w:val="0"/>
            <w:vAlign w:val="center"/>
          </w:tcPr>
          <w:p w14:paraId="64FF3F06">
            <w:pPr>
              <w:adjustRightInd w:val="0"/>
              <w:snapToGrid w:val="0"/>
              <w:jc w:val="center"/>
              <w:rPr>
                <w:rFonts w:ascii="宋体" w:hAnsi="宋体"/>
              </w:rPr>
            </w:pPr>
          </w:p>
        </w:tc>
        <w:tc>
          <w:tcPr>
            <w:tcW w:w="350" w:type="pct"/>
            <w:noWrap w:val="0"/>
            <w:vAlign w:val="center"/>
          </w:tcPr>
          <w:p w14:paraId="039FEAE0">
            <w:pPr>
              <w:adjustRightInd w:val="0"/>
              <w:snapToGrid w:val="0"/>
              <w:jc w:val="center"/>
              <w:rPr>
                <w:rFonts w:ascii="宋体" w:hAnsi="宋体"/>
              </w:rPr>
            </w:pPr>
          </w:p>
        </w:tc>
        <w:tc>
          <w:tcPr>
            <w:tcW w:w="340" w:type="pct"/>
            <w:noWrap w:val="0"/>
            <w:vAlign w:val="center"/>
          </w:tcPr>
          <w:p w14:paraId="171152C9">
            <w:pPr>
              <w:adjustRightInd w:val="0"/>
              <w:snapToGrid w:val="0"/>
              <w:jc w:val="center"/>
              <w:rPr>
                <w:rFonts w:ascii="宋体" w:hAnsi="宋体"/>
              </w:rPr>
            </w:pPr>
          </w:p>
        </w:tc>
        <w:tc>
          <w:tcPr>
            <w:tcW w:w="287" w:type="pct"/>
            <w:noWrap w:val="0"/>
            <w:vAlign w:val="center"/>
          </w:tcPr>
          <w:p w14:paraId="7ABCC5AF">
            <w:pPr>
              <w:adjustRightInd w:val="0"/>
              <w:snapToGrid w:val="0"/>
              <w:jc w:val="center"/>
              <w:rPr>
                <w:rFonts w:ascii="宋体" w:hAnsi="宋体"/>
              </w:rPr>
            </w:pPr>
          </w:p>
        </w:tc>
        <w:tc>
          <w:tcPr>
            <w:tcW w:w="287" w:type="pct"/>
            <w:noWrap w:val="0"/>
            <w:vAlign w:val="center"/>
          </w:tcPr>
          <w:p w14:paraId="4ED3AECD">
            <w:pPr>
              <w:adjustRightInd w:val="0"/>
              <w:snapToGrid w:val="0"/>
              <w:jc w:val="center"/>
              <w:rPr>
                <w:rFonts w:ascii="宋体" w:hAnsi="宋体"/>
              </w:rPr>
            </w:pPr>
          </w:p>
        </w:tc>
      </w:tr>
    </w:tbl>
    <w:p w14:paraId="280FB4D4">
      <w:pPr>
        <w:adjustRightInd w:val="0"/>
        <w:snapToGrid w:val="0"/>
        <w:spacing w:before="249" w:beforeLines="80" w:after="156" w:afterLines="50"/>
        <w:jc w:val="center"/>
        <w:rPr>
          <w:rFonts w:eastAsia="方正仿宋_GBK"/>
          <w:b/>
          <w:bCs/>
          <w:sz w:val="24"/>
          <w:szCs w:val="24"/>
        </w:rPr>
      </w:pPr>
    </w:p>
    <w:p w14:paraId="0A0FBBFE">
      <w:pPr>
        <w:adjustRightInd w:val="0"/>
        <w:snapToGrid w:val="0"/>
        <w:spacing w:after="156" w:afterLines="50"/>
        <w:jc w:val="center"/>
        <w:rPr>
          <w:rFonts w:hint="eastAsia" w:ascii="仿宋_GB2312" w:eastAsia="仿宋_GB2312"/>
          <w:b/>
          <w:bCs/>
          <w:spacing w:val="20"/>
          <w:sz w:val="24"/>
          <w:szCs w:val="24"/>
        </w:rPr>
      </w:pPr>
      <w:r>
        <w:rPr>
          <w:rFonts w:eastAsia="仿宋_GB2312"/>
          <w:b/>
          <w:bCs/>
          <w:sz w:val="28"/>
          <w:szCs w:val="28"/>
        </w:rPr>
        <w:br w:type="page"/>
      </w:r>
      <w:r>
        <w:rPr>
          <w:rFonts w:hint="eastAsia" w:ascii="仿宋_GB2312" w:eastAsia="仿宋_GB2312"/>
          <w:b/>
          <w:bCs/>
          <w:spacing w:val="20"/>
          <w:sz w:val="24"/>
          <w:szCs w:val="24"/>
        </w:rPr>
        <w:t>表3-2  资源能源节约及经济效益情况</w:t>
      </w:r>
    </w:p>
    <w:tbl>
      <w:tblPr>
        <w:tblStyle w:val="9"/>
        <w:tblW w:w="495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839"/>
        <w:gridCol w:w="777"/>
        <w:gridCol w:w="862"/>
        <w:gridCol w:w="951"/>
        <w:gridCol w:w="1103"/>
        <w:gridCol w:w="881"/>
        <w:gridCol w:w="1098"/>
        <w:gridCol w:w="881"/>
        <w:gridCol w:w="1098"/>
        <w:gridCol w:w="882"/>
        <w:gridCol w:w="882"/>
        <w:gridCol w:w="996"/>
        <w:gridCol w:w="852"/>
        <w:gridCol w:w="974"/>
      </w:tblGrid>
      <w:tr w14:paraId="7E186B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85" w:type="pct"/>
            <w:noWrap w:val="0"/>
            <w:vAlign w:val="center"/>
          </w:tcPr>
          <w:p w14:paraId="16C2654D">
            <w:pPr>
              <w:widowControl/>
              <w:adjustRightInd w:val="0"/>
              <w:snapToGrid w:val="0"/>
              <w:jc w:val="center"/>
              <w:textAlignment w:val="center"/>
              <w:rPr>
                <w:rFonts w:ascii="黑体" w:hAnsi="黑体" w:eastAsia="黑体"/>
                <w:color w:val="000000"/>
              </w:rPr>
            </w:pPr>
            <w:r>
              <w:rPr>
                <w:rStyle w:val="12"/>
                <w:rFonts w:ascii="黑体" w:hAnsi="黑体" w:eastAsia="黑体" w:cs="Times New Roman"/>
                <w:lang w:bidi="ar"/>
              </w:rPr>
              <w:t>序</w:t>
            </w:r>
            <w:r>
              <w:rPr>
                <w:rStyle w:val="12"/>
                <w:rFonts w:hint="eastAsia" w:ascii="黑体" w:hAnsi="黑体" w:eastAsia="黑体" w:cs="Times New Roman"/>
                <w:lang w:bidi="ar"/>
              </w:rPr>
              <w:t xml:space="preserve"> </w:t>
            </w:r>
            <w:r>
              <w:rPr>
                <w:rStyle w:val="12"/>
                <w:rFonts w:ascii="黑体" w:hAnsi="黑体" w:eastAsia="黑体" w:cs="Times New Roman"/>
                <w:lang w:bidi="ar"/>
              </w:rPr>
              <w:t>号</w:t>
            </w:r>
          </w:p>
        </w:tc>
        <w:tc>
          <w:tcPr>
            <w:tcW w:w="305" w:type="pct"/>
            <w:noWrap w:val="0"/>
            <w:vAlign w:val="center"/>
          </w:tcPr>
          <w:p w14:paraId="62367351">
            <w:pPr>
              <w:widowControl/>
              <w:adjustRightInd w:val="0"/>
              <w:snapToGrid w:val="0"/>
              <w:jc w:val="center"/>
              <w:textAlignment w:val="center"/>
              <w:rPr>
                <w:rFonts w:hint="eastAsia" w:ascii="黑体" w:hAnsi="黑体" w:eastAsia="黑体"/>
                <w:color w:val="000000"/>
                <w:kern w:val="0"/>
                <w:lang w:bidi="ar"/>
              </w:rPr>
            </w:pPr>
            <w:r>
              <w:rPr>
                <w:rFonts w:ascii="黑体" w:hAnsi="黑体" w:eastAsia="黑体"/>
                <w:color w:val="000000"/>
                <w:kern w:val="0"/>
                <w:lang w:bidi="ar"/>
              </w:rPr>
              <w:t>企</w:t>
            </w:r>
            <w:r>
              <w:rPr>
                <w:rFonts w:hint="eastAsia" w:ascii="黑体" w:hAnsi="黑体" w:eastAsia="黑体"/>
                <w:color w:val="000000"/>
                <w:kern w:val="0"/>
                <w:lang w:bidi="ar"/>
              </w:rPr>
              <w:t xml:space="preserve"> </w:t>
            </w:r>
            <w:r>
              <w:rPr>
                <w:rFonts w:ascii="黑体" w:hAnsi="黑体" w:eastAsia="黑体"/>
                <w:color w:val="000000"/>
                <w:kern w:val="0"/>
                <w:lang w:bidi="ar"/>
              </w:rPr>
              <w:t>业</w:t>
            </w:r>
          </w:p>
          <w:p w14:paraId="6CA5D914">
            <w:pPr>
              <w:widowControl/>
              <w:adjustRightInd w:val="0"/>
              <w:snapToGrid w:val="0"/>
              <w:jc w:val="center"/>
              <w:textAlignment w:val="center"/>
              <w:rPr>
                <w:rFonts w:ascii="黑体" w:hAnsi="黑体" w:eastAsia="黑体"/>
                <w:color w:val="000000"/>
              </w:rPr>
            </w:pPr>
            <w:r>
              <w:rPr>
                <w:rFonts w:ascii="黑体" w:hAnsi="黑体" w:eastAsia="黑体"/>
                <w:color w:val="000000"/>
                <w:kern w:val="0"/>
                <w:lang w:bidi="ar"/>
              </w:rPr>
              <w:t>名</w:t>
            </w:r>
            <w:r>
              <w:rPr>
                <w:rFonts w:hint="eastAsia" w:ascii="黑体" w:hAnsi="黑体" w:eastAsia="黑体"/>
                <w:color w:val="000000"/>
                <w:kern w:val="0"/>
                <w:lang w:bidi="ar"/>
              </w:rPr>
              <w:t xml:space="preserve"> </w:t>
            </w:r>
            <w:r>
              <w:rPr>
                <w:rFonts w:ascii="黑体" w:hAnsi="黑体" w:eastAsia="黑体"/>
                <w:color w:val="000000"/>
                <w:kern w:val="0"/>
                <w:lang w:bidi="ar"/>
              </w:rPr>
              <w:t>称</w:t>
            </w:r>
          </w:p>
        </w:tc>
        <w:tc>
          <w:tcPr>
            <w:tcW w:w="279" w:type="pct"/>
            <w:noWrap w:val="0"/>
            <w:vAlign w:val="center"/>
          </w:tcPr>
          <w:p w14:paraId="46D8FC7F">
            <w:pPr>
              <w:widowControl/>
              <w:adjustRightInd w:val="0"/>
              <w:snapToGrid w:val="0"/>
              <w:jc w:val="center"/>
              <w:textAlignment w:val="center"/>
              <w:rPr>
                <w:rFonts w:ascii="黑体" w:hAnsi="黑体" w:eastAsia="黑体"/>
                <w:color w:val="000000"/>
              </w:rPr>
            </w:pPr>
            <w:r>
              <w:rPr>
                <w:rStyle w:val="12"/>
                <w:rFonts w:ascii="黑体" w:hAnsi="黑体" w:eastAsia="黑体" w:cs="Times New Roman"/>
                <w:lang w:bidi="ar"/>
              </w:rPr>
              <w:t>所属行业</w:t>
            </w:r>
            <w:r>
              <w:rPr>
                <w:rStyle w:val="13"/>
                <w:rFonts w:ascii="黑体" w:hAnsi="黑体" w:eastAsia="黑体"/>
                <w:lang w:bidi="ar"/>
              </w:rPr>
              <w:t>[1]</w:t>
            </w:r>
          </w:p>
        </w:tc>
        <w:tc>
          <w:tcPr>
            <w:tcW w:w="313" w:type="pct"/>
            <w:noWrap w:val="0"/>
            <w:vAlign w:val="center"/>
          </w:tcPr>
          <w:p w14:paraId="101C8BB7">
            <w:pPr>
              <w:widowControl/>
              <w:adjustRightInd w:val="0"/>
              <w:snapToGrid w:val="0"/>
              <w:jc w:val="center"/>
              <w:textAlignment w:val="center"/>
              <w:rPr>
                <w:rFonts w:hint="eastAsia" w:ascii="黑体" w:hAnsi="黑体" w:eastAsia="黑体"/>
                <w:color w:val="000000"/>
              </w:rPr>
            </w:pPr>
            <w:r>
              <w:rPr>
                <w:rStyle w:val="12"/>
                <w:rFonts w:ascii="黑体" w:hAnsi="黑体" w:eastAsia="黑体" w:cs="Times New Roman"/>
                <w:lang w:bidi="ar"/>
              </w:rPr>
              <w:t>节水</w:t>
            </w:r>
            <w:r>
              <w:rPr>
                <w:rStyle w:val="13"/>
                <w:rFonts w:ascii="黑体" w:hAnsi="黑体" w:eastAsia="黑体"/>
                <w:lang w:bidi="ar"/>
              </w:rPr>
              <w:t>[2]</w:t>
            </w:r>
            <w:r>
              <w:rPr>
                <w:rStyle w:val="12"/>
                <w:rFonts w:hint="eastAsia" w:ascii="黑体" w:hAnsi="黑体" w:eastAsia="黑体" w:cs="Times New Roman"/>
                <w:lang w:bidi="ar"/>
              </w:rPr>
              <w:t>（</w:t>
            </w:r>
            <w:r>
              <w:rPr>
                <w:rStyle w:val="12"/>
                <w:rFonts w:ascii="黑体" w:hAnsi="黑体" w:eastAsia="黑体" w:cs="Times New Roman"/>
                <w:lang w:bidi="ar"/>
              </w:rPr>
              <w:t>吨</w:t>
            </w:r>
            <w:r>
              <w:rPr>
                <w:rStyle w:val="12"/>
                <w:rFonts w:hint="eastAsia" w:ascii="黑体" w:hAnsi="黑体" w:eastAsia="黑体" w:cs="Times New Roman"/>
                <w:lang w:bidi="ar"/>
              </w:rPr>
              <w:t>）</w:t>
            </w:r>
          </w:p>
        </w:tc>
        <w:tc>
          <w:tcPr>
            <w:tcW w:w="313" w:type="pct"/>
            <w:noWrap w:val="0"/>
            <w:vAlign w:val="center"/>
          </w:tcPr>
          <w:p w14:paraId="7CA2348D">
            <w:pPr>
              <w:widowControl/>
              <w:adjustRightInd w:val="0"/>
              <w:snapToGrid w:val="0"/>
              <w:jc w:val="center"/>
              <w:textAlignment w:val="center"/>
              <w:rPr>
                <w:rFonts w:hint="eastAsia" w:ascii="黑体" w:hAnsi="黑体" w:eastAsia="黑体"/>
                <w:color w:val="000000"/>
              </w:rPr>
            </w:pPr>
            <w:r>
              <w:rPr>
                <w:rStyle w:val="12"/>
                <w:rFonts w:ascii="黑体" w:hAnsi="黑体" w:eastAsia="黑体" w:cs="Times New Roman"/>
                <w:lang w:bidi="ar"/>
              </w:rPr>
              <w:t>节电</w:t>
            </w:r>
            <w:r>
              <w:rPr>
                <w:rStyle w:val="13"/>
                <w:rFonts w:ascii="黑体" w:hAnsi="黑体" w:eastAsia="黑体"/>
                <w:lang w:bidi="ar"/>
              </w:rPr>
              <w:t>[2]</w:t>
            </w:r>
            <w:r>
              <w:rPr>
                <w:rStyle w:val="12"/>
                <w:rFonts w:hint="eastAsia" w:ascii="黑体" w:hAnsi="黑体" w:eastAsia="黑体" w:cs="Times New Roman"/>
                <w:lang w:bidi="ar"/>
              </w:rPr>
              <w:t>（</w:t>
            </w:r>
            <w:r>
              <w:rPr>
                <w:rStyle w:val="12"/>
                <w:rFonts w:ascii="黑体" w:hAnsi="黑体" w:eastAsia="黑体" w:cs="Times New Roman"/>
                <w:lang w:bidi="ar"/>
              </w:rPr>
              <w:t>度</w:t>
            </w:r>
            <w:r>
              <w:rPr>
                <w:rStyle w:val="12"/>
                <w:rFonts w:hint="eastAsia" w:ascii="黑体" w:hAnsi="黑体" w:eastAsia="黑体" w:cs="Times New Roman"/>
                <w:lang w:bidi="ar"/>
              </w:rPr>
              <w:t>）</w:t>
            </w:r>
          </w:p>
        </w:tc>
        <w:tc>
          <w:tcPr>
            <w:tcW w:w="400" w:type="pct"/>
            <w:noWrap w:val="0"/>
            <w:vAlign w:val="center"/>
          </w:tcPr>
          <w:p w14:paraId="41BB1754">
            <w:pPr>
              <w:widowControl/>
              <w:adjustRightInd w:val="0"/>
              <w:snapToGrid w:val="0"/>
              <w:jc w:val="center"/>
              <w:textAlignment w:val="center"/>
              <w:rPr>
                <w:rFonts w:hint="eastAsia" w:ascii="黑体" w:hAnsi="黑体" w:eastAsia="黑体"/>
                <w:color w:val="000000"/>
                <w:kern w:val="0"/>
                <w:lang w:bidi="ar"/>
              </w:rPr>
            </w:pPr>
            <w:r>
              <w:rPr>
                <w:rFonts w:ascii="黑体" w:hAnsi="黑体" w:eastAsia="黑体"/>
                <w:color w:val="000000"/>
                <w:kern w:val="0"/>
                <w:lang w:bidi="ar"/>
              </w:rPr>
              <w:t>节电</w:t>
            </w:r>
            <w:r>
              <w:rPr>
                <w:rFonts w:hint="eastAsia" w:ascii="黑体" w:hAnsi="黑体" w:eastAsia="黑体"/>
                <w:color w:val="000000"/>
                <w:kern w:val="0"/>
                <w:lang w:bidi="ar"/>
              </w:rPr>
              <w:t>的</w:t>
            </w:r>
          </w:p>
          <w:p w14:paraId="31EC7A04">
            <w:pPr>
              <w:widowControl/>
              <w:adjustRightInd w:val="0"/>
              <w:snapToGrid w:val="0"/>
              <w:jc w:val="center"/>
              <w:textAlignment w:val="center"/>
              <w:rPr>
                <w:rFonts w:ascii="黑体" w:hAnsi="黑体" w:eastAsia="黑体"/>
                <w:color w:val="000000"/>
              </w:rPr>
            </w:pPr>
            <w:r>
              <w:rPr>
                <w:rFonts w:hint="eastAsia" w:ascii="黑体" w:hAnsi="黑体" w:eastAsia="黑体"/>
                <w:color w:val="000000"/>
                <w:kern w:val="0"/>
                <w:lang w:bidi="ar"/>
              </w:rPr>
              <w:t>碳减排量(tCO</w:t>
            </w:r>
            <w:r>
              <w:rPr>
                <w:rFonts w:ascii="黑体" w:hAnsi="黑体" w:eastAsia="黑体"/>
                <w:vertAlign w:val="subscript"/>
              </w:rPr>
              <w:t>2</w:t>
            </w:r>
            <w:r>
              <w:rPr>
                <w:rFonts w:hint="eastAsia" w:ascii="黑体" w:hAnsi="黑体" w:eastAsia="黑体"/>
                <w:color w:val="000000"/>
                <w:kern w:val="0"/>
                <w:lang w:bidi="ar"/>
              </w:rPr>
              <w:t>)</w:t>
            </w:r>
          </w:p>
        </w:tc>
        <w:tc>
          <w:tcPr>
            <w:tcW w:w="320" w:type="pct"/>
            <w:noWrap w:val="0"/>
            <w:vAlign w:val="center"/>
          </w:tcPr>
          <w:p w14:paraId="2C888C35">
            <w:pPr>
              <w:widowControl/>
              <w:adjustRightInd w:val="0"/>
              <w:snapToGrid w:val="0"/>
              <w:jc w:val="center"/>
              <w:textAlignment w:val="center"/>
              <w:rPr>
                <w:rFonts w:hint="eastAsia" w:ascii="黑体" w:hAnsi="黑体" w:eastAsia="黑体"/>
                <w:color w:val="000000"/>
              </w:rPr>
            </w:pPr>
            <w:r>
              <w:rPr>
                <w:rStyle w:val="12"/>
                <w:rFonts w:ascii="黑体" w:hAnsi="黑体" w:eastAsia="黑体" w:cs="Times New Roman"/>
                <w:lang w:bidi="ar"/>
              </w:rPr>
              <w:t>节煤</w:t>
            </w:r>
            <w:r>
              <w:rPr>
                <w:rStyle w:val="13"/>
                <w:rFonts w:ascii="黑体" w:hAnsi="黑体" w:eastAsia="黑体"/>
                <w:lang w:bidi="ar"/>
              </w:rPr>
              <w:t>[2]</w:t>
            </w:r>
            <w:r>
              <w:rPr>
                <w:rStyle w:val="12"/>
                <w:rFonts w:hint="eastAsia" w:ascii="黑体" w:hAnsi="黑体" w:eastAsia="黑体" w:cs="Times New Roman"/>
                <w:lang w:bidi="ar"/>
              </w:rPr>
              <w:t>（</w:t>
            </w:r>
            <w:r>
              <w:rPr>
                <w:rStyle w:val="12"/>
                <w:rFonts w:ascii="黑体" w:hAnsi="黑体" w:eastAsia="黑体" w:cs="Times New Roman"/>
                <w:lang w:bidi="ar"/>
              </w:rPr>
              <w:t>吨</w:t>
            </w:r>
            <w:r>
              <w:rPr>
                <w:rStyle w:val="12"/>
                <w:rFonts w:hint="eastAsia" w:ascii="黑体" w:hAnsi="黑体" w:eastAsia="黑体" w:cs="Times New Roman"/>
                <w:lang w:bidi="ar"/>
              </w:rPr>
              <w:t>）</w:t>
            </w:r>
          </w:p>
        </w:tc>
        <w:tc>
          <w:tcPr>
            <w:tcW w:w="398" w:type="pct"/>
            <w:noWrap w:val="0"/>
            <w:vAlign w:val="center"/>
          </w:tcPr>
          <w:p w14:paraId="0173E06B">
            <w:pPr>
              <w:widowControl/>
              <w:adjustRightInd w:val="0"/>
              <w:snapToGrid w:val="0"/>
              <w:jc w:val="center"/>
              <w:textAlignment w:val="center"/>
              <w:rPr>
                <w:rFonts w:hint="eastAsia" w:ascii="黑体" w:hAnsi="黑体" w:eastAsia="黑体"/>
                <w:color w:val="000000"/>
                <w:kern w:val="0"/>
                <w:lang w:bidi="ar"/>
              </w:rPr>
            </w:pPr>
            <w:r>
              <w:rPr>
                <w:rFonts w:ascii="黑体" w:hAnsi="黑体" w:eastAsia="黑体"/>
                <w:color w:val="000000"/>
                <w:kern w:val="0"/>
                <w:lang w:bidi="ar"/>
              </w:rPr>
              <w:t>节</w:t>
            </w:r>
            <w:r>
              <w:rPr>
                <w:rFonts w:hint="eastAsia" w:ascii="黑体" w:hAnsi="黑体" w:eastAsia="黑体"/>
                <w:color w:val="000000"/>
                <w:kern w:val="0"/>
                <w:lang w:bidi="ar"/>
              </w:rPr>
              <w:t>煤的</w:t>
            </w:r>
          </w:p>
          <w:p w14:paraId="38BA9A44">
            <w:pPr>
              <w:widowControl/>
              <w:adjustRightInd w:val="0"/>
              <w:snapToGrid w:val="0"/>
              <w:jc w:val="center"/>
              <w:textAlignment w:val="center"/>
              <w:rPr>
                <w:rFonts w:ascii="黑体" w:hAnsi="黑体" w:eastAsia="黑体"/>
                <w:color w:val="000000"/>
              </w:rPr>
            </w:pPr>
            <w:r>
              <w:rPr>
                <w:rFonts w:hint="eastAsia" w:ascii="黑体" w:hAnsi="黑体" w:eastAsia="黑体"/>
                <w:color w:val="000000"/>
                <w:kern w:val="0"/>
                <w:lang w:bidi="ar"/>
              </w:rPr>
              <w:t>碳减排量(tCO</w:t>
            </w:r>
            <w:r>
              <w:rPr>
                <w:rFonts w:ascii="黑体" w:hAnsi="黑体" w:eastAsia="黑体"/>
                <w:vertAlign w:val="subscript"/>
              </w:rPr>
              <w:t>2</w:t>
            </w:r>
            <w:r>
              <w:rPr>
                <w:rFonts w:hint="eastAsia" w:ascii="黑体" w:hAnsi="黑体" w:eastAsia="黑体"/>
                <w:color w:val="000000"/>
                <w:kern w:val="0"/>
                <w:lang w:bidi="ar"/>
              </w:rPr>
              <w:t>)</w:t>
            </w:r>
          </w:p>
        </w:tc>
        <w:tc>
          <w:tcPr>
            <w:tcW w:w="320" w:type="pct"/>
            <w:noWrap w:val="0"/>
            <w:vAlign w:val="center"/>
          </w:tcPr>
          <w:p w14:paraId="636F2553">
            <w:pPr>
              <w:widowControl/>
              <w:adjustRightInd w:val="0"/>
              <w:snapToGrid w:val="0"/>
              <w:jc w:val="center"/>
              <w:textAlignment w:val="center"/>
              <w:rPr>
                <w:rFonts w:hint="eastAsia" w:ascii="黑体" w:hAnsi="黑体" w:eastAsia="黑体"/>
                <w:color w:val="000000"/>
              </w:rPr>
            </w:pPr>
            <w:r>
              <w:rPr>
                <w:rStyle w:val="12"/>
                <w:rFonts w:ascii="黑体" w:hAnsi="黑体" w:eastAsia="黑体" w:cs="Times New Roman"/>
                <w:lang w:bidi="ar"/>
              </w:rPr>
              <w:t>节油</w:t>
            </w:r>
            <w:r>
              <w:rPr>
                <w:rStyle w:val="13"/>
                <w:rFonts w:ascii="黑体" w:hAnsi="黑体" w:eastAsia="黑体"/>
                <w:lang w:bidi="ar"/>
              </w:rPr>
              <w:t>[2]</w:t>
            </w:r>
            <w:r>
              <w:rPr>
                <w:rStyle w:val="12"/>
                <w:rFonts w:hint="eastAsia" w:ascii="黑体" w:hAnsi="黑体" w:eastAsia="黑体" w:cs="Times New Roman"/>
                <w:lang w:bidi="ar"/>
              </w:rPr>
              <w:t>（</w:t>
            </w:r>
            <w:r>
              <w:rPr>
                <w:rStyle w:val="12"/>
                <w:rFonts w:ascii="黑体" w:hAnsi="黑体" w:eastAsia="黑体" w:cs="Times New Roman"/>
                <w:lang w:bidi="ar"/>
              </w:rPr>
              <w:t>吨</w:t>
            </w:r>
            <w:r>
              <w:rPr>
                <w:rStyle w:val="12"/>
                <w:rFonts w:hint="eastAsia" w:ascii="黑体" w:hAnsi="黑体" w:eastAsia="黑体" w:cs="Times New Roman"/>
                <w:lang w:bidi="ar"/>
              </w:rPr>
              <w:t>）</w:t>
            </w:r>
          </w:p>
        </w:tc>
        <w:tc>
          <w:tcPr>
            <w:tcW w:w="398" w:type="pct"/>
            <w:noWrap w:val="0"/>
            <w:vAlign w:val="center"/>
          </w:tcPr>
          <w:p w14:paraId="279F826D">
            <w:pPr>
              <w:widowControl/>
              <w:adjustRightInd w:val="0"/>
              <w:snapToGrid w:val="0"/>
              <w:jc w:val="center"/>
              <w:textAlignment w:val="center"/>
              <w:rPr>
                <w:rFonts w:hint="eastAsia" w:ascii="黑体" w:hAnsi="黑体" w:eastAsia="黑体"/>
                <w:color w:val="000000"/>
                <w:kern w:val="0"/>
                <w:lang w:bidi="ar"/>
              </w:rPr>
            </w:pPr>
            <w:r>
              <w:rPr>
                <w:rFonts w:ascii="黑体" w:hAnsi="黑体" w:eastAsia="黑体"/>
                <w:color w:val="000000"/>
                <w:kern w:val="0"/>
                <w:lang w:bidi="ar"/>
              </w:rPr>
              <w:t>节</w:t>
            </w:r>
            <w:r>
              <w:rPr>
                <w:rFonts w:hint="eastAsia" w:ascii="黑体" w:hAnsi="黑体" w:eastAsia="黑体"/>
                <w:color w:val="000000"/>
                <w:kern w:val="0"/>
                <w:lang w:bidi="ar"/>
              </w:rPr>
              <w:t>油的</w:t>
            </w:r>
          </w:p>
          <w:p w14:paraId="255A65AF">
            <w:pPr>
              <w:widowControl/>
              <w:adjustRightInd w:val="0"/>
              <w:snapToGrid w:val="0"/>
              <w:jc w:val="center"/>
              <w:textAlignment w:val="center"/>
              <w:rPr>
                <w:rFonts w:ascii="黑体" w:hAnsi="黑体" w:eastAsia="黑体"/>
                <w:color w:val="000000"/>
              </w:rPr>
            </w:pPr>
            <w:r>
              <w:rPr>
                <w:rFonts w:hint="eastAsia" w:ascii="黑体" w:hAnsi="黑体" w:eastAsia="黑体"/>
                <w:color w:val="000000"/>
                <w:kern w:val="0"/>
                <w:lang w:bidi="ar"/>
              </w:rPr>
              <w:t>碳减排量(tCO</w:t>
            </w:r>
            <w:r>
              <w:rPr>
                <w:rFonts w:ascii="黑体" w:hAnsi="黑体" w:eastAsia="黑体"/>
                <w:vertAlign w:val="subscript"/>
              </w:rPr>
              <w:t>2</w:t>
            </w:r>
            <w:r>
              <w:rPr>
                <w:rFonts w:hint="eastAsia" w:ascii="黑体" w:hAnsi="黑体" w:eastAsia="黑体"/>
                <w:color w:val="000000"/>
                <w:kern w:val="0"/>
                <w:lang w:bidi="ar"/>
              </w:rPr>
              <w:t>)</w:t>
            </w:r>
          </w:p>
        </w:tc>
        <w:tc>
          <w:tcPr>
            <w:tcW w:w="320" w:type="pct"/>
            <w:noWrap w:val="0"/>
            <w:vAlign w:val="center"/>
          </w:tcPr>
          <w:p w14:paraId="277D8760">
            <w:pPr>
              <w:widowControl/>
              <w:adjustRightInd w:val="0"/>
              <w:snapToGrid w:val="0"/>
              <w:jc w:val="center"/>
              <w:textAlignment w:val="center"/>
              <w:rPr>
                <w:rStyle w:val="12"/>
                <w:rFonts w:hint="eastAsia" w:ascii="黑体" w:hAnsi="黑体" w:eastAsia="黑体" w:cs="Times New Roman"/>
                <w:lang w:bidi="ar"/>
              </w:rPr>
            </w:pPr>
            <w:r>
              <w:rPr>
                <w:rStyle w:val="12"/>
                <w:rFonts w:ascii="黑体" w:hAnsi="黑体" w:eastAsia="黑体" w:cs="Times New Roman"/>
                <w:lang w:bidi="ar"/>
              </w:rPr>
              <w:t>节天</w:t>
            </w:r>
          </w:p>
          <w:p w14:paraId="633F04C4">
            <w:pPr>
              <w:widowControl/>
              <w:adjustRightInd w:val="0"/>
              <w:snapToGrid w:val="0"/>
              <w:jc w:val="center"/>
              <w:textAlignment w:val="center"/>
              <w:rPr>
                <w:rFonts w:ascii="黑体" w:hAnsi="黑体" w:eastAsia="黑体"/>
                <w:color w:val="000000"/>
              </w:rPr>
            </w:pPr>
            <w:r>
              <w:rPr>
                <w:rStyle w:val="12"/>
                <w:rFonts w:ascii="黑体" w:hAnsi="黑体" w:eastAsia="黑体" w:cs="Times New Roman"/>
                <w:lang w:bidi="ar"/>
              </w:rPr>
              <w:t>然气</w:t>
            </w:r>
            <w:r>
              <w:rPr>
                <w:rStyle w:val="13"/>
                <w:rFonts w:ascii="黑体" w:hAnsi="黑体" w:eastAsia="黑体"/>
                <w:lang w:bidi="ar"/>
              </w:rPr>
              <w:t>[2]</w:t>
            </w:r>
            <w:r>
              <w:rPr>
                <w:rStyle w:val="14"/>
                <w:rFonts w:hint="eastAsia" w:ascii="黑体" w:hAnsi="黑体" w:eastAsia="黑体"/>
                <w:lang w:bidi="ar"/>
              </w:rPr>
              <w:t>（</w:t>
            </w:r>
            <w:r>
              <w:rPr>
                <w:rStyle w:val="14"/>
                <w:rFonts w:ascii="黑体" w:hAnsi="黑体" w:eastAsia="黑体"/>
                <w:lang w:bidi="ar"/>
              </w:rPr>
              <w:t>m</w:t>
            </w:r>
            <w:r>
              <w:rPr>
                <w:rStyle w:val="13"/>
                <w:rFonts w:ascii="黑体" w:hAnsi="黑体" w:eastAsia="黑体"/>
                <w:lang w:bidi="ar"/>
              </w:rPr>
              <w:t>3</w:t>
            </w:r>
            <w:r>
              <w:rPr>
                <w:rStyle w:val="14"/>
                <w:rFonts w:hint="eastAsia" w:ascii="黑体" w:hAnsi="黑体" w:eastAsia="黑体"/>
                <w:lang w:bidi="ar"/>
              </w:rPr>
              <w:t>）</w:t>
            </w:r>
          </w:p>
        </w:tc>
        <w:tc>
          <w:tcPr>
            <w:tcW w:w="320" w:type="pct"/>
            <w:noWrap w:val="0"/>
            <w:vAlign w:val="center"/>
          </w:tcPr>
          <w:p w14:paraId="61B58CF3">
            <w:pPr>
              <w:widowControl/>
              <w:adjustRightInd w:val="0"/>
              <w:snapToGrid w:val="0"/>
              <w:jc w:val="center"/>
              <w:textAlignment w:val="center"/>
              <w:rPr>
                <w:rFonts w:ascii="黑体" w:hAnsi="黑体" w:eastAsia="黑体"/>
                <w:color w:val="000000"/>
              </w:rPr>
            </w:pPr>
            <w:r>
              <w:rPr>
                <w:rFonts w:ascii="黑体" w:hAnsi="黑体" w:eastAsia="黑体"/>
                <w:color w:val="000000"/>
                <w:kern w:val="0"/>
                <w:lang w:bidi="ar"/>
              </w:rPr>
              <w:t>节</w:t>
            </w:r>
            <w:r>
              <w:rPr>
                <w:rFonts w:hint="eastAsia" w:ascii="黑体" w:hAnsi="黑体" w:eastAsia="黑体"/>
                <w:color w:val="000000"/>
                <w:kern w:val="0"/>
                <w:lang w:bidi="ar"/>
              </w:rPr>
              <w:t>天然气的碳减排量(tCO</w:t>
            </w:r>
            <w:r>
              <w:rPr>
                <w:rFonts w:ascii="黑体" w:hAnsi="黑体" w:eastAsia="黑体"/>
                <w:vertAlign w:val="subscript"/>
              </w:rPr>
              <w:t>2</w:t>
            </w:r>
            <w:r>
              <w:rPr>
                <w:rFonts w:hint="eastAsia" w:ascii="黑体" w:hAnsi="黑体" w:eastAsia="黑体"/>
                <w:color w:val="000000"/>
                <w:kern w:val="0"/>
                <w:lang w:bidi="ar"/>
              </w:rPr>
              <w:t>)</w:t>
            </w:r>
          </w:p>
        </w:tc>
        <w:tc>
          <w:tcPr>
            <w:tcW w:w="361" w:type="pct"/>
            <w:noWrap w:val="0"/>
            <w:vAlign w:val="center"/>
          </w:tcPr>
          <w:p w14:paraId="57C7D0E2">
            <w:pPr>
              <w:widowControl/>
              <w:adjustRightInd w:val="0"/>
              <w:snapToGrid w:val="0"/>
              <w:jc w:val="center"/>
              <w:textAlignment w:val="center"/>
              <w:rPr>
                <w:rFonts w:hint="eastAsia" w:ascii="黑体" w:hAnsi="黑体" w:eastAsia="黑体"/>
                <w:color w:val="000000"/>
                <w:kern w:val="0"/>
                <w:lang w:bidi="ar"/>
              </w:rPr>
            </w:pPr>
            <w:r>
              <w:rPr>
                <w:rFonts w:ascii="黑体" w:hAnsi="黑体" w:eastAsia="黑体"/>
                <w:color w:val="000000"/>
                <w:kern w:val="0"/>
                <w:lang w:bidi="ar"/>
              </w:rPr>
              <w:t>碳减排总量</w:t>
            </w:r>
          </w:p>
          <w:p w14:paraId="38FC25FE">
            <w:pPr>
              <w:widowControl/>
              <w:adjustRightInd w:val="0"/>
              <w:snapToGrid w:val="0"/>
              <w:jc w:val="center"/>
              <w:textAlignment w:val="center"/>
              <w:rPr>
                <w:rFonts w:ascii="黑体" w:hAnsi="黑体" w:eastAsia="黑体"/>
                <w:color w:val="000000"/>
              </w:rPr>
            </w:pPr>
            <w:r>
              <w:rPr>
                <w:rFonts w:ascii="黑体" w:hAnsi="黑体" w:eastAsia="黑体"/>
                <w:color w:val="000000"/>
                <w:kern w:val="0"/>
                <w:lang w:bidi="ar"/>
              </w:rPr>
              <w:t>（前四项总和）</w:t>
            </w:r>
            <w:r>
              <w:rPr>
                <w:rFonts w:hint="eastAsia" w:ascii="黑体" w:hAnsi="黑体" w:eastAsia="黑体"/>
                <w:color w:val="000000"/>
                <w:kern w:val="0"/>
                <w:lang w:bidi="ar"/>
              </w:rPr>
              <w:t>(tCO</w:t>
            </w:r>
            <w:r>
              <w:rPr>
                <w:rFonts w:ascii="黑体" w:hAnsi="黑体" w:eastAsia="黑体"/>
                <w:vertAlign w:val="subscript"/>
              </w:rPr>
              <w:t>2</w:t>
            </w:r>
            <w:r>
              <w:rPr>
                <w:rFonts w:hint="eastAsia" w:ascii="黑体" w:hAnsi="黑体" w:eastAsia="黑体"/>
                <w:color w:val="000000"/>
                <w:kern w:val="0"/>
                <w:lang w:bidi="ar"/>
              </w:rPr>
              <w:t>)</w:t>
            </w:r>
          </w:p>
        </w:tc>
        <w:tc>
          <w:tcPr>
            <w:tcW w:w="309" w:type="pct"/>
            <w:noWrap w:val="0"/>
            <w:vAlign w:val="center"/>
          </w:tcPr>
          <w:p w14:paraId="6F17278F">
            <w:pPr>
              <w:widowControl/>
              <w:adjustRightInd w:val="0"/>
              <w:snapToGrid w:val="0"/>
              <w:jc w:val="center"/>
              <w:textAlignment w:val="center"/>
              <w:rPr>
                <w:rFonts w:ascii="黑体" w:hAnsi="黑体" w:eastAsia="黑体"/>
                <w:color w:val="000000"/>
              </w:rPr>
            </w:pPr>
            <w:r>
              <w:rPr>
                <w:rStyle w:val="14"/>
                <w:rFonts w:ascii="黑体" w:hAnsi="黑体" w:eastAsia="黑体"/>
                <w:lang w:bidi="ar"/>
              </w:rPr>
              <w:t>……</w:t>
            </w:r>
            <w:r>
              <w:rPr>
                <w:rStyle w:val="13"/>
                <w:rFonts w:ascii="黑体" w:hAnsi="黑体" w:eastAsia="黑体"/>
                <w:lang w:bidi="ar"/>
              </w:rPr>
              <w:t>[3]</w:t>
            </w:r>
          </w:p>
        </w:tc>
        <w:tc>
          <w:tcPr>
            <w:tcW w:w="353" w:type="pct"/>
            <w:noWrap w:val="0"/>
            <w:vAlign w:val="center"/>
          </w:tcPr>
          <w:p w14:paraId="3B2B1252">
            <w:pPr>
              <w:widowControl/>
              <w:adjustRightInd w:val="0"/>
              <w:snapToGrid w:val="0"/>
              <w:jc w:val="center"/>
              <w:textAlignment w:val="center"/>
              <w:rPr>
                <w:rStyle w:val="12"/>
                <w:rFonts w:hint="eastAsia" w:ascii="黑体" w:hAnsi="黑体" w:eastAsia="黑体" w:cs="Times New Roman"/>
                <w:lang w:bidi="ar"/>
              </w:rPr>
            </w:pPr>
            <w:r>
              <w:rPr>
                <w:rStyle w:val="12"/>
                <w:rFonts w:ascii="黑体" w:hAnsi="黑体" w:eastAsia="黑体" w:cs="Times New Roman"/>
                <w:lang w:bidi="ar"/>
              </w:rPr>
              <w:t>经济</w:t>
            </w:r>
          </w:p>
          <w:p w14:paraId="335CC01E">
            <w:pPr>
              <w:widowControl/>
              <w:adjustRightInd w:val="0"/>
              <w:snapToGrid w:val="0"/>
              <w:jc w:val="center"/>
              <w:textAlignment w:val="center"/>
              <w:rPr>
                <w:rStyle w:val="13"/>
                <w:rFonts w:hint="eastAsia" w:ascii="黑体" w:hAnsi="黑体" w:eastAsia="黑体"/>
                <w:lang w:bidi="ar"/>
              </w:rPr>
            </w:pPr>
            <w:r>
              <w:rPr>
                <w:rStyle w:val="12"/>
                <w:rFonts w:ascii="黑体" w:hAnsi="黑体" w:eastAsia="黑体" w:cs="Times New Roman"/>
                <w:lang w:bidi="ar"/>
              </w:rPr>
              <w:t>效益</w:t>
            </w:r>
            <w:r>
              <w:rPr>
                <w:rStyle w:val="13"/>
                <w:rFonts w:ascii="黑体" w:hAnsi="黑体" w:eastAsia="黑体"/>
                <w:lang w:bidi="ar"/>
              </w:rPr>
              <w:t>[4]</w:t>
            </w:r>
          </w:p>
          <w:p w14:paraId="35E3250E">
            <w:pPr>
              <w:widowControl/>
              <w:adjustRightInd w:val="0"/>
              <w:snapToGrid w:val="0"/>
              <w:jc w:val="center"/>
              <w:textAlignment w:val="center"/>
              <w:rPr>
                <w:rFonts w:ascii="黑体" w:hAnsi="黑体" w:eastAsia="黑体"/>
                <w:color w:val="000000"/>
              </w:rPr>
            </w:pPr>
            <w:r>
              <w:rPr>
                <w:rStyle w:val="12"/>
                <w:rFonts w:hint="eastAsia" w:ascii="黑体" w:hAnsi="黑体" w:eastAsia="黑体" w:cs="Times New Roman"/>
                <w:lang w:bidi="ar"/>
              </w:rPr>
              <w:t>（</w:t>
            </w:r>
            <w:r>
              <w:rPr>
                <w:rStyle w:val="12"/>
                <w:rFonts w:ascii="黑体" w:hAnsi="黑体" w:eastAsia="黑体" w:cs="Times New Roman"/>
                <w:lang w:bidi="ar"/>
              </w:rPr>
              <w:t>万元</w:t>
            </w:r>
            <w:r>
              <w:rPr>
                <w:rStyle w:val="12"/>
                <w:rFonts w:hint="eastAsia" w:ascii="黑体" w:hAnsi="黑体" w:eastAsia="黑体" w:cs="Times New Roman"/>
                <w:lang w:bidi="ar"/>
              </w:rPr>
              <w:t>）</w:t>
            </w:r>
          </w:p>
        </w:tc>
      </w:tr>
      <w:tr w14:paraId="710C35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noWrap w:val="0"/>
            <w:vAlign w:val="center"/>
          </w:tcPr>
          <w:p w14:paraId="6A358A0A">
            <w:pPr>
              <w:widowControl/>
              <w:adjustRightInd w:val="0"/>
              <w:snapToGrid w:val="0"/>
              <w:jc w:val="center"/>
              <w:textAlignment w:val="center"/>
              <w:rPr>
                <w:rFonts w:ascii="宋体" w:hAnsi="宋体"/>
                <w:color w:val="000000"/>
              </w:rPr>
            </w:pPr>
            <w:r>
              <w:rPr>
                <w:rFonts w:ascii="宋体" w:hAnsi="宋体"/>
                <w:color w:val="000000"/>
                <w:kern w:val="0"/>
                <w:lang w:bidi="ar"/>
              </w:rPr>
              <w:t>1</w:t>
            </w:r>
          </w:p>
        </w:tc>
        <w:tc>
          <w:tcPr>
            <w:tcW w:w="305" w:type="pct"/>
            <w:noWrap w:val="0"/>
            <w:vAlign w:val="center"/>
          </w:tcPr>
          <w:p w14:paraId="634B1F1C">
            <w:pPr>
              <w:widowControl/>
              <w:adjustRightInd w:val="0"/>
              <w:snapToGrid w:val="0"/>
              <w:rPr>
                <w:rFonts w:ascii="宋体" w:hAnsi="宋体" w:eastAsia="宋体" w:cs="Times New Roman"/>
                <w:kern w:val="2"/>
                <w:sz w:val="21"/>
                <w:szCs w:val="21"/>
                <w:lang w:val="en-US" w:eastAsia="zh-CN" w:bidi="ar-SA"/>
              </w:rPr>
            </w:pPr>
            <w:r>
              <w:rPr>
                <w:rFonts w:hint="eastAsia"/>
                <w:sz w:val="21"/>
                <w:szCs w:val="21"/>
                <w:lang w:val="en-US" w:eastAsia="zh-CN"/>
              </w:rPr>
              <w:t>合力工业车辆（盘锦）有限公司</w:t>
            </w:r>
          </w:p>
        </w:tc>
        <w:tc>
          <w:tcPr>
            <w:tcW w:w="279" w:type="pct"/>
            <w:noWrap w:val="0"/>
            <w:vAlign w:val="center"/>
          </w:tcPr>
          <w:p w14:paraId="57F04BD0">
            <w:pPr>
              <w:widowControl/>
              <w:adjustRightInd w:val="0"/>
              <w:snapToGrid w:val="0"/>
              <w:rPr>
                <w:rFonts w:ascii="宋体" w:hAnsi="宋体"/>
                <w:color w:val="000000"/>
              </w:rPr>
            </w:pPr>
            <w:r>
              <w:rPr>
                <w:rFonts w:hint="eastAsia" w:ascii="Times New Roman" w:hAnsi="Times New Roman" w:cs="Times New Roman"/>
                <w:color w:val="000000" w:themeColor="text1"/>
                <w:sz w:val="21"/>
                <w:lang w:val="en-US" w:eastAsia="zh-CN"/>
                <w14:textFill>
                  <w14:solidFill>
                    <w14:schemeClr w14:val="tx1"/>
                  </w14:solidFill>
                </w14:textFill>
              </w:rPr>
              <w:t>C3433生产专用车辆制造</w:t>
            </w:r>
          </w:p>
        </w:tc>
        <w:tc>
          <w:tcPr>
            <w:tcW w:w="313" w:type="pct"/>
            <w:noWrap w:val="0"/>
            <w:vAlign w:val="center"/>
          </w:tcPr>
          <w:p w14:paraId="6AB1E1C7">
            <w:pPr>
              <w:widowControl/>
              <w:adjustRightInd w:val="0"/>
              <w:snapToGrid w:val="0"/>
              <w:ind w:firstLine="210" w:firstLineChars="100"/>
              <w:rPr>
                <w:rFonts w:hint="eastAsia" w:ascii="宋体" w:hAnsi="宋体" w:eastAsia="宋体"/>
                <w:color w:val="000000"/>
                <w:lang w:val="en-US" w:eastAsia="zh-CN"/>
              </w:rPr>
            </w:pPr>
            <w:r>
              <w:rPr>
                <w:rFonts w:hint="eastAsia" w:ascii="宋体" w:hAnsi="宋体"/>
                <w:color w:val="000000"/>
                <w:lang w:val="en-US" w:eastAsia="zh-CN"/>
              </w:rPr>
              <w:t>/</w:t>
            </w:r>
          </w:p>
        </w:tc>
        <w:tc>
          <w:tcPr>
            <w:tcW w:w="313" w:type="pct"/>
            <w:noWrap w:val="0"/>
            <w:vAlign w:val="center"/>
          </w:tcPr>
          <w:p w14:paraId="278B6D7E">
            <w:pPr>
              <w:widowControl/>
              <w:adjustRightInd w:val="0"/>
              <w:snapToGrid w:val="0"/>
              <w:rPr>
                <w:rFonts w:ascii="宋体" w:hAnsi="宋体"/>
                <w:color w:val="000000"/>
              </w:rPr>
            </w:pPr>
            <w:r>
              <w:rPr>
                <w:rFonts w:hint="eastAsia" w:ascii="宋体" w:hAnsi="宋体"/>
                <w:color w:val="000000"/>
                <w:lang w:val="en-US" w:eastAsia="zh-CN"/>
              </w:rPr>
              <w:t>169100</w:t>
            </w:r>
          </w:p>
        </w:tc>
        <w:tc>
          <w:tcPr>
            <w:tcW w:w="400" w:type="pct"/>
            <w:noWrap w:val="0"/>
            <w:vAlign w:val="center"/>
          </w:tcPr>
          <w:p w14:paraId="5D126284">
            <w:pPr>
              <w:widowControl/>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131.1</w:t>
            </w:r>
          </w:p>
        </w:tc>
        <w:tc>
          <w:tcPr>
            <w:tcW w:w="320" w:type="pct"/>
            <w:noWrap w:val="0"/>
            <w:vAlign w:val="center"/>
          </w:tcPr>
          <w:p w14:paraId="59DE67E4">
            <w:pPr>
              <w:widowControl/>
              <w:adjustRightInd w:val="0"/>
              <w:snapToGrid w:val="0"/>
              <w:ind w:firstLine="210" w:firstLineChars="100"/>
              <w:rPr>
                <w:rFonts w:hint="eastAsia" w:ascii="宋体" w:hAnsi="宋体" w:eastAsia="宋体"/>
                <w:color w:val="000000"/>
                <w:lang w:val="en-US" w:eastAsia="zh-CN"/>
              </w:rPr>
            </w:pPr>
            <w:r>
              <w:rPr>
                <w:rFonts w:hint="eastAsia" w:ascii="宋体" w:hAnsi="宋体"/>
                <w:color w:val="000000"/>
                <w:lang w:val="en-US" w:eastAsia="zh-CN"/>
              </w:rPr>
              <w:t>/</w:t>
            </w:r>
          </w:p>
        </w:tc>
        <w:tc>
          <w:tcPr>
            <w:tcW w:w="398" w:type="pct"/>
            <w:noWrap w:val="0"/>
            <w:vAlign w:val="center"/>
          </w:tcPr>
          <w:p w14:paraId="0B34D4EF">
            <w:pPr>
              <w:widowControl/>
              <w:adjustRightInd w:val="0"/>
              <w:snapToGrid w:val="0"/>
              <w:rPr>
                <w:rFonts w:hint="default" w:ascii="宋体" w:hAnsi="宋体" w:eastAsia="宋体"/>
                <w:color w:val="000000"/>
                <w:lang w:val="en-US" w:eastAsia="zh-CN"/>
              </w:rPr>
            </w:pPr>
            <w:r>
              <w:rPr>
                <w:rFonts w:hint="eastAsia" w:ascii="宋体" w:hAnsi="宋体"/>
                <w:color w:val="000000"/>
                <w:lang w:val="en-US" w:eastAsia="zh-CN"/>
              </w:rPr>
              <w:t xml:space="preserve">   /</w:t>
            </w:r>
          </w:p>
        </w:tc>
        <w:tc>
          <w:tcPr>
            <w:tcW w:w="320" w:type="pct"/>
            <w:noWrap w:val="0"/>
            <w:vAlign w:val="center"/>
          </w:tcPr>
          <w:p w14:paraId="3CE2BAAE">
            <w:pPr>
              <w:widowControl/>
              <w:adjustRightInd w:val="0"/>
              <w:snapToGrid w:val="0"/>
              <w:ind w:firstLine="210" w:firstLineChars="100"/>
              <w:rPr>
                <w:rFonts w:hint="default" w:ascii="宋体" w:hAnsi="宋体" w:eastAsia="宋体"/>
                <w:color w:val="000000"/>
                <w:lang w:val="en-US" w:eastAsia="zh-CN"/>
              </w:rPr>
            </w:pPr>
            <w:r>
              <w:rPr>
                <w:rFonts w:hint="eastAsia" w:ascii="宋体" w:hAnsi="宋体"/>
                <w:color w:val="000000"/>
                <w:lang w:val="en-US" w:eastAsia="zh-CN"/>
              </w:rPr>
              <w:t>/</w:t>
            </w:r>
          </w:p>
        </w:tc>
        <w:tc>
          <w:tcPr>
            <w:tcW w:w="398" w:type="pct"/>
            <w:noWrap w:val="0"/>
            <w:vAlign w:val="center"/>
          </w:tcPr>
          <w:p w14:paraId="2DDB8CA6">
            <w:pPr>
              <w:widowControl/>
              <w:adjustRightInd w:val="0"/>
              <w:snapToGrid w:val="0"/>
              <w:ind w:firstLine="420" w:firstLineChars="200"/>
              <w:rPr>
                <w:rFonts w:hint="default" w:ascii="宋体" w:hAnsi="宋体" w:eastAsia="宋体"/>
                <w:color w:val="000000"/>
                <w:lang w:val="en-US" w:eastAsia="zh-CN"/>
              </w:rPr>
            </w:pPr>
            <w:r>
              <w:rPr>
                <w:rFonts w:hint="eastAsia" w:ascii="宋体" w:hAnsi="宋体"/>
                <w:color w:val="000000"/>
                <w:lang w:val="en-US" w:eastAsia="zh-CN"/>
              </w:rPr>
              <w:t>/</w:t>
            </w:r>
          </w:p>
        </w:tc>
        <w:tc>
          <w:tcPr>
            <w:tcW w:w="320" w:type="pct"/>
            <w:noWrap w:val="0"/>
            <w:vAlign w:val="center"/>
          </w:tcPr>
          <w:p w14:paraId="0B64F8D3">
            <w:pPr>
              <w:widowControl/>
              <w:adjustRightInd w:val="0"/>
              <w:snapToGrid w:val="0"/>
              <w:ind w:firstLine="210" w:firstLineChars="100"/>
              <w:rPr>
                <w:rFonts w:hint="default" w:ascii="宋体" w:hAnsi="宋体" w:eastAsia="宋体"/>
                <w:color w:val="000000"/>
                <w:lang w:val="en-US" w:eastAsia="zh-CN"/>
              </w:rPr>
            </w:pPr>
            <w:r>
              <w:rPr>
                <w:rFonts w:hint="eastAsia" w:ascii="宋体" w:hAnsi="宋体"/>
                <w:color w:val="000000"/>
                <w:lang w:val="en-US" w:eastAsia="zh-CN"/>
              </w:rPr>
              <w:t>/</w:t>
            </w:r>
          </w:p>
        </w:tc>
        <w:tc>
          <w:tcPr>
            <w:tcW w:w="320" w:type="pct"/>
            <w:noWrap w:val="0"/>
            <w:vAlign w:val="center"/>
          </w:tcPr>
          <w:p w14:paraId="4BE1268C">
            <w:pPr>
              <w:widowControl/>
              <w:adjustRightInd w:val="0"/>
              <w:snapToGrid w:val="0"/>
              <w:ind w:firstLine="210" w:firstLineChars="100"/>
              <w:rPr>
                <w:rFonts w:hint="eastAsia" w:ascii="宋体" w:hAnsi="宋体" w:eastAsia="宋体"/>
                <w:color w:val="000000"/>
                <w:lang w:val="en-US" w:eastAsia="zh-CN"/>
              </w:rPr>
            </w:pPr>
            <w:r>
              <w:rPr>
                <w:rFonts w:hint="eastAsia" w:ascii="宋体" w:hAnsi="宋体"/>
                <w:color w:val="000000"/>
                <w:lang w:val="en-US" w:eastAsia="zh-CN"/>
              </w:rPr>
              <w:t>/</w:t>
            </w:r>
          </w:p>
        </w:tc>
        <w:tc>
          <w:tcPr>
            <w:tcW w:w="361" w:type="pct"/>
            <w:noWrap w:val="0"/>
            <w:vAlign w:val="center"/>
          </w:tcPr>
          <w:p w14:paraId="57089CC0">
            <w:pPr>
              <w:widowControl/>
              <w:adjustRightInd w:val="0"/>
              <w:snapToGrid w:val="0"/>
              <w:ind w:firstLine="210" w:firstLineChars="100"/>
              <w:jc w:val="both"/>
              <w:rPr>
                <w:rFonts w:hint="eastAsia" w:ascii="宋体" w:hAnsi="宋体" w:eastAsia="宋体"/>
                <w:color w:val="000000"/>
                <w:lang w:val="en-US" w:eastAsia="zh-CN"/>
              </w:rPr>
            </w:pPr>
            <w:r>
              <w:rPr>
                <w:rFonts w:hint="eastAsia" w:ascii="宋体" w:hAnsi="宋体"/>
                <w:color w:val="000000"/>
                <w:lang w:val="en-US" w:eastAsia="zh-CN"/>
              </w:rPr>
              <w:t>131.1</w:t>
            </w:r>
          </w:p>
        </w:tc>
        <w:tc>
          <w:tcPr>
            <w:tcW w:w="309" w:type="pct"/>
            <w:noWrap w:val="0"/>
            <w:vAlign w:val="center"/>
          </w:tcPr>
          <w:p w14:paraId="55013996">
            <w:pPr>
              <w:widowControl/>
              <w:adjustRightInd w:val="0"/>
              <w:snapToGrid w:val="0"/>
              <w:ind w:firstLine="210" w:firstLineChars="100"/>
              <w:rPr>
                <w:rFonts w:hint="eastAsia" w:ascii="宋体" w:hAnsi="宋体" w:eastAsia="宋体"/>
                <w:color w:val="000000"/>
                <w:lang w:val="en-US" w:eastAsia="zh-CN"/>
              </w:rPr>
            </w:pPr>
            <w:r>
              <w:rPr>
                <w:rFonts w:hint="eastAsia" w:ascii="宋体" w:hAnsi="宋体"/>
                <w:color w:val="000000"/>
                <w:lang w:val="en-US" w:eastAsia="zh-CN"/>
              </w:rPr>
              <w:t>/</w:t>
            </w:r>
          </w:p>
        </w:tc>
        <w:tc>
          <w:tcPr>
            <w:tcW w:w="353" w:type="pct"/>
            <w:noWrap w:val="0"/>
            <w:vAlign w:val="center"/>
          </w:tcPr>
          <w:p w14:paraId="638D77A5">
            <w:pPr>
              <w:widowControl/>
              <w:adjustRightInd w:val="0"/>
              <w:snapToGrid w:val="0"/>
              <w:rPr>
                <w:rFonts w:ascii="宋体" w:hAnsi="宋体"/>
                <w:color w:val="000000"/>
              </w:rPr>
            </w:pPr>
            <w:r>
              <w:rPr>
                <w:rFonts w:hint="eastAsia" w:ascii="宋体" w:hAnsi="宋体"/>
                <w:color w:val="000000"/>
                <w:lang w:val="en-US" w:eastAsia="zh-CN"/>
              </w:rPr>
              <w:t>71.53</w:t>
            </w:r>
          </w:p>
        </w:tc>
      </w:tr>
      <w:tr w14:paraId="5AD0EE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noWrap w:val="0"/>
            <w:vAlign w:val="center"/>
          </w:tcPr>
          <w:p w14:paraId="747F666D">
            <w:pPr>
              <w:widowControl/>
              <w:adjustRightInd w:val="0"/>
              <w:snapToGrid w:val="0"/>
              <w:jc w:val="center"/>
              <w:textAlignment w:val="center"/>
              <w:rPr>
                <w:rFonts w:ascii="宋体" w:hAnsi="宋体"/>
                <w:color w:val="000000"/>
              </w:rPr>
            </w:pPr>
            <w:r>
              <w:rPr>
                <w:rFonts w:ascii="宋体" w:hAnsi="宋体"/>
                <w:color w:val="000000"/>
                <w:kern w:val="0"/>
                <w:lang w:bidi="ar"/>
              </w:rPr>
              <w:t>2</w:t>
            </w:r>
          </w:p>
        </w:tc>
        <w:tc>
          <w:tcPr>
            <w:tcW w:w="305" w:type="pct"/>
            <w:noWrap w:val="0"/>
            <w:vAlign w:val="center"/>
          </w:tcPr>
          <w:p w14:paraId="4379F634">
            <w:pPr>
              <w:widowControl/>
              <w:adjustRightInd w:val="0"/>
              <w:snapToGrid w:val="0"/>
              <w:rPr>
                <w:rFonts w:ascii="宋体" w:hAnsi="宋体"/>
                <w:color w:val="000000"/>
              </w:rPr>
            </w:pPr>
            <w:r>
              <w:rPr>
                <w:rFonts w:hint="eastAsia" w:ascii="宋体" w:hAnsi="宋体" w:eastAsia="宋体" w:cs="Times New Roman"/>
                <w:lang w:eastAsia="zh-CN"/>
              </w:rPr>
              <w:t>华润电力（盘锦）有限公司</w:t>
            </w:r>
          </w:p>
        </w:tc>
        <w:tc>
          <w:tcPr>
            <w:tcW w:w="279" w:type="pct"/>
            <w:noWrap w:val="0"/>
            <w:vAlign w:val="center"/>
          </w:tcPr>
          <w:p w14:paraId="6834987F">
            <w:pPr>
              <w:widowControl/>
              <w:adjustRightInd w:val="0"/>
              <w:snapToGrid w:val="0"/>
              <w:rPr>
                <w:rFonts w:ascii="宋体" w:hAnsi="宋体"/>
                <w:color w:val="000000"/>
              </w:rPr>
            </w:pPr>
            <w:r>
              <w:rPr>
                <w:color w:val="000000" w:themeColor="text1"/>
                <w:szCs w:val="21"/>
                <w14:textFill>
                  <w14:solidFill>
                    <w14:schemeClr w14:val="tx1"/>
                  </w14:solidFill>
                </w14:textFill>
              </w:rPr>
              <w:t>电力、热力生产和供应业</w:t>
            </w:r>
          </w:p>
        </w:tc>
        <w:tc>
          <w:tcPr>
            <w:tcW w:w="313" w:type="pct"/>
            <w:noWrap w:val="0"/>
            <w:vAlign w:val="center"/>
          </w:tcPr>
          <w:p w14:paraId="76CF9E3F">
            <w:pPr>
              <w:widowControl/>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w:t>
            </w:r>
          </w:p>
        </w:tc>
        <w:tc>
          <w:tcPr>
            <w:tcW w:w="313" w:type="pct"/>
            <w:noWrap w:val="0"/>
            <w:vAlign w:val="center"/>
          </w:tcPr>
          <w:p w14:paraId="0910A203">
            <w:pPr>
              <w:widowControl/>
              <w:adjustRightInd w:val="0"/>
              <w:snapToGrid w:val="0"/>
              <w:jc w:val="center"/>
              <w:rPr>
                <w:rFonts w:ascii="宋体" w:hAnsi="宋体"/>
                <w:color w:val="000000"/>
              </w:rPr>
            </w:pPr>
            <w:r>
              <w:rPr>
                <w:rFonts w:hint="eastAsia" w:ascii="宋体" w:hAnsi="宋体"/>
                <w:color w:val="000000"/>
                <w:lang w:val="en-US" w:eastAsia="zh-CN"/>
              </w:rPr>
              <w:t>7400000</w:t>
            </w:r>
          </w:p>
        </w:tc>
        <w:tc>
          <w:tcPr>
            <w:tcW w:w="400" w:type="pct"/>
            <w:noWrap w:val="0"/>
            <w:vAlign w:val="center"/>
          </w:tcPr>
          <w:p w14:paraId="2A27D451">
            <w:pPr>
              <w:widowControl/>
              <w:adjustRightInd w:val="0"/>
              <w:snapToGrid w:val="0"/>
              <w:jc w:val="center"/>
              <w:rPr>
                <w:rFonts w:ascii="宋体" w:hAnsi="宋体"/>
                <w:color w:val="000000"/>
              </w:rPr>
            </w:pPr>
            <w:r>
              <w:rPr>
                <w:rFonts w:hint="eastAsia" w:ascii="宋体" w:hAnsi="宋体"/>
                <w:color w:val="000000"/>
                <w:lang w:val="en-US" w:eastAsia="zh-CN"/>
              </w:rPr>
              <w:t>4299.4</w:t>
            </w:r>
          </w:p>
        </w:tc>
        <w:tc>
          <w:tcPr>
            <w:tcW w:w="320" w:type="pct"/>
            <w:noWrap w:val="0"/>
            <w:vAlign w:val="center"/>
          </w:tcPr>
          <w:p w14:paraId="2B5FFC09">
            <w:pPr>
              <w:widowControl/>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w:t>
            </w:r>
          </w:p>
        </w:tc>
        <w:tc>
          <w:tcPr>
            <w:tcW w:w="398" w:type="pct"/>
            <w:noWrap w:val="0"/>
            <w:vAlign w:val="center"/>
          </w:tcPr>
          <w:p w14:paraId="360D9171">
            <w:pPr>
              <w:widowControl/>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w:t>
            </w:r>
          </w:p>
        </w:tc>
        <w:tc>
          <w:tcPr>
            <w:tcW w:w="320" w:type="pct"/>
            <w:noWrap w:val="0"/>
            <w:vAlign w:val="center"/>
          </w:tcPr>
          <w:p w14:paraId="21128A8B">
            <w:pPr>
              <w:widowControl/>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w:t>
            </w:r>
          </w:p>
        </w:tc>
        <w:tc>
          <w:tcPr>
            <w:tcW w:w="398" w:type="pct"/>
            <w:noWrap w:val="0"/>
            <w:vAlign w:val="center"/>
          </w:tcPr>
          <w:p w14:paraId="6CB22A0E">
            <w:pPr>
              <w:widowControl/>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w:t>
            </w:r>
          </w:p>
        </w:tc>
        <w:tc>
          <w:tcPr>
            <w:tcW w:w="320" w:type="pct"/>
            <w:noWrap w:val="0"/>
            <w:vAlign w:val="center"/>
          </w:tcPr>
          <w:p w14:paraId="68004792">
            <w:pPr>
              <w:widowControl/>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w:t>
            </w:r>
          </w:p>
        </w:tc>
        <w:tc>
          <w:tcPr>
            <w:tcW w:w="320" w:type="pct"/>
            <w:noWrap w:val="0"/>
            <w:vAlign w:val="center"/>
          </w:tcPr>
          <w:p w14:paraId="3FEAF384">
            <w:pPr>
              <w:widowControl/>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w:t>
            </w:r>
          </w:p>
        </w:tc>
        <w:tc>
          <w:tcPr>
            <w:tcW w:w="361" w:type="pct"/>
            <w:noWrap w:val="0"/>
            <w:vAlign w:val="center"/>
          </w:tcPr>
          <w:p w14:paraId="5DAF0068">
            <w:pPr>
              <w:widowControl/>
              <w:adjustRightInd w:val="0"/>
              <w:snapToGrid w:val="0"/>
              <w:jc w:val="center"/>
              <w:rPr>
                <w:rFonts w:ascii="宋体" w:hAnsi="宋体"/>
                <w:color w:val="000000"/>
              </w:rPr>
            </w:pPr>
            <w:r>
              <w:rPr>
                <w:rFonts w:hint="eastAsia" w:ascii="宋体" w:hAnsi="宋体"/>
                <w:color w:val="000000"/>
                <w:lang w:val="en-US" w:eastAsia="zh-CN"/>
              </w:rPr>
              <w:t>4299.4</w:t>
            </w:r>
          </w:p>
        </w:tc>
        <w:tc>
          <w:tcPr>
            <w:tcW w:w="309" w:type="pct"/>
            <w:noWrap w:val="0"/>
            <w:vAlign w:val="center"/>
          </w:tcPr>
          <w:p w14:paraId="105ACCE2">
            <w:pPr>
              <w:widowControl/>
              <w:adjustRightInd w:val="0"/>
              <w:snapToGrid w:val="0"/>
              <w:jc w:val="center"/>
              <w:rPr>
                <w:rFonts w:hint="eastAsia" w:ascii="宋体" w:hAnsi="宋体" w:eastAsia="宋体"/>
                <w:color w:val="000000"/>
                <w:lang w:val="en-US" w:eastAsia="zh-CN"/>
              </w:rPr>
            </w:pPr>
            <w:r>
              <w:rPr>
                <w:rFonts w:hint="eastAsia" w:ascii="宋体" w:hAnsi="宋体"/>
                <w:color w:val="000000"/>
                <w:lang w:val="en-US" w:eastAsia="zh-CN"/>
              </w:rPr>
              <w:t>/</w:t>
            </w:r>
          </w:p>
        </w:tc>
        <w:tc>
          <w:tcPr>
            <w:tcW w:w="353" w:type="pct"/>
            <w:noWrap w:val="0"/>
            <w:vAlign w:val="center"/>
          </w:tcPr>
          <w:p w14:paraId="3FAF9C78">
            <w:pPr>
              <w:widowControl/>
              <w:adjustRightInd w:val="0"/>
              <w:snapToGrid w:val="0"/>
              <w:rPr>
                <w:rFonts w:ascii="宋体" w:hAnsi="宋体"/>
                <w:color w:val="000000"/>
              </w:rPr>
            </w:pPr>
            <w:r>
              <w:rPr>
                <w:rFonts w:hint="eastAsia" w:ascii="宋体" w:hAnsi="宋体"/>
                <w:color w:val="000000"/>
                <w:lang w:val="en-US" w:eastAsia="zh-CN"/>
              </w:rPr>
              <w:t>259.45</w:t>
            </w:r>
          </w:p>
        </w:tc>
      </w:tr>
      <w:tr w14:paraId="6AEA3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noWrap w:val="0"/>
            <w:vAlign w:val="center"/>
          </w:tcPr>
          <w:p w14:paraId="49EF816D">
            <w:pPr>
              <w:widowControl/>
              <w:adjustRightInd w:val="0"/>
              <w:snapToGrid w:val="0"/>
              <w:jc w:val="center"/>
              <w:textAlignment w:val="center"/>
              <w:rPr>
                <w:rFonts w:ascii="宋体" w:hAnsi="宋体"/>
                <w:color w:val="000000"/>
              </w:rPr>
            </w:pPr>
            <w:r>
              <w:rPr>
                <w:rFonts w:ascii="宋体" w:hAnsi="宋体"/>
                <w:color w:val="000000"/>
                <w:kern w:val="0"/>
                <w:lang w:bidi="ar"/>
              </w:rPr>
              <w:t>3</w:t>
            </w:r>
          </w:p>
        </w:tc>
        <w:tc>
          <w:tcPr>
            <w:tcW w:w="305" w:type="pct"/>
            <w:noWrap w:val="0"/>
            <w:vAlign w:val="center"/>
          </w:tcPr>
          <w:p w14:paraId="7257F1AB">
            <w:pPr>
              <w:widowControl/>
              <w:adjustRightInd w:val="0"/>
              <w:snapToGrid w:val="0"/>
              <w:rPr>
                <w:rFonts w:ascii="宋体" w:hAnsi="宋体"/>
                <w:color w:val="000000"/>
              </w:rPr>
            </w:pPr>
          </w:p>
        </w:tc>
        <w:tc>
          <w:tcPr>
            <w:tcW w:w="279" w:type="pct"/>
            <w:noWrap w:val="0"/>
            <w:vAlign w:val="center"/>
          </w:tcPr>
          <w:p w14:paraId="15D90AA0">
            <w:pPr>
              <w:widowControl/>
              <w:adjustRightInd w:val="0"/>
              <w:snapToGrid w:val="0"/>
              <w:rPr>
                <w:rFonts w:ascii="宋体" w:hAnsi="宋体"/>
                <w:color w:val="000000"/>
              </w:rPr>
            </w:pPr>
          </w:p>
        </w:tc>
        <w:tc>
          <w:tcPr>
            <w:tcW w:w="313" w:type="pct"/>
            <w:noWrap w:val="0"/>
            <w:vAlign w:val="center"/>
          </w:tcPr>
          <w:p w14:paraId="5434053A">
            <w:pPr>
              <w:widowControl/>
              <w:adjustRightInd w:val="0"/>
              <w:snapToGrid w:val="0"/>
              <w:rPr>
                <w:rFonts w:ascii="宋体" w:hAnsi="宋体"/>
                <w:color w:val="000000"/>
              </w:rPr>
            </w:pPr>
          </w:p>
        </w:tc>
        <w:tc>
          <w:tcPr>
            <w:tcW w:w="313" w:type="pct"/>
            <w:noWrap w:val="0"/>
            <w:vAlign w:val="center"/>
          </w:tcPr>
          <w:p w14:paraId="2CE66B23">
            <w:pPr>
              <w:widowControl/>
              <w:adjustRightInd w:val="0"/>
              <w:snapToGrid w:val="0"/>
              <w:rPr>
                <w:rFonts w:ascii="宋体" w:hAnsi="宋体"/>
                <w:color w:val="000000"/>
              </w:rPr>
            </w:pPr>
          </w:p>
        </w:tc>
        <w:tc>
          <w:tcPr>
            <w:tcW w:w="400" w:type="pct"/>
            <w:noWrap w:val="0"/>
            <w:vAlign w:val="center"/>
          </w:tcPr>
          <w:p w14:paraId="756AF401">
            <w:pPr>
              <w:widowControl/>
              <w:adjustRightInd w:val="0"/>
              <w:snapToGrid w:val="0"/>
              <w:rPr>
                <w:rFonts w:ascii="宋体" w:hAnsi="宋体"/>
                <w:color w:val="000000"/>
              </w:rPr>
            </w:pPr>
          </w:p>
        </w:tc>
        <w:tc>
          <w:tcPr>
            <w:tcW w:w="320" w:type="pct"/>
            <w:noWrap w:val="0"/>
            <w:vAlign w:val="center"/>
          </w:tcPr>
          <w:p w14:paraId="3FA1792F">
            <w:pPr>
              <w:widowControl/>
              <w:adjustRightInd w:val="0"/>
              <w:snapToGrid w:val="0"/>
              <w:rPr>
                <w:rFonts w:ascii="宋体" w:hAnsi="宋体"/>
                <w:color w:val="000000"/>
              </w:rPr>
            </w:pPr>
          </w:p>
        </w:tc>
        <w:tc>
          <w:tcPr>
            <w:tcW w:w="398" w:type="pct"/>
            <w:noWrap w:val="0"/>
            <w:vAlign w:val="center"/>
          </w:tcPr>
          <w:p w14:paraId="6AE3640B">
            <w:pPr>
              <w:widowControl/>
              <w:adjustRightInd w:val="0"/>
              <w:snapToGrid w:val="0"/>
              <w:rPr>
                <w:rFonts w:ascii="宋体" w:hAnsi="宋体"/>
                <w:color w:val="000000"/>
              </w:rPr>
            </w:pPr>
          </w:p>
        </w:tc>
        <w:tc>
          <w:tcPr>
            <w:tcW w:w="320" w:type="pct"/>
            <w:noWrap w:val="0"/>
            <w:vAlign w:val="center"/>
          </w:tcPr>
          <w:p w14:paraId="1347B90F">
            <w:pPr>
              <w:widowControl/>
              <w:adjustRightInd w:val="0"/>
              <w:snapToGrid w:val="0"/>
              <w:rPr>
                <w:rFonts w:ascii="宋体" w:hAnsi="宋体"/>
                <w:color w:val="000000"/>
              </w:rPr>
            </w:pPr>
          </w:p>
        </w:tc>
        <w:tc>
          <w:tcPr>
            <w:tcW w:w="398" w:type="pct"/>
            <w:noWrap w:val="0"/>
            <w:vAlign w:val="center"/>
          </w:tcPr>
          <w:p w14:paraId="691BCBB1">
            <w:pPr>
              <w:widowControl/>
              <w:adjustRightInd w:val="0"/>
              <w:snapToGrid w:val="0"/>
              <w:rPr>
                <w:rFonts w:ascii="宋体" w:hAnsi="宋体"/>
                <w:color w:val="000000"/>
              </w:rPr>
            </w:pPr>
          </w:p>
        </w:tc>
        <w:tc>
          <w:tcPr>
            <w:tcW w:w="320" w:type="pct"/>
            <w:noWrap w:val="0"/>
            <w:vAlign w:val="center"/>
          </w:tcPr>
          <w:p w14:paraId="7BFED36A">
            <w:pPr>
              <w:widowControl/>
              <w:adjustRightInd w:val="0"/>
              <w:snapToGrid w:val="0"/>
              <w:rPr>
                <w:rFonts w:ascii="宋体" w:hAnsi="宋体"/>
                <w:color w:val="000000"/>
              </w:rPr>
            </w:pPr>
          </w:p>
        </w:tc>
        <w:tc>
          <w:tcPr>
            <w:tcW w:w="320" w:type="pct"/>
            <w:noWrap w:val="0"/>
            <w:vAlign w:val="center"/>
          </w:tcPr>
          <w:p w14:paraId="271A9AC3">
            <w:pPr>
              <w:widowControl/>
              <w:adjustRightInd w:val="0"/>
              <w:snapToGrid w:val="0"/>
              <w:rPr>
                <w:rFonts w:ascii="宋体" w:hAnsi="宋体"/>
                <w:color w:val="000000"/>
              </w:rPr>
            </w:pPr>
          </w:p>
        </w:tc>
        <w:tc>
          <w:tcPr>
            <w:tcW w:w="361" w:type="pct"/>
            <w:noWrap w:val="0"/>
            <w:vAlign w:val="center"/>
          </w:tcPr>
          <w:p w14:paraId="175689DF">
            <w:pPr>
              <w:widowControl/>
              <w:adjustRightInd w:val="0"/>
              <w:snapToGrid w:val="0"/>
              <w:rPr>
                <w:rFonts w:ascii="宋体" w:hAnsi="宋体"/>
                <w:color w:val="000000"/>
              </w:rPr>
            </w:pPr>
          </w:p>
        </w:tc>
        <w:tc>
          <w:tcPr>
            <w:tcW w:w="309" w:type="pct"/>
            <w:noWrap w:val="0"/>
            <w:vAlign w:val="center"/>
          </w:tcPr>
          <w:p w14:paraId="608FE924">
            <w:pPr>
              <w:widowControl/>
              <w:adjustRightInd w:val="0"/>
              <w:snapToGrid w:val="0"/>
              <w:rPr>
                <w:rFonts w:ascii="宋体" w:hAnsi="宋体"/>
                <w:color w:val="000000"/>
              </w:rPr>
            </w:pPr>
          </w:p>
        </w:tc>
        <w:tc>
          <w:tcPr>
            <w:tcW w:w="353" w:type="pct"/>
            <w:noWrap w:val="0"/>
            <w:vAlign w:val="center"/>
          </w:tcPr>
          <w:p w14:paraId="6C99B745">
            <w:pPr>
              <w:widowControl/>
              <w:adjustRightInd w:val="0"/>
              <w:snapToGrid w:val="0"/>
              <w:rPr>
                <w:rFonts w:ascii="宋体" w:hAnsi="宋体"/>
                <w:color w:val="000000"/>
              </w:rPr>
            </w:pPr>
          </w:p>
        </w:tc>
      </w:tr>
      <w:tr w14:paraId="46775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noWrap w:val="0"/>
            <w:vAlign w:val="center"/>
          </w:tcPr>
          <w:p w14:paraId="12DA8BC2">
            <w:pPr>
              <w:widowControl/>
              <w:adjustRightInd w:val="0"/>
              <w:snapToGrid w:val="0"/>
              <w:jc w:val="center"/>
              <w:textAlignment w:val="center"/>
              <w:rPr>
                <w:rFonts w:ascii="宋体" w:hAnsi="宋体"/>
                <w:color w:val="000000"/>
              </w:rPr>
            </w:pPr>
            <w:r>
              <w:rPr>
                <w:rFonts w:ascii="宋体" w:hAnsi="宋体"/>
                <w:color w:val="000000"/>
                <w:kern w:val="0"/>
                <w:lang w:bidi="ar"/>
              </w:rPr>
              <w:t>……</w:t>
            </w:r>
          </w:p>
        </w:tc>
        <w:tc>
          <w:tcPr>
            <w:tcW w:w="305" w:type="pct"/>
            <w:noWrap w:val="0"/>
            <w:vAlign w:val="center"/>
          </w:tcPr>
          <w:p w14:paraId="7B318792">
            <w:pPr>
              <w:widowControl/>
              <w:adjustRightInd w:val="0"/>
              <w:snapToGrid w:val="0"/>
              <w:rPr>
                <w:rFonts w:ascii="宋体" w:hAnsi="宋体"/>
                <w:color w:val="000000"/>
              </w:rPr>
            </w:pPr>
          </w:p>
        </w:tc>
        <w:tc>
          <w:tcPr>
            <w:tcW w:w="279" w:type="pct"/>
            <w:noWrap w:val="0"/>
            <w:vAlign w:val="center"/>
          </w:tcPr>
          <w:p w14:paraId="68B390F4">
            <w:pPr>
              <w:widowControl/>
              <w:adjustRightInd w:val="0"/>
              <w:snapToGrid w:val="0"/>
              <w:rPr>
                <w:rFonts w:ascii="宋体" w:hAnsi="宋体"/>
                <w:color w:val="000000"/>
              </w:rPr>
            </w:pPr>
          </w:p>
        </w:tc>
        <w:tc>
          <w:tcPr>
            <w:tcW w:w="313" w:type="pct"/>
            <w:noWrap w:val="0"/>
            <w:vAlign w:val="center"/>
          </w:tcPr>
          <w:p w14:paraId="6C3937F7">
            <w:pPr>
              <w:widowControl/>
              <w:adjustRightInd w:val="0"/>
              <w:snapToGrid w:val="0"/>
              <w:rPr>
                <w:rFonts w:ascii="宋体" w:hAnsi="宋体"/>
                <w:color w:val="000000"/>
              </w:rPr>
            </w:pPr>
          </w:p>
        </w:tc>
        <w:tc>
          <w:tcPr>
            <w:tcW w:w="313" w:type="pct"/>
            <w:noWrap w:val="0"/>
            <w:vAlign w:val="center"/>
          </w:tcPr>
          <w:p w14:paraId="437CF582">
            <w:pPr>
              <w:widowControl/>
              <w:adjustRightInd w:val="0"/>
              <w:snapToGrid w:val="0"/>
              <w:rPr>
                <w:rFonts w:ascii="宋体" w:hAnsi="宋体"/>
                <w:color w:val="000000"/>
              </w:rPr>
            </w:pPr>
          </w:p>
        </w:tc>
        <w:tc>
          <w:tcPr>
            <w:tcW w:w="400" w:type="pct"/>
            <w:noWrap w:val="0"/>
            <w:vAlign w:val="center"/>
          </w:tcPr>
          <w:p w14:paraId="2E6EB192">
            <w:pPr>
              <w:widowControl/>
              <w:adjustRightInd w:val="0"/>
              <w:snapToGrid w:val="0"/>
              <w:rPr>
                <w:rFonts w:ascii="宋体" w:hAnsi="宋体"/>
                <w:color w:val="000000"/>
              </w:rPr>
            </w:pPr>
          </w:p>
        </w:tc>
        <w:tc>
          <w:tcPr>
            <w:tcW w:w="320" w:type="pct"/>
            <w:noWrap w:val="0"/>
            <w:vAlign w:val="center"/>
          </w:tcPr>
          <w:p w14:paraId="5CC6656D">
            <w:pPr>
              <w:widowControl/>
              <w:adjustRightInd w:val="0"/>
              <w:snapToGrid w:val="0"/>
              <w:rPr>
                <w:rFonts w:ascii="宋体" w:hAnsi="宋体"/>
                <w:color w:val="000000"/>
              </w:rPr>
            </w:pPr>
          </w:p>
        </w:tc>
        <w:tc>
          <w:tcPr>
            <w:tcW w:w="398" w:type="pct"/>
            <w:noWrap w:val="0"/>
            <w:vAlign w:val="center"/>
          </w:tcPr>
          <w:p w14:paraId="027C730B">
            <w:pPr>
              <w:widowControl/>
              <w:adjustRightInd w:val="0"/>
              <w:snapToGrid w:val="0"/>
              <w:rPr>
                <w:rFonts w:ascii="宋体" w:hAnsi="宋体"/>
                <w:color w:val="000000"/>
              </w:rPr>
            </w:pPr>
          </w:p>
        </w:tc>
        <w:tc>
          <w:tcPr>
            <w:tcW w:w="320" w:type="pct"/>
            <w:noWrap w:val="0"/>
            <w:vAlign w:val="center"/>
          </w:tcPr>
          <w:p w14:paraId="50300432">
            <w:pPr>
              <w:widowControl/>
              <w:adjustRightInd w:val="0"/>
              <w:snapToGrid w:val="0"/>
              <w:rPr>
                <w:rFonts w:ascii="宋体" w:hAnsi="宋体"/>
                <w:color w:val="000000"/>
              </w:rPr>
            </w:pPr>
          </w:p>
        </w:tc>
        <w:tc>
          <w:tcPr>
            <w:tcW w:w="398" w:type="pct"/>
            <w:noWrap w:val="0"/>
            <w:vAlign w:val="center"/>
          </w:tcPr>
          <w:p w14:paraId="2F31BF7A">
            <w:pPr>
              <w:widowControl/>
              <w:adjustRightInd w:val="0"/>
              <w:snapToGrid w:val="0"/>
              <w:rPr>
                <w:rFonts w:ascii="宋体" w:hAnsi="宋体"/>
                <w:color w:val="000000"/>
              </w:rPr>
            </w:pPr>
          </w:p>
        </w:tc>
        <w:tc>
          <w:tcPr>
            <w:tcW w:w="320" w:type="pct"/>
            <w:noWrap w:val="0"/>
            <w:vAlign w:val="center"/>
          </w:tcPr>
          <w:p w14:paraId="3660051D">
            <w:pPr>
              <w:widowControl/>
              <w:adjustRightInd w:val="0"/>
              <w:snapToGrid w:val="0"/>
              <w:rPr>
                <w:rFonts w:ascii="宋体" w:hAnsi="宋体"/>
                <w:color w:val="000000"/>
              </w:rPr>
            </w:pPr>
          </w:p>
        </w:tc>
        <w:tc>
          <w:tcPr>
            <w:tcW w:w="320" w:type="pct"/>
            <w:noWrap w:val="0"/>
            <w:vAlign w:val="center"/>
          </w:tcPr>
          <w:p w14:paraId="1D9B2976">
            <w:pPr>
              <w:widowControl/>
              <w:adjustRightInd w:val="0"/>
              <w:snapToGrid w:val="0"/>
              <w:rPr>
                <w:rFonts w:ascii="宋体" w:hAnsi="宋体"/>
                <w:color w:val="000000"/>
              </w:rPr>
            </w:pPr>
          </w:p>
        </w:tc>
        <w:tc>
          <w:tcPr>
            <w:tcW w:w="361" w:type="pct"/>
            <w:noWrap w:val="0"/>
            <w:vAlign w:val="center"/>
          </w:tcPr>
          <w:p w14:paraId="43889083">
            <w:pPr>
              <w:widowControl/>
              <w:adjustRightInd w:val="0"/>
              <w:snapToGrid w:val="0"/>
              <w:rPr>
                <w:rFonts w:ascii="宋体" w:hAnsi="宋体"/>
                <w:color w:val="000000"/>
              </w:rPr>
            </w:pPr>
          </w:p>
        </w:tc>
        <w:tc>
          <w:tcPr>
            <w:tcW w:w="309" w:type="pct"/>
            <w:noWrap w:val="0"/>
            <w:vAlign w:val="center"/>
          </w:tcPr>
          <w:p w14:paraId="31BE2368">
            <w:pPr>
              <w:widowControl/>
              <w:adjustRightInd w:val="0"/>
              <w:snapToGrid w:val="0"/>
              <w:rPr>
                <w:rFonts w:ascii="宋体" w:hAnsi="宋体"/>
                <w:color w:val="000000"/>
              </w:rPr>
            </w:pPr>
          </w:p>
        </w:tc>
        <w:tc>
          <w:tcPr>
            <w:tcW w:w="353" w:type="pct"/>
            <w:noWrap w:val="0"/>
            <w:vAlign w:val="center"/>
          </w:tcPr>
          <w:p w14:paraId="5F708BDE">
            <w:pPr>
              <w:widowControl/>
              <w:adjustRightInd w:val="0"/>
              <w:snapToGrid w:val="0"/>
              <w:rPr>
                <w:rFonts w:ascii="宋体" w:hAnsi="宋体"/>
                <w:color w:val="000000"/>
              </w:rPr>
            </w:pPr>
          </w:p>
        </w:tc>
      </w:tr>
      <w:tr w14:paraId="74CA61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 w:type="pct"/>
            <w:noWrap w:val="0"/>
            <w:vAlign w:val="center"/>
          </w:tcPr>
          <w:p w14:paraId="6C5DE248">
            <w:pPr>
              <w:widowControl/>
              <w:adjustRightInd w:val="0"/>
              <w:snapToGrid w:val="0"/>
              <w:textAlignment w:val="center"/>
              <w:rPr>
                <w:rFonts w:ascii="宋体" w:hAnsi="宋体"/>
                <w:b/>
                <w:color w:val="000000"/>
              </w:rPr>
            </w:pPr>
            <w:r>
              <w:rPr>
                <w:rStyle w:val="12"/>
                <w:rFonts w:ascii="宋体" w:hAnsi="宋体" w:eastAsia="宋体" w:cs="Times New Roman"/>
                <w:b/>
                <w:lang w:bidi="ar"/>
              </w:rPr>
              <w:t>合计</w:t>
            </w:r>
          </w:p>
        </w:tc>
        <w:tc>
          <w:tcPr>
            <w:tcW w:w="305" w:type="pct"/>
            <w:noWrap w:val="0"/>
            <w:vAlign w:val="center"/>
          </w:tcPr>
          <w:p w14:paraId="5837B380">
            <w:pPr>
              <w:widowControl/>
              <w:adjustRightInd w:val="0"/>
              <w:snapToGrid w:val="0"/>
              <w:rPr>
                <w:rFonts w:ascii="宋体" w:hAnsi="宋体"/>
                <w:color w:val="000000"/>
              </w:rPr>
            </w:pPr>
          </w:p>
        </w:tc>
        <w:tc>
          <w:tcPr>
            <w:tcW w:w="279" w:type="pct"/>
            <w:noWrap w:val="0"/>
            <w:vAlign w:val="center"/>
          </w:tcPr>
          <w:p w14:paraId="42C14E76">
            <w:pPr>
              <w:widowControl/>
              <w:adjustRightInd w:val="0"/>
              <w:snapToGrid w:val="0"/>
              <w:rPr>
                <w:rFonts w:ascii="宋体" w:hAnsi="宋体"/>
                <w:color w:val="000000"/>
              </w:rPr>
            </w:pPr>
          </w:p>
        </w:tc>
        <w:tc>
          <w:tcPr>
            <w:tcW w:w="313" w:type="pct"/>
            <w:noWrap w:val="0"/>
            <w:vAlign w:val="center"/>
          </w:tcPr>
          <w:p w14:paraId="0315C581">
            <w:pPr>
              <w:widowControl/>
              <w:adjustRightInd w:val="0"/>
              <w:snapToGrid w:val="0"/>
              <w:rPr>
                <w:rFonts w:ascii="宋体" w:hAnsi="宋体"/>
                <w:color w:val="000000"/>
              </w:rPr>
            </w:pPr>
          </w:p>
        </w:tc>
        <w:tc>
          <w:tcPr>
            <w:tcW w:w="313" w:type="pct"/>
            <w:noWrap w:val="0"/>
            <w:vAlign w:val="center"/>
          </w:tcPr>
          <w:p w14:paraId="69355D2F">
            <w:pPr>
              <w:widowControl/>
              <w:adjustRightInd w:val="0"/>
              <w:snapToGrid w:val="0"/>
              <w:rPr>
                <w:rFonts w:ascii="宋体" w:hAnsi="宋体"/>
                <w:color w:val="000000"/>
              </w:rPr>
            </w:pPr>
          </w:p>
        </w:tc>
        <w:tc>
          <w:tcPr>
            <w:tcW w:w="400" w:type="pct"/>
            <w:noWrap w:val="0"/>
            <w:vAlign w:val="center"/>
          </w:tcPr>
          <w:p w14:paraId="598A9977">
            <w:pPr>
              <w:widowControl/>
              <w:adjustRightInd w:val="0"/>
              <w:snapToGrid w:val="0"/>
              <w:rPr>
                <w:rFonts w:ascii="宋体" w:hAnsi="宋体"/>
                <w:color w:val="000000"/>
              </w:rPr>
            </w:pPr>
          </w:p>
        </w:tc>
        <w:tc>
          <w:tcPr>
            <w:tcW w:w="320" w:type="pct"/>
            <w:noWrap w:val="0"/>
            <w:vAlign w:val="center"/>
          </w:tcPr>
          <w:p w14:paraId="64C12834">
            <w:pPr>
              <w:widowControl/>
              <w:adjustRightInd w:val="0"/>
              <w:snapToGrid w:val="0"/>
              <w:rPr>
                <w:rFonts w:ascii="宋体" w:hAnsi="宋体"/>
                <w:color w:val="000000"/>
              </w:rPr>
            </w:pPr>
          </w:p>
        </w:tc>
        <w:tc>
          <w:tcPr>
            <w:tcW w:w="398" w:type="pct"/>
            <w:noWrap w:val="0"/>
            <w:vAlign w:val="center"/>
          </w:tcPr>
          <w:p w14:paraId="12E7B142">
            <w:pPr>
              <w:widowControl/>
              <w:adjustRightInd w:val="0"/>
              <w:snapToGrid w:val="0"/>
              <w:rPr>
                <w:rFonts w:ascii="宋体" w:hAnsi="宋体"/>
                <w:color w:val="000000"/>
              </w:rPr>
            </w:pPr>
          </w:p>
        </w:tc>
        <w:tc>
          <w:tcPr>
            <w:tcW w:w="320" w:type="pct"/>
            <w:noWrap w:val="0"/>
            <w:vAlign w:val="center"/>
          </w:tcPr>
          <w:p w14:paraId="06EC472A">
            <w:pPr>
              <w:widowControl/>
              <w:adjustRightInd w:val="0"/>
              <w:snapToGrid w:val="0"/>
              <w:rPr>
                <w:rFonts w:ascii="宋体" w:hAnsi="宋体"/>
                <w:color w:val="000000"/>
              </w:rPr>
            </w:pPr>
          </w:p>
        </w:tc>
        <w:tc>
          <w:tcPr>
            <w:tcW w:w="398" w:type="pct"/>
            <w:noWrap w:val="0"/>
            <w:vAlign w:val="center"/>
          </w:tcPr>
          <w:p w14:paraId="5FB010DA">
            <w:pPr>
              <w:widowControl/>
              <w:adjustRightInd w:val="0"/>
              <w:snapToGrid w:val="0"/>
              <w:rPr>
                <w:rFonts w:ascii="宋体" w:hAnsi="宋体"/>
                <w:color w:val="000000"/>
              </w:rPr>
            </w:pPr>
          </w:p>
        </w:tc>
        <w:tc>
          <w:tcPr>
            <w:tcW w:w="320" w:type="pct"/>
            <w:noWrap w:val="0"/>
            <w:vAlign w:val="center"/>
          </w:tcPr>
          <w:p w14:paraId="029E8336">
            <w:pPr>
              <w:widowControl/>
              <w:adjustRightInd w:val="0"/>
              <w:snapToGrid w:val="0"/>
              <w:rPr>
                <w:rFonts w:ascii="宋体" w:hAnsi="宋体"/>
                <w:color w:val="000000"/>
              </w:rPr>
            </w:pPr>
          </w:p>
        </w:tc>
        <w:tc>
          <w:tcPr>
            <w:tcW w:w="320" w:type="pct"/>
            <w:noWrap w:val="0"/>
            <w:vAlign w:val="center"/>
          </w:tcPr>
          <w:p w14:paraId="16FF1C66">
            <w:pPr>
              <w:widowControl/>
              <w:adjustRightInd w:val="0"/>
              <w:snapToGrid w:val="0"/>
              <w:rPr>
                <w:rFonts w:ascii="宋体" w:hAnsi="宋体"/>
                <w:color w:val="000000"/>
              </w:rPr>
            </w:pPr>
          </w:p>
        </w:tc>
        <w:tc>
          <w:tcPr>
            <w:tcW w:w="361" w:type="pct"/>
            <w:noWrap w:val="0"/>
            <w:vAlign w:val="center"/>
          </w:tcPr>
          <w:p w14:paraId="678BADB6">
            <w:pPr>
              <w:widowControl/>
              <w:adjustRightInd w:val="0"/>
              <w:snapToGrid w:val="0"/>
              <w:rPr>
                <w:rFonts w:ascii="宋体" w:hAnsi="宋体"/>
                <w:color w:val="000000"/>
              </w:rPr>
            </w:pPr>
          </w:p>
        </w:tc>
        <w:tc>
          <w:tcPr>
            <w:tcW w:w="309" w:type="pct"/>
            <w:noWrap w:val="0"/>
            <w:vAlign w:val="center"/>
          </w:tcPr>
          <w:p w14:paraId="7C967AF6">
            <w:pPr>
              <w:widowControl/>
              <w:adjustRightInd w:val="0"/>
              <w:snapToGrid w:val="0"/>
              <w:rPr>
                <w:rFonts w:ascii="宋体" w:hAnsi="宋体"/>
                <w:color w:val="000000"/>
              </w:rPr>
            </w:pPr>
          </w:p>
        </w:tc>
        <w:tc>
          <w:tcPr>
            <w:tcW w:w="353" w:type="pct"/>
            <w:noWrap w:val="0"/>
            <w:vAlign w:val="center"/>
          </w:tcPr>
          <w:p w14:paraId="4780666A">
            <w:pPr>
              <w:widowControl/>
              <w:adjustRightInd w:val="0"/>
              <w:snapToGrid w:val="0"/>
              <w:rPr>
                <w:rFonts w:ascii="宋体" w:hAnsi="宋体"/>
                <w:color w:val="000000"/>
              </w:rPr>
            </w:pPr>
          </w:p>
        </w:tc>
      </w:tr>
    </w:tbl>
    <w:p w14:paraId="454B07DA">
      <w:pPr>
        <w:adjustRightInd w:val="0"/>
        <w:snapToGrid w:val="0"/>
        <w:spacing w:before="249" w:beforeLines="80" w:line="288" w:lineRule="auto"/>
        <w:outlineLvl w:val="0"/>
      </w:pPr>
      <w:r>
        <w:t>注：[1]按照国民经济行业分类标准（GB/T 4754－2002）中的行业名称填写</w:t>
      </w:r>
    </w:p>
    <w:p w14:paraId="28C76B10">
      <w:pPr>
        <w:adjustRightInd w:val="0"/>
        <w:snapToGrid w:val="0"/>
        <w:spacing w:line="288" w:lineRule="auto"/>
        <w:ind w:firstLine="420" w:firstLineChars="200"/>
      </w:pPr>
      <w:r>
        <w:t>[2]应分别填写节电、节煤、节油和节天然气的直接节约量，无需折算</w:t>
      </w:r>
    </w:p>
    <w:p w14:paraId="6426F368">
      <w:pPr>
        <w:adjustRightInd w:val="0"/>
        <w:snapToGrid w:val="0"/>
        <w:spacing w:line="288" w:lineRule="auto"/>
        <w:ind w:firstLine="420" w:firstLineChars="200"/>
      </w:pPr>
      <w:r>
        <w:t>[3]根据企业情况补充，列出统计内容及数值</w:t>
      </w:r>
    </w:p>
    <w:p w14:paraId="34DAA758">
      <w:pPr>
        <w:adjustRightInd w:val="0"/>
        <w:snapToGrid w:val="0"/>
        <w:spacing w:line="288" w:lineRule="auto"/>
        <w:ind w:firstLine="420" w:firstLineChars="200"/>
      </w:pPr>
      <w:r>
        <w:t>[4]经济效益是指节能降耗的经济效益与削减污染物排放的经济效益的加和。其中，节能降耗的经济效益以当年12月底的当地市场价计算；削减污染物排放的经济效益是指因开展清洁生产审核、实施清洁生产方案而减少的排污</w:t>
      </w:r>
      <w:r>
        <w:rPr>
          <w:rFonts w:hint="eastAsia"/>
        </w:rPr>
        <w:t>税</w:t>
      </w:r>
      <w:r>
        <w:t>、末端治理设施、材料及其运行费等</w:t>
      </w:r>
    </w:p>
    <w:p w14:paraId="2D35184E">
      <w:pPr>
        <w:adjustRightInd w:val="0"/>
        <w:snapToGrid w:val="0"/>
        <w:spacing w:before="249" w:beforeLines="80" w:line="288" w:lineRule="auto"/>
        <w:outlineLvl w:val="0"/>
      </w:pPr>
      <w:r>
        <w:t>填报说明：（1）表3的企业统计范围为本年度完成清洁生产审核验收的企业</w:t>
      </w:r>
    </w:p>
    <w:p w14:paraId="121E1830">
      <w:pPr>
        <w:adjustRightInd w:val="0"/>
        <w:snapToGrid w:val="0"/>
        <w:spacing w:line="288" w:lineRule="auto"/>
        <w:outlineLvl w:val="0"/>
      </w:pPr>
      <w:r>
        <w:t xml:space="preserve">          （2）清洁生产审核绩效是指通过清洁生产审核及清洁生产方案实施取得的实际效果，以清洁生产审核验收统计数据为依据</w:t>
      </w:r>
    </w:p>
    <w:p w14:paraId="414EF073">
      <w:pPr>
        <w:adjustRightInd w:val="0"/>
        <w:snapToGrid w:val="0"/>
        <w:spacing w:line="288" w:lineRule="auto"/>
        <w:outlineLvl w:val="0"/>
      </w:pPr>
      <w:r>
        <w:t xml:space="preserve">          （3）填报时请注意数据单位</w:t>
      </w:r>
    </w:p>
    <w:p w14:paraId="29361B92">
      <w:pPr>
        <w:adjustRightInd w:val="0"/>
        <w:snapToGrid w:val="0"/>
        <w:spacing w:line="288" w:lineRule="auto"/>
        <w:ind w:firstLine="1050" w:firstLineChars="500"/>
        <w:jc w:val="left"/>
      </w:pPr>
      <w:r>
        <w:t>（4）</w:t>
      </w:r>
      <w:r>
        <w:rPr>
          <w:color w:val="000000"/>
          <w:kern w:val="0"/>
          <w:lang w:bidi="ar"/>
        </w:rPr>
        <w:t>节电</w:t>
      </w:r>
      <w:r>
        <w:rPr>
          <w:rFonts w:hint="eastAsia"/>
          <w:color w:val="000000"/>
          <w:kern w:val="0"/>
          <w:lang w:bidi="ar"/>
        </w:rPr>
        <w:t>的碳减排量</w:t>
      </w:r>
      <w:r>
        <w:t>计算方法：根据用电量乘以所在区域当年国家电网公布的排放因子系数（OM计算法）</w:t>
      </w:r>
    </w:p>
    <w:p w14:paraId="04D17FDE">
      <w:pPr>
        <w:adjustRightInd w:val="0"/>
        <w:snapToGrid w:val="0"/>
        <w:spacing w:line="288" w:lineRule="auto"/>
        <w:ind w:firstLine="1050" w:firstLineChars="500"/>
        <w:jc w:val="left"/>
      </w:pPr>
      <w:r>
        <w:t>（5）</w:t>
      </w:r>
      <w:r>
        <w:rPr>
          <w:color w:val="000000"/>
          <w:kern w:val="0"/>
          <w:lang w:bidi="ar"/>
        </w:rPr>
        <w:t>节</w:t>
      </w:r>
      <w:r>
        <w:rPr>
          <w:rFonts w:hint="eastAsia"/>
          <w:color w:val="000000"/>
          <w:kern w:val="0"/>
          <w:lang w:bidi="ar"/>
        </w:rPr>
        <w:t>煤的碳减排量</w:t>
      </w:r>
      <w:r>
        <w:t>计算方法：标准煤的CO</w:t>
      </w:r>
      <w:r>
        <w:rPr>
          <w:vertAlign w:val="subscript"/>
        </w:rPr>
        <w:t>2</w:t>
      </w:r>
      <w:r>
        <w:t>排放因子可得29.3076 GJ/t × 94.6 kgCO</w:t>
      </w:r>
      <w:r>
        <w:rPr>
          <w:vertAlign w:val="subscript"/>
        </w:rPr>
        <w:t>2</w:t>
      </w:r>
      <w:r>
        <w:t>/GJ ÷ 1000 = 2.7725 tCO</w:t>
      </w:r>
      <w:r>
        <w:rPr>
          <w:vertAlign w:val="subscript"/>
        </w:rPr>
        <w:t>2</w:t>
      </w:r>
      <w:r>
        <w:t>/tce ，我国各省份节约煤炭全部按照标准煤计算</w:t>
      </w:r>
    </w:p>
    <w:p w14:paraId="1172701A">
      <w:pPr>
        <w:adjustRightInd w:val="0"/>
        <w:snapToGrid w:val="0"/>
        <w:spacing w:line="288" w:lineRule="auto"/>
        <w:ind w:firstLine="420" w:firstLineChars="200"/>
        <w:jc w:val="left"/>
      </w:pPr>
      <w:r>
        <w:t xml:space="preserve">      （6）</w:t>
      </w:r>
      <w:r>
        <w:rPr>
          <w:color w:val="000000"/>
          <w:kern w:val="0"/>
          <w:lang w:bidi="ar"/>
        </w:rPr>
        <w:t>节</w:t>
      </w:r>
      <w:r>
        <w:rPr>
          <w:rFonts w:hint="eastAsia"/>
          <w:color w:val="000000"/>
          <w:kern w:val="0"/>
          <w:lang w:bidi="ar"/>
        </w:rPr>
        <w:t>油的碳减排量</w:t>
      </w:r>
      <w:r>
        <w:t>计算方法：根据《综合能耗计算通则》GB/T 2589—2020中表A.１各种能源折标准煤系数（参考值）可以得知原油的平均低位发热值为41868 kJ/kg（10000 kcal/kg），折标准煤系数1.4286 kgce/m</w:t>
      </w:r>
      <w:r>
        <w:rPr>
          <w:vertAlign w:val="superscript"/>
        </w:rPr>
        <w:t>3</w:t>
      </w:r>
      <w:r>
        <w:t>，根据（5）</w:t>
      </w:r>
      <w:r>
        <w:rPr>
          <w:rFonts w:hint="eastAsia"/>
        </w:rPr>
        <w:t>标</w:t>
      </w:r>
      <w:r>
        <w:t>准煤折合二氧化碳排放量计算公式可得</w:t>
      </w:r>
    </w:p>
    <w:p w14:paraId="5B66693E">
      <w:pPr>
        <w:adjustRightInd w:val="0"/>
        <w:snapToGrid w:val="0"/>
        <w:spacing w:line="288" w:lineRule="auto"/>
        <w:ind w:firstLine="420" w:firstLineChars="200"/>
        <w:jc w:val="left"/>
      </w:pPr>
      <w:r>
        <w:t xml:space="preserve">      （7）</w:t>
      </w:r>
      <w:r>
        <w:rPr>
          <w:color w:val="000000"/>
          <w:kern w:val="0"/>
          <w:lang w:bidi="ar"/>
        </w:rPr>
        <w:t>节</w:t>
      </w:r>
      <w:r>
        <w:rPr>
          <w:rFonts w:hint="eastAsia"/>
          <w:color w:val="000000"/>
          <w:kern w:val="0"/>
          <w:lang w:bidi="ar"/>
        </w:rPr>
        <w:t>天然气的碳减排量</w:t>
      </w:r>
      <w:r>
        <w:t>根据《综合能耗计算通则》GB/T 2589—2020中表A.１各种能源折标准煤系数（参考值）可以得知天然气的低位发热值为32238 kJ/m</w:t>
      </w:r>
      <w:r>
        <w:rPr>
          <w:vertAlign w:val="superscript"/>
        </w:rPr>
        <w:t>3</w:t>
      </w:r>
      <w:r>
        <w:t>~38979 kJ/m</w:t>
      </w:r>
      <w:r>
        <w:rPr>
          <w:vertAlign w:val="superscript"/>
        </w:rPr>
        <w:t>3</w:t>
      </w:r>
      <w:r>
        <w:t>（7700 kcal/m</w:t>
      </w:r>
      <w:r>
        <w:rPr>
          <w:vertAlign w:val="superscript"/>
        </w:rPr>
        <w:t>3</w:t>
      </w:r>
      <w:r>
        <w:t>～9310 kcal/m</w:t>
      </w:r>
      <w:r>
        <w:rPr>
          <w:vertAlign w:val="superscript"/>
        </w:rPr>
        <w:t>3</w:t>
      </w:r>
      <w:r>
        <w:t>），折标准煤系数1.1000 kgce/m</w:t>
      </w:r>
      <w:r>
        <w:rPr>
          <w:vertAlign w:val="superscript"/>
        </w:rPr>
        <w:t>3</w:t>
      </w:r>
      <w:r>
        <w:t>～1.3300 kgce /m</w:t>
      </w:r>
      <w:r>
        <w:rPr>
          <w:vertAlign w:val="superscript"/>
        </w:rPr>
        <w:t>3</w:t>
      </w:r>
      <w:r>
        <w:t xml:space="preserve"> ，根据（5）</w:t>
      </w:r>
      <w:r>
        <w:rPr>
          <w:rFonts w:hint="eastAsia"/>
        </w:rPr>
        <w:t>标</w:t>
      </w:r>
      <w:r>
        <w:t>准煤折合二氧化碳排放量计算公式可得</w:t>
      </w:r>
    </w:p>
    <w:p w14:paraId="50989197"/>
    <w:p w14:paraId="69C7CED6"/>
    <w:sectPr>
      <w:footerReference r:id="rId5" w:type="default"/>
      <w:pgSz w:w="16838" w:h="11906" w:orient="landscape"/>
      <w:pgMar w:top="2154" w:right="1531" w:bottom="1814" w:left="1531" w:header="851" w:footer="1418" w:gutter="0"/>
      <w:pgNumType w:start="1"/>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7D0A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E2B02">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FBEC6">
    <w:pPr>
      <w:pStyle w:val="6"/>
      <w:framePr w:wrap="around" w:vAnchor="text" w:hAnchor="margin" w:xAlign="center" w:y="1"/>
      <w:rPr>
        <w:rStyle w:val="11"/>
        <w:rFonts w:hint="eastAsia" w:ascii="宋体" w:hAnsi="宋体"/>
        <w:sz w:val="28"/>
        <w:szCs w:val="28"/>
      </w:rPr>
    </w:pPr>
    <w:r>
      <w:rPr>
        <w:rStyle w:val="11"/>
        <w:rFonts w:hint="eastAsia" w:ascii="宋体" w:hAnsi="宋体"/>
        <w:sz w:val="28"/>
        <w:szCs w:val="28"/>
      </w:rPr>
      <w:t>—</w:t>
    </w:r>
    <w:r>
      <w:rPr>
        <w:rStyle w:val="11"/>
        <w:rFonts w:hint="eastAsia" w:ascii="宋体" w:hAnsi="宋体"/>
        <w:sz w:val="20"/>
        <w:szCs w:val="20"/>
      </w:rPr>
      <w:t xml:space="preserve">  </w:t>
    </w:r>
    <w:r>
      <w:rPr>
        <w:rStyle w:val="11"/>
        <w:rFonts w:ascii="宋体" w:hAnsi="宋体"/>
        <w:sz w:val="26"/>
        <w:szCs w:val="26"/>
      </w:rPr>
      <w:fldChar w:fldCharType="begin"/>
    </w:r>
    <w:r>
      <w:rPr>
        <w:rStyle w:val="11"/>
        <w:rFonts w:ascii="宋体" w:hAnsi="宋体"/>
        <w:sz w:val="26"/>
        <w:szCs w:val="26"/>
      </w:rPr>
      <w:instrText xml:space="preserve">PAGE  </w:instrText>
    </w:r>
    <w:r>
      <w:rPr>
        <w:rStyle w:val="11"/>
        <w:rFonts w:ascii="宋体" w:hAnsi="宋体"/>
        <w:sz w:val="26"/>
        <w:szCs w:val="26"/>
      </w:rPr>
      <w:fldChar w:fldCharType="separate"/>
    </w:r>
    <w:r>
      <w:rPr>
        <w:rStyle w:val="11"/>
        <w:rFonts w:ascii="宋体" w:hAnsi="宋体"/>
        <w:sz w:val="26"/>
        <w:szCs w:val="26"/>
      </w:rPr>
      <w:t>14</w:t>
    </w:r>
    <w:r>
      <w:rPr>
        <w:rStyle w:val="11"/>
        <w:rFonts w:ascii="宋体" w:hAnsi="宋体"/>
        <w:sz w:val="26"/>
        <w:szCs w:val="26"/>
      </w:rPr>
      <w:fldChar w:fldCharType="end"/>
    </w:r>
    <w:r>
      <w:rPr>
        <w:rStyle w:val="11"/>
        <w:rFonts w:hint="eastAsia" w:ascii="宋体" w:hAnsi="宋体"/>
        <w:sz w:val="20"/>
        <w:szCs w:val="20"/>
      </w:rPr>
      <w:t xml:space="preserve">  </w:t>
    </w:r>
    <w:r>
      <w:rPr>
        <w:rStyle w:val="11"/>
        <w:rFonts w:hint="eastAsia" w:ascii="宋体" w:hAnsi="宋体"/>
        <w:sz w:val="28"/>
        <w:szCs w:val="28"/>
      </w:rPr>
      <w:t>—</w:t>
    </w:r>
  </w:p>
  <w:p w14:paraId="7DB31307">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21D05"/>
    <w:rsid w:val="001F3ADA"/>
    <w:rsid w:val="00D24FF0"/>
    <w:rsid w:val="018207C5"/>
    <w:rsid w:val="0334789D"/>
    <w:rsid w:val="046B3792"/>
    <w:rsid w:val="047F2D99"/>
    <w:rsid w:val="057C552B"/>
    <w:rsid w:val="07A1571D"/>
    <w:rsid w:val="07F615C4"/>
    <w:rsid w:val="083A66F8"/>
    <w:rsid w:val="08E73603"/>
    <w:rsid w:val="0A010578"/>
    <w:rsid w:val="0B2A66AB"/>
    <w:rsid w:val="0C811679"/>
    <w:rsid w:val="0CC872A3"/>
    <w:rsid w:val="0CF14C91"/>
    <w:rsid w:val="0CFB1B4E"/>
    <w:rsid w:val="0D4903E8"/>
    <w:rsid w:val="0DE14AC5"/>
    <w:rsid w:val="0F692FC4"/>
    <w:rsid w:val="10E16B8A"/>
    <w:rsid w:val="12244F80"/>
    <w:rsid w:val="125E66E4"/>
    <w:rsid w:val="12603038"/>
    <w:rsid w:val="132A2A6A"/>
    <w:rsid w:val="168129A1"/>
    <w:rsid w:val="17103D25"/>
    <w:rsid w:val="17887D5F"/>
    <w:rsid w:val="1B8F790E"/>
    <w:rsid w:val="1E2F362A"/>
    <w:rsid w:val="1FD61DAF"/>
    <w:rsid w:val="20360CA0"/>
    <w:rsid w:val="20AC0F62"/>
    <w:rsid w:val="23164DB9"/>
    <w:rsid w:val="23C71C0F"/>
    <w:rsid w:val="24E8008F"/>
    <w:rsid w:val="25C1725E"/>
    <w:rsid w:val="26C80178"/>
    <w:rsid w:val="270218DC"/>
    <w:rsid w:val="28D21D05"/>
    <w:rsid w:val="2B9D7E25"/>
    <w:rsid w:val="2BB807BB"/>
    <w:rsid w:val="2BE75544"/>
    <w:rsid w:val="2C732934"/>
    <w:rsid w:val="2CA73A5F"/>
    <w:rsid w:val="2FF40230"/>
    <w:rsid w:val="305F1B4D"/>
    <w:rsid w:val="30D47023"/>
    <w:rsid w:val="317A6513"/>
    <w:rsid w:val="31C0112E"/>
    <w:rsid w:val="34D67F04"/>
    <w:rsid w:val="36E36908"/>
    <w:rsid w:val="393D49F6"/>
    <w:rsid w:val="3A045513"/>
    <w:rsid w:val="3AB47BD6"/>
    <w:rsid w:val="3AB51FFE"/>
    <w:rsid w:val="3B53405D"/>
    <w:rsid w:val="3B87013F"/>
    <w:rsid w:val="3B9F72A2"/>
    <w:rsid w:val="3D801355"/>
    <w:rsid w:val="3FA27361"/>
    <w:rsid w:val="400973E0"/>
    <w:rsid w:val="415D3A88"/>
    <w:rsid w:val="431E4378"/>
    <w:rsid w:val="43E443EC"/>
    <w:rsid w:val="44C22EBB"/>
    <w:rsid w:val="454F3AE7"/>
    <w:rsid w:val="475353E4"/>
    <w:rsid w:val="49D31B9B"/>
    <w:rsid w:val="4A0550BC"/>
    <w:rsid w:val="4AC97E97"/>
    <w:rsid w:val="4C896ADE"/>
    <w:rsid w:val="4D36558C"/>
    <w:rsid w:val="4E3917D8"/>
    <w:rsid w:val="4ED137BE"/>
    <w:rsid w:val="528C72EB"/>
    <w:rsid w:val="53963229"/>
    <w:rsid w:val="54621E2C"/>
    <w:rsid w:val="54A90D4B"/>
    <w:rsid w:val="54C55B73"/>
    <w:rsid w:val="55171491"/>
    <w:rsid w:val="55C20305"/>
    <w:rsid w:val="55F70F89"/>
    <w:rsid w:val="572132A0"/>
    <w:rsid w:val="58A40196"/>
    <w:rsid w:val="59CB70F7"/>
    <w:rsid w:val="5C2018E1"/>
    <w:rsid w:val="5C615923"/>
    <w:rsid w:val="5CA72243"/>
    <w:rsid w:val="5CBC22F5"/>
    <w:rsid w:val="5CDB3A5A"/>
    <w:rsid w:val="5CF54B1C"/>
    <w:rsid w:val="5D3535CB"/>
    <w:rsid w:val="5E282CCF"/>
    <w:rsid w:val="5E2E29DB"/>
    <w:rsid w:val="5E677C9B"/>
    <w:rsid w:val="5FC627A0"/>
    <w:rsid w:val="60C72C73"/>
    <w:rsid w:val="63500CFE"/>
    <w:rsid w:val="635A392B"/>
    <w:rsid w:val="660109D5"/>
    <w:rsid w:val="66E31E89"/>
    <w:rsid w:val="67A7735B"/>
    <w:rsid w:val="68947C28"/>
    <w:rsid w:val="69AE677E"/>
    <w:rsid w:val="6A143694"/>
    <w:rsid w:val="6A2878F0"/>
    <w:rsid w:val="6CCF5389"/>
    <w:rsid w:val="6D1C7EA3"/>
    <w:rsid w:val="6D396CA7"/>
    <w:rsid w:val="70447E3C"/>
    <w:rsid w:val="70666005"/>
    <w:rsid w:val="7107213A"/>
    <w:rsid w:val="72F571CC"/>
    <w:rsid w:val="74ED70C6"/>
    <w:rsid w:val="75153B55"/>
    <w:rsid w:val="76872831"/>
    <w:rsid w:val="76C577FD"/>
    <w:rsid w:val="76DF266D"/>
    <w:rsid w:val="78342545"/>
    <w:rsid w:val="793A002E"/>
    <w:rsid w:val="79C97604"/>
    <w:rsid w:val="7A020420"/>
    <w:rsid w:val="7AA55851"/>
    <w:rsid w:val="7CA852AF"/>
    <w:rsid w:val="7D0D15B6"/>
    <w:rsid w:val="7E340930"/>
    <w:rsid w:val="7E4454AB"/>
    <w:rsid w:val="7E6C54D2"/>
    <w:rsid w:val="7E8B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widowControl w:val="0"/>
      <w:spacing w:before="100" w:beforeAutospacing="1" w:after="100" w:afterAutospacing="1"/>
      <w:outlineLvl w:val="1"/>
    </w:pPr>
    <w:rPr>
      <w:rFonts w:hint="eastAsia" w:ascii="宋体" w:hAnsi="宋体" w:eastAsia="宋体" w:cs="Times New Roman"/>
      <w:b/>
      <w:sz w:val="36"/>
      <w:szCs w:val="36"/>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keepNext w:val="0"/>
      <w:keepLines w:val="0"/>
      <w:widowControl w:val="0"/>
      <w:suppressLineNumbers w:val="0"/>
      <w:spacing w:before="0" w:beforeAutospacing="0" w:after="120" w:afterAutospacing="0"/>
      <w:ind w:left="420" w:leftChars="200" w:right="0" w:firstLine="420" w:firstLineChars="200"/>
      <w:jc w:val="left"/>
    </w:pPr>
    <w:rPr>
      <w:rFonts w:hint="default" w:ascii="Calibri" w:hAnsi="Calibri" w:eastAsia="宋体" w:cs="Times New Roman"/>
      <w:color w:val="000000"/>
      <w:spacing w:val="0"/>
      <w:kern w:val="0"/>
      <w:sz w:val="24"/>
      <w:szCs w:val="24"/>
      <w:lang w:val="en-US" w:eastAsia="zh-CN" w:bidi="ar"/>
    </w:rPr>
  </w:style>
  <w:style w:type="paragraph" w:styleId="3">
    <w:name w:val="Body Text Indent"/>
    <w:basedOn w:val="1"/>
    <w:next w:val="4"/>
    <w:qFormat/>
    <w:uiPriority w:val="0"/>
    <w:pPr>
      <w:ind w:firstLine="560" w:firstLineChars="200"/>
    </w:pPr>
    <w:rPr>
      <w:sz w:val="28"/>
    </w:rPr>
  </w:style>
  <w:style w:type="paragraph" w:styleId="4">
    <w:name w:val="Normal Indent"/>
    <w:basedOn w:val="1"/>
    <w:qFormat/>
    <w:uiPriority w:val="0"/>
    <w:pPr>
      <w:spacing w:line="500" w:lineRule="exact"/>
      <w:ind w:firstLine="420"/>
    </w:pPr>
    <w:rPr>
      <w:rFonts w:ascii="Calibri" w:hAnsi="Calibri"/>
      <w:sz w:val="24"/>
      <w:szCs w:val="22"/>
    </w:rPr>
  </w:style>
  <w:style w:type="paragraph" w:styleId="6">
    <w:name w:val="footer"/>
    <w:basedOn w:val="1"/>
    <w:next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character" w:styleId="11">
    <w:name w:val="page number"/>
    <w:basedOn w:val="10"/>
    <w:qFormat/>
    <w:uiPriority w:val="99"/>
  </w:style>
  <w:style w:type="character" w:customStyle="1" w:styleId="12">
    <w:name w:val="font41"/>
    <w:basedOn w:val="10"/>
    <w:qFormat/>
    <w:uiPriority w:val="0"/>
    <w:rPr>
      <w:rFonts w:ascii="方正黑体_GBK" w:hAnsi="方正黑体_GBK" w:eastAsia="方正黑体_GBK" w:cs="方正黑体_GBK"/>
      <w:color w:val="000000"/>
      <w:sz w:val="21"/>
      <w:szCs w:val="21"/>
      <w:u w:val="none"/>
    </w:rPr>
  </w:style>
  <w:style w:type="character" w:customStyle="1" w:styleId="13">
    <w:name w:val="font51"/>
    <w:basedOn w:val="10"/>
    <w:qFormat/>
    <w:uiPriority w:val="0"/>
    <w:rPr>
      <w:rFonts w:hint="default" w:ascii="Times New Roman" w:hAnsi="Times New Roman" w:cs="Times New Roman"/>
      <w:color w:val="000000"/>
      <w:sz w:val="21"/>
      <w:szCs w:val="21"/>
      <w:u w:val="none"/>
      <w:vertAlign w:val="superscript"/>
    </w:rPr>
  </w:style>
  <w:style w:type="character" w:customStyle="1" w:styleId="14">
    <w:name w:val="font21"/>
    <w:basedOn w:val="1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1042</Words>
  <Characters>1128</Characters>
  <Lines>0</Lines>
  <Paragraphs>0</Paragraphs>
  <TotalTime>13</TotalTime>
  <ScaleCrop>false</ScaleCrop>
  <LinksUpToDate>false</LinksUpToDate>
  <CharactersWithSpaces>1465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2025-03-10T01:59:00Z</dcterms:created>
  <dc:creator>Administrator</dc:creator>
  <cp:lastModifiedBy>微信用户</cp:lastModifiedBy>
  <cp:lastPrinted>2025-04-08T07:09:00Z</cp:lastPrinted>
  <dcterms:modified xsi:type="dcterms:W3CDTF">2025-04-30T00:43:06Z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28EC84156AEC43DEB7C598A4C16474A1_13</vt:lpwstr>
  </property>
  <property fmtid="{D5CDD505-2E9C-101B-9397-08002B2CF9AE}" pid="4" name="KSOTemplateDocerSaveRecord">
    <vt:lpwstr>eyJoZGlkIjoiM2FiYTRjM2M1YWY1YWE3YjA5YjNlMzYyMzQ3NjAxM2EiLCJ1c2VySWQiOiIxMjEwMjYzNTg0In0=</vt:lpwstr>
  </property>
</Properties>
</file>