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p>
    <w:p>
      <w:pPr>
        <w:pStyle w:val="2"/>
        <w:rPr>
          <w:rFonts w:hint="eastAsia" w:ascii="仿宋_GB2312" w:eastAsia="仿宋_GB2312"/>
          <w:sz w:val="32"/>
          <w:szCs w:val="32"/>
          <w:lang w:val="en-US" w:eastAsia="zh-CN"/>
        </w:rPr>
      </w:pPr>
    </w:p>
    <w:p>
      <w:pPr>
        <w:spacing w:line="560" w:lineRule="exact"/>
        <w:jc w:val="center"/>
        <w:rPr>
          <w:bCs/>
          <w:sz w:val="32"/>
          <w:szCs w:val="32"/>
          <w:u w:val="single"/>
        </w:rPr>
      </w:pPr>
    </w:p>
    <w:p>
      <w:pPr>
        <w:spacing w:line="560" w:lineRule="exact"/>
        <w:jc w:val="center"/>
        <w:rPr>
          <w:b/>
          <w:sz w:val="44"/>
          <w:szCs w:val="44"/>
          <w:u w:val="single"/>
        </w:rPr>
      </w:pPr>
    </w:p>
    <w:p>
      <w:pPr>
        <w:pStyle w:val="2"/>
      </w:pPr>
    </w:p>
    <w:p/>
    <w:p>
      <w:pPr>
        <w:spacing w:line="560" w:lineRule="exact"/>
        <w:jc w:val="center"/>
        <w:rPr>
          <w:b/>
          <w:sz w:val="44"/>
          <w:szCs w:val="44"/>
          <w:u w:val="single"/>
        </w:rPr>
      </w:pPr>
    </w:p>
    <w:p>
      <w:pPr>
        <w:spacing w:line="560" w:lineRule="exact"/>
        <w:jc w:val="both"/>
        <w:rPr>
          <w:rFonts w:hint="eastAsia"/>
          <w:b/>
          <w:sz w:val="44"/>
          <w:szCs w:val="44"/>
        </w:rPr>
      </w:pPr>
    </w:p>
    <w:p>
      <w:pPr>
        <w:spacing w:line="560" w:lineRule="exact"/>
        <w:jc w:val="center"/>
        <w:rPr>
          <w:rFonts w:hint="default" w:eastAsia="宋体"/>
          <w:b/>
          <w:sz w:val="44"/>
          <w:szCs w:val="44"/>
          <w:lang w:val="en-US" w:eastAsia="zh-CN"/>
        </w:rPr>
      </w:pPr>
      <w:r>
        <w:rPr>
          <w:rFonts w:hint="eastAsia"/>
          <w:b/>
          <w:sz w:val="44"/>
          <w:szCs w:val="44"/>
          <w:lang w:eastAsia="zh-CN"/>
        </w:rPr>
        <w:t>盘锦市统计局</w:t>
      </w:r>
      <w:r>
        <w:rPr>
          <w:rFonts w:hint="eastAsia"/>
          <w:b/>
          <w:sz w:val="44"/>
          <w:szCs w:val="44"/>
          <w:lang w:val="en-US" w:eastAsia="zh-CN"/>
        </w:rPr>
        <w:t>2025年度部门预算</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pStyle w:val="2"/>
        <w:rPr>
          <w:rFonts w:hint="eastAsia"/>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盘锦市统计局</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盘锦市统计局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sz w:val="32"/>
          <w:szCs w:val="32"/>
          <w:lang w:val="en-US" w:eastAsia="zh-CN"/>
        </w:rPr>
        <w:t>2025年盘锦市统计局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pStyle w:val="2"/>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jc w:val="center"/>
        <w:rPr>
          <w:rFonts w:ascii="宋体" w:hAnsi="宋体"/>
          <w:b/>
          <w:sz w:val="36"/>
          <w:szCs w:val="36"/>
        </w:rPr>
      </w:pPr>
    </w:p>
    <w:p>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pPr>
        <w:spacing w:line="560" w:lineRule="exact"/>
        <w:ind w:firstLine="620" w:firstLineChars="200"/>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盘锦市统计局</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numPr>
          <w:ilvl w:val="0"/>
          <w:numId w:val="0"/>
        </w:numPr>
        <w:spacing w:line="540" w:lineRule="exact"/>
        <w:ind w:left="640" w:leftChars="0"/>
        <w:jc w:val="left"/>
        <w:rPr>
          <w:rFonts w:hint="eastAsia" w:ascii="黑体" w:eastAsia="黑体"/>
          <w:sz w:val="32"/>
          <w:szCs w:val="32"/>
        </w:rPr>
      </w:pPr>
      <w:r>
        <w:rPr>
          <w:rFonts w:hint="eastAsia" w:ascii="黑体" w:eastAsia="黑体"/>
          <w:sz w:val="32"/>
          <w:szCs w:val="32"/>
          <w:lang w:eastAsia="zh-CN"/>
        </w:rPr>
        <w:t>一、部门</w:t>
      </w:r>
      <w:r>
        <w:rPr>
          <w:rFonts w:hint="eastAsia" w:ascii="黑体" w:eastAsia="黑体"/>
          <w:sz w:val="32"/>
          <w:szCs w:val="32"/>
        </w:rPr>
        <w:t>职责</w:t>
      </w:r>
    </w:p>
    <w:p>
      <w:pPr>
        <w:pStyle w:val="11"/>
        <w:adjustRightInd w:val="0"/>
        <w:snapToGrid w:val="0"/>
        <w:spacing w:line="560" w:lineRule="exact"/>
        <w:ind w:firstLine="713" w:firstLineChars="221"/>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盘锦市统计局主要职责如下：</w:t>
      </w:r>
    </w:p>
    <w:p>
      <w:pPr>
        <w:pStyle w:val="6"/>
        <w:snapToGrid w:val="0"/>
        <w:spacing w:before="0" w:beforeAutospacing="0" w:after="0" w:afterAutospacing="0" w:line="60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承担组织领导和协调全市统计工作、确保统计数据真实准确的责任，贯彻执行国家、省基本统计制度、统计标准和统计指标体系，建立完善新经济统计调查制度，制定全市统计发展规划，依法开展统计执法检查，查处统计违法行为，加强统计系统诚信体系建设。</w:t>
      </w:r>
    </w:p>
    <w:p>
      <w:pPr>
        <w:pStyle w:val="6"/>
        <w:snapToGrid w:val="0"/>
        <w:spacing w:before="0" w:beforeAutospacing="0" w:after="0" w:afterAutospacing="0" w:line="600" w:lineRule="exact"/>
        <w:ind w:firstLine="646"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建立健全全市国民经济核算体系，组织实施全市及各县区、经济区国民经济核算制度和全市投入产出调查制度，核算全市及各县区、经济区生产总值，汇编提供国民经济核算资料，监督、管理和指导全市国民经济核算工作。</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（三）会同有关部门组织实施全市人口、经济、农业等国情国力普查和重大专项调查，收集、汇总、整理和提供有关国情国力、市情市力方面的统计数据。</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实施国民经济和社会发展各行业统计调查，收集、汇总、整理和提供有关调查的统计数据，综合整理和提供地质勘查、旅游、交通运输、邮政、教育、卫生、社会保障、公用事业等全市性基本统计数据。</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实施能源、投资、消费、科技、人口、劳动力、社会发展基本情况、环境基本状况、新经济情况等统计调查，收集、汇总、整理和提供有关统计数据，综合整理和提供资源、房屋、对外贸易、对外经济等全市性基本统计数据，统一核定、管理、公布全市性基本统计资料，定期发布全市国民经济和社会发展情况的统计信息，对全市国民经济、社会发展、科技进步和资源环境情况进行统计分析、统计监测和统计监督，向市委、市政府及有关部门提供统计信息和咨询建议。</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（六）管理全市各县区、经济区、市直各部门的统计调查项目，指导专业统计基础工作和基层统计业务基础建设；建立健全统计数据质量审核、监控和评估制度并组织实施。</w:t>
      </w:r>
    </w:p>
    <w:p>
      <w:pPr>
        <w:snapToGrid w:val="0"/>
        <w:spacing w:line="600" w:lineRule="exact"/>
        <w:ind w:firstLine="646"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（七）协助管理县区统计局正副局长任免工作，指导全市统计专业技术队伍建设，</w:t>
      </w:r>
      <w:r>
        <w:rPr>
          <w:rFonts w:hint="eastAsia" w:ascii="仿宋_GB2312" w:hAnsi="仿宋_GB2312" w:eastAsia="仿宋_GB2312" w:cs="仿宋_GB2312"/>
          <w:color w:val="000000"/>
          <w:sz w:val="32"/>
          <w:szCs w:val="32"/>
          <w:u w:val="none"/>
        </w:rPr>
        <w:t>协助省局组织全市统计专业技术职务中</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高级资格初审工作</w:t>
      </w:r>
      <w:r>
        <w:rPr>
          <w:rFonts w:hint="eastAsia" w:ascii="仿宋_GB2312" w:hAnsi="仿宋_GB2312" w:eastAsia="仿宋_GB2312" w:cs="仿宋_GB2312"/>
          <w:color w:val="000000"/>
          <w:sz w:val="32"/>
          <w:szCs w:val="32"/>
        </w:rPr>
        <w:t>。</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（八）建立并管理全市统计信息化系统和数据库系统，</w:t>
      </w:r>
      <w:r>
        <w:rPr>
          <w:rFonts w:hint="eastAsia" w:ascii="仿宋_GB2312" w:hAnsi="仿宋_GB2312" w:eastAsia="仿宋_GB2312" w:cs="仿宋_GB2312"/>
          <w:sz w:val="32"/>
          <w:szCs w:val="32"/>
        </w:rPr>
        <w:t>组织实施统计数据库和网络的基本标准和运行规则，指导全市统计信息化系统建设</w:t>
      </w:r>
      <w:r>
        <w:rPr>
          <w:rFonts w:hint="eastAsia" w:ascii="仿宋_GB2312" w:hAnsi="仿宋_GB2312" w:eastAsia="仿宋_GB2312" w:cs="仿宋_GB2312"/>
          <w:sz w:val="32"/>
          <w:szCs w:val="32"/>
          <w:highlight w:val="none"/>
          <w:lang w:eastAsia="zh-CN"/>
        </w:rPr>
        <w:t>、</w:t>
      </w:r>
      <w:r>
        <w:rPr>
          <w:rFonts w:ascii="Times New Roman" w:hAnsi="Times New Roman" w:eastAsia="仿宋_GB2312"/>
          <w:sz w:val="32"/>
          <w:szCs w:val="32"/>
          <w:highlight w:val="none"/>
        </w:rPr>
        <w:t>运行维护及信息安全，</w:t>
      </w:r>
      <w:r>
        <w:rPr>
          <w:rFonts w:hint="eastAsia" w:ascii="仿宋_GB2312" w:hAnsi="仿宋_GB2312" w:eastAsia="仿宋_GB2312" w:cs="仿宋_GB2312"/>
          <w:sz w:val="32"/>
          <w:szCs w:val="32"/>
        </w:rPr>
        <w:t>负责统计经费相关监督管理工作。</w:t>
      </w:r>
    </w:p>
    <w:p>
      <w:pPr>
        <w:snapToGrid w:val="0"/>
        <w:spacing w:line="60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（九）收集和整理市外统计数据，组织实施与外市统计交流。</w:t>
      </w:r>
    </w:p>
    <w:p>
      <w:pPr>
        <w:snapToGrid w:val="0"/>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（十）完成市委、市政府交办的其他任务。</w:t>
      </w:r>
    </w:p>
    <w:p>
      <w:pPr>
        <w:pStyle w:val="2"/>
        <w:rPr>
          <w:rFonts w:hint="eastAsia"/>
          <w:sz w:val="21"/>
          <w:szCs w:val="21"/>
        </w:rPr>
      </w:pPr>
    </w:p>
    <w:p>
      <w:pPr>
        <w:keepNext w:val="0"/>
        <w:keepLines w:val="0"/>
        <w:pageBreakBefore w:val="0"/>
        <w:widowControl w:val="0"/>
        <w:kinsoku/>
        <w:wordWrap/>
        <w:overflowPunct/>
        <w:topLinePunct w:val="0"/>
        <w:autoSpaceDE/>
        <w:autoSpaceDN/>
        <w:bidi w:val="0"/>
        <w:adjustRightInd/>
        <w:snapToGrid w:val="0"/>
        <w:spacing w:line="600" w:lineRule="exact"/>
        <w:ind w:firstLine="646"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盘锦市</w:t>
      </w:r>
      <w:r>
        <w:rPr>
          <w:rFonts w:hint="eastAsia" w:ascii="仿宋_GB2312" w:hAnsi="仿宋_GB2312" w:eastAsia="仿宋_GB2312" w:cs="仿宋_GB2312"/>
          <w:b/>
          <w:bCs/>
          <w:sz w:val="32"/>
          <w:szCs w:val="32"/>
          <w:lang w:eastAsia="zh-CN"/>
        </w:rPr>
        <w:t>普查中心</w:t>
      </w:r>
      <w:r>
        <w:rPr>
          <w:rFonts w:hint="eastAsia" w:ascii="仿宋_GB2312" w:hAnsi="仿宋_GB2312" w:eastAsia="仿宋_GB2312" w:cs="仿宋_GB2312"/>
          <w:b/>
          <w:bCs/>
          <w:sz w:val="32"/>
          <w:szCs w:val="32"/>
        </w:rPr>
        <w:t>主要职责如下：</w:t>
      </w:r>
    </w:p>
    <w:p>
      <w:pPr>
        <w:snapToGrid w:val="0"/>
        <w:spacing w:line="600" w:lineRule="exact"/>
        <w:ind w:firstLine="646"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（一）负责统计数据网络安全工作；承担普查、日常统计调查硬件技术支</w:t>
      </w:r>
      <w:r>
        <w:rPr>
          <w:rFonts w:hint="eastAsia" w:ascii="仿宋_GB2312" w:hAnsi="仿宋_GB2312" w:eastAsia="仿宋_GB2312" w:cs="仿宋_GB2312"/>
          <w:sz w:val="32"/>
          <w:lang w:val="en-US" w:eastAsia="zh-CN"/>
        </w:rPr>
        <w:t>持、保障工作；负责统计数据库、统计内外网站开发、维护工作；参与市普查中心计算机设备的资产管理、安全与维护、统计电子资料的开发与管理工作；负责日常统计调查软件技术支持工作。</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9" w:firstLineChars="195"/>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（二）负责统计基本单位名录库维护工作；负责统计科研与统计资料开发工作；组织实施经济普查工作。</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9" w:firstLineChars="195"/>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（三）负责与本专业相关联的统计分析、统计咨询与服务工作；负责与相关部门的业务交流工作。</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9" w:firstLineChars="195"/>
        <w:jc w:val="both"/>
        <w:textAlignment w:val="auto"/>
        <w:outlineLvl w:val="9"/>
        <w:rPr>
          <w:rFonts w:hint="eastAsia"/>
        </w:rPr>
      </w:pPr>
      <w:r>
        <w:rPr>
          <w:rFonts w:hint="eastAsia" w:ascii="仿宋_GB2312" w:hAnsi="仿宋_GB2312" w:eastAsia="仿宋_GB2312" w:cs="仿宋_GB2312"/>
          <w:sz w:val="32"/>
          <w:lang w:val="en-US" w:eastAsia="zh-CN"/>
        </w:rPr>
        <w:t>（四）承担市普查中心交办的其他工作。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二、机构设置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盘锦市统计局成立于1985年，县处级行政单位，</w:t>
      </w:r>
      <w:r>
        <w:rPr>
          <w:rFonts w:hint="eastAsia" w:ascii="仿宋_GB2312" w:hAnsi="仿宋" w:eastAsia="仿宋_GB2312" w:cs="仿宋"/>
          <w:color w:val="000000"/>
          <w:sz w:val="32"/>
          <w:szCs w:val="32"/>
          <w:lang w:eastAsia="zh-CN"/>
        </w:rPr>
        <w:t>为</w:t>
      </w:r>
      <w:r>
        <w:rPr>
          <w:rFonts w:hint="eastAsia" w:ascii="仿宋_GB2312" w:hAnsi="仿宋" w:eastAsia="仿宋_GB2312" w:cs="仿宋"/>
          <w:color w:val="000000"/>
          <w:sz w:val="32"/>
          <w:szCs w:val="32"/>
        </w:rPr>
        <w:t>一级预算单位，单位性质为行政单位</w:t>
      </w:r>
      <w:r>
        <w:rPr>
          <w:rFonts w:hint="eastAsia" w:ascii="仿宋_GB2312" w:hAnsi="仿宋" w:eastAsia="仿宋_GB2312" w:cs="仿宋"/>
          <w:color w:val="000000"/>
          <w:sz w:val="32"/>
          <w:szCs w:val="32"/>
          <w:lang w:eastAsia="zh-CN"/>
        </w:rPr>
        <w:t>。下设事业单位一个：盘锦市普查中心，为全额拨款、独立核算的二级预算单位</w:t>
      </w:r>
      <w:r>
        <w:rPr>
          <w:rFonts w:hint="eastAsia" w:ascii="仿宋_GB2312" w:hAnsi="仿宋" w:eastAsia="仿宋_GB2312"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盘锦市</w:t>
      </w:r>
      <w:r>
        <w:rPr>
          <w:rFonts w:hint="eastAsia" w:ascii="仿宋_GB2312" w:hAnsi="仿宋_GB2312" w:eastAsia="仿宋_GB2312" w:cs="仿宋_GB2312"/>
          <w:b/>
          <w:bCs/>
          <w:sz w:val="32"/>
          <w:szCs w:val="32"/>
        </w:rPr>
        <w:t>统计局机关</w:t>
      </w:r>
      <w:r>
        <w:rPr>
          <w:rFonts w:hint="eastAsia" w:ascii="仿宋_GB2312" w:hAnsi="仿宋" w:eastAsia="仿宋_GB2312" w:cs="仿宋"/>
          <w:color w:val="000000"/>
          <w:sz w:val="32"/>
          <w:szCs w:val="32"/>
        </w:rPr>
        <w:t>内设6个科室：办公室、法规人才科、综合与核算科、工业与能源统计科、社会与投资统计科、农村与服务业统计科</w:t>
      </w:r>
      <w:r>
        <w:rPr>
          <w:rFonts w:hint="eastAsia" w:ascii="仿宋_GB2312" w:hAnsi="仿宋" w:eastAsia="仿宋_GB2312" w:cs="仿宋"/>
          <w:color w:val="000000"/>
          <w:sz w:val="32"/>
          <w:szCs w:val="32"/>
          <w:lang w:eastAsia="zh-CN"/>
        </w:rPr>
        <w:t>。</w:t>
      </w:r>
      <w:r>
        <w:rPr>
          <w:rFonts w:hint="eastAsia" w:ascii="仿宋_GB2312" w:hAnsi="仿宋_GB2312" w:eastAsia="仿宋_GB2312" w:cs="仿宋_GB2312"/>
          <w:sz w:val="32"/>
          <w:szCs w:val="32"/>
        </w:rPr>
        <w:t>行政编制20名。设局长1名，副局长2名；正科级领导职数5名，副科级领导职数1名。</w:t>
      </w:r>
    </w:p>
    <w:p>
      <w:pPr>
        <w:snapToGrid w:val="0"/>
        <w:spacing w:line="600" w:lineRule="exact"/>
        <w:ind w:firstLine="646" w:firstLineChars="200"/>
        <w:rPr>
          <w:rFonts w:hint="eastAsia" w:ascii="黑体" w:eastAsia="黑体"/>
          <w:sz w:val="32"/>
          <w:szCs w:val="32"/>
        </w:rPr>
      </w:pPr>
      <w:r>
        <w:rPr>
          <w:rFonts w:hint="eastAsia" w:ascii="仿宋_GB2312" w:hAnsi="仿宋_GB2312" w:eastAsia="仿宋_GB2312" w:cs="仿宋_GB2312"/>
          <w:sz w:val="32"/>
          <w:szCs w:val="32"/>
        </w:rPr>
        <w:t>机关工勤人员编制2名。</w:t>
      </w:r>
    </w:p>
    <w:p>
      <w:pPr>
        <w:pStyle w:val="6"/>
        <w:spacing w:before="0" w:beforeAutospacing="0" w:after="0" w:afterAutospacing="0" w:line="620" w:lineRule="exact"/>
        <w:ind w:firstLine="646"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（一）办公室。</w:t>
      </w:r>
      <w:r>
        <w:rPr>
          <w:rFonts w:ascii="Times New Roman" w:hAnsi="Times New Roman" w:eastAsia="仿宋_GB2312" w:cs="Times New Roman"/>
          <w:sz w:val="32"/>
          <w:szCs w:val="32"/>
          <w:highlight w:val="none"/>
        </w:rPr>
        <w:t>负责机关的党</w:t>
      </w:r>
      <w:r>
        <w:rPr>
          <w:rFonts w:hint="eastAsia" w:ascii="Times New Roman" w:hAnsi="Times New Roman" w:eastAsia="仿宋_GB2312" w:cs="Times New Roman"/>
          <w:sz w:val="32"/>
          <w:szCs w:val="32"/>
          <w:highlight w:val="none"/>
          <w:lang w:eastAsia="zh-CN"/>
        </w:rPr>
        <w:t>务</w:t>
      </w:r>
      <w:r>
        <w:rPr>
          <w:rFonts w:ascii="Times New Roman" w:hAnsi="Times New Roman" w:eastAsia="仿宋_GB2312" w:cs="Times New Roman"/>
          <w:sz w:val="32"/>
          <w:szCs w:val="32"/>
          <w:highlight w:val="none"/>
        </w:rPr>
        <w:t>工作。</w:t>
      </w:r>
      <w:r>
        <w:rPr>
          <w:rFonts w:ascii="Times New Roman" w:hAnsi="Times New Roman" w:eastAsia="仿宋_GB2312" w:cs="Times New Roman"/>
          <w:sz w:val="32"/>
          <w:szCs w:val="32"/>
        </w:rPr>
        <w:t>负责文电、机要、档案、会务、接待等机关日常运转工作，承担综合性文稿起草、政务公开、政务信息、政策研究、安全、保密、信访、督查督办、政府采购、后勤保障等工作，负责</w:t>
      </w:r>
      <w:r>
        <w:rPr>
          <w:rFonts w:hint="eastAsia" w:ascii="Times New Roman" w:hAnsi="Times New Roman" w:eastAsia="仿宋_GB2312" w:cs="Times New Roman"/>
          <w:sz w:val="32"/>
          <w:szCs w:val="32"/>
        </w:rPr>
        <w:t>组织人事、</w:t>
      </w:r>
      <w:r>
        <w:rPr>
          <w:rFonts w:hint="eastAsia" w:ascii="Times New Roman" w:hAnsi="Times New Roman" w:eastAsia="仿宋_GB2312" w:cs="Times New Roman"/>
          <w:sz w:val="32"/>
          <w:szCs w:val="32"/>
          <w:lang w:eastAsia="zh-CN"/>
        </w:rPr>
        <w:t>机构编制、</w:t>
      </w:r>
      <w:r>
        <w:rPr>
          <w:rFonts w:hint="eastAsia" w:ascii="Times New Roman" w:hAnsi="Times New Roman" w:eastAsia="仿宋_GB2312" w:cs="Times New Roman"/>
          <w:sz w:val="32"/>
          <w:szCs w:val="32"/>
        </w:rPr>
        <w:t>干部培训、</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离</w:t>
      </w:r>
      <w:r>
        <w:rPr>
          <w:rFonts w:ascii="Times New Roman" w:hAnsi="Times New Roman" w:eastAsia="仿宋_GB2312" w:cs="Times New Roman"/>
          <w:sz w:val="32"/>
          <w:szCs w:val="32"/>
        </w:rPr>
        <w:t>退休干部工作</w:t>
      </w:r>
      <w:r>
        <w:rPr>
          <w:rFonts w:hint="eastAsia" w:ascii="Times New Roman" w:hAnsi="Times New Roman" w:eastAsia="仿宋_GB2312" w:cs="Times New Roman"/>
          <w:sz w:val="32"/>
          <w:szCs w:val="32"/>
          <w:lang w:eastAsia="zh-CN"/>
        </w:rPr>
        <w:t>；协助管理县区统计局正副局长任免工作。</w:t>
      </w:r>
      <w:r>
        <w:rPr>
          <w:rFonts w:ascii="Times New Roman" w:hAnsi="Times New Roman" w:eastAsia="仿宋_GB2312" w:cs="Times New Roman"/>
          <w:sz w:val="32"/>
          <w:szCs w:val="32"/>
        </w:rPr>
        <w:t>负责监测预警国民经济运行情况，分析研究全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经济社会重大问题并提出建议，组织编辑和提供经济社会综合性统计资料，负责统计数据发布、新闻宣传和舆情应对工作。</w:t>
      </w:r>
    </w:p>
    <w:p>
      <w:pPr>
        <w:pStyle w:val="6"/>
        <w:spacing w:before="0" w:beforeAutospacing="0" w:after="0" w:afterAutospacing="0" w:line="62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行政编制5名，主任职数1名</w:t>
      </w:r>
      <w:r>
        <w:rPr>
          <w:rFonts w:hint="eastAsia" w:ascii="Times New Roman" w:hAnsi="Times New Roman" w:eastAsia="仿宋_GB2312" w:cs="Times New Roman"/>
          <w:sz w:val="32"/>
          <w:szCs w:val="32"/>
          <w:lang w:eastAsia="zh-CN"/>
        </w:rPr>
        <w:t>、副主任职数</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rPr>
        <w:t>。</w:t>
      </w:r>
    </w:p>
    <w:p>
      <w:pPr>
        <w:pStyle w:val="6"/>
        <w:spacing w:before="0" w:beforeAutospacing="0" w:after="0" w:afterAutospacing="0" w:line="620" w:lineRule="exact"/>
        <w:ind w:firstLine="646" w:firstLineChars="200"/>
        <w:jc w:val="both"/>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执法</w:t>
      </w:r>
      <w:r>
        <w:rPr>
          <w:rFonts w:ascii="Times New Roman" w:hAnsi="Times New Roman" w:eastAsia="仿宋_GB2312"/>
          <w:sz w:val="32"/>
          <w:szCs w:val="32"/>
        </w:rPr>
        <w:t>监督</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。组织实施对</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市统计工作的监督检查和统计执法“双随机”抽查制度，预防和查处统计造假、弄虚作假，办理、督办统计违法举报，依法查处重大统计违法行为，指导监督各</w:t>
      </w:r>
      <w:r>
        <w:rPr>
          <w:rFonts w:hint="eastAsia" w:ascii="Times New Roman" w:hAnsi="Times New Roman" w:eastAsia="仿宋_GB2312" w:cs="Times New Roman"/>
          <w:sz w:val="32"/>
          <w:szCs w:val="32"/>
        </w:rPr>
        <w:t>县区</w:t>
      </w:r>
      <w:r>
        <w:rPr>
          <w:rFonts w:ascii="Times New Roman" w:hAnsi="Times New Roman" w:eastAsia="仿宋_GB2312" w:cs="Times New Roman"/>
          <w:sz w:val="32"/>
          <w:szCs w:val="32"/>
        </w:rPr>
        <w:t>统计执法检查工作，</w:t>
      </w:r>
      <w:r>
        <w:rPr>
          <w:rFonts w:ascii="Times New Roman" w:hAnsi="Times New Roman" w:eastAsia="仿宋_GB2312"/>
          <w:sz w:val="32"/>
          <w:szCs w:val="32"/>
        </w:rPr>
        <w:t>承担相关行政复议、行政应诉等工作，负责机关依法行政工作，承担机关有关规范性文件的合法性审核工作，负责受理统计违法举报，建立对统计造假、弄虚作假联合惩戒机制，组织开展统计普法宣传，建立完善统计信用制度</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highlight w:val="none"/>
        </w:rPr>
        <w:t>负责规范民间统计调查，指导监督</w:t>
      </w:r>
      <w:r>
        <w:rPr>
          <w:rFonts w:hint="eastAsia" w:ascii="Times New Roman" w:hAnsi="Times New Roman" w:eastAsia="仿宋_GB2312" w:cs="Times New Roman"/>
          <w:sz w:val="32"/>
          <w:szCs w:val="32"/>
          <w:highlight w:val="none"/>
          <w:lang w:eastAsia="zh-CN"/>
        </w:rPr>
        <w:t>全</w:t>
      </w:r>
      <w:r>
        <w:rPr>
          <w:rFonts w:ascii="Times New Roman" w:hAnsi="Times New Roman" w:eastAsia="仿宋_GB2312" w:cs="Times New Roman"/>
          <w:sz w:val="32"/>
          <w:szCs w:val="32"/>
          <w:highlight w:val="none"/>
        </w:rPr>
        <w:t>市民间调查管理工作</w:t>
      </w:r>
      <w:r>
        <w:rPr>
          <w:rFonts w:hint="eastAsia" w:ascii="Times New Roman" w:hAnsi="Times New Roman" w:eastAsia="仿宋_GB2312" w:cs="Times New Roman"/>
          <w:sz w:val="32"/>
          <w:szCs w:val="32"/>
          <w:highlight w:val="none"/>
          <w:lang w:eastAsia="zh-CN"/>
        </w:rPr>
        <w:t>。</w:t>
      </w:r>
    </w:p>
    <w:p>
      <w:pPr>
        <w:pStyle w:val="6"/>
        <w:numPr>
          <w:ilvl w:val="0"/>
          <w:numId w:val="0"/>
        </w:numPr>
        <w:spacing w:before="0" w:beforeAutospacing="0" w:after="0" w:afterAutospacing="0" w:line="620" w:lineRule="exact"/>
        <w:ind w:firstLine="646"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行政编制</w:t>
      </w:r>
      <w:r>
        <w:rPr>
          <w:rFonts w:hint="eastAsia" w:ascii="Times New Roman" w:hAnsi="Times New Roman" w:eastAsia="仿宋_GB2312"/>
          <w:sz w:val="32"/>
          <w:szCs w:val="32"/>
          <w:lang w:eastAsia="zh-CN"/>
        </w:rPr>
        <w:t>4</w:t>
      </w:r>
      <w:r>
        <w:rPr>
          <w:rFonts w:hint="eastAsia" w:ascii="Times New Roman" w:hAnsi="Times New Roman" w:eastAsia="仿宋_GB2312"/>
          <w:sz w:val="32"/>
          <w:szCs w:val="32"/>
        </w:rPr>
        <w:t>名，科长职数1名。</w:t>
      </w:r>
    </w:p>
    <w:p>
      <w:pPr>
        <w:pStyle w:val="6"/>
        <w:spacing w:before="0" w:beforeAutospacing="0" w:after="0" w:afterAutospacing="0" w:line="620" w:lineRule="exact"/>
        <w:ind w:firstLine="646"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综合统计一科。</w:t>
      </w:r>
      <w:r>
        <w:rPr>
          <w:rFonts w:ascii="Times New Roman" w:hAnsi="Times New Roman" w:eastAsia="仿宋_GB2312" w:cs="Times New Roman"/>
          <w:sz w:val="32"/>
          <w:szCs w:val="32"/>
        </w:rPr>
        <w:t>组织实施</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国民经济核算制度，核算全市地区生产总值和服务业增加值，组织</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投入产出调查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检查评估</w:t>
      </w:r>
      <w:r>
        <w:rPr>
          <w:rFonts w:hint="eastAsia" w:ascii="Times New Roman" w:hAnsi="Times New Roman" w:eastAsia="仿宋_GB2312" w:cs="Times New Roman"/>
          <w:sz w:val="32"/>
          <w:szCs w:val="32"/>
        </w:rPr>
        <w:t>市、县区</w:t>
      </w:r>
      <w:r>
        <w:rPr>
          <w:rFonts w:ascii="Times New Roman" w:hAnsi="Times New Roman" w:eastAsia="仿宋_GB2312" w:cs="Times New Roman"/>
          <w:sz w:val="32"/>
          <w:szCs w:val="32"/>
        </w:rPr>
        <w:t>国民经济核算数据质量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组织实施城市基本情况统计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组织、协调</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统计制度方法改革规划和实施方案，依法</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管理</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县区、经济区及市</w:t>
      </w:r>
      <w:r>
        <w:rPr>
          <w:rFonts w:ascii="Times New Roman" w:hAnsi="Times New Roman" w:eastAsia="仿宋_GB2312" w:cs="Times New Roman"/>
          <w:color w:val="auto"/>
          <w:sz w:val="32"/>
          <w:szCs w:val="32"/>
        </w:rPr>
        <w:t>直各部门</w:t>
      </w:r>
      <w:r>
        <w:rPr>
          <w:rFonts w:ascii="Times New Roman" w:hAnsi="Times New Roman" w:eastAsia="仿宋_GB2312" w:cs="Times New Roman"/>
          <w:sz w:val="32"/>
          <w:szCs w:val="32"/>
        </w:rPr>
        <w:t>的统计调查项目，监督检查</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w:t>
      </w:r>
      <w:r>
        <w:rPr>
          <w:rFonts w:hint="eastAsia" w:ascii="Times New Roman" w:hAnsi="Times New Roman" w:eastAsia="仿宋_GB2312" w:cs="Times New Roman"/>
          <w:color w:val="auto"/>
          <w:sz w:val="32"/>
          <w:szCs w:val="32"/>
          <w:lang w:eastAsia="zh-CN"/>
        </w:rPr>
        <w:t>、经济区</w:t>
      </w:r>
      <w:r>
        <w:rPr>
          <w:rFonts w:ascii="Times New Roman" w:hAnsi="Times New Roman" w:eastAsia="仿宋_GB2312" w:cs="Times New Roman"/>
          <w:color w:val="auto"/>
          <w:sz w:val="32"/>
          <w:szCs w:val="32"/>
        </w:rPr>
        <w:t>对统计制度、</w:t>
      </w:r>
      <w:r>
        <w:rPr>
          <w:rFonts w:ascii="Times New Roman" w:hAnsi="Times New Roman" w:eastAsia="仿宋_GB2312" w:cs="Times New Roman"/>
          <w:sz w:val="32"/>
          <w:szCs w:val="32"/>
        </w:rPr>
        <w:t>统计标准的贯彻执行情况，组织和协调</w:t>
      </w:r>
      <w:r>
        <w:rPr>
          <w:rFonts w:hint="eastAsia" w:ascii="Times New Roman" w:hAnsi="Times New Roman" w:eastAsia="仿宋_GB2312" w:cs="Times New Roman"/>
          <w:sz w:val="32"/>
          <w:szCs w:val="32"/>
        </w:rPr>
        <w:t>各县区、经济区</w:t>
      </w:r>
      <w:r>
        <w:rPr>
          <w:rFonts w:ascii="Times New Roman" w:hAnsi="Times New Roman" w:eastAsia="仿宋_GB2312" w:cs="Times New Roman"/>
          <w:sz w:val="32"/>
          <w:szCs w:val="32"/>
        </w:rPr>
        <w:t>统计基层基础业务建设，负责“三新”统计制度的设计、制定及综合协调工作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组织实施农业、农村</w:t>
      </w:r>
      <w:r>
        <w:rPr>
          <w:rFonts w:hint="eastAsia" w:ascii="Times New Roman" w:hAnsi="Times New Roman" w:eastAsia="仿宋_GB2312" w:cs="Times New Roman"/>
          <w:sz w:val="32"/>
          <w:szCs w:val="32"/>
        </w:rPr>
        <w:t>统计调查工作，</w:t>
      </w:r>
      <w:r>
        <w:rPr>
          <w:rFonts w:ascii="Times New Roman" w:hAnsi="Times New Roman" w:eastAsia="仿宋_GB2312" w:cs="Times New Roman"/>
          <w:color w:val="auto"/>
          <w:sz w:val="32"/>
          <w:szCs w:val="32"/>
        </w:rPr>
        <w:t>承担农业普查任务</w:t>
      </w:r>
      <w:r>
        <w:rPr>
          <w:rFonts w:hint="eastAsia" w:ascii="Times New Roman" w:hAnsi="Times New Roman" w:eastAsia="仿宋_GB2312" w:cs="Times New Roman"/>
          <w:color w:val="auto"/>
          <w:sz w:val="32"/>
          <w:szCs w:val="32"/>
        </w:rPr>
        <w:t>、农产品产量调查、农业经济核算；</w:t>
      </w:r>
      <w:r>
        <w:rPr>
          <w:rFonts w:ascii="Times New Roman" w:hAnsi="Times New Roman" w:eastAsia="仿宋_GB2312" w:cs="Times New Roman"/>
          <w:sz w:val="32"/>
          <w:szCs w:val="32"/>
        </w:rPr>
        <w:t>组织实施能源统计调查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负责地区能源核算工作。</w:t>
      </w:r>
      <w:r>
        <w:rPr>
          <w:rFonts w:ascii="Times New Roman" w:hAnsi="Times New Roman" w:eastAsia="仿宋_GB2312" w:cs="Times New Roman"/>
          <w:sz w:val="32"/>
          <w:szCs w:val="32"/>
        </w:rPr>
        <w:t>负责环境综合统计、温室气体排放统计数据的收集、整理和分析研究，开展全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节能、减排</w:t>
      </w:r>
      <w:r>
        <w:rPr>
          <w:rFonts w:hint="eastAsia" w:ascii="Times New Roman" w:hAnsi="Times New Roman" w:eastAsia="仿宋_GB2312" w:cs="Times New Roman"/>
          <w:sz w:val="32"/>
          <w:szCs w:val="32"/>
        </w:rPr>
        <w:t>、循环经济等的</w:t>
      </w:r>
      <w:r>
        <w:rPr>
          <w:rFonts w:ascii="Times New Roman" w:hAnsi="Times New Roman" w:eastAsia="仿宋_GB2312" w:cs="Times New Roman"/>
          <w:sz w:val="32"/>
          <w:szCs w:val="32"/>
        </w:rPr>
        <w:t>统计监测与核算，开展生态文明、绿色发展统计调查和综合评价的测算，对有关统计数据质量进行检查和评估，指导本专业统计基础工作，开展统计分析研究</w:t>
      </w:r>
      <w:r>
        <w:rPr>
          <w:rFonts w:hint="eastAsia" w:ascii="Times New Roman" w:hAnsi="Times New Roman" w:eastAsia="仿宋_GB2312" w:cs="Times New Roman"/>
          <w:sz w:val="32"/>
          <w:szCs w:val="32"/>
          <w:lang w:eastAsia="zh-CN"/>
        </w:rPr>
        <w:t>，</w:t>
      </w:r>
    </w:p>
    <w:p>
      <w:pPr>
        <w:pStyle w:val="6"/>
        <w:spacing w:before="0" w:beforeAutospacing="0" w:after="0" w:afterAutospacing="0" w:line="62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rPr>
        <w:t>名，科长职数1名。</w:t>
      </w:r>
    </w:p>
    <w:p>
      <w:pPr>
        <w:pStyle w:val="6"/>
        <w:numPr>
          <w:ilvl w:val="0"/>
          <w:numId w:val="2"/>
        </w:numPr>
        <w:spacing w:before="0" w:beforeAutospacing="0" w:after="0" w:afterAutospacing="0" w:line="620" w:lineRule="exact"/>
        <w:ind w:firstLine="646"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综合统计二科</w:t>
      </w:r>
      <w:r>
        <w:rPr>
          <w:rFonts w:ascii="Times New Roman" w:hAnsi="Times New Roman" w:eastAsia="仿宋_GB2312" w:cs="Times New Roman"/>
          <w:sz w:val="32"/>
          <w:szCs w:val="32"/>
        </w:rPr>
        <w:t>。组织实施工业</w:t>
      </w:r>
      <w:r>
        <w:rPr>
          <w:rFonts w:hint="eastAsia" w:ascii="Times New Roman" w:hAnsi="Times New Roman" w:eastAsia="仿宋_GB2312" w:cs="Times New Roman"/>
          <w:sz w:val="32"/>
          <w:szCs w:val="32"/>
        </w:rPr>
        <w:t>统计</w:t>
      </w:r>
      <w:r>
        <w:rPr>
          <w:rFonts w:ascii="Times New Roman" w:hAnsi="Times New Roman" w:eastAsia="仿宋_GB2312" w:cs="Times New Roman"/>
          <w:sz w:val="32"/>
          <w:szCs w:val="32"/>
        </w:rPr>
        <w:t>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，负责相关“三新”统计工作，负责对工业增加值及其增速测算，对有关统计数据质量进行检查和评估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组织实施固定资产投资、建筑业、房地产业</w:t>
      </w:r>
      <w:r>
        <w:rPr>
          <w:rFonts w:hint="eastAsia" w:ascii="Times New Roman" w:hAnsi="Times New Roman" w:eastAsia="仿宋_GB2312" w:cs="Times New Roman"/>
          <w:sz w:val="32"/>
          <w:szCs w:val="32"/>
          <w:highlight w:val="none"/>
          <w:lang w:eastAsia="zh-CN"/>
        </w:rPr>
        <w:t>和</w:t>
      </w:r>
      <w:r>
        <w:rPr>
          <w:rFonts w:ascii="Times New Roman" w:hAnsi="Times New Roman" w:eastAsia="仿宋_GB2312" w:cs="Times New Roman"/>
          <w:sz w:val="32"/>
          <w:szCs w:val="32"/>
          <w:highlight w:val="none"/>
        </w:rPr>
        <w:t>非金融资产投资的统计调查，收集、整理和提供有关调查的统计数据，组织实施固定资产投资项目、房地产开发项目统计管理，组织实施民间投资、新产业投资的监测</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rPr>
        <w:t>组织实施社会、民生、科技和文化产业发展情况的统计调查，定期组织开展R&amp;D资源清查和创新调查，承担高新技术产业和新经济统计调查，组织实施对妇女儿童发展纲要执行情况的统计监测，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指导本专业统计基础工作，开展统计分析研究。</w:t>
      </w:r>
    </w:p>
    <w:p>
      <w:pPr>
        <w:pStyle w:val="6"/>
        <w:spacing w:before="0" w:beforeAutospacing="0" w:after="0" w:afterAutospacing="0" w:line="620" w:lineRule="exact"/>
        <w:ind w:left="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rPr>
        <w:t>名，科长1名。</w:t>
      </w:r>
    </w:p>
    <w:p>
      <w:pPr>
        <w:pStyle w:val="6"/>
        <w:numPr>
          <w:ilvl w:val="0"/>
          <w:numId w:val="2"/>
        </w:numPr>
        <w:spacing w:before="0" w:beforeAutospacing="0" w:after="0" w:afterAutospacing="0" w:line="620" w:lineRule="exact"/>
        <w:ind w:firstLine="646"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综合统计三科。负责</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实施批发和零售业、住宿和餐饮业的统计调查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，开展相关“三新”统计调查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组织实施人口普查、1%人口抽样调查，承担劳动工资统计，定期发布全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人口、就业和劳动工资统计信息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服务业部分行业规模以上企业以及其他机构类型单位的统计调查，组织实施信息化和电子商务情况、部分交通运输行业能源消费等统计调查，负责相关“三新”统计工作，综合收集、整理和提供相关统计数据和服务业统计监测指标，对有关统计数据质量进行检查和评估，指导本专业统计基础工作，开展统计分析研究。</w:t>
      </w:r>
    </w:p>
    <w:p>
      <w:pPr>
        <w:spacing w:line="540" w:lineRule="exact"/>
        <w:ind w:firstLine="646"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rPr>
        <w:t>名，科长职数1名。</w:t>
      </w:r>
    </w:p>
    <w:p>
      <w:pPr>
        <w:pStyle w:val="2"/>
        <w:rPr>
          <w:rFonts w:hint="eastAsia"/>
        </w:rPr>
      </w:pPr>
    </w:p>
    <w:p>
      <w:pPr>
        <w:spacing w:line="360" w:lineRule="auto"/>
        <w:ind w:firstLine="629"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盘锦市普查中心</w:t>
      </w:r>
      <w:r>
        <w:rPr>
          <w:rFonts w:hint="eastAsia" w:ascii="仿宋_GB2312" w:hAnsi="仿宋_GB2312" w:eastAsia="仿宋_GB2312" w:cs="仿宋_GB2312"/>
          <w:sz w:val="32"/>
          <w:lang w:val="en-US" w:eastAsia="zh-CN"/>
        </w:rPr>
        <w:t>人员事业编制25名，经费渠道为财政全部补助；人员编制结构为：管理人员编制9名，专业技术人员编制15名，工勤人员编制1名。</w:t>
      </w:r>
    </w:p>
    <w:p>
      <w:pPr>
        <w:spacing w:line="360" w:lineRule="auto"/>
        <w:ind w:firstLine="629" w:firstLineChars="195"/>
        <w:rPr>
          <w:rFonts w:hint="eastAsia" w:ascii="仿宋_GB2312" w:hAnsi="仿宋" w:eastAsia="仿宋_GB2312" w:cs="仿宋"/>
          <w:color w:val="000000"/>
          <w:sz w:val="32"/>
          <w:szCs w:val="32"/>
        </w:rPr>
      </w:pPr>
      <w:r>
        <w:rPr>
          <w:rFonts w:hint="eastAsia" w:ascii="仿宋_GB2312" w:hAnsi="仿宋_GB2312" w:eastAsia="仿宋_GB2312" w:cs="仿宋_GB2312"/>
          <w:sz w:val="32"/>
          <w:lang w:val="en-US" w:eastAsia="zh-CN"/>
        </w:rPr>
        <w:t>盘锦市普查中心单位领导职数3名，其中，主任职数1名（正科级），副主任职数2名（副科级）。</w:t>
      </w:r>
    </w:p>
    <w:p>
      <w:pPr>
        <w:pStyle w:val="2"/>
        <w:rPr>
          <w:rFonts w:hint="eastAsia"/>
        </w:rPr>
      </w:pPr>
    </w:p>
    <w:p>
      <w:pPr>
        <w:spacing w:line="560" w:lineRule="exact"/>
        <w:rPr>
          <w:rFonts w:ascii="黑体" w:eastAsia="黑体"/>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盘锦市统计局</w:t>
      </w:r>
      <w:r>
        <w:rPr>
          <w:rFonts w:hint="eastAsia" w:ascii="宋体" w:hAnsi="宋体"/>
          <w:b/>
          <w:sz w:val="36"/>
          <w:szCs w:val="36"/>
          <w:lang w:val="en-US" w:eastAsia="zh-CN"/>
        </w:rPr>
        <w:t>2025</w:t>
      </w:r>
      <w:r>
        <w:rPr>
          <w:rFonts w:hint="eastAsia" w:ascii="宋体" w:hAnsi="宋体"/>
          <w:b/>
          <w:sz w:val="36"/>
          <w:szCs w:val="36"/>
        </w:rPr>
        <w:t>年部门预算情况说明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761.35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761.35</w:t>
      </w:r>
      <w:r>
        <w:rPr>
          <w:rFonts w:hint="eastAsia" w:ascii="仿宋_GB2312" w:hAnsi="宋体" w:eastAsia="仿宋_GB2312"/>
          <w:sz w:val="32"/>
          <w:szCs w:val="32"/>
          <w:highlight w:val="none"/>
        </w:rPr>
        <w:t>万元；</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761.35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611.35</w:t>
      </w:r>
      <w:r>
        <w:rPr>
          <w:rFonts w:hint="eastAsia" w:ascii="仿宋_GB2312" w:hAnsi="宋体" w:eastAsia="仿宋_GB2312"/>
          <w:sz w:val="32"/>
          <w:szCs w:val="32"/>
          <w:highlight w:val="none"/>
        </w:rPr>
        <w:t>元</w:t>
      </w:r>
      <w:r>
        <w:rPr>
          <w:rFonts w:hint="eastAsia" w:ascii="仿宋_GB2312" w:eastAsia="仿宋_GB2312"/>
          <w:sz w:val="32"/>
          <w:szCs w:val="32"/>
          <w:highlight w:val="none"/>
        </w:rPr>
        <w:t>；</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150.00</w:t>
      </w:r>
      <w:r>
        <w:rPr>
          <w:rFonts w:hint="eastAsia" w:ascii="仿宋_GB2312" w:eastAsia="仿宋_GB2312"/>
          <w:sz w:val="32"/>
          <w:szCs w:val="32"/>
          <w:highlight w:val="none"/>
        </w:rPr>
        <w:t>万元。</w:t>
      </w:r>
    </w:p>
    <w:p>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7.50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150.00</w:t>
      </w:r>
      <w:r>
        <w:rPr>
          <w:rFonts w:hint="eastAsia" w:ascii="仿宋_GB2312" w:eastAsia="仿宋_GB2312" w:cs="仿宋_GB2312"/>
          <w:sz w:val="32"/>
          <w:szCs w:val="32"/>
          <w:highlight w:val="none"/>
        </w:rPr>
        <w:t xml:space="preserve">万元。 </w:t>
      </w:r>
    </w:p>
    <w:p>
      <w:pPr>
        <w:spacing w:line="560" w:lineRule="exact"/>
        <w:ind w:firstLine="646" w:firstLineChars="200"/>
        <w:rPr>
          <w:rFonts w:ascii="黑体" w:hAnsi="黑体" w:eastAsia="黑体"/>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6.4</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eastAsia="zh-CN"/>
        </w:rPr>
        <w:t>考公新增</w:t>
      </w:r>
      <w:r>
        <w:rPr>
          <w:rFonts w:hint="eastAsia" w:ascii="仿宋_GB2312" w:hAnsi="仿宋_GB2312" w:eastAsia="仿宋_GB2312" w:cs="仿宋_GB2312"/>
          <w:sz w:val="32"/>
          <w:szCs w:val="32"/>
          <w:highlight w:val="none"/>
          <w:lang w:val="en-US" w:eastAsia="zh-CN"/>
        </w:rPr>
        <w:t>2人，新增1名退役士兵</w:t>
      </w:r>
      <w:r>
        <w:rPr>
          <w:rFonts w:hint="eastAsia" w:ascii="仿宋_GB2312" w:hAnsi="仿宋_GB2312" w:eastAsia="仿宋_GB2312" w:cs="仿宋_GB2312"/>
          <w:sz w:val="32"/>
          <w:szCs w:val="32"/>
          <w:highlight w:val="none"/>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ascii="黑体" w:hAnsi="黑体" w:eastAsia="黑体" w:cs="黑体"/>
          <w:spacing w:val="-2"/>
          <w:kern w:val="0"/>
          <w:sz w:val="32"/>
          <w:szCs w:val="32"/>
          <w:highlight w:val="none"/>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highlight w:val="none"/>
          <w:lang w:eastAsia="zh-CN"/>
        </w:rPr>
        <w:t>盘锦市统计局</w:t>
      </w:r>
      <w:r>
        <w:rPr>
          <w:rFonts w:hint="eastAsia" w:ascii="仿宋_GB2312" w:hAnsi="宋体" w:eastAsia="仿宋_GB2312"/>
          <w:sz w:val="32"/>
          <w:szCs w:val="32"/>
          <w:highlight w:val="none"/>
        </w:rPr>
        <w:t>专项资金共</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hAnsi="仿宋_GB2312" w:eastAsia="仿宋_GB2312"/>
          <w:spacing w:val="-2"/>
          <w:kern w:val="0"/>
          <w:sz w:val="32"/>
          <w:szCs w:val="32"/>
          <w:highlight w:val="none"/>
        </w:rPr>
        <w:t>万元。</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2025年盘锦市统计局机关运行经费预算为17.85万元，主要包括办公费3.52万元，邮电费3.39万元，公务接待费0.50万元，工会经费2.59万元，公务用车运行维护费4.50万元，其他商品服务支出1.35万元,其他资本性支出2.00万元。</w:t>
      </w: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2025年盘锦市统计局安排政府采购预算0万元，具体为货物0万元，服务0万元，工程0万元；预留面向中小企业采购份额0万元，其中预留给小微企业0万元。</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盘锦市统计局财政拨款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0.50</w:t>
      </w:r>
      <w:r>
        <w:rPr>
          <w:rFonts w:hint="eastAsia" w:ascii="仿宋_GB2312" w:eastAsia="仿宋_GB2312"/>
          <w:sz w:val="32"/>
          <w:szCs w:val="32"/>
        </w:rPr>
        <w:t>万元，增长</w:t>
      </w:r>
      <w:r>
        <w:rPr>
          <w:rFonts w:hint="eastAsia" w:ascii="仿宋_GB2312" w:eastAsia="仿宋_GB2312"/>
          <w:sz w:val="32"/>
          <w:szCs w:val="32"/>
          <w:lang w:val="en-US" w:eastAsia="zh-CN"/>
        </w:rPr>
        <w:t>11</w:t>
      </w:r>
      <w:r>
        <w:rPr>
          <w:rFonts w:hint="eastAsia" w:ascii="仿宋_GB2312" w:eastAsia="仿宋_GB2312"/>
          <w:sz w:val="32"/>
          <w:szCs w:val="32"/>
        </w:rPr>
        <w:t>%。其中：</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0.50</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%。主要原因为</w:t>
      </w:r>
      <w:r>
        <w:rPr>
          <w:rFonts w:hint="eastAsia" w:ascii="仿宋_GB2312" w:eastAsia="仿宋_GB2312"/>
          <w:sz w:val="32"/>
          <w:szCs w:val="32"/>
          <w:lang w:val="en-US" w:eastAsia="zh-CN"/>
        </w:rPr>
        <w:t>2025年有公务接待</w:t>
      </w:r>
      <w:r>
        <w:rPr>
          <w:rFonts w:hint="eastAsia" w:ascii="仿宋_GB2312" w:eastAsia="仿宋_GB2312"/>
          <w:sz w:val="32"/>
          <w:szCs w:val="32"/>
        </w:rPr>
        <w:t>。</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4.50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r>
        <w:rPr>
          <w:rFonts w:hint="eastAsia" w:ascii="仿宋_GB2312" w:eastAsia="仿宋_GB2312"/>
          <w:sz w:val="32"/>
          <w:szCs w:val="32"/>
          <w:lang w:eastAsia="zh-CN"/>
        </w:rPr>
        <w:t>）</w:t>
      </w:r>
    </w:p>
    <w:p>
      <w:pPr>
        <w:pStyle w:val="2"/>
      </w:pPr>
    </w:p>
    <w:tbl>
      <w:tblPr>
        <w:tblStyle w:val="9"/>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Layout w:type="fixed"/>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Layout w:type="fixed"/>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Layout w:type="fixed"/>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Layout w:type="fixed"/>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5.00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0.50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盘锦市统计局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盘锦市统计局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pPr>
        <w:spacing w:line="560" w:lineRule="exact"/>
        <w:ind w:firstLine="632" w:firstLineChars="196"/>
        <w:rPr>
          <w:rFonts w:hint="eastAsia" w:ascii="仿宋_GB2312" w:hAnsi="宋体" w:eastAsia="仿宋_GB2312"/>
          <w:color w:val="auto"/>
          <w:sz w:val="32"/>
          <w:szCs w:val="32"/>
          <w:highlight w:val="none"/>
        </w:rPr>
      </w:pPr>
    </w:p>
    <w:p>
      <w:pPr>
        <w:spacing w:line="560" w:lineRule="exact"/>
        <w:ind w:firstLine="632" w:firstLineChars="196"/>
        <w:rPr>
          <w:rFonts w:hint="eastAsia" w:ascii="仿宋_GB2312" w:hAnsi="宋体" w:eastAsia="仿宋_GB2312"/>
          <w:color w:val="auto"/>
          <w:sz w:val="32"/>
          <w:szCs w:val="32"/>
          <w:highlight w:val="none"/>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.财政拨款收入：</w:t>
      </w:r>
      <w:r>
        <w:rPr>
          <w:rFonts w:hint="eastAsia" w:ascii="仿宋_GB2312" w:hAnsi="仿宋_GB2312" w:eastAsia="仿宋_GB2312" w:cs="仿宋_GB2312"/>
          <w:b w:val="0"/>
          <w:bCs/>
          <w:sz w:val="32"/>
          <w:szCs w:val="32"/>
        </w:rPr>
        <w:t>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pP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.财政拨款收入：</w:t>
      </w:r>
      <w:r>
        <w:rPr>
          <w:rFonts w:hint="eastAsia" w:ascii="仿宋_GB2312" w:hAnsi="仿宋_GB2312" w:eastAsia="仿宋_GB2312" w:cs="仿宋_GB2312"/>
          <w:b w:val="0"/>
          <w:bCs/>
          <w:sz w:val="32"/>
          <w:szCs w:val="32"/>
        </w:rPr>
        <w:t>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9.社会保障和就业（类）行政事业单位离退休（款）归口管理的行政单位离退休（项）：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事务（款）行政运行（项）：</w:t>
      </w:r>
      <w:r>
        <w:rPr>
          <w:rFonts w:hint="eastAsia" w:ascii="仿宋_GB2312" w:hAnsi="仿宋_GB2312" w:eastAsia="仿宋_GB2312" w:cs="仿宋_GB2312"/>
          <w:b w:val="0"/>
          <w:bCs/>
          <w:sz w:val="32"/>
          <w:szCs w:val="32"/>
        </w:rPr>
        <w:t>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事务（款）一般行政管理事务（项）：</w:t>
      </w:r>
      <w:r>
        <w:rPr>
          <w:rFonts w:hint="eastAsia" w:ascii="仿宋_GB2312" w:hAnsi="仿宋_GB2312" w:eastAsia="仿宋_GB2312" w:cs="仿宋_GB2312"/>
          <w:b w:val="0"/>
          <w:bCs/>
          <w:sz w:val="32"/>
          <w:szCs w:val="32"/>
        </w:rPr>
        <w:t>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专项统计业务费（项）：</w:t>
      </w:r>
      <w:r>
        <w:rPr>
          <w:rFonts w:hint="eastAsia" w:ascii="仿宋_GB2312" w:hAnsi="仿宋_GB2312" w:eastAsia="仿宋_GB2312" w:cs="仿宋_GB2312"/>
          <w:b w:val="0"/>
          <w:bCs/>
          <w:sz w:val="32"/>
          <w:szCs w:val="32"/>
          <w:lang w:eastAsia="zh-CN"/>
        </w:rPr>
        <w:t>反映各级统计机关在日常业务之外开展专项统计工作的支出</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.一般公共服务（类）</w:t>
      </w:r>
      <w:r>
        <w:rPr>
          <w:rFonts w:hint="eastAsia" w:ascii="仿宋_GB2312" w:eastAsia="仿宋_GB2312"/>
          <w:b/>
          <w:sz w:val="32"/>
          <w:szCs w:val="32"/>
          <w:lang w:eastAsia="zh-CN"/>
        </w:rPr>
        <w:t>统计信息事务</w:t>
      </w:r>
      <w:r>
        <w:rPr>
          <w:rFonts w:hint="eastAsia" w:ascii="仿宋_GB2312" w:eastAsia="仿宋_GB2312"/>
          <w:b/>
          <w:sz w:val="32"/>
          <w:szCs w:val="32"/>
        </w:rPr>
        <w:t>（款）</w:t>
      </w:r>
      <w:r>
        <w:rPr>
          <w:rFonts w:hint="eastAsia" w:ascii="仿宋_GB2312" w:eastAsia="仿宋_GB2312"/>
          <w:b/>
          <w:sz w:val="32"/>
          <w:szCs w:val="32"/>
          <w:lang w:eastAsia="zh-CN"/>
        </w:rPr>
        <w:t>专项普查活动</w:t>
      </w:r>
      <w:r>
        <w:rPr>
          <w:rFonts w:hint="eastAsia" w:ascii="仿宋_GB2312" w:eastAsia="仿宋_GB2312"/>
          <w:b/>
          <w:sz w:val="32"/>
          <w:szCs w:val="32"/>
        </w:rPr>
        <w:t>（项）：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统计部门开展人口普查、经济普查、农业普查、投入产出调查等周期性普查工作的</w:t>
      </w:r>
      <w:r>
        <w:rPr>
          <w:rFonts w:hint="eastAsia" w:ascii="仿宋_GB2312" w:hAnsi="仿宋_GB2312" w:eastAsia="仿宋_GB2312" w:cs="仿宋_GB2312"/>
          <w:b w:val="0"/>
          <w:bCs/>
          <w:sz w:val="32"/>
          <w:szCs w:val="32"/>
        </w:rPr>
        <w:t>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事业</w:t>
      </w:r>
      <w:r>
        <w:rPr>
          <w:rFonts w:hint="eastAsia" w:ascii="仿宋_GB2312" w:eastAsia="仿宋_GB2312"/>
          <w:b/>
          <w:sz w:val="32"/>
          <w:szCs w:val="32"/>
        </w:rPr>
        <w:t>运行（项）：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.一般公共服务（类）</w:t>
      </w:r>
      <w:r>
        <w:rPr>
          <w:rFonts w:hint="eastAsia" w:ascii="仿宋_GB2312" w:eastAsia="仿宋_GB2312"/>
          <w:b/>
          <w:sz w:val="32"/>
          <w:szCs w:val="32"/>
          <w:lang w:eastAsia="zh-CN"/>
        </w:rPr>
        <w:t>统计信息</w:t>
      </w:r>
      <w:r>
        <w:rPr>
          <w:rFonts w:hint="eastAsia" w:ascii="仿宋_GB2312" w:eastAsia="仿宋_GB2312"/>
          <w:b/>
          <w:sz w:val="32"/>
          <w:szCs w:val="32"/>
        </w:rPr>
        <w:t>事务（款）</w:t>
      </w:r>
      <w:r>
        <w:rPr>
          <w:rFonts w:hint="eastAsia" w:ascii="仿宋_GB2312" w:eastAsia="仿宋_GB2312"/>
          <w:b/>
          <w:sz w:val="32"/>
          <w:szCs w:val="32"/>
          <w:lang w:eastAsia="zh-CN"/>
        </w:rPr>
        <w:t>其他统计信息事务支出</w:t>
      </w:r>
      <w:bookmarkStart w:id="0" w:name="_GoBack"/>
      <w:bookmarkEnd w:id="0"/>
      <w:r>
        <w:rPr>
          <w:rFonts w:hint="eastAsia" w:ascii="仿宋_GB2312" w:eastAsia="仿宋_GB2312"/>
          <w:b/>
          <w:sz w:val="32"/>
          <w:szCs w:val="32"/>
        </w:rPr>
        <w:t>（项）：</w:t>
      </w:r>
      <w:r>
        <w:rPr>
          <w:rFonts w:hint="eastAsia" w:ascii="仿宋_GB2312" w:hAnsi="仿宋_GB2312" w:eastAsia="仿宋_GB2312" w:cs="仿宋_GB2312"/>
          <w:b w:val="0"/>
          <w:bCs/>
          <w:sz w:val="32"/>
          <w:szCs w:val="32"/>
        </w:rPr>
        <w:t>反映</w:t>
      </w:r>
      <w:r>
        <w:rPr>
          <w:rFonts w:hint="eastAsia" w:ascii="仿宋_GB2312" w:hAnsi="仿宋_GB2312" w:eastAsia="仿宋_GB2312" w:cs="仿宋_GB2312"/>
          <w:b w:val="0"/>
          <w:bCs/>
          <w:sz w:val="32"/>
          <w:szCs w:val="32"/>
          <w:lang w:eastAsia="zh-CN"/>
        </w:rPr>
        <w:t>除上述项目以外的其他统计信息事务</w:t>
      </w:r>
      <w:r>
        <w:rPr>
          <w:rFonts w:hint="eastAsia" w:ascii="仿宋_GB2312" w:hAnsi="仿宋_GB2312" w:eastAsia="仿宋_GB2312" w:cs="仿宋_GB2312"/>
          <w:b w:val="0"/>
          <w:bCs/>
          <w:sz w:val="32"/>
          <w:szCs w:val="32"/>
        </w:rPr>
        <w:t>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lang w:val="en-US" w:eastAsia="zh-CN"/>
        </w:rPr>
      </w:pPr>
    </w:p>
    <w:p>
      <w:pPr>
        <w:numPr>
          <w:ilvl w:val="0"/>
          <w:numId w:val="3"/>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盘锦市统计局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pPr>
        <w:rPr>
          <w:rFonts w:hint="eastAsia" w:ascii="仿宋_GB2312" w:hAnsi="仿宋_GB2312" w:eastAsia="仿宋_GB2312" w:cs="仿宋_GB2312"/>
          <w:b w:val="0"/>
          <w:bCs/>
          <w:sz w:val="32"/>
          <w:szCs w:val="32"/>
        </w:rPr>
      </w:pPr>
    </w:p>
    <w:p>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03F3"/>
    <w:multiLevelType w:val="singleLevel"/>
    <w:tmpl w:val="DFFE03F3"/>
    <w:lvl w:ilvl="0" w:tentative="0">
      <w:start w:val="5"/>
      <w:numFmt w:val="chineseCounting"/>
      <w:suff w:val="space"/>
      <w:lvlText w:val="第%1部分"/>
      <w:lvlJc w:val="left"/>
      <w:rPr>
        <w:rFonts w:hint="eastAsia"/>
      </w:rPr>
    </w:lvl>
  </w:abstractNum>
  <w:abstractNum w:abstractNumId="1">
    <w:nsid w:val="23239698"/>
    <w:multiLevelType w:val="singleLevel"/>
    <w:tmpl w:val="23239698"/>
    <w:lvl w:ilvl="0" w:tentative="0">
      <w:start w:val="4"/>
      <w:numFmt w:val="chineseCounting"/>
      <w:suff w:val="nothing"/>
      <w:lvlText w:val="（%1）"/>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CB56B41"/>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805141"/>
    <w:rsid w:val="1A0F73A5"/>
    <w:rsid w:val="1AEF68EE"/>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3F7FD9"/>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A6873B6"/>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EDF7EB4"/>
    <w:rsid w:val="3F732F2F"/>
    <w:rsid w:val="3FBF7077"/>
    <w:rsid w:val="3FBFDA26"/>
    <w:rsid w:val="3FF3C106"/>
    <w:rsid w:val="3FFF4FC7"/>
    <w:rsid w:val="40353DED"/>
    <w:rsid w:val="40D02D3C"/>
    <w:rsid w:val="41852724"/>
    <w:rsid w:val="419C619B"/>
    <w:rsid w:val="42296E75"/>
    <w:rsid w:val="42EB24F6"/>
    <w:rsid w:val="43243DE7"/>
    <w:rsid w:val="434D6D74"/>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91130A"/>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DF099B"/>
    <w:rsid w:val="59FF1B90"/>
    <w:rsid w:val="5A474332"/>
    <w:rsid w:val="5AD05F1E"/>
    <w:rsid w:val="5B152E64"/>
    <w:rsid w:val="5B7340B8"/>
    <w:rsid w:val="5BDFAB0E"/>
    <w:rsid w:val="5C32682B"/>
    <w:rsid w:val="5CDEEC0A"/>
    <w:rsid w:val="5D5F6243"/>
    <w:rsid w:val="5D7C6005"/>
    <w:rsid w:val="5D7D12F2"/>
    <w:rsid w:val="5DC77D97"/>
    <w:rsid w:val="5DD22168"/>
    <w:rsid w:val="5EFFA2CD"/>
    <w:rsid w:val="5FE2B437"/>
    <w:rsid w:val="5FEF5520"/>
    <w:rsid w:val="5FF71960"/>
    <w:rsid w:val="5FFD05AC"/>
    <w:rsid w:val="60147D4F"/>
    <w:rsid w:val="60B34342"/>
    <w:rsid w:val="616B3E01"/>
    <w:rsid w:val="61DE4A37"/>
    <w:rsid w:val="62066B73"/>
    <w:rsid w:val="62083AA8"/>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BFBFBE4"/>
    <w:rsid w:val="6C163263"/>
    <w:rsid w:val="6C264620"/>
    <w:rsid w:val="6CFECA5E"/>
    <w:rsid w:val="6D7E1522"/>
    <w:rsid w:val="6D95125A"/>
    <w:rsid w:val="6DC7D561"/>
    <w:rsid w:val="6ED06DC1"/>
    <w:rsid w:val="6EFB2B5A"/>
    <w:rsid w:val="6EFD1050"/>
    <w:rsid w:val="6F3C07B7"/>
    <w:rsid w:val="6F474F0B"/>
    <w:rsid w:val="6F565074"/>
    <w:rsid w:val="6F6F6081"/>
    <w:rsid w:val="6F7F96C5"/>
    <w:rsid w:val="6FD5E3EE"/>
    <w:rsid w:val="6FDE012B"/>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322036"/>
    <w:rsid w:val="7EF53BC8"/>
    <w:rsid w:val="7EFA26E8"/>
    <w:rsid w:val="7EFB987F"/>
    <w:rsid w:val="7F105FF7"/>
    <w:rsid w:val="7F1D43BF"/>
    <w:rsid w:val="7F5B9B3D"/>
    <w:rsid w:val="7F7B3E5D"/>
    <w:rsid w:val="7F7F2E39"/>
    <w:rsid w:val="7F7F4C15"/>
    <w:rsid w:val="7F8E71CE"/>
    <w:rsid w:val="7FB31639"/>
    <w:rsid w:val="7FB72670"/>
    <w:rsid w:val="7FD76BDF"/>
    <w:rsid w:val="7FDF009B"/>
    <w:rsid w:val="7FFB0A25"/>
    <w:rsid w:val="7FFF2789"/>
    <w:rsid w:val="7FFF3C6A"/>
    <w:rsid w:val="8F5F2450"/>
    <w:rsid w:val="9B2AD334"/>
    <w:rsid w:val="A7FEB36C"/>
    <w:rsid w:val="AAB77870"/>
    <w:rsid w:val="ABB79F31"/>
    <w:rsid w:val="ABDB09F4"/>
    <w:rsid w:val="ADF7198A"/>
    <w:rsid w:val="AEDF96FA"/>
    <w:rsid w:val="B4EF6167"/>
    <w:rsid w:val="B6F9097E"/>
    <w:rsid w:val="B71A918E"/>
    <w:rsid w:val="B77FA827"/>
    <w:rsid w:val="B79F2446"/>
    <w:rsid w:val="B7BC8609"/>
    <w:rsid w:val="B7E7FED3"/>
    <w:rsid w:val="B7EECBBE"/>
    <w:rsid w:val="B9DE2A08"/>
    <w:rsid w:val="BADBFC01"/>
    <w:rsid w:val="BDF94A48"/>
    <w:rsid w:val="BDFF2131"/>
    <w:rsid w:val="BE9BB8A5"/>
    <w:rsid w:val="BEFAE2FA"/>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7B26A7"/>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AF7A11E"/>
    <w:rsid w:val="FBD9C8D6"/>
    <w:rsid w:val="FBDF0488"/>
    <w:rsid w:val="FBFCC1D3"/>
    <w:rsid w:val="FCBDBC4F"/>
    <w:rsid w:val="FD7A8197"/>
    <w:rsid w:val="FE9DDC9A"/>
    <w:rsid w:val="FEB9D9E7"/>
    <w:rsid w:val="FEDFB7BE"/>
    <w:rsid w:val="FEDFBB2E"/>
    <w:rsid w:val="FEFA5DAB"/>
    <w:rsid w:val="FF3D962B"/>
    <w:rsid w:val="FF4F3287"/>
    <w:rsid w:val="FF7F4081"/>
    <w:rsid w:val="FF7FBDD9"/>
    <w:rsid w:val="FF9D1844"/>
    <w:rsid w:val="FFAFA4A9"/>
    <w:rsid w:val="FFDD8C75"/>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5750</Words>
  <Characters>5976</Characters>
  <Lines>22</Lines>
  <Paragraphs>6</Paragraphs>
  <TotalTime>0</TotalTime>
  <ScaleCrop>false</ScaleCrop>
  <LinksUpToDate>false</LinksUpToDate>
  <CharactersWithSpaces>6018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2017-02-27T17:02:00Z</dcterms:created>
  <dc:creator>预算处(税政处、编审中心)-王威</dc:creator>
  <cp:lastModifiedBy>Administrator</cp:lastModifiedBy>
  <cp:lastPrinted>2022-02-19T12:01:00Z</cp:lastPrinted>
  <dcterms:modified xsi:type="dcterms:W3CDTF">2025-02-28T01:55:00Z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A90373816FD341CD8566979F35DC1819_12</vt:lpwstr>
  </property>
</Properties>
</file>