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D0F16">
      <w:pPr>
        <w:spacing w:line="600" w:lineRule="exact"/>
        <w:rPr>
          <w:rFonts w:hint="eastAsia" w:eastAsia="方正黑体简体"/>
          <w:sz w:val="32"/>
          <w:szCs w:val="32"/>
          <w:lang w:val="en-US" w:eastAsia="zh-CN"/>
        </w:rPr>
      </w:pPr>
      <w:r>
        <w:rPr>
          <w:rFonts w:eastAsia="方正黑体简体"/>
          <w:sz w:val="32"/>
          <w:szCs w:val="32"/>
        </w:rPr>
        <w:t>附件</w:t>
      </w:r>
      <w:r>
        <w:rPr>
          <w:rFonts w:hint="eastAsia" w:eastAsia="方正黑体简体"/>
          <w:sz w:val="32"/>
          <w:szCs w:val="32"/>
          <w:lang w:val="en-US" w:eastAsia="zh-CN"/>
        </w:rPr>
        <w:t>2</w:t>
      </w:r>
    </w:p>
    <w:p w14:paraId="6CAD3FE1">
      <w:pPr>
        <w:pStyle w:val="5"/>
        <w:spacing w:line="620" w:lineRule="exact"/>
        <w:ind w:left="0" w:leftChars="0" w:firstLine="0" w:firstLineChars="0"/>
        <w:jc w:val="center"/>
        <w:rPr>
          <w:rFonts w:hint="eastAsia" w:ascii="黑体" w:eastAsia="黑体" w:cs="黑体"/>
          <w:sz w:val="44"/>
          <w:szCs w:val="44"/>
          <w:lang w:bidi="ar-SA"/>
        </w:rPr>
      </w:pPr>
    </w:p>
    <w:p w14:paraId="50B8E441">
      <w:pPr>
        <w:pStyle w:val="5"/>
        <w:spacing w:line="620" w:lineRule="exact"/>
        <w:ind w:left="0" w:leftChars="0" w:firstLine="0" w:firstLineChars="0"/>
        <w:jc w:val="center"/>
        <w:rPr>
          <w:rFonts w:hint="eastAsia" w:ascii="黑体" w:eastAsia="黑体" w:cs="黑体"/>
          <w:sz w:val="44"/>
          <w:szCs w:val="44"/>
          <w:lang w:bidi="ar-SA"/>
        </w:rPr>
      </w:pPr>
      <w:bookmarkStart w:id="0" w:name="_GoBack"/>
      <w:r>
        <w:rPr>
          <w:rFonts w:hint="eastAsia" w:ascii="黑体" w:eastAsia="黑体" w:cs="黑体"/>
          <w:sz w:val="44"/>
          <w:szCs w:val="44"/>
          <w:lang w:bidi="ar-SA"/>
        </w:rPr>
        <w:t>部门应急预案目录表</w:t>
      </w:r>
      <w:bookmarkEnd w:id="0"/>
      <w:r>
        <w:rPr>
          <w:rFonts w:hint="eastAsia" w:ascii="黑体" w:eastAsia="黑体" w:cs="黑体"/>
          <w:szCs w:val="32"/>
          <w:lang w:bidi="ar-SA"/>
        </w:rPr>
        <w:t>（</w:t>
      </w:r>
      <w:r>
        <w:rPr>
          <w:rFonts w:hint="eastAsia" w:ascii="黑体" w:eastAsia="黑体" w:cs="黑体"/>
          <w:szCs w:val="32"/>
          <w:lang w:val="en-US" w:eastAsia="zh-CN" w:bidi="ar-SA"/>
        </w:rPr>
        <w:t>市</w:t>
      </w:r>
      <w:r>
        <w:rPr>
          <w:rFonts w:hint="eastAsia" w:ascii="黑体" w:eastAsia="黑体" w:cs="黑体"/>
          <w:szCs w:val="32"/>
          <w:lang w:bidi="ar-SA"/>
        </w:rPr>
        <w:t>直部门填写）</w:t>
      </w:r>
    </w:p>
    <w:p w14:paraId="4B734682">
      <w:pPr>
        <w:pStyle w:val="5"/>
        <w:spacing w:line="620" w:lineRule="exact"/>
        <w:ind w:left="0" w:leftChars="0" w:firstLine="0" w:firstLineChars="0"/>
        <w:jc w:val="left"/>
        <w:rPr>
          <w:rFonts w:eastAsia="宋体"/>
          <w:bCs/>
          <w:sz w:val="30"/>
          <w:szCs w:val="30"/>
        </w:rPr>
      </w:pPr>
      <w:r>
        <w:rPr>
          <w:rFonts w:hint="eastAsia" w:ascii="黑体" w:eastAsia="黑体" w:cs="黑体"/>
          <w:sz w:val="28"/>
          <w:szCs w:val="28"/>
          <w:lang w:bidi="ar-SA"/>
        </w:rPr>
        <w:t>单位：</w:t>
      </w:r>
      <w:r>
        <w:rPr>
          <w:rFonts w:hint="eastAsia" w:ascii="黑体" w:eastAsia="黑体" w:cs="黑体"/>
          <w:sz w:val="28"/>
          <w:szCs w:val="28"/>
          <w:u w:val="single"/>
          <w:lang w:bidi="ar-SA"/>
        </w:rPr>
        <w:t xml:space="preserve">                           </w:t>
      </w:r>
      <w:r>
        <w:rPr>
          <w:rFonts w:eastAsia="宋体"/>
          <w:bCs/>
          <w:sz w:val="30"/>
          <w:szCs w:val="30"/>
        </w:rPr>
        <w:t>（盖章）</w:t>
      </w:r>
    </w:p>
    <w:p w14:paraId="60DCE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w w:val="85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w w:val="85"/>
          <w:sz w:val="32"/>
          <w:szCs w:val="32"/>
          <w:lang w:bidi="ar-SA"/>
        </w:rPr>
        <w:t>（本表及预案发文版PDF请通过公文传输系统并标注“</w:t>
      </w:r>
      <w:r>
        <w:rPr>
          <w:rFonts w:hint="eastAsia" w:ascii="仿宋_GB2312" w:hAnsi="仿宋_GB2312" w:eastAsia="仿宋_GB2312" w:cs="仿宋_GB2312"/>
          <w:color w:val="000000"/>
          <w:w w:val="85"/>
          <w:sz w:val="32"/>
          <w:szCs w:val="32"/>
          <w:lang w:val="en-US" w:eastAsia="zh-CN" w:bidi="ar-SA"/>
        </w:rPr>
        <w:t>应急指挥中心</w:t>
      </w:r>
      <w:r>
        <w:rPr>
          <w:rFonts w:hint="eastAsia" w:ascii="仿宋_GB2312" w:hAnsi="仿宋_GB2312" w:eastAsia="仿宋_GB2312" w:cs="仿宋_GB2312"/>
          <w:color w:val="000000"/>
          <w:w w:val="85"/>
          <w:sz w:val="32"/>
          <w:szCs w:val="32"/>
          <w:lang w:bidi="ar-SA"/>
        </w:rPr>
        <w:t>”；如无，请空表盖章反馈。3月</w:t>
      </w:r>
      <w:r>
        <w:rPr>
          <w:rFonts w:hint="eastAsia" w:ascii="仿宋_GB2312" w:hAnsi="仿宋_GB2312" w:eastAsia="仿宋_GB2312" w:cs="仿宋_GB2312"/>
          <w:color w:val="000000"/>
          <w:w w:val="85"/>
          <w:sz w:val="32"/>
          <w:szCs w:val="32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color w:val="000000"/>
          <w:w w:val="85"/>
          <w:sz w:val="32"/>
          <w:szCs w:val="32"/>
          <w:lang w:bidi="ar-SA"/>
        </w:rPr>
        <w:t>日前反馈）</w:t>
      </w:r>
    </w:p>
    <w:tbl>
      <w:tblPr>
        <w:tblStyle w:val="8"/>
        <w:tblW w:w="14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660"/>
        <w:gridCol w:w="2305"/>
        <w:gridCol w:w="2835"/>
        <w:gridCol w:w="2426"/>
      </w:tblGrid>
      <w:tr w14:paraId="5C5E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 w14:paraId="688FD493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5660" w:type="dxa"/>
            <w:noWrap w:val="0"/>
            <w:vAlign w:val="center"/>
          </w:tcPr>
          <w:p w14:paraId="4C367C72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预案名称</w:t>
            </w:r>
          </w:p>
        </w:tc>
        <w:tc>
          <w:tcPr>
            <w:tcW w:w="2305" w:type="dxa"/>
            <w:noWrap w:val="0"/>
            <w:vAlign w:val="center"/>
          </w:tcPr>
          <w:p w14:paraId="10D8916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最近印发时间</w:t>
            </w:r>
          </w:p>
        </w:tc>
        <w:tc>
          <w:tcPr>
            <w:tcW w:w="2835" w:type="dxa"/>
            <w:noWrap w:val="0"/>
            <w:vAlign w:val="center"/>
          </w:tcPr>
          <w:p w14:paraId="031C5E0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牵头编制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科</w:t>
            </w:r>
            <w:r>
              <w:rPr>
                <w:rFonts w:hint="eastAsia"/>
                <w:sz w:val="30"/>
                <w:szCs w:val="30"/>
              </w:rPr>
              <w:t>室</w:t>
            </w:r>
          </w:p>
          <w:p w14:paraId="2D2C5160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（单位）</w:t>
            </w:r>
          </w:p>
        </w:tc>
        <w:tc>
          <w:tcPr>
            <w:tcW w:w="2426" w:type="dxa"/>
            <w:noWrap w:val="0"/>
            <w:vAlign w:val="center"/>
          </w:tcPr>
          <w:p w14:paraId="504161C5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联系人及电话</w:t>
            </w:r>
          </w:p>
        </w:tc>
      </w:tr>
      <w:tr w14:paraId="1DC9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top"/>
          </w:tcPr>
          <w:p w14:paraId="7523AFE6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5660" w:type="dxa"/>
            <w:noWrap w:val="0"/>
            <w:vAlign w:val="top"/>
          </w:tcPr>
          <w:p w14:paraId="46FC28A6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305" w:type="dxa"/>
            <w:noWrap w:val="0"/>
            <w:vAlign w:val="top"/>
          </w:tcPr>
          <w:p w14:paraId="60614FB8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835" w:type="dxa"/>
            <w:noWrap w:val="0"/>
            <w:vAlign w:val="top"/>
          </w:tcPr>
          <w:p w14:paraId="17C5FBE5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426" w:type="dxa"/>
            <w:noWrap w:val="0"/>
            <w:vAlign w:val="top"/>
          </w:tcPr>
          <w:p w14:paraId="1F43F114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</w:tr>
      <w:tr w14:paraId="5423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top"/>
          </w:tcPr>
          <w:p w14:paraId="38461297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5660" w:type="dxa"/>
            <w:noWrap w:val="0"/>
            <w:vAlign w:val="top"/>
          </w:tcPr>
          <w:p w14:paraId="2C57506D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305" w:type="dxa"/>
            <w:noWrap w:val="0"/>
            <w:vAlign w:val="top"/>
          </w:tcPr>
          <w:p w14:paraId="66BB5FA1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835" w:type="dxa"/>
            <w:noWrap w:val="0"/>
            <w:vAlign w:val="top"/>
          </w:tcPr>
          <w:p w14:paraId="468BA304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426" w:type="dxa"/>
            <w:noWrap w:val="0"/>
            <w:vAlign w:val="top"/>
          </w:tcPr>
          <w:p w14:paraId="38644F04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</w:tr>
      <w:tr w14:paraId="1CE4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top"/>
          </w:tcPr>
          <w:p w14:paraId="3E0B40F2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5660" w:type="dxa"/>
            <w:noWrap w:val="0"/>
            <w:vAlign w:val="top"/>
          </w:tcPr>
          <w:p w14:paraId="392CFA6E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305" w:type="dxa"/>
            <w:noWrap w:val="0"/>
            <w:vAlign w:val="top"/>
          </w:tcPr>
          <w:p w14:paraId="392CD96E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835" w:type="dxa"/>
            <w:noWrap w:val="0"/>
            <w:vAlign w:val="top"/>
          </w:tcPr>
          <w:p w14:paraId="353D9D1D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426" w:type="dxa"/>
            <w:noWrap w:val="0"/>
            <w:vAlign w:val="top"/>
          </w:tcPr>
          <w:p w14:paraId="3192B419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</w:tr>
      <w:tr w14:paraId="0D6A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80" w:type="dxa"/>
            <w:noWrap w:val="0"/>
            <w:vAlign w:val="top"/>
          </w:tcPr>
          <w:p w14:paraId="233CFA19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5660" w:type="dxa"/>
            <w:noWrap w:val="0"/>
            <w:vAlign w:val="top"/>
          </w:tcPr>
          <w:p w14:paraId="05813A4E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305" w:type="dxa"/>
            <w:noWrap w:val="0"/>
            <w:vAlign w:val="top"/>
          </w:tcPr>
          <w:p w14:paraId="6A4D1796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835" w:type="dxa"/>
            <w:noWrap w:val="0"/>
            <w:vAlign w:val="top"/>
          </w:tcPr>
          <w:p w14:paraId="60D5077B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426" w:type="dxa"/>
            <w:noWrap w:val="0"/>
            <w:vAlign w:val="top"/>
          </w:tcPr>
          <w:p w14:paraId="4BFD3F14">
            <w:pPr>
              <w:pStyle w:val="5"/>
              <w:spacing w:line="620" w:lineRule="exact"/>
              <w:jc w:val="lef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</w:tr>
    </w:tbl>
    <w:p w14:paraId="1EAE77F4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F1316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2250" cy="153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D08CE">
                          <w:pPr>
                            <w:snapToGrid w:val="0"/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1pt;width:17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jLV5vRAAAAAwEAAA8AAAAAAAAAAQAgAAAAIgAAAGRycy9kb3du&#10;cmV2LnhtbFBLAQIUABQAAAAIAIdO4kDRTSzPzQEAAJc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DD08CE">
                    <w:pPr>
                      <w:snapToGrid w:val="0"/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2A124">
    <w:pPr>
      <w:pStyle w:val="7"/>
      <w:pBdr>
        <w:bottom w:val="none" w:color="auto" w:sz="0" w:space="0"/>
      </w:pBdr>
      <w:tabs>
        <w:tab w:val="left" w:pos="2960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C6E8D"/>
    <w:rsid w:val="68DC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 w:firstLine="20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 w:bidi="ar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</w:pPr>
    <w:rPr>
      <w:rFonts w:eastAsia="宋体"/>
      <w:sz w:val="21"/>
      <w:szCs w:val="24"/>
    </w:rPr>
  </w:style>
  <w:style w:type="paragraph" w:customStyle="1" w:styleId="4">
    <w:name w:val="NormalIndent"/>
    <w:basedOn w:val="1"/>
    <w:qFormat/>
    <w:uiPriority w:val="0"/>
    <w:pPr>
      <w:ind w:firstLine="420" w:firstLineChars="200"/>
    </w:pPr>
    <w:rPr>
      <w:rFonts w:eastAsia="仿宋"/>
      <w:szCs w:val="24"/>
    </w:rPr>
  </w:style>
  <w:style w:type="paragraph" w:styleId="5">
    <w:name w:val="Body Text Indent"/>
    <w:basedOn w:val="1"/>
    <w:qFormat/>
    <w:uiPriority w:val="0"/>
    <w:pPr>
      <w:ind w:left="-85" w:leftChars="-85" w:firstLine="200" w:firstLineChars="200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2025-04-20T09:28:00Z</dcterms:created>
  <dc:creator>ギリギリ爱 ギリギリ舞</dc:creator>
  <cp:lastModifiedBy>ギリギリ爱 ギリギリ舞</cp:lastModifiedBy>
  <dcterms:modified xsi:type="dcterms:W3CDTF">2025-04-20T09:29:40Z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5FA61503DDC843F08AA3D8B774587878_11</vt:lpwstr>
  </property>
  <property fmtid="{D5CDD505-2E9C-101B-9397-08002B2CF9AE}" pid="4" name="KSOTemplateDocerSaveRecord">
    <vt:lpwstr>eyJoZGlkIjoiZmRkZTIxOWVlYTFjMmEwY2NkNjViZDY3ODc5ZTQ5M2EiLCJ1c2VySWQiOiIyMTgxNjM2MzMifQ==</vt:lpwstr>
  </property>
</Properties>
</file>