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2DD77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9384030" cy="5257800"/>
            <wp:effectExtent l="0" t="0" r="7620" b="0"/>
            <wp:docPr id="1" name="图片 1" descr="向区政府办公室申请政府信息“特快专递”式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向区政府办公室申请政府信息“特快专递”式样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84030" cy="525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7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2025-04-18T02:17:50Z</dcterms:created>
  <dc:creator>Administrator</dc:creator>
  <cp:lastModifiedBy>WPS_1473302503</cp:lastModifiedBy>
  <dcterms:modified xsi:type="dcterms:W3CDTF">2025-04-18T02:18:20Z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eyJoZGlkIjoiODE1MmJmYTUxOGYxYmVhNmMyNTI0YzUwYmUwNjM2YjkiLCJ1c2VySWQiOiIyMzkxMTI1MjQifQ==</vt:lpwstr>
  </property>
  <property fmtid="{D5CDD505-2E9C-101B-9397-08002B2CF9AE}" pid="4" name="ICV">
    <vt:lpwstr>D7BD3BB3413F4D58812B0681A911F43D_12</vt:lpwstr>
  </property>
</Properties>
</file>