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26D2AB9F">
      <w:pPr>
        <w:spacing w:before="140" w:line="225" w:lineRule="auto"/>
        <w:jc w:val="center"/>
        <w:rPr>
          <w:rFonts w:hint="default" w:ascii="宋体" w:hAnsi="宋体" w:eastAsia="宋体" w:cs="宋体"/>
          <w:sz w:val="43"/>
          <w:szCs w:val="43"/>
          <w:lang w:val="en-US"/>
        </w:rPr>
        <w:sectPr>
          <w:footerReference r:id="rId5" w:type="default"/>
          <w:pgSz w:w="11905" w:h="16840"/>
          <w:pgMar w:top="1431" w:right="1785" w:bottom="400" w:left="1785" w:header="0" w:footer="0" w:gutter="0"/>
          <w:cols w:space="720" w:num="1"/>
        </w:sect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盘锦市双台子区委组织部</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盘锦市双台子区委组织部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盘锦市双台子区委组织部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盘锦市双台子区委组织部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08EAE67">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盘锦市双台子区委组织部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B8FC7DC">
      <w:pPr>
        <w:pStyle w:val="2"/>
        <w:spacing w:before="101" w:line="358" w:lineRule="auto"/>
        <w:ind w:left="15" w:right="38" w:firstLine="666"/>
        <w:rPr>
          <w:rFonts w:hint="eastAsia"/>
          <w:spacing w:val="7"/>
        </w:rPr>
      </w:pPr>
      <w:r>
        <w:rPr>
          <w:rFonts w:hint="eastAsia"/>
          <w:spacing w:val="7"/>
        </w:rPr>
        <w:t>中共盘锦市双台子区委组织部是区委工作部门，为一级级单位，主要职责：</w:t>
      </w:r>
    </w:p>
    <w:p w14:paraId="0712E8C0">
      <w:pPr>
        <w:spacing w:line="540" w:lineRule="exact"/>
        <w:ind w:left="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（一）负责贯彻落实新时代党的组织路线，强化全区党</w:t>
      </w:r>
    </w:p>
    <w:p w14:paraId="74B163A4">
      <w:pPr>
        <w:spacing w:line="540" w:lineRule="exact"/>
        <w:jc w:val="left"/>
        <w:rPr>
          <w:rFonts w:hint="eastAsia" w:ascii="仿宋" w:hAnsi="仿宋" w:eastAsia="仿宋"/>
          <w:sz w:val="32"/>
          <w:szCs w:val="32"/>
          <w:highlight w:val="none"/>
        </w:rPr>
      </w:pPr>
      <w:r>
        <w:rPr>
          <w:rFonts w:hint="eastAsia" w:ascii="FangSong_GB2312" w:hAnsi="FangSong_GB2312" w:eastAsia="FangSong_GB2312" w:cs="FangSong_GB2312"/>
          <w:snapToGrid w:val="0"/>
          <w:color w:val="000000"/>
          <w:spacing w:val="7"/>
          <w:kern w:val="0"/>
          <w:sz w:val="31"/>
          <w:szCs w:val="31"/>
          <w:lang w:val="en-US" w:eastAsia="en-US" w:bidi="ar-SA"/>
        </w:rPr>
        <w:t>组织的政治属性和政治功能，贯彻执行党的组织建设的方针、政策，研究和指导全区党组织建设，探索新形势下加强基层党组织建设新的途径和方式，负责协调、规划和指导全区党员教育管理工作，保持党员队伍的先进性和纯洁性，研究拟订全区运用信息化手段发展党员教育管理工作规划并组织实施</w:t>
      </w:r>
      <w:r>
        <w:rPr>
          <w:rFonts w:hint="eastAsia" w:ascii="FangSong_GB2312" w:hAnsi="FangSong_GB2312" w:eastAsia="FangSong_GB2312" w:cs="FangSong_GB2312"/>
          <w:snapToGrid w:val="0"/>
          <w:color w:val="000000"/>
          <w:spacing w:val="7"/>
          <w:kern w:val="0"/>
          <w:sz w:val="31"/>
          <w:szCs w:val="31"/>
          <w:highlight w:val="none"/>
          <w:lang w:val="en-US" w:eastAsia="en-US" w:bidi="ar-SA"/>
        </w:rPr>
        <w:t>，主管全区党员管理和发展工作，负责全区党的建设理论研究工作。</w:t>
      </w:r>
    </w:p>
    <w:p w14:paraId="5F449EC7">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highlight w:val="none"/>
          <w:lang w:val="en-US" w:eastAsia="en-US" w:bidi="ar-SA"/>
        </w:rPr>
      </w:pPr>
      <w:r>
        <w:rPr>
          <w:rFonts w:hint="eastAsia" w:ascii="FangSong_GB2312" w:hAnsi="FangSong_GB2312" w:eastAsia="FangSong_GB2312" w:cs="FangSong_GB2312"/>
          <w:snapToGrid w:val="0"/>
          <w:color w:val="000000"/>
          <w:spacing w:val="7"/>
          <w:kern w:val="0"/>
          <w:sz w:val="31"/>
          <w:szCs w:val="31"/>
          <w:highlight w:val="none"/>
          <w:lang w:val="en-US" w:eastAsia="en-US" w:bidi="ar-SA"/>
        </w:rPr>
        <w:t>（</w:t>
      </w:r>
      <w:r>
        <w:rPr>
          <w:rFonts w:hint="eastAsia" w:ascii="FangSong_GB2312" w:hAnsi="FangSong_GB2312" w:eastAsia="FangSong_GB2312" w:cs="FangSong_GB2312"/>
          <w:snapToGrid w:val="0"/>
          <w:color w:val="000000"/>
          <w:spacing w:val="7"/>
          <w:kern w:val="0"/>
          <w:sz w:val="31"/>
          <w:szCs w:val="31"/>
          <w:highlight w:val="none"/>
          <w:lang w:val="en-US" w:eastAsia="zh-CN" w:bidi="ar-SA"/>
        </w:rPr>
        <w:t>二</w:t>
      </w:r>
      <w:r>
        <w:rPr>
          <w:rFonts w:hint="eastAsia" w:ascii="FangSong_GB2312" w:hAnsi="FangSong_GB2312" w:eastAsia="FangSong_GB2312" w:cs="FangSong_GB2312"/>
          <w:snapToGrid w:val="0"/>
          <w:color w:val="000000"/>
          <w:spacing w:val="7"/>
          <w:kern w:val="0"/>
          <w:sz w:val="31"/>
          <w:szCs w:val="31"/>
          <w:highlight w:val="none"/>
          <w:lang w:val="en-US" w:eastAsia="en-US" w:bidi="ar-SA"/>
        </w:rPr>
        <w:t>）负责贯彻落实中央和省、市委干部人事工作方针</w:t>
      </w:r>
    </w:p>
    <w:p w14:paraId="577EAB1F">
      <w:pPr>
        <w:spacing w:line="540" w:lineRule="exact"/>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highlight w:val="none"/>
          <w:lang w:val="en-US" w:eastAsia="en-US" w:bidi="ar-SA"/>
        </w:rPr>
        <w:t>政策及区委具体工作要求，</w:t>
      </w:r>
      <w:r>
        <w:rPr>
          <w:rFonts w:hint="eastAsia" w:ascii="FangSong_GB2312" w:hAnsi="FangSong_GB2312" w:eastAsia="FangSong_GB2312" w:cs="FangSong_GB2312"/>
          <w:snapToGrid w:val="0"/>
          <w:color w:val="000000"/>
          <w:spacing w:val="7"/>
          <w:kern w:val="0"/>
          <w:sz w:val="31"/>
          <w:szCs w:val="31"/>
          <w:lang w:val="en-US" w:eastAsia="en-US" w:bidi="ar-SA"/>
        </w:rPr>
        <w:t>负责全区干部队伍建设的总体规划和宏观管理工作，坚持新时期好干部标准，推动建立科学规范的党政领导干部选拔任用制度，提出列入区委管理的科级领导班子的调整、配备意见和建议，指导科级领导班子的思想政治建设，考察区委管理的干部，办理任免、工资、待遇、退休审批手续。主管全区优秀年轻干部队伍建设。承担对全区国有企业领导班子建设的宏观管理和指导工作。</w:t>
      </w:r>
    </w:p>
    <w:p w14:paraId="4AED5928">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三</w:t>
      </w:r>
      <w:r>
        <w:rPr>
          <w:rFonts w:hint="eastAsia" w:ascii="FangSong_GB2312" w:hAnsi="FangSong_GB2312" w:eastAsia="FangSong_GB2312" w:cs="FangSong_GB2312"/>
          <w:snapToGrid w:val="0"/>
          <w:color w:val="000000"/>
          <w:spacing w:val="7"/>
          <w:kern w:val="0"/>
          <w:sz w:val="31"/>
          <w:szCs w:val="31"/>
          <w:lang w:val="en-US" w:eastAsia="en-US" w:bidi="ar-SA"/>
        </w:rPr>
        <w:t>）负责统一管理全区公务员录用调配、考核奖惩、</w:t>
      </w:r>
    </w:p>
    <w:p w14:paraId="6D563D58">
      <w:pPr>
        <w:spacing w:line="540" w:lineRule="exact"/>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培训和工资福利等事务，做好公务员管理政策和法规规章的组织实施。</w:t>
      </w:r>
    </w:p>
    <w:p w14:paraId="6A66DDFD">
      <w:pPr>
        <w:spacing w:line="54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四</w:t>
      </w:r>
      <w:r>
        <w:rPr>
          <w:rFonts w:hint="eastAsia" w:ascii="FangSong_GB2312" w:hAnsi="FangSong_GB2312" w:eastAsia="FangSong_GB2312" w:cs="FangSong_GB2312"/>
          <w:snapToGrid w:val="0"/>
          <w:color w:val="000000"/>
          <w:spacing w:val="7"/>
          <w:kern w:val="0"/>
          <w:sz w:val="31"/>
          <w:szCs w:val="31"/>
          <w:lang w:val="en-US" w:eastAsia="en-US" w:bidi="ar-SA"/>
        </w:rPr>
        <w:t>）负责贯彻落实中央和省、市委人才工作方针政策及区委具体工作要求，负责全区人才队伍建设的宏观指导，组织研究拟订和协调落实全区人才队伍建设规划、规范性文件，协调落实专项重点人才工作，建立和管理高层次人才库。</w:t>
      </w:r>
    </w:p>
    <w:p w14:paraId="63EDB0F9">
      <w:pPr>
        <w:spacing w:line="540" w:lineRule="exact"/>
        <w:ind w:firstLine="648" w:firstLineChars="200"/>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五</w:t>
      </w:r>
      <w:r>
        <w:rPr>
          <w:rFonts w:hint="eastAsia" w:ascii="FangSong_GB2312" w:hAnsi="FangSong_GB2312" w:eastAsia="FangSong_GB2312" w:cs="FangSong_GB2312"/>
          <w:snapToGrid w:val="0"/>
          <w:color w:val="000000"/>
          <w:spacing w:val="7"/>
          <w:kern w:val="0"/>
          <w:sz w:val="31"/>
          <w:szCs w:val="31"/>
          <w:lang w:val="en-US" w:eastAsia="en-US" w:bidi="ar-SA"/>
        </w:rPr>
        <w:t>）负责全区党的组织制度、干部人事制度和人才工作制度改革宏观指导，拟订或参与拟订全区组织、干部人事和人才工作的重要政策和制度。</w:t>
      </w:r>
    </w:p>
    <w:p w14:paraId="1A90141F">
      <w:pPr>
        <w:spacing w:line="540" w:lineRule="exact"/>
        <w:ind w:firstLine="648" w:firstLineChars="200"/>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六</w:t>
      </w:r>
      <w:r>
        <w:rPr>
          <w:rFonts w:hint="eastAsia" w:ascii="FangSong_GB2312" w:hAnsi="FangSong_GB2312" w:eastAsia="FangSong_GB2312" w:cs="FangSong_GB2312"/>
          <w:snapToGrid w:val="0"/>
          <w:color w:val="000000"/>
          <w:spacing w:val="7"/>
          <w:kern w:val="0"/>
          <w:sz w:val="31"/>
          <w:szCs w:val="31"/>
          <w:lang w:val="en-US" w:eastAsia="en-US" w:bidi="ar-SA"/>
        </w:rPr>
        <w:t>）负责督促检查全区组织、干部人事和人才工作，及时向区委反映重要情况、提出建议，处理有关组织、干部人事和人才工作的来信来访。</w:t>
      </w:r>
    </w:p>
    <w:p w14:paraId="17AC2D01">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七</w:t>
      </w:r>
      <w:r>
        <w:rPr>
          <w:rFonts w:hint="eastAsia" w:ascii="FangSong_GB2312" w:hAnsi="FangSong_GB2312" w:eastAsia="FangSong_GB2312" w:cs="FangSong_GB2312"/>
          <w:snapToGrid w:val="0"/>
          <w:color w:val="000000"/>
          <w:spacing w:val="7"/>
          <w:kern w:val="0"/>
          <w:sz w:val="31"/>
          <w:szCs w:val="31"/>
          <w:lang w:val="en-US" w:eastAsia="en-US" w:bidi="ar-SA"/>
        </w:rPr>
        <w:t>）负责全区干部教育工作，落实党的干部教育工作方针、政策，拟订全区干部教育规划，组织区委管理的干部和后备干部培训。负责组织指导全区公务员教育培训工作。</w:t>
      </w:r>
    </w:p>
    <w:p w14:paraId="7E6A4B32">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八</w:t>
      </w:r>
      <w:r>
        <w:rPr>
          <w:rFonts w:hint="eastAsia" w:ascii="FangSong_GB2312" w:hAnsi="FangSong_GB2312" w:eastAsia="FangSong_GB2312" w:cs="FangSong_GB2312"/>
          <w:snapToGrid w:val="0"/>
          <w:color w:val="000000"/>
          <w:spacing w:val="7"/>
          <w:kern w:val="0"/>
          <w:sz w:val="31"/>
          <w:szCs w:val="31"/>
          <w:lang w:val="en-US" w:eastAsia="en-US" w:bidi="ar-SA"/>
        </w:rPr>
        <w:t>）负责全区干部监督工作综合协调，对党政领导干部和干部选拔任用工作进行监督，对全区公务员进行监督。负责全区组织系统举报工作。</w:t>
      </w:r>
    </w:p>
    <w:p w14:paraId="024A7910">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九</w:t>
      </w:r>
      <w:r>
        <w:rPr>
          <w:rFonts w:hint="eastAsia" w:ascii="FangSong_GB2312" w:hAnsi="FangSong_GB2312" w:eastAsia="FangSong_GB2312" w:cs="FangSong_GB2312"/>
          <w:snapToGrid w:val="0"/>
          <w:color w:val="000000"/>
          <w:spacing w:val="7"/>
          <w:kern w:val="0"/>
          <w:sz w:val="31"/>
          <w:szCs w:val="31"/>
          <w:lang w:val="en-US" w:eastAsia="en-US" w:bidi="ar-SA"/>
        </w:rPr>
        <w:t>）负责全区组织系统信息化建设规划和指导，对全区干部信息管理、干部人事档案工作进行宏观管理和指导，负责全区公务员管理信息化建设工作。</w:t>
      </w:r>
    </w:p>
    <w:p w14:paraId="68B6947D">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（十）负责贯彻落实中央和省、市委关于离退休干部工作的方针政策及区委具体要求，结合实际提出贯彻落实建议，负责全区离退休干部工作的管理。</w:t>
      </w:r>
    </w:p>
    <w:p w14:paraId="15E12E00">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一</w:t>
      </w:r>
      <w:r>
        <w:rPr>
          <w:rFonts w:hint="eastAsia" w:ascii="FangSong_GB2312" w:hAnsi="FangSong_GB2312" w:eastAsia="FangSong_GB2312" w:cs="FangSong_GB2312"/>
          <w:snapToGrid w:val="0"/>
          <w:color w:val="000000"/>
          <w:spacing w:val="7"/>
          <w:kern w:val="0"/>
          <w:sz w:val="31"/>
          <w:szCs w:val="31"/>
          <w:lang w:val="en-US" w:eastAsia="en-US" w:bidi="ar-SA"/>
        </w:rPr>
        <w:t>）负责组织、规划、部署区直机关党建工作，指导和检查区直机关党务工作，落实党建责任制，审批机关党组织设置，任免书记、副书记，领导机关工会、共青团、妇女委员会等群团组织开展好工作。</w:t>
      </w:r>
    </w:p>
    <w:p w14:paraId="4AA065A7">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二</w:t>
      </w:r>
      <w:r>
        <w:rPr>
          <w:rFonts w:hint="eastAsia" w:ascii="FangSong_GB2312" w:hAnsi="FangSong_GB2312" w:eastAsia="FangSong_GB2312" w:cs="FangSong_GB2312"/>
          <w:snapToGrid w:val="0"/>
          <w:color w:val="000000"/>
          <w:spacing w:val="7"/>
          <w:kern w:val="0"/>
          <w:sz w:val="31"/>
          <w:szCs w:val="31"/>
          <w:lang w:val="en-US" w:eastAsia="en-US" w:bidi="ar-SA"/>
        </w:rPr>
        <w:t>）负责全区实绩考核牵头抓总工作，提出考核工作方案，汇总各方面考核结果，提出综合评价意见。</w:t>
      </w:r>
    </w:p>
    <w:p w14:paraId="1925B386">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三</w:t>
      </w: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承担区关心下一代工作委员会日常工作职责</w:t>
      </w:r>
      <w:r>
        <w:rPr>
          <w:rFonts w:hint="eastAsia" w:ascii="FangSong_GB2312" w:hAnsi="FangSong_GB2312" w:eastAsia="FangSong_GB2312" w:cs="FangSong_GB2312"/>
          <w:snapToGrid w:val="0"/>
          <w:color w:val="000000"/>
          <w:spacing w:val="7"/>
          <w:kern w:val="0"/>
          <w:sz w:val="31"/>
          <w:szCs w:val="31"/>
          <w:lang w:val="en-US" w:eastAsia="en-US" w:bidi="ar-SA"/>
        </w:rPr>
        <w:t>。</w:t>
      </w:r>
    </w:p>
    <w:p w14:paraId="7E53BD6E">
      <w:pPr>
        <w:spacing w:line="540" w:lineRule="exact"/>
        <w:ind w:firstLine="648" w:firstLineChars="200"/>
        <w:jc w:val="left"/>
        <w:rPr>
          <w:rFonts w:hint="eastAsia" w:ascii="仿宋" w:hAnsi="仿宋" w:eastAsia="仿宋" w:cs="Times New Roman"/>
          <w:snapToGrid/>
          <w:kern w:val="2"/>
          <w:sz w:val="32"/>
          <w:szCs w:val="32"/>
          <w:lang w:eastAsia="zh-CN"/>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十四</w:t>
      </w:r>
      <w:r>
        <w:rPr>
          <w:rFonts w:hint="eastAsia" w:ascii="FangSong_GB2312" w:hAnsi="FangSong_GB2312" w:eastAsia="FangSong_GB2312" w:cs="FangSong_GB2312"/>
          <w:snapToGrid w:val="0"/>
          <w:color w:val="000000"/>
          <w:spacing w:val="7"/>
          <w:kern w:val="0"/>
          <w:sz w:val="31"/>
          <w:szCs w:val="31"/>
          <w:lang w:val="en-US" w:eastAsia="en-US" w:bidi="ar-SA"/>
        </w:rPr>
        <w:t>）完成区委交办的其他任务。</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rPr>
          <w:rFonts w:hint="eastAsia" w:ascii="FangSong_GB2312" w:hAnsi="FangSong_GB2312" w:eastAsia="FangSong_GB2312" w:cs="FangSong_GB2312"/>
          <w:snapToGrid w:val="0"/>
          <w:color w:val="000000"/>
          <w:spacing w:val="7"/>
          <w:kern w:val="0"/>
          <w:sz w:val="31"/>
          <w:szCs w:val="31"/>
          <w:lang w:val="en-US" w:eastAsia="en-US" w:bidi="ar-SA"/>
        </w:rPr>
      </w:pPr>
      <w:r>
        <w:rPr>
          <w:b/>
          <w:bCs/>
          <w:spacing w:val="9"/>
        </w:rPr>
        <w:t>纳入</w:t>
      </w:r>
      <w:r>
        <w:rPr>
          <w:rFonts w:hint="eastAsia" w:eastAsia="黑体"/>
          <w:b/>
          <w:bCs/>
          <w:spacing w:val="9"/>
          <w:lang w:val="en-US" w:eastAsia="zh-CN"/>
        </w:rPr>
        <w:t>2025</w:t>
      </w:r>
      <w:r>
        <w:rPr>
          <w:b/>
          <w:bCs/>
          <w:spacing w:val="9"/>
        </w:rPr>
        <w:t>年</w:t>
      </w:r>
      <w:r>
        <w:rPr>
          <w:rFonts w:hint="eastAsia"/>
          <w:b/>
          <w:bCs/>
          <w:spacing w:val="9"/>
          <w:lang w:eastAsia="zh-CN"/>
        </w:rPr>
        <w:t>盘锦市双台子区</w:t>
      </w:r>
      <w:r>
        <w:rPr>
          <w:rFonts w:hint="eastAsia"/>
          <w:b/>
          <w:bCs/>
          <w:spacing w:val="9"/>
          <w:lang w:val="en-US" w:eastAsia="zh-CN"/>
        </w:rPr>
        <w:t>委组织部</w:t>
      </w:r>
      <w:r>
        <w:rPr>
          <w:b/>
          <w:bCs/>
          <w:spacing w:val="9"/>
        </w:rPr>
        <w:t>预算编制范围的二级预算</w:t>
      </w:r>
      <w:r>
        <w:rPr>
          <w:b/>
          <w:bCs/>
          <w:spacing w:val="-11"/>
        </w:rPr>
        <w:t>单位包括：</w:t>
      </w:r>
    </w:p>
    <w:p w14:paraId="1080991B">
      <w:pPr>
        <w:pStyle w:val="2"/>
        <w:spacing w:before="194" w:line="295" w:lineRule="auto"/>
        <w:ind w:left="27" w:firstLine="636"/>
      </w:pPr>
      <w:r>
        <w:rPr>
          <w:rFonts w:hint="eastAsia" w:ascii="FangSong_GB2312" w:hAnsi="FangSong_GB2312" w:eastAsia="FangSong_GB2312" w:cs="FangSong_GB2312"/>
          <w:snapToGrid w:val="0"/>
          <w:color w:val="000000"/>
          <w:spacing w:val="7"/>
          <w:kern w:val="0"/>
          <w:sz w:val="31"/>
          <w:szCs w:val="31"/>
          <w:lang w:val="en-US" w:eastAsia="en-US" w:bidi="ar-SA"/>
        </w:rPr>
        <w:t>盘锦市双台子区委党建中心（盘锦市双台子区干部人事档案管理中心、盘锦市双台子区老干部活动中心）</w:t>
      </w:r>
    </w:p>
    <w:p w14:paraId="76BC94D5">
      <w:pPr>
        <w:spacing w:line="220" w:lineRule="auto"/>
        <w:sectPr>
          <w:footerReference r:id="rId8" w:type="default"/>
          <w:pgSz w:w="11905" w:h="16840"/>
          <w:pgMar w:top="1431" w:right="1702" w:bottom="1153" w:left="1785" w:header="0" w:footer="995" w:gutter="0"/>
          <w:cols w:space="720" w:num="1"/>
        </w:sect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委组织部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473.72</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1.一般公共预算拨款收入</w:t>
      </w:r>
      <w:r>
        <w:rPr>
          <w:rFonts w:hint="eastAsia"/>
          <w:spacing w:val="4"/>
        </w:rPr>
        <w:t>473.72</w:t>
      </w:r>
      <w:r>
        <w:rPr>
          <w:spacing w:val="4"/>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2.政府性基金预算拨款收入</w:t>
      </w:r>
      <w:r>
        <w:rPr>
          <w:rFonts w:hint="eastAsia"/>
          <w:spacing w:val="4"/>
          <w:lang w:val="en-US" w:eastAsia="zh-CN"/>
        </w:rPr>
        <w:t>0</w:t>
      </w:r>
      <w:r>
        <w:rPr>
          <w:spacing w:val="4"/>
        </w:rPr>
        <w:t>万元；</w:t>
      </w:r>
    </w:p>
    <w:p w14:paraId="4A3E0E4E">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3.国有资本经营预算拨款收入</w:t>
      </w:r>
      <w:r>
        <w:rPr>
          <w:rFonts w:hint="eastAsia"/>
          <w:spacing w:val="4"/>
          <w:lang w:val="en-US" w:eastAsia="zh-CN"/>
        </w:rPr>
        <w:t>0</w:t>
      </w:r>
      <w:r>
        <w:rPr>
          <w:spacing w:val="4"/>
        </w:rPr>
        <w:t>万元；</w:t>
      </w:r>
    </w:p>
    <w:p w14:paraId="51F7101F">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4.财政专户管理资金收入</w:t>
      </w:r>
      <w:r>
        <w:rPr>
          <w:rFonts w:hint="eastAsia"/>
          <w:spacing w:val="4"/>
          <w:lang w:val="en-US" w:eastAsia="zh-CN"/>
        </w:rPr>
        <w:t>0</w:t>
      </w:r>
      <w:r>
        <w:rPr>
          <w:spacing w:val="4"/>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万元，事业单位经营收入</w:t>
      </w:r>
      <w:r>
        <w:rPr>
          <w:rFonts w:hint="eastAsia"/>
          <w:spacing w:val="4"/>
          <w:lang w:val="en-US" w:eastAsia="zh-CN"/>
        </w:rPr>
        <w:t>0</w:t>
      </w:r>
      <w:r>
        <w:rPr>
          <w:spacing w:val="4"/>
        </w:rPr>
        <w:t>万元，上级补助收入</w:t>
      </w:r>
      <w:r>
        <w:rPr>
          <w:rFonts w:hint="eastAsia"/>
          <w:spacing w:val="4"/>
          <w:lang w:val="en-US" w:eastAsia="zh-CN"/>
        </w:rPr>
        <w:t>0</w:t>
      </w:r>
      <w:r>
        <w:rPr>
          <w:spacing w:val="4"/>
        </w:rPr>
        <w:t>万元，附属单位上缴收入</w:t>
      </w:r>
      <w:r>
        <w:rPr>
          <w:rFonts w:hint="eastAsia"/>
          <w:spacing w:val="4"/>
          <w:lang w:val="en-US" w:eastAsia="zh-CN"/>
        </w:rPr>
        <w:t>0</w:t>
      </w:r>
      <w:r>
        <w:rPr>
          <w:spacing w:val="4"/>
        </w:rPr>
        <w:t>万元，其他收入</w:t>
      </w:r>
      <w:r>
        <w:rPr>
          <w:rFonts w:hint="eastAsia"/>
          <w:spacing w:val="4"/>
          <w:lang w:val="en-US" w:eastAsia="zh-CN"/>
        </w:rPr>
        <w:t>0</w:t>
      </w:r>
      <w:r>
        <w:rPr>
          <w:spacing w:val="4"/>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6.上年结转结余</w:t>
      </w:r>
      <w:r>
        <w:rPr>
          <w:rFonts w:hint="eastAsia"/>
          <w:spacing w:val="4"/>
          <w:lang w:val="en-US" w:eastAsia="zh-CN"/>
        </w:rPr>
        <w:t>0</w:t>
      </w:r>
      <w:r>
        <w:rPr>
          <w:spacing w:val="4"/>
        </w:rPr>
        <w:t>万元，其中上年财政专户管理资金超收收入</w:t>
      </w:r>
      <w:r>
        <w:rPr>
          <w:rFonts w:hint="eastAsia"/>
          <w:spacing w:val="4"/>
          <w:lang w:val="en-US" w:eastAsia="zh-CN"/>
        </w:rPr>
        <w:t>0</w:t>
      </w:r>
      <w:r>
        <w:rPr>
          <w:spacing w:val="4"/>
        </w:rPr>
        <w:t>万元，政府性基金预算超收收入</w:t>
      </w:r>
      <w:r>
        <w:rPr>
          <w:rFonts w:hint="eastAsia"/>
          <w:spacing w:val="4"/>
          <w:lang w:val="en-US" w:eastAsia="zh-CN"/>
        </w:rPr>
        <w:t>0</w:t>
      </w:r>
      <w:r>
        <w:rPr>
          <w:spacing w:val="4"/>
        </w:rPr>
        <w:t>万元，单位资金超收收入</w:t>
      </w:r>
      <w:r>
        <w:rPr>
          <w:rFonts w:hint="eastAsia"/>
          <w:spacing w:val="4"/>
          <w:lang w:val="en-US" w:eastAsia="zh-CN"/>
        </w:rPr>
        <w:t>0</w:t>
      </w:r>
      <w:r>
        <w:rPr>
          <w:spacing w:val="4"/>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rPr>
        <w:t>473.72</w:t>
      </w:r>
      <w:r>
        <w:rPr>
          <w:rFonts w:ascii="楷体" w:hAnsi="楷体" w:eastAsia="楷体" w:cs="楷体"/>
          <w:b/>
          <w:bCs/>
          <w:spacing w:val="-1"/>
        </w:rPr>
        <w:t>万元，</w:t>
      </w:r>
      <w:r>
        <w:rPr>
          <w:spacing w:val="-1"/>
        </w:rPr>
        <w:t>其中：</w:t>
      </w:r>
    </w:p>
    <w:p w14:paraId="62E9E1CD">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1.基本支出</w:t>
      </w:r>
      <w:r>
        <w:rPr>
          <w:rFonts w:hint="eastAsia"/>
          <w:spacing w:val="4"/>
        </w:rPr>
        <w:t>406.24</w:t>
      </w:r>
      <w:r>
        <w:rPr>
          <w:spacing w:val="4"/>
        </w:rPr>
        <w:t>万元；</w:t>
      </w:r>
    </w:p>
    <w:p w14:paraId="5232AA5C">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2.项目支出</w:t>
      </w:r>
      <w:r>
        <w:rPr>
          <w:rFonts w:hint="eastAsia"/>
          <w:spacing w:val="4"/>
        </w:rPr>
        <w:t>67.48</w:t>
      </w:r>
      <w:r>
        <w:rPr>
          <w:spacing w:val="4"/>
        </w:rPr>
        <w:t>万元。</w:t>
      </w:r>
    </w:p>
    <w:p w14:paraId="013FB49B">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pPr>
      <w:r>
        <w:rPr>
          <w:spacing w:val="4"/>
        </w:rPr>
        <w:t>在支出预算中债务支出</w:t>
      </w:r>
      <w:r>
        <w:rPr>
          <w:rFonts w:hint="eastAsia"/>
          <w:spacing w:val="4"/>
          <w:lang w:val="en-US" w:eastAsia="zh-CN"/>
        </w:rPr>
        <w:t>0</w:t>
      </w:r>
      <w:r>
        <w:rPr>
          <w:spacing w:val="4"/>
        </w:rPr>
        <w:t>万元；政府采购支出</w:t>
      </w:r>
      <w:r>
        <w:rPr>
          <w:rFonts w:hint="eastAsia"/>
          <w:spacing w:val="4"/>
          <w:lang w:val="en-US" w:eastAsia="zh-CN"/>
        </w:rPr>
        <w:t>0</w:t>
      </w:r>
      <w:r>
        <w:rPr>
          <w:spacing w:val="4"/>
        </w:rPr>
        <w:t>万元；政府购买服务支出</w:t>
      </w:r>
      <w:r>
        <w:rPr>
          <w:rFonts w:hint="eastAsia"/>
          <w:spacing w:val="4"/>
          <w:lang w:val="en-US" w:eastAsia="zh-CN"/>
        </w:rPr>
        <w:t>0</w:t>
      </w:r>
      <w:r>
        <w:rPr>
          <w:spacing w:val="4"/>
        </w:rPr>
        <w:t>万元；纳入预算绩效管理的特定目标类和其他运转类项目共</w:t>
      </w:r>
      <w:r>
        <w:rPr>
          <w:rFonts w:hint="eastAsia"/>
          <w:spacing w:val="4"/>
          <w:lang w:val="en-US" w:eastAsia="zh-CN"/>
        </w:rPr>
        <w:t>0</w:t>
      </w:r>
      <w:r>
        <w:rPr>
          <w:spacing w:val="4"/>
        </w:rPr>
        <w:t>个，涉及资金</w:t>
      </w:r>
      <w:r>
        <w:rPr>
          <w:rFonts w:hint="eastAsia"/>
          <w:spacing w:val="4"/>
          <w:lang w:val="en-US" w:eastAsia="zh-CN"/>
        </w:rPr>
        <w:t>0</w:t>
      </w:r>
      <w:r>
        <w:rPr>
          <w:spacing w:val="4"/>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5.04</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人员</w:t>
      </w:r>
      <w:r>
        <w:rPr>
          <w:rFonts w:hint="eastAsia" w:ascii="黑体" w:hAnsi="黑体" w:eastAsia="黑体" w:cs="黑体"/>
          <w:sz w:val="31"/>
          <w:szCs w:val="31"/>
        </w:rPr>
        <w:t>变动</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highlight w:val="none"/>
        </w:rPr>
      </w:pPr>
      <w:r>
        <w:rPr>
          <w:rFonts w:ascii="黑体" w:hAnsi="黑体" w:eastAsia="黑体" w:cs="黑体"/>
          <w:spacing w:val="11"/>
          <w:sz w:val="31"/>
          <w:szCs w:val="31"/>
          <w:highlight w:val="none"/>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highlight w:val="none"/>
        </w:rPr>
      </w:pPr>
      <w:r>
        <w:rPr>
          <w:rFonts w:hint="eastAsia"/>
          <w:spacing w:val="4"/>
          <w:highlight w:val="none"/>
          <w:lang w:val="en-US" w:eastAsia="zh-CN"/>
        </w:rPr>
        <w:t>2025年，盘锦市双台子区委组织部管理专项资金共0个，涉及资金0万元。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color w:val="auto"/>
          <w:spacing w:val="12"/>
          <w:lang w:val="en-US" w:eastAsia="zh-CN"/>
        </w:rPr>
        <w:t>2025</w:t>
      </w:r>
      <w:r>
        <w:rPr>
          <w:color w:val="auto"/>
          <w:spacing w:val="12"/>
        </w:rPr>
        <w:t>年</w:t>
      </w:r>
      <w:r>
        <w:rPr>
          <w:rFonts w:hint="eastAsia"/>
          <w:color w:val="auto"/>
          <w:spacing w:val="12"/>
          <w:lang w:eastAsia="zh-CN"/>
        </w:rPr>
        <w:t>盘锦市双台子区</w:t>
      </w:r>
      <w:r>
        <w:rPr>
          <w:rFonts w:hint="eastAsia"/>
          <w:color w:val="auto"/>
          <w:spacing w:val="12"/>
          <w:lang w:val="en-US" w:eastAsia="zh-CN"/>
        </w:rPr>
        <w:t>委组织部</w:t>
      </w:r>
      <w:r>
        <w:rPr>
          <w:color w:val="auto"/>
          <w:spacing w:val="12"/>
        </w:rPr>
        <w:t>运行经费预算为</w:t>
      </w:r>
      <w:r>
        <w:rPr>
          <w:rFonts w:hint="eastAsia"/>
          <w:color w:val="auto"/>
          <w:spacing w:val="12"/>
          <w:lang w:val="en-US" w:eastAsia="zh-CN"/>
        </w:rPr>
        <w:t>9.18</w:t>
      </w:r>
      <w:r>
        <w:rPr>
          <w:color w:val="auto"/>
          <w:spacing w:val="12"/>
        </w:rPr>
        <w:t>万元，主要包括</w:t>
      </w:r>
      <w:r>
        <w:rPr>
          <w:rFonts w:hint="eastAsia"/>
          <w:color w:val="auto"/>
          <w:spacing w:val="12"/>
          <w:lang w:val="en-US" w:eastAsia="zh-CN"/>
        </w:rPr>
        <w:t>办公费6.32万元，委托业务费0.3万元，工会经费2.32万元，福利费0.24万元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w:t>
      </w:r>
      <w:r>
        <w:rPr>
          <w:rFonts w:hint="eastAsia"/>
          <w:color w:val="auto"/>
          <w:spacing w:val="12"/>
          <w:lang w:eastAsia="zh-CN"/>
        </w:rPr>
        <w:t>盘锦市双台子区</w:t>
      </w:r>
      <w:r>
        <w:rPr>
          <w:rFonts w:hint="eastAsia"/>
          <w:color w:val="auto"/>
          <w:spacing w:val="12"/>
          <w:lang w:val="en-US" w:eastAsia="zh-CN"/>
        </w:rPr>
        <w:t>委组织部</w:t>
      </w:r>
      <w:r>
        <w:rPr>
          <w:rFonts w:hint="eastAsia"/>
          <w:spacing w:val="6"/>
          <w:lang w:val="en-US" w:eastAsia="zh-CN"/>
        </w:rPr>
        <w:t>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w:t>
      </w:r>
      <w:r>
        <w:rPr>
          <w:rFonts w:hint="eastAsia"/>
          <w:color w:val="auto"/>
          <w:spacing w:val="12"/>
          <w:lang w:eastAsia="zh-CN"/>
        </w:rPr>
        <w:t>盘锦市双台子区</w:t>
      </w:r>
      <w:r>
        <w:rPr>
          <w:rFonts w:hint="eastAsia"/>
          <w:color w:val="auto"/>
          <w:spacing w:val="12"/>
          <w:lang w:val="en-US" w:eastAsia="zh-CN"/>
        </w:rPr>
        <w:t>委组织部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E090B22">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firstLine="1175" w:firstLineChars="5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pPr>
          </w:p>
        </w:tc>
        <w:tc>
          <w:tcPr>
            <w:tcW w:w="2586" w:type="dxa"/>
            <w:vAlign w:val="top"/>
          </w:tcPr>
          <w:p w14:paraId="6FADB4BC">
            <w:pPr>
              <w:pStyle w:val="6"/>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highlight w:val="none"/>
        </w:rPr>
      </w:pPr>
      <w:r>
        <w:rPr>
          <w:rFonts w:ascii="黑体" w:hAnsi="黑体" w:eastAsia="黑体" w:cs="黑体"/>
          <w:spacing w:val="10"/>
          <w:sz w:val="31"/>
          <w:szCs w:val="31"/>
          <w:highlight w:val="none"/>
        </w:rPr>
        <w:t>六、国有资产占用情况</w:t>
      </w:r>
    </w:p>
    <w:p w14:paraId="54D20F1F">
      <w:pPr>
        <w:pStyle w:val="2"/>
        <w:spacing w:before="179" w:line="323" w:lineRule="auto"/>
        <w:ind w:left="42" w:right="503" w:firstLine="640"/>
        <w:rPr>
          <w:highlight w:val="none"/>
        </w:rPr>
      </w:pPr>
      <w:r>
        <w:rPr>
          <w:rFonts w:hint="eastAsia"/>
          <w:color w:val="auto"/>
          <w:spacing w:val="12"/>
          <w:highlight w:val="none"/>
          <w:lang w:eastAsia="zh-CN"/>
        </w:rPr>
        <w:t>盘锦市双台子区</w:t>
      </w:r>
      <w:r>
        <w:rPr>
          <w:rFonts w:hint="eastAsia"/>
          <w:color w:val="auto"/>
          <w:spacing w:val="12"/>
          <w:highlight w:val="none"/>
          <w:lang w:val="en-US" w:eastAsia="zh-CN"/>
        </w:rPr>
        <w:t>委组织部</w:t>
      </w:r>
      <w:r>
        <w:rPr>
          <w:rFonts w:hint="eastAsia"/>
          <w:spacing w:val="10"/>
          <w:highlight w:val="none"/>
          <w:lang w:val="en-US" w:eastAsia="zh-CN"/>
        </w:rPr>
        <w:t>2025年</w:t>
      </w:r>
      <w:r>
        <w:rPr>
          <w:spacing w:val="2"/>
          <w:highlight w:val="none"/>
        </w:rPr>
        <w:t>年初预算购置车辆</w:t>
      </w:r>
      <w:r>
        <w:rPr>
          <w:rFonts w:hint="eastAsia"/>
          <w:highlight w:val="none"/>
          <w:lang w:val="en-US" w:eastAsia="zh-CN"/>
        </w:rPr>
        <w:t>0</w:t>
      </w:r>
      <w:r>
        <w:rPr>
          <w:spacing w:val="2"/>
          <w:highlight w:val="none"/>
        </w:rPr>
        <w:t>台，金额</w:t>
      </w:r>
      <w:r>
        <w:rPr>
          <w:rFonts w:hint="eastAsia"/>
          <w:highlight w:val="none"/>
          <w:lang w:val="en-US" w:eastAsia="zh-CN"/>
        </w:rPr>
        <w:t>0</w:t>
      </w:r>
      <w:r>
        <w:rPr>
          <w:spacing w:val="2"/>
          <w:highlight w:val="none"/>
        </w:rPr>
        <w:t>万</w:t>
      </w:r>
      <w:r>
        <w:rPr>
          <w:spacing w:val="4"/>
          <w:highlight w:val="none"/>
        </w:rPr>
        <w:t>元，单位价值50万元以上的通用设备</w:t>
      </w:r>
      <w:r>
        <w:rPr>
          <w:rFonts w:hint="eastAsia"/>
          <w:highlight w:val="none"/>
          <w:lang w:val="en-US" w:eastAsia="zh-CN"/>
        </w:rPr>
        <w:t>0</w:t>
      </w:r>
      <w:r>
        <w:rPr>
          <w:spacing w:val="4"/>
          <w:highlight w:val="none"/>
        </w:rPr>
        <w:t>台，单位价值</w:t>
      </w:r>
      <w:r>
        <w:rPr>
          <w:spacing w:val="3"/>
          <w:highlight w:val="none"/>
        </w:rPr>
        <w:t>100</w:t>
      </w:r>
      <w:r>
        <w:rPr>
          <w:spacing w:val="2"/>
          <w:highlight w:val="none"/>
        </w:rPr>
        <w:t>万元以上的专用设备</w:t>
      </w:r>
      <w:r>
        <w:rPr>
          <w:rFonts w:hint="eastAsia"/>
          <w:highlight w:val="none"/>
          <w:lang w:val="en-US" w:eastAsia="zh-CN"/>
        </w:rPr>
        <w:t>0</w:t>
      </w:r>
      <w:r>
        <w:rPr>
          <w:spacing w:val="2"/>
          <w:highlight w:val="none"/>
        </w:rPr>
        <w:t>台。</w:t>
      </w:r>
    </w:p>
    <w:p w14:paraId="0C8B56A6">
      <w:pPr>
        <w:spacing w:before="51" w:line="227" w:lineRule="auto"/>
        <w:ind w:left="678"/>
        <w:rPr>
          <w:rFonts w:ascii="黑体" w:hAnsi="黑体" w:eastAsia="黑体" w:cs="黑体"/>
          <w:sz w:val="31"/>
          <w:szCs w:val="31"/>
          <w:highlight w:val="none"/>
        </w:rPr>
      </w:pPr>
      <w:r>
        <w:rPr>
          <w:rFonts w:ascii="黑体" w:hAnsi="黑体" w:eastAsia="黑体" w:cs="黑体"/>
          <w:spacing w:val="11"/>
          <w:sz w:val="31"/>
          <w:szCs w:val="31"/>
          <w:highlight w:val="none"/>
        </w:rPr>
        <w:t>七、预算绩效目标情况</w:t>
      </w:r>
    </w:p>
    <w:p w14:paraId="7D0AF968">
      <w:pPr>
        <w:pStyle w:val="2"/>
        <w:spacing w:before="180" w:line="330" w:lineRule="auto"/>
        <w:ind w:left="24" w:right="505" w:firstLine="638"/>
        <w:rPr>
          <w:highlight w:val="none"/>
        </w:rPr>
      </w:pPr>
      <w:r>
        <w:rPr>
          <w:spacing w:val="9"/>
          <w:highlight w:val="none"/>
        </w:rPr>
        <w:t>根据预算绩效管理要求，</w:t>
      </w:r>
      <w:r>
        <w:rPr>
          <w:rFonts w:hint="eastAsia"/>
          <w:spacing w:val="10"/>
          <w:highlight w:val="none"/>
          <w:lang w:eastAsia="zh-CN"/>
        </w:rPr>
        <w:t>盘锦市双台子区委组织部</w:t>
      </w:r>
      <w:r>
        <w:rPr>
          <w:rFonts w:hint="eastAsia"/>
          <w:spacing w:val="9"/>
          <w:highlight w:val="none"/>
          <w:lang w:val="en-US" w:eastAsia="zh-CN"/>
        </w:rPr>
        <w:t>2025</w:t>
      </w:r>
      <w:r>
        <w:rPr>
          <w:spacing w:val="9"/>
          <w:highlight w:val="none"/>
        </w:rPr>
        <w:t>年应编制部门</w:t>
      </w:r>
      <w:r>
        <w:rPr>
          <w:spacing w:val="12"/>
          <w:highlight w:val="none"/>
        </w:rPr>
        <w:t>（单位）整体绩效目标共</w:t>
      </w:r>
      <w:r>
        <w:rPr>
          <w:rFonts w:hint="eastAsia"/>
          <w:spacing w:val="12"/>
          <w:highlight w:val="none"/>
          <w:lang w:val="en-US" w:eastAsia="zh-CN"/>
        </w:rPr>
        <w:t>2</w:t>
      </w:r>
      <w:r>
        <w:rPr>
          <w:spacing w:val="12"/>
          <w:highlight w:val="none"/>
        </w:rPr>
        <w:t>个，实际编制部门（单位）整</w:t>
      </w:r>
      <w:r>
        <w:rPr>
          <w:spacing w:val="14"/>
          <w:highlight w:val="none"/>
        </w:rPr>
        <w:t>体绩效目标共</w:t>
      </w:r>
      <w:r>
        <w:rPr>
          <w:rFonts w:hint="eastAsia"/>
          <w:highlight w:val="none"/>
          <w:lang w:val="en-US" w:eastAsia="zh-CN"/>
        </w:rPr>
        <w:t>2</w:t>
      </w:r>
      <w:r>
        <w:rPr>
          <w:spacing w:val="14"/>
          <w:highlight w:val="none"/>
        </w:rPr>
        <w:t>个，编制部门（单位）整体绩效目标覆盖</w:t>
      </w:r>
      <w:r>
        <w:rPr>
          <w:spacing w:val="12"/>
          <w:highlight w:val="none"/>
        </w:rPr>
        <w:t>率（实际编制绩效目标的数量/应编制绩效目标的数量）为</w:t>
      </w:r>
      <w:r>
        <w:rPr>
          <w:rFonts w:hint="eastAsia"/>
          <w:highlight w:val="none"/>
          <w:lang w:val="en-US" w:eastAsia="zh-CN"/>
        </w:rPr>
        <w:t>100</w:t>
      </w:r>
      <w:r>
        <w:rPr>
          <w:spacing w:val="15"/>
          <w:highlight w:val="none"/>
        </w:rPr>
        <w:t>%。</w:t>
      </w:r>
      <w:r>
        <w:rPr>
          <w:rFonts w:hint="eastAsia"/>
          <w:spacing w:val="15"/>
          <w:highlight w:val="none"/>
          <w:lang w:val="en-US" w:eastAsia="zh-CN"/>
        </w:rPr>
        <w:t>2025</w:t>
      </w:r>
      <w:r>
        <w:rPr>
          <w:spacing w:val="15"/>
          <w:highlight w:val="none"/>
        </w:rPr>
        <w:t>年应编制绩效目标的特定目标类和其他运转类项目共</w:t>
      </w:r>
      <w:r>
        <w:rPr>
          <w:rFonts w:hint="eastAsia"/>
          <w:highlight w:val="none"/>
          <w:lang w:val="en-US" w:eastAsia="zh-CN"/>
        </w:rPr>
        <w:t>8</w:t>
      </w:r>
      <w:r>
        <w:rPr>
          <w:spacing w:val="15"/>
          <w:highlight w:val="none"/>
        </w:rPr>
        <w:t>个，实际编制绩效目标的特定目标类和其他运转</w:t>
      </w:r>
      <w:r>
        <w:rPr>
          <w:spacing w:val="14"/>
          <w:highlight w:val="none"/>
        </w:rPr>
        <w:t>类项</w:t>
      </w:r>
      <w:r>
        <w:rPr>
          <w:spacing w:val="7"/>
          <w:highlight w:val="none"/>
        </w:rPr>
        <w:t>目共</w:t>
      </w:r>
      <w:r>
        <w:rPr>
          <w:rFonts w:hint="eastAsia"/>
          <w:highlight w:val="none"/>
          <w:lang w:val="en-US" w:eastAsia="zh-CN"/>
        </w:rPr>
        <w:t>8</w:t>
      </w:r>
      <w:r>
        <w:rPr>
          <w:spacing w:val="7"/>
          <w:highlight w:val="none"/>
        </w:rPr>
        <w:t>个，涉及资金</w:t>
      </w:r>
      <w:r>
        <w:rPr>
          <w:rFonts w:hint="eastAsia"/>
          <w:highlight w:val="none"/>
          <w:lang w:val="en-US" w:eastAsia="zh-CN"/>
        </w:rPr>
        <w:t>67.48</w:t>
      </w:r>
      <w:r>
        <w:rPr>
          <w:spacing w:val="7"/>
          <w:highlight w:val="none"/>
        </w:rPr>
        <w:t>万元，编制特定目标类和其他运转</w:t>
      </w:r>
      <w:r>
        <w:rPr>
          <w:spacing w:val="15"/>
          <w:highlight w:val="none"/>
        </w:rPr>
        <w:t>类绩效目标的项目覆盖率（实际编制绩效目标的数量/应编</w:t>
      </w:r>
      <w:r>
        <w:rPr>
          <w:spacing w:val="10"/>
          <w:highlight w:val="none"/>
        </w:rPr>
        <w:t>制绩效目标的数量）为</w:t>
      </w:r>
      <w:r>
        <w:rPr>
          <w:rFonts w:hint="eastAsia"/>
          <w:highlight w:val="none"/>
          <w:lang w:val="en-US" w:eastAsia="zh-CN"/>
        </w:rPr>
        <w:t>100</w:t>
      </w:r>
      <w:r>
        <w:rPr>
          <w:spacing w:val="10"/>
          <w:highlight w:val="none"/>
        </w:rPr>
        <w:t>%。</w:t>
      </w:r>
    </w:p>
    <w:p w14:paraId="2242FA81">
      <w:pPr>
        <w:spacing w:line="330" w:lineRule="auto"/>
        <w:rPr>
          <w:highlight w:val="none"/>
        </w:rPr>
        <w:sectPr>
          <w:footerReference r:id="rId10"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11"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2" w:type="default"/>
          <w:pgSz w:w="11905" w:h="16840"/>
          <w:pgMar w:top="1431" w:right="1707" w:bottom="1156" w:left="1785" w:header="0" w:footer="995" w:gutter="0"/>
          <w:cols w:space="720" w:num="1"/>
        </w:sectPr>
      </w:pPr>
      <w:bookmarkStart w:id="0" w:name="_GoBack"/>
      <w:bookmarkEnd w:id="0"/>
    </w:p>
    <w:p w14:paraId="3AC7828C">
      <w:pPr>
        <w:spacing w:line="240" w:lineRule="auto"/>
        <w:ind w:left="0"/>
        <w:jc w:val="center"/>
        <w:outlineLvl w:val="3"/>
        <w:rPr>
          <w:rFonts w:ascii="宋体" w:hAnsi="宋体" w:eastAsia="宋体" w:cs="宋体"/>
          <w:b/>
          <w:bCs/>
          <w:spacing w:val="-2"/>
          <w:sz w:val="36"/>
          <w:szCs w:val="36"/>
          <w:highlight w:val="none"/>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盘锦市双台子区委组织部</w:t>
      </w:r>
      <w:r>
        <w:rPr>
          <w:rFonts w:ascii="宋体" w:hAnsi="宋体" w:eastAsia="宋体" w:cs="宋体"/>
          <w:b/>
          <w:bCs/>
          <w:spacing w:val="-2"/>
          <w:sz w:val="36"/>
          <w:szCs w:val="36"/>
        </w:rPr>
        <w:t>预</w:t>
      </w:r>
      <w:r>
        <w:rPr>
          <w:rFonts w:ascii="宋体" w:hAnsi="宋体" w:eastAsia="宋体" w:cs="宋体"/>
          <w:b/>
          <w:bCs/>
          <w:spacing w:val="-2"/>
          <w:sz w:val="36"/>
          <w:szCs w:val="36"/>
          <w:highlight w:val="none"/>
        </w:rPr>
        <w:t>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highlight w:val="none"/>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盘锦市双台子区委组织部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473.72</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107327FF">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365.29</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05A0AB07">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59.67</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17.33</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31.43</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1192D350">
            <w:pPr>
              <w:pStyle w:val="6"/>
            </w:pPr>
          </w:p>
        </w:tc>
        <w:tc>
          <w:tcPr>
            <w:tcW w:w="2556" w:type="dxa"/>
            <w:vAlign w:val="center"/>
          </w:tcPr>
          <w:p w14:paraId="76E79585">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2A2D42F8">
            <w:pPr>
              <w:pStyle w:val="6"/>
            </w:pPr>
          </w:p>
        </w:tc>
        <w:tc>
          <w:tcPr>
            <w:tcW w:w="2556" w:type="dxa"/>
            <w:vAlign w:val="center"/>
          </w:tcPr>
          <w:p w14:paraId="1132CF08">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2360F016">
            <w:pPr>
              <w:pStyle w:val="6"/>
            </w:pPr>
          </w:p>
        </w:tc>
        <w:tc>
          <w:tcPr>
            <w:tcW w:w="2556" w:type="dxa"/>
            <w:vAlign w:val="center"/>
          </w:tcPr>
          <w:p w14:paraId="3C700D97">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6FE31A01">
            <w:pPr>
              <w:pStyle w:val="6"/>
            </w:pPr>
          </w:p>
        </w:tc>
        <w:tc>
          <w:tcPr>
            <w:tcW w:w="2556" w:type="dxa"/>
            <w:vAlign w:val="center"/>
          </w:tcPr>
          <w:p w14:paraId="1A03BC3D">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3C9A8F77">
            <w:pPr>
              <w:pStyle w:val="6"/>
            </w:pPr>
          </w:p>
        </w:tc>
        <w:tc>
          <w:tcPr>
            <w:tcW w:w="2556" w:type="dxa"/>
            <w:vAlign w:val="center"/>
          </w:tcPr>
          <w:p w14:paraId="498FB39C">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6707B754">
            <w:pPr>
              <w:pStyle w:val="6"/>
            </w:pPr>
          </w:p>
        </w:tc>
        <w:tc>
          <w:tcPr>
            <w:tcW w:w="2556" w:type="dxa"/>
            <w:vAlign w:val="center"/>
          </w:tcPr>
          <w:p w14:paraId="1B149B3C">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473.72</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473.72</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center"/>
          </w:tcPr>
          <w:p w14:paraId="2228502B">
            <w:pPr>
              <w:pStyle w:val="6"/>
              <w:jc w:val="right"/>
              <w:rPr>
                <w:rFonts w:hint="eastAsia" w:ascii="宋体" w:hAnsi="宋体" w:eastAsia="宋体" w:cs="宋体"/>
                <w:i w:val="0"/>
                <w:iCs w:val="0"/>
                <w:snapToGrid w:val="0"/>
                <w:color w:val="000000"/>
                <w:kern w:val="0"/>
                <w:sz w:val="20"/>
                <w:szCs w:val="20"/>
                <w:u w:val="none"/>
                <w:lang w:val="en-US" w:eastAsia="zh-CN" w:bidi="ar"/>
              </w:rPr>
            </w:pPr>
          </w:p>
        </w:tc>
        <w:tc>
          <w:tcPr>
            <w:tcW w:w="4521" w:type="dxa"/>
            <w:vAlign w:val="top"/>
          </w:tcPr>
          <w:p w14:paraId="76243C13">
            <w:pPr>
              <w:pStyle w:val="6"/>
            </w:pPr>
          </w:p>
        </w:tc>
        <w:tc>
          <w:tcPr>
            <w:tcW w:w="2556" w:type="dxa"/>
            <w:vAlign w:val="center"/>
          </w:tcPr>
          <w:p w14:paraId="1B80ED85">
            <w:pPr>
              <w:pStyle w:val="6"/>
              <w:jc w:val="right"/>
              <w:rPr>
                <w:rFonts w:hint="eastAsia" w:ascii="宋体" w:hAnsi="宋体" w:eastAsia="宋体" w:cs="宋体"/>
                <w:i w:val="0"/>
                <w:iCs w:val="0"/>
                <w:snapToGrid w:val="0"/>
                <w:color w:val="000000"/>
                <w:kern w:val="0"/>
                <w:sz w:val="20"/>
                <w:szCs w:val="20"/>
                <w:u w:val="none"/>
                <w:lang w:val="en-US" w:eastAsia="zh-CN" w:bidi="ar"/>
              </w:rP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473.72</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6"/>
              <w:jc w:val="right"/>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473.72</w:t>
            </w:r>
          </w:p>
        </w:tc>
      </w:tr>
    </w:tbl>
    <w:p w14:paraId="3D3AB736">
      <w:pPr>
        <w:rPr>
          <w:rFonts w:ascii="Arial"/>
          <w:sz w:val="21"/>
        </w:rPr>
      </w:pPr>
    </w:p>
    <w:p w14:paraId="327219F1">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盘锦市双台子区委组织部                                                                                              </w:t>
      </w:r>
      <w:r>
        <w:rPr>
          <w:rFonts w:ascii="宋体" w:hAnsi="宋体" w:eastAsia="宋体" w:cs="宋体"/>
          <w:spacing w:val="8"/>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0B230495">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合计</w:t>
            </w:r>
          </w:p>
        </w:tc>
        <w:tc>
          <w:tcPr>
            <w:tcW w:w="1043" w:type="dxa"/>
            <w:vAlign w:val="center"/>
          </w:tcPr>
          <w:p w14:paraId="6792580A">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c>
          <w:tcPr>
            <w:tcW w:w="1032" w:type="dxa"/>
            <w:shd w:val="clear" w:color="auto" w:fill="auto"/>
            <w:vAlign w:val="center"/>
          </w:tcPr>
          <w:p w14:paraId="2EDF46B1">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473.72</w:t>
            </w:r>
          </w:p>
        </w:tc>
        <w:tc>
          <w:tcPr>
            <w:tcW w:w="762" w:type="dxa"/>
            <w:shd w:val="clear" w:color="auto" w:fill="auto"/>
            <w:vAlign w:val="center"/>
          </w:tcPr>
          <w:p w14:paraId="1E950716">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en-US" w:bidi="ar"/>
              </w:rPr>
            </w:pPr>
            <w:r>
              <w:rPr>
                <w:rFonts w:hint="eastAsia" w:ascii="宋体" w:hAnsi="宋体" w:eastAsia="宋体" w:cs="宋体"/>
                <w:i w:val="0"/>
                <w:iCs w:val="0"/>
                <w:color w:val="000000"/>
                <w:kern w:val="0"/>
                <w:sz w:val="20"/>
                <w:szCs w:val="20"/>
                <w:u w:val="none"/>
                <w:lang w:val="en-US" w:eastAsia="zh-CN" w:bidi="ar"/>
              </w:rPr>
              <w:t>473.72</w:t>
            </w:r>
          </w:p>
        </w:tc>
        <w:tc>
          <w:tcPr>
            <w:tcW w:w="662" w:type="dxa"/>
            <w:vAlign w:val="center"/>
          </w:tcPr>
          <w:p w14:paraId="338B29AD">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zh-CN" w:bidi="ar"/>
              </w:rPr>
            </w:pPr>
          </w:p>
        </w:tc>
        <w:tc>
          <w:tcPr>
            <w:tcW w:w="561" w:type="dxa"/>
            <w:vAlign w:val="center"/>
          </w:tcPr>
          <w:p w14:paraId="1FD9B4F8">
            <w:pPr>
              <w:pStyle w:val="6"/>
              <w:jc w:val="right"/>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0665596">
            <w:pPr>
              <w:keepNext w:val="0"/>
              <w:keepLines w:val="0"/>
              <w:widowControl/>
              <w:suppressLineNumbers w:val="0"/>
              <w:jc w:val="both"/>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006001 中共盘锦市双台子区委组织部本级</w:t>
            </w:r>
          </w:p>
        </w:tc>
        <w:tc>
          <w:tcPr>
            <w:tcW w:w="1043" w:type="dxa"/>
            <w:vAlign w:val="center"/>
          </w:tcPr>
          <w:p w14:paraId="076134B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251.645</w:t>
            </w:r>
          </w:p>
        </w:tc>
        <w:tc>
          <w:tcPr>
            <w:tcW w:w="1032" w:type="dxa"/>
            <w:shd w:val="clear" w:color="auto" w:fill="auto"/>
            <w:vAlign w:val="center"/>
          </w:tcPr>
          <w:p w14:paraId="23F6FDC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251.645</w:t>
            </w:r>
          </w:p>
        </w:tc>
        <w:tc>
          <w:tcPr>
            <w:tcW w:w="762" w:type="dxa"/>
            <w:shd w:val="clear" w:color="auto" w:fill="auto"/>
            <w:vAlign w:val="center"/>
          </w:tcPr>
          <w:p w14:paraId="70B4C526">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251.645</w:t>
            </w:r>
          </w:p>
        </w:tc>
        <w:tc>
          <w:tcPr>
            <w:tcW w:w="662" w:type="dxa"/>
            <w:vAlign w:val="center"/>
          </w:tcPr>
          <w:p w14:paraId="35CEB9C7">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zh-CN" w:bidi="ar"/>
              </w:rPr>
            </w:pPr>
          </w:p>
        </w:tc>
        <w:tc>
          <w:tcPr>
            <w:tcW w:w="561" w:type="dxa"/>
            <w:vAlign w:val="center"/>
          </w:tcPr>
          <w:p w14:paraId="6BFF048D">
            <w:pPr>
              <w:pStyle w:val="6"/>
              <w:jc w:val="right"/>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60AC5E72">
            <w:pPr>
              <w:keepNext w:val="0"/>
              <w:keepLines w:val="0"/>
              <w:widowControl/>
              <w:suppressLineNumbers w:val="0"/>
              <w:jc w:val="both"/>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006002 盘锦市双台子区委党建中心</w:t>
            </w:r>
          </w:p>
        </w:tc>
        <w:tc>
          <w:tcPr>
            <w:tcW w:w="1043" w:type="dxa"/>
            <w:vAlign w:val="center"/>
          </w:tcPr>
          <w:p w14:paraId="6ECACC6B">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222.075</w:t>
            </w:r>
          </w:p>
        </w:tc>
        <w:tc>
          <w:tcPr>
            <w:tcW w:w="1032" w:type="dxa"/>
            <w:shd w:val="clear" w:color="auto" w:fill="auto"/>
            <w:vAlign w:val="center"/>
          </w:tcPr>
          <w:p w14:paraId="30C3118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222.075</w:t>
            </w:r>
          </w:p>
        </w:tc>
        <w:tc>
          <w:tcPr>
            <w:tcW w:w="762" w:type="dxa"/>
            <w:shd w:val="clear" w:color="auto" w:fill="auto"/>
            <w:vAlign w:val="center"/>
          </w:tcPr>
          <w:p w14:paraId="2BA2E65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222.075</w:t>
            </w:r>
          </w:p>
        </w:tc>
        <w:tc>
          <w:tcPr>
            <w:tcW w:w="662" w:type="dxa"/>
            <w:vAlign w:val="center"/>
          </w:tcPr>
          <w:p w14:paraId="5ECA2E57">
            <w:pPr>
              <w:keepNext w:val="0"/>
              <w:keepLines w:val="0"/>
              <w:widowControl/>
              <w:suppressLineNumbers w:val="0"/>
              <w:jc w:val="right"/>
              <w:textAlignment w:val="center"/>
              <w:rPr>
                <w:rFonts w:ascii="宋体" w:hAnsi="宋体" w:eastAsia="宋体" w:cs="宋体"/>
                <w:i w:val="0"/>
                <w:iCs w:val="0"/>
                <w:color w:val="000000"/>
                <w:kern w:val="0"/>
                <w:sz w:val="20"/>
                <w:szCs w:val="20"/>
                <w:u w:val="none"/>
                <w:lang w:val="en-US" w:eastAsia="zh-CN" w:bidi="ar"/>
              </w:rPr>
            </w:pPr>
          </w:p>
        </w:tc>
        <w:tc>
          <w:tcPr>
            <w:tcW w:w="561" w:type="dxa"/>
            <w:vAlign w:val="center"/>
          </w:tcPr>
          <w:p w14:paraId="3395AD69">
            <w:pPr>
              <w:pStyle w:val="6"/>
              <w:jc w:val="right"/>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jc w:val="right"/>
            </w:pPr>
          </w:p>
        </w:tc>
        <w:tc>
          <w:tcPr>
            <w:tcW w:w="1032" w:type="dxa"/>
            <w:vAlign w:val="top"/>
          </w:tcPr>
          <w:p w14:paraId="5361DEDD">
            <w:pPr>
              <w:pStyle w:val="6"/>
              <w:jc w:val="right"/>
            </w:pPr>
          </w:p>
        </w:tc>
        <w:tc>
          <w:tcPr>
            <w:tcW w:w="762" w:type="dxa"/>
            <w:vAlign w:val="top"/>
          </w:tcPr>
          <w:p w14:paraId="5AE1543C">
            <w:pPr>
              <w:pStyle w:val="6"/>
              <w:jc w:val="right"/>
            </w:pPr>
          </w:p>
        </w:tc>
        <w:tc>
          <w:tcPr>
            <w:tcW w:w="662" w:type="dxa"/>
            <w:vAlign w:val="top"/>
          </w:tcPr>
          <w:p w14:paraId="31C943E0">
            <w:pPr>
              <w:pStyle w:val="6"/>
              <w:jc w:val="right"/>
            </w:pPr>
          </w:p>
        </w:tc>
        <w:tc>
          <w:tcPr>
            <w:tcW w:w="561" w:type="dxa"/>
            <w:vAlign w:val="top"/>
          </w:tcPr>
          <w:p w14:paraId="0062BAC0">
            <w:pPr>
              <w:pStyle w:val="6"/>
              <w:jc w:val="right"/>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3F56BDC2">
      <w:pPr>
        <w:rPr>
          <w:rFonts w:ascii="Arial"/>
          <w:sz w:val="21"/>
        </w:rPr>
      </w:pPr>
    </w:p>
    <w:p w14:paraId="40FDCC44">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盘锦市双台子区委组织部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703635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c>
          <w:tcPr>
            <w:tcW w:w="1694" w:type="dxa"/>
            <w:vAlign w:val="center"/>
          </w:tcPr>
          <w:p w14:paraId="7A7B94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406.24</w:t>
            </w:r>
          </w:p>
        </w:tc>
        <w:tc>
          <w:tcPr>
            <w:tcW w:w="1583" w:type="dxa"/>
            <w:vAlign w:val="center"/>
          </w:tcPr>
          <w:p w14:paraId="448FDB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387.73</w:t>
            </w:r>
          </w:p>
        </w:tc>
        <w:tc>
          <w:tcPr>
            <w:tcW w:w="1583" w:type="dxa"/>
            <w:vAlign w:val="center"/>
          </w:tcPr>
          <w:p w14:paraId="527898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18.51</w:t>
            </w:r>
          </w:p>
        </w:tc>
        <w:tc>
          <w:tcPr>
            <w:tcW w:w="1593" w:type="dxa"/>
            <w:vAlign w:val="center"/>
          </w:tcPr>
          <w:p w14:paraId="75DB63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67.48</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3C6284">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006001</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93" w:type="dxa"/>
            <w:shd w:val="clear" w:color="FFFFFF" w:fill="FFFFFF"/>
            <w:vAlign w:val="center"/>
          </w:tcPr>
          <w:p w14:paraId="36594D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7227783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133621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B1B8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8646FA">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0"/>
                <w:szCs w:val="20"/>
                <w:u w:val="none"/>
                <w:lang w:val="en-US" w:eastAsia="zh-CN" w:bidi="ar"/>
              </w:rPr>
              <w:t>2013201</w:t>
            </w:r>
          </w:p>
        </w:tc>
        <w:tc>
          <w:tcPr>
            <w:tcW w:w="4813" w:type="dxa"/>
            <w:shd w:val="clear" w:color="FFFFFF" w:fill="FFFFFF"/>
            <w:vAlign w:val="center"/>
          </w:tcPr>
          <w:p w14:paraId="2CAB2F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94" w:type="dxa"/>
            <w:shd w:val="clear" w:color="FFFFFF" w:fill="FFFFFF"/>
            <w:vAlign w:val="center"/>
          </w:tcPr>
          <w:p w14:paraId="02B7F3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694" w:type="dxa"/>
            <w:shd w:val="clear" w:color="FFFFFF" w:fill="FFFFFF"/>
            <w:vAlign w:val="center"/>
          </w:tcPr>
          <w:p w14:paraId="5EAD73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4C90A3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49734A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0AE707A8">
            <w:pPr>
              <w:jc w:val="right"/>
              <w:rPr>
                <w:rFonts w:hint="eastAsia" w:ascii="宋体" w:hAnsi="宋体" w:eastAsia="宋体" w:cs="宋体"/>
                <w:i w:val="0"/>
                <w:iCs w:val="0"/>
                <w:snapToGrid w:val="0"/>
                <w:color w:val="000000"/>
                <w:kern w:val="0"/>
                <w:sz w:val="20"/>
                <w:szCs w:val="20"/>
                <w:u w:val="none"/>
                <w:lang w:val="en-US" w:eastAsia="en-US" w:bidi="ar-SA"/>
              </w:rPr>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EBE8D0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694" w:type="dxa"/>
            <w:shd w:val="clear" w:color="FFFFFF" w:fill="FFFFFF"/>
            <w:vAlign w:val="center"/>
          </w:tcPr>
          <w:p w14:paraId="73BEEA67">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0707E06A">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5BC4D233">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36B87A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83849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694" w:type="dxa"/>
            <w:shd w:val="clear" w:color="FFFFFF" w:fill="FFFFFF"/>
            <w:vAlign w:val="center"/>
          </w:tcPr>
          <w:p w14:paraId="2EA9BA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583" w:type="dxa"/>
            <w:shd w:val="clear" w:color="FFFFFF" w:fill="FFFFFF"/>
            <w:vAlign w:val="center"/>
          </w:tcPr>
          <w:p w14:paraId="3EF94A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35.44</w:t>
            </w:r>
          </w:p>
        </w:tc>
        <w:tc>
          <w:tcPr>
            <w:tcW w:w="1583" w:type="dxa"/>
            <w:shd w:val="clear" w:color="FFFFFF" w:fill="FFFFFF"/>
            <w:vAlign w:val="center"/>
          </w:tcPr>
          <w:p w14:paraId="64A736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3507EFB1">
            <w:pPr>
              <w:jc w:val="right"/>
              <w:rPr>
                <w:rFonts w:hint="eastAsia" w:ascii="宋体" w:hAnsi="宋体" w:eastAsia="宋体" w:cs="宋体"/>
                <w:i w:val="0"/>
                <w:iCs w:val="0"/>
                <w:snapToGrid w:val="0"/>
                <w:color w:val="000000"/>
                <w:kern w:val="0"/>
                <w:sz w:val="20"/>
                <w:szCs w:val="20"/>
                <w:u w:val="none"/>
                <w:lang w:val="en-US" w:eastAsia="en-US" w:bidi="ar-SA"/>
              </w:rPr>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5F49F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35.09</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79C95DC7">
            <w:pPr>
              <w:jc w:val="right"/>
              <w:rPr>
                <w:rFonts w:hint="eastAsia" w:ascii="宋体" w:hAnsi="宋体" w:eastAsia="宋体" w:cs="宋体"/>
                <w:i w:val="0"/>
                <w:iCs w:val="0"/>
                <w:snapToGrid w:val="0"/>
                <w:color w:val="000000"/>
                <w:kern w:val="0"/>
                <w:sz w:val="20"/>
                <w:szCs w:val="20"/>
                <w:u w:val="none"/>
                <w:lang w:val="en-US" w:eastAsia="en-US" w:bidi="ar-SA"/>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92F08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2080501</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32B551B3">
            <w:pPr>
              <w:jc w:val="right"/>
              <w:rPr>
                <w:rFonts w:hint="eastAsia" w:ascii="宋体" w:hAnsi="宋体" w:eastAsia="宋体" w:cs="宋体"/>
                <w:i w:val="0"/>
                <w:iCs w:val="0"/>
                <w:snapToGrid w:val="0"/>
                <w:color w:val="000000"/>
                <w:kern w:val="0"/>
                <w:sz w:val="20"/>
                <w:szCs w:val="20"/>
                <w:u w:val="none"/>
                <w:lang w:val="en-US" w:eastAsia="en-US" w:bidi="ar-SA"/>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CCCE37">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17999456">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4621AFA7">
            <w:pPr>
              <w:jc w:val="right"/>
              <w:rPr>
                <w:rFonts w:hint="eastAsia" w:ascii="宋体" w:hAnsi="宋体" w:eastAsia="宋体" w:cs="宋体"/>
                <w:i w:val="0"/>
                <w:iCs w:val="0"/>
                <w:snapToGrid w:val="0"/>
                <w:color w:val="000000"/>
                <w:kern w:val="0"/>
                <w:sz w:val="20"/>
                <w:szCs w:val="20"/>
                <w:u w:val="none"/>
                <w:lang w:val="en-US" w:eastAsia="en-US" w:bidi="ar-SA"/>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AC7B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20899</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08250A3A">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064ECB31">
            <w:pPr>
              <w:jc w:val="right"/>
              <w:rPr>
                <w:rFonts w:hint="eastAsia" w:ascii="宋体" w:hAnsi="宋体" w:eastAsia="宋体" w:cs="宋体"/>
                <w:i w:val="0"/>
                <w:iCs w:val="0"/>
                <w:snapToGrid w:val="0"/>
                <w:color w:val="000000"/>
                <w:kern w:val="0"/>
                <w:sz w:val="20"/>
                <w:szCs w:val="20"/>
                <w:u w:val="none"/>
                <w:lang w:val="en-US" w:eastAsia="en-US" w:bidi="ar-SA"/>
              </w:rPr>
            </w:pPr>
          </w:p>
        </w:tc>
      </w:tr>
      <w:tr w14:paraId="59FAD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3A0F44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2089999</w:t>
            </w:r>
          </w:p>
        </w:tc>
        <w:tc>
          <w:tcPr>
            <w:tcW w:w="4813" w:type="dxa"/>
            <w:shd w:val="clear" w:color="FFFFFF" w:fill="FFFFFF"/>
            <w:vAlign w:val="center"/>
          </w:tcPr>
          <w:p w14:paraId="6354AF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3143B8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694" w:type="dxa"/>
            <w:shd w:val="clear" w:color="FFFFFF" w:fill="FFFFFF"/>
            <w:vAlign w:val="center"/>
          </w:tcPr>
          <w:p w14:paraId="6A67D8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3FA4C6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2C48199F">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43C9FE6C">
            <w:pPr>
              <w:jc w:val="right"/>
              <w:rPr>
                <w:rFonts w:hint="eastAsia" w:ascii="宋体" w:hAnsi="宋体" w:eastAsia="宋体" w:cs="宋体"/>
                <w:i w:val="0"/>
                <w:iCs w:val="0"/>
                <w:snapToGrid w:val="0"/>
                <w:color w:val="000000"/>
                <w:kern w:val="0"/>
                <w:sz w:val="20"/>
                <w:szCs w:val="20"/>
                <w:u w:val="none"/>
                <w:lang w:val="en-US" w:eastAsia="en-US" w:bidi="ar-SA"/>
              </w:rPr>
            </w:pPr>
          </w:p>
        </w:tc>
      </w:tr>
      <w:tr w14:paraId="0939A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4BB2B7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813" w:type="dxa"/>
            <w:shd w:val="clear" w:color="FFFFFF" w:fill="FFFFFF"/>
            <w:vAlign w:val="center"/>
          </w:tcPr>
          <w:p w14:paraId="75E581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694" w:type="dxa"/>
            <w:shd w:val="clear" w:color="FFFFFF" w:fill="FFFFFF"/>
            <w:vAlign w:val="center"/>
          </w:tcPr>
          <w:p w14:paraId="554FF4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694" w:type="dxa"/>
            <w:shd w:val="clear" w:color="FFFFFF" w:fill="FFFFFF"/>
            <w:vAlign w:val="center"/>
          </w:tcPr>
          <w:p w14:paraId="23D970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4E2BA3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7DDFA2BE">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6F8991A8">
            <w:pPr>
              <w:jc w:val="right"/>
              <w:rPr>
                <w:rFonts w:hint="eastAsia" w:ascii="宋体" w:hAnsi="宋体" w:eastAsia="宋体" w:cs="宋体"/>
                <w:i w:val="0"/>
                <w:iCs w:val="0"/>
                <w:snapToGrid w:val="0"/>
                <w:color w:val="000000"/>
                <w:kern w:val="0"/>
                <w:sz w:val="20"/>
                <w:szCs w:val="20"/>
                <w:u w:val="none"/>
                <w:lang w:val="en-US" w:eastAsia="en-US" w:bidi="ar-SA"/>
              </w:rPr>
            </w:pPr>
          </w:p>
        </w:tc>
      </w:tr>
      <w:tr w14:paraId="2E8E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14662D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813" w:type="dxa"/>
            <w:shd w:val="clear" w:color="FFFFFF" w:fill="FFFFFF"/>
            <w:vAlign w:val="center"/>
          </w:tcPr>
          <w:p w14:paraId="7D6BDC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4" w:type="dxa"/>
            <w:shd w:val="clear" w:color="FFFFFF" w:fill="FFFFFF"/>
            <w:vAlign w:val="center"/>
          </w:tcPr>
          <w:p w14:paraId="35587A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694" w:type="dxa"/>
            <w:shd w:val="clear" w:color="FFFFFF" w:fill="FFFFFF"/>
            <w:vAlign w:val="center"/>
          </w:tcPr>
          <w:p w14:paraId="5C728A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654116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01B620BC">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69FF079B">
            <w:pPr>
              <w:jc w:val="right"/>
              <w:rPr>
                <w:rFonts w:hint="eastAsia" w:ascii="宋体" w:hAnsi="宋体" w:eastAsia="宋体" w:cs="宋体"/>
                <w:i w:val="0"/>
                <w:iCs w:val="0"/>
                <w:snapToGrid w:val="0"/>
                <w:color w:val="000000"/>
                <w:kern w:val="0"/>
                <w:sz w:val="20"/>
                <w:szCs w:val="20"/>
                <w:u w:val="none"/>
                <w:lang w:val="en-US" w:eastAsia="en-US" w:bidi="ar-SA"/>
              </w:rPr>
            </w:pPr>
          </w:p>
        </w:tc>
      </w:tr>
      <w:tr w14:paraId="7F56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FD48BD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2101101</w:t>
            </w:r>
          </w:p>
        </w:tc>
        <w:tc>
          <w:tcPr>
            <w:tcW w:w="4813" w:type="dxa"/>
            <w:shd w:val="clear" w:color="FFFFFF" w:fill="FFFFFF"/>
            <w:vAlign w:val="center"/>
          </w:tcPr>
          <w:p w14:paraId="31CD80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694" w:type="dxa"/>
            <w:shd w:val="clear" w:color="FFFFFF" w:fill="FFFFFF"/>
            <w:vAlign w:val="center"/>
          </w:tcPr>
          <w:p w14:paraId="6AE82E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694" w:type="dxa"/>
            <w:shd w:val="clear" w:color="FFFFFF" w:fill="FFFFFF"/>
            <w:vAlign w:val="center"/>
          </w:tcPr>
          <w:p w14:paraId="13AEE4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583" w:type="dxa"/>
            <w:shd w:val="clear" w:color="FFFFFF" w:fill="FFFFFF"/>
            <w:vAlign w:val="center"/>
          </w:tcPr>
          <w:p w14:paraId="6A5850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583" w:type="dxa"/>
            <w:shd w:val="clear" w:color="FFFFFF" w:fill="FFFFFF"/>
            <w:vAlign w:val="center"/>
          </w:tcPr>
          <w:p w14:paraId="0C3F1647">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4F9628D1">
            <w:pPr>
              <w:jc w:val="right"/>
              <w:rPr>
                <w:rFonts w:hint="eastAsia" w:ascii="宋体" w:hAnsi="宋体" w:eastAsia="宋体" w:cs="宋体"/>
                <w:i w:val="0"/>
                <w:iCs w:val="0"/>
                <w:snapToGrid w:val="0"/>
                <w:color w:val="000000"/>
                <w:kern w:val="0"/>
                <w:sz w:val="20"/>
                <w:szCs w:val="20"/>
                <w:u w:val="none"/>
                <w:lang w:val="en-US" w:eastAsia="en-US" w:bidi="ar-SA"/>
              </w:rPr>
            </w:pPr>
          </w:p>
        </w:tc>
      </w:tr>
      <w:tr w14:paraId="2FFC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1423" w:type="dxa"/>
            <w:vAlign w:val="center"/>
          </w:tcPr>
          <w:p w14:paraId="7FD7635D">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2101199</w:t>
            </w:r>
          </w:p>
        </w:tc>
        <w:tc>
          <w:tcPr>
            <w:tcW w:w="4813" w:type="dxa"/>
            <w:shd w:val="clear" w:color="FFFFFF" w:fill="FFFFFF"/>
            <w:vAlign w:val="center"/>
          </w:tcPr>
          <w:p w14:paraId="151EEB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4" w:type="dxa"/>
            <w:shd w:val="clear" w:color="FFFFFF" w:fill="FFFFFF"/>
            <w:vAlign w:val="center"/>
          </w:tcPr>
          <w:p w14:paraId="5FD0D8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694" w:type="dxa"/>
            <w:shd w:val="clear" w:color="FFFFFF" w:fill="FFFFFF"/>
            <w:vAlign w:val="center"/>
          </w:tcPr>
          <w:p w14:paraId="3EBA85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583" w:type="dxa"/>
            <w:shd w:val="clear" w:color="FFFFFF" w:fill="FFFFFF"/>
            <w:vAlign w:val="center"/>
          </w:tcPr>
          <w:p w14:paraId="5AD01E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583" w:type="dxa"/>
            <w:shd w:val="clear" w:color="FFFFFF" w:fill="FFFFFF"/>
            <w:vAlign w:val="center"/>
          </w:tcPr>
          <w:p w14:paraId="522266FE">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26D9A55D">
            <w:pPr>
              <w:jc w:val="right"/>
              <w:rPr>
                <w:rFonts w:hint="eastAsia" w:ascii="宋体" w:hAnsi="宋体" w:eastAsia="宋体" w:cs="宋体"/>
                <w:i w:val="0"/>
                <w:iCs w:val="0"/>
                <w:snapToGrid w:val="0"/>
                <w:color w:val="000000"/>
                <w:kern w:val="0"/>
                <w:sz w:val="20"/>
                <w:szCs w:val="20"/>
                <w:u w:val="none"/>
                <w:lang w:val="en-US" w:eastAsia="en-US" w:bidi="ar-SA"/>
              </w:rPr>
            </w:pPr>
          </w:p>
        </w:tc>
      </w:tr>
      <w:tr w14:paraId="1D997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7D2757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4813" w:type="dxa"/>
            <w:shd w:val="clear" w:color="FFFFFF" w:fill="FFFFFF"/>
            <w:vAlign w:val="center"/>
          </w:tcPr>
          <w:p w14:paraId="7E891D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694" w:type="dxa"/>
            <w:shd w:val="clear" w:color="FFFFFF" w:fill="FFFFFF"/>
            <w:vAlign w:val="center"/>
          </w:tcPr>
          <w:p w14:paraId="26C352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0EEFA3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12FCD4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116E3295">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10E62BEE">
            <w:pPr>
              <w:jc w:val="right"/>
              <w:rPr>
                <w:rFonts w:hint="eastAsia" w:ascii="宋体" w:hAnsi="宋体" w:eastAsia="宋体" w:cs="宋体"/>
                <w:i w:val="0"/>
                <w:iCs w:val="0"/>
                <w:snapToGrid w:val="0"/>
                <w:color w:val="000000"/>
                <w:kern w:val="0"/>
                <w:sz w:val="20"/>
                <w:szCs w:val="20"/>
                <w:u w:val="none"/>
                <w:lang w:val="en-US" w:eastAsia="en-US" w:bidi="ar-SA"/>
              </w:rPr>
            </w:pPr>
          </w:p>
        </w:tc>
      </w:tr>
      <w:tr w14:paraId="7C68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DEC216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4813" w:type="dxa"/>
            <w:shd w:val="clear" w:color="FFFFFF" w:fill="FFFFFF"/>
            <w:vAlign w:val="center"/>
          </w:tcPr>
          <w:p w14:paraId="620ACD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4" w:type="dxa"/>
            <w:shd w:val="clear" w:color="FFFFFF" w:fill="FFFFFF"/>
            <w:vAlign w:val="center"/>
          </w:tcPr>
          <w:p w14:paraId="1AB451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57CC1C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481089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1CB8EA17">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2A3DACC3">
            <w:pPr>
              <w:jc w:val="right"/>
              <w:rPr>
                <w:rFonts w:hint="eastAsia" w:ascii="宋体" w:hAnsi="宋体" w:eastAsia="宋体" w:cs="宋体"/>
                <w:i w:val="0"/>
                <w:iCs w:val="0"/>
                <w:snapToGrid w:val="0"/>
                <w:color w:val="000000"/>
                <w:kern w:val="0"/>
                <w:sz w:val="20"/>
                <w:szCs w:val="20"/>
                <w:u w:val="none"/>
                <w:lang w:val="en-US" w:eastAsia="en-US" w:bidi="ar-SA"/>
              </w:rPr>
            </w:pPr>
          </w:p>
        </w:tc>
      </w:tr>
      <w:tr w14:paraId="37DD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53DE9F9">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2210201</w:t>
            </w:r>
          </w:p>
        </w:tc>
        <w:tc>
          <w:tcPr>
            <w:tcW w:w="4813" w:type="dxa"/>
            <w:shd w:val="clear" w:color="FFFFFF" w:fill="FFFFFF"/>
            <w:vAlign w:val="center"/>
          </w:tcPr>
          <w:p w14:paraId="01592B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4" w:type="dxa"/>
            <w:shd w:val="clear" w:color="FFFFFF" w:fill="FFFFFF"/>
            <w:vAlign w:val="center"/>
          </w:tcPr>
          <w:p w14:paraId="510AEA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396C6EC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2FEFFE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641EADAB">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575A54FA">
            <w:pPr>
              <w:jc w:val="right"/>
              <w:rPr>
                <w:rFonts w:hint="eastAsia" w:ascii="宋体" w:hAnsi="宋体" w:eastAsia="宋体" w:cs="宋体"/>
                <w:i w:val="0"/>
                <w:iCs w:val="0"/>
                <w:snapToGrid w:val="0"/>
                <w:color w:val="000000"/>
                <w:kern w:val="0"/>
                <w:sz w:val="20"/>
                <w:szCs w:val="20"/>
                <w:u w:val="none"/>
                <w:lang w:val="en-US" w:eastAsia="en-US" w:bidi="ar-SA"/>
              </w:rPr>
            </w:pPr>
          </w:p>
        </w:tc>
      </w:tr>
      <w:tr w14:paraId="4A6A3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796E8D5">
            <w:pPr>
              <w:keepNext w:val="0"/>
              <w:keepLines w:val="0"/>
              <w:widowControl/>
              <w:suppressLineNumbers w:val="0"/>
              <w:jc w:val="left"/>
              <w:textAlignment w:val="center"/>
            </w:pPr>
            <w:r>
              <w:rPr>
                <w:rFonts w:ascii="宋体" w:hAnsi="宋体" w:eastAsia="宋体" w:cs="宋体"/>
                <w:i w:val="0"/>
                <w:iCs w:val="0"/>
                <w:color w:val="000000"/>
                <w:kern w:val="0"/>
                <w:sz w:val="20"/>
                <w:szCs w:val="20"/>
                <w:u w:val="none"/>
                <w:lang w:val="en-US" w:eastAsia="zh-CN" w:bidi="ar"/>
              </w:rPr>
              <w:t>006002</w:t>
            </w:r>
          </w:p>
        </w:tc>
        <w:tc>
          <w:tcPr>
            <w:tcW w:w="4813" w:type="dxa"/>
            <w:shd w:val="clear" w:color="auto" w:fill="auto"/>
            <w:vAlign w:val="center"/>
          </w:tcPr>
          <w:p w14:paraId="4360160A">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1694" w:type="dxa"/>
            <w:shd w:val="clear" w:color="FFFFFF" w:fill="FFFFFF"/>
            <w:vAlign w:val="center"/>
          </w:tcPr>
          <w:p w14:paraId="3036F4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694" w:type="dxa"/>
            <w:shd w:val="clear" w:color="FFFFFF" w:fill="FFFFFF"/>
            <w:vAlign w:val="center"/>
          </w:tcPr>
          <w:p w14:paraId="0C7ED0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204.08</w:t>
            </w:r>
          </w:p>
        </w:tc>
        <w:tc>
          <w:tcPr>
            <w:tcW w:w="1583" w:type="dxa"/>
            <w:shd w:val="clear" w:color="FFFFFF" w:fill="FFFFFF"/>
            <w:vAlign w:val="center"/>
          </w:tcPr>
          <w:p w14:paraId="5AE13C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194.90</w:t>
            </w:r>
          </w:p>
        </w:tc>
        <w:tc>
          <w:tcPr>
            <w:tcW w:w="1583" w:type="dxa"/>
            <w:shd w:val="clear" w:color="FFFFFF" w:fill="FFFFFF"/>
            <w:vAlign w:val="center"/>
          </w:tcPr>
          <w:p w14:paraId="0133AC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9.18</w:t>
            </w:r>
          </w:p>
        </w:tc>
        <w:tc>
          <w:tcPr>
            <w:tcW w:w="1593" w:type="dxa"/>
            <w:shd w:val="clear" w:color="FFFFFF" w:fill="FFFFFF"/>
            <w:vAlign w:val="center"/>
          </w:tcPr>
          <w:p w14:paraId="42947F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2EF7E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FBA9290">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69BC8A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37B215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694" w:type="dxa"/>
            <w:shd w:val="clear" w:color="FFFFFF" w:fill="FFFFFF"/>
            <w:vAlign w:val="center"/>
          </w:tcPr>
          <w:p w14:paraId="204B62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24CA74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2FAAB9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93" w:type="dxa"/>
            <w:shd w:val="clear" w:color="FFFFFF" w:fill="FFFFFF"/>
            <w:vAlign w:val="center"/>
          </w:tcPr>
          <w:p w14:paraId="7BD14E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298C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407540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3E66A5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1A14826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694" w:type="dxa"/>
            <w:shd w:val="clear" w:color="FFFFFF" w:fill="FFFFFF"/>
            <w:vAlign w:val="center"/>
          </w:tcPr>
          <w:p w14:paraId="0B4DEA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7C0C51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742D32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93" w:type="dxa"/>
            <w:shd w:val="clear" w:color="FFFFFF" w:fill="FFFFFF"/>
            <w:vAlign w:val="center"/>
          </w:tcPr>
          <w:p w14:paraId="0EB9A2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27BB7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41F385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2013250</w:t>
            </w:r>
          </w:p>
        </w:tc>
        <w:tc>
          <w:tcPr>
            <w:tcW w:w="4813" w:type="dxa"/>
            <w:shd w:val="clear" w:color="FFFFFF" w:fill="FFFFFF"/>
            <w:vAlign w:val="center"/>
          </w:tcPr>
          <w:p w14:paraId="420B51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694" w:type="dxa"/>
            <w:shd w:val="clear" w:color="FFFFFF" w:fill="FFFFFF"/>
            <w:vAlign w:val="center"/>
          </w:tcPr>
          <w:p w14:paraId="76205A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694" w:type="dxa"/>
            <w:shd w:val="clear" w:color="FFFFFF" w:fill="FFFFFF"/>
            <w:vAlign w:val="center"/>
          </w:tcPr>
          <w:p w14:paraId="30BC84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6A5916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495F44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93" w:type="dxa"/>
            <w:shd w:val="clear" w:color="FFFFFF" w:fill="FFFFFF"/>
            <w:vAlign w:val="center"/>
          </w:tcPr>
          <w:p w14:paraId="747B7E70">
            <w:pPr>
              <w:jc w:val="right"/>
              <w:rPr>
                <w:rFonts w:hint="eastAsia" w:ascii="宋体" w:hAnsi="宋体" w:eastAsia="宋体" w:cs="宋体"/>
                <w:i w:val="0"/>
                <w:iCs w:val="0"/>
                <w:snapToGrid w:val="0"/>
                <w:color w:val="000000"/>
                <w:kern w:val="0"/>
                <w:sz w:val="20"/>
                <w:szCs w:val="20"/>
                <w:u w:val="none"/>
                <w:lang w:val="en-US" w:eastAsia="en-US" w:bidi="ar-SA"/>
              </w:rPr>
            </w:pPr>
          </w:p>
        </w:tc>
      </w:tr>
      <w:tr w14:paraId="4F84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E96F33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1352A5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1DE898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694" w:type="dxa"/>
            <w:shd w:val="clear" w:color="FFFFFF" w:fill="FFFFFF"/>
            <w:vAlign w:val="center"/>
          </w:tcPr>
          <w:p w14:paraId="18B9B04F">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19A09607">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5A44E383">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460578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332D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A310AE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08267A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0767AE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694" w:type="dxa"/>
            <w:shd w:val="clear" w:color="FFFFFF" w:fill="FFFFFF"/>
            <w:vAlign w:val="center"/>
          </w:tcPr>
          <w:p w14:paraId="3862A5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583" w:type="dxa"/>
            <w:shd w:val="clear" w:color="FFFFFF" w:fill="FFFFFF"/>
            <w:vAlign w:val="center"/>
          </w:tcPr>
          <w:p w14:paraId="074D5CD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22.67</w:t>
            </w:r>
          </w:p>
        </w:tc>
        <w:tc>
          <w:tcPr>
            <w:tcW w:w="1583" w:type="dxa"/>
            <w:shd w:val="clear" w:color="FFFFFF" w:fill="FFFFFF"/>
            <w:vAlign w:val="center"/>
          </w:tcPr>
          <w:p w14:paraId="6B2FCC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93" w:type="dxa"/>
            <w:shd w:val="clear" w:color="FFFFFF" w:fill="FFFFFF"/>
            <w:vAlign w:val="center"/>
          </w:tcPr>
          <w:p w14:paraId="190B1D61">
            <w:pPr>
              <w:jc w:val="right"/>
              <w:rPr>
                <w:rFonts w:hint="eastAsia" w:ascii="宋体" w:hAnsi="宋体" w:eastAsia="宋体" w:cs="宋体"/>
                <w:i w:val="0"/>
                <w:iCs w:val="0"/>
                <w:snapToGrid w:val="0"/>
                <w:color w:val="000000"/>
                <w:kern w:val="0"/>
                <w:sz w:val="20"/>
                <w:szCs w:val="20"/>
                <w:u w:val="none"/>
                <w:lang w:val="en-US" w:eastAsia="en-US" w:bidi="ar-SA"/>
              </w:rPr>
            </w:pPr>
          </w:p>
        </w:tc>
      </w:tr>
      <w:tr w14:paraId="6800A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7977B7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7B0584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1AC3EB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694" w:type="dxa"/>
            <w:shd w:val="clear" w:color="FFFFFF" w:fill="FFFFFF"/>
            <w:vAlign w:val="center"/>
          </w:tcPr>
          <w:p w14:paraId="5C94C8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583" w:type="dxa"/>
            <w:shd w:val="clear" w:color="FFFFFF" w:fill="FFFFFF"/>
            <w:vAlign w:val="center"/>
          </w:tcPr>
          <w:p w14:paraId="76CABE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21.59</w:t>
            </w:r>
          </w:p>
        </w:tc>
        <w:tc>
          <w:tcPr>
            <w:tcW w:w="1583" w:type="dxa"/>
            <w:shd w:val="clear" w:color="FFFFFF" w:fill="FFFFFF"/>
            <w:vAlign w:val="center"/>
          </w:tcPr>
          <w:p w14:paraId="3AE61C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93" w:type="dxa"/>
            <w:shd w:val="clear" w:color="FFFFFF" w:fill="FFFFFF"/>
            <w:vAlign w:val="center"/>
          </w:tcPr>
          <w:p w14:paraId="525B30EB">
            <w:pPr>
              <w:jc w:val="right"/>
              <w:rPr>
                <w:rFonts w:hint="eastAsia" w:ascii="宋体" w:hAnsi="宋体" w:eastAsia="宋体" w:cs="宋体"/>
                <w:i w:val="0"/>
                <w:iCs w:val="0"/>
                <w:snapToGrid w:val="0"/>
                <w:color w:val="000000"/>
                <w:kern w:val="0"/>
                <w:sz w:val="20"/>
                <w:szCs w:val="20"/>
                <w:u w:val="none"/>
                <w:lang w:val="en-US" w:eastAsia="en-US" w:bidi="ar-SA"/>
              </w:rPr>
            </w:pPr>
          </w:p>
        </w:tc>
      </w:tr>
      <w:tr w14:paraId="310F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F9AFF3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2080502</w:t>
            </w:r>
          </w:p>
        </w:tc>
        <w:tc>
          <w:tcPr>
            <w:tcW w:w="4813" w:type="dxa"/>
            <w:shd w:val="clear" w:color="FFFFFF" w:fill="FFFFFF"/>
            <w:vAlign w:val="center"/>
          </w:tcPr>
          <w:p w14:paraId="27A3F0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694" w:type="dxa"/>
            <w:shd w:val="clear" w:color="FFFFFF" w:fill="FFFFFF"/>
            <w:vAlign w:val="center"/>
          </w:tcPr>
          <w:p w14:paraId="71EBA1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694" w:type="dxa"/>
            <w:shd w:val="clear" w:color="FFFFFF" w:fill="FFFFFF"/>
            <w:vAlign w:val="center"/>
          </w:tcPr>
          <w:p w14:paraId="19F7EB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583" w:type="dxa"/>
            <w:shd w:val="clear" w:color="FFFFFF" w:fill="FFFFFF"/>
            <w:vAlign w:val="center"/>
          </w:tcPr>
          <w:p w14:paraId="7E7B8C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583" w:type="dxa"/>
            <w:shd w:val="clear" w:color="FFFFFF" w:fill="FFFFFF"/>
            <w:vAlign w:val="center"/>
          </w:tcPr>
          <w:p w14:paraId="052945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93" w:type="dxa"/>
            <w:shd w:val="clear" w:color="FFFFFF" w:fill="FFFFFF"/>
            <w:vAlign w:val="center"/>
          </w:tcPr>
          <w:p w14:paraId="6E2632CF">
            <w:pPr>
              <w:jc w:val="right"/>
              <w:rPr>
                <w:rFonts w:hint="eastAsia" w:ascii="宋体" w:hAnsi="宋体" w:eastAsia="宋体" w:cs="宋体"/>
                <w:i w:val="0"/>
                <w:iCs w:val="0"/>
                <w:snapToGrid w:val="0"/>
                <w:color w:val="000000"/>
                <w:kern w:val="0"/>
                <w:sz w:val="20"/>
                <w:szCs w:val="20"/>
                <w:u w:val="none"/>
                <w:lang w:val="en-US" w:eastAsia="en-US" w:bidi="ar-SA"/>
              </w:rPr>
            </w:pPr>
          </w:p>
        </w:tc>
      </w:tr>
      <w:tr w14:paraId="2A3D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5DAF9C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3EFFEB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217BCA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694" w:type="dxa"/>
            <w:shd w:val="clear" w:color="FFFFFF" w:fill="FFFFFF"/>
            <w:vAlign w:val="center"/>
          </w:tcPr>
          <w:p w14:paraId="6AF030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583" w:type="dxa"/>
            <w:shd w:val="clear" w:color="FFFFFF" w:fill="FFFFFF"/>
            <w:vAlign w:val="center"/>
          </w:tcPr>
          <w:p w14:paraId="13F33B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583" w:type="dxa"/>
            <w:shd w:val="clear" w:color="FFFFFF" w:fill="FFFFFF"/>
            <w:vAlign w:val="center"/>
          </w:tcPr>
          <w:p w14:paraId="4E8226B3">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215DC6D1">
            <w:pPr>
              <w:jc w:val="right"/>
              <w:rPr>
                <w:rFonts w:hint="eastAsia" w:ascii="宋体" w:hAnsi="宋体" w:eastAsia="宋体" w:cs="宋体"/>
                <w:i w:val="0"/>
                <w:iCs w:val="0"/>
                <w:snapToGrid w:val="0"/>
                <w:color w:val="000000"/>
                <w:kern w:val="0"/>
                <w:sz w:val="20"/>
                <w:szCs w:val="20"/>
                <w:u w:val="none"/>
                <w:lang w:val="en-US" w:eastAsia="en-US" w:bidi="ar-SA"/>
              </w:rPr>
            </w:pPr>
          </w:p>
        </w:tc>
      </w:tr>
      <w:tr w14:paraId="46613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65AA90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20899</w:t>
            </w:r>
          </w:p>
        </w:tc>
        <w:tc>
          <w:tcPr>
            <w:tcW w:w="4813" w:type="dxa"/>
            <w:shd w:val="clear" w:color="FFFFFF" w:fill="FFFFFF"/>
            <w:vAlign w:val="center"/>
          </w:tcPr>
          <w:p w14:paraId="7B0C01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8E911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694" w:type="dxa"/>
            <w:shd w:val="clear" w:color="FFFFFF" w:fill="FFFFFF"/>
            <w:vAlign w:val="center"/>
          </w:tcPr>
          <w:p w14:paraId="05FEF1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357B4B8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2B4437FC">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67DC2549">
            <w:pPr>
              <w:jc w:val="right"/>
              <w:rPr>
                <w:rFonts w:hint="eastAsia" w:ascii="宋体" w:hAnsi="宋体" w:eastAsia="宋体" w:cs="宋体"/>
                <w:i w:val="0"/>
                <w:iCs w:val="0"/>
                <w:snapToGrid w:val="0"/>
                <w:color w:val="000000"/>
                <w:kern w:val="0"/>
                <w:sz w:val="20"/>
                <w:szCs w:val="20"/>
                <w:u w:val="none"/>
                <w:lang w:val="en-US" w:eastAsia="en-US" w:bidi="ar-SA"/>
              </w:rPr>
            </w:pPr>
          </w:p>
        </w:tc>
      </w:tr>
      <w:tr w14:paraId="2263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8547A0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2089999</w:t>
            </w:r>
          </w:p>
        </w:tc>
        <w:tc>
          <w:tcPr>
            <w:tcW w:w="4813" w:type="dxa"/>
            <w:shd w:val="clear" w:color="FFFFFF" w:fill="FFFFFF"/>
            <w:vAlign w:val="center"/>
          </w:tcPr>
          <w:p w14:paraId="4D0D5C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79CD0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694" w:type="dxa"/>
            <w:shd w:val="clear" w:color="FFFFFF" w:fill="FFFFFF"/>
            <w:vAlign w:val="center"/>
          </w:tcPr>
          <w:p w14:paraId="2D1E95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0C6FA2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268F0260">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36AAE96C">
            <w:pPr>
              <w:jc w:val="right"/>
              <w:rPr>
                <w:rFonts w:hint="eastAsia" w:ascii="宋体" w:hAnsi="宋体" w:eastAsia="宋体" w:cs="宋体"/>
                <w:i w:val="0"/>
                <w:iCs w:val="0"/>
                <w:snapToGrid w:val="0"/>
                <w:color w:val="000000"/>
                <w:kern w:val="0"/>
                <w:sz w:val="20"/>
                <w:szCs w:val="20"/>
                <w:u w:val="none"/>
                <w:lang w:val="en-US" w:eastAsia="en-US" w:bidi="ar-SA"/>
              </w:rPr>
            </w:pPr>
          </w:p>
        </w:tc>
      </w:tr>
      <w:tr w14:paraId="522C6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4B5AB4B">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w:t>
            </w:r>
          </w:p>
        </w:tc>
        <w:tc>
          <w:tcPr>
            <w:tcW w:w="4813" w:type="dxa"/>
            <w:shd w:val="clear" w:color="FFFFFF" w:fill="FFFFFF"/>
            <w:vAlign w:val="center"/>
          </w:tcPr>
          <w:p w14:paraId="605475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694" w:type="dxa"/>
            <w:shd w:val="clear" w:color="FFFFFF" w:fill="FFFFFF"/>
            <w:vAlign w:val="center"/>
          </w:tcPr>
          <w:p w14:paraId="235625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694" w:type="dxa"/>
            <w:shd w:val="clear" w:color="FFFFFF" w:fill="FFFFFF"/>
            <w:vAlign w:val="center"/>
          </w:tcPr>
          <w:p w14:paraId="78C9F4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3FE933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18B739B3">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2F242929">
            <w:pPr>
              <w:jc w:val="right"/>
              <w:rPr>
                <w:rFonts w:hint="eastAsia" w:ascii="宋体" w:hAnsi="宋体" w:eastAsia="宋体" w:cs="宋体"/>
                <w:i w:val="0"/>
                <w:iCs w:val="0"/>
                <w:snapToGrid w:val="0"/>
                <w:color w:val="000000"/>
                <w:kern w:val="0"/>
                <w:sz w:val="20"/>
                <w:szCs w:val="20"/>
                <w:u w:val="none"/>
                <w:lang w:val="en-US" w:eastAsia="en-US" w:bidi="ar-SA"/>
              </w:rPr>
            </w:pPr>
          </w:p>
        </w:tc>
      </w:tr>
      <w:tr w14:paraId="61C0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995834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w:t>
            </w:r>
          </w:p>
        </w:tc>
        <w:tc>
          <w:tcPr>
            <w:tcW w:w="4813" w:type="dxa"/>
            <w:shd w:val="clear" w:color="FFFFFF" w:fill="FFFFFF"/>
            <w:vAlign w:val="center"/>
          </w:tcPr>
          <w:p w14:paraId="07DD82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4" w:type="dxa"/>
            <w:shd w:val="clear" w:color="FFFFFF" w:fill="FFFFFF"/>
            <w:vAlign w:val="center"/>
          </w:tcPr>
          <w:p w14:paraId="06A5B7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694" w:type="dxa"/>
            <w:shd w:val="clear" w:color="FFFFFF" w:fill="FFFFFF"/>
            <w:vAlign w:val="center"/>
          </w:tcPr>
          <w:p w14:paraId="144F9E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471E1E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36F7F937">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6F30179A">
            <w:pPr>
              <w:jc w:val="right"/>
              <w:rPr>
                <w:rFonts w:hint="eastAsia" w:ascii="宋体" w:hAnsi="宋体" w:eastAsia="宋体" w:cs="宋体"/>
                <w:i w:val="0"/>
                <w:iCs w:val="0"/>
                <w:snapToGrid w:val="0"/>
                <w:color w:val="000000"/>
                <w:kern w:val="0"/>
                <w:sz w:val="20"/>
                <w:szCs w:val="20"/>
                <w:u w:val="none"/>
                <w:lang w:val="en-US" w:eastAsia="en-US" w:bidi="ar-SA"/>
              </w:rPr>
            </w:pPr>
          </w:p>
        </w:tc>
      </w:tr>
      <w:tr w14:paraId="724D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66ABBB4">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2101102</w:t>
            </w:r>
          </w:p>
        </w:tc>
        <w:tc>
          <w:tcPr>
            <w:tcW w:w="4813" w:type="dxa"/>
            <w:shd w:val="clear" w:color="FFFFFF" w:fill="FFFFFF"/>
            <w:vAlign w:val="center"/>
          </w:tcPr>
          <w:p w14:paraId="2A15D3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694" w:type="dxa"/>
            <w:shd w:val="clear" w:color="FFFFFF" w:fill="FFFFFF"/>
            <w:vAlign w:val="center"/>
          </w:tcPr>
          <w:p w14:paraId="722B2B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694" w:type="dxa"/>
            <w:shd w:val="clear" w:color="FFFFFF" w:fill="FFFFFF"/>
            <w:vAlign w:val="center"/>
          </w:tcPr>
          <w:p w14:paraId="45A6B4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583" w:type="dxa"/>
            <w:shd w:val="clear" w:color="FFFFFF" w:fill="FFFFFF"/>
            <w:vAlign w:val="center"/>
          </w:tcPr>
          <w:p w14:paraId="7367C4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583" w:type="dxa"/>
            <w:shd w:val="clear" w:color="FFFFFF" w:fill="FFFFFF"/>
            <w:vAlign w:val="center"/>
          </w:tcPr>
          <w:p w14:paraId="6D3C0D87">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1350D76A">
            <w:pPr>
              <w:jc w:val="right"/>
              <w:rPr>
                <w:rFonts w:hint="eastAsia" w:ascii="宋体" w:hAnsi="宋体" w:eastAsia="宋体" w:cs="宋体"/>
                <w:i w:val="0"/>
                <w:iCs w:val="0"/>
                <w:snapToGrid w:val="0"/>
                <w:color w:val="000000"/>
                <w:kern w:val="0"/>
                <w:sz w:val="20"/>
                <w:szCs w:val="20"/>
                <w:u w:val="none"/>
                <w:lang w:val="en-US" w:eastAsia="en-US" w:bidi="ar-SA"/>
              </w:rPr>
            </w:pPr>
          </w:p>
        </w:tc>
      </w:tr>
      <w:tr w14:paraId="7D64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54652C8">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2101199</w:t>
            </w:r>
          </w:p>
        </w:tc>
        <w:tc>
          <w:tcPr>
            <w:tcW w:w="4813" w:type="dxa"/>
            <w:shd w:val="clear" w:color="FFFFFF" w:fill="FFFFFF"/>
            <w:vAlign w:val="center"/>
          </w:tcPr>
          <w:p w14:paraId="1F130A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4" w:type="dxa"/>
            <w:shd w:val="clear" w:color="FFFFFF" w:fill="FFFFFF"/>
            <w:vAlign w:val="center"/>
          </w:tcPr>
          <w:p w14:paraId="5DF75D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694" w:type="dxa"/>
            <w:shd w:val="clear" w:color="FFFFFF" w:fill="FFFFFF"/>
            <w:vAlign w:val="center"/>
          </w:tcPr>
          <w:p w14:paraId="1B77A3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583" w:type="dxa"/>
            <w:shd w:val="clear" w:color="FFFFFF" w:fill="FFFFFF"/>
            <w:vAlign w:val="center"/>
          </w:tcPr>
          <w:p w14:paraId="57CD08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583" w:type="dxa"/>
            <w:shd w:val="clear" w:color="FFFFFF" w:fill="FFFFFF"/>
            <w:vAlign w:val="center"/>
          </w:tcPr>
          <w:p w14:paraId="6045FF8C">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027D93B1">
            <w:pPr>
              <w:jc w:val="right"/>
              <w:rPr>
                <w:rFonts w:hint="eastAsia" w:ascii="宋体" w:hAnsi="宋体" w:eastAsia="宋体" w:cs="宋体"/>
                <w:i w:val="0"/>
                <w:iCs w:val="0"/>
                <w:snapToGrid w:val="0"/>
                <w:color w:val="000000"/>
                <w:kern w:val="0"/>
                <w:sz w:val="20"/>
                <w:szCs w:val="20"/>
                <w:u w:val="none"/>
                <w:lang w:val="en-US" w:eastAsia="en-US" w:bidi="ar-SA"/>
              </w:rPr>
            </w:pPr>
          </w:p>
        </w:tc>
      </w:tr>
      <w:tr w14:paraId="27D8D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B089AA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w:t>
            </w:r>
          </w:p>
        </w:tc>
        <w:tc>
          <w:tcPr>
            <w:tcW w:w="4813" w:type="dxa"/>
            <w:shd w:val="clear" w:color="FFFFFF" w:fill="FFFFFF"/>
            <w:vAlign w:val="center"/>
          </w:tcPr>
          <w:p w14:paraId="0E14B4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694" w:type="dxa"/>
            <w:shd w:val="clear" w:color="FFFFFF" w:fill="FFFFFF"/>
            <w:vAlign w:val="center"/>
          </w:tcPr>
          <w:p w14:paraId="55661D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008C1E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5C41BE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5764B01A">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2C9EA3C6">
            <w:pPr>
              <w:jc w:val="right"/>
              <w:rPr>
                <w:rFonts w:hint="eastAsia" w:ascii="宋体" w:hAnsi="宋体" w:eastAsia="宋体" w:cs="宋体"/>
                <w:i w:val="0"/>
                <w:iCs w:val="0"/>
                <w:snapToGrid w:val="0"/>
                <w:color w:val="000000"/>
                <w:kern w:val="0"/>
                <w:sz w:val="20"/>
                <w:szCs w:val="20"/>
                <w:u w:val="none"/>
                <w:lang w:val="en-US" w:eastAsia="en-US" w:bidi="ar-SA"/>
              </w:rPr>
            </w:pPr>
          </w:p>
        </w:tc>
      </w:tr>
      <w:tr w14:paraId="10704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773D81F">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w:t>
            </w:r>
          </w:p>
        </w:tc>
        <w:tc>
          <w:tcPr>
            <w:tcW w:w="4813" w:type="dxa"/>
            <w:shd w:val="clear" w:color="FFFFFF" w:fill="FFFFFF"/>
            <w:vAlign w:val="center"/>
          </w:tcPr>
          <w:p w14:paraId="7E926C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4" w:type="dxa"/>
            <w:shd w:val="clear" w:color="FFFFFF" w:fill="FFFFFF"/>
            <w:vAlign w:val="center"/>
          </w:tcPr>
          <w:p w14:paraId="4CBCE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5275E4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361203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1B69255F">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6CC46935">
            <w:pPr>
              <w:jc w:val="right"/>
              <w:rPr>
                <w:rFonts w:hint="eastAsia" w:ascii="宋体" w:hAnsi="宋体" w:eastAsia="宋体" w:cs="宋体"/>
                <w:i w:val="0"/>
                <w:iCs w:val="0"/>
                <w:snapToGrid w:val="0"/>
                <w:color w:val="000000"/>
                <w:kern w:val="0"/>
                <w:sz w:val="20"/>
                <w:szCs w:val="20"/>
                <w:u w:val="none"/>
                <w:lang w:val="en-US" w:eastAsia="en-US" w:bidi="ar-SA"/>
              </w:rPr>
            </w:pPr>
          </w:p>
        </w:tc>
      </w:tr>
      <w:tr w14:paraId="00094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0CCA76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2210201</w:t>
            </w:r>
          </w:p>
        </w:tc>
        <w:tc>
          <w:tcPr>
            <w:tcW w:w="4813" w:type="dxa"/>
            <w:shd w:val="clear" w:color="FFFFFF" w:fill="FFFFFF"/>
            <w:vAlign w:val="center"/>
          </w:tcPr>
          <w:p w14:paraId="5AC934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4" w:type="dxa"/>
            <w:shd w:val="clear" w:color="FFFFFF" w:fill="FFFFFF"/>
            <w:vAlign w:val="center"/>
          </w:tcPr>
          <w:p w14:paraId="3BFEC0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3D7A7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1FCE6E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6CA95F08">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75562D50">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6E2288EE">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shd w:val="clear" w:color="FFFFFF" w:fill="FFFFFF"/>
            <w:vAlign w:val="center"/>
          </w:tcPr>
          <w:p w14:paraId="5AC90D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365.29</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shd w:val="clear" w:color="FFFFFF" w:fill="FFFFFF"/>
            <w:vAlign w:val="center"/>
          </w:tcPr>
          <w:p w14:paraId="432E35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59.67</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shd w:val="clear" w:color="FFFFFF" w:fill="FFFFFF"/>
            <w:vAlign w:val="center"/>
          </w:tcPr>
          <w:p w14:paraId="2D175B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17.33</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shd w:val="clear" w:color="FFFFFF" w:fill="FFFFFF"/>
            <w:vAlign w:val="center"/>
          </w:tcPr>
          <w:p w14:paraId="3E8A77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31.43</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4F243B7D">
            <w:pPr>
              <w:pStyle w:val="6"/>
            </w:pPr>
          </w:p>
        </w:tc>
        <w:tc>
          <w:tcPr>
            <w:tcW w:w="2556" w:type="dxa"/>
            <w:vAlign w:val="top"/>
          </w:tcPr>
          <w:p w14:paraId="02A3B0B8">
            <w:pPr>
              <w:pStyle w:val="6"/>
              <w:jc w:val="right"/>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35E02514">
            <w:pPr>
              <w:pStyle w:val="6"/>
            </w:pPr>
          </w:p>
        </w:tc>
        <w:tc>
          <w:tcPr>
            <w:tcW w:w="2556" w:type="dxa"/>
            <w:vAlign w:val="top"/>
          </w:tcPr>
          <w:p w14:paraId="029658A3">
            <w:pPr>
              <w:pStyle w:val="6"/>
              <w:jc w:val="right"/>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65F9E049">
            <w:pPr>
              <w:pStyle w:val="6"/>
            </w:pPr>
          </w:p>
        </w:tc>
        <w:tc>
          <w:tcPr>
            <w:tcW w:w="2556" w:type="dxa"/>
            <w:vAlign w:val="top"/>
          </w:tcPr>
          <w:p w14:paraId="3907DC6B">
            <w:pPr>
              <w:pStyle w:val="6"/>
              <w:jc w:val="right"/>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center"/>
          </w:tcPr>
          <w:p w14:paraId="21C9EB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603C5EF6">
            <w:pPr>
              <w:pStyle w:val="6"/>
            </w:pPr>
          </w:p>
        </w:tc>
        <w:tc>
          <w:tcPr>
            <w:tcW w:w="2556" w:type="dxa"/>
            <w:vAlign w:val="top"/>
          </w:tcPr>
          <w:p w14:paraId="197C3678">
            <w:pPr>
              <w:pStyle w:val="6"/>
              <w:jc w:val="right"/>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center"/>
          </w:tcPr>
          <w:p w14:paraId="296E682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02949FA9">
            <w:pPr>
              <w:pStyle w:val="6"/>
            </w:pPr>
          </w:p>
        </w:tc>
        <w:tc>
          <w:tcPr>
            <w:tcW w:w="2556" w:type="dxa"/>
            <w:vAlign w:val="top"/>
          </w:tcPr>
          <w:p w14:paraId="470C8D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center"/>
          </w:tcPr>
          <w:p w14:paraId="07DED5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center"/>
          </w:tcPr>
          <w:p w14:paraId="071468A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60EB2286">
            <w:pPr>
              <w:pStyle w:val="6"/>
            </w:pPr>
          </w:p>
        </w:tc>
        <w:tc>
          <w:tcPr>
            <w:tcW w:w="2556" w:type="dxa"/>
            <w:vAlign w:val="top"/>
          </w:tcPr>
          <w:p w14:paraId="2A8868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473.72</w:t>
            </w:r>
          </w:p>
        </w:tc>
      </w:tr>
    </w:tbl>
    <w:p w14:paraId="6B56D298">
      <w:pPr>
        <w:rPr>
          <w:rFonts w:ascii="Arial"/>
          <w:sz w:val="21"/>
        </w:rPr>
      </w:pPr>
    </w:p>
    <w:p w14:paraId="78576154">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C8B0E8D">
            <w:pPr>
              <w:rPr>
                <w:rFonts w:hint="eastAsia" w:ascii="宋体" w:hAnsi="宋体" w:eastAsia="宋体" w:cs="宋体"/>
                <w:i w:val="0"/>
                <w:iCs w:val="0"/>
                <w:snapToGrid w:val="0"/>
                <w:color w:val="000000"/>
                <w:kern w:val="0"/>
                <w:sz w:val="20"/>
                <w:szCs w:val="20"/>
                <w:u w:val="none"/>
                <w:lang w:val="en-US" w:eastAsia="en-US" w:bidi="ar-SA"/>
              </w:rPr>
            </w:pPr>
          </w:p>
        </w:tc>
        <w:tc>
          <w:tcPr>
            <w:tcW w:w="4813" w:type="dxa"/>
            <w:shd w:val="clear" w:color="FFFFFF" w:fill="FFFFFF"/>
            <w:vAlign w:val="center"/>
          </w:tcPr>
          <w:p w14:paraId="7E0F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406.24</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387.73</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18.51</w:t>
            </w:r>
          </w:p>
        </w:tc>
        <w:tc>
          <w:tcPr>
            <w:tcW w:w="1533" w:type="dxa"/>
            <w:shd w:val="clear" w:color="FFFFFF" w:fill="FFFFFF"/>
            <w:vAlign w:val="center"/>
          </w:tcPr>
          <w:p w14:paraId="2CF4B5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67.48</w:t>
            </w:r>
          </w:p>
        </w:tc>
      </w:tr>
      <w:tr w14:paraId="460E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9836F9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4813" w:type="dxa"/>
            <w:shd w:val="clear" w:color="auto" w:fill="auto"/>
            <w:vAlign w:val="center"/>
          </w:tcPr>
          <w:p w14:paraId="6E86130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694" w:type="dxa"/>
            <w:shd w:val="clear" w:color="FFFFFF" w:fill="FFFFFF"/>
            <w:vAlign w:val="center"/>
          </w:tcPr>
          <w:p w14:paraId="27853C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31E4E5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5940C5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421A84C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33" w:type="dxa"/>
            <w:shd w:val="clear" w:color="FFFFFF" w:fill="FFFFFF"/>
            <w:vAlign w:val="center"/>
          </w:tcPr>
          <w:p w14:paraId="5CF21F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5779E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F78C2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3CF19C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3F3F3C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103134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4362A2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7E3893D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3BCF61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C438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A29FA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2B7CC21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477EDC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71B9B4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75281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4F12DA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2CFAFB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936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0C7C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2013201</w:t>
            </w:r>
          </w:p>
        </w:tc>
        <w:tc>
          <w:tcPr>
            <w:tcW w:w="4813" w:type="dxa"/>
            <w:shd w:val="clear" w:color="FFFFFF" w:fill="FFFFFF"/>
            <w:vAlign w:val="center"/>
          </w:tcPr>
          <w:p w14:paraId="784AC1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94" w:type="dxa"/>
            <w:shd w:val="clear" w:color="FFFFFF" w:fill="FFFFFF"/>
            <w:vAlign w:val="center"/>
          </w:tcPr>
          <w:p w14:paraId="06941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694" w:type="dxa"/>
            <w:shd w:val="clear" w:color="FFFFFF" w:fill="FFFFFF"/>
            <w:vAlign w:val="center"/>
          </w:tcPr>
          <w:p w14:paraId="3860D0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5E3CCB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1A2219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1FE886AF">
            <w:pPr>
              <w:jc w:val="right"/>
              <w:rPr>
                <w:rFonts w:hint="eastAsia" w:ascii="宋体" w:hAnsi="宋体" w:eastAsia="宋体" w:cs="宋体"/>
                <w:i w:val="0"/>
                <w:iCs w:val="0"/>
                <w:snapToGrid w:val="0"/>
                <w:color w:val="000000"/>
                <w:kern w:val="0"/>
                <w:sz w:val="20"/>
                <w:szCs w:val="20"/>
                <w:u w:val="none"/>
                <w:lang w:val="en-US" w:eastAsia="en-US" w:bidi="ar-SA"/>
              </w:rPr>
            </w:pPr>
          </w:p>
        </w:tc>
      </w:tr>
      <w:tr w14:paraId="4CC5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55638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279F8A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052C23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694" w:type="dxa"/>
            <w:shd w:val="clear" w:color="FFFFFF" w:fill="FFFFFF"/>
            <w:vAlign w:val="center"/>
          </w:tcPr>
          <w:p w14:paraId="36E1A39E">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6D61A532">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56FE6747">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696A7B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175B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D4E47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53BCBA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195FD0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694" w:type="dxa"/>
            <w:shd w:val="clear" w:color="FFFFFF" w:fill="FFFFFF"/>
            <w:vAlign w:val="center"/>
          </w:tcPr>
          <w:p w14:paraId="309C68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583" w:type="dxa"/>
            <w:shd w:val="clear" w:color="FFFFFF" w:fill="FFFFFF"/>
            <w:vAlign w:val="center"/>
          </w:tcPr>
          <w:p w14:paraId="5F4A92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35.44</w:t>
            </w:r>
          </w:p>
        </w:tc>
        <w:tc>
          <w:tcPr>
            <w:tcW w:w="1583" w:type="dxa"/>
            <w:shd w:val="clear" w:color="FFFFFF" w:fill="FFFFFF"/>
            <w:vAlign w:val="center"/>
          </w:tcPr>
          <w:p w14:paraId="3053F9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4005E999">
            <w:pPr>
              <w:jc w:val="right"/>
              <w:rPr>
                <w:rFonts w:hint="eastAsia" w:ascii="宋体" w:hAnsi="宋体" w:eastAsia="宋体" w:cs="宋体"/>
                <w:i w:val="0"/>
                <w:iCs w:val="0"/>
                <w:snapToGrid w:val="0"/>
                <w:color w:val="000000"/>
                <w:kern w:val="0"/>
                <w:sz w:val="20"/>
                <w:szCs w:val="20"/>
                <w:u w:val="none"/>
                <w:lang w:val="en-US" w:eastAsia="en-US" w:bidi="ar-SA"/>
              </w:rPr>
            </w:pPr>
          </w:p>
        </w:tc>
      </w:tr>
      <w:tr w14:paraId="2C82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9937C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61D9B9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4FB8F4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694" w:type="dxa"/>
            <w:shd w:val="clear" w:color="FFFFFF" w:fill="FFFFFF"/>
            <w:vAlign w:val="center"/>
          </w:tcPr>
          <w:p w14:paraId="6D3410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583" w:type="dxa"/>
            <w:shd w:val="clear" w:color="FFFFFF" w:fill="FFFFFF"/>
            <w:vAlign w:val="center"/>
          </w:tcPr>
          <w:p w14:paraId="04C211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35.09</w:t>
            </w:r>
          </w:p>
        </w:tc>
        <w:tc>
          <w:tcPr>
            <w:tcW w:w="1583" w:type="dxa"/>
            <w:shd w:val="clear" w:color="FFFFFF" w:fill="FFFFFF"/>
            <w:vAlign w:val="center"/>
          </w:tcPr>
          <w:p w14:paraId="3FA83B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46ACB253">
            <w:pPr>
              <w:jc w:val="right"/>
              <w:rPr>
                <w:rFonts w:hint="eastAsia" w:ascii="宋体" w:hAnsi="宋体" w:eastAsia="宋体" w:cs="宋体"/>
                <w:i w:val="0"/>
                <w:iCs w:val="0"/>
                <w:snapToGrid w:val="0"/>
                <w:color w:val="000000"/>
                <w:kern w:val="0"/>
                <w:sz w:val="20"/>
                <w:szCs w:val="20"/>
                <w:u w:val="none"/>
                <w:lang w:val="en-US" w:eastAsia="en-US" w:bidi="ar-SA"/>
              </w:rPr>
            </w:pPr>
          </w:p>
        </w:tc>
      </w:tr>
      <w:tr w14:paraId="6F11E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D978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2080501</w:t>
            </w:r>
          </w:p>
        </w:tc>
        <w:tc>
          <w:tcPr>
            <w:tcW w:w="4813" w:type="dxa"/>
            <w:shd w:val="clear" w:color="FFFFFF" w:fill="FFFFFF"/>
            <w:vAlign w:val="center"/>
          </w:tcPr>
          <w:p w14:paraId="72C5075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694" w:type="dxa"/>
            <w:shd w:val="clear" w:color="FFFFFF" w:fill="FFFFFF"/>
            <w:vAlign w:val="center"/>
          </w:tcPr>
          <w:p w14:paraId="3D1A9C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694" w:type="dxa"/>
            <w:shd w:val="clear" w:color="FFFFFF" w:fill="FFFFFF"/>
            <w:vAlign w:val="center"/>
          </w:tcPr>
          <w:p w14:paraId="197B03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583" w:type="dxa"/>
            <w:shd w:val="clear" w:color="FFFFFF" w:fill="FFFFFF"/>
            <w:vAlign w:val="center"/>
          </w:tcPr>
          <w:p w14:paraId="605DF8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583" w:type="dxa"/>
            <w:shd w:val="clear" w:color="FFFFFF" w:fill="FFFFFF"/>
            <w:vAlign w:val="center"/>
          </w:tcPr>
          <w:p w14:paraId="462EFE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63B1ADEB">
            <w:pPr>
              <w:jc w:val="right"/>
              <w:rPr>
                <w:rFonts w:hint="eastAsia" w:ascii="宋体" w:hAnsi="宋体" w:eastAsia="宋体" w:cs="宋体"/>
                <w:i w:val="0"/>
                <w:iCs w:val="0"/>
                <w:snapToGrid w:val="0"/>
                <w:color w:val="000000"/>
                <w:kern w:val="0"/>
                <w:sz w:val="20"/>
                <w:szCs w:val="20"/>
                <w:u w:val="none"/>
                <w:lang w:val="en-US" w:eastAsia="en-US" w:bidi="ar-SA"/>
              </w:rPr>
            </w:pPr>
          </w:p>
        </w:tc>
      </w:tr>
      <w:tr w14:paraId="7832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5EC03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18AD9F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1A5E98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694" w:type="dxa"/>
            <w:shd w:val="clear" w:color="FFFFFF" w:fill="FFFFFF"/>
            <w:vAlign w:val="center"/>
          </w:tcPr>
          <w:p w14:paraId="6D5A03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748CFE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7788902D">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3D29AF04">
            <w:pPr>
              <w:jc w:val="right"/>
              <w:rPr>
                <w:rFonts w:hint="eastAsia" w:ascii="宋体" w:hAnsi="宋体" w:eastAsia="宋体" w:cs="宋体"/>
                <w:i w:val="0"/>
                <w:iCs w:val="0"/>
                <w:snapToGrid w:val="0"/>
                <w:color w:val="000000"/>
                <w:kern w:val="0"/>
                <w:sz w:val="20"/>
                <w:szCs w:val="20"/>
                <w:u w:val="none"/>
                <w:lang w:val="en-US" w:eastAsia="en-US" w:bidi="ar-SA"/>
              </w:rPr>
            </w:pPr>
          </w:p>
        </w:tc>
      </w:tr>
      <w:tr w14:paraId="3A7EA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541B3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w:t>
            </w:r>
          </w:p>
        </w:tc>
        <w:tc>
          <w:tcPr>
            <w:tcW w:w="4813" w:type="dxa"/>
            <w:shd w:val="clear" w:color="FFFFFF" w:fill="FFFFFF"/>
            <w:vAlign w:val="center"/>
          </w:tcPr>
          <w:p w14:paraId="5E1D81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3E1DFA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694" w:type="dxa"/>
            <w:shd w:val="clear" w:color="FFFFFF" w:fill="FFFFFF"/>
            <w:vAlign w:val="center"/>
          </w:tcPr>
          <w:p w14:paraId="3583F1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37986F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5A0A2321">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EF62E03">
            <w:pPr>
              <w:jc w:val="right"/>
              <w:rPr>
                <w:rFonts w:hint="eastAsia" w:ascii="宋体" w:hAnsi="宋体" w:eastAsia="宋体" w:cs="宋体"/>
                <w:i w:val="0"/>
                <w:iCs w:val="0"/>
                <w:snapToGrid w:val="0"/>
                <w:color w:val="000000"/>
                <w:kern w:val="0"/>
                <w:sz w:val="20"/>
                <w:szCs w:val="20"/>
                <w:u w:val="none"/>
                <w:lang w:val="en-US" w:eastAsia="en-US" w:bidi="ar-SA"/>
              </w:rPr>
            </w:pPr>
          </w:p>
        </w:tc>
      </w:tr>
      <w:tr w14:paraId="67F3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1BA47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4813" w:type="dxa"/>
            <w:shd w:val="clear" w:color="FFFFFF" w:fill="FFFFFF"/>
            <w:vAlign w:val="center"/>
          </w:tcPr>
          <w:p w14:paraId="6C4545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33423D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694" w:type="dxa"/>
            <w:shd w:val="clear" w:color="FFFFFF" w:fill="FFFFFF"/>
            <w:vAlign w:val="center"/>
          </w:tcPr>
          <w:p w14:paraId="1EE79C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6E478A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5511A2A3">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627E209E">
            <w:pPr>
              <w:jc w:val="right"/>
              <w:rPr>
                <w:rFonts w:hint="eastAsia" w:ascii="宋体" w:hAnsi="宋体" w:eastAsia="宋体" w:cs="宋体"/>
                <w:i w:val="0"/>
                <w:iCs w:val="0"/>
                <w:snapToGrid w:val="0"/>
                <w:color w:val="000000"/>
                <w:kern w:val="0"/>
                <w:sz w:val="20"/>
                <w:szCs w:val="20"/>
                <w:u w:val="none"/>
                <w:lang w:val="en-US" w:eastAsia="en-US" w:bidi="ar-SA"/>
              </w:rPr>
            </w:pPr>
          </w:p>
        </w:tc>
      </w:tr>
      <w:tr w14:paraId="128C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00FA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4813" w:type="dxa"/>
            <w:shd w:val="clear" w:color="FFFFFF" w:fill="FFFFFF"/>
            <w:vAlign w:val="center"/>
          </w:tcPr>
          <w:p w14:paraId="4E9970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694" w:type="dxa"/>
            <w:shd w:val="clear" w:color="FFFFFF" w:fill="FFFFFF"/>
            <w:vAlign w:val="center"/>
          </w:tcPr>
          <w:p w14:paraId="52E8006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694" w:type="dxa"/>
            <w:shd w:val="clear" w:color="FFFFFF" w:fill="FFFFFF"/>
            <w:vAlign w:val="center"/>
          </w:tcPr>
          <w:p w14:paraId="477A9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437157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5FEA75E4">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5FF11B5A">
            <w:pPr>
              <w:jc w:val="right"/>
              <w:rPr>
                <w:rFonts w:hint="eastAsia" w:ascii="宋体" w:hAnsi="宋体" w:eastAsia="宋体" w:cs="宋体"/>
                <w:i w:val="0"/>
                <w:iCs w:val="0"/>
                <w:snapToGrid w:val="0"/>
                <w:color w:val="000000"/>
                <w:kern w:val="0"/>
                <w:sz w:val="20"/>
                <w:szCs w:val="20"/>
                <w:u w:val="none"/>
                <w:lang w:val="en-US" w:eastAsia="en-US" w:bidi="ar-SA"/>
              </w:rPr>
            </w:pPr>
          </w:p>
        </w:tc>
      </w:tr>
      <w:tr w14:paraId="08A3A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5FAFF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4813" w:type="dxa"/>
            <w:shd w:val="clear" w:color="FFFFFF" w:fill="FFFFFF"/>
            <w:vAlign w:val="center"/>
          </w:tcPr>
          <w:p w14:paraId="25BBE23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4" w:type="dxa"/>
            <w:shd w:val="clear" w:color="FFFFFF" w:fill="FFFFFF"/>
            <w:vAlign w:val="center"/>
          </w:tcPr>
          <w:p w14:paraId="437C09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694" w:type="dxa"/>
            <w:shd w:val="clear" w:color="FFFFFF" w:fill="FFFFFF"/>
            <w:vAlign w:val="center"/>
          </w:tcPr>
          <w:p w14:paraId="65AD7D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6A20AD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583" w:type="dxa"/>
            <w:shd w:val="clear" w:color="FFFFFF" w:fill="FFFFFF"/>
            <w:vAlign w:val="center"/>
          </w:tcPr>
          <w:p w14:paraId="439A9D4D">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251AC8A5">
            <w:pPr>
              <w:jc w:val="right"/>
              <w:rPr>
                <w:rFonts w:hint="eastAsia" w:ascii="宋体" w:hAnsi="宋体" w:eastAsia="宋体" w:cs="宋体"/>
                <w:i w:val="0"/>
                <w:iCs w:val="0"/>
                <w:snapToGrid w:val="0"/>
                <w:color w:val="000000"/>
                <w:kern w:val="0"/>
                <w:sz w:val="20"/>
                <w:szCs w:val="20"/>
                <w:u w:val="none"/>
                <w:lang w:val="en-US" w:eastAsia="en-US" w:bidi="ar-SA"/>
              </w:rPr>
            </w:pPr>
          </w:p>
        </w:tc>
      </w:tr>
      <w:tr w14:paraId="26B5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70571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4813" w:type="dxa"/>
            <w:shd w:val="clear" w:color="FFFFFF" w:fill="FFFFFF"/>
            <w:vAlign w:val="center"/>
          </w:tcPr>
          <w:p w14:paraId="0CE73A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694" w:type="dxa"/>
            <w:shd w:val="clear" w:color="FFFFFF" w:fill="FFFFFF"/>
            <w:vAlign w:val="center"/>
          </w:tcPr>
          <w:p w14:paraId="1F79E7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694" w:type="dxa"/>
            <w:shd w:val="clear" w:color="FFFFFF" w:fill="FFFFFF"/>
            <w:vAlign w:val="center"/>
          </w:tcPr>
          <w:p w14:paraId="25408F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583" w:type="dxa"/>
            <w:shd w:val="clear" w:color="FFFFFF" w:fill="FFFFFF"/>
            <w:vAlign w:val="center"/>
          </w:tcPr>
          <w:p w14:paraId="6A7FF7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583" w:type="dxa"/>
            <w:shd w:val="clear" w:color="FFFFFF" w:fill="FFFFFF"/>
            <w:vAlign w:val="center"/>
          </w:tcPr>
          <w:p w14:paraId="778C37B0">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7B417E25">
            <w:pPr>
              <w:jc w:val="right"/>
              <w:rPr>
                <w:rFonts w:hint="eastAsia" w:ascii="宋体" w:hAnsi="宋体" w:eastAsia="宋体" w:cs="宋体"/>
                <w:i w:val="0"/>
                <w:iCs w:val="0"/>
                <w:snapToGrid w:val="0"/>
                <w:color w:val="000000"/>
                <w:kern w:val="0"/>
                <w:sz w:val="20"/>
                <w:szCs w:val="20"/>
                <w:u w:val="none"/>
                <w:lang w:val="en-US" w:eastAsia="en-US" w:bidi="ar-SA"/>
              </w:rPr>
            </w:pPr>
          </w:p>
        </w:tc>
      </w:tr>
      <w:tr w14:paraId="06F9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E41C4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4813" w:type="dxa"/>
            <w:shd w:val="clear" w:color="FFFFFF" w:fill="FFFFFF"/>
            <w:vAlign w:val="center"/>
          </w:tcPr>
          <w:p w14:paraId="134170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4" w:type="dxa"/>
            <w:shd w:val="clear" w:color="FFFFFF" w:fill="FFFFFF"/>
            <w:vAlign w:val="center"/>
          </w:tcPr>
          <w:p w14:paraId="650AF6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694" w:type="dxa"/>
            <w:shd w:val="clear" w:color="FFFFFF" w:fill="FFFFFF"/>
            <w:vAlign w:val="center"/>
          </w:tcPr>
          <w:p w14:paraId="555408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583" w:type="dxa"/>
            <w:shd w:val="clear" w:color="FFFFFF" w:fill="FFFFFF"/>
            <w:vAlign w:val="center"/>
          </w:tcPr>
          <w:p w14:paraId="6676A5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583" w:type="dxa"/>
            <w:shd w:val="clear" w:color="FFFFFF" w:fill="FFFFFF"/>
            <w:vAlign w:val="center"/>
          </w:tcPr>
          <w:p w14:paraId="03DF3937">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79E07AF">
            <w:pPr>
              <w:jc w:val="right"/>
              <w:rPr>
                <w:rFonts w:hint="eastAsia" w:ascii="宋体" w:hAnsi="宋体" w:eastAsia="宋体" w:cs="宋体"/>
                <w:i w:val="0"/>
                <w:iCs w:val="0"/>
                <w:snapToGrid w:val="0"/>
                <w:color w:val="000000"/>
                <w:kern w:val="0"/>
                <w:sz w:val="20"/>
                <w:szCs w:val="20"/>
                <w:u w:val="none"/>
                <w:lang w:val="en-US" w:eastAsia="en-US" w:bidi="ar-SA"/>
              </w:rPr>
            </w:pPr>
          </w:p>
        </w:tc>
      </w:tr>
      <w:tr w14:paraId="10A30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3099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4813" w:type="dxa"/>
            <w:shd w:val="clear" w:color="FFFFFF" w:fill="FFFFFF"/>
            <w:vAlign w:val="center"/>
          </w:tcPr>
          <w:p w14:paraId="6AF37EC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694" w:type="dxa"/>
            <w:shd w:val="clear" w:color="FFFFFF" w:fill="FFFFFF"/>
            <w:vAlign w:val="center"/>
          </w:tcPr>
          <w:p w14:paraId="7E4162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4AF51D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74DC49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7DB903F6">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1677ABB">
            <w:pPr>
              <w:jc w:val="right"/>
              <w:rPr>
                <w:rFonts w:hint="eastAsia" w:ascii="宋体" w:hAnsi="宋体" w:eastAsia="宋体" w:cs="宋体"/>
                <w:i w:val="0"/>
                <w:iCs w:val="0"/>
                <w:snapToGrid w:val="0"/>
                <w:color w:val="000000"/>
                <w:kern w:val="0"/>
                <w:sz w:val="20"/>
                <w:szCs w:val="20"/>
                <w:u w:val="none"/>
                <w:lang w:val="en-US" w:eastAsia="en-US" w:bidi="ar-SA"/>
              </w:rPr>
            </w:pPr>
          </w:p>
        </w:tc>
      </w:tr>
      <w:tr w14:paraId="7488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BAD97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4813" w:type="dxa"/>
            <w:shd w:val="clear" w:color="FFFFFF" w:fill="FFFFFF"/>
            <w:vAlign w:val="center"/>
          </w:tcPr>
          <w:p w14:paraId="105E74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4" w:type="dxa"/>
            <w:shd w:val="clear" w:color="FFFFFF" w:fill="FFFFFF"/>
            <w:vAlign w:val="center"/>
          </w:tcPr>
          <w:p w14:paraId="72F588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438D39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20EB17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3D087669">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0A2E81E">
            <w:pPr>
              <w:jc w:val="right"/>
              <w:rPr>
                <w:rFonts w:hint="eastAsia" w:ascii="宋体" w:hAnsi="宋体" w:eastAsia="宋体" w:cs="宋体"/>
                <w:i w:val="0"/>
                <w:iCs w:val="0"/>
                <w:snapToGrid w:val="0"/>
                <w:color w:val="000000"/>
                <w:kern w:val="0"/>
                <w:sz w:val="20"/>
                <w:szCs w:val="20"/>
                <w:u w:val="none"/>
                <w:lang w:val="en-US" w:eastAsia="en-US" w:bidi="ar-SA"/>
              </w:rPr>
            </w:pPr>
          </w:p>
        </w:tc>
      </w:tr>
      <w:tr w14:paraId="3E11F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B5EC6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4813" w:type="dxa"/>
            <w:shd w:val="clear" w:color="FFFFFF" w:fill="FFFFFF"/>
            <w:vAlign w:val="center"/>
          </w:tcPr>
          <w:p w14:paraId="36A4CE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4" w:type="dxa"/>
            <w:shd w:val="clear" w:color="FFFFFF" w:fill="FFFFFF"/>
            <w:vAlign w:val="center"/>
          </w:tcPr>
          <w:p w14:paraId="50CAA6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694" w:type="dxa"/>
            <w:shd w:val="clear" w:color="FFFFFF" w:fill="FFFFFF"/>
            <w:vAlign w:val="center"/>
          </w:tcPr>
          <w:p w14:paraId="54859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22AD1A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583" w:type="dxa"/>
            <w:shd w:val="clear" w:color="FFFFFF" w:fill="FFFFFF"/>
            <w:vAlign w:val="center"/>
          </w:tcPr>
          <w:p w14:paraId="58138831">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002E6C38">
            <w:pPr>
              <w:jc w:val="right"/>
              <w:rPr>
                <w:rFonts w:hint="eastAsia" w:ascii="宋体" w:hAnsi="宋体" w:eastAsia="宋体" w:cs="宋体"/>
                <w:i w:val="0"/>
                <w:iCs w:val="0"/>
                <w:snapToGrid w:val="0"/>
                <w:color w:val="000000"/>
                <w:kern w:val="0"/>
                <w:sz w:val="20"/>
                <w:szCs w:val="20"/>
                <w:u w:val="none"/>
                <w:lang w:val="en-US" w:eastAsia="en-US" w:bidi="ar-SA"/>
              </w:rPr>
            </w:pPr>
          </w:p>
        </w:tc>
      </w:tr>
      <w:tr w14:paraId="5A80C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04C8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006002</w:t>
            </w:r>
          </w:p>
        </w:tc>
        <w:tc>
          <w:tcPr>
            <w:tcW w:w="4813" w:type="dxa"/>
            <w:shd w:val="clear" w:color="auto" w:fill="auto"/>
            <w:vAlign w:val="center"/>
          </w:tcPr>
          <w:p w14:paraId="04F5AA2C">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1694" w:type="dxa"/>
            <w:shd w:val="clear" w:color="FFFFFF" w:fill="FFFFFF"/>
            <w:vAlign w:val="center"/>
          </w:tcPr>
          <w:p w14:paraId="4A48CE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694" w:type="dxa"/>
            <w:shd w:val="clear" w:color="FFFFFF" w:fill="FFFFFF"/>
            <w:vAlign w:val="center"/>
          </w:tcPr>
          <w:p w14:paraId="4B7888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204.08</w:t>
            </w:r>
          </w:p>
        </w:tc>
        <w:tc>
          <w:tcPr>
            <w:tcW w:w="1583" w:type="dxa"/>
            <w:shd w:val="clear" w:color="FFFFFF" w:fill="FFFFFF"/>
            <w:vAlign w:val="center"/>
          </w:tcPr>
          <w:p w14:paraId="287243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194.90</w:t>
            </w:r>
          </w:p>
        </w:tc>
        <w:tc>
          <w:tcPr>
            <w:tcW w:w="1583" w:type="dxa"/>
            <w:shd w:val="clear" w:color="FFFFFF" w:fill="FFFFFF"/>
            <w:vAlign w:val="center"/>
          </w:tcPr>
          <w:p w14:paraId="166359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9.18</w:t>
            </w:r>
          </w:p>
        </w:tc>
        <w:tc>
          <w:tcPr>
            <w:tcW w:w="1533" w:type="dxa"/>
            <w:shd w:val="clear" w:color="FFFFFF" w:fill="FFFFFF"/>
            <w:vAlign w:val="center"/>
          </w:tcPr>
          <w:p w14:paraId="79D403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0721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E5CA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07D77C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00FDB0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694" w:type="dxa"/>
            <w:shd w:val="clear" w:color="FFFFFF" w:fill="FFFFFF"/>
            <w:vAlign w:val="center"/>
          </w:tcPr>
          <w:p w14:paraId="23A5EE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15B72B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5F7F84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33" w:type="dxa"/>
            <w:shd w:val="clear" w:color="FFFFFF" w:fill="FFFFFF"/>
            <w:vAlign w:val="center"/>
          </w:tcPr>
          <w:p w14:paraId="2DC64D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2698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56A05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62B7D6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69010A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694" w:type="dxa"/>
            <w:shd w:val="clear" w:color="FFFFFF" w:fill="FFFFFF"/>
            <w:vAlign w:val="center"/>
          </w:tcPr>
          <w:p w14:paraId="4DEDA2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35F266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57C9A4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33" w:type="dxa"/>
            <w:shd w:val="clear" w:color="FFFFFF" w:fill="FFFFFF"/>
            <w:vAlign w:val="center"/>
          </w:tcPr>
          <w:p w14:paraId="15EE54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1C29D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6ED00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2013250</w:t>
            </w:r>
          </w:p>
        </w:tc>
        <w:tc>
          <w:tcPr>
            <w:tcW w:w="4813" w:type="dxa"/>
            <w:shd w:val="clear" w:color="FFFFFF" w:fill="FFFFFF"/>
            <w:vAlign w:val="center"/>
          </w:tcPr>
          <w:p w14:paraId="42B628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694" w:type="dxa"/>
            <w:shd w:val="clear" w:color="FFFFFF" w:fill="FFFFFF"/>
            <w:vAlign w:val="center"/>
          </w:tcPr>
          <w:p w14:paraId="6F1113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694" w:type="dxa"/>
            <w:shd w:val="clear" w:color="FFFFFF" w:fill="FFFFFF"/>
            <w:vAlign w:val="center"/>
          </w:tcPr>
          <w:p w14:paraId="61EF13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583" w:type="dxa"/>
            <w:shd w:val="clear" w:color="FFFFFF" w:fill="FFFFFF"/>
            <w:vAlign w:val="center"/>
          </w:tcPr>
          <w:p w14:paraId="135F13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145.76</w:t>
            </w:r>
          </w:p>
        </w:tc>
        <w:tc>
          <w:tcPr>
            <w:tcW w:w="1583" w:type="dxa"/>
            <w:shd w:val="clear" w:color="FFFFFF" w:fill="FFFFFF"/>
            <w:vAlign w:val="center"/>
          </w:tcPr>
          <w:p w14:paraId="32A13F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1533" w:type="dxa"/>
            <w:shd w:val="clear" w:color="FFFFFF" w:fill="FFFFFF"/>
            <w:vAlign w:val="center"/>
          </w:tcPr>
          <w:p w14:paraId="46D6F805">
            <w:pPr>
              <w:jc w:val="right"/>
              <w:rPr>
                <w:rFonts w:hint="eastAsia" w:ascii="宋体" w:hAnsi="宋体" w:eastAsia="宋体" w:cs="宋体"/>
                <w:i w:val="0"/>
                <w:iCs w:val="0"/>
                <w:snapToGrid w:val="0"/>
                <w:color w:val="000000"/>
                <w:kern w:val="0"/>
                <w:sz w:val="20"/>
                <w:szCs w:val="20"/>
                <w:u w:val="none"/>
                <w:lang w:val="en-US" w:eastAsia="en-US" w:bidi="ar-SA"/>
              </w:rPr>
            </w:pPr>
          </w:p>
        </w:tc>
      </w:tr>
      <w:tr w14:paraId="2672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4DA1F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6BB727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182777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694" w:type="dxa"/>
            <w:shd w:val="clear" w:color="FFFFFF" w:fill="FFFFFF"/>
            <w:vAlign w:val="center"/>
          </w:tcPr>
          <w:p w14:paraId="4312D027">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336EA56B">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1DCD515E">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050B80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r>
      <w:tr w14:paraId="74CD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73EA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262B65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5342C3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694" w:type="dxa"/>
            <w:shd w:val="clear" w:color="FFFFFF" w:fill="FFFFFF"/>
            <w:vAlign w:val="center"/>
          </w:tcPr>
          <w:p w14:paraId="334EAC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583" w:type="dxa"/>
            <w:shd w:val="clear" w:color="FFFFFF" w:fill="FFFFFF"/>
            <w:vAlign w:val="center"/>
          </w:tcPr>
          <w:p w14:paraId="0AFBA3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22.67</w:t>
            </w:r>
          </w:p>
        </w:tc>
        <w:tc>
          <w:tcPr>
            <w:tcW w:w="1583" w:type="dxa"/>
            <w:shd w:val="clear" w:color="FFFFFF" w:fill="FFFFFF"/>
            <w:vAlign w:val="center"/>
          </w:tcPr>
          <w:p w14:paraId="45DFDA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33" w:type="dxa"/>
            <w:shd w:val="clear" w:color="FFFFFF" w:fill="FFFFFF"/>
            <w:vAlign w:val="center"/>
          </w:tcPr>
          <w:p w14:paraId="209B9505">
            <w:pPr>
              <w:jc w:val="right"/>
              <w:rPr>
                <w:rFonts w:hint="eastAsia" w:ascii="宋体" w:hAnsi="宋体" w:eastAsia="宋体" w:cs="宋体"/>
                <w:i w:val="0"/>
                <w:iCs w:val="0"/>
                <w:snapToGrid w:val="0"/>
                <w:color w:val="000000"/>
                <w:kern w:val="0"/>
                <w:sz w:val="20"/>
                <w:szCs w:val="20"/>
                <w:u w:val="none"/>
                <w:lang w:val="en-US" w:eastAsia="en-US" w:bidi="ar-SA"/>
              </w:rPr>
            </w:pPr>
          </w:p>
        </w:tc>
      </w:tr>
      <w:tr w14:paraId="150B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7D5D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3D27B7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1A268C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694" w:type="dxa"/>
            <w:shd w:val="clear" w:color="FFFFFF" w:fill="FFFFFF"/>
            <w:vAlign w:val="center"/>
          </w:tcPr>
          <w:p w14:paraId="148CB5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583" w:type="dxa"/>
            <w:shd w:val="clear" w:color="FFFFFF" w:fill="FFFFFF"/>
            <w:vAlign w:val="center"/>
          </w:tcPr>
          <w:p w14:paraId="60BCE1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21.59</w:t>
            </w:r>
          </w:p>
        </w:tc>
        <w:tc>
          <w:tcPr>
            <w:tcW w:w="1583" w:type="dxa"/>
            <w:shd w:val="clear" w:color="FFFFFF" w:fill="FFFFFF"/>
            <w:vAlign w:val="center"/>
          </w:tcPr>
          <w:p w14:paraId="36C0B0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33" w:type="dxa"/>
            <w:shd w:val="clear" w:color="FFFFFF" w:fill="FFFFFF"/>
            <w:vAlign w:val="center"/>
          </w:tcPr>
          <w:p w14:paraId="22A3FBDA">
            <w:pPr>
              <w:jc w:val="right"/>
              <w:rPr>
                <w:rFonts w:hint="eastAsia" w:ascii="宋体" w:hAnsi="宋体" w:eastAsia="宋体" w:cs="宋体"/>
                <w:i w:val="0"/>
                <w:iCs w:val="0"/>
                <w:snapToGrid w:val="0"/>
                <w:color w:val="000000"/>
                <w:kern w:val="0"/>
                <w:sz w:val="20"/>
                <w:szCs w:val="20"/>
                <w:u w:val="none"/>
                <w:lang w:val="en-US" w:eastAsia="en-US" w:bidi="ar-SA"/>
              </w:rPr>
            </w:pPr>
          </w:p>
        </w:tc>
      </w:tr>
      <w:tr w14:paraId="1ECB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FFDBB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2080502</w:t>
            </w:r>
          </w:p>
        </w:tc>
        <w:tc>
          <w:tcPr>
            <w:tcW w:w="4813" w:type="dxa"/>
            <w:shd w:val="clear" w:color="FFFFFF" w:fill="FFFFFF"/>
            <w:vAlign w:val="center"/>
          </w:tcPr>
          <w:p w14:paraId="70B830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694" w:type="dxa"/>
            <w:shd w:val="clear" w:color="FFFFFF" w:fill="FFFFFF"/>
            <w:vAlign w:val="center"/>
          </w:tcPr>
          <w:p w14:paraId="0DD9B7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694" w:type="dxa"/>
            <w:shd w:val="clear" w:color="FFFFFF" w:fill="FFFFFF"/>
            <w:vAlign w:val="center"/>
          </w:tcPr>
          <w:p w14:paraId="6C4A76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583" w:type="dxa"/>
            <w:shd w:val="clear" w:color="FFFFFF" w:fill="FFFFFF"/>
            <w:vAlign w:val="center"/>
          </w:tcPr>
          <w:p w14:paraId="542594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583" w:type="dxa"/>
            <w:shd w:val="clear" w:color="FFFFFF" w:fill="FFFFFF"/>
            <w:vAlign w:val="center"/>
          </w:tcPr>
          <w:p w14:paraId="496585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0.02</w:t>
            </w:r>
          </w:p>
        </w:tc>
        <w:tc>
          <w:tcPr>
            <w:tcW w:w="1533" w:type="dxa"/>
            <w:shd w:val="clear" w:color="FFFFFF" w:fill="FFFFFF"/>
            <w:vAlign w:val="center"/>
          </w:tcPr>
          <w:p w14:paraId="007E21EE">
            <w:pPr>
              <w:jc w:val="right"/>
              <w:rPr>
                <w:rFonts w:hint="eastAsia" w:ascii="宋体" w:hAnsi="宋体" w:eastAsia="宋体" w:cs="宋体"/>
                <w:i w:val="0"/>
                <w:iCs w:val="0"/>
                <w:snapToGrid w:val="0"/>
                <w:color w:val="000000"/>
                <w:kern w:val="0"/>
                <w:sz w:val="20"/>
                <w:szCs w:val="20"/>
                <w:u w:val="none"/>
                <w:lang w:val="en-US" w:eastAsia="en-US" w:bidi="ar-SA"/>
              </w:rPr>
            </w:pPr>
          </w:p>
        </w:tc>
      </w:tr>
      <w:tr w14:paraId="6B67F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2E0E9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106C58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219ABC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694" w:type="dxa"/>
            <w:shd w:val="clear" w:color="FFFFFF" w:fill="FFFFFF"/>
            <w:vAlign w:val="center"/>
          </w:tcPr>
          <w:p w14:paraId="7251FA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583" w:type="dxa"/>
            <w:shd w:val="clear" w:color="FFFFFF" w:fill="FFFFFF"/>
            <w:vAlign w:val="center"/>
          </w:tcPr>
          <w:p w14:paraId="7F8F9F6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583" w:type="dxa"/>
            <w:shd w:val="clear" w:color="FFFFFF" w:fill="FFFFFF"/>
            <w:vAlign w:val="center"/>
          </w:tcPr>
          <w:p w14:paraId="114520FA">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033A8C09">
            <w:pPr>
              <w:jc w:val="right"/>
              <w:rPr>
                <w:rFonts w:hint="eastAsia" w:ascii="宋体" w:hAnsi="宋体" w:eastAsia="宋体" w:cs="宋体"/>
                <w:i w:val="0"/>
                <w:iCs w:val="0"/>
                <w:snapToGrid w:val="0"/>
                <w:color w:val="000000"/>
                <w:kern w:val="0"/>
                <w:sz w:val="20"/>
                <w:szCs w:val="20"/>
                <w:u w:val="none"/>
                <w:lang w:val="en-US" w:eastAsia="en-US" w:bidi="ar-SA"/>
              </w:rPr>
            </w:pPr>
          </w:p>
        </w:tc>
      </w:tr>
      <w:tr w14:paraId="46D7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C97A0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w:t>
            </w:r>
          </w:p>
        </w:tc>
        <w:tc>
          <w:tcPr>
            <w:tcW w:w="4813" w:type="dxa"/>
            <w:shd w:val="clear" w:color="FFFFFF" w:fill="FFFFFF"/>
            <w:vAlign w:val="center"/>
          </w:tcPr>
          <w:p w14:paraId="0551DD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FB4D6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694" w:type="dxa"/>
            <w:shd w:val="clear" w:color="FFFFFF" w:fill="FFFFFF"/>
            <w:vAlign w:val="center"/>
          </w:tcPr>
          <w:p w14:paraId="42F689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144E2B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24E69F4A">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7693BD90">
            <w:pPr>
              <w:jc w:val="right"/>
              <w:rPr>
                <w:rFonts w:hint="eastAsia" w:ascii="宋体" w:hAnsi="宋体" w:eastAsia="宋体" w:cs="宋体"/>
                <w:i w:val="0"/>
                <w:iCs w:val="0"/>
                <w:snapToGrid w:val="0"/>
                <w:color w:val="000000"/>
                <w:kern w:val="0"/>
                <w:sz w:val="20"/>
                <w:szCs w:val="20"/>
                <w:u w:val="none"/>
                <w:lang w:val="en-US" w:eastAsia="en-US" w:bidi="ar-SA"/>
              </w:rPr>
            </w:pPr>
          </w:p>
        </w:tc>
      </w:tr>
      <w:tr w14:paraId="0D0B1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4F39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4813" w:type="dxa"/>
            <w:shd w:val="clear" w:color="FFFFFF" w:fill="FFFFFF"/>
            <w:vAlign w:val="center"/>
          </w:tcPr>
          <w:p w14:paraId="124A5A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D48A8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694" w:type="dxa"/>
            <w:shd w:val="clear" w:color="FFFFFF" w:fill="FFFFFF"/>
            <w:vAlign w:val="center"/>
          </w:tcPr>
          <w:p w14:paraId="166665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555278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583" w:type="dxa"/>
            <w:shd w:val="clear" w:color="FFFFFF" w:fill="FFFFFF"/>
            <w:vAlign w:val="center"/>
          </w:tcPr>
          <w:p w14:paraId="02B1D5C3">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3FA3E671">
            <w:pPr>
              <w:jc w:val="right"/>
              <w:rPr>
                <w:rFonts w:hint="eastAsia" w:ascii="宋体" w:hAnsi="宋体" w:eastAsia="宋体" w:cs="宋体"/>
                <w:i w:val="0"/>
                <w:iCs w:val="0"/>
                <w:snapToGrid w:val="0"/>
                <w:color w:val="000000"/>
                <w:kern w:val="0"/>
                <w:sz w:val="20"/>
                <w:szCs w:val="20"/>
                <w:u w:val="none"/>
                <w:lang w:val="en-US" w:eastAsia="en-US" w:bidi="ar-SA"/>
              </w:rPr>
            </w:pPr>
          </w:p>
        </w:tc>
      </w:tr>
      <w:tr w14:paraId="148E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CADB8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4813" w:type="dxa"/>
            <w:shd w:val="clear" w:color="FFFFFF" w:fill="FFFFFF"/>
            <w:vAlign w:val="center"/>
          </w:tcPr>
          <w:p w14:paraId="2272AD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694" w:type="dxa"/>
            <w:shd w:val="clear" w:color="FFFFFF" w:fill="FFFFFF"/>
            <w:vAlign w:val="center"/>
          </w:tcPr>
          <w:p w14:paraId="7830A8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694" w:type="dxa"/>
            <w:shd w:val="clear" w:color="FFFFFF" w:fill="FFFFFF"/>
            <w:vAlign w:val="center"/>
          </w:tcPr>
          <w:p w14:paraId="18331F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09428E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740E43AD">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799FCFF5">
            <w:pPr>
              <w:jc w:val="right"/>
              <w:rPr>
                <w:rFonts w:hint="eastAsia" w:ascii="宋体" w:hAnsi="宋体" w:eastAsia="宋体" w:cs="宋体"/>
                <w:i w:val="0"/>
                <w:iCs w:val="0"/>
                <w:snapToGrid w:val="0"/>
                <w:color w:val="000000"/>
                <w:kern w:val="0"/>
                <w:sz w:val="20"/>
                <w:szCs w:val="20"/>
                <w:u w:val="none"/>
                <w:lang w:val="en-US" w:eastAsia="en-US" w:bidi="ar-SA"/>
              </w:rPr>
            </w:pPr>
          </w:p>
        </w:tc>
      </w:tr>
      <w:tr w14:paraId="72A2E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12B96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4813" w:type="dxa"/>
            <w:shd w:val="clear" w:color="FFFFFF" w:fill="FFFFFF"/>
            <w:vAlign w:val="center"/>
          </w:tcPr>
          <w:p w14:paraId="5BB32D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4" w:type="dxa"/>
            <w:shd w:val="clear" w:color="FFFFFF" w:fill="FFFFFF"/>
            <w:vAlign w:val="center"/>
          </w:tcPr>
          <w:p w14:paraId="335F1C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694" w:type="dxa"/>
            <w:shd w:val="clear" w:color="FFFFFF" w:fill="FFFFFF"/>
            <w:vAlign w:val="center"/>
          </w:tcPr>
          <w:p w14:paraId="55FBFE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3109E0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583" w:type="dxa"/>
            <w:shd w:val="clear" w:color="FFFFFF" w:fill="FFFFFF"/>
            <w:vAlign w:val="center"/>
          </w:tcPr>
          <w:p w14:paraId="31FA9C1C">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12AA1178">
            <w:pPr>
              <w:jc w:val="right"/>
              <w:rPr>
                <w:rFonts w:hint="eastAsia" w:ascii="宋体" w:hAnsi="宋体" w:eastAsia="宋体" w:cs="宋体"/>
                <w:i w:val="0"/>
                <w:iCs w:val="0"/>
                <w:snapToGrid w:val="0"/>
                <w:color w:val="000000"/>
                <w:kern w:val="0"/>
                <w:sz w:val="20"/>
                <w:szCs w:val="20"/>
                <w:u w:val="none"/>
                <w:lang w:val="en-US" w:eastAsia="en-US" w:bidi="ar-SA"/>
              </w:rPr>
            </w:pPr>
          </w:p>
        </w:tc>
      </w:tr>
      <w:tr w14:paraId="0CFD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B1292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2101102</w:t>
            </w:r>
          </w:p>
        </w:tc>
        <w:tc>
          <w:tcPr>
            <w:tcW w:w="4813" w:type="dxa"/>
            <w:shd w:val="clear" w:color="FFFFFF" w:fill="FFFFFF"/>
            <w:vAlign w:val="center"/>
          </w:tcPr>
          <w:p w14:paraId="20B9B8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694" w:type="dxa"/>
            <w:shd w:val="clear" w:color="FFFFFF" w:fill="FFFFFF"/>
            <w:vAlign w:val="center"/>
          </w:tcPr>
          <w:p w14:paraId="04B818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694" w:type="dxa"/>
            <w:shd w:val="clear" w:color="FFFFFF" w:fill="FFFFFF"/>
            <w:vAlign w:val="center"/>
          </w:tcPr>
          <w:p w14:paraId="555D5F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583" w:type="dxa"/>
            <w:shd w:val="clear" w:color="FFFFFF" w:fill="FFFFFF"/>
            <w:vAlign w:val="center"/>
          </w:tcPr>
          <w:p w14:paraId="293628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583" w:type="dxa"/>
            <w:shd w:val="clear" w:color="FFFFFF" w:fill="FFFFFF"/>
            <w:vAlign w:val="center"/>
          </w:tcPr>
          <w:p w14:paraId="16B2EB3D">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832C397">
            <w:pPr>
              <w:jc w:val="right"/>
              <w:rPr>
                <w:rFonts w:hint="eastAsia" w:ascii="宋体" w:hAnsi="宋体" w:eastAsia="宋体" w:cs="宋体"/>
                <w:i w:val="0"/>
                <w:iCs w:val="0"/>
                <w:snapToGrid w:val="0"/>
                <w:color w:val="000000"/>
                <w:kern w:val="0"/>
                <w:sz w:val="20"/>
                <w:szCs w:val="20"/>
                <w:u w:val="none"/>
                <w:lang w:val="en-US" w:eastAsia="en-US" w:bidi="ar-SA"/>
              </w:rPr>
            </w:pPr>
          </w:p>
        </w:tc>
      </w:tr>
      <w:tr w14:paraId="4DA3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A374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4813" w:type="dxa"/>
            <w:shd w:val="clear" w:color="FFFFFF" w:fill="FFFFFF"/>
            <w:vAlign w:val="center"/>
          </w:tcPr>
          <w:p w14:paraId="00A58F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4" w:type="dxa"/>
            <w:shd w:val="clear" w:color="FFFFFF" w:fill="FFFFFF"/>
            <w:vAlign w:val="center"/>
          </w:tcPr>
          <w:p w14:paraId="2665D4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694" w:type="dxa"/>
            <w:shd w:val="clear" w:color="FFFFFF" w:fill="FFFFFF"/>
            <w:vAlign w:val="center"/>
          </w:tcPr>
          <w:p w14:paraId="1F87FB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583" w:type="dxa"/>
            <w:shd w:val="clear" w:color="FFFFFF" w:fill="FFFFFF"/>
            <w:vAlign w:val="center"/>
          </w:tcPr>
          <w:p w14:paraId="009F52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583" w:type="dxa"/>
            <w:shd w:val="clear" w:color="FFFFFF" w:fill="FFFFFF"/>
            <w:vAlign w:val="center"/>
          </w:tcPr>
          <w:p w14:paraId="5EFF714C">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5F3870B6">
            <w:pPr>
              <w:jc w:val="right"/>
              <w:rPr>
                <w:rFonts w:hint="eastAsia" w:ascii="宋体" w:hAnsi="宋体" w:eastAsia="宋体" w:cs="宋体"/>
                <w:i w:val="0"/>
                <w:iCs w:val="0"/>
                <w:snapToGrid w:val="0"/>
                <w:color w:val="000000"/>
                <w:kern w:val="0"/>
                <w:sz w:val="20"/>
                <w:szCs w:val="20"/>
                <w:u w:val="none"/>
                <w:lang w:val="en-US" w:eastAsia="en-US" w:bidi="ar-SA"/>
              </w:rPr>
            </w:pPr>
          </w:p>
        </w:tc>
      </w:tr>
      <w:tr w14:paraId="1A118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945EE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4813" w:type="dxa"/>
            <w:shd w:val="clear" w:color="FFFFFF" w:fill="FFFFFF"/>
            <w:vAlign w:val="center"/>
          </w:tcPr>
          <w:p w14:paraId="20B312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694" w:type="dxa"/>
            <w:shd w:val="clear" w:color="FFFFFF" w:fill="FFFFFF"/>
            <w:vAlign w:val="center"/>
          </w:tcPr>
          <w:p w14:paraId="47E96A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5CB890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3408FD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0E44A95F">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278217C8">
            <w:pPr>
              <w:jc w:val="right"/>
              <w:rPr>
                <w:rFonts w:hint="eastAsia" w:ascii="宋体" w:hAnsi="宋体" w:eastAsia="宋体" w:cs="宋体"/>
                <w:i w:val="0"/>
                <w:iCs w:val="0"/>
                <w:snapToGrid w:val="0"/>
                <w:color w:val="000000"/>
                <w:kern w:val="0"/>
                <w:sz w:val="20"/>
                <w:szCs w:val="20"/>
                <w:u w:val="none"/>
                <w:lang w:val="en-US" w:eastAsia="en-US" w:bidi="ar-SA"/>
              </w:rPr>
            </w:pPr>
          </w:p>
        </w:tc>
      </w:tr>
      <w:tr w14:paraId="6678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695D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4813" w:type="dxa"/>
            <w:shd w:val="clear" w:color="FFFFFF" w:fill="FFFFFF"/>
            <w:vAlign w:val="center"/>
          </w:tcPr>
          <w:p w14:paraId="139E74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4" w:type="dxa"/>
            <w:shd w:val="clear" w:color="FFFFFF" w:fill="FFFFFF"/>
            <w:vAlign w:val="center"/>
          </w:tcPr>
          <w:p w14:paraId="5F9738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5AD582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302641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7E1511CE">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428D2388">
            <w:pPr>
              <w:jc w:val="right"/>
              <w:rPr>
                <w:rFonts w:hint="eastAsia" w:ascii="宋体" w:hAnsi="宋体" w:eastAsia="宋体" w:cs="宋体"/>
                <w:i w:val="0"/>
                <w:iCs w:val="0"/>
                <w:snapToGrid w:val="0"/>
                <w:color w:val="000000"/>
                <w:kern w:val="0"/>
                <w:sz w:val="20"/>
                <w:szCs w:val="20"/>
                <w:u w:val="none"/>
                <w:lang w:val="en-US" w:eastAsia="en-US" w:bidi="ar-SA"/>
              </w:rPr>
            </w:pPr>
          </w:p>
        </w:tc>
      </w:tr>
      <w:tr w14:paraId="1350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287FF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4813" w:type="dxa"/>
            <w:shd w:val="clear" w:color="FFFFFF" w:fill="FFFFFF"/>
            <w:vAlign w:val="center"/>
          </w:tcPr>
          <w:p w14:paraId="342A42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4" w:type="dxa"/>
            <w:shd w:val="clear" w:color="FFFFFF" w:fill="FFFFFF"/>
            <w:vAlign w:val="center"/>
          </w:tcPr>
          <w:p w14:paraId="0C860A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694" w:type="dxa"/>
            <w:shd w:val="clear" w:color="FFFFFF" w:fill="FFFFFF"/>
            <w:vAlign w:val="center"/>
          </w:tcPr>
          <w:p w14:paraId="36F913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5ACE1D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583" w:type="dxa"/>
            <w:shd w:val="clear" w:color="FFFFFF" w:fill="FFFFFF"/>
            <w:vAlign w:val="center"/>
          </w:tcPr>
          <w:p w14:paraId="69309766">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248916E2">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0FF4EDBF">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jc w:val="center"/>
              <w:rPr>
                <w:rFonts w:hint="eastAsia" w:ascii="宋体" w:hAnsi="宋体" w:eastAsia="宋体" w:cs="宋体"/>
                <w:i w:val="0"/>
                <w:iCs w:val="0"/>
                <w:snapToGrid w:val="0"/>
                <w:color w:val="000000"/>
                <w:kern w:val="0"/>
                <w:sz w:val="20"/>
                <w:szCs w:val="20"/>
                <w:u w:val="none"/>
                <w:lang w:val="en-US" w:eastAsia="en-US" w:bidi="ar-SA"/>
              </w:rPr>
            </w:pP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406.24</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387.73</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18.51</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4A76C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6155" w:type="dxa"/>
            <w:shd w:val="clear" w:color="auto" w:fill="auto"/>
            <w:vAlign w:val="center"/>
          </w:tcPr>
          <w:p w14:paraId="24C5CB8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FB39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6155" w:type="dxa"/>
            <w:shd w:val="clear" w:color="FFFFFF" w:fill="FFFFFF"/>
            <w:vAlign w:val="center"/>
          </w:tcPr>
          <w:p w14:paraId="1F366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2165" w:type="dxa"/>
            <w:shd w:val="clear" w:color="FFFFFF" w:fill="FFFFFF"/>
            <w:vAlign w:val="center"/>
          </w:tcPr>
          <w:p w14:paraId="292A2D4B">
            <w:pPr>
              <w:jc w:val="right"/>
              <w:rPr>
                <w:rFonts w:hint="eastAsia" w:ascii="宋体" w:hAnsi="宋体" w:eastAsia="宋体" w:cs="宋体"/>
                <w:i w:val="0"/>
                <w:iCs w:val="0"/>
                <w:snapToGrid w:val="0"/>
                <w:color w:val="000000"/>
                <w:kern w:val="0"/>
                <w:sz w:val="20"/>
                <w:szCs w:val="20"/>
                <w:u w:val="none"/>
                <w:lang w:val="en-US" w:eastAsia="en-US" w:bidi="ar-SA"/>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2165" w:type="dxa"/>
            <w:shd w:val="clear" w:color="FFFFFF" w:fill="FFFFFF"/>
            <w:vAlign w:val="center"/>
          </w:tcPr>
          <w:p w14:paraId="071DE36D">
            <w:pPr>
              <w:jc w:val="right"/>
              <w:rPr>
                <w:rFonts w:hint="eastAsia" w:ascii="宋体" w:hAnsi="宋体" w:eastAsia="宋体" w:cs="宋体"/>
                <w:i w:val="0"/>
                <w:iCs w:val="0"/>
                <w:snapToGrid w:val="0"/>
                <w:color w:val="000000"/>
                <w:kern w:val="0"/>
                <w:sz w:val="20"/>
                <w:szCs w:val="20"/>
                <w:u w:val="none"/>
                <w:lang w:val="en-US" w:eastAsia="en-US" w:bidi="ar-SA"/>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30102</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2165" w:type="dxa"/>
            <w:shd w:val="clear" w:color="FFFFFF" w:fill="FFFFFF"/>
            <w:vAlign w:val="center"/>
          </w:tcPr>
          <w:p w14:paraId="664E546D">
            <w:pPr>
              <w:jc w:val="right"/>
              <w:rPr>
                <w:rFonts w:hint="eastAsia" w:ascii="宋体" w:hAnsi="宋体" w:eastAsia="宋体" w:cs="宋体"/>
                <w:i w:val="0"/>
                <w:iCs w:val="0"/>
                <w:snapToGrid w:val="0"/>
                <w:color w:val="000000"/>
                <w:kern w:val="0"/>
                <w:sz w:val="20"/>
                <w:szCs w:val="20"/>
                <w:u w:val="none"/>
                <w:lang w:val="en-US" w:eastAsia="en-US" w:bidi="ar-SA"/>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30103</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2165" w:type="dxa"/>
            <w:shd w:val="clear" w:color="FFFFFF" w:fill="FFFFFF"/>
            <w:vAlign w:val="center"/>
          </w:tcPr>
          <w:p w14:paraId="2BBDF55D">
            <w:pPr>
              <w:jc w:val="right"/>
              <w:rPr>
                <w:rFonts w:hint="eastAsia" w:ascii="宋体" w:hAnsi="宋体" w:eastAsia="宋体" w:cs="宋体"/>
                <w:i w:val="0"/>
                <w:iCs w:val="0"/>
                <w:snapToGrid w:val="0"/>
                <w:color w:val="000000"/>
                <w:kern w:val="0"/>
                <w:sz w:val="20"/>
                <w:szCs w:val="20"/>
                <w:u w:val="none"/>
                <w:lang w:val="en-US" w:eastAsia="en-US" w:bidi="ar-SA"/>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30108</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2165" w:type="dxa"/>
            <w:shd w:val="clear" w:color="FFFFFF" w:fill="FFFFFF"/>
            <w:vAlign w:val="center"/>
          </w:tcPr>
          <w:p w14:paraId="6030BAE1">
            <w:pPr>
              <w:jc w:val="right"/>
              <w:rPr>
                <w:rFonts w:hint="eastAsia" w:ascii="宋体" w:hAnsi="宋体" w:eastAsia="宋体" w:cs="宋体"/>
                <w:i w:val="0"/>
                <w:iCs w:val="0"/>
                <w:snapToGrid w:val="0"/>
                <w:color w:val="000000"/>
                <w:kern w:val="0"/>
                <w:sz w:val="20"/>
                <w:szCs w:val="20"/>
                <w:u w:val="none"/>
                <w:lang w:val="en-US" w:eastAsia="en-US" w:bidi="ar-SA"/>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30110</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2165" w:type="dxa"/>
            <w:shd w:val="clear" w:color="FFFFFF" w:fill="FFFFFF"/>
            <w:vAlign w:val="center"/>
          </w:tcPr>
          <w:p w14:paraId="3CBB9FA6">
            <w:pPr>
              <w:jc w:val="right"/>
              <w:rPr>
                <w:rFonts w:hint="eastAsia" w:ascii="宋体" w:hAnsi="宋体" w:eastAsia="宋体" w:cs="宋体"/>
                <w:i w:val="0"/>
                <w:iCs w:val="0"/>
                <w:snapToGrid w:val="0"/>
                <w:color w:val="000000"/>
                <w:kern w:val="0"/>
                <w:sz w:val="20"/>
                <w:szCs w:val="20"/>
                <w:u w:val="none"/>
                <w:lang w:val="en-US" w:eastAsia="en-US" w:bidi="ar-SA"/>
              </w:rPr>
            </w:pPr>
          </w:p>
        </w:tc>
      </w:tr>
      <w:tr w14:paraId="421B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481A1E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30112</w:t>
            </w:r>
          </w:p>
        </w:tc>
        <w:tc>
          <w:tcPr>
            <w:tcW w:w="6155" w:type="dxa"/>
            <w:shd w:val="clear" w:color="FFFFFF" w:fill="FFFFFF"/>
            <w:vAlign w:val="center"/>
          </w:tcPr>
          <w:p w14:paraId="5219DF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265" w:type="dxa"/>
            <w:shd w:val="clear" w:color="FFFFFF" w:fill="FFFFFF"/>
            <w:vAlign w:val="center"/>
          </w:tcPr>
          <w:p w14:paraId="31DF08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2266" w:type="dxa"/>
            <w:shd w:val="clear" w:color="FFFFFF" w:fill="FFFFFF"/>
            <w:vAlign w:val="center"/>
          </w:tcPr>
          <w:p w14:paraId="0D31A1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2165" w:type="dxa"/>
            <w:shd w:val="clear" w:color="FFFFFF" w:fill="FFFFFF"/>
            <w:vAlign w:val="center"/>
          </w:tcPr>
          <w:p w14:paraId="27DE9B3D">
            <w:pPr>
              <w:jc w:val="right"/>
              <w:rPr>
                <w:rFonts w:hint="eastAsia" w:ascii="宋体" w:hAnsi="宋体" w:eastAsia="宋体" w:cs="宋体"/>
                <w:i w:val="0"/>
                <w:iCs w:val="0"/>
                <w:snapToGrid w:val="0"/>
                <w:color w:val="000000"/>
                <w:kern w:val="0"/>
                <w:sz w:val="20"/>
                <w:szCs w:val="20"/>
                <w:u w:val="none"/>
                <w:lang w:val="en-US" w:eastAsia="en-US" w:bidi="ar-SA"/>
              </w:rPr>
            </w:pPr>
          </w:p>
        </w:tc>
      </w:tr>
      <w:tr w14:paraId="0A5EF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8D08C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30113</w:t>
            </w:r>
          </w:p>
        </w:tc>
        <w:tc>
          <w:tcPr>
            <w:tcW w:w="6155" w:type="dxa"/>
            <w:shd w:val="clear" w:color="FFFFFF" w:fill="FFFFFF"/>
            <w:vAlign w:val="center"/>
          </w:tcPr>
          <w:p w14:paraId="7A1F5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265" w:type="dxa"/>
            <w:shd w:val="clear" w:color="FFFFFF" w:fill="FFFFFF"/>
            <w:vAlign w:val="center"/>
          </w:tcPr>
          <w:p w14:paraId="2676EF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2266" w:type="dxa"/>
            <w:shd w:val="clear" w:color="FFFFFF" w:fill="FFFFFF"/>
            <w:vAlign w:val="center"/>
          </w:tcPr>
          <w:p w14:paraId="74CC6D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2165" w:type="dxa"/>
            <w:shd w:val="clear" w:color="FFFFFF" w:fill="FFFFFF"/>
            <w:vAlign w:val="center"/>
          </w:tcPr>
          <w:p w14:paraId="71902F7E">
            <w:pPr>
              <w:jc w:val="right"/>
              <w:rPr>
                <w:rFonts w:hint="eastAsia" w:ascii="宋体" w:hAnsi="宋体" w:eastAsia="宋体" w:cs="宋体"/>
                <w:i w:val="0"/>
                <w:iCs w:val="0"/>
                <w:snapToGrid w:val="0"/>
                <w:color w:val="000000"/>
                <w:kern w:val="0"/>
                <w:sz w:val="20"/>
                <w:szCs w:val="20"/>
                <w:u w:val="none"/>
                <w:lang w:val="en-US" w:eastAsia="en-US" w:bidi="ar-SA"/>
              </w:rPr>
            </w:pPr>
          </w:p>
        </w:tc>
      </w:tr>
      <w:tr w14:paraId="7B4A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7DE29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6155" w:type="dxa"/>
            <w:shd w:val="clear" w:color="FFFFFF" w:fill="FFFFFF"/>
            <w:vAlign w:val="center"/>
          </w:tcPr>
          <w:p w14:paraId="16B981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2265" w:type="dxa"/>
            <w:shd w:val="clear" w:color="FFFFFF" w:fill="FFFFFF"/>
            <w:vAlign w:val="center"/>
          </w:tcPr>
          <w:p w14:paraId="5AF83F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20.85</w:t>
            </w:r>
          </w:p>
        </w:tc>
        <w:tc>
          <w:tcPr>
            <w:tcW w:w="2266" w:type="dxa"/>
            <w:shd w:val="clear" w:color="FFFFFF" w:fill="FFFFFF"/>
            <w:vAlign w:val="center"/>
          </w:tcPr>
          <w:p w14:paraId="672E66D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2165" w:type="dxa"/>
            <w:shd w:val="clear" w:color="FFFFFF" w:fill="FFFFFF"/>
            <w:vAlign w:val="center"/>
          </w:tcPr>
          <w:p w14:paraId="4A04E46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3BC01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46E4F0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30201</w:t>
            </w:r>
          </w:p>
        </w:tc>
        <w:tc>
          <w:tcPr>
            <w:tcW w:w="6155" w:type="dxa"/>
            <w:shd w:val="clear" w:color="FFFFFF" w:fill="FFFFFF"/>
            <w:vAlign w:val="center"/>
          </w:tcPr>
          <w:p w14:paraId="301077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265" w:type="dxa"/>
            <w:shd w:val="clear" w:color="FFFFFF" w:fill="FFFFFF"/>
            <w:vAlign w:val="center"/>
          </w:tcPr>
          <w:p w14:paraId="112A99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6.67</w:t>
            </w:r>
          </w:p>
        </w:tc>
        <w:tc>
          <w:tcPr>
            <w:tcW w:w="2266" w:type="dxa"/>
            <w:shd w:val="clear" w:color="FFFFFF" w:fill="FFFFFF"/>
            <w:vAlign w:val="center"/>
          </w:tcPr>
          <w:p w14:paraId="211B8286">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55419B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6.67</w:t>
            </w:r>
          </w:p>
        </w:tc>
      </w:tr>
      <w:tr w14:paraId="5B76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2DDEB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30227</w:t>
            </w:r>
          </w:p>
        </w:tc>
        <w:tc>
          <w:tcPr>
            <w:tcW w:w="6155" w:type="dxa"/>
            <w:shd w:val="clear" w:color="FFFFFF" w:fill="FFFFFF"/>
            <w:vAlign w:val="center"/>
          </w:tcPr>
          <w:p w14:paraId="471FEE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265" w:type="dxa"/>
            <w:shd w:val="clear" w:color="FFFFFF" w:fill="FFFFFF"/>
            <w:vAlign w:val="center"/>
          </w:tcPr>
          <w:p w14:paraId="0064EB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2266" w:type="dxa"/>
            <w:shd w:val="clear" w:color="FFFFFF" w:fill="FFFFFF"/>
            <w:vAlign w:val="center"/>
          </w:tcPr>
          <w:p w14:paraId="0DF26226">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79A8D9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r>
      <w:tr w14:paraId="2E6C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4CBBA7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30228</w:t>
            </w:r>
          </w:p>
        </w:tc>
        <w:tc>
          <w:tcPr>
            <w:tcW w:w="6155" w:type="dxa"/>
            <w:shd w:val="clear" w:color="FFFFFF" w:fill="FFFFFF"/>
            <w:vAlign w:val="center"/>
          </w:tcPr>
          <w:p w14:paraId="10BAEAA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265" w:type="dxa"/>
            <w:shd w:val="clear" w:color="FFFFFF" w:fill="FFFFFF"/>
            <w:vAlign w:val="center"/>
          </w:tcPr>
          <w:p w14:paraId="3C4F8A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2266" w:type="dxa"/>
            <w:shd w:val="clear" w:color="FFFFFF" w:fill="FFFFFF"/>
            <w:vAlign w:val="center"/>
          </w:tcPr>
          <w:p w14:paraId="18D86CAF">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11C459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r>
      <w:tr w14:paraId="577D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3A6C6D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30229</w:t>
            </w:r>
          </w:p>
        </w:tc>
        <w:tc>
          <w:tcPr>
            <w:tcW w:w="6155" w:type="dxa"/>
            <w:shd w:val="clear" w:color="FFFFFF" w:fill="FFFFFF"/>
            <w:vAlign w:val="center"/>
          </w:tcPr>
          <w:p w14:paraId="4E5912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2265" w:type="dxa"/>
            <w:shd w:val="clear" w:color="FFFFFF" w:fill="FFFFFF"/>
            <w:vAlign w:val="center"/>
          </w:tcPr>
          <w:p w14:paraId="6A7ED0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2266" w:type="dxa"/>
            <w:shd w:val="clear" w:color="FFFFFF" w:fill="FFFFFF"/>
            <w:vAlign w:val="center"/>
          </w:tcPr>
          <w:p w14:paraId="68029944">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3B05DD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r>
      <w:tr w14:paraId="2B7B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962A4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30239</w:t>
            </w:r>
          </w:p>
        </w:tc>
        <w:tc>
          <w:tcPr>
            <w:tcW w:w="6155" w:type="dxa"/>
            <w:shd w:val="clear" w:color="FFFFFF" w:fill="FFFFFF"/>
            <w:vAlign w:val="center"/>
          </w:tcPr>
          <w:p w14:paraId="0A2154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265" w:type="dxa"/>
            <w:shd w:val="clear" w:color="FFFFFF" w:fill="FFFFFF"/>
            <w:vAlign w:val="center"/>
          </w:tcPr>
          <w:p w14:paraId="15E996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2266" w:type="dxa"/>
            <w:shd w:val="clear" w:color="FFFFFF" w:fill="FFFFFF"/>
            <w:vAlign w:val="center"/>
          </w:tcPr>
          <w:p w14:paraId="514A9E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2165" w:type="dxa"/>
            <w:shd w:val="clear" w:color="FFFFFF" w:fill="FFFFFF"/>
            <w:vAlign w:val="center"/>
          </w:tcPr>
          <w:p w14:paraId="7FBB63A1">
            <w:pPr>
              <w:jc w:val="right"/>
              <w:rPr>
                <w:rFonts w:hint="eastAsia" w:ascii="宋体" w:hAnsi="宋体" w:eastAsia="宋体" w:cs="宋体"/>
                <w:i w:val="0"/>
                <w:iCs w:val="0"/>
                <w:snapToGrid w:val="0"/>
                <w:color w:val="000000"/>
                <w:kern w:val="0"/>
                <w:sz w:val="20"/>
                <w:szCs w:val="20"/>
                <w:u w:val="none"/>
                <w:lang w:val="en-US" w:eastAsia="en-US" w:bidi="ar-SA"/>
              </w:rPr>
            </w:pPr>
          </w:p>
        </w:tc>
      </w:tr>
      <w:tr w14:paraId="24768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3EAE5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30299</w:t>
            </w:r>
          </w:p>
        </w:tc>
        <w:tc>
          <w:tcPr>
            <w:tcW w:w="6155" w:type="dxa"/>
            <w:shd w:val="clear" w:color="FFFFFF" w:fill="FFFFFF"/>
            <w:vAlign w:val="center"/>
          </w:tcPr>
          <w:p w14:paraId="24EDFE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265" w:type="dxa"/>
            <w:shd w:val="clear" w:color="FFFFFF" w:fill="FFFFFF"/>
            <w:vAlign w:val="center"/>
          </w:tcPr>
          <w:p w14:paraId="743716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0.40</w:t>
            </w:r>
          </w:p>
        </w:tc>
        <w:tc>
          <w:tcPr>
            <w:tcW w:w="2266" w:type="dxa"/>
            <w:shd w:val="clear" w:color="FFFFFF" w:fill="FFFFFF"/>
            <w:vAlign w:val="center"/>
          </w:tcPr>
          <w:p w14:paraId="0F93E119">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382DA4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0.40</w:t>
            </w:r>
          </w:p>
        </w:tc>
      </w:tr>
      <w:tr w14:paraId="27AAE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2F615A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6155" w:type="dxa"/>
            <w:shd w:val="clear" w:color="FFFFFF" w:fill="FFFFFF"/>
            <w:vAlign w:val="center"/>
          </w:tcPr>
          <w:p w14:paraId="272772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265" w:type="dxa"/>
            <w:shd w:val="clear" w:color="FFFFFF" w:fill="FFFFFF"/>
            <w:vAlign w:val="center"/>
          </w:tcPr>
          <w:p w14:paraId="3FA65C5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2266" w:type="dxa"/>
            <w:shd w:val="clear" w:color="FFFFFF" w:fill="FFFFFF"/>
            <w:vAlign w:val="center"/>
          </w:tcPr>
          <w:p w14:paraId="413E9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2165" w:type="dxa"/>
            <w:shd w:val="clear" w:color="FFFFFF" w:fill="FFFFFF"/>
            <w:vAlign w:val="center"/>
          </w:tcPr>
          <w:p w14:paraId="520B41AA">
            <w:pPr>
              <w:jc w:val="right"/>
              <w:rPr>
                <w:rFonts w:hint="eastAsia" w:ascii="宋体" w:hAnsi="宋体" w:eastAsia="宋体" w:cs="宋体"/>
                <w:i w:val="0"/>
                <w:iCs w:val="0"/>
                <w:snapToGrid w:val="0"/>
                <w:color w:val="000000"/>
                <w:kern w:val="0"/>
                <w:sz w:val="20"/>
                <w:szCs w:val="20"/>
                <w:u w:val="none"/>
                <w:lang w:val="en-US" w:eastAsia="en-US" w:bidi="ar-SA"/>
              </w:rPr>
            </w:pPr>
          </w:p>
        </w:tc>
      </w:tr>
      <w:tr w14:paraId="093CF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42407E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30301</w:t>
            </w:r>
          </w:p>
        </w:tc>
        <w:tc>
          <w:tcPr>
            <w:tcW w:w="6155" w:type="dxa"/>
            <w:shd w:val="clear" w:color="FFFFFF" w:fill="FFFFFF"/>
            <w:vAlign w:val="center"/>
          </w:tcPr>
          <w:p w14:paraId="3303B1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2265" w:type="dxa"/>
            <w:shd w:val="clear" w:color="FFFFFF" w:fill="FFFFFF"/>
            <w:vAlign w:val="center"/>
          </w:tcPr>
          <w:p w14:paraId="6BFA44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2266" w:type="dxa"/>
            <w:shd w:val="clear" w:color="FFFFFF" w:fill="FFFFFF"/>
            <w:vAlign w:val="center"/>
          </w:tcPr>
          <w:p w14:paraId="005B80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2165" w:type="dxa"/>
            <w:shd w:val="clear" w:color="FFFFFF" w:fill="FFFFFF"/>
            <w:vAlign w:val="center"/>
          </w:tcPr>
          <w:p w14:paraId="4AA11FFC">
            <w:pPr>
              <w:jc w:val="right"/>
              <w:rPr>
                <w:rFonts w:hint="eastAsia" w:ascii="宋体" w:hAnsi="宋体" w:eastAsia="宋体" w:cs="宋体"/>
                <w:i w:val="0"/>
                <w:iCs w:val="0"/>
                <w:snapToGrid w:val="0"/>
                <w:color w:val="000000"/>
                <w:kern w:val="0"/>
                <w:sz w:val="20"/>
                <w:szCs w:val="20"/>
                <w:u w:val="none"/>
                <w:lang w:val="en-US" w:eastAsia="en-US" w:bidi="ar-SA"/>
              </w:rPr>
            </w:pPr>
          </w:p>
        </w:tc>
      </w:tr>
      <w:tr w14:paraId="1B602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2CF158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30302</w:t>
            </w:r>
          </w:p>
        </w:tc>
        <w:tc>
          <w:tcPr>
            <w:tcW w:w="6155" w:type="dxa"/>
            <w:shd w:val="clear" w:color="FFFFFF" w:fill="FFFFFF"/>
            <w:vAlign w:val="center"/>
          </w:tcPr>
          <w:p w14:paraId="2A2799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265" w:type="dxa"/>
            <w:shd w:val="clear" w:color="FFFFFF" w:fill="FFFFFF"/>
            <w:vAlign w:val="center"/>
          </w:tcPr>
          <w:p w14:paraId="5AEAD0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2266" w:type="dxa"/>
            <w:shd w:val="clear" w:color="FFFFFF" w:fill="FFFFFF"/>
            <w:vAlign w:val="center"/>
          </w:tcPr>
          <w:p w14:paraId="6E5F94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2165" w:type="dxa"/>
            <w:shd w:val="clear" w:color="FFFFFF" w:fill="FFFFFF"/>
            <w:vAlign w:val="center"/>
          </w:tcPr>
          <w:p w14:paraId="48D16C0E">
            <w:pPr>
              <w:jc w:val="right"/>
              <w:rPr>
                <w:rFonts w:hint="eastAsia" w:ascii="宋体" w:hAnsi="宋体" w:eastAsia="宋体" w:cs="宋体"/>
                <w:i w:val="0"/>
                <w:iCs w:val="0"/>
                <w:snapToGrid w:val="0"/>
                <w:color w:val="000000"/>
                <w:kern w:val="0"/>
                <w:sz w:val="20"/>
                <w:szCs w:val="20"/>
                <w:u w:val="none"/>
                <w:lang w:val="en-US" w:eastAsia="en-US" w:bidi="ar-SA"/>
              </w:rPr>
            </w:pPr>
          </w:p>
        </w:tc>
      </w:tr>
      <w:tr w14:paraId="6E96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34672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006002</w:t>
            </w:r>
          </w:p>
        </w:tc>
        <w:tc>
          <w:tcPr>
            <w:tcW w:w="6155" w:type="dxa"/>
            <w:shd w:val="clear" w:color="auto" w:fill="auto"/>
            <w:vAlign w:val="center"/>
          </w:tcPr>
          <w:p w14:paraId="67F342A1">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2265" w:type="dxa"/>
            <w:shd w:val="clear" w:color="FFFFFF" w:fill="FFFFFF"/>
            <w:vAlign w:val="center"/>
          </w:tcPr>
          <w:p w14:paraId="7F1DD9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204.08</w:t>
            </w:r>
          </w:p>
        </w:tc>
        <w:tc>
          <w:tcPr>
            <w:tcW w:w="2266" w:type="dxa"/>
            <w:shd w:val="clear" w:color="FFFFFF" w:fill="FFFFFF"/>
            <w:vAlign w:val="center"/>
          </w:tcPr>
          <w:p w14:paraId="5B11318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194.90</w:t>
            </w:r>
          </w:p>
        </w:tc>
        <w:tc>
          <w:tcPr>
            <w:tcW w:w="2165" w:type="dxa"/>
            <w:shd w:val="clear" w:color="FFFFFF" w:fill="FFFFFF"/>
            <w:vAlign w:val="center"/>
          </w:tcPr>
          <w:p w14:paraId="19D279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9.18</w:t>
            </w:r>
          </w:p>
        </w:tc>
      </w:tr>
      <w:tr w14:paraId="0770B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1EA27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6155" w:type="dxa"/>
            <w:shd w:val="clear" w:color="FFFFFF" w:fill="FFFFFF"/>
            <w:vAlign w:val="center"/>
          </w:tcPr>
          <w:p w14:paraId="07C7F4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2265" w:type="dxa"/>
            <w:shd w:val="clear" w:color="FFFFFF" w:fill="FFFFFF"/>
            <w:vAlign w:val="center"/>
          </w:tcPr>
          <w:p w14:paraId="74683D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2266" w:type="dxa"/>
            <w:shd w:val="clear" w:color="FFFFFF" w:fill="FFFFFF"/>
            <w:vAlign w:val="center"/>
          </w:tcPr>
          <w:p w14:paraId="4A29BA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2165" w:type="dxa"/>
            <w:shd w:val="clear" w:color="FFFFFF" w:fill="FFFFFF"/>
            <w:vAlign w:val="center"/>
          </w:tcPr>
          <w:p w14:paraId="61DA9F6A">
            <w:pPr>
              <w:jc w:val="right"/>
              <w:rPr>
                <w:rFonts w:hint="eastAsia" w:ascii="宋体" w:hAnsi="宋体" w:eastAsia="宋体" w:cs="宋体"/>
                <w:i w:val="0"/>
                <w:iCs w:val="0"/>
                <w:snapToGrid w:val="0"/>
                <w:color w:val="000000"/>
                <w:kern w:val="0"/>
                <w:sz w:val="20"/>
                <w:szCs w:val="20"/>
                <w:u w:val="none"/>
                <w:lang w:val="en-US" w:eastAsia="en-US" w:bidi="ar-SA"/>
              </w:rPr>
            </w:pPr>
          </w:p>
        </w:tc>
      </w:tr>
      <w:tr w14:paraId="51D88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6D8128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30101</w:t>
            </w:r>
          </w:p>
        </w:tc>
        <w:tc>
          <w:tcPr>
            <w:tcW w:w="6155" w:type="dxa"/>
            <w:shd w:val="clear" w:color="FFFFFF" w:fill="FFFFFF"/>
            <w:vAlign w:val="center"/>
          </w:tcPr>
          <w:p w14:paraId="039454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265" w:type="dxa"/>
            <w:shd w:val="clear" w:color="FFFFFF" w:fill="FFFFFF"/>
            <w:vAlign w:val="center"/>
          </w:tcPr>
          <w:p w14:paraId="3D2909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74.31</w:t>
            </w:r>
          </w:p>
        </w:tc>
        <w:tc>
          <w:tcPr>
            <w:tcW w:w="2266" w:type="dxa"/>
            <w:shd w:val="clear" w:color="FFFFFF" w:fill="FFFFFF"/>
            <w:vAlign w:val="center"/>
          </w:tcPr>
          <w:p w14:paraId="49011A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74.31</w:t>
            </w:r>
          </w:p>
        </w:tc>
        <w:tc>
          <w:tcPr>
            <w:tcW w:w="2165" w:type="dxa"/>
            <w:shd w:val="clear" w:color="FFFFFF" w:fill="FFFFFF"/>
            <w:vAlign w:val="center"/>
          </w:tcPr>
          <w:p w14:paraId="0001F00A">
            <w:pPr>
              <w:jc w:val="right"/>
              <w:rPr>
                <w:rFonts w:hint="eastAsia" w:ascii="宋体" w:hAnsi="宋体" w:eastAsia="宋体" w:cs="宋体"/>
                <w:i w:val="0"/>
                <w:iCs w:val="0"/>
                <w:snapToGrid w:val="0"/>
                <w:color w:val="000000"/>
                <w:kern w:val="0"/>
                <w:sz w:val="20"/>
                <w:szCs w:val="20"/>
                <w:u w:val="none"/>
                <w:lang w:val="en-US" w:eastAsia="en-US" w:bidi="ar-SA"/>
              </w:rPr>
            </w:pPr>
          </w:p>
        </w:tc>
      </w:tr>
      <w:tr w14:paraId="56DE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2D92FE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30102</w:t>
            </w:r>
          </w:p>
        </w:tc>
        <w:tc>
          <w:tcPr>
            <w:tcW w:w="6155" w:type="dxa"/>
            <w:shd w:val="clear" w:color="FFFFFF" w:fill="FFFFFF"/>
            <w:vAlign w:val="center"/>
          </w:tcPr>
          <w:p w14:paraId="6A6976B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265" w:type="dxa"/>
            <w:shd w:val="clear" w:color="FFFFFF" w:fill="FFFFFF"/>
            <w:vAlign w:val="center"/>
          </w:tcPr>
          <w:p w14:paraId="7DA8D2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4.42</w:t>
            </w:r>
          </w:p>
        </w:tc>
        <w:tc>
          <w:tcPr>
            <w:tcW w:w="2266" w:type="dxa"/>
            <w:shd w:val="clear" w:color="FFFFFF" w:fill="FFFFFF"/>
            <w:vAlign w:val="center"/>
          </w:tcPr>
          <w:p w14:paraId="50DD52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4.42</w:t>
            </w:r>
          </w:p>
        </w:tc>
        <w:tc>
          <w:tcPr>
            <w:tcW w:w="2165" w:type="dxa"/>
            <w:shd w:val="clear" w:color="FFFFFF" w:fill="FFFFFF"/>
            <w:vAlign w:val="center"/>
          </w:tcPr>
          <w:p w14:paraId="3F335199">
            <w:pPr>
              <w:jc w:val="right"/>
              <w:rPr>
                <w:rFonts w:hint="eastAsia" w:ascii="宋体" w:hAnsi="宋体" w:eastAsia="宋体" w:cs="宋体"/>
                <w:i w:val="0"/>
                <w:iCs w:val="0"/>
                <w:snapToGrid w:val="0"/>
                <w:color w:val="000000"/>
                <w:kern w:val="0"/>
                <w:sz w:val="20"/>
                <w:szCs w:val="20"/>
                <w:u w:val="none"/>
                <w:lang w:val="en-US" w:eastAsia="en-US" w:bidi="ar-SA"/>
              </w:rPr>
            </w:pPr>
          </w:p>
        </w:tc>
      </w:tr>
      <w:tr w14:paraId="7736D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2FE7E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30107</w:t>
            </w:r>
          </w:p>
        </w:tc>
        <w:tc>
          <w:tcPr>
            <w:tcW w:w="6155" w:type="dxa"/>
            <w:shd w:val="clear" w:color="FFFFFF" w:fill="FFFFFF"/>
            <w:vAlign w:val="center"/>
          </w:tcPr>
          <w:p w14:paraId="7AEC5F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265" w:type="dxa"/>
            <w:shd w:val="clear" w:color="FFFFFF" w:fill="FFFFFF"/>
            <w:vAlign w:val="center"/>
          </w:tcPr>
          <w:p w14:paraId="2F3BE6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67.03</w:t>
            </w:r>
          </w:p>
        </w:tc>
        <w:tc>
          <w:tcPr>
            <w:tcW w:w="2266" w:type="dxa"/>
            <w:shd w:val="clear" w:color="FFFFFF" w:fill="FFFFFF"/>
            <w:vAlign w:val="center"/>
          </w:tcPr>
          <w:p w14:paraId="300844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67.03</w:t>
            </w:r>
          </w:p>
        </w:tc>
        <w:tc>
          <w:tcPr>
            <w:tcW w:w="2165" w:type="dxa"/>
            <w:shd w:val="clear" w:color="FFFFFF" w:fill="FFFFFF"/>
            <w:vAlign w:val="center"/>
          </w:tcPr>
          <w:p w14:paraId="64911328">
            <w:pPr>
              <w:jc w:val="right"/>
              <w:rPr>
                <w:rFonts w:hint="eastAsia" w:ascii="宋体" w:hAnsi="宋体" w:eastAsia="宋体" w:cs="宋体"/>
                <w:i w:val="0"/>
                <w:iCs w:val="0"/>
                <w:snapToGrid w:val="0"/>
                <w:color w:val="000000"/>
                <w:kern w:val="0"/>
                <w:sz w:val="20"/>
                <w:szCs w:val="20"/>
                <w:u w:val="none"/>
                <w:lang w:val="en-US" w:eastAsia="en-US" w:bidi="ar-SA"/>
              </w:rPr>
            </w:pPr>
          </w:p>
        </w:tc>
      </w:tr>
      <w:tr w14:paraId="1F653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62B617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30108</w:t>
            </w:r>
          </w:p>
        </w:tc>
        <w:tc>
          <w:tcPr>
            <w:tcW w:w="6155" w:type="dxa"/>
            <w:shd w:val="clear" w:color="FFFFFF" w:fill="FFFFFF"/>
            <w:vAlign w:val="center"/>
          </w:tcPr>
          <w:p w14:paraId="6CB212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26A414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2266" w:type="dxa"/>
            <w:shd w:val="clear" w:color="FFFFFF" w:fill="FFFFFF"/>
            <w:vAlign w:val="center"/>
          </w:tcPr>
          <w:p w14:paraId="672E7E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2165" w:type="dxa"/>
            <w:shd w:val="clear" w:color="FFFFFF" w:fill="FFFFFF"/>
            <w:vAlign w:val="center"/>
          </w:tcPr>
          <w:p w14:paraId="2C62205D">
            <w:pPr>
              <w:jc w:val="right"/>
              <w:rPr>
                <w:rFonts w:hint="eastAsia" w:ascii="宋体" w:hAnsi="宋体" w:eastAsia="宋体" w:cs="宋体"/>
                <w:i w:val="0"/>
                <w:iCs w:val="0"/>
                <w:snapToGrid w:val="0"/>
                <w:color w:val="000000"/>
                <w:kern w:val="0"/>
                <w:sz w:val="20"/>
                <w:szCs w:val="20"/>
                <w:u w:val="none"/>
                <w:lang w:val="en-US" w:eastAsia="en-US" w:bidi="ar-SA"/>
              </w:rPr>
            </w:pPr>
          </w:p>
        </w:tc>
      </w:tr>
      <w:tr w14:paraId="3EC0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386F61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30110</w:t>
            </w:r>
          </w:p>
        </w:tc>
        <w:tc>
          <w:tcPr>
            <w:tcW w:w="6155" w:type="dxa"/>
            <w:shd w:val="clear" w:color="FFFFFF" w:fill="FFFFFF"/>
            <w:vAlign w:val="center"/>
          </w:tcPr>
          <w:p w14:paraId="748437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265" w:type="dxa"/>
            <w:shd w:val="clear" w:color="FFFFFF" w:fill="FFFFFF"/>
            <w:vAlign w:val="center"/>
          </w:tcPr>
          <w:p w14:paraId="42F72E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2266" w:type="dxa"/>
            <w:shd w:val="clear" w:color="FFFFFF" w:fill="FFFFFF"/>
            <w:vAlign w:val="center"/>
          </w:tcPr>
          <w:p w14:paraId="666C99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2165" w:type="dxa"/>
            <w:shd w:val="clear" w:color="FFFFFF" w:fill="FFFFFF"/>
            <w:vAlign w:val="center"/>
          </w:tcPr>
          <w:p w14:paraId="1CC8B8C9">
            <w:pPr>
              <w:jc w:val="right"/>
              <w:rPr>
                <w:rFonts w:hint="eastAsia" w:ascii="宋体" w:hAnsi="宋体" w:eastAsia="宋体" w:cs="宋体"/>
                <w:i w:val="0"/>
                <w:iCs w:val="0"/>
                <w:snapToGrid w:val="0"/>
                <w:color w:val="000000"/>
                <w:kern w:val="0"/>
                <w:sz w:val="20"/>
                <w:szCs w:val="20"/>
                <w:u w:val="none"/>
                <w:lang w:val="en-US" w:eastAsia="en-US" w:bidi="ar-SA"/>
              </w:rPr>
            </w:pPr>
          </w:p>
        </w:tc>
      </w:tr>
      <w:tr w14:paraId="20FA7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13A1B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30112</w:t>
            </w:r>
          </w:p>
        </w:tc>
        <w:tc>
          <w:tcPr>
            <w:tcW w:w="6155" w:type="dxa"/>
            <w:shd w:val="clear" w:color="FFFFFF" w:fill="FFFFFF"/>
            <w:vAlign w:val="center"/>
          </w:tcPr>
          <w:p w14:paraId="392777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2265" w:type="dxa"/>
            <w:shd w:val="clear" w:color="FFFFFF" w:fill="FFFFFF"/>
            <w:vAlign w:val="center"/>
          </w:tcPr>
          <w:p w14:paraId="64565F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1.18</w:t>
            </w:r>
          </w:p>
        </w:tc>
        <w:tc>
          <w:tcPr>
            <w:tcW w:w="2266" w:type="dxa"/>
            <w:shd w:val="clear" w:color="FFFFFF" w:fill="FFFFFF"/>
            <w:vAlign w:val="center"/>
          </w:tcPr>
          <w:p w14:paraId="255AA4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1.18</w:t>
            </w:r>
          </w:p>
        </w:tc>
        <w:tc>
          <w:tcPr>
            <w:tcW w:w="2165" w:type="dxa"/>
            <w:shd w:val="clear" w:color="FFFFFF" w:fill="FFFFFF"/>
            <w:vAlign w:val="center"/>
          </w:tcPr>
          <w:p w14:paraId="6BADBF1F">
            <w:pPr>
              <w:jc w:val="right"/>
              <w:rPr>
                <w:rFonts w:hint="eastAsia" w:ascii="宋体" w:hAnsi="宋体" w:eastAsia="宋体" w:cs="宋体"/>
                <w:i w:val="0"/>
                <w:iCs w:val="0"/>
                <w:snapToGrid w:val="0"/>
                <w:color w:val="000000"/>
                <w:kern w:val="0"/>
                <w:sz w:val="20"/>
                <w:szCs w:val="20"/>
                <w:u w:val="none"/>
                <w:lang w:val="en-US" w:eastAsia="en-US" w:bidi="ar-SA"/>
              </w:rPr>
            </w:pPr>
          </w:p>
        </w:tc>
      </w:tr>
      <w:tr w14:paraId="3FE70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00A5B2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30113</w:t>
            </w:r>
          </w:p>
        </w:tc>
        <w:tc>
          <w:tcPr>
            <w:tcW w:w="6155" w:type="dxa"/>
            <w:shd w:val="clear" w:color="FFFFFF" w:fill="FFFFFF"/>
            <w:vAlign w:val="center"/>
          </w:tcPr>
          <w:p w14:paraId="2EC7CC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2265" w:type="dxa"/>
            <w:shd w:val="clear" w:color="FFFFFF" w:fill="FFFFFF"/>
            <w:vAlign w:val="center"/>
          </w:tcPr>
          <w:p w14:paraId="6E1F7B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2266" w:type="dxa"/>
            <w:shd w:val="clear" w:color="FFFFFF" w:fill="FFFFFF"/>
            <w:vAlign w:val="center"/>
          </w:tcPr>
          <w:p w14:paraId="1E9C0C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2165" w:type="dxa"/>
            <w:shd w:val="clear" w:color="FFFFFF" w:fill="FFFFFF"/>
            <w:vAlign w:val="center"/>
          </w:tcPr>
          <w:p w14:paraId="3D73BECD">
            <w:pPr>
              <w:jc w:val="right"/>
              <w:rPr>
                <w:rFonts w:hint="eastAsia" w:ascii="宋体" w:hAnsi="宋体" w:eastAsia="宋体" w:cs="宋体"/>
                <w:i w:val="0"/>
                <w:iCs w:val="0"/>
                <w:snapToGrid w:val="0"/>
                <w:color w:val="000000"/>
                <w:kern w:val="0"/>
                <w:sz w:val="20"/>
                <w:szCs w:val="20"/>
                <w:u w:val="none"/>
                <w:lang w:val="en-US" w:eastAsia="en-US" w:bidi="ar-SA"/>
              </w:rPr>
            </w:pPr>
          </w:p>
        </w:tc>
      </w:tr>
      <w:tr w14:paraId="5921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327E81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6155" w:type="dxa"/>
            <w:shd w:val="clear" w:color="FFFFFF" w:fill="FFFFFF"/>
            <w:vAlign w:val="center"/>
          </w:tcPr>
          <w:p w14:paraId="5524AE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2265" w:type="dxa"/>
            <w:shd w:val="clear" w:color="FFFFFF" w:fill="FFFFFF"/>
            <w:vAlign w:val="center"/>
          </w:tcPr>
          <w:p w14:paraId="05E36E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9.18</w:t>
            </w:r>
          </w:p>
        </w:tc>
        <w:tc>
          <w:tcPr>
            <w:tcW w:w="2266" w:type="dxa"/>
            <w:shd w:val="clear" w:color="FFFFFF" w:fill="FFFFFF"/>
            <w:vAlign w:val="center"/>
          </w:tcPr>
          <w:p w14:paraId="08F09676">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FFFFFF" w:fill="FFFFFF"/>
            <w:vAlign w:val="center"/>
          </w:tcPr>
          <w:p w14:paraId="607B3A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9.18</w:t>
            </w:r>
          </w:p>
        </w:tc>
      </w:tr>
      <w:tr w14:paraId="7376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1FE780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30201</w:t>
            </w:r>
          </w:p>
        </w:tc>
        <w:tc>
          <w:tcPr>
            <w:tcW w:w="6155" w:type="dxa"/>
            <w:shd w:val="clear" w:color="auto" w:fill="auto"/>
            <w:vAlign w:val="center"/>
          </w:tcPr>
          <w:p w14:paraId="2918A8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265" w:type="dxa"/>
            <w:shd w:val="clear" w:color="auto" w:fill="auto"/>
            <w:vAlign w:val="center"/>
          </w:tcPr>
          <w:p w14:paraId="34887D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6.32</w:t>
            </w:r>
          </w:p>
        </w:tc>
        <w:tc>
          <w:tcPr>
            <w:tcW w:w="2266" w:type="dxa"/>
            <w:shd w:val="clear" w:color="auto" w:fill="auto"/>
            <w:vAlign w:val="center"/>
          </w:tcPr>
          <w:p w14:paraId="14DCB98A">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auto" w:fill="auto"/>
            <w:vAlign w:val="center"/>
          </w:tcPr>
          <w:p w14:paraId="2B497C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6.32</w:t>
            </w:r>
          </w:p>
        </w:tc>
      </w:tr>
      <w:tr w14:paraId="2EDD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D7A26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30227</w:t>
            </w:r>
          </w:p>
        </w:tc>
        <w:tc>
          <w:tcPr>
            <w:tcW w:w="6155" w:type="dxa"/>
            <w:shd w:val="clear" w:color="auto" w:fill="auto"/>
            <w:vAlign w:val="center"/>
          </w:tcPr>
          <w:p w14:paraId="4D0268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265" w:type="dxa"/>
            <w:shd w:val="clear" w:color="auto" w:fill="auto"/>
            <w:vAlign w:val="center"/>
          </w:tcPr>
          <w:p w14:paraId="1CADC2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0.30</w:t>
            </w:r>
          </w:p>
        </w:tc>
        <w:tc>
          <w:tcPr>
            <w:tcW w:w="2266" w:type="dxa"/>
            <w:shd w:val="clear" w:color="auto" w:fill="auto"/>
            <w:vAlign w:val="center"/>
          </w:tcPr>
          <w:p w14:paraId="6EC9F633">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auto" w:fill="auto"/>
            <w:vAlign w:val="center"/>
          </w:tcPr>
          <w:p w14:paraId="36B6CB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0.30</w:t>
            </w:r>
          </w:p>
        </w:tc>
      </w:tr>
      <w:tr w14:paraId="7610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4A8054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30228</w:t>
            </w:r>
          </w:p>
        </w:tc>
        <w:tc>
          <w:tcPr>
            <w:tcW w:w="6155" w:type="dxa"/>
            <w:shd w:val="clear" w:color="auto" w:fill="auto"/>
            <w:vAlign w:val="center"/>
          </w:tcPr>
          <w:p w14:paraId="75045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2265" w:type="dxa"/>
            <w:shd w:val="clear" w:color="auto" w:fill="auto"/>
            <w:vAlign w:val="center"/>
          </w:tcPr>
          <w:p w14:paraId="64282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2266" w:type="dxa"/>
            <w:shd w:val="clear" w:color="auto" w:fill="auto"/>
            <w:vAlign w:val="center"/>
          </w:tcPr>
          <w:p w14:paraId="2824321F">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auto" w:fill="auto"/>
            <w:vAlign w:val="center"/>
          </w:tcPr>
          <w:p w14:paraId="44AAC2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r>
      <w:tr w14:paraId="284D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01DEBD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30229</w:t>
            </w:r>
          </w:p>
        </w:tc>
        <w:tc>
          <w:tcPr>
            <w:tcW w:w="6155" w:type="dxa"/>
            <w:shd w:val="clear" w:color="auto" w:fill="auto"/>
            <w:vAlign w:val="center"/>
          </w:tcPr>
          <w:p w14:paraId="652F8D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2265" w:type="dxa"/>
            <w:shd w:val="clear" w:color="auto" w:fill="auto"/>
            <w:vAlign w:val="center"/>
          </w:tcPr>
          <w:p w14:paraId="6E79AA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0.24</w:t>
            </w:r>
          </w:p>
        </w:tc>
        <w:tc>
          <w:tcPr>
            <w:tcW w:w="2266" w:type="dxa"/>
            <w:shd w:val="clear" w:color="auto" w:fill="auto"/>
            <w:vAlign w:val="center"/>
          </w:tcPr>
          <w:p w14:paraId="2AF0555B">
            <w:pPr>
              <w:jc w:val="right"/>
              <w:rPr>
                <w:rFonts w:hint="eastAsia" w:ascii="宋体" w:hAnsi="宋体" w:eastAsia="宋体" w:cs="宋体"/>
                <w:i w:val="0"/>
                <w:iCs w:val="0"/>
                <w:snapToGrid w:val="0"/>
                <w:color w:val="000000"/>
                <w:kern w:val="0"/>
                <w:sz w:val="20"/>
                <w:szCs w:val="20"/>
                <w:u w:val="none"/>
                <w:lang w:val="en-US" w:eastAsia="en-US" w:bidi="ar-SA"/>
              </w:rPr>
            </w:pPr>
          </w:p>
        </w:tc>
        <w:tc>
          <w:tcPr>
            <w:tcW w:w="2165" w:type="dxa"/>
            <w:shd w:val="clear" w:color="auto" w:fill="auto"/>
            <w:vAlign w:val="center"/>
          </w:tcPr>
          <w:p w14:paraId="1067D9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0.24</w:t>
            </w:r>
          </w:p>
        </w:tc>
      </w:tr>
      <w:tr w14:paraId="0C72F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55E80B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303</w:t>
            </w:r>
          </w:p>
        </w:tc>
        <w:tc>
          <w:tcPr>
            <w:tcW w:w="6155" w:type="dxa"/>
            <w:shd w:val="clear" w:color="FFFFFF" w:fill="FFFFFF"/>
            <w:vAlign w:val="center"/>
          </w:tcPr>
          <w:p w14:paraId="26DCF4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2265" w:type="dxa"/>
            <w:shd w:val="clear" w:color="FFFFFF" w:fill="FFFFFF"/>
            <w:vAlign w:val="center"/>
          </w:tcPr>
          <w:p w14:paraId="06EBB4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0.17</w:t>
            </w:r>
          </w:p>
        </w:tc>
        <w:tc>
          <w:tcPr>
            <w:tcW w:w="2266" w:type="dxa"/>
            <w:shd w:val="clear" w:color="FFFFFF" w:fill="FFFFFF"/>
            <w:vAlign w:val="center"/>
          </w:tcPr>
          <w:p w14:paraId="52C132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2165" w:type="dxa"/>
            <w:shd w:val="clear" w:color="FFFFFF" w:fill="FFFFFF"/>
            <w:vAlign w:val="center"/>
          </w:tcPr>
          <w:p w14:paraId="5506BA0E">
            <w:pPr>
              <w:jc w:val="right"/>
              <w:rPr>
                <w:rFonts w:hint="eastAsia" w:ascii="宋体" w:hAnsi="宋体" w:eastAsia="宋体" w:cs="宋体"/>
                <w:i w:val="0"/>
                <w:iCs w:val="0"/>
                <w:snapToGrid w:val="0"/>
                <w:color w:val="000000"/>
                <w:kern w:val="0"/>
                <w:sz w:val="20"/>
                <w:szCs w:val="20"/>
                <w:u w:val="none"/>
                <w:lang w:val="en-US" w:eastAsia="zh-CN" w:bidi="ar-SA"/>
              </w:rPr>
            </w:pPr>
          </w:p>
        </w:tc>
      </w:tr>
      <w:tr w14:paraId="6EBB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395C38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30302</w:t>
            </w:r>
          </w:p>
        </w:tc>
        <w:tc>
          <w:tcPr>
            <w:tcW w:w="6155" w:type="dxa"/>
            <w:shd w:val="clear" w:color="FFFFFF" w:fill="FFFFFF"/>
            <w:vAlign w:val="center"/>
          </w:tcPr>
          <w:p w14:paraId="0F1FFB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2265" w:type="dxa"/>
            <w:shd w:val="clear" w:color="FFFFFF" w:fill="FFFFFF"/>
            <w:vAlign w:val="center"/>
          </w:tcPr>
          <w:p w14:paraId="085CDB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0.17</w:t>
            </w:r>
          </w:p>
        </w:tc>
        <w:tc>
          <w:tcPr>
            <w:tcW w:w="2266" w:type="dxa"/>
            <w:shd w:val="clear" w:color="FFFFFF" w:fill="FFFFFF"/>
            <w:vAlign w:val="center"/>
          </w:tcPr>
          <w:p w14:paraId="3E2C7C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2165" w:type="dxa"/>
            <w:shd w:val="clear" w:color="FFFFFF" w:fill="FFFFFF"/>
            <w:vAlign w:val="center"/>
          </w:tcPr>
          <w:p w14:paraId="7BF4F986">
            <w:pPr>
              <w:jc w:val="right"/>
              <w:rPr>
                <w:rFonts w:hint="eastAsia" w:ascii="宋体" w:hAnsi="宋体" w:eastAsia="宋体" w:cs="宋体"/>
                <w:i w:val="0"/>
                <w:iCs w:val="0"/>
                <w:snapToGrid w:val="0"/>
                <w:color w:val="000000"/>
                <w:kern w:val="0"/>
                <w:sz w:val="20"/>
                <w:szCs w:val="20"/>
                <w:u w:val="none"/>
                <w:lang w:val="en-US" w:eastAsia="zh-CN" w:bidi="ar-SA"/>
              </w:rPr>
            </w:pPr>
          </w:p>
        </w:tc>
      </w:tr>
    </w:tbl>
    <w:p w14:paraId="771BB922">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56014E7D">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B9E543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815" w:type="dxa"/>
            <w:shd w:val="clear" w:color="FFFFFF" w:fill="FFFFFF"/>
            <w:vAlign w:val="center"/>
          </w:tcPr>
          <w:p w14:paraId="5626FC3F">
            <w:pPr>
              <w:jc w:val="center"/>
              <w:rPr>
                <w:rFonts w:hint="eastAsia" w:ascii="宋体" w:hAnsi="宋体" w:eastAsia="宋体" w:cs="宋体"/>
                <w:i w:val="0"/>
                <w:iCs w:val="0"/>
                <w:snapToGrid w:val="0"/>
                <w:color w:val="000000"/>
                <w:kern w:val="0"/>
                <w:sz w:val="20"/>
                <w:szCs w:val="20"/>
                <w:u w:val="none"/>
                <w:lang w:val="en-US" w:eastAsia="en-US" w:bidi="ar-SA"/>
              </w:rPr>
            </w:pP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67.48</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67.48</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67.48</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中共盘锦市双台子区委组织部本级</w:t>
            </w:r>
          </w:p>
        </w:tc>
        <w:tc>
          <w:tcPr>
            <w:tcW w:w="1815" w:type="dxa"/>
            <w:shd w:val="clear" w:color="FFFFFF" w:fill="FFFFFF"/>
            <w:vAlign w:val="center"/>
          </w:tcPr>
          <w:p w14:paraId="77492901">
            <w:pPr>
              <w:jc w:val="left"/>
              <w:rPr>
                <w:rFonts w:hint="eastAsia" w:ascii="宋体" w:hAnsi="宋体" w:eastAsia="宋体" w:cs="宋体"/>
                <w:i w:val="0"/>
                <w:iCs w:val="0"/>
                <w:snapToGrid w:val="0"/>
                <w:color w:val="000000"/>
                <w:kern w:val="0"/>
                <w:sz w:val="20"/>
                <w:szCs w:val="20"/>
                <w:u w:val="none"/>
                <w:lang w:val="en-US" w:eastAsia="en-US" w:bidi="ar-SA"/>
              </w:rPr>
            </w:pP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61C66653">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专项工作培训费</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03B0D3A0">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1CE8AA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老干部经费</w:t>
            </w:r>
          </w:p>
        </w:tc>
        <w:tc>
          <w:tcPr>
            <w:tcW w:w="1243" w:type="dxa"/>
            <w:shd w:val="clear" w:color="FFFFFF" w:fill="FFFFFF"/>
            <w:vAlign w:val="center"/>
          </w:tcPr>
          <w:p w14:paraId="35B443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314" w:type="dxa"/>
            <w:shd w:val="clear" w:color="FFFFFF" w:fill="FFFFFF"/>
            <w:vAlign w:val="center"/>
          </w:tcPr>
          <w:p w14:paraId="20435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133" w:type="dxa"/>
            <w:shd w:val="clear" w:color="FFFFFF" w:fill="FFFFFF"/>
            <w:vAlign w:val="center"/>
          </w:tcPr>
          <w:p w14:paraId="655308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1E505723">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2D10AE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走访慰问经费</w:t>
            </w:r>
          </w:p>
        </w:tc>
        <w:tc>
          <w:tcPr>
            <w:tcW w:w="1243" w:type="dxa"/>
            <w:shd w:val="clear" w:color="FFFFFF" w:fill="FFFFFF"/>
            <w:vAlign w:val="center"/>
          </w:tcPr>
          <w:p w14:paraId="5758D2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314" w:type="dxa"/>
            <w:shd w:val="clear" w:color="FFFFFF" w:fill="FFFFFF"/>
            <w:vAlign w:val="center"/>
          </w:tcPr>
          <w:p w14:paraId="62FC40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133" w:type="dxa"/>
            <w:shd w:val="clear" w:color="FFFFFF" w:fill="FFFFFF"/>
            <w:vAlign w:val="center"/>
          </w:tcPr>
          <w:p w14:paraId="77DFBC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6A345FF8">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F04D0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组织事务管理专项业务经费</w:t>
            </w:r>
          </w:p>
        </w:tc>
        <w:tc>
          <w:tcPr>
            <w:tcW w:w="1243" w:type="dxa"/>
            <w:shd w:val="clear" w:color="FFFFFF" w:fill="FFFFFF"/>
            <w:vAlign w:val="center"/>
          </w:tcPr>
          <w:p w14:paraId="2337AF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1314" w:type="dxa"/>
            <w:shd w:val="clear" w:color="FFFFFF" w:fill="FFFFFF"/>
            <w:vAlign w:val="center"/>
          </w:tcPr>
          <w:p w14:paraId="475AB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1133" w:type="dxa"/>
            <w:shd w:val="clear" w:color="FFFFFF" w:fill="FFFFFF"/>
            <w:vAlign w:val="center"/>
          </w:tcPr>
          <w:p w14:paraId="40323F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r w14:paraId="2C9B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7D71187E">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597B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村干部报酬</w:t>
            </w:r>
          </w:p>
        </w:tc>
        <w:tc>
          <w:tcPr>
            <w:tcW w:w="1243" w:type="dxa"/>
            <w:shd w:val="clear" w:color="FFFFFF" w:fill="FFFFFF"/>
            <w:vAlign w:val="center"/>
          </w:tcPr>
          <w:p w14:paraId="53EAFA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314" w:type="dxa"/>
            <w:shd w:val="clear" w:color="FFFFFF" w:fill="FFFFFF"/>
            <w:vAlign w:val="center"/>
          </w:tcPr>
          <w:p w14:paraId="10A665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133" w:type="dxa"/>
            <w:shd w:val="clear" w:color="FFFFFF" w:fill="FFFFFF"/>
            <w:vAlign w:val="center"/>
          </w:tcPr>
          <w:p w14:paraId="06CF31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862" w:type="dxa"/>
            <w:vAlign w:val="top"/>
          </w:tcPr>
          <w:p w14:paraId="4A289FE6">
            <w:pPr>
              <w:pStyle w:val="6"/>
            </w:pPr>
          </w:p>
        </w:tc>
        <w:tc>
          <w:tcPr>
            <w:tcW w:w="682" w:type="dxa"/>
            <w:vAlign w:val="top"/>
          </w:tcPr>
          <w:p w14:paraId="0C943BB6">
            <w:pPr>
              <w:pStyle w:val="6"/>
            </w:pPr>
          </w:p>
        </w:tc>
        <w:tc>
          <w:tcPr>
            <w:tcW w:w="682" w:type="dxa"/>
            <w:vAlign w:val="top"/>
          </w:tcPr>
          <w:p w14:paraId="3D34BDE3">
            <w:pPr>
              <w:pStyle w:val="6"/>
            </w:pPr>
          </w:p>
        </w:tc>
        <w:tc>
          <w:tcPr>
            <w:tcW w:w="561" w:type="dxa"/>
            <w:vAlign w:val="top"/>
          </w:tcPr>
          <w:p w14:paraId="036D1931">
            <w:pPr>
              <w:pStyle w:val="6"/>
            </w:pPr>
          </w:p>
        </w:tc>
        <w:tc>
          <w:tcPr>
            <w:tcW w:w="852" w:type="dxa"/>
            <w:vAlign w:val="top"/>
          </w:tcPr>
          <w:p w14:paraId="055C343E">
            <w:pPr>
              <w:pStyle w:val="6"/>
            </w:pPr>
          </w:p>
        </w:tc>
        <w:tc>
          <w:tcPr>
            <w:tcW w:w="852" w:type="dxa"/>
            <w:vAlign w:val="top"/>
          </w:tcPr>
          <w:p w14:paraId="00F447C7">
            <w:pPr>
              <w:pStyle w:val="6"/>
            </w:pPr>
          </w:p>
        </w:tc>
        <w:tc>
          <w:tcPr>
            <w:tcW w:w="862" w:type="dxa"/>
            <w:vAlign w:val="top"/>
          </w:tcPr>
          <w:p w14:paraId="67DF375B">
            <w:pPr>
              <w:pStyle w:val="6"/>
            </w:pPr>
          </w:p>
        </w:tc>
        <w:tc>
          <w:tcPr>
            <w:tcW w:w="622" w:type="dxa"/>
            <w:vAlign w:val="top"/>
          </w:tcPr>
          <w:p w14:paraId="6EDC6DCF">
            <w:pPr>
              <w:pStyle w:val="6"/>
            </w:pPr>
          </w:p>
        </w:tc>
        <w:tc>
          <w:tcPr>
            <w:tcW w:w="622" w:type="dxa"/>
            <w:vAlign w:val="top"/>
          </w:tcPr>
          <w:p w14:paraId="41DF0372">
            <w:pPr>
              <w:pStyle w:val="6"/>
            </w:pPr>
          </w:p>
        </w:tc>
        <w:tc>
          <w:tcPr>
            <w:tcW w:w="632" w:type="dxa"/>
            <w:vAlign w:val="top"/>
          </w:tcPr>
          <w:p w14:paraId="39ECB1D1">
            <w:pPr>
              <w:pStyle w:val="6"/>
            </w:pPr>
          </w:p>
        </w:tc>
      </w:tr>
      <w:tr w14:paraId="239B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2922FB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盘锦市双台子区委党建中心</w:t>
            </w:r>
          </w:p>
        </w:tc>
        <w:tc>
          <w:tcPr>
            <w:tcW w:w="1815" w:type="dxa"/>
            <w:shd w:val="clear" w:color="FFFFFF" w:fill="FFFFFF"/>
            <w:vAlign w:val="center"/>
          </w:tcPr>
          <w:p w14:paraId="08580C42">
            <w:pPr>
              <w:jc w:val="left"/>
              <w:rPr>
                <w:rFonts w:hint="eastAsia" w:ascii="宋体" w:hAnsi="宋体" w:eastAsia="宋体" w:cs="宋体"/>
                <w:i w:val="0"/>
                <w:iCs w:val="0"/>
                <w:snapToGrid w:val="0"/>
                <w:color w:val="000000"/>
                <w:kern w:val="0"/>
                <w:sz w:val="20"/>
                <w:szCs w:val="20"/>
                <w:u w:val="none"/>
                <w:lang w:val="en-US" w:eastAsia="en-US" w:bidi="ar-SA"/>
              </w:rPr>
            </w:pPr>
          </w:p>
        </w:tc>
        <w:tc>
          <w:tcPr>
            <w:tcW w:w="1243" w:type="dxa"/>
            <w:shd w:val="clear" w:color="FFFFFF" w:fill="FFFFFF"/>
            <w:vAlign w:val="center"/>
          </w:tcPr>
          <w:p w14:paraId="1D2ABA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314" w:type="dxa"/>
            <w:shd w:val="clear" w:color="FFFFFF" w:fill="FFFFFF"/>
            <w:vAlign w:val="center"/>
          </w:tcPr>
          <w:p w14:paraId="5C58DB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133" w:type="dxa"/>
            <w:shd w:val="clear" w:color="FFFFFF" w:fill="FFFFFF"/>
            <w:vAlign w:val="center"/>
          </w:tcPr>
          <w:p w14:paraId="7DB012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862" w:type="dxa"/>
            <w:vAlign w:val="top"/>
          </w:tcPr>
          <w:p w14:paraId="74E0E2BE">
            <w:pPr>
              <w:pStyle w:val="6"/>
            </w:pPr>
          </w:p>
        </w:tc>
        <w:tc>
          <w:tcPr>
            <w:tcW w:w="682" w:type="dxa"/>
            <w:vAlign w:val="top"/>
          </w:tcPr>
          <w:p w14:paraId="426A0D05">
            <w:pPr>
              <w:pStyle w:val="6"/>
            </w:pPr>
          </w:p>
        </w:tc>
        <w:tc>
          <w:tcPr>
            <w:tcW w:w="682" w:type="dxa"/>
            <w:vAlign w:val="top"/>
          </w:tcPr>
          <w:p w14:paraId="514258A5">
            <w:pPr>
              <w:pStyle w:val="6"/>
            </w:pPr>
          </w:p>
        </w:tc>
        <w:tc>
          <w:tcPr>
            <w:tcW w:w="561" w:type="dxa"/>
            <w:vAlign w:val="top"/>
          </w:tcPr>
          <w:p w14:paraId="4A66A9F7">
            <w:pPr>
              <w:pStyle w:val="6"/>
            </w:pPr>
          </w:p>
        </w:tc>
        <w:tc>
          <w:tcPr>
            <w:tcW w:w="852" w:type="dxa"/>
            <w:vAlign w:val="top"/>
          </w:tcPr>
          <w:p w14:paraId="20B36A18">
            <w:pPr>
              <w:pStyle w:val="6"/>
            </w:pPr>
          </w:p>
        </w:tc>
        <w:tc>
          <w:tcPr>
            <w:tcW w:w="852" w:type="dxa"/>
            <w:vAlign w:val="top"/>
          </w:tcPr>
          <w:p w14:paraId="7195EE97">
            <w:pPr>
              <w:pStyle w:val="6"/>
            </w:pPr>
          </w:p>
        </w:tc>
        <w:tc>
          <w:tcPr>
            <w:tcW w:w="862" w:type="dxa"/>
            <w:vAlign w:val="top"/>
          </w:tcPr>
          <w:p w14:paraId="26594535">
            <w:pPr>
              <w:pStyle w:val="6"/>
            </w:pPr>
          </w:p>
        </w:tc>
        <w:tc>
          <w:tcPr>
            <w:tcW w:w="622" w:type="dxa"/>
            <w:vAlign w:val="top"/>
          </w:tcPr>
          <w:p w14:paraId="4FE8D8D6">
            <w:pPr>
              <w:pStyle w:val="6"/>
            </w:pPr>
          </w:p>
        </w:tc>
        <w:tc>
          <w:tcPr>
            <w:tcW w:w="622" w:type="dxa"/>
            <w:vAlign w:val="top"/>
          </w:tcPr>
          <w:p w14:paraId="762AF90E">
            <w:pPr>
              <w:pStyle w:val="6"/>
            </w:pPr>
          </w:p>
        </w:tc>
        <w:tc>
          <w:tcPr>
            <w:tcW w:w="632" w:type="dxa"/>
            <w:vAlign w:val="top"/>
          </w:tcPr>
          <w:p w14:paraId="3338F16E">
            <w:pPr>
              <w:pStyle w:val="6"/>
            </w:pPr>
          </w:p>
        </w:tc>
      </w:tr>
      <w:tr w14:paraId="7C935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4656BF05">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5F2DF3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档案管理专项业务经费</w:t>
            </w:r>
          </w:p>
        </w:tc>
        <w:tc>
          <w:tcPr>
            <w:tcW w:w="1243" w:type="dxa"/>
            <w:shd w:val="clear" w:color="FFFFFF" w:fill="FFFFFF"/>
            <w:vAlign w:val="center"/>
          </w:tcPr>
          <w:p w14:paraId="2DB9A1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314" w:type="dxa"/>
            <w:shd w:val="clear" w:color="FFFFFF" w:fill="FFFFFF"/>
            <w:vAlign w:val="center"/>
          </w:tcPr>
          <w:p w14:paraId="195006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133" w:type="dxa"/>
            <w:shd w:val="clear" w:color="FFFFFF" w:fill="FFFFFF"/>
            <w:vAlign w:val="center"/>
          </w:tcPr>
          <w:p w14:paraId="7087D6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862" w:type="dxa"/>
            <w:vAlign w:val="top"/>
          </w:tcPr>
          <w:p w14:paraId="65876D43">
            <w:pPr>
              <w:pStyle w:val="6"/>
            </w:pPr>
          </w:p>
        </w:tc>
        <w:tc>
          <w:tcPr>
            <w:tcW w:w="682" w:type="dxa"/>
            <w:vAlign w:val="top"/>
          </w:tcPr>
          <w:p w14:paraId="7F4F2041">
            <w:pPr>
              <w:pStyle w:val="6"/>
            </w:pPr>
          </w:p>
        </w:tc>
        <w:tc>
          <w:tcPr>
            <w:tcW w:w="682" w:type="dxa"/>
            <w:vAlign w:val="top"/>
          </w:tcPr>
          <w:p w14:paraId="627CB5C1">
            <w:pPr>
              <w:pStyle w:val="6"/>
            </w:pPr>
          </w:p>
        </w:tc>
        <w:tc>
          <w:tcPr>
            <w:tcW w:w="561" w:type="dxa"/>
            <w:vAlign w:val="top"/>
          </w:tcPr>
          <w:p w14:paraId="4F39164F">
            <w:pPr>
              <w:pStyle w:val="6"/>
            </w:pPr>
          </w:p>
        </w:tc>
        <w:tc>
          <w:tcPr>
            <w:tcW w:w="852" w:type="dxa"/>
            <w:vAlign w:val="top"/>
          </w:tcPr>
          <w:p w14:paraId="796BD89F">
            <w:pPr>
              <w:pStyle w:val="6"/>
            </w:pPr>
          </w:p>
        </w:tc>
        <w:tc>
          <w:tcPr>
            <w:tcW w:w="852" w:type="dxa"/>
            <w:vAlign w:val="top"/>
          </w:tcPr>
          <w:p w14:paraId="19BC3B93">
            <w:pPr>
              <w:pStyle w:val="6"/>
            </w:pPr>
          </w:p>
        </w:tc>
        <w:tc>
          <w:tcPr>
            <w:tcW w:w="862" w:type="dxa"/>
            <w:vAlign w:val="top"/>
          </w:tcPr>
          <w:p w14:paraId="1C6CA280">
            <w:pPr>
              <w:pStyle w:val="6"/>
            </w:pPr>
          </w:p>
        </w:tc>
        <w:tc>
          <w:tcPr>
            <w:tcW w:w="622" w:type="dxa"/>
            <w:vAlign w:val="top"/>
          </w:tcPr>
          <w:p w14:paraId="0413B4FF">
            <w:pPr>
              <w:pStyle w:val="6"/>
            </w:pPr>
          </w:p>
        </w:tc>
        <w:tc>
          <w:tcPr>
            <w:tcW w:w="622" w:type="dxa"/>
            <w:vAlign w:val="top"/>
          </w:tcPr>
          <w:p w14:paraId="12CF731C">
            <w:pPr>
              <w:pStyle w:val="6"/>
            </w:pPr>
          </w:p>
        </w:tc>
        <w:tc>
          <w:tcPr>
            <w:tcW w:w="632" w:type="dxa"/>
            <w:vAlign w:val="top"/>
          </w:tcPr>
          <w:p w14:paraId="487A49DD">
            <w:pPr>
              <w:pStyle w:val="6"/>
            </w:pPr>
          </w:p>
        </w:tc>
      </w:tr>
      <w:tr w14:paraId="73C12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63238209">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BED17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组织事务管理专项业务经费</w:t>
            </w:r>
          </w:p>
        </w:tc>
        <w:tc>
          <w:tcPr>
            <w:tcW w:w="1243" w:type="dxa"/>
            <w:shd w:val="clear" w:color="FFFFFF" w:fill="FFFFFF"/>
            <w:vAlign w:val="center"/>
          </w:tcPr>
          <w:p w14:paraId="2C9AEE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12.00</w:t>
            </w:r>
          </w:p>
        </w:tc>
        <w:tc>
          <w:tcPr>
            <w:tcW w:w="1314" w:type="dxa"/>
            <w:shd w:val="clear" w:color="FFFFFF" w:fill="FFFFFF"/>
            <w:vAlign w:val="center"/>
          </w:tcPr>
          <w:p w14:paraId="74B72A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12.00</w:t>
            </w:r>
          </w:p>
        </w:tc>
        <w:tc>
          <w:tcPr>
            <w:tcW w:w="1133" w:type="dxa"/>
            <w:shd w:val="clear" w:color="FFFFFF" w:fill="FFFFFF"/>
            <w:vAlign w:val="center"/>
          </w:tcPr>
          <w:p w14:paraId="71A9B6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12.00</w:t>
            </w:r>
          </w:p>
        </w:tc>
        <w:tc>
          <w:tcPr>
            <w:tcW w:w="862" w:type="dxa"/>
            <w:vAlign w:val="top"/>
          </w:tcPr>
          <w:p w14:paraId="3657AAE7">
            <w:pPr>
              <w:pStyle w:val="6"/>
            </w:pPr>
          </w:p>
        </w:tc>
        <w:tc>
          <w:tcPr>
            <w:tcW w:w="682" w:type="dxa"/>
            <w:vAlign w:val="top"/>
          </w:tcPr>
          <w:p w14:paraId="7F150506">
            <w:pPr>
              <w:pStyle w:val="6"/>
            </w:pPr>
          </w:p>
        </w:tc>
        <w:tc>
          <w:tcPr>
            <w:tcW w:w="682" w:type="dxa"/>
            <w:vAlign w:val="top"/>
          </w:tcPr>
          <w:p w14:paraId="22C5D113">
            <w:pPr>
              <w:pStyle w:val="6"/>
            </w:pPr>
          </w:p>
        </w:tc>
        <w:tc>
          <w:tcPr>
            <w:tcW w:w="561" w:type="dxa"/>
            <w:vAlign w:val="top"/>
          </w:tcPr>
          <w:p w14:paraId="6E887DFF">
            <w:pPr>
              <w:pStyle w:val="6"/>
            </w:pPr>
          </w:p>
        </w:tc>
        <w:tc>
          <w:tcPr>
            <w:tcW w:w="852" w:type="dxa"/>
            <w:vAlign w:val="top"/>
          </w:tcPr>
          <w:p w14:paraId="64DD0E9B">
            <w:pPr>
              <w:pStyle w:val="6"/>
            </w:pPr>
          </w:p>
        </w:tc>
        <w:tc>
          <w:tcPr>
            <w:tcW w:w="852" w:type="dxa"/>
            <w:vAlign w:val="top"/>
          </w:tcPr>
          <w:p w14:paraId="4E38183D">
            <w:pPr>
              <w:pStyle w:val="6"/>
            </w:pPr>
          </w:p>
        </w:tc>
        <w:tc>
          <w:tcPr>
            <w:tcW w:w="862" w:type="dxa"/>
            <w:vAlign w:val="top"/>
          </w:tcPr>
          <w:p w14:paraId="1D599FB4">
            <w:pPr>
              <w:pStyle w:val="6"/>
            </w:pPr>
          </w:p>
        </w:tc>
        <w:tc>
          <w:tcPr>
            <w:tcW w:w="622" w:type="dxa"/>
            <w:vAlign w:val="top"/>
          </w:tcPr>
          <w:p w14:paraId="5C0654E4">
            <w:pPr>
              <w:pStyle w:val="6"/>
            </w:pPr>
          </w:p>
        </w:tc>
        <w:tc>
          <w:tcPr>
            <w:tcW w:w="622" w:type="dxa"/>
            <w:vAlign w:val="top"/>
          </w:tcPr>
          <w:p w14:paraId="6B94B4F8">
            <w:pPr>
              <w:pStyle w:val="6"/>
            </w:pPr>
          </w:p>
        </w:tc>
        <w:tc>
          <w:tcPr>
            <w:tcW w:w="632" w:type="dxa"/>
            <w:vAlign w:val="top"/>
          </w:tcPr>
          <w:p w14:paraId="0AD00615">
            <w:pPr>
              <w:pStyle w:val="6"/>
            </w:pPr>
          </w:p>
        </w:tc>
      </w:tr>
      <w:tr w14:paraId="4F64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023CCA12">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409E9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专项工作培训费</w:t>
            </w:r>
          </w:p>
        </w:tc>
        <w:tc>
          <w:tcPr>
            <w:tcW w:w="1243" w:type="dxa"/>
            <w:shd w:val="clear" w:color="FFFFFF" w:fill="FFFFFF"/>
            <w:vAlign w:val="center"/>
          </w:tcPr>
          <w:p w14:paraId="71E44E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1314" w:type="dxa"/>
            <w:shd w:val="clear" w:color="FFFFFF" w:fill="FFFFFF"/>
            <w:vAlign w:val="center"/>
          </w:tcPr>
          <w:p w14:paraId="5D40B6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1133" w:type="dxa"/>
            <w:shd w:val="clear" w:color="FFFFFF" w:fill="FFFFFF"/>
            <w:vAlign w:val="center"/>
          </w:tcPr>
          <w:p w14:paraId="7348A1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862" w:type="dxa"/>
            <w:vAlign w:val="top"/>
          </w:tcPr>
          <w:p w14:paraId="23F43D98">
            <w:pPr>
              <w:pStyle w:val="6"/>
            </w:pPr>
          </w:p>
        </w:tc>
        <w:tc>
          <w:tcPr>
            <w:tcW w:w="682" w:type="dxa"/>
            <w:vAlign w:val="top"/>
          </w:tcPr>
          <w:p w14:paraId="340F4747">
            <w:pPr>
              <w:pStyle w:val="6"/>
            </w:pPr>
          </w:p>
        </w:tc>
        <w:tc>
          <w:tcPr>
            <w:tcW w:w="682" w:type="dxa"/>
            <w:vAlign w:val="top"/>
          </w:tcPr>
          <w:p w14:paraId="17743A27">
            <w:pPr>
              <w:pStyle w:val="6"/>
            </w:pPr>
          </w:p>
        </w:tc>
        <w:tc>
          <w:tcPr>
            <w:tcW w:w="561" w:type="dxa"/>
            <w:vAlign w:val="top"/>
          </w:tcPr>
          <w:p w14:paraId="61FF4B18">
            <w:pPr>
              <w:pStyle w:val="6"/>
            </w:pPr>
          </w:p>
        </w:tc>
        <w:tc>
          <w:tcPr>
            <w:tcW w:w="852" w:type="dxa"/>
            <w:vAlign w:val="top"/>
          </w:tcPr>
          <w:p w14:paraId="779F4945">
            <w:pPr>
              <w:pStyle w:val="6"/>
            </w:pPr>
          </w:p>
        </w:tc>
        <w:tc>
          <w:tcPr>
            <w:tcW w:w="852" w:type="dxa"/>
            <w:vAlign w:val="top"/>
          </w:tcPr>
          <w:p w14:paraId="710D32B1">
            <w:pPr>
              <w:pStyle w:val="6"/>
            </w:pPr>
          </w:p>
        </w:tc>
        <w:tc>
          <w:tcPr>
            <w:tcW w:w="862" w:type="dxa"/>
            <w:vAlign w:val="top"/>
          </w:tcPr>
          <w:p w14:paraId="4D720769">
            <w:pPr>
              <w:pStyle w:val="6"/>
            </w:pPr>
          </w:p>
        </w:tc>
        <w:tc>
          <w:tcPr>
            <w:tcW w:w="622" w:type="dxa"/>
            <w:vAlign w:val="top"/>
          </w:tcPr>
          <w:p w14:paraId="05F58514">
            <w:pPr>
              <w:pStyle w:val="6"/>
            </w:pPr>
          </w:p>
        </w:tc>
        <w:tc>
          <w:tcPr>
            <w:tcW w:w="622" w:type="dxa"/>
            <w:vAlign w:val="top"/>
          </w:tcPr>
          <w:p w14:paraId="7392A5DE">
            <w:pPr>
              <w:pStyle w:val="6"/>
            </w:pPr>
          </w:p>
        </w:tc>
        <w:tc>
          <w:tcPr>
            <w:tcW w:w="632" w:type="dxa"/>
            <w:vAlign w:val="top"/>
          </w:tcPr>
          <w:p w14:paraId="3AF29B56">
            <w:pPr>
              <w:pStyle w:val="6"/>
            </w:pPr>
          </w:p>
        </w:tc>
      </w:tr>
    </w:tbl>
    <w:p w14:paraId="4354EB10">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862" w:type="dxa"/>
            <w:shd w:val="clear" w:color="FFFFFF" w:fill="FFFFFF"/>
            <w:vAlign w:val="center"/>
          </w:tcPr>
          <w:p w14:paraId="7E8E502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shd w:val="clear" w:color="FFFFFF" w:fill="FFFFFF"/>
            <w:vAlign w:val="center"/>
          </w:tcPr>
          <w:p w14:paraId="34C0713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862" w:type="dxa"/>
            <w:shd w:val="clear" w:color="FFFFFF" w:fill="FFFFFF"/>
            <w:vAlign w:val="center"/>
          </w:tcPr>
          <w:p w14:paraId="46E2262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20132</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862" w:type="dxa"/>
            <w:shd w:val="clear" w:color="FFFFFF" w:fill="FFFFFF"/>
            <w:vAlign w:val="center"/>
          </w:tcPr>
          <w:p w14:paraId="2873FF4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2013201</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862" w:type="dxa"/>
            <w:shd w:val="clear" w:color="FFFFFF" w:fill="FFFFFF"/>
            <w:vAlign w:val="center"/>
          </w:tcPr>
          <w:p w14:paraId="2239E94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其他组织事务支出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862" w:type="dxa"/>
            <w:shd w:val="clear" w:color="FFFFFF" w:fill="FFFFFF"/>
            <w:vAlign w:val="center"/>
          </w:tcPr>
          <w:p w14:paraId="4F4C97B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862" w:type="dxa"/>
            <w:shd w:val="clear" w:color="FFFFFF" w:fill="FFFFFF"/>
            <w:vAlign w:val="center"/>
          </w:tcPr>
          <w:p w14:paraId="10FFDEB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6913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420565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20805</w:t>
            </w:r>
          </w:p>
        </w:tc>
        <w:tc>
          <w:tcPr>
            <w:tcW w:w="1815" w:type="dxa"/>
            <w:shd w:val="clear" w:color="FFFFFF" w:fill="FFFFFF"/>
            <w:vAlign w:val="center"/>
          </w:tcPr>
          <w:p w14:paraId="1E8904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43" w:type="dxa"/>
            <w:shd w:val="clear" w:color="FFFFFF" w:fill="FFFFFF"/>
            <w:vAlign w:val="center"/>
          </w:tcPr>
          <w:p w14:paraId="600D74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314" w:type="dxa"/>
            <w:shd w:val="clear" w:color="FFFFFF" w:fill="FFFFFF"/>
            <w:vAlign w:val="center"/>
          </w:tcPr>
          <w:p w14:paraId="1E5D62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133" w:type="dxa"/>
            <w:shd w:val="clear" w:color="FFFFFF" w:fill="FFFFFF"/>
            <w:vAlign w:val="center"/>
          </w:tcPr>
          <w:p w14:paraId="53CFAC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862" w:type="dxa"/>
            <w:shd w:val="clear" w:color="FFFFFF" w:fill="FFFFFF"/>
            <w:vAlign w:val="center"/>
          </w:tcPr>
          <w:p w14:paraId="5796BEA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9D5A4F1">
            <w:pPr>
              <w:pStyle w:val="6"/>
            </w:pPr>
          </w:p>
        </w:tc>
        <w:tc>
          <w:tcPr>
            <w:tcW w:w="682" w:type="dxa"/>
            <w:vAlign w:val="top"/>
          </w:tcPr>
          <w:p w14:paraId="75A0E762">
            <w:pPr>
              <w:pStyle w:val="6"/>
            </w:pPr>
          </w:p>
        </w:tc>
        <w:tc>
          <w:tcPr>
            <w:tcW w:w="682" w:type="dxa"/>
            <w:vAlign w:val="top"/>
          </w:tcPr>
          <w:p w14:paraId="09CABFF4">
            <w:pPr>
              <w:pStyle w:val="6"/>
            </w:pPr>
          </w:p>
        </w:tc>
        <w:tc>
          <w:tcPr>
            <w:tcW w:w="852" w:type="dxa"/>
            <w:vAlign w:val="top"/>
          </w:tcPr>
          <w:p w14:paraId="22306119">
            <w:pPr>
              <w:pStyle w:val="6"/>
            </w:pPr>
          </w:p>
        </w:tc>
        <w:tc>
          <w:tcPr>
            <w:tcW w:w="852" w:type="dxa"/>
            <w:vAlign w:val="top"/>
          </w:tcPr>
          <w:p w14:paraId="63CA9B76">
            <w:pPr>
              <w:pStyle w:val="6"/>
            </w:pPr>
          </w:p>
        </w:tc>
        <w:tc>
          <w:tcPr>
            <w:tcW w:w="822" w:type="dxa"/>
            <w:vAlign w:val="top"/>
          </w:tcPr>
          <w:p w14:paraId="543754F7">
            <w:pPr>
              <w:pStyle w:val="6"/>
            </w:pPr>
          </w:p>
        </w:tc>
        <w:tc>
          <w:tcPr>
            <w:tcW w:w="622" w:type="dxa"/>
            <w:vAlign w:val="top"/>
          </w:tcPr>
          <w:p w14:paraId="25520C20">
            <w:pPr>
              <w:pStyle w:val="6"/>
            </w:pPr>
          </w:p>
        </w:tc>
        <w:tc>
          <w:tcPr>
            <w:tcW w:w="622" w:type="dxa"/>
            <w:vAlign w:val="top"/>
          </w:tcPr>
          <w:p w14:paraId="743D3099">
            <w:pPr>
              <w:pStyle w:val="6"/>
            </w:pPr>
          </w:p>
        </w:tc>
        <w:tc>
          <w:tcPr>
            <w:tcW w:w="632" w:type="dxa"/>
            <w:vAlign w:val="top"/>
          </w:tcPr>
          <w:p w14:paraId="6258BFCB">
            <w:pPr>
              <w:pStyle w:val="6"/>
            </w:pPr>
          </w:p>
        </w:tc>
      </w:tr>
      <w:tr w14:paraId="5D30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1B899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2080501</w:t>
            </w:r>
          </w:p>
        </w:tc>
        <w:tc>
          <w:tcPr>
            <w:tcW w:w="1815" w:type="dxa"/>
            <w:shd w:val="clear" w:color="FFFFFF" w:fill="FFFFFF"/>
            <w:vAlign w:val="center"/>
          </w:tcPr>
          <w:p w14:paraId="5D2567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行政单位离退休</w:t>
            </w:r>
          </w:p>
        </w:tc>
        <w:tc>
          <w:tcPr>
            <w:tcW w:w="1243" w:type="dxa"/>
            <w:shd w:val="clear" w:color="FFFFFF" w:fill="FFFFFF"/>
            <w:vAlign w:val="center"/>
          </w:tcPr>
          <w:p w14:paraId="67C9E8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314" w:type="dxa"/>
            <w:shd w:val="clear" w:color="FFFFFF" w:fill="FFFFFF"/>
            <w:vAlign w:val="center"/>
          </w:tcPr>
          <w:p w14:paraId="43C3A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133" w:type="dxa"/>
            <w:shd w:val="clear" w:color="FFFFFF" w:fill="FFFFFF"/>
            <w:vAlign w:val="center"/>
          </w:tcPr>
          <w:p w14:paraId="677129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862" w:type="dxa"/>
            <w:shd w:val="clear" w:color="FFFFFF" w:fill="FFFFFF"/>
            <w:vAlign w:val="center"/>
          </w:tcPr>
          <w:p w14:paraId="397B268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B907E2D">
            <w:pPr>
              <w:pStyle w:val="6"/>
            </w:pPr>
          </w:p>
        </w:tc>
        <w:tc>
          <w:tcPr>
            <w:tcW w:w="682" w:type="dxa"/>
            <w:vAlign w:val="top"/>
          </w:tcPr>
          <w:p w14:paraId="5EE9F9A2">
            <w:pPr>
              <w:pStyle w:val="6"/>
            </w:pPr>
          </w:p>
        </w:tc>
        <w:tc>
          <w:tcPr>
            <w:tcW w:w="682" w:type="dxa"/>
            <w:vAlign w:val="top"/>
          </w:tcPr>
          <w:p w14:paraId="05EF521D">
            <w:pPr>
              <w:pStyle w:val="6"/>
            </w:pPr>
          </w:p>
        </w:tc>
        <w:tc>
          <w:tcPr>
            <w:tcW w:w="852" w:type="dxa"/>
            <w:vAlign w:val="top"/>
          </w:tcPr>
          <w:p w14:paraId="33E67F8C">
            <w:pPr>
              <w:pStyle w:val="6"/>
            </w:pPr>
          </w:p>
        </w:tc>
        <w:tc>
          <w:tcPr>
            <w:tcW w:w="852" w:type="dxa"/>
            <w:vAlign w:val="top"/>
          </w:tcPr>
          <w:p w14:paraId="214C4CFE">
            <w:pPr>
              <w:pStyle w:val="6"/>
            </w:pPr>
          </w:p>
        </w:tc>
        <w:tc>
          <w:tcPr>
            <w:tcW w:w="822" w:type="dxa"/>
            <w:vAlign w:val="top"/>
          </w:tcPr>
          <w:p w14:paraId="3659ECD5">
            <w:pPr>
              <w:pStyle w:val="6"/>
            </w:pPr>
          </w:p>
        </w:tc>
        <w:tc>
          <w:tcPr>
            <w:tcW w:w="622" w:type="dxa"/>
            <w:vAlign w:val="top"/>
          </w:tcPr>
          <w:p w14:paraId="647FF195">
            <w:pPr>
              <w:pStyle w:val="6"/>
            </w:pPr>
          </w:p>
        </w:tc>
        <w:tc>
          <w:tcPr>
            <w:tcW w:w="622" w:type="dxa"/>
            <w:vAlign w:val="top"/>
          </w:tcPr>
          <w:p w14:paraId="259AA114">
            <w:pPr>
              <w:pStyle w:val="6"/>
            </w:pPr>
          </w:p>
        </w:tc>
        <w:tc>
          <w:tcPr>
            <w:tcW w:w="632" w:type="dxa"/>
            <w:vAlign w:val="top"/>
          </w:tcPr>
          <w:p w14:paraId="09E72A64">
            <w:pPr>
              <w:pStyle w:val="6"/>
            </w:pPr>
          </w:p>
        </w:tc>
      </w:tr>
      <w:tr w14:paraId="23DD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1B2D0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1815" w:type="dxa"/>
            <w:shd w:val="clear" w:color="FFFFFF" w:fill="FFFFFF"/>
            <w:vAlign w:val="center"/>
          </w:tcPr>
          <w:p w14:paraId="597870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43" w:type="dxa"/>
            <w:shd w:val="clear" w:color="FFFFFF" w:fill="FFFFFF"/>
            <w:vAlign w:val="center"/>
          </w:tcPr>
          <w:p w14:paraId="7B0FB8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314" w:type="dxa"/>
            <w:shd w:val="clear" w:color="FFFFFF" w:fill="FFFFFF"/>
            <w:vAlign w:val="center"/>
          </w:tcPr>
          <w:p w14:paraId="346546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133" w:type="dxa"/>
            <w:shd w:val="clear" w:color="FFFFFF" w:fill="FFFFFF"/>
            <w:vAlign w:val="center"/>
          </w:tcPr>
          <w:p w14:paraId="773C0C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862" w:type="dxa"/>
            <w:shd w:val="clear" w:color="FFFFFF" w:fill="FFFFFF"/>
            <w:vAlign w:val="center"/>
          </w:tcPr>
          <w:p w14:paraId="4973A68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E4432DE">
            <w:pPr>
              <w:pStyle w:val="6"/>
            </w:pPr>
          </w:p>
        </w:tc>
        <w:tc>
          <w:tcPr>
            <w:tcW w:w="682" w:type="dxa"/>
            <w:vAlign w:val="top"/>
          </w:tcPr>
          <w:p w14:paraId="7C7AE49A">
            <w:pPr>
              <w:pStyle w:val="6"/>
            </w:pPr>
          </w:p>
        </w:tc>
        <w:tc>
          <w:tcPr>
            <w:tcW w:w="682" w:type="dxa"/>
            <w:vAlign w:val="top"/>
          </w:tcPr>
          <w:p w14:paraId="33732624">
            <w:pPr>
              <w:pStyle w:val="6"/>
            </w:pPr>
          </w:p>
        </w:tc>
        <w:tc>
          <w:tcPr>
            <w:tcW w:w="852" w:type="dxa"/>
            <w:vAlign w:val="top"/>
          </w:tcPr>
          <w:p w14:paraId="1C74E5AB">
            <w:pPr>
              <w:pStyle w:val="6"/>
            </w:pPr>
          </w:p>
        </w:tc>
        <w:tc>
          <w:tcPr>
            <w:tcW w:w="852" w:type="dxa"/>
            <w:vAlign w:val="top"/>
          </w:tcPr>
          <w:p w14:paraId="63429BB2">
            <w:pPr>
              <w:pStyle w:val="6"/>
            </w:pPr>
          </w:p>
        </w:tc>
        <w:tc>
          <w:tcPr>
            <w:tcW w:w="822" w:type="dxa"/>
            <w:vAlign w:val="top"/>
          </w:tcPr>
          <w:p w14:paraId="6AFE64FC">
            <w:pPr>
              <w:pStyle w:val="6"/>
            </w:pPr>
          </w:p>
        </w:tc>
        <w:tc>
          <w:tcPr>
            <w:tcW w:w="622" w:type="dxa"/>
            <w:vAlign w:val="top"/>
          </w:tcPr>
          <w:p w14:paraId="0E6E5859">
            <w:pPr>
              <w:pStyle w:val="6"/>
            </w:pPr>
          </w:p>
        </w:tc>
        <w:tc>
          <w:tcPr>
            <w:tcW w:w="622" w:type="dxa"/>
            <w:vAlign w:val="top"/>
          </w:tcPr>
          <w:p w14:paraId="62F84F28">
            <w:pPr>
              <w:pStyle w:val="6"/>
            </w:pPr>
          </w:p>
        </w:tc>
        <w:tc>
          <w:tcPr>
            <w:tcW w:w="632" w:type="dxa"/>
            <w:vAlign w:val="top"/>
          </w:tcPr>
          <w:p w14:paraId="1E1262AD">
            <w:pPr>
              <w:pStyle w:val="6"/>
            </w:pPr>
          </w:p>
        </w:tc>
      </w:tr>
      <w:tr w14:paraId="022B1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A34059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20899</w:t>
            </w:r>
          </w:p>
        </w:tc>
        <w:tc>
          <w:tcPr>
            <w:tcW w:w="1815" w:type="dxa"/>
            <w:shd w:val="clear" w:color="FFFFFF" w:fill="FFFFFF"/>
            <w:vAlign w:val="center"/>
          </w:tcPr>
          <w:p w14:paraId="021B2F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3" w:type="dxa"/>
            <w:shd w:val="clear" w:color="FFFFFF" w:fill="FFFFFF"/>
            <w:vAlign w:val="center"/>
          </w:tcPr>
          <w:p w14:paraId="4E388A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314" w:type="dxa"/>
            <w:shd w:val="clear" w:color="FFFFFF" w:fill="FFFFFF"/>
            <w:vAlign w:val="center"/>
          </w:tcPr>
          <w:p w14:paraId="7127B4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133" w:type="dxa"/>
            <w:shd w:val="clear" w:color="FFFFFF" w:fill="FFFFFF"/>
            <w:vAlign w:val="center"/>
          </w:tcPr>
          <w:p w14:paraId="29E501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862" w:type="dxa"/>
            <w:shd w:val="clear" w:color="FFFFFF" w:fill="FFFFFF"/>
            <w:vAlign w:val="center"/>
          </w:tcPr>
          <w:p w14:paraId="41973D2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5FAE644">
            <w:pPr>
              <w:pStyle w:val="6"/>
            </w:pPr>
          </w:p>
        </w:tc>
        <w:tc>
          <w:tcPr>
            <w:tcW w:w="682" w:type="dxa"/>
            <w:vAlign w:val="top"/>
          </w:tcPr>
          <w:p w14:paraId="0929FB1F">
            <w:pPr>
              <w:pStyle w:val="6"/>
            </w:pPr>
          </w:p>
        </w:tc>
        <w:tc>
          <w:tcPr>
            <w:tcW w:w="682" w:type="dxa"/>
            <w:vAlign w:val="top"/>
          </w:tcPr>
          <w:p w14:paraId="3C6A3DB3">
            <w:pPr>
              <w:pStyle w:val="6"/>
            </w:pPr>
          </w:p>
        </w:tc>
        <w:tc>
          <w:tcPr>
            <w:tcW w:w="852" w:type="dxa"/>
            <w:vAlign w:val="top"/>
          </w:tcPr>
          <w:p w14:paraId="3E55F4CF">
            <w:pPr>
              <w:pStyle w:val="6"/>
            </w:pPr>
          </w:p>
        </w:tc>
        <w:tc>
          <w:tcPr>
            <w:tcW w:w="852" w:type="dxa"/>
            <w:vAlign w:val="top"/>
          </w:tcPr>
          <w:p w14:paraId="0C20A222">
            <w:pPr>
              <w:pStyle w:val="6"/>
            </w:pPr>
          </w:p>
        </w:tc>
        <w:tc>
          <w:tcPr>
            <w:tcW w:w="822" w:type="dxa"/>
            <w:vAlign w:val="top"/>
          </w:tcPr>
          <w:p w14:paraId="1A2DE95E">
            <w:pPr>
              <w:pStyle w:val="6"/>
            </w:pPr>
          </w:p>
        </w:tc>
        <w:tc>
          <w:tcPr>
            <w:tcW w:w="622" w:type="dxa"/>
            <w:vAlign w:val="top"/>
          </w:tcPr>
          <w:p w14:paraId="3CA7AC71">
            <w:pPr>
              <w:pStyle w:val="6"/>
            </w:pPr>
          </w:p>
        </w:tc>
        <w:tc>
          <w:tcPr>
            <w:tcW w:w="622" w:type="dxa"/>
            <w:vAlign w:val="top"/>
          </w:tcPr>
          <w:p w14:paraId="527E742C">
            <w:pPr>
              <w:pStyle w:val="6"/>
            </w:pPr>
          </w:p>
        </w:tc>
        <w:tc>
          <w:tcPr>
            <w:tcW w:w="632" w:type="dxa"/>
            <w:vAlign w:val="top"/>
          </w:tcPr>
          <w:p w14:paraId="4AD8BB42">
            <w:pPr>
              <w:pStyle w:val="6"/>
            </w:pPr>
          </w:p>
        </w:tc>
      </w:tr>
      <w:tr w14:paraId="30E5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7B42C7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1815" w:type="dxa"/>
            <w:shd w:val="clear" w:color="FFFFFF" w:fill="FFFFFF"/>
            <w:vAlign w:val="center"/>
          </w:tcPr>
          <w:p w14:paraId="3FD3BE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3" w:type="dxa"/>
            <w:shd w:val="clear" w:color="FFFFFF" w:fill="FFFFFF"/>
            <w:vAlign w:val="center"/>
          </w:tcPr>
          <w:p w14:paraId="6885F1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314" w:type="dxa"/>
            <w:shd w:val="clear" w:color="FFFFFF" w:fill="FFFFFF"/>
            <w:vAlign w:val="center"/>
          </w:tcPr>
          <w:p w14:paraId="2A5F65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133" w:type="dxa"/>
            <w:shd w:val="clear" w:color="FFFFFF" w:fill="FFFFFF"/>
            <w:vAlign w:val="center"/>
          </w:tcPr>
          <w:p w14:paraId="09FDE0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862" w:type="dxa"/>
            <w:shd w:val="clear" w:color="FFFFFF" w:fill="FFFFFF"/>
            <w:vAlign w:val="center"/>
          </w:tcPr>
          <w:p w14:paraId="1CCDFE7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A80DC06">
            <w:pPr>
              <w:pStyle w:val="6"/>
            </w:pPr>
          </w:p>
        </w:tc>
        <w:tc>
          <w:tcPr>
            <w:tcW w:w="682" w:type="dxa"/>
            <w:vAlign w:val="top"/>
          </w:tcPr>
          <w:p w14:paraId="76E7F100">
            <w:pPr>
              <w:pStyle w:val="6"/>
            </w:pPr>
          </w:p>
        </w:tc>
        <w:tc>
          <w:tcPr>
            <w:tcW w:w="682" w:type="dxa"/>
            <w:vAlign w:val="top"/>
          </w:tcPr>
          <w:p w14:paraId="30116F63">
            <w:pPr>
              <w:pStyle w:val="6"/>
            </w:pPr>
          </w:p>
        </w:tc>
        <w:tc>
          <w:tcPr>
            <w:tcW w:w="852" w:type="dxa"/>
            <w:vAlign w:val="top"/>
          </w:tcPr>
          <w:p w14:paraId="0B81E8F9">
            <w:pPr>
              <w:pStyle w:val="6"/>
            </w:pPr>
          </w:p>
        </w:tc>
        <w:tc>
          <w:tcPr>
            <w:tcW w:w="852" w:type="dxa"/>
            <w:vAlign w:val="top"/>
          </w:tcPr>
          <w:p w14:paraId="0AEBB45F">
            <w:pPr>
              <w:pStyle w:val="6"/>
            </w:pPr>
          </w:p>
        </w:tc>
        <w:tc>
          <w:tcPr>
            <w:tcW w:w="822" w:type="dxa"/>
            <w:vAlign w:val="top"/>
          </w:tcPr>
          <w:p w14:paraId="672DF3B0">
            <w:pPr>
              <w:pStyle w:val="6"/>
            </w:pPr>
          </w:p>
        </w:tc>
        <w:tc>
          <w:tcPr>
            <w:tcW w:w="622" w:type="dxa"/>
            <w:vAlign w:val="top"/>
          </w:tcPr>
          <w:p w14:paraId="24797E68">
            <w:pPr>
              <w:pStyle w:val="6"/>
            </w:pPr>
          </w:p>
        </w:tc>
        <w:tc>
          <w:tcPr>
            <w:tcW w:w="622" w:type="dxa"/>
            <w:vAlign w:val="top"/>
          </w:tcPr>
          <w:p w14:paraId="3B450EBB">
            <w:pPr>
              <w:pStyle w:val="6"/>
            </w:pPr>
          </w:p>
        </w:tc>
        <w:tc>
          <w:tcPr>
            <w:tcW w:w="632" w:type="dxa"/>
            <w:vAlign w:val="top"/>
          </w:tcPr>
          <w:p w14:paraId="3C168ED9">
            <w:pPr>
              <w:pStyle w:val="6"/>
            </w:pPr>
          </w:p>
        </w:tc>
      </w:tr>
      <w:tr w14:paraId="6AAD3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D1019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1815" w:type="dxa"/>
            <w:shd w:val="clear" w:color="FFFFFF" w:fill="FFFFFF"/>
            <w:vAlign w:val="center"/>
          </w:tcPr>
          <w:p w14:paraId="4BAE96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243" w:type="dxa"/>
            <w:shd w:val="clear" w:color="FFFFFF" w:fill="FFFFFF"/>
            <w:vAlign w:val="center"/>
          </w:tcPr>
          <w:p w14:paraId="229AB3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314" w:type="dxa"/>
            <w:shd w:val="clear" w:color="FFFFFF" w:fill="FFFFFF"/>
            <w:vAlign w:val="center"/>
          </w:tcPr>
          <w:p w14:paraId="441DE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133" w:type="dxa"/>
            <w:shd w:val="clear" w:color="FFFFFF" w:fill="FFFFFF"/>
            <w:vAlign w:val="center"/>
          </w:tcPr>
          <w:p w14:paraId="0F02AF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862" w:type="dxa"/>
            <w:shd w:val="clear" w:color="FFFFFF" w:fill="FFFFFF"/>
            <w:vAlign w:val="center"/>
          </w:tcPr>
          <w:p w14:paraId="0E3C970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0E934CA">
            <w:pPr>
              <w:pStyle w:val="6"/>
            </w:pPr>
          </w:p>
        </w:tc>
        <w:tc>
          <w:tcPr>
            <w:tcW w:w="682" w:type="dxa"/>
            <w:vAlign w:val="top"/>
          </w:tcPr>
          <w:p w14:paraId="12E21762">
            <w:pPr>
              <w:pStyle w:val="6"/>
            </w:pPr>
          </w:p>
        </w:tc>
        <w:tc>
          <w:tcPr>
            <w:tcW w:w="682" w:type="dxa"/>
            <w:vAlign w:val="top"/>
          </w:tcPr>
          <w:p w14:paraId="425A1301">
            <w:pPr>
              <w:pStyle w:val="6"/>
            </w:pPr>
          </w:p>
        </w:tc>
        <w:tc>
          <w:tcPr>
            <w:tcW w:w="852" w:type="dxa"/>
            <w:vAlign w:val="top"/>
          </w:tcPr>
          <w:p w14:paraId="0F8410BE">
            <w:pPr>
              <w:pStyle w:val="6"/>
            </w:pPr>
          </w:p>
        </w:tc>
        <w:tc>
          <w:tcPr>
            <w:tcW w:w="852" w:type="dxa"/>
            <w:vAlign w:val="top"/>
          </w:tcPr>
          <w:p w14:paraId="2C3D8316">
            <w:pPr>
              <w:pStyle w:val="6"/>
            </w:pPr>
          </w:p>
        </w:tc>
        <w:tc>
          <w:tcPr>
            <w:tcW w:w="822" w:type="dxa"/>
            <w:vAlign w:val="top"/>
          </w:tcPr>
          <w:p w14:paraId="6F98D361">
            <w:pPr>
              <w:pStyle w:val="6"/>
            </w:pPr>
          </w:p>
        </w:tc>
        <w:tc>
          <w:tcPr>
            <w:tcW w:w="622" w:type="dxa"/>
            <w:vAlign w:val="top"/>
          </w:tcPr>
          <w:p w14:paraId="3DBB795F">
            <w:pPr>
              <w:pStyle w:val="6"/>
            </w:pPr>
          </w:p>
        </w:tc>
        <w:tc>
          <w:tcPr>
            <w:tcW w:w="622" w:type="dxa"/>
            <w:vAlign w:val="top"/>
          </w:tcPr>
          <w:p w14:paraId="34BB8F2A">
            <w:pPr>
              <w:pStyle w:val="6"/>
            </w:pPr>
          </w:p>
        </w:tc>
        <w:tc>
          <w:tcPr>
            <w:tcW w:w="632" w:type="dxa"/>
            <w:vAlign w:val="top"/>
          </w:tcPr>
          <w:p w14:paraId="08012555">
            <w:pPr>
              <w:pStyle w:val="6"/>
            </w:pPr>
          </w:p>
        </w:tc>
      </w:tr>
      <w:tr w14:paraId="29A1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347CC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21011</w:t>
            </w:r>
          </w:p>
        </w:tc>
        <w:tc>
          <w:tcPr>
            <w:tcW w:w="1815" w:type="dxa"/>
            <w:shd w:val="clear" w:color="FFFFFF" w:fill="FFFFFF"/>
            <w:vAlign w:val="center"/>
          </w:tcPr>
          <w:p w14:paraId="52CCE1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1243" w:type="dxa"/>
            <w:shd w:val="clear" w:color="FFFFFF" w:fill="FFFFFF"/>
            <w:vAlign w:val="center"/>
          </w:tcPr>
          <w:p w14:paraId="7890EF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314" w:type="dxa"/>
            <w:shd w:val="clear" w:color="FFFFFF" w:fill="FFFFFF"/>
            <w:vAlign w:val="center"/>
          </w:tcPr>
          <w:p w14:paraId="3FEEE0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1133" w:type="dxa"/>
            <w:shd w:val="clear" w:color="FFFFFF" w:fill="FFFFFF"/>
            <w:vAlign w:val="center"/>
          </w:tcPr>
          <w:p w14:paraId="16D05E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862" w:type="dxa"/>
            <w:shd w:val="clear" w:color="FFFFFF" w:fill="FFFFFF"/>
            <w:vAlign w:val="center"/>
          </w:tcPr>
          <w:p w14:paraId="3FC0E90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FCE19EA">
            <w:pPr>
              <w:pStyle w:val="6"/>
            </w:pPr>
          </w:p>
        </w:tc>
        <w:tc>
          <w:tcPr>
            <w:tcW w:w="682" w:type="dxa"/>
            <w:vAlign w:val="top"/>
          </w:tcPr>
          <w:p w14:paraId="5554B4E2">
            <w:pPr>
              <w:pStyle w:val="6"/>
            </w:pPr>
          </w:p>
        </w:tc>
        <w:tc>
          <w:tcPr>
            <w:tcW w:w="682" w:type="dxa"/>
            <w:vAlign w:val="top"/>
          </w:tcPr>
          <w:p w14:paraId="4ADCA836">
            <w:pPr>
              <w:pStyle w:val="6"/>
            </w:pPr>
          </w:p>
        </w:tc>
        <w:tc>
          <w:tcPr>
            <w:tcW w:w="852" w:type="dxa"/>
            <w:vAlign w:val="top"/>
          </w:tcPr>
          <w:p w14:paraId="68BD35A8">
            <w:pPr>
              <w:pStyle w:val="6"/>
            </w:pPr>
          </w:p>
        </w:tc>
        <w:tc>
          <w:tcPr>
            <w:tcW w:w="852" w:type="dxa"/>
            <w:vAlign w:val="top"/>
          </w:tcPr>
          <w:p w14:paraId="3C8220C3">
            <w:pPr>
              <w:pStyle w:val="6"/>
            </w:pPr>
          </w:p>
        </w:tc>
        <w:tc>
          <w:tcPr>
            <w:tcW w:w="822" w:type="dxa"/>
            <w:vAlign w:val="top"/>
          </w:tcPr>
          <w:p w14:paraId="51B1AE9E">
            <w:pPr>
              <w:pStyle w:val="6"/>
            </w:pPr>
          </w:p>
        </w:tc>
        <w:tc>
          <w:tcPr>
            <w:tcW w:w="622" w:type="dxa"/>
            <w:vAlign w:val="top"/>
          </w:tcPr>
          <w:p w14:paraId="19C3B7EF">
            <w:pPr>
              <w:pStyle w:val="6"/>
            </w:pPr>
          </w:p>
        </w:tc>
        <w:tc>
          <w:tcPr>
            <w:tcW w:w="622" w:type="dxa"/>
            <w:vAlign w:val="top"/>
          </w:tcPr>
          <w:p w14:paraId="0399789A">
            <w:pPr>
              <w:pStyle w:val="6"/>
            </w:pPr>
          </w:p>
        </w:tc>
        <w:tc>
          <w:tcPr>
            <w:tcW w:w="632" w:type="dxa"/>
            <w:vAlign w:val="top"/>
          </w:tcPr>
          <w:p w14:paraId="7FD40E5D">
            <w:pPr>
              <w:pStyle w:val="6"/>
            </w:pPr>
          </w:p>
        </w:tc>
      </w:tr>
      <w:tr w14:paraId="17B4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DD76C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1815" w:type="dxa"/>
            <w:shd w:val="clear" w:color="FFFFFF" w:fill="FFFFFF"/>
            <w:vAlign w:val="center"/>
          </w:tcPr>
          <w:p w14:paraId="1C7EC8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1243" w:type="dxa"/>
            <w:shd w:val="clear" w:color="FFFFFF" w:fill="FFFFFF"/>
            <w:vAlign w:val="center"/>
          </w:tcPr>
          <w:p w14:paraId="30FCBF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314" w:type="dxa"/>
            <w:shd w:val="clear" w:color="FFFFFF" w:fill="FFFFFF"/>
            <w:vAlign w:val="center"/>
          </w:tcPr>
          <w:p w14:paraId="62B748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133" w:type="dxa"/>
            <w:shd w:val="clear" w:color="FFFFFF" w:fill="FFFFFF"/>
            <w:vAlign w:val="center"/>
          </w:tcPr>
          <w:p w14:paraId="10DF12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862" w:type="dxa"/>
            <w:shd w:val="clear" w:color="FFFFFF" w:fill="FFFFFF"/>
            <w:vAlign w:val="center"/>
          </w:tcPr>
          <w:p w14:paraId="3DAB55A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86A14AC">
            <w:pPr>
              <w:pStyle w:val="6"/>
            </w:pPr>
          </w:p>
        </w:tc>
        <w:tc>
          <w:tcPr>
            <w:tcW w:w="682" w:type="dxa"/>
            <w:vAlign w:val="top"/>
          </w:tcPr>
          <w:p w14:paraId="3E95D70E">
            <w:pPr>
              <w:pStyle w:val="6"/>
            </w:pPr>
          </w:p>
        </w:tc>
        <w:tc>
          <w:tcPr>
            <w:tcW w:w="682" w:type="dxa"/>
            <w:vAlign w:val="top"/>
          </w:tcPr>
          <w:p w14:paraId="78188177">
            <w:pPr>
              <w:pStyle w:val="6"/>
            </w:pPr>
          </w:p>
        </w:tc>
        <w:tc>
          <w:tcPr>
            <w:tcW w:w="852" w:type="dxa"/>
            <w:vAlign w:val="top"/>
          </w:tcPr>
          <w:p w14:paraId="7F9974C8">
            <w:pPr>
              <w:pStyle w:val="6"/>
            </w:pPr>
          </w:p>
        </w:tc>
        <w:tc>
          <w:tcPr>
            <w:tcW w:w="852" w:type="dxa"/>
            <w:vAlign w:val="top"/>
          </w:tcPr>
          <w:p w14:paraId="040D1762">
            <w:pPr>
              <w:pStyle w:val="6"/>
            </w:pPr>
          </w:p>
        </w:tc>
        <w:tc>
          <w:tcPr>
            <w:tcW w:w="822" w:type="dxa"/>
            <w:vAlign w:val="top"/>
          </w:tcPr>
          <w:p w14:paraId="2465D61C">
            <w:pPr>
              <w:pStyle w:val="6"/>
            </w:pPr>
          </w:p>
        </w:tc>
        <w:tc>
          <w:tcPr>
            <w:tcW w:w="622" w:type="dxa"/>
            <w:vAlign w:val="top"/>
          </w:tcPr>
          <w:p w14:paraId="6EF0BD4C">
            <w:pPr>
              <w:pStyle w:val="6"/>
            </w:pPr>
          </w:p>
        </w:tc>
        <w:tc>
          <w:tcPr>
            <w:tcW w:w="622" w:type="dxa"/>
            <w:vAlign w:val="top"/>
          </w:tcPr>
          <w:p w14:paraId="580A71BF">
            <w:pPr>
              <w:pStyle w:val="6"/>
            </w:pPr>
          </w:p>
        </w:tc>
        <w:tc>
          <w:tcPr>
            <w:tcW w:w="632" w:type="dxa"/>
            <w:vAlign w:val="top"/>
          </w:tcPr>
          <w:p w14:paraId="0C8EDE51">
            <w:pPr>
              <w:pStyle w:val="6"/>
            </w:pPr>
          </w:p>
        </w:tc>
      </w:tr>
      <w:tr w14:paraId="0F94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637D4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1815" w:type="dxa"/>
            <w:shd w:val="clear" w:color="FFFFFF" w:fill="FFFFFF"/>
            <w:vAlign w:val="center"/>
          </w:tcPr>
          <w:p w14:paraId="2F332B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43" w:type="dxa"/>
            <w:shd w:val="clear" w:color="FFFFFF" w:fill="FFFFFF"/>
            <w:vAlign w:val="center"/>
          </w:tcPr>
          <w:p w14:paraId="398A93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314" w:type="dxa"/>
            <w:shd w:val="clear" w:color="FFFFFF" w:fill="FFFFFF"/>
            <w:vAlign w:val="center"/>
          </w:tcPr>
          <w:p w14:paraId="6283D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1133" w:type="dxa"/>
            <w:shd w:val="clear" w:color="FFFFFF" w:fill="FFFFFF"/>
            <w:vAlign w:val="center"/>
          </w:tcPr>
          <w:p w14:paraId="24A342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862" w:type="dxa"/>
            <w:shd w:val="clear" w:color="FFFFFF" w:fill="FFFFFF"/>
            <w:vAlign w:val="center"/>
          </w:tcPr>
          <w:p w14:paraId="3FF6E60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8BC505E">
            <w:pPr>
              <w:pStyle w:val="6"/>
            </w:pPr>
          </w:p>
        </w:tc>
        <w:tc>
          <w:tcPr>
            <w:tcW w:w="682" w:type="dxa"/>
            <w:vAlign w:val="top"/>
          </w:tcPr>
          <w:p w14:paraId="4572FC7E">
            <w:pPr>
              <w:pStyle w:val="6"/>
            </w:pPr>
          </w:p>
        </w:tc>
        <w:tc>
          <w:tcPr>
            <w:tcW w:w="682" w:type="dxa"/>
            <w:vAlign w:val="top"/>
          </w:tcPr>
          <w:p w14:paraId="32E45B58">
            <w:pPr>
              <w:pStyle w:val="6"/>
            </w:pPr>
          </w:p>
        </w:tc>
        <w:tc>
          <w:tcPr>
            <w:tcW w:w="852" w:type="dxa"/>
            <w:vAlign w:val="top"/>
          </w:tcPr>
          <w:p w14:paraId="73596674">
            <w:pPr>
              <w:pStyle w:val="6"/>
            </w:pPr>
          </w:p>
        </w:tc>
        <w:tc>
          <w:tcPr>
            <w:tcW w:w="852" w:type="dxa"/>
            <w:vAlign w:val="top"/>
          </w:tcPr>
          <w:p w14:paraId="45E1FD77">
            <w:pPr>
              <w:pStyle w:val="6"/>
            </w:pPr>
          </w:p>
        </w:tc>
        <w:tc>
          <w:tcPr>
            <w:tcW w:w="822" w:type="dxa"/>
            <w:vAlign w:val="top"/>
          </w:tcPr>
          <w:p w14:paraId="7E6CBCF7">
            <w:pPr>
              <w:pStyle w:val="6"/>
            </w:pPr>
          </w:p>
        </w:tc>
        <w:tc>
          <w:tcPr>
            <w:tcW w:w="622" w:type="dxa"/>
            <w:vAlign w:val="top"/>
          </w:tcPr>
          <w:p w14:paraId="376B06D4">
            <w:pPr>
              <w:pStyle w:val="6"/>
            </w:pPr>
          </w:p>
        </w:tc>
        <w:tc>
          <w:tcPr>
            <w:tcW w:w="622" w:type="dxa"/>
            <w:vAlign w:val="top"/>
          </w:tcPr>
          <w:p w14:paraId="5316E540">
            <w:pPr>
              <w:pStyle w:val="6"/>
            </w:pPr>
          </w:p>
        </w:tc>
        <w:tc>
          <w:tcPr>
            <w:tcW w:w="632" w:type="dxa"/>
            <w:vAlign w:val="top"/>
          </w:tcPr>
          <w:p w14:paraId="4323AB4F">
            <w:pPr>
              <w:pStyle w:val="6"/>
            </w:pPr>
          </w:p>
        </w:tc>
      </w:tr>
      <w:tr w14:paraId="7BA2F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2BA35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1815" w:type="dxa"/>
            <w:shd w:val="clear" w:color="FFFFFF" w:fill="FFFFFF"/>
            <w:vAlign w:val="center"/>
          </w:tcPr>
          <w:p w14:paraId="742E8D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243" w:type="dxa"/>
            <w:shd w:val="clear" w:color="FFFFFF" w:fill="FFFFFF"/>
            <w:vAlign w:val="center"/>
          </w:tcPr>
          <w:p w14:paraId="2EBFA8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314" w:type="dxa"/>
            <w:shd w:val="clear" w:color="FFFFFF" w:fill="FFFFFF"/>
            <w:vAlign w:val="center"/>
          </w:tcPr>
          <w:p w14:paraId="7B32EC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441845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shd w:val="clear" w:color="FFFFFF" w:fill="FFFFFF"/>
            <w:vAlign w:val="center"/>
          </w:tcPr>
          <w:p w14:paraId="19F410A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9FF821F">
            <w:pPr>
              <w:pStyle w:val="6"/>
            </w:pPr>
          </w:p>
        </w:tc>
        <w:tc>
          <w:tcPr>
            <w:tcW w:w="682" w:type="dxa"/>
            <w:vAlign w:val="top"/>
          </w:tcPr>
          <w:p w14:paraId="54FB0174">
            <w:pPr>
              <w:pStyle w:val="6"/>
            </w:pPr>
          </w:p>
        </w:tc>
        <w:tc>
          <w:tcPr>
            <w:tcW w:w="682" w:type="dxa"/>
            <w:vAlign w:val="top"/>
          </w:tcPr>
          <w:p w14:paraId="533A430B">
            <w:pPr>
              <w:pStyle w:val="6"/>
            </w:pPr>
          </w:p>
        </w:tc>
        <w:tc>
          <w:tcPr>
            <w:tcW w:w="852" w:type="dxa"/>
            <w:vAlign w:val="top"/>
          </w:tcPr>
          <w:p w14:paraId="071A0D07">
            <w:pPr>
              <w:pStyle w:val="6"/>
            </w:pPr>
          </w:p>
        </w:tc>
        <w:tc>
          <w:tcPr>
            <w:tcW w:w="852" w:type="dxa"/>
            <w:vAlign w:val="top"/>
          </w:tcPr>
          <w:p w14:paraId="5DD8BB7A">
            <w:pPr>
              <w:pStyle w:val="6"/>
            </w:pPr>
          </w:p>
        </w:tc>
        <w:tc>
          <w:tcPr>
            <w:tcW w:w="822" w:type="dxa"/>
            <w:vAlign w:val="top"/>
          </w:tcPr>
          <w:p w14:paraId="41C698DC">
            <w:pPr>
              <w:pStyle w:val="6"/>
            </w:pPr>
          </w:p>
        </w:tc>
        <w:tc>
          <w:tcPr>
            <w:tcW w:w="622" w:type="dxa"/>
            <w:vAlign w:val="top"/>
          </w:tcPr>
          <w:p w14:paraId="2EFD9690">
            <w:pPr>
              <w:pStyle w:val="6"/>
            </w:pPr>
          </w:p>
        </w:tc>
        <w:tc>
          <w:tcPr>
            <w:tcW w:w="622" w:type="dxa"/>
            <w:vAlign w:val="top"/>
          </w:tcPr>
          <w:p w14:paraId="37AFEE10">
            <w:pPr>
              <w:pStyle w:val="6"/>
            </w:pPr>
          </w:p>
        </w:tc>
        <w:tc>
          <w:tcPr>
            <w:tcW w:w="632" w:type="dxa"/>
            <w:vAlign w:val="top"/>
          </w:tcPr>
          <w:p w14:paraId="0EF1300F">
            <w:pPr>
              <w:pStyle w:val="6"/>
            </w:pPr>
          </w:p>
        </w:tc>
      </w:tr>
      <w:tr w14:paraId="1077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42CCF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22102</w:t>
            </w:r>
          </w:p>
        </w:tc>
        <w:tc>
          <w:tcPr>
            <w:tcW w:w="1815" w:type="dxa"/>
            <w:shd w:val="clear" w:color="FFFFFF" w:fill="FFFFFF"/>
            <w:vAlign w:val="center"/>
          </w:tcPr>
          <w:p w14:paraId="1F9B16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1243" w:type="dxa"/>
            <w:shd w:val="clear" w:color="FFFFFF" w:fill="FFFFFF"/>
            <w:vAlign w:val="center"/>
          </w:tcPr>
          <w:p w14:paraId="72A1B2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314" w:type="dxa"/>
            <w:shd w:val="clear" w:color="FFFFFF" w:fill="FFFFFF"/>
            <w:vAlign w:val="center"/>
          </w:tcPr>
          <w:p w14:paraId="3FE79F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341AEE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shd w:val="clear" w:color="FFFFFF" w:fill="FFFFFF"/>
            <w:vAlign w:val="center"/>
          </w:tcPr>
          <w:p w14:paraId="6228B8D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62178B2">
            <w:pPr>
              <w:pStyle w:val="6"/>
            </w:pPr>
          </w:p>
        </w:tc>
        <w:tc>
          <w:tcPr>
            <w:tcW w:w="682" w:type="dxa"/>
            <w:vAlign w:val="top"/>
          </w:tcPr>
          <w:p w14:paraId="77E8DF43">
            <w:pPr>
              <w:pStyle w:val="6"/>
            </w:pPr>
          </w:p>
        </w:tc>
        <w:tc>
          <w:tcPr>
            <w:tcW w:w="682" w:type="dxa"/>
            <w:vAlign w:val="top"/>
          </w:tcPr>
          <w:p w14:paraId="7F1724D6">
            <w:pPr>
              <w:pStyle w:val="6"/>
            </w:pPr>
          </w:p>
        </w:tc>
        <w:tc>
          <w:tcPr>
            <w:tcW w:w="852" w:type="dxa"/>
            <w:vAlign w:val="top"/>
          </w:tcPr>
          <w:p w14:paraId="7426B8D5">
            <w:pPr>
              <w:pStyle w:val="6"/>
            </w:pPr>
          </w:p>
        </w:tc>
        <w:tc>
          <w:tcPr>
            <w:tcW w:w="852" w:type="dxa"/>
            <w:vAlign w:val="top"/>
          </w:tcPr>
          <w:p w14:paraId="0C2CE631">
            <w:pPr>
              <w:pStyle w:val="6"/>
            </w:pPr>
          </w:p>
        </w:tc>
        <w:tc>
          <w:tcPr>
            <w:tcW w:w="822" w:type="dxa"/>
            <w:vAlign w:val="top"/>
          </w:tcPr>
          <w:p w14:paraId="43CC8930">
            <w:pPr>
              <w:pStyle w:val="6"/>
            </w:pPr>
          </w:p>
        </w:tc>
        <w:tc>
          <w:tcPr>
            <w:tcW w:w="622" w:type="dxa"/>
            <w:vAlign w:val="top"/>
          </w:tcPr>
          <w:p w14:paraId="1A6BC583">
            <w:pPr>
              <w:pStyle w:val="6"/>
            </w:pPr>
          </w:p>
        </w:tc>
        <w:tc>
          <w:tcPr>
            <w:tcW w:w="622" w:type="dxa"/>
            <w:vAlign w:val="top"/>
          </w:tcPr>
          <w:p w14:paraId="74E41629">
            <w:pPr>
              <w:pStyle w:val="6"/>
            </w:pPr>
          </w:p>
        </w:tc>
        <w:tc>
          <w:tcPr>
            <w:tcW w:w="632" w:type="dxa"/>
            <w:vAlign w:val="top"/>
          </w:tcPr>
          <w:p w14:paraId="51A8E629">
            <w:pPr>
              <w:pStyle w:val="6"/>
            </w:pPr>
          </w:p>
        </w:tc>
      </w:tr>
      <w:tr w14:paraId="5880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5B8BA0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1815" w:type="dxa"/>
            <w:shd w:val="clear" w:color="FFFFFF" w:fill="FFFFFF"/>
            <w:vAlign w:val="center"/>
          </w:tcPr>
          <w:p w14:paraId="26E242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1243" w:type="dxa"/>
            <w:shd w:val="clear" w:color="FFFFFF" w:fill="FFFFFF"/>
            <w:vAlign w:val="center"/>
          </w:tcPr>
          <w:p w14:paraId="112830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314" w:type="dxa"/>
            <w:shd w:val="clear" w:color="FFFFFF" w:fill="FFFFFF"/>
            <w:vAlign w:val="center"/>
          </w:tcPr>
          <w:p w14:paraId="6E0253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094D55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shd w:val="clear" w:color="FFFFFF" w:fill="FFFFFF"/>
            <w:vAlign w:val="center"/>
          </w:tcPr>
          <w:p w14:paraId="6B7E36C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BD32198">
            <w:pPr>
              <w:pStyle w:val="6"/>
            </w:pPr>
          </w:p>
        </w:tc>
        <w:tc>
          <w:tcPr>
            <w:tcW w:w="682" w:type="dxa"/>
            <w:vAlign w:val="top"/>
          </w:tcPr>
          <w:p w14:paraId="35523D05">
            <w:pPr>
              <w:pStyle w:val="6"/>
            </w:pPr>
          </w:p>
        </w:tc>
        <w:tc>
          <w:tcPr>
            <w:tcW w:w="682" w:type="dxa"/>
            <w:vAlign w:val="top"/>
          </w:tcPr>
          <w:p w14:paraId="0D9E1D2E">
            <w:pPr>
              <w:pStyle w:val="6"/>
            </w:pPr>
          </w:p>
        </w:tc>
        <w:tc>
          <w:tcPr>
            <w:tcW w:w="852" w:type="dxa"/>
            <w:vAlign w:val="top"/>
          </w:tcPr>
          <w:p w14:paraId="156516EE">
            <w:pPr>
              <w:pStyle w:val="6"/>
            </w:pPr>
          </w:p>
        </w:tc>
        <w:tc>
          <w:tcPr>
            <w:tcW w:w="852" w:type="dxa"/>
            <w:vAlign w:val="top"/>
          </w:tcPr>
          <w:p w14:paraId="7AE4C20F">
            <w:pPr>
              <w:pStyle w:val="6"/>
            </w:pPr>
          </w:p>
        </w:tc>
        <w:tc>
          <w:tcPr>
            <w:tcW w:w="822" w:type="dxa"/>
            <w:vAlign w:val="top"/>
          </w:tcPr>
          <w:p w14:paraId="3C5EFB16">
            <w:pPr>
              <w:pStyle w:val="6"/>
            </w:pPr>
          </w:p>
        </w:tc>
        <w:tc>
          <w:tcPr>
            <w:tcW w:w="622" w:type="dxa"/>
            <w:vAlign w:val="top"/>
          </w:tcPr>
          <w:p w14:paraId="060DE787">
            <w:pPr>
              <w:pStyle w:val="6"/>
            </w:pPr>
          </w:p>
        </w:tc>
        <w:tc>
          <w:tcPr>
            <w:tcW w:w="622" w:type="dxa"/>
            <w:vAlign w:val="top"/>
          </w:tcPr>
          <w:p w14:paraId="2A00FB39">
            <w:pPr>
              <w:pStyle w:val="6"/>
            </w:pPr>
          </w:p>
        </w:tc>
        <w:tc>
          <w:tcPr>
            <w:tcW w:w="632" w:type="dxa"/>
            <w:vAlign w:val="top"/>
          </w:tcPr>
          <w:p w14:paraId="393D8DAC">
            <w:pPr>
              <w:pStyle w:val="6"/>
            </w:pPr>
          </w:p>
        </w:tc>
      </w:tr>
      <w:tr w14:paraId="29CE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center"/>
          </w:tcPr>
          <w:p w14:paraId="08BC554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006002</w:t>
            </w:r>
          </w:p>
        </w:tc>
        <w:tc>
          <w:tcPr>
            <w:tcW w:w="1815" w:type="dxa"/>
            <w:shd w:val="clear" w:color="auto" w:fill="auto"/>
            <w:vAlign w:val="center"/>
          </w:tcPr>
          <w:p w14:paraId="7696ED1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1243" w:type="dxa"/>
            <w:shd w:val="clear" w:color="FFFFFF" w:fill="FFFFFF"/>
            <w:vAlign w:val="center"/>
          </w:tcPr>
          <w:p w14:paraId="1A0699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314" w:type="dxa"/>
            <w:shd w:val="clear" w:color="FFFFFF" w:fill="FFFFFF"/>
            <w:vAlign w:val="center"/>
          </w:tcPr>
          <w:p w14:paraId="7E84FC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133" w:type="dxa"/>
            <w:shd w:val="clear" w:color="FFFFFF" w:fill="FFFFFF"/>
            <w:vAlign w:val="center"/>
          </w:tcPr>
          <w:p w14:paraId="115461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862" w:type="dxa"/>
            <w:shd w:val="clear" w:color="FFFFFF" w:fill="FFFFFF"/>
            <w:vAlign w:val="center"/>
          </w:tcPr>
          <w:p w14:paraId="79B5B63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D13EBF2">
            <w:pPr>
              <w:pStyle w:val="6"/>
            </w:pPr>
          </w:p>
        </w:tc>
        <w:tc>
          <w:tcPr>
            <w:tcW w:w="682" w:type="dxa"/>
            <w:vAlign w:val="top"/>
          </w:tcPr>
          <w:p w14:paraId="60C5F3FA">
            <w:pPr>
              <w:pStyle w:val="6"/>
            </w:pPr>
          </w:p>
        </w:tc>
        <w:tc>
          <w:tcPr>
            <w:tcW w:w="682" w:type="dxa"/>
            <w:vAlign w:val="top"/>
          </w:tcPr>
          <w:p w14:paraId="1F29FFBE">
            <w:pPr>
              <w:pStyle w:val="6"/>
            </w:pPr>
          </w:p>
        </w:tc>
        <w:tc>
          <w:tcPr>
            <w:tcW w:w="852" w:type="dxa"/>
            <w:vAlign w:val="top"/>
          </w:tcPr>
          <w:p w14:paraId="1FA1588D">
            <w:pPr>
              <w:pStyle w:val="6"/>
            </w:pPr>
          </w:p>
        </w:tc>
        <w:tc>
          <w:tcPr>
            <w:tcW w:w="852" w:type="dxa"/>
            <w:vAlign w:val="top"/>
          </w:tcPr>
          <w:p w14:paraId="2BA4A2F8">
            <w:pPr>
              <w:pStyle w:val="6"/>
            </w:pPr>
          </w:p>
        </w:tc>
        <w:tc>
          <w:tcPr>
            <w:tcW w:w="822" w:type="dxa"/>
            <w:vAlign w:val="top"/>
          </w:tcPr>
          <w:p w14:paraId="3EEA0575">
            <w:pPr>
              <w:pStyle w:val="6"/>
            </w:pPr>
          </w:p>
        </w:tc>
        <w:tc>
          <w:tcPr>
            <w:tcW w:w="622" w:type="dxa"/>
            <w:vAlign w:val="top"/>
          </w:tcPr>
          <w:p w14:paraId="709C8F6E">
            <w:pPr>
              <w:pStyle w:val="6"/>
            </w:pPr>
          </w:p>
        </w:tc>
        <w:tc>
          <w:tcPr>
            <w:tcW w:w="622" w:type="dxa"/>
            <w:vAlign w:val="top"/>
          </w:tcPr>
          <w:p w14:paraId="2558B134">
            <w:pPr>
              <w:pStyle w:val="6"/>
            </w:pPr>
          </w:p>
        </w:tc>
        <w:tc>
          <w:tcPr>
            <w:tcW w:w="632" w:type="dxa"/>
            <w:vAlign w:val="top"/>
          </w:tcPr>
          <w:p w14:paraId="0539FEE3">
            <w:pPr>
              <w:pStyle w:val="6"/>
            </w:pPr>
          </w:p>
        </w:tc>
      </w:tr>
      <w:tr w14:paraId="30FE7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0E32AD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1815" w:type="dxa"/>
            <w:shd w:val="clear" w:color="FFFFFF" w:fill="FFFFFF"/>
            <w:vAlign w:val="center"/>
          </w:tcPr>
          <w:p w14:paraId="5EF1D5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243" w:type="dxa"/>
            <w:shd w:val="clear" w:color="FFFFFF" w:fill="FFFFFF"/>
            <w:vAlign w:val="center"/>
          </w:tcPr>
          <w:p w14:paraId="34DC98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314" w:type="dxa"/>
            <w:shd w:val="clear" w:color="FFFFFF" w:fill="FFFFFF"/>
            <w:vAlign w:val="center"/>
          </w:tcPr>
          <w:p w14:paraId="212823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133" w:type="dxa"/>
            <w:shd w:val="clear" w:color="FFFFFF" w:fill="FFFFFF"/>
            <w:vAlign w:val="center"/>
          </w:tcPr>
          <w:p w14:paraId="102E2D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862" w:type="dxa"/>
            <w:shd w:val="clear" w:color="FFFFFF" w:fill="FFFFFF"/>
            <w:vAlign w:val="center"/>
          </w:tcPr>
          <w:p w14:paraId="3DD6882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AA739EC">
            <w:pPr>
              <w:pStyle w:val="6"/>
            </w:pPr>
          </w:p>
        </w:tc>
        <w:tc>
          <w:tcPr>
            <w:tcW w:w="682" w:type="dxa"/>
            <w:vAlign w:val="top"/>
          </w:tcPr>
          <w:p w14:paraId="1DD9D888">
            <w:pPr>
              <w:pStyle w:val="6"/>
            </w:pPr>
          </w:p>
        </w:tc>
        <w:tc>
          <w:tcPr>
            <w:tcW w:w="682" w:type="dxa"/>
            <w:vAlign w:val="top"/>
          </w:tcPr>
          <w:p w14:paraId="6468B713">
            <w:pPr>
              <w:pStyle w:val="6"/>
            </w:pPr>
          </w:p>
        </w:tc>
        <w:tc>
          <w:tcPr>
            <w:tcW w:w="852" w:type="dxa"/>
            <w:vAlign w:val="top"/>
          </w:tcPr>
          <w:p w14:paraId="5558F218">
            <w:pPr>
              <w:pStyle w:val="6"/>
            </w:pPr>
          </w:p>
        </w:tc>
        <w:tc>
          <w:tcPr>
            <w:tcW w:w="852" w:type="dxa"/>
            <w:vAlign w:val="top"/>
          </w:tcPr>
          <w:p w14:paraId="0C0D9FE5">
            <w:pPr>
              <w:pStyle w:val="6"/>
            </w:pPr>
          </w:p>
        </w:tc>
        <w:tc>
          <w:tcPr>
            <w:tcW w:w="822" w:type="dxa"/>
            <w:vAlign w:val="top"/>
          </w:tcPr>
          <w:p w14:paraId="65ED0FE5">
            <w:pPr>
              <w:pStyle w:val="6"/>
            </w:pPr>
          </w:p>
        </w:tc>
        <w:tc>
          <w:tcPr>
            <w:tcW w:w="622" w:type="dxa"/>
            <w:vAlign w:val="top"/>
          </w:tcPr>
          <w:p w14:paraId="7F20BFBC">
            <w:pPr>
              <w:pStyle w:val="6"/>
            </w:pPr>
          </w:p>
        </w:tc>
        <w:tc>
          <w:tcPr>
            <w:tcW w:w="622" w:type="dxa"/>
            <w:vAlign w:val="top"/>
          </w:tcPr>
          <w:p w14:paraId="6B247A13">
            <w:pPr>
              <w:pStyle w:val="6"/>
            </w:pPr>
          </w:p>
        </w:tc>
        <w:tc>
          <w:tcPr>
            <w:tcW w:w="632" w:type="dxa"/>
            <w:vAlign w:val="top"/>
          </w:tcPr>
          <w:p w14:paraId="3B5DC6E5">
            <w:pPr>
              <w:pStyle w:val="6"/>
            </w:pPr>
          </w:p>
        </w:tc>
      </w:tr>
      <w:tr w14:paraId="382F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707AA5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20132</w:t>
            </w:r>
          </w:p>
        </w:tc>
        <w:tc>
          <w:tcPr>
            <w:tcW w:w="1815" w:type="dxa"/>
            <w:shd w:val="clear" w:color="FFFFFF" w:fill="FFFFFF"/>
            <w:vAlign w:val="center"/>
          </w:tcPr>
          <w:p w14:paraId="3C03D0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w:t>
            </w:r>
          </w:p>
        </w:tc>
        <w:tc>
          <w:tcPr>
            <w:tcW w:w="1243" w:type="dxa"/>
            <w:shd w:val="clear" w:color="FFFFFF" w:fill="FFFFFF"/>
            <w:vAlign w:val="center"/>
          </w:tcPr>
          <w:p w14:paraId="4F4E04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314" w:type="dxa"/>
            <w:shd w:val="clear" w:color="FFFFFF" w:fill="FFFFFF"/>
            <w:vAlign w:val="center"/>
          </w:tcPr>
          <w:p w14:paraId="4A342F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1133" w:type="dxa"/>
            <w:shd w:val="clear" w:color="FFFFFF" w:fill="FFFFFF"/>
            <w:vAlign w:val="center"/>
          </w:tcPr>
          <w:p w14:paraId="7F0CA3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172.92</w:t>
            </w:r>
          </w:p>
        </w:tc>
        <w:tc>
          <w:tcPr>
            <w:tcW w:w="862" w:type="dxa"/>
            <w:shd w:val="clear" w:color="FFFFFF" w:fill="FFFFFF"/>
            <w:vAlign w:val="center"/>
          </w:tcPr>
          <w:p w14:paraId="6E05C5B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80695C2">
            <w:pPr>
              <w:pStyle w:val="6"/>
            </w:pPr>
          </w:p>
        </w:tc>
        <w:tc>
          <w:tcPr>
            <w:tcW w:w="682" w:type="dxa"/>
            <w:vAlign w:val="top"/>
          </w:tcPr>
          <w:p w14:paraId="0327B1B5">
            <w:pPr>
              <w:pStyle w:val="6"/>
            </w:pPr>
          </w:p>
        </w:tc>
        <w:tc>
          <w:tcPr>
            <w:tcW w:w="682" w:type="dxa"/>
            <w:vAlign w:val="top"/>
          </w:tcPr>
          <w:p w14:paraId="0420C360">
            <w:pPr>
              <w:pStyle w:val="6"/>
            </w:pPr>
          </w:p>
        </w:tc>
        <w:tc>
          <w:tcPr>
            <w:tcW w:w="852" w:type="dxa"/>
            <w:vAlign w:val="top"/>
          </w:tcPr>
          <w:p w14:paraId="08FBD3C4">
            <w:pPr>
              <w:pStyle w:val="6"/>
            </w:pPr>
          </w:p>
        </w:tc>
        <w:tc>
          <w:tcPr>
            <w:tcW w:w="852" w:type="dxa"/>
            <w:vAlign w:val="top"/>
          </w:tcPr>
          <w:p w14:paraId="2A39C887">
            <w:pPr>
              <w:pStyle w:val="6"/>
            </w:pPr>
          </w:p>
        </w:tc>
        <w:tc>
          <w:tcPr>
            <w:tcW w:w="822" w:type="dxa"/>
            <w:vAlign w:val="top"/>
          </w:tcPr>
          <w:p w14:paraId="0B3FF1B0">
            <w:pPr>
              <w:pStyle w:val="6"/>
            </w:pPr>
          </w:p>
        </w:tc>
        <w:tc>
          <w:tcPr>
            <w:tcW w:w="622" w:type="dxa"/>
            <w:vAlign w:val="top"/>
          </w:tcPr>
          <w:p w14:paraId="608DA209">
            <w:pPr>
              <w:pStyle w:val="6"/>
            </w:pPr>
          </w:p>
        </w:tc>
        <w:tc>
          <w:tcPr>
            <w:tcW w:w="622" w:type="dxa"/>
            <w:vAlign w:val="top"/>
          </w:tcPr>
          <w:p w14:paraId="63730259">
            <w:pPr>
              <w:pStyle w:val="6"/>
            </w:pPr>
          </w:p>
        </w:tc>
        <w:tc>
          <w:tcPr>
            <w:tcW w:w="632" w:type="dxa"/>
            <w:vAlign w:val="top"/>
          </w:tcPr>
          <w:p w14:paraId="7B556607">
            <w:pPr>
              <w:pStyle w:val="6"/>
            </w:pPr>
          </w:p>
        </w:tc>
      </w:tr>
      <w:tr w14:paraId="43B5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ABDDE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2013250</w:t>
            </w:r>
          </w:p>
        </w:tc>
        <w:tc>
          <w:tcPr>
            <w:tcW w:w="1815" w:type="dxa"/>
            <w:shd w:val="clear" w:color="FFFFFF" w:fill="FFFFFF"/>
            <w:vAlign w:val="center"/>
          </w:tcPr>
          <w:p w14:paraId="3DEBBB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事业运行</w:t>
            </w:r>
          </w:p>
        </w:tc>
        <w:tc>
          <w:tcPr>
            <w:tcW w:w="1243" w:type="dxa"/>
            <w:shd w:val="clear" w:color="FFFFFF" w:fill="FFFFFF"/>
            <w:vAlign w:val="center"/>
          </w:tcPr>
          <w:p w14:paraId="5885DD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314" w:type="dxa"/>
            <w:shd w:val="clear" w:color="FFFFFF" w:fill="FFFFFF"/>
            <w:vAlign w:val="center"/>
          </w:tcPr>
          <w:p w14:paraId="5A4EE3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1133" w:type="dxa"/>
            <w:shd w:val="clear" w:color="FFFFFF" w:fill="FFFFFF"/>
            <w:vAlign w:val="center"/>
          </w:tcPr>
          <w:p w14:paraId="1712F9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154.92</w:t>
            </w:r>
          </w:p>
        </w:tc>
        <w:tc>
          <w:tcPr>
            <w:tcW w:w="862" w:type="dxa"/>
            <w:shd w:val="clear" w:color="FFFFFF" w:fill="FFFFFF"/>
            <w:vAlign w:val="center"/>
          </w:tcPr>
          <w:p w14:paraId="3148A8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5A62E05">
            <w:pPr>
              <w:pStyle w:val="6"/>
            </w:pPr>
          </w:p>
        </w:tc>
        <w:tc>
          <w:tcPr>
            <w:tcW w:w="682" w:type="dxa"/>
            <w:vAlign w:val="top"/>
          </w:tcPr>
          <w:p w14:paraId="280A8684">
            <w:pPr>
              <w:pStyle w:val="6"/>
            </w:pPr>
          </w:p>
        </w:tc>
        <w:tc>
          <w:tcPr>
            <w:tcW w:w="682" w:type="dxa"/>
            <w:vAlign w:val="top"/>
          </w:tcPr>
          <w:p w14:paraId="06C69264">
            <w:pPr>
              <w:pStyle w:val="6"/>
            </w:pPr>
          </w:p>
        </w:tc>
        <w:tc>
          <w:tcPr>
            <w:tcW w:w="852" w:type="dxa"/>
            <w:vAlign w:val="top"/>
          </w:tcPr>
          <w:p w14:paraId="0BB15DAC">
            <w:pPr>
              <w:pStyle w:val="6"/>
            </w:pPr>
          </w:p>
        </w:tc>
        <w:tc>
          <w:tcPr>
            <w:tcW w:w="852" w:type="dxa"/>
            <w:vAlign w:val="top"/>
          </w:tcPr>
          <w:p w14:paraId="51993373">
            <w:pPr>
              <w:pStyle w:val="6"/>
            </w:pPr>
          </w:p>
        </w:tc>
        <w:tc>
          <w:tcPr>
            <w:tcW w:w="822" w:type="dxa"/>
            <w:vAlign w:val="top"/>
          </w:tcPr>
          <w:p w14:paraId="2AC2CE93">
            <w:pPr>
              <w:pStyle w:val="6"/>
            </w:pPr>
          </w:p>
        </w:tc>
        <w:tc>
          <w:tcPr>
            <w:tcW w:w="622" w:type="dxa"/>
            <w:vAlign w:val="top"/>
          </w:tcPr>
          <w:p w14:paraId="117FEDA2">
            <w:pPr>
              <w:pStyle w:val="6"/>
            </w:pPr>
          </w:p>
        </w:tc>
        <w:tc>
          <w:tcPr>
            <w:tcW w:w="622" w:type="dxa"/>
            <w:vAlign w:val="top"/>
          </w:tcPr>
          <w:p w14:paraId="3C14D946">
            <w:pPr>
              <w:pStyle w:val="6"/>
            </w:pPr>
          </w:p>
        </w:tc>
        <w:tc>
          <w:tcPr>
            <w:tcW w:w="632" w:type="dxa"/>
            <w:vAlign w:val="top"/>
          </w:tcPr>
          <w:p w14:paraId="4ACEEDEF">
            <w:pPr>
              <w:pStyle w:val="6"/>
            </w:pPr>
          </w:p>
        </w:tc>
      </w:tr>
      <w:tr w14:paraId="63E9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E86E3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1815" w:type="dxa"/>
            <w:shd w:val="clear" w:color="FFFFFF" w:fill="FFFFFF"/>
            <w:vAlign w:val="center"/>
          </w:tcPr>
          <w:p w14:paraId="02A0512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其他组织事务支出</w:t>
            </w:r>
          </w:p>
        </w:tc>
        <w:tc>
          <w:tcPr>
            <w:tcW w:w="1243" w:type="dxa"/>
            <w:shd w:val="clear" w:color="FFFFFF" w:fill="FFFFFF"/>
            <w:vAlign w:val="center"/>
          </w:tcPr>
          <w:p w14:paraId="5EF7F3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314" w:type="dxa"/>
            <w:shd w:val="clear" w:color="FFFFFF" w:fill="FFFFFF"/>
            <w:vAlign w:val="center"/>
          </w:tcPr>
          <w:p w14:paraId="2B9B26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1133" w:type="dxa"/>
            <w:shd w:val="clear" w:color="FFFFFF" w:fill="FFFFFF"/>
            <w:vAlign w:val="center"/>
          </w:tcPr>
          <w:p w14:paraId="1F863A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18.00</w:t>
            </w:r>
          </w:p>
        </w:tc>
        <w:tc>
          <w:tcPr>
            <w:tcW w:w="862" w:type="dxa"/>
            <w:shd w:val="clear" w:color="FFFFFF" w:fill="FFFFFF"/>
            <w:vAlign w:val="center"/>
          </w:tcPr>
          <w:p w14:paraId="451E627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D530645">
            <w:pPr>
              <w:pStyle w:val="6"/>
            </w:pPr>
          </w:p>
        </w:tc>
        <w:tc>
          <w:tcPr>
            <w:tcW w:w="682" w:type="dxa"/>
            <w:vAlign w:val="top"/>
          </w:tcPr>
          <w:p w14:paraId="2750B4C9">
            <w:pPr>
              <w:pStyle w:val="6"/>
            </w:pPr>
          </w:p>
        </w:tc>
        <w:tc>
          <w:tcPr>
            <w:tcW w:w="682" w:type="dxa"/>
            <w:vAlign w:val="top"/>
          </w:tcPr>
          <w:p w14:paraId="62F819CD">
            <w:pPr>
              <w:pStyle w:val="6"/>
            </w:pPr>
          </w:p>
        </w:tc>
        <w:tc>
          <w:tcPr>
            <w:tcW w:w="852" w:type="dxa"/>
            <w:vAlign w:val="top"/>
          </w:tcPr>
          <w:p w14:paraId="370743CB">
            <w:pPr>
              <w:pStyle w:val="6"/>
            </w:pPr>
          </w:p>
        </w:tc>
        <w:tc>
          <w:tcPr>
            <w:tcW w:w="852" w:type="dxa"/>
            <w:vAlign w:val="top"/>
          </w:tcPr>
          <w:p w14:paraId="4D6B53D6">
            <w:pPr>
              <w:pStyle w:val="6"/>
            </w:pPr>
          </w:p>
        </w:tc>
        <w:tc>
          <w:tcPr>
            <w:tcW w:w="822" w:type="dxa"/>
            <w:vAlign w:val="top"/>
          </w:tcPr>
          <w:p w14:paraId="2D1E8C78">
            <w:pPr>
              <w:pStyle w:val="6"/>
            </w:pPr>
          </w:p>
        </w:tc>
        <w:tc>
          <w:tcPr>
            <w:tcW w:w="622" w:type="dxa"/>
            <w:vAlign w:val="top"/>
          </w:tcPr>
          <w:p w14:paraId="2BBB2881">
            <w:pPr>
              <w:pStyle w:val="6"/>
            </w:pPr>
          </w:p>
        </w:tc>
        <w:tc>
          <w:tcPr>
            <w:tcW w:w="622" w:type="dxa"/>
            <w:vAlign w:val="top"/>
          </w:tcPr>
          <w:p w14:paraId="4EE2C92C">
            <w:pPr>
              <w:pStyle w:val="6"/>
            </w:pPr>
          </w:p>
        </w:tc>
        <w:tc>
          <w:tcPr>
            <w:tcW w:w="632" w:type="dxa"/>
            <w:vAlign w:val="top"/>
          </w:tcPr>
          <w:p w14:paraId="1502894C">
            <w:pPr>
              <w:pStyle w:val="6"/>
            </w:pPr>
          </w:p>
        </w:tc>
      </w:tr>
      <w:tr w14:paraId="3A833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718E44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1815" w:type="dxa"/>
            <w:shd w:val="clear" w:color="FFFFFF" w:fill="FFFFFF"/>
            <w:vAlign w:val="center"/>
          </w:tcPr>
          <w:p w14:paraId="28F39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3" w:type="dxa"/>
            <w:shd w:val="clear" w:color="FFFFFF" w:fill="FFFFFF"/>
            <w:vAlign w:val="center"/>
          </w:tcPr>
          <w:p w14:paraId="67A9E2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314" w:type="dxa"/>
            <w:shd w:val="clear" w:color="FFFFFF" w:fill="FFFFFF"/>
            <w:vAlign w:val="center"/>
          </w:tcPr>
          <w:p w14:paraId="1440C4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1133" w:type="dxa"/>
            <w:shd w:val="clear" w:color="FFFFFF" w:fill="FFFFFF"/>
            <w:vAlign w:val="center"/>
          </w:tcPr>
          <w:p w14:paraId="5F2A69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22.69</w:t>
            </w:r>
          </w:p>
        </w:tc>
        <w:tc>
          <w:tcPr>
            <w:tcW w:w="862" w:type="dxa"/>
            <w:shd w:val="clear" w:color="FFFFFF" w:fill="FFFFFF"/>
            <w:vAlign w:val="center"/>
          </w:tcPr>
          <w:p w14:paraId="79D9625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A08D9CE">
            <w:pPr>
              <w:pStyle w:val="6"/>
            </w:pPr>
          </w:p>
        </w:tc>
        <w:tc>
          <w:tcPr>
            <w:tcW w:w="682" w:type="dxa"/>
            <w:vAlign w:val="top"/>
          </w:tcPr>
          <w:p w14:paraId="3FCEA0AE">
            <w:pPr>
              <w:pStyle w:val="6"/>
            </w:pPr>
          </w:p>
        </w:tc>
        <w:tc>
          <w:tcPr>
            <w:tcW w:w="682" w:type="dxa"/>
            <w:vAlign w:val="top"/>
          </w:tcPr>
          <w:p w14:paraId="15895795">
            <w:pPr>
              <w:pStyle w:val="6"/>
            </w:pPr>
          </w:p>
        </w:tc>
        <w:tc>
          <w:tcPr>
            <w:tcW w:w="852" w:type="dxa"/>
            <w:vAlign w:val="top"/>
          </w:tcPr>
          <w:p w14:paraId="3F44F77A">
            <w:pPr>
              <w:pStyle w:val="6"/>
            </w:pPr>
          </w:p>
        </w:tc>
        <w:tc>
          <w:tcPr>
            <w:tcW w:w="852" w:type="dxa"/>
            <w:vAlign w:val="top"/>
          </w:tcPr>
          <w:p w14:paraId="5B0B1C1A">
            <w:pPr>
              <w:pStyle w:val="6"/>
            </w:pPr>
          </w:p>
        </w:tc>
        <w:tc>
          <w:tcPr>
            <w:tcW w:w="822" w:type="dxa"/>
            <w:vAlign w:val="top"/>
          </w:tcPr>
          <w:p w14:paraId="7180A95D">
            <w:pPr>
              <w:pStyle w:val="6"/>
            </w:pPr>
          </w:p>
        </w:tc>
        <w:tc>
          <w:tcPr>
            <w:tcW w:w="622" w:type="dxa"/>
            <w:vAlign w:val="top"/>
          </w:tcPr>
          <w:p w14:paraId="232C35EF">
            <w:pPr>
              <w:pStyle w:val="6"/>
            </w:pPr>
          </w:p>
        </w:tc>
        <w:tc>
          <w:tcPr>
            <w:tcW w:w="622" w:type="dxa"/>
            <w:vAlign w:val="top"/>
          </w:tcPr>
          <w:p w14:paraId="6ACF0262">
            <w:pPr>
              <w:pStyle w:val="6"/>
            </w:pPr>
          </w:p>
        </w:tc>
        <w:tc>
          <w:tcPr>
            <w:tcW w:w="632" w:type="dxa"/>
            <w:vAlign w:val="top"/>
          </w:tcPr>
          <w:p w14:paraId="741E4420">
            <w:pPr>
              <w:pStyle w:val="6"/>
            </w:pPr>
          </w:p>
        </w:tc>
      </w:tr>
      <w:tr w14:paraId="343DD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67AF81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20805</w:t>
            </w:r>
          </w:p>
        </w:tc>
        <w:tc>
          <w:tcPr>
            <w:tcW w:w="1815" w:type="dxa"/>
            <w:shd w:val="clear" w:color="FFFFFF" w:fill="FFFFFF"/>
            <w:vAlign w:val="center"/>
          </w:tcPr>
          <w:p w14:paraId="3EB32E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43" w:type="dxa"/>
            <w:shd w:val="clear" w:color="FFFFFF" w:fill="FFFFFF"/>
            <w:vAlign w:val="center"/>
          </w:tcPr>
          <w:p w14:paraId="6648B7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314" w:type="dxa"/>
            <w:shd w:val="clear" w:color="FFFFFF" w:fill="FFFFFF"/>
            <w:vAlign w:val="center"/>
          </w:tcPr>
          <w:p w14:paraId="19AFBB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1133" w:type="dxa"/>
            <w:shd w:val="clear" w:color="FFFFFF" w:fill="FFFFFF"/>
            <w:vAlign w:val="center"/>
          </w:tcPr>
          <w:p w14:paraId="51C934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21.61</w:t>
            </w:r>
          </w:p>
        </w:tc>
        <w:tc>
          <w:tcPr>
            <w:tcW w:w="862" w:type="dxa"/>
            <w:shd w:val="clear" w:color="FFFFFF" w:fill="FFFFFF"/>
            <w:vAlign w:val="center"/>
          </w:tcPr>
          <w:p w14:paraId="7172DB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C0EC69F">
            <w:pPr>
              <w:pStyle w:val="6"/>
            </w:pPr>
          </w:p>
        </w:tc>
        <w:tc>
          <w:tcPr>
            <w:tcW w:w="682" w:type="dxa"/>
            <w:vAlign w:val="top"/>
          </w:tcPr>
          <w:p w14:paraId="29FC771B">
            <w:pPr>
              <w:pStyle w:val="6"/>
            </w:pPr>
          </w:p>
        </w:tc>
        <w:tc>
          <w:tcPr>
            <w:tcW w:w="682" w:type="dxa"/>
            <w:vAlign w:val="top"/>
          </w:tcPr>
          <w:p w14:paraId="46B880AE">
            <w:pPr>
              <w:pStyle w:val="6"/>
            </w:pPr>
          </w:p>
        </w:tc>
        <w:tc>
          <w:tcPr>
            <w:tcW w:w="852" w:type="dxa"/>
            <w:vAlign w:val="top"/>
          </w:tcPr>
          <w:p w14:paraId="45C52266">
            <w:pPr>
              <w:pStyle w:val="6"/>
            </w:pPr>
          </w:p>
        </w:tc>
        <w:tc>
          <w:tcPr>
            <w:tcW w:w="852" w:type="dxa"/>
            <w:vAlign w:val="top"/>
          </w:tcPr>
          <w:p w14:paraId="221A7EE7">
            <w:pPr>
              <w:pStyle w:val="6"/>
            </w:pPr>
          </w:p>
        </w:tc>
        <w:tc>
          <w:tcPr>
            <w:tcW w:w="822" w:type="dxa"/>
            <w:vAlign w:val="top"/>
          </w:tcPr>
          <w:p w14:paraId="22468D75">
            <w:pPr>
              <w:pStyle w:val="6"/>
            </w:pPr>
          </w:p>
        </w:tc>
        <w:tc>
          <w:tcPr>
            <w:tcW w:w="622" w:type="dxa"/>
            <w:vAlign w:val="top"/>
          </w:tcPr>
          <w:p w14:paraId="0364EB04">
            <w:pPr>
              <w:pStyle w:val="6"/>
            </w:pPr>
          </w:p>
        </w:tc>
        <w:tc>
          <w:tcPr>
            <w:tcW w:w="622" w:type="dxa"/>
            <w:vAlign w:val="top"/>
          </w:tcPr>
          <w:p w14:paraId="7D16BD0A">
            <w:pPr>
              <w:pStyle w:val="6"/>
            </w:pPr>
          </w:p>
        </w:tc>
        <w:tc>
          <w:tcPr>
            <w:tcW w:w="632" w:type="dxa"/>
            <w:vAlign w:val="top"/>
          </w:tcPr>
          <w:p w14:paraId="72134FF6">
            <w:pPr>
              <w:pStyle w:val="6"/>
            </w:pPr>
          </w:p>
        </w:tc>
      </w:tr>
      <w:tr w14:paraId="3A559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749BC5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2080502</w:t>
            </w:r>
          </w:p>
        </w:tc>
        <w:tc>
          <w:tcPr>
            <w:tcW w:w="1815" w:type="dxa"/>
            <w:shd w:val="clear" w:color="FFFFFF" w:fill="FFFFFF"/>
            <w:vAlign w:val="center"/>
          </w:tcPr>
          <w:p w14:paraId="5D2D3B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事业单位离退休</w:t>
            </w:r>
          </w:p>
        </w:tc>
        <w:tc>
          <w:tcPr>
            <w:tcW w:w="1243" w:type="dxa"/>
            <w:shd w:val="clear" w:color="FFFFFF" w:fill="FFFFFF"/>
            <w:vAlign w:val="center"/>
          </w:tcPr>
          <w:p w14:paraId="1F5816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314" w:type="dxa"/>
            <w:shd w:val="clear" w:color="FFFFFF" w:fill="FFFFFF"/>
            <w:vAlign w:val="center"/>
          </w:tcPr>
          <w:p w14:paraId="214557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1133" w:type="dxa"/>
            <w:shd w:val="clear" w:color="FFFFFF" w:fill="FFFFFF"/>
            <w:vAlign w:val="center"/>
          </w:tcPr>
          <w:p w14:paraId="3627EE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0.19</w:t>
            </w:r>
          </w:p>
        </w:tc>
        <w:tc>
          <w:tcPr>
            <w:tcW w:w="862" w:type="dxa"/>
            <w:shd w:val="clear" w:color="FFFFFF" w:fill="FFFFFF"/>
            <w:vAlign w:val="center"/>
          </w:tcPr>
          <w:p w14:paraId="5D59F2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6B5D0BA">
            <w:pPr>
              <w:pStyle w:val="6"/>
            </w:pPr>
          </w:p>
        </w:tc>
        <w:tc>
          <w:tcPr>
            <w:tcW w:w="682" w:type="dxa"/>
            <w:vAlign w:val="top"/>
          </w:tcPr>
          <w:p w14:paraId="2DBB331F">
            <w:pPr>
              <w:pStyle w:val="6"/>
            </w:pPr>
          </w:p>
        </w:tc>
        <w:tc>
          <w:tcPr>
            <w:tcW w:w="682" w:type="dxa"/>
            <w:vAlign w:val="top"/>
          </w:tcPr>
          <w:p w14:paraId="006818AA">
            <w:pPr>
              <w:pStyle w:val="6"/>
            </w:pPr>
          </w:p>
        </w:tc>
        <w:tc>
          <w:tcPr>
            <w:tcW w:w="852" w:type="dxa"/>
            <w:vAlign w:val="top"/>
          </w:tcPr>
          <w:p w14:paraId="6783617E">
            <w:pPr>
              <w:pStyle w:val="6"/>
            </w:pPr>
          </w:p>
        </w:tc>
        <w:tc>
          <w:tcPr>
            <w:tcW w:w="852" w:type="dxa"/>
            <w:vAlign w:val="top"/>
          </w:tcPr>
          <w:p w14:paraId="64EC9212">
            <w:pPr>
              <w:pStyle w:val="6"/>
            </w:pPr>
          </w:p>
        </w:tc>
        <w:tc>
          <w:tcPr>
            <w:tcW w:w="822" w:type="dxa"/>
            <w:vAlign w:val="top"/>
          </w:tcPr>
          <w:p w14:paraId="34D3DC11">
            <w:pPr>
              <w:pStyle w:val="6"/>
            </w:pPr>
          </w:p>
        </w:tc>
        <w:tc>
          <w:tcPr>
            <w:tcW w:w="622" w:type="dxa"/>
            <w:vAlign w:val="top"/>
          </w:tcPr>
          <w:p w14:paraId="31FA233F">
            <w:pPr>
              <w:pStyle w:val="6"/>
            </w:pPr>
          </w:p>
        </w:tc>
        <w:tc>
          <w:tcPr>
            <w:tcW w:w="622" w:type="dxa"/>
            <w:vAlign w:val="top"/>
          </w:tcPr>
          <w:p w14:paraId="6EB98A81">
            <w:pPr>
              <w:pStyle w:val="6"/>
            </w:pPr>
          </w:p>
        </w:tc>
        <w:tc>
          <w:tcPr>
            <w:tcW w:w="632" w:type="dxa"/>
            <w:vAlign w:val="top"/>
          </w:tcPr>
          <w:p w14:paraId="18ABDDBF">
            <w:pPr>
              <w:pStyle w:val="6"/>
            </w:pPr>
          </w:p>
        </w:tc>
      </w:tr>
      <w:tr w14:paraId="7F5D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705A3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1815" w:type="dxa"/>
            <w:shd w:val="clear" w:color="FFFFFF" w:fill="FFFFFF"/>
            <w:vAlign w:val="center"/>
          </w:tcPr>
          <w:p w14:paraId="70D69A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43" w:type="dxa"/>
            <w:shd w:val="clear" w:color="FFFFFF" w:fill="FFFFFF"/>
            <w:vAlign w:val="center"/>
          </w:tcPr>
          <w:p w14:paraId="7549AF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314" w:type="dxa"/>
            <w:shd w:val="clear" w:color="FFFFFF" w:fill="FFFFFF"/>
            <w:vAlign w:val="center"/>
          </w:tcPr>
          <w:p w14:paraId="35A326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133" w:type="dxa"/>
            <w:shd w:val="clear" w:color="FFFFFF" w:fill="FFFFFF"/>
            <w:vAlign w:val="center"/>
          </w:tcPr>
          <w:p w14:paraId="7BBA87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862" w:type="dxa"/>
            <w:shd w:val="clear" w:color="FFFFFF" w:fill="FFFFFF"/>
            <w:vAlign w:val="center"/>
          </w:tcPr>
          <w:p w14:paraId="2D3E08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9804912">
            <w:pPr>
              <w:pStyle w:val="6"/>
            </w:pPr>
          </w:p>
        </w:tc>
        <w:tc>
          <w:tcPr>
            <w:tcW w:w="682" w:type="dxa"/>
            <w:vAlign w:val="top"/>
          </w:tcPr>
          <w:p w14:paraId="2F7EC534">
            <w:pPr>
              <w:pStyle w:val="6"/>
            </w:pPr>
          </w:p>
        </w:tc>
        <w:tc>
          <w:tcPr>
            <w:tcW w:w="682" w:type="dxa"/>
            <w:vAlign w:val="top"/>
          </w:tcPr>
          <w:p w14:paraId="5327CDEE">
            <w:pPr>
              <w:pStyle w:val="6"/>
            </w:pPr>
          </w:p>
        </w:tc>
        <w:tc>
          <w:tcPr>
            <w:tcW w:w="852" w:type="dxa"/>
            <w:vAlign w:val="top"/>
          </w:tcPr>
          <w:p w14:paraId="3A681769">
            <w:pPr>
              <w:pStyle w:val="6"/>
            </w:pPr>
          </w:p>
        </w:tc>
        <w:tc>
          <w:tcPr>
            <w:tcW w:w="852" w:type="dxa"/>
            <w:vAlign w:val="top"/>
          </w:tcPr>
          <w:p w14:paraId="0714EF1A">
            <w:pPr>
              <w:pStyle w:val="6"/>
            </w:pPr>
          </w:p>
        </w:tc>
        <w:tc>
          <w:tcPr>
            <w:tcW w:w="822" w:type="dxa"/>
            <w:vAlign w:val="top"/>
          </w:tcPr>
          <w:p w14:paraId="03055248">
            <w:pPr>
              <w:pStyle w:val="6"/>
            </w:pPr>
          </w:p>
        </w:tc>
        <w:tc>
          <w:tcPr>
            <w:tcW w:w="622" w:type="dxa"/>
            <w:vAlign w:val="top"/>
          </w:tcPr>
          <w:p w14:paraId="50F8E4DD">
            <w:pPr>
              <w:pStyle w:val="6"/>
            </w:pPr>
          </w:p>
        </w:tc>
        <w:tc>
          <w:tcPr>
            <w:tcW w:w="622" w:type="dxa"/>
            <w:vAlign w:val="top"/>
          </w:tcPr>
          <w:p w14:paraId="2B1515CB">
            <w:pPr>
              <w:pStyle w:val="6"/>
            </w:pPr>
          </w:p>
        </w:tc>
        <w:tc>
          <w:tcPr>
            <w:tcW w:w="632" w:type="dxa"/>
            <w:vAlign w:val="top"/>
          </w:tcPr>
          <w:p w14:paraId="789D20CF">
            <w:pPr>
              <w:pStyle w:val="6"/>
            </w:pPr>
          </w:p>
        </w:tc>
      </w:tr>
      <w:tr w14:paraId="0814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49D593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20899</w:t>
            </w:r>
          </w:p>
        </w:tc>
        <w:tc>
          <w:tcPr>
            <w:tcW w:w="1815" w:type="dxa"/>
            <w:shd w:val="clear" w:color="FFFFFF" w:fill="FFFFFF"/>
            <w:vAlign w:val="center"/>
          </w:tcPr>
          <w:p w14:paraId="5FB6B7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3" w:type="dxa"/>
            <w:shd w:val="clear" w:color="FFFFFF" w:fill="FFFFFF"/>
            <w:vAlign w:val="center"/>
          </w:tcPr>
          <w:p w14:paraId="33461F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314" w:type="dxa"/>
            <w:shd w:val="clear" w:color="FFFFFF" w:fill="FFFFFF"/>
            <w:vAlign w:val="center"/>
          </w:tcPr>
          <w:p w14:paraId="11A5D3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133" w:type="dxa"/>
            <w:shd w:val="clear" w:color="FFFFFF" w:fill="FFFFFF"/>
            <w:vAlign w:val="center"/>
          </w:tcPr>
          <w:p w14:paraId="6091A1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862" w:type="dxa"/>
            <w:shd w:val="clear" w:color="FFFFFF" w:fill="FFFFFF"/>
            <w:vAlign w:val="center"/>
          </w:tcPr>
          <w:p w14:paraId="629CE75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F78613D">
            <w:pPr>
              <w:pStyle w:val="6"/>
            </w:pPr>
          </w:p>
        </w:tc>
        <w:tc>
          <w:tcPr>
            <w:tcW w:w="682" w:type="dxa"/>
            <w:vAlign w:val="top"/>
          </w:tcPr>
          <w:p w14:paraId="7A0A703F">
            <w:pPr>
              <w:pStyle w:val="6"/>
            </w:pPr>
          </w:p>
        </w:tc>
        <w:tc>
          <w:tcPr>
            <w:tcW w:w="682" w:type="dxa"/>
            <w:vAlign w:val="top"/>
          </w:tcPr>
          <w:p w14:paraId="69550680">
            <w:pPr>
              <w:pStyle w:val="6"/>
            </w:pPr>
          </w:p>
        </w:tc>
        <w:tc>
          <w:tcPr>
            <w:tcW w:w="852" w:type="dxa"/>
            <w:vAlign w:val="top"/>
          </w:tcPr>
          <w:p w14:paraId="4A6CD5DD">
            <w:pPr>
              <w:pStyle w:val="6"/>
            </w:pPr>
          </w:p>
        </w:tc>
        <w:tc>
          <w:tcPr>
            <w:tcW w:w="852" w:type="dxa"/>
            <w:vAlign w:val="top"/>
          </w:tcPr>
          <w:p w14:paraId="1E1BEDD1">
            <w:pPr>
              <w:pStyle w:val="6"/>
            </w:pPr>
          </w:p>
        </w:tc>
        <w:tc>
          <w:tcPr>
            <w:tcW w:w="822" w:type="dxa"/>
            <w:vAlign w:val="top"/>
          </w:tcPr>
          <w:p w14:paraId="7EC93216">
            <w:pPr>
              <w:pStyle w:val="6"/>
            </w:pPr>
          </w:p>
        </w:tc>
        <w:tc>
          <w:tcPr>
            <w:tcW w:w="622" w:type="dxa"/>
            <w:vAlign w:val="top"/>
          </w:tcPr>
          <w:p w14:paraId="096AD4C5">
            <w:pPr>
              <w:pStyle w:val="6"/>
            </w:pPr>
          </w:p>
        </w:tc>
        <w:tc>
          <w:tcPr>
            <w:tcW w:w="622" w:type="dxa"/>
            <w:vAlign w:val="top"/>
          </w:tcPr>
          <w:p w14:paraId="38D1306E">
            <w:pPr>
              <w:pStyle w:val="6"/>
            </w:pPr>
          </w:p>
        </w:tc>
        <w:tc>
          <w:tcPr>
            <w:tcW w:w="632" w:type="dxa"/>
            <w:vAlign w:val="top"/>
          </w:tcPr>
          <w:p w14:paraId="0543F036">
            <w:pPr>
              <w:pStyle w:val="6"/>
            </w:pPr>
          </w:p>
        </w:tc>
      </w:tr>
      <w:tr w14:paraId="5AEA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7707C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1815" w:type="dxa"/>
            <w:shd w:val="clear" w:color="FFFFFF" w:fill="FFFFFF"/>
            <w:vAlign w:val="center"/>
          </w:tcPr>
          <w:p w14:paraId="2F54C6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3" w:type="dxa"/>
            <w:shd w:val="clear" w:color="FFFFFF" w:fill="FFFFFF"/>
            <w:vAlign w:val="center"/>
          </w:tcPr>
          <w:p w14:paraId="0349D9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314" w:type="dxa"/>
            <w:shd w:val="clear" w:color="FFFFFF" w:fill="FFFFFF"/>
            <w:vAlign w:val="center"/>
          </w:tcPr>
          <w:p w14:paraId="180ABC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1133" w:type="dxa"/>
            <w:shd w:val="clear" w:color="FFFFFF" w:fill="FFFFFF"/>
            <w:vAlign w:val="center"/>
          </w:tcPr>
          <w:p w14:paraId="2C2C89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1.08</w:t>
            </w:r>
          </w:p>
        </w:tc>
        <w:tc>
          <w:tcPr>
            <w:tcW w:w="862" w:type="dxa"/>
            <w:shd w:val="clear" w:color="FFFFFF" w:fill="FFFFFF"/>
            <w:vAlign w:val="center"/>
          </w:tcPr>
          <w:p w14:paraId="7FA0366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0C48289">
            <w:pPr>
              <w:pStyle w:val="6"/>
            </w:pPr>
          </w:p>
        </w:tc>
        <w:tc>
          <w:tcPr>
            <w:tcW w:w="682" w:type="dxa"/>
            <w:vAlign w:val="top"/>
          </w:tcPr>
          <w:p w14:paraId="7F5455F4">
            <w:pPr>
              <w:pStyle w:val="6"/>
            </w:pPr>
          </w:p>
        </w:tc>
        <w:tc>
          <w:tcPr>
            <w:tcW w:w="682" w:type="dxa"/>
            <w:vAlign w:val="top"/>
          </w:tcPr>
          <w:p w14:paraId="6E3A1D5A">
            <w:pPr>
              <w:pStyle w:val="6"/>
            </w:pPr>
          </w:p>
        </w:tc>
        <w:tc>
          <w:tcPr>
            <w:tcW w:w="852" w:type="dxa"/>
            <w:vAlign w:val="top"/>
          </w:tcPr>
          <w:p w14:paraId="62E6B7A1">
            <w:pPr>
              <w:pStyle w:val="6"/>
            </w:pPr>
          </w:p>
        </w:tc>
        <w:tc>
          <w:tcPr>
            <w:tcW w:w="852" w:type="dxa"/>
            <w:vAlign w:val="top"/>
          </w:tcPr>
          <w:p w14:paraId="29F98DF1">
            <w:pPr>
              <w:pStyle w:val="6"/>
            </w:pPr>
          </w:p>
        </w:tc>
        <w:tc>
          <w:tcPr>
            <w:tcW w:w="822" w:type="dxa"/>
            <w:vAlign w:val="top"/>
          </w:tcPr>
          <w:p w14:paraId="71A65062">
            <w:pPr>
              <w:pStyle w:val="6"/>
            </w:pPr>
          </w:p>
        </w:tc>
        <w:tc>
          <w:tcPr>
            <w:tcW w:w="622" w:type="dxa"/>
            <w:vAlign w:val="top"/>
          </w:tcPr>
          <w:p w14:paraId="7F4169D3">
            <w:pPr>
              <w:pStyle w:val="6"/>
            </w:pPr>
          </w:p>
        </w:tc>
        <w:tc>
          <w:tcPr>
            <w:tcW w:w="622" w:type="dxa"/>
            <w:vAlign w:val="top"/>
          </w:tcPr>
          <w:p w14:paraId="372C906F">
            <w:pPr>
              <w:pStyle w:val="6"/>
            </w:pPr>
          </w:p>
        </w:tc>
        <w:tc>
          <w:tcPr>
            <w:tcW w:w="632" w:type="dxa"/>
            <w:vAlign w:val="top"/>
          </w:tcPr>
          <w:p w14:paraId="7787441B">
            <w:pPr>
              <w:pStyle w:val="6"/>
            </w:pPr>
          </w:p>
        </w:tc>
      </w:tr>
      <w:tr w14:paraId="5281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6FB6F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1815" w:type="dxa"/>
            <w:shd w:val="clear" w:color="FFFFFF" w:fill="FFFFFF"/>
            <w:vAlign w:val="center"/>
          </w:tcPr>
          <w:p w14:paraId="1564DD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1243" w:type="dxa"/>
            <w:shd w:val="clear" w:color="FFFFFF" w:fill="FFFFFF"/>
            <w:vAlign w:val="center"/>
          </w:tcPr>
          <w:p w14:paraId="0D1E6D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314" w:type="dxa"/>
            <w:shd w:val="clear" w:color="FFFFFF" w:fill="FFFFFF"/>
            <w:vAlign w:val="center"/>
          </w:tcPr>
          <w:p w14:paraId="04AD88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133" w:type="dxa"/>
            <w:shd w:val="clear" w:color="FFFFFF" w:fill="FFFFFF"/>
            <w:vAlign w:val="center"/>
          </w:tcPr>
          <w:p w14:paraId="7A5B11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862" w:type="dxa"/>
            <w:shd w:val="clear" w:color="FFFFFF" w:fill="FFFFFF"/>
            <w:vAlign w:val="center"/>
          </w:tcPr>
          <w:p w14:paraId="1FB15C9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EBBAF41">
            <w:pPr>
              <w:pStyle w:val="6"/>
            </w:pPr>
          </w:p>
        </w:tc>
        <w:tc>
          <w:tcPr>
            <w:tcW w:w="682" w:type="dxa"/>
            <w:vAlign w:val="top"/>
          </w:tcPr>
          <w:p w14:paraId="0AB5C13A">
            <w:pPr>
              <w:pStyle w:val="6"/>
            </w:pPr>
          </w:p>
        </w:tc>
        <w:tc>
          <w:tcPr>
            <w:tcW w:w="682" w:type="dxa"/>
            <w:vAlign w:val="top"/>
          </w:tcPr>
          <w:p w14:paraId="27FB9230">
            <w:pPr>
              <w:pStyle w:val="6"/>
            </w:pPr>
          </w:p>
        </w:tc>
        <w:tc>
          <w:tcPr>
            <w:tcW w:w="852" w:type="dxa"/>
            <w:vAlign w:val="top"/>
          </w:tcPr>
          <w:p w14:paraId="1B3900B5">
            <w:pPr>
              <w:pStyle w:val="6"/>
            </w:pPr>
          </w:p>
        </w:tc>
        <w:tc>
          <w:tcPr>
            <w:tcW w:w="852" w:type="dxa"/>
            <w:vAlign w:val="top"/>
          </w:tcPr>
          <w:p w14:paraId="0C9BB201">
            <w:pPr>
              <w:pStyle w:val="6"/>
            </w:pPr>
          </w:p>
        </w:tc>
        <w:tc>
          <w:tcPr>
            <w:tcW w:w="822" w:type="dxa"/>
            <w:vAlign w:val="top"/>
          </w:tcPr>
          <w:p w14:paraId="685122E8">
            <w:pPr>
              <w:pStyle w:val="6"/>
            </w:pPr>
          </w:p>
        </w:tc>
        <w:tc>
          <w:tcPr>
            <w:tcW w:w="622" w:type="dxa"/>
            <w:vAlign w:val="top"/>
          </w:tcPr>
          <w:p w14:paraId="4C1EBCF8">
            <w:pPr>
              <w:pStyle w:val="6"/>
            </w:pPr>
          </w:p>
        </w:tc>
        <w:tc>
          <w:tcPr>
            <w:tcW w:w="622" w:type="dxa"/>
            <w:vAlign w:val="top"/>
          </w:tcPr>
          <w:p w14:paraId="6F312C51">
            <w:pPr>
              <w:pStyle w:val="6"/>
            </w:pPr>
          </w:p>
        </w:tc>
        <w:tc>
          <w:tcPr>
            <w:tcW w:w="632" w:type="dxa"/>
            <w:vAlign w:val="top"/>
          </w:tcPr>
          <w:p w14:paraId="3C8C60B7">
            <w:pPr>
              <w:pStyle w:val="6"/>
            </w:pPr>
          </w:p>
        </w:tc>
      </w:tr>
      <w:tr w14:paraId="3A6B5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5347A3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21011</w:t>
            </w:r>
          </w:p>
        </w:tc>
        <w:tc>
          <w:tcPr>
            <w:tcW w:w="1815" w:type="dxa"/>
            <w:shd w:val="clear" w:color="FFFFFF" w:fill="FFFFFF"/>
            <w:vAlign w:val="center"/>
          </w:tcPr>
          <w:p w14:paraId="2C6AC9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1243" w:type="dxa"/>
            <w:shd w:val="clear" w:color="FFFFFF" w:fill="FFFFFF"/>
            <w:vAlign w:val="center"/>
          </w:tcPr>
          <w:p w14:paraId="537D69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314" w:type="dxa"/>
            <w:shd w:val="clear" w:color="FFFFFF" w:fill="FFFFFF"/>
            <w:vAlign w:val="center"/>
          </w:tcPr>
          <w:p w14:paraId="67889E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1133" w:type="dxa"/>
            <w:shd w:val="clear" w:color="FFFFFF" w:fill="FFFFFF"/>
            <w:vAlign w:val="center"/>
          </w:tcPr>
          <w:p w14:paraId="41FB2C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9.47</w:t>
            </w:r>
          </w:p>
        </w:tc>
        <w:tc>
          <w:tcPr>
            <w:tcW w:w="862" w:type="dxa"/>
            <w:shd w:val="clear" w:color="FFFFFF" w:fill="FFFFFF"/>
            <w:vAlign w:val="center"/>
          </w:tcPr>
          <w:p w14:paraId="088F0B3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1ABBFD5">
            <w:pPr>
              <w:pStyle w:val="6"/>
            </w:pPr>
          </w:p>
        </w:tc>
        <w:tc>
          <w:tcPr>
            <w:tcW w:w="682" w:type="dxa"/>
            <w:vAlign w:val="top"/>
          </w:tcPr>
          <w:p w14:paraId="15995931">
            <w:pPr>
              <w:pStyle w:val="6"/>
            </w:pPr>
          </w:p>
        </w:tc>
        <w:tc>
          <w:tcPr>
            <w:tcW w:w="682" w:type="dxa"/>
            <w:vAlign w:val="top"/>
          </w:tcPr>
          <w:p w14:paraId="40406D8C">
            <w:pPr>
              <w:pStyle w:val="6"/>
            </w:pPr>
          </w:p>
        </w:tc>
        <w:tc>
          <w:tcPr>
            <w:tcW w:w="852" w:type="dxa"/>
            <w:vAlign w:val="top"/>
          </w:tcPr>
          <w:p w14:paraId="078C5922">
            <w:pPr>
              <w:pStyle w:val="6"/>
            </w:pPr>
          </w:p>
        </w:tc>
        <w:tc>
          <w:tcPr>
            <w:tcW w:w="852" w:type="dxa"/>
            <w:vAlign w:val="top"/>
          </w:tcPr>
          <w:p w14:paraId="37819BC1">
            <w:pPr>
              <w:pStyle w:val="6"/>
            </w:pPr>
          </w:p>
        </w:tc>
        <w:tc>
          <w:tcPr>
            <w:tcW w:w="822" w:type="dxa"/>
            <w:vAlign w:val="top"/>
          </w:tcPr>
          <w:p w14:paraId="5445DE31">
            <w:pPr>
              <w:pStyle w:val="6"/>
            </w:pPr>
          </w:p>
        </w:tc>
        <w:tc>
          <w:tcPr>
            <w:tcW w:w="622" w:type="dxa"/>
            <w:vAlign w:val="top"/>
          </w:tcPr>
          <w:p w14:paraId="2B9E5730">
            <w:pPr>
              <w:pStyle w:val="6"/>
            </w:pPr>
          </w:p>
        </w:tc>
        <w:tc>
          <w:tcPr>
            <w:tcW w:w="622" w:type="dxa"/>
            <w:vAlign w:val="top"/>
          </w:tcPr>
          <w:p w14:paraId="0CF73F8E">
            <w:pPr>
              <w:pStyle w:val="6"/>
            </w:pPr>
          </w:p>
        </w:tc>
        <w:tc>
          <w:tcPr>
            <w:tcW w:w="632" w:type="dxa"/>
            <w:vAlign w:val="top"/>
          </w:tcPr>
          <w:p w14:paraId="4A88A19F">
            <w:pPr>
              <w:pStyle w:val="6"/>
            </w:pPr>
          </w:p>
        </w:tc>
      </w:tr>
      <w:tr w14:paraId="75D8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2A97F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2101102</w:t>
            </w:r>
          </w:p>
        </w:tc>
        <w:tc>
          <w:tcPr>
            <w:tcW w:w="1815" w:type="dxa"/>
            <w:shd w:val="clear" w:color="FFFFFF" w:fill="FFFFFF"/>
            <w:vAlign w:val="center"/>
          </w:tcPr>
          <w:p w14:paraId="745A1C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事业单位医疗</w:t>
            </w:r>
          </w:p>
        </w:tc>
        <w:tc>
          <w:tcPr>
            <w:tcW w:w="1243" w:type="dxa"/>
            <w:shd w:val="clear" w:color="FFFFFF" w:fill="FFFFFF"/>
            <w:vAlign w:val="center"/>
          </w:tcPr>
          <w:p w14:paraId="7F2FAB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314" w:type="dxa"/>
            <w:shd w:val="clear" w:color="FFFFFF" w:fill="FFFFFF"/>
            <w:vAlign w:val="center"/>
          </w:tcPr>
          <w:p w14:paraId="57AFA5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133" w:type="dxa"/>
            <w:shd w:val="clear" w:color="FFFFFF" w:fill="FFFFFF"/>
            <w:vAlign w:val="center"/>
          </w:tcPr>
          <w:p w14:paraId="6B8B93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862" w:type="dxa"/>
            <w:shd w:val="clear" w:color="FFFFFF" w:fill="FFFFFF"/>
            <w:vAlign w:val="center"/>
          </w:tcPr>
          <w:p w14:paraId="1118295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79ACDFB">
            <w:pPr>
              <w:pStyle w:val="6"/>
            </w:pPr>
          </w:p>
        </w:tc>
        <w:tc>
          <w:tcPr>
            <w:tcW w:w="682" w:type="dxa"/>
            <w:vAlign w:val="top"/>
          </w:tcPr>
          <w:p w14:paraId="1FF6C92C">
            <w:pPr>
              <w:pStyle w:val="6"/>
            </w:pPr>
          </w:p>
        </w:tc>
        <w:tc>
          <w:tcPr>
            <w:tcW w:w="682" w:type="dxa"/>
            <w:vAlign w:val="top"/>
          </w:tcPr>
          <w:p w14:paraId="008A018E">
            <w:pPr>
              <w:pStyle w:val="6"/>
            </w:pPr>
          </w:p>
        </w:tc>
        <w:tc>
          <w:tcPr>
            <w:tcW w:w="852" w:type="dxa"/>
            <w:vAlign w:val="top"/>
          </w:tcPr>
          <w:p w14:paraId="5162A77A">
            <w:pPr>
              <w:pStyle w:val="6"/>
            </w:pPr>
          </w:p>
        </w:tc>
        <w:tc>
          <w:tcPr>
            <w:tcW w:w="852" w:type="dxa"/>
            <w:vAlign w:val="top"/>
          </w:tcPr>
          <w:p w14:paraId="0D13FF3A">
            <w:pPr>
              <w:pStyle w:val="6"/>
            </w:pPr>
          </w:p>
        </w:tc>
        <w:tc>
          <w:tcPr>
            <w:tcW w:w="822" w:type="dxa"/>
            <w:vAlign w:val="top"/>
          </w:tcPr>
          <w:p w14:paraId="7310E8CC">
            <w:pPr>
              <w:pStyle w:val="6"/>
            </w:pPr>
          </w:p>
        </w:tc>
        <w:tc>
          <w:tcPr>
            <w:tcW w:w="622" w:type="dxa"/>
            <w:vAlign w:val="top"/>
          </w:tcPr>
          <w:p w14:paraId="068F2633">
            <w:pPr>
              <w:pStyle w:val="6"/>
            </w:pPr>
          </w:p>
        </w:tc>
        <w:tc>
          <w:tcPr>
            <w:tcW w:w="622" w:type="dxa"/>
            <w:vAlign w:val="top"/>
          </w:tcPr>
          <w:p w14:paraId="72C23070">
            <w:pPr>
              <w:pStyle w:val="6"/>
            </w:pPr>
          </w:p>
        </w:tc>
        <w:tc>
          <w:tcPr>
            <w:tcW w:w="632" w:type="dxa"/>
            <w:vAlign w:val="top"/>
          </w:tcPr>
          <w:p w14:paraId="4D9DB271">
            <w:pPr>
              <w:pStyle w:val="6"/>
            </w:pPr>
          </w:p>
        </w:tc>
      </w:tr>
      <w:tr w14:paraId="089B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0878E4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1815" w:type="dxa"/>
            <w:shd w:val="clear" w:color="FFFFFF" w:fill="FFFFFF"/>
            <w:vAlign w:val="center"/>
          </w:tcPr>
          <w:p w14:paraId="512354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43" w:type="dxa"/>
            <w:shd w:val="clear" w:color="FFFFFF" w:fill="FFFFFF"/>
            <w:vAlign w:val="center"/>
          </w:tcPr>
          <w:p w14:paraId="5505BE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314" w:type="dxa"/>
            <w:shd w:val="clear" w:color="FFFFFF" w:fill="FFFFFF"/>
            <w:vAlign w:val="center"/>
          </w:tcPr>
          <w:p w14:paraId="518414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1133" w:type="dxa"/>
            <w:shd w:val="clear" w:color="FFFFFF" w:fill="FFFFFF"/>
            <w:vAlign w:val="center"/>
          </w:tcPr>
          <w:p w14:paraId="3224AF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0.10</w:t>
            </w:r>
          </w:p>
        </w:tc>
        <w:tc>
          <w:tcPr>
            <w:tcW w:w="862" w:type="dxa"/>
            <w:shd w:val="clear" w:color="FFFFFF" w:fill="FFFFFF"/>
            <w:vAlign w:val="center"/>
          </w:tcPr>
          <w:p w14:paraId="055DAC8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AF35FBB">
            <w:pPr>
              <w:pStyle w:val="6"/>
            </w:pPr>
          </w:p>
        </w:tc>
        <w:tc>
          <w:tcPr>
            <w:tcW w:w="682" w:type="dxa"/>
            <w:vAlign w:val="top"/>
          </w:tcPr>
          <w:p w14:paraId="6741A332">
            <w:pPr>
              <w:pStyle w:val="6"/>
            </w:pPr>
          </w:p>
        </w:tc>
        <w:tc>
          <w:tcPr>
            <w:tcW w:w="682" w:type="dxa"/>
            <w:vAlign w:val="top"/>
          </w:tcPr>
          <w:p w14:paraId="0E4248D5">
            <w:pPr>
              <w:pStyle w:val="6"/>
            </w:pPr>
          </w:p>
        </w:tc>
        <w:tc>
          <w:tcPr>
            <w:tcW w:w="852" w:type="dxa"/>
            <w:vAlign w:val="top"/>
          </w:tcPr>
          <w:p w14:paraId="32653FE2">
            <w:pPr>
              <w:pStyle w:val="6"/>
            </w:pPr>
          </w:p>
        </w:tc>
        <w:tc>
          <w:tcPr>
            <w:tcW w:w="852" w:type="dxa"/>
            <w:vAlign w:val="top"/>
          </w:tcPr>
          <w:p w14:paraId="51F698F1">
            <w:pPr>
              <w:pStyle w:val="6"/>
            </w:pPr>
          </w:p>
        </w:tc>
        <w:tc>
          <w:tcPr>
            <w:tcW w:w="822" w:type="dxa"/>
            <w:vAlign w:val="top"/>
          </w:tcPr>
          <w:p w14:paraId="4224638E">
            <w:pPr>
              <w:pStyle w:val="6"/>
            </w:pPr>
          </w:p>
        </w:tc>
        <w:tc>
          <w:tcPr>
            <w:tcW w:w="622" w:type="dxa"/>
            <w:vAlign w:val="top"/>
          </w:tcPr>
          <w:p w14:paraId="26D1B07F">
            <w:pPr>
              <w:pStyle w:val="6"/>
            </w:pPr>
          </w:p>
        </w:tc>
        <w:tc>
          <w:tcPr>
            <w:tcW w:w="622" w:type="dxa"/>
            <w:vAlign w:val="top"/>
          </w:tcPr>
          <w:p w14:paraId="595FB4CB">
            <w:pPr>
              <w:pStyle w:val="6"/>
            </w:pPr>
          </w:p>
        </w:tc>
        <w:tc>
          <w:tcPr>
            <w:tcW w:w="632" w:type="dxa"/>
            <w:vAlign w:val="top"/>
          </w:tcPr>
          <w:p w14:paraId="1F8FD088">
            <w:pPr>
              <w:pStyle w:val="6"/>
            </w:pPr>
          </w:p>
        </w:tc>
      </w:tr>
      <w:tr w14:paraId="287AE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4BE5F2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1815" w:type="dxa"/>
            <w:shd w:val="clear" w:color="FFFFFF" w:fill="FFFFFF"/>
            <w:vAlign w:val="center"/>
          </w:tcPr>
          <w:p w14:paraId="447A5C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1243" w:type="dxa"/>
            <w:shd w:val="clear" w:color="FFFFFF" w:fill="FFFFFF"/>
            <w:vAlign w:val="center"/>
          </w:tcPr>
          <w:p w14:paraId="63B19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314" w:type="dxa"/>
            <w:shd w:val="clear" w:color="FFFFFF" w:fill="FFFFFF"/>
            <w:vAlign w:val="center"/>
          </w:tcPr>
          <w:p w14:paraId="65A4A3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133" w:type="dxa"/>
            <w:shd w:val="clear" w:color="FFFFFF" w:fill="FFFFFF"/>
            <w:vAlign w:val="center"/>
          </w:tcPr>
          <w:p w14:paraId="05588C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862" w:type="dxa"/>
            <w:shd w:val="clear" w:color="FFFFFF" w:fill="FFFFFF"/>
            <w:vAlign w:val="center"/>
          </w:tcPr>
          <w:p w14:paraId="2E02916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D43AAB5">
            <w:pPr>
              <w:pStyle w:val="6"/>
            </w:pPr>
          </w:p>
        </w:tc>
        <w:tc>
          <w:tcPr>
            <w:tcW w:w="682" w:type="dxa"/>
            <w:vAlign w:val="top"/>
          </w:tcPr>
          <w:p w14:paraId="3809D1F1">
            <w:pPr>
              <w:pStyle w:val="6"/>
            </w:pPr>
          </w:p>
        </w:tc>
        <w:tc>
          <w:tcPr>
            <w:tcW w:w="682" w:type="dxa"/>
            <w:vAlign w:val="top"/>
          </w:tcPr>
          <w:p w14:paraId="568D413B">
            <w:pPr>
              <w:pStyle w:val="6"/>
            </w:pPr>
          </w:p>
        </w:tc>
        <w:tc>
          <w:tcPr>
            <w:tcW w:w="852" w:type="dxa"/>
            <w:vAlign w:val="top"/>
          </w:tcPr>
          <w:p w14:paraId="1DE5FAF6">
            <w:pPr>
              <w:pStyle w:val="6"/>
            </w:pPr>
          </w:p>
        </w:tc>
        <w:tc>
          <w:tcPr>
            <w:tcW w:w="852" w:type="dxa"/>
            <w:vAlign w:val="top"/>
          </w:tcPr>
          <w:p w14:paraId="367206EA">
            <w:pPr>
              <w:pStyle w:val="6"/>
            </w:pPr>
          </w:p>
        </w:tc>
        <w:tc>
          <w:tcPr>
            <w:tcW w:w="822" w:type="dxa"/>
            <w:vAlign w:val="top"/>
          </w:tcPr>
          <w:p w14:paraId="0E2A9DE2">
            <w:pPr>
              <w:pStyle w:val="6"/>
            </w:pPr>
          </w:p>
        </w:tc>
        <w:tc>
          <w:tcPr>
            <w:tcW w:w="622" w:type="dxa"/>
            <w:vAlign w:val="top"/>
          </w:tcPr>
          <w:p w14:paraId="3AD6EBE7">
            <w:pPr>
              <w:pStyle w:val="6"/>
            </w:pPr>
          </w:p>
        </w:tc>
        <w:tc>
          <w:tcPr>
            <w:tcW w:w="622" w:type="dxa"/>
            <w:vAlign w:val="top"/>
          </w:tcPr>
          <w:p w14:paraId="48D0CE41">
            <w:pPr>
              <w:pStyle w:val="6"/>
            </w:pPr>
          </w:p>
        </w:tc>
        <w:tc>
          <w:tcPr>
            <w:tcW w:w="632" w:type="dxa"/>
            <w:vAlign w:val="top"/>
          </w:tcPr>
          <w:p w14:paraId="551040B7">
            <w:pPr>
              <w:pStyle w:val="6"/>
            </w:pPr>
          </w:p>
        </w:tc>
      </w:tr>
      <w:tr w14:paraId="5BCB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137184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22102</w:t>
            </w:r>
          </w:p>
        </w:tc>
        <w:tc>
          <w:tcPr>
            <w:tcW w:w="1815" w:type="dxa"/>
            <w:shd w:val="clear" w:color="FFFFFF" w:fill="FFFFFF"/>
            <w:vAlign w:val="center"/>
          </w:tcPr>
          <w:p w14:paraId="0DD312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1243" w:type="dxa"/>
            <w:shd w:val="clear" w:color="FFFFFF" w:fill="FFFFFF"/>
            <w:vAlign w:val="center"/>
          </w:tcPr>
          <w:p w14:paraId="5E75E8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314" w:type="dxa"/>
            <w:shd w:val="clear" w:color="FFFFFF" w:fill="FFFFFF"/>
            <w:vAlign w:val="center"/>
          </w:tcPr>
          <w:p w14:paraId="5A4041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133" w:type="dxa"/>
            <w:shd w:val="clear" w:color="FFFFFF" w:fill="FFFFFF"/>
            <w:vAlign w:val="center"/>
          </w:tcPr>
          <w:p w14:paraId="5B41EF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862" w:type="dxa"/>
            <w:shd w:val="clear" w:color="FFFFFF" w:fill="FFFFFF"/>
            <w:vAlign w:val="center"/>
          </w:tcPr>
          <w:p w14:paraId="67757A7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1252FBA">
            <w:pPr>
              <w:pStyle w:val="6"/>
            </w:pPr>
          </w:p>
        </w:tc>
        <w:tc>
          <w:tcPr>
            <w:tcW w:w="682" w:type="dxa"/>
            <w:vAlign w:val="top"/>
          </w:tcPr>
          <w:p w14:paraId="75E752FA">
            <w:pPr>
              <w:pStyle w:val="6"/>
            </w:pPr>
          </w:p>
        </w:tc>
        <w:tc>
          <w:tcPr>
            <w:tcW w:w="682" w:type="dxa"/>
            <w:vAlign w:val="top"/>
          </w:tcPr>
          <w:p w14:paraId="2707C915">
            <w:pPr>
              <w:pStyle w:val="6"/>
            </w:pPr>
          </w:p>
        </w:tc>
        <w:tc>
          <w:tcPr>
            <w:tcW w:w="852" w:type="dxa"/>
            <w:vAlign w:val="top"/>
          </w:tcPr>
          <w:p w14:paraId="21947872">
            <w:pPr>
              <w:pStyle w:val="6"/>
            </w:pPr>
          </w:p>
        </w:tc>
        <w:tc>
          <w:tcPr>
            <w:tcW w:w="852" w:type="dxa"/>
            <w:vAlign w:val="top"/>
          </w:tcPr>
          <w:p w14:paraId="1AFBE989">
            <w:pPr>
              <w:pStyle w:val="6"/>
            </w:pPr>
          </w:p>
        </w:tc>
        <w:tc>
          <w:tcPr>
            <w:tcW w:w="822" w:type="dxa"/>
            <w:vAlign w:val="top"/>
          </w:tcPr>
          <w:p w14:paraId="333B08D4">
            <w:pPr>
              <w:pStyle w:val="6"/>
            </w:pPr>
          </w:p>
        </w:tc>
        <w:tc>
          <w:tcPr>
            <w:tcW w:w="622" w:type="dxa"/>
            <w:vAlign w:val="top"/>
          </w:tcPr>
          <w:p w14:paraId="413074A8">
            <w:pPr>
              <w:pStyle w:val="6"/>
            </w:pPr>
          </w:p>
        </w:tc>
        <w:tc>
          <w:tcPr>
            <w:tcW w:w="622" w:type="dxa"/>
            <w:vAlign w:val="top"/>
          </w:tcPr>
          <w:p w14:paraId="230F4542">
            <w:pPr>
              <w:pStyle w:val="6"/>
            </w:pPr>
          </w:p>
        </w:tc>
        <w:tc>
          <w:tcPr>
            <w:tcW w:w="632" w:type="dxa"/>
            <w:vAlign w:val="top"/>
          </w:tcPr>
          <w:p w14:paraId="26532F95">
            <w:pPr>
              <w:pStyle w:val="6"/>
            </w:pPr>
          </w:p>
        </w:tc>
      </w:tr>
      <w:tr w14:paraId="53BB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5048AD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1815" w:type="dxa"/>
            <w:shd w:val="clear" w:color="FFFFFF" w:fill="FFFFFF"/>
            <w:vAlign w:val="center"/>
          </w:tcPr>
          <w:p w14:paraId="472F09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1243" w:type="dxa"/>
            <w:shd w:val="clear" w:color="FFFFFF" w:fill="FFFFFF"/>
            <w:vAlign w:val="center"/>
          </w:tcPr>
          <w:p w14:paraId="4E8CDB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314" w:type="dxa"/>
            <w:shd w:val="clear" w:color="FFFFFF" w:fill="FFFFFF"/>
            <w:vAlign w:val="center"/>
          </w:tcPr>
          <w:p w14:paraId="42B79F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133" w:type="dxa"/>
            <w:shd w:val="clear" w:color="FFFFFF" w:fill="FFFFFF"/>
            <w:vAlign w:val="center"/>
          </w:tcPr>
          <w:p w14:paraId="68DD65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862" w:type="dxa"/>
            <w:shd w:val="clear" w:color="FFFFFF" w:fill="FFFFFF"/>
            <w:vAlign w:val="center"/>
          </w:tcPr>
          <w:p w14:paraId="2512A79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8661066">
            <w:pPr>
              <w:pStyle w:val="6"/>
            </w:pPr>
          </w:p>
        </w:tc>
        <w:tc>
          <w:tcPr>
            <w:tcW w:w="682" w:type="dxa"/>
            <w:vAlign w:val="top"/>
          </w:tcPr>
          <w:p w14:paraId="60EE30E4">
            <w:pPr>
              <w:pStyle w:val="6"/>
            </w:pPr>
          </w:p>
        </w:tc>
        <w:tc>
          <w:tcPr>
            <w:tcW w:w="682" w:type="dxa"/>
            <w:vAlign w:val="top"/>
          </w:tcPr>
          <w:p w14:paraId="02053250">
            <w:pPr>
              <w:pStyle w:val="6"/>
            </w:pPr>
          </w:p>
        </w:tc>
        <w:tc>
          <w:tcPr>
            <w:tcW w:w="852" w:type="dxa"/>
            <w:vAlign w:val="top"/>
          </w:tcPr>
          <w:p w14:paraId="385D634D">
            <w:pPr>
              <w:pStyle w:val="6"/>
            </w:pPr>
          </w:p>
        </w:tc>
        <w:tc>
          <w:tcPr>
            <w:tcW w:w="852" w:type="dxa"/>
            <w:vAlign w:val="top"/>
          </w:tcPr>
          <w:p w14:paraId="5E1B2690">
            <w:pPr>
              <w:pStyle w:val="6"/>
            </w:pPr>
          </w:p>
        </w:tc>
        <w:tc>
          <w:tcPr>
            <w:tcW w:w="822" w:type="dxa"/>
            <w:vAlign w:val="top"/>
          </w:tcPr>
          <w:p w14:paraId="014438D3">
            <w:pPr>
              <w:pStyle w:val="6"/>
            </w:pPr>
          </w:p>
        </w:tc>
        <w:tc>
          <w:tcPr>
            <w:tcW w:w="622" w:type="dxa"/>
            <w:vAlign w:val="top"/>
          </w:tcPr>
          <w:p w14:paraId="1B219C61">
            <w:pPr>
              <w:pStyle w:val="6"/>
            </w:pPr>
          </w:p>
        </w:tc>
        <w:tc>
          <w:tcPr>
            <w:tcW w:w="622" w:type="dxa"/>
            <w:vAlign w:val="top"/>
          </w:tcPr>
          <w:p w14:paraId="488A052B">
            <w:pPr>
              <w:pStyle w:val="6"/>
            </w:pPr>
          </w:p>
        </w:tc>
        <w:tc>
          <w:tcPr>
            <w:tcW w:w="632" w:type="dxa"/>
            <w:vAlign w:val="top"/>
          </w:tcPr>
          <w:p w14:paraId="37E3E40C">
            <w:pPr>
              <w:pStyle w:val="6"/>
            </w:pPr>
          </w:p>
        </w:tc>
      </w:tr>
    </w:tbl>
    <w:p w14:paraId="050A7B59">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snapToGrid w:val="0"/>
                <w:color w:val="000000"/>
                <w:kern w:val="0"/>
                <w:sz w:val="20"/>
                <w:szCs w:val="20"/>
                <w:u w:val="none"/>
                <w:lang w:val="en-US" w:eastAsia="en-US" w:bidi="ar-SA"/>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862" w:type="dxa"/>
            <w:shd w:val="clear" w:color="FFFFFF" w:fill="FFFFFF"/>
            <w:vAlign w:val="center"/>
          </w:tcPr>
          <w:p w14:paraId="361CD03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61E9C5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shd w:val="clear" w:color="FFFFFF" w:fill="FFFFFF"/>
            <w:vAlign w:val="center"/>
          </w:tcPr>
          <w:p w14:paraId="2280FDC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382101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501</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机关工资福利支出</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862" w:type="dxa"/>
            <w:shd w:val="clear" w:color="FFFFFF" w:fill="FFFFFF"/>
            <w:vAlign w:val="center"/>
          </w:tcPr>
          <w:p w14:paraId="1D4AE1E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5F8DC7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862" w:type="dxa"/>
            <w:shd w:val="clear" w:color="FFFFFF" w:fill="FFFFFF"/>
            <w:vAlign w:val="center"/>
          </w:tcPr>
          <w:p w14:paraId="5A3A2CB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564B03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862" w:type="dxa"/>
            <w:shd w:val="clear" w:color="FFFFFF" w:fill="FFFFFF"/>
            <w:vAlign w:val="center"/>
          </w:tcPr>
          <w:p w14:paraId="134EBA3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CC4FAA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50103</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shd w:val="clear" w:color="FFFFFF" w:fill="FFFFFF"/>
            <w:vAlign w:val="center"/>
          </w:tcPr>
          <w:p w14:paraId="3314775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4C337D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49EE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462BF0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50199</w:t>
            </w:r>
          </w:p>
        </w:tc>
        <w:tc>
          <w:tcPr>
            <w:tcW w:w="2356" w:type="dxa"/>
            <w:shd w:val="clear" w:color="auto" w:fill="auto"/>
            <w:vAlign w:val="center"/>
          </w:tcPr>
          <w:p w14:paraId="3FBEA7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23" w:type="dxa"/>
            <w:shd w:val="clear" w:color="FFFFFF" w:fill="FFFFFF"/>
            <w:vAlign w:val="center"/>
          </w:tcPr>
          <w:p w14:paraId="47A33C8B">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25759F50">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AAC95C3">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05D0B9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8A08EA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AE514C2">
            <w:pPr>
              <w:pStyle w:val="6"/>
            </w:pPr>
          </w:p>
        </w:tc>
        <w:tc>
          <w:tcPr>
            <w:tcW w:w="682" w:type="dxa"/>
            <w:vAlign w:val="top"/>
          </w:tcPr>
          <w:p w14:paraId="3ED3ADD9">
            <w:pPr>
              <w:pStyle w:val="6"/>
            </w:pPr>
          </w:p>
        </w:tc>
        <w:tc>
          <w:tcPr>
            <w:tcW w:w="852" w:type="dxa"/>
            <w:vAlign w:val="top"/>
          </w:tcPr>
          <w:p w14:paraId="2FD38558">
            <w:pPr>
              <w:pStyle w:val="6"/>
            </w:pPr>
          </w:p>
        </w:tc>
        <w:tc>
          <w:tcPr>
            <w:tcW w:w="852" w:type="dxa"/>
            <w:vAlign w:val="top"/>
          </w:tcPr>
          <w:p w14:paraId="2DA54A63">
            <w:pPr>
              <w:pStyle w:val="6"/>
            </w:pPr>
          </w:p>
        </w:tc>
        <w:tc>
          <w:tcPr>
            <w:tcW w:w="862" w:type="dxa"/>
            <w:vAlign w:val="top"/>
          </w:tcPr>
          <w:p w14:paraId="43B156D1">
            <w:pPr>
              <w:pStyle w:val="6"/>
            </w:pPr>
          </w:p>
        </w:tc>
        <w:tc>
          <w:tcPr>
            <w:tcW w:w="622" w:type="dxa"/>
            <w:vAlign w:val="top"/>
          </w:tcPr>
          <w:p w14:paraId="0A9B1044">
            <w:pPr>
              <w:pStyle w:val="6"/>
            </w:pPr>
          </w:p>
        </w:tc>
        <w:tc>
          <w:tcPr>
            <w:tcW w:w="622" w:type="dxa"/>
            <w:vAlign w:val="top"/>
          </w:tcPr>
          <w:p w14:paraId="3F55825C">
            <w:pPr>
              <w:pStyle w:val="6"/>
            </w:pPr>
          </w:p>
        </w:tc>
        <w:tc>
          <w:tcPr>
            <w:tcW w:w="632" w:type="dxa"/>
            <w:vAlign w:val="top"/>
          </w:tcPr>
          <w:p w14:paraId="30944DC0">
            <w:pPr>
              <w:pStyle w:val="6"/>
            </w:pPr>
          </w:p>
        </w:tc>
      </w:tr>
      <w:tr w14:paraId="0993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2ACDB9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502</w:t>
            </w:r>
          </w:p>
        </w:tc>
        <w:tc>
          <w:tcPr>
            <w:tcW w:w="2356" w:type="dxa"/>
            <w:shd w:val="clear" w:color="auto" w:fill="auto"/>
            <w:vAlign w:val="center"/>
          </w:tcPr>
          <w:p w14:paraId="1CB66D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机关商品和服务支出</w:t>
            </w:r>
          </w:p>
        </w:tc>
        <w:tc>
          <w:tcPr>
            <w:tcW w:w="1223" w:type="dxa"/>
            <w:shd w:val="clear" w:color="FFFFFF" w:fill="FFFFFF"/>
            <w:vAlign w:val="center"/>
          </w:tcPr>
          <w:p w14:paraId="02314C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1303" w:type="dxa"/>
            <w:shd w:val="clear" w:color="FFFFFF" w:fill="FFFFFF"/>
            <w:vAlign w:val="center"/>
          </w:tcPr>
          <w:p w14:paraId="3EA5AF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1133" w:type="dxa"/>
            <w:shd w:val="clear" w:color="FFFFFF" w:fill="FFFFFF"/>
            <w:vAlign w:val="center"/>
          </w:tcPr>
          <w:p w14:paraId="42320E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862" w:type="dxa"/>
            <w:shd w:val="clear" w:color="FFFFFF" w:fill="FFFFFF"/>
            <w:vAlign w:val="center"/>
          </w:tcPr>
          <w:p w14:paraId="62422F7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E3432D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A654697">
            <w:pPr>
              <w:pStyle w:val="6"/>
            </w:pPr>
          </w:p>
        </w:tc>
        <w:tc>
          <w:tcPr>
            <w:tcW w:w="682" w:type="dxa"/>
            <w:vAlign w:val="top"/>
          </w:tcPr>
          <w:p w14:paraId="0A6D8FC6">
            <w:pPr>
              <w:pStyle w:val="6"/>
            </w:pPr>
          </w:p>
        </w:tc>
        <w:tc>
          <w:tcPr>
            <w:tcW w:w="852" w:type="dxa"/>
            <w:vAlign w:val="top"/>
          </w:tcPr>
          <w:p w14:paraId="051C9366">
            <w:pPr>
              <w:pStyle w:val="6"/>
            </w:pPr>
          </w:p>
        </w:tc>
        <w:tc>
          <w:tcPr>
            <w:tcW w:w="852" w:type="dxa"/>
            <w:vAlign w:val="top"/>
          </w:tcPr>
          <w:p w14:paraId="1EF8E25B">
            <w:pPr>
              <w:pStyle w:val="6"/>
            </w:pPr>
          </w:p>
        </w:tc>
        <w:tc>
          <w:tcPr>
            <w:tcW w:w="862" w:type="dxa"/>
            <w:vAlign w:val="top"/>
          </w:tcPr>
          <w:p w14:paraId="5B82D388">
            <w:pPr>
              <w:pStyle w:val="6"/>
            </w:pPr>
          </w:p>
        </w:tc>
        <w:tc>
          <w:tcPr>
            <w:tcW w:w="622" w:type="dxa"/>
            <w:vAlign w:val="top"/>
          </w:tcPr>
          <w:p w14:paraId="401F5CC4">
            <w:pPr>
              <w:pStyle w:val="6"/>
            </w:pPr>
          </w:p>
        </w:tc>
        <w:tc>
          <w:tcPr>
            <w:tcW w:w="622" w:type="dxa"/>
            <w:vAlign w:val="top"/>
          </w:tcPr>
          <w:p w14:paraId="0E6F7BA8">
            <w:pPr>
              <w:pStyle w:val="6"/>
            </w:pPr>
          </w:p>
        </w:tc>
        <w:tc>
          <w:tcPr>
            <w:tcW w:w="632" w:type="dxa"/>
            <w:vAlign w:val="top"/>
          </w:tcPr>
          <w:p w14:paraId="7A2A5C11">
            <w:pPr>
              <w:pStyle w:val="6"/>
            </w:pPr>
          </w:p>
        </w:tc>
      </w:tr>
      <w:tr w14:paraId="70397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112DE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50201</w:t>
            </w:r>
          </w:p>
        </w:tc>
        <w:tc>
          <w:tcPr>
            <w:tcW w:w="2356" w:type="dxa"/>
            <w:shd w:val="clear" w:color="auto" w:fill="auto"/>
            <w:vAlign w:val="center"/>
          </w:tcPr>
          <w:p w14:paraId="49B582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1223" w:type="dxa"/>
            <w:shd w:val="clear" w:color="FFFFFF" w:fill="FFFFFF"/>
            <w:vAlign w:val="center"/>
          </w:tcPr>
          <w:p w14:paraId="17EEA5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1303" w:type="dxa"/>
            <w:shd w:val="clear" w:color="FFFFFF" w:fill="FFFFFF"/>
            <w:vAlign w:val="center"/>
          </w:tcPr>
          <w:p w14:paraId="29CD49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1133" w:type="dxa"/>
            <w:shd w:val="clear" w:color="FFFFFF" w:fill="FFFFFF"/>
            <w:vAlign w:val="center"/>
          </w:tcPr>
          <w:p w14:paraId="4C1148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862" w:type="dxa"/>
            <w:shd w:val="clear" w:color="FFFFFF" w:fill="FFFFFF"/>
            <w:vAlign w:val="center"/>
          </w:tcPr>
          <w:p w14:paraId="70E6FDB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73BCC6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DF851B1">
            <w:pPr>
              <w:pStyle w:val="6"/>
            </w:pPr>
          </w:p>
        </w:tc>
        <w:tc>
          <w:tcPr>
            <w:tcW w:w="682" w:type="dxa"/>
            <w:vAlign w:val="top"/>
          </w:tcPr>
          <w:p w14:paraId="20E549F5">
            <w:pPr>
              <w:pStyle w:val="6"/>
            </w:pPr>
          </w:p>
        </w:tc>
        <w:tc>
          <w:tcPr>
            <w:tcW w:w="852" w:type="dxa"/>
            <w:vAlign w:val="top"/>
          </w:tcPr>
          <w:p w14:paraId="1E4070CF">
            <w:pPr>
              <w:pStyle w:val="6"/>
            </w:pPr>
          </w:p>
        </w:tc>
        <w:tc>
          <w:tcPr>
            <w:tcW w:w="852" w:type="dxa"/>
            <w:vAlign w:val="top"/>
          </w:tcPr>
          <w:p w14:paraId="1B12A22B">
            <w:pPr>
              <w:pStyle w:val="6"/>
            </w:pPr>
          </w:p>
        </w:tc>
        <w:tc>
          <w:tcPr>
            <w:tcW w:w="862" w:type="dxa"/>
            <w:vAlign w:val="top"/>
          </w:tcPr>
          <w:p w14:paraId="0D0CEF1C">
            <w:pPr>
              <w:pStyle w:val="6"/>
            </w:pPr>
          </w:p>
        </w:tc>
        <w:tc>
          <w:tcPr>
            <w:tcW w:w="622" w:type="dxa"/>
            <w:vAlign w:val="top"/>
          </w:tcPr>
          <w:p w14:paraId="79227FEC">
            <w:pPr>
              <w:pStyle w:val="6"/>
            </w:pPr>
          </w:p>
        </w:tc>
        <w:tc>
          <w:tcPr>
            <w:tcW w:w="622" w:type="dxa"/>
            <w:vAlign w:val="top"/>
          </w:tcPr>
          <w:p w14:paraId="7742B662">
            <w:pPr>
              <w:pStyle w:val="6"/>
            </w:pPr>
          </w:p>
        </w:tc>
        <w:tc>
          <w:tcPr>
            <w:tcW w:w="632" w:type="dxa"/>
            <w:vAlign w:val="top"/>
          </w:tcPr>
          <w:p w14:paraId="28A82006">
            <w:pPr>
              <w:pStyle w:val="6"/>
            </w:pPr>
          </w:p>
        </w:tc>
      </w:tr>
      <w:tr w14:paraId="0811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31B4C4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50202</w:t>
            </w:r>
          </w:p>
        </w:tc>
        <w:tc>
          <w:tcPr>
            <w:tcW w:w="2356" w:type="dxa"/>
            <w:shd w:val="clear" w:color="auto" w:fill="auto"/>
            <w:vAlign w:val="center"/>
          </w:tcPr>
          <w:p w14:paraId="6FC55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23" w:type="dxa"/>
            <w:shd w:val="clear" w:color="FFFFFF" w:fill="FFFFFF"/>
            <w:vAlign w:val="center"/>
          </w:tcPr>
          <w:p w14:paraId="3A904933">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6FFF61D4">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E9F296C">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3C9102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60AB20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B9303B1">
            <w:pPr>
              <w:pStyle w:val="6"/>
            </w:pPr>
          </w:p>
        </w:tc>
        <w:tc>
          <w:tcPr>
            <w:tcW w:w="682" w:type="dxa"/>
            <w:vAlign w:val="top"/>
          </w:tcPr>
          <w:p w14:paraId="168B0299">
            <w:pPr>
              <w:pStyle w:val="6"/>
            </w:pPr>
          </w:p>
        </w:tc>
        <w:tc>
          <w:tcPr>
            <w:tcW w:w="852" w:type="dxa"/>
            <w:vAlign w:val="top"/>
          </w:tcPr>
          <w:p w14:paraId="5460DE7D">
            <w:pPr>
              <w:pStyle w:val="6"/>
            </w:pPr>
          </w:p>
        </w:tc>
        <w:tc>
          <w:tcPr>
            <w:tcW w:w="852" w:type="dxa"/>
            <w:vAlign w:val="top"/>
          </w:tcPr>
          <w:p w14:paraId="335D49E3">
            <w:pPr>
              <w:pStyle w:val="6"/>
            </w:pPr>
          </w:p>
        </w:tc>
        <w:tc>
          <w:tcPr>
            <w:tcW w:w="862" w:type="dxa"/>
            <w:vAlign w:val="top"/>
          </w:tcPr>
          <w:p w14:paraId="1919F4AC">
            <w:pPr>
              <w:pStyle w:val="6"/>
            </w:pPr>
          </w:p>
        </w:tc>
        <w:tc>
          <w:tcPr>
            <w:tcW w:w="622" w:type="dxa"/>
            <w:vAlign w:val="top"/>
          </w:tcPr>
          <w:p w14:paraId="10749350">
            <w:pPr>
              <w:pStyle w:val="6"/>
            </w:pPr>
          </w:p>
        </w:tc>
        <w:tc>
          <w:tcPr>
            <w:tcW w:w="622" w:type="dxa"/>
            <w:vAlign w:val="top"/>
          </w:tcPr>
          <w:p w14:paraId="014E890E">
            <w:pPr>
              <w:pStyle w:val="6"/>
            </w:pPr>
          </w:p>
        </w:tc>
        <w:tc>
          <w:tcPr>
            <w:tcW w:w="632" w:type="dxa"/>
            <w:vAlign w:val="top"/>
          </w:tcPr>
          <w:p w14:paraId="4CFB162F">
            <w:pPr>
              <w:pStyle w:val="6"/>
            </w:pPr>
          </w:p>
        </w:tc>
      </w:tr>
      <w:tr w14:paraId="5045D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B450C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50203</w:t>
            </w:r>
          </w:p>
        </w:tc>
        <w:tc>
          <w:tcPr>
            <w:tcW w:w="2356" w:type="dxa"/>
            <w:shd w:val="clear" w:color="auto" w:fill="auto"/>
            <w:vAlign w:val="center"/>
          </w:tcPr>
          <w:p w14:paraId="4D1850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23" w:type="dxa"/>
            <w:shd w:val="clear" w:color="FFFFFF" w:fill="FFFFFF"/>
            <w:vAlign w:val="center"/>
          </w:tcPr>
          <w:p w14:paraId="4B2A00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303" w:type="dxa"/>
            <w:shd w:val="clear" w:color="FFFFFF" w:fill="FFFFFF"/>
            <w:vAlign w:val="center"/>
          </w:tcPr>
          <w:p w14:paraId="32E053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133" w:type="dxa"/>
            <w:shd w:val="clear" w:color="FFFFFF" w:fill="FFFFFF"/>
            <w:vAlign w:val="center"/>
          </w:tcPr>
          <w:p w14:paraId="0EDE84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862" w:type="dxa"/>
            <w:shd w:val="clear" w:color="FFFFFF" w:fill="FFFFFF"/>
            <w:vAlign w:val="center"/>
          </w:tcPr>
          <w:p w14:paraId="6DA55C7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D5B109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835EED6">
            <w:pPr>
              <w:pStyle w:val="6"/>
            </w:pPr>
          </w:p>
        </w:tc>
        <w:tc>
          <w:tcPr>
            <w:tcW w:w="682" w:type="dxa"/>
            <w:vAlign w:val="top"/>
          </w:tcPr>
          <w:p w14:paraId="16877DE0">
            <w:pPr>
              <w:pStyle w:val="6"/>
            </w:pPr>
          </w:p>
        </w:tc>
        <w:tc>
          <w:tcPr>
            <w:tcW w:w="852" w:type="dxa"/>
            <w:vAlign w:val="top"/>
          </w:tcPr>
          <w:p w14:paraId="4CADB24A">
            <w:pPr>
              <w:pStyle w:val="6"/>
            </w:pPr>
          </w:p>
        </w:tc>
        <w:tc>
          <w:tcPr>
            <w:tcW w:w="852" w:type="dxa"/>
            <w:vAlign w:val="top"/>
          </w:tcPr>
          <w:p w14:paraId="598C45E4">
            <w:pPr>
              <w:pStyle w:val="6"/>
            </w:pPr>
          </w:p>
        </w:tc>
        <w:tc>
          <w:tcPr>
            <w:tcW w:w="862" w:type="dxa"/>
            <w:vAlign w:val="top"/>
          </w:tcPr>
          <w:p w14:paraId="70186E4E">
            <w:pPr>
              <w:pStyle w:val="6"/>
            </w:pPr>
          </w:p>
        </w:tc>
        <w:tc>
          <w:tcPr>
            <w:tcW w:w="622" w:type="dxa"/>
            <w:vAlign w:val="top"/>
          </w:tcPr>
          <w:p w14:paraId="1750CA83">
            <w:pPr>
              <w:pStyle w:val="6"/>
            </w:pPr>
          </w:p>
        </w:tc>
        <w:tc>
          <w:tcPr>
            <w:tcW w:w="622" w:type="dxa"/>
            <w:vAlign w:val="top"/>
          </w:tcPr>
          <w:p w14:paraId="5D8BD88C">
            <w:pPr>
              <w:pStyle w:val="6"/>
            </w:pPr>
          </w:p>
        </w:tc>
        <w:tc>
          <w:tcPr>
            <w:tcW w:w="632" w:type="dxa"/>
            <w:vAlign w:val="top"/>
          </w:tcPr>
          <w:p w14:paraId="54872EC3">
            <w:pPr>
              <w:pStyle w:val="6"/>
            </w:pPr>
          </w:p>
        </w:tc>
      </w:tr>
      <w:tr w14:paraId="3710F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49F5C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50204</w:t>
            </w:r>
          </w:p>
        </w:tc>
        <w:tc>
          <w:tcPr>
            <w:tcW w:w="2356" w:type="dxa"/>
            <w:shd w:val="clear" w:color="auto" w:fill="auto"/>
            <w:vAlign w:val="center"/>
          </w:tcPr>
          <w:p w14:paraId="1DAA5F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1223" w:type="dxa"/>
            <w:shd w:val="clear" w:color="FFFFFF" w:fill="FFFFFF"/>
            <w:vAlign w:val="center"/>
          </w:tcPr>
          <w:p w14:paraId="7CEB2EDD">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4475A852">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F9264C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BE8E8D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0EF6D9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9C540BB">
            <w:pPr>
              <w:pStyle w:val="6"/>
            </w:pPr>
          </w:p>
        </w:tc>
        <w:tc>
          <w:tcPr>
            <w:tcW w:w="682" w:type="dxa"/>
            <w:vAlign w:val="top"/>
          </w:tcPr>
          <w:p w14:paraId="193F65B0">
            <w:pPr>
              <w:pStyle w:val="6"/>
            </w:pPr>
          </w:p>
        </w:tc>
        <w:tc>
          <w:tcPr>
            <w:tcW w:w="852" w:type="dxa"/>
            <w:vAlign w:val="top"/>
          </w:tcPr>
          <w:p w14:paraId="348E50A5">
            <w:pPr>
              <w:pStyle w:val="6"/>
            </w:pPr>
          </w:p>
        </w:tc>
        <w:tc>
          <w:tcPr>
            <w:tcW w:w="852" w:type="dxa"/>
            <w:vAlign w:val="top"/>
          </w:tcPr>
          <w:p w14:paraId="4107C82E">
            <w:pPr>
              <w:pStyle w:val="6"/>
            </w:pPr>
          </w:p>
        </w:tc>
        <w:tc>
          <w:tcPr>
            <w:tcW w:w="862" w:type="dxa"/>
            <w:vAlign w:val="top"/>
          </w:tcPr>
          <w:p w14:paraId="3EA7548E">
            <w:pPr>
              <w:pStyle w:val="6"/>
            </w:pPr>
          </w:p>
        </w:tc>
        <w:tc>
          <w:tcPr>
            <w:tcW w:w="622" w:type="dxa"/>
            <w:vAlign w:val="top"/>
          </w:tcPr>
          <w:p w14:paraId="160F4F19">
            <w:pPr>
              <w:pStyle w:val="6"/>
            </w:pPr>
          </w:p>
        </w:tc>
        <w:tc>
          <w:tcPr>
            <w:tcW w:w="622" w:type="dxa"/>
            <w:vAlign w:val="top"/>
          </w:tcPr>
          <w:p w14:paraId="54B3B5A5">
            <w:pPr>
              <w:pStyle w:val="6"/>
            </w:pPr>
          </w:p>
        </w:tc>
        <w:tc>
          <w:tcPr>
            <w:tcW w:w="632" w:type="dxa"/>
            <w:vAlign w:val="top"/>
          </w:tcPr>
          <w:p w14:paraId="7C653A33">
            <w:pPr>
              <w:pStyle w:val="6"/>
            </w:pPr>
          </w:p>
        </w:tc>
      </w:tr>
      <w:tr w14:paraId="5914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DCC66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50205</w:t>
            </w:r>
          </w:p>
        </w:tc>
        <w:tc>
          <w:tcPr>
            <w:tcW w:w="2356" w:type="dxa"/>
            <w:shd w:val="clear" w:color="auto" w:fill="auto"/>
            <w:vAlign w:val="center"/>
          </w:tcPr>
          <w:p w14:paraId="4C82D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23" w:type="dxa"/>
            <w:shd w:val="clear" w:color="FFFFFF" w:fill="FFFFFF"/>
            <w:vAlign w:val="center"/>
          </w:tcPr>
          <w:p w14:paraId="533AF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303" w:type="dxa"/>
            <w:shd w:val="clear" w:color="FFFFFF" w:fill="FFFFFF"/>
            <w:vAlign w:val="center"/>
          </w:tcPr>
          <w:p w14:paraId="307D62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133" w:type="dxa"/>
            <w:shd w:val="clear" w:color="FFFFFF" w:fill="FFFFFF"/>
            <w:vAlign w:val="center"/>
          </w:tcPr>
          <w:p w14:paraId="6AC70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862" w:type="dxa"/>
            <w:shd w:val="clear" w:color="FFFFFF" w:fill="FFFFFF"/>
            <w:vAlign w:val="center"/>
          </w:tcPr>
          <w:p w14:paraId="700AE18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601BC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BE6EA77">
            <w:pPr>
              <w:pStyle w:val="6"/>
            </w:pPr>
          </w:p>
        </w:tc>
        <w:tc>
          <w:tcPr>
            <w:tcW w:w="682" w:type="dxa"/>
            <w:vAlign w:val="top"/>
          </w:tcPr>
          <w:p w14:paraId="1F1F07BD">
            <w:pPr>
              <w:pStyle w:val="6"/>
            </w:pPr>
          </w:p>
        </w:tc>
        <w:tc>
          <w:tcPr>
            <w:tcW w:w="852" w:type="dxa"/>
            <w:vAlign w:val="top"/>
          </w:tcPr>
          <w:p w14:paraId="39002376">
            <w:pPr>
              <w:pStyle w:val="6"/>
            </w:pPr>
          </w:p>
        </w:tc>
        <w:tc>
          <w:tcPr>
            <w:tcW w:w="852" w:type="dxa"/>
            <w:vAlign w:val="top"/>
          </w:tcPr>
          <w:p w14:paraId="79B7BB86">
            <w:pPr>
              <w:pStyle w:val="6"/>
            </w:pPr>
          </w:p>
        </w:tc>
        <w:tc>
          <w:tcPr>
            <w:tcW w:w="862" w:type="dxa"/>
            <w:vAlign w:val="top"/>
          </w:tcPr>
          <w:p w14:paraId="6F21DAA1">
            <w:pPr>
              <w:pStyle w:val="6"/>
            </w:pPr>
          </w:p>
        </w:tc>
        <w:tc>
          <w:tcPr>
            <w:tcW w:w="622" w:type="dxa"/>
            <w:vAlign w:val="top"/>
          </w:tcPr>
          <w:p w14:paraId="66B5A09D">
            <w:pPr>
              <w:pStyle w:val="6"/>
            </w:pPr>
          </w:p>
        </w:tc>
        <w:tc>
          <w:tcPr>
            <w:tcW w:w="622" w:type="dxa"/>
            <w:vAlign w:val="top"/>
          </w:tcPr>
          <w:p w14:paraId="43CE13BC">
            <w:pPr>
              <w:pStyle w:val="6"/>
            </w:pPr>
          </w:p>
        </w:tc>
        <w:tc>
          <w:tcPr>
            <w:tcW w:w="632" w:type="dxa"/>
            <w:vAlign w:val="top"/>
          </w:tcPr>
          <w:p w14:paraId="765876C8">
            <w:pPr>
              <w:pStyle w:val="6"/>
            </w:pPr>
          </w:p>
        </w:tc>
      </w:tr>
      <w:tr w14:paraId="1669B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1382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50206</w:t>
            </w:r>
          </w:p>
        </w:tc>
        <w:tc>
          <w:tcPr>
            <w:tcW w:w="2356" w:type="dxa"/>
            <w:shd w:val="clear" w:color="auto" w:fill="auto"/>
            <w:vAlign w:val="center"/>
          </w:tcPr>
          <w:p w14:paraId="091FE9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23" w:type="dxa"/>
            <w:shd w:val="clear" w:color="FFFFFF" w:fill="FFFFFF"/>
            <w:vAlign w:val="center"/>
          </w:tcPr>
          <w:p w14:paraId="5F977AF7">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2F60520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7CF512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B4E104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0AAD61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C0DB2F5">
            <w:pPr>
              <w:pStyle w:val="6"/>
            </w:pPr>
          </w:p>
        </w:tc>
        <w:tc>
          <w:tcPr>
            <w:tcW w:w="682" w:type="dxa"/>
            <w:vAlign w:val="top"/>
          </w:tcPr>
          <w:p w14:paraId="559361AF">
            <w:pPr>
              <w:pStyle w:val="6"/>
            </w:pPr>
          </w:p>
        </w:tc>
        <w:tc>
          <w:tcPr>
            <w:tcW w:w="852" w:type="dxa"/>
            <w:vAlign w:val="top"/>
          </w:tcPr>
          <w:p w14:paraId="35FA73C8">
            <w:pPr>
              <w:pStyle w:val="6"/>
            </w:pPr>
          </w:p>
        </w:tc>
        <w:tc>
          <w:tcPr>
            <w:tcW w:w="852" w:type="dxa"/>
            <w:vAlign w:val="top"/>
          </w:tcPr>
          <w:p w14:paraId="426FAC53">
            <w:pPr>
              <w:pStyle w:val="6"/>
            </w:pPr>
          </w:p>
        </w:tc>
        <w:tc>
          <w:tcPr>
            <w:tcW w:w="862" w:type="dxa"/>
            <w:vAlign w:val="top"/>
          </w:tcPr>
          <w:p w14:paraId="4162AF25">
            <w:pPr>
              <w:pStyle w:val="6"/>
            </w:pPr>
          </w:p>
        </w:tc>
        <w:tc>
          <w:tcPr>
            <w:tcW w:w="622" w:type="dxa"/>
            <w:vAlign w:val="top"/>
          </w:tcPr>
          <w:p w14:paraId="25E388C9">
            <w:pPr>
              <w:pStyle w:val="6"/>
            </w:pPr>
          </w:p>
        </w:tc>
        <w:tc>
          <w:tcPr>
            <w:tcW w:w="622" w:type="dxa"/>
            <w:vAlign w:val="top"/>
          </w:tcPr>
          <w:p w14:paraId="0236EC2F">
            <w:pPr>
              <w:pStyle w:val="6"/>
            </w:pPr>
          </w:p>
        </w:tc>
        <w:tc>
          <w:tcPr>
            <w:tcW w:w="632" w:type="dxa"/>
            <w:vAlign w:val="top"/>
          </w:tcPr>
          <w:p w14:paraId="06BE8262">
            <w:pPr>
              <w:pStyle w:val="6"/>
            </w:pPr>
          </w:p>
        </w:tc>
      </w:tr>
      <w:tr w14:paraId="4BC0E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0B6507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50207</w:t>
            </w:r>
          </w:p>
        </w:tc>
        <w:tc>
          <w:tcPr>
            <w:tcW w:w="2356" w:type="dxa"/>
            <w:shd w:val="clear" w:color="auto" w:fill="auto"/>
            <w:vAlign w:val="center"/>
          </w:tcPr>
          <w:p w14:paraId="3AC9AF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23" w:type="dxa"/>
            <w:shd w:val="clear" w:color="FFFFFF" w:fill="FFFFFF"/>
            <w:vAlign w:val="center"/>
          </w:tcPr>
          <w:p w14:paraId="0F5A25A5">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55CF7738">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0A1E3DD">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8BD4A9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70C3A9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E04ED11">
            <w:pPr>
              <w:pStyle w:val="6"/>
            </w:pPr>
          </w:p>
        </w:tc>
        <w:tc>
          <w:tcPr>
            <w:tcW w:w="682" w:type="dxa"/>
            <w:vAlign w:val="top"/>
          </w:tcPr>
          <w:p w14:paraId="52B490E5">
            <w:pPr>
              <w:pStyle w:val="6"/>
            </w:pPr>
          </w:p>
        </w:tc>
        <w:tc>
          <w:tcPr>
            <w:tcW w:w="852" w:type="dxa"/>
            <w:vAlign w:val="top"/>
          </w:tcPr>
          <w:p w14:paraId="3C5C395C">
            <w:pPr>
              <w:pStyle w:val="6"/>
            </w:pPr>
          </w:p>
        </w:tc>
        <w:tc>
          <w:tcPr>
            <w:tcW w:w="852" w:type="dxa"/>
            <w:vAlign w:val="top"/>
          </w:tcPr>
          <w:p w14:paraId="2BC18D3C">
            <w:pPr>
              <w:pStyle w:val="6"/>
            </w:pPr>
          </w:p>
        </w:tc>
        <w:tc>
          <w:tcPr>
            <w:tcW w:w="862" w:type="dxa"/>
            <w:vAlign w:val="top"/>
          </w:tcPr>
          <w:p w14:paraId="62999BEE">
            <w:pPr>
              <w:pStyle w:val="6"/>
            </w:pPr>
          </w:p>
        </w:tc>
        <w:tc>
          <w:tcPr>
            <w:tcW w:w="622" w:type="dxa"/>
            <w:vAlign w:val="top"/>
          </w:tcPr>
          <w:p w14:paraId="5F20F231">
            <w:pPr>
              <w:pStyle w:val="6"/>
            </w:pPr>
          </w:p>
        </w:tc>
        <w:tc>
          <w:tcPr>
            <w:tcW w:w="622" w:type="dxa"/>
            <w:vAlign w:val="top"/>
          </w:tcPr>
          <w:p w14:paraId="6AD50887">
            <w:pPr>
              <w:pStyle w:val="6"/>
            </w:pPr>
          </w:p>
        </w:tc>
        <w:tc>
          <w:tcPr>
            <w:tcW w:w="632" w:type="dxa"/>
            <w:vAlign w:val="top"/>
          </w:tcPr>
          <w:p w14:paraId="5231B3CB">
            <w:pPr>
              <w:pStyle w:val="6"/>
            </w:pPr>
          </w:p>
        </w:tc>
      </w:tr>
      <w:tr w14:paraId="7DF4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0A12B9F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50208</w:t>
            </w:r>
          </w:p>
        </w:tc>
        <w:tc>
          <w:tcPr>
            <w:tcW w:w="2356" w:type="dxa"/>
            <w:shd w:val="clear" w:color="auto" w:fill="auto"/>
            <w:vAlign w:val="center"/>
          </w:tcPr>
          <w:p w14:paraId="140F33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23" w:type="dxa"/>
            <w:shd w:val="clear" w:color="FFFFFF" w:fill="FFFFFF"/>
            <w:vAlign w:val="center"/>
          </w:tcPr>
          <w:p w14:paraId="4B933392">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7256CC4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3CC7E6F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588BF5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913EB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AF218A6">
            <w:pPr>
              <w:pStyle w:val="6"/>
            </w:pPr>
          </w:p>
        </w:tc>
        <w:tc>
          <w:tcPr>
            <w:tcW w:w="682" w:type="dxa"/>
            <w:vAlign w:val="top"/>
          </w:tcPr>
          <w:p w14:paraId="2530BD92">
            <w:pPr>
              <w:pStyle w:val="6"/>
            </w:pPr>
          </w:p>
        </w:tc>
        <w:tc>
          <w:tcPr>
            <w:tcW w:w="852" w:type="dxa"/>
            <w:vAlign w:val="top"/>
          </w:tcPr>
          <w:p w14:paraId="46D93885">
            <w:pPr>
              <w:pStyle w:val="6"/>
            </w:pPr>
          </w:p>
        </w:tc>
        <w:tc>
          <w:tcPr>
            <w:tcW w:w="852" w:type="dxa"/>
            <w:vAlign w:val="top"/>
          </w:tcPr>
          <w:p w14:paraId="0A9DBA6B">
            <w:pPr>
              <w:pStyle w:val="6"/>
            </w:pPr>
          </w:p>
        </w:tc>
        <w:tc>
          <w:tcPr>
            <w:tcW w:w="862" w:type="dxa"/>
            <w:vAlign w:val="top"/>
          </w:tcPr>
          <w:p w14:paraId="0011CAB4">
            <w:pPr>
              <w:pStyle w:val="6"/>
            </w:pPr>
          </w:p>
        </w:tc>
        <w:tc>
          <w:tcPr>
            <w:tcW w:w="622" w:type="dxa"/>
            <w:vAlign w:val="top"/>
          </w:tcPr>
          <w:p w14:paraId="604D7343">
            <w:pPr>
              <w:pStyle w:val="6"/>
            </w:pPr>
          </w:p>
        </w:tc>
        <w:tc>
          <w:tcPr>
            <w:tcW w:w="622" w:type="dxa"/>
            <w:vAlign w:val="top"/>
          </w:tcPr>
          <w:p w14:paraId="12BCB22C">
            <w:pPr>
              <w:pStyle w:val="6"/>
            </w:pPr>
          </w:p>
        </w:tc>
        <w:tc>
          <w:tcPr>
            <w:tcW w:w="632" w:type="dxa"/>
            <w:vAlign w:val="top"/>
          </w:tcPr>
          <w:p w14:paraId="590686A2">
            <w:pPr>
              <w:pStyle w:val="6"/>
            </w:pPr>
          </w:p>
        </w:tc>
      </w:tr>
      <w:tr w14:paraId="128FE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119C1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50209</w:t>
            </w:r>
          </w:p>
        </w:tc>
        <w:tc>
          <w:tcPr>
            <w:tcW w:w="2356" w:type="dxa"/>
            <w:shd w:val="clear" w:color="auto" w:fill="auto"/>
            <w:vAlign w:val="center"/>
          </w:tcPr>
          <w:p w14:paraId="42DCEE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23" w:type="dxa"/>
            <w:shd w:val="clear" w:color="FFFFFF" w:fill="FFFFFF"/>
            <w:vAlign w:val="center"/>
          </w:tcPr>
          <w:p w14:paraId="6554A38D">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6DB7A1BD">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BFFDADD">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3980C0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8EF53F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9038069">
            <w:pPr>
              <w:pStyle w:val="6"/>
            </w:pPr>
          </w:p>
        </w:tc>
        <w:tc>
          <w:tcPr>
            <w:tcW w:w="682" w:type="dxa"/>
            <w:vAlign w:val="top"/>
          </w:tcPr>
          <w:p w14:paraId="4B54F475">
            <w:pPr>
              <w:pStyle w:val="6"/>
            </w:pPr>
          </w:p>
        </w:tc>
        <w:tc>
          <w:tcPr>
            <w:tcW w:w="852" w:type="dxa"/>
            <w:vAlign w:val="top"/>
          </w:tcPr>
          <w:p w14:paraId="2A6E96CF">
            <w:pPr>
              <w:pStyle w:val="6"/>
            </w:pPr>
          </w:p>
        </w:tc>
        <w:tc>
          <w:tcPr>
            <w:tcW w:w="852" w:type="dxa"/>
            <w:vAlign w:val="top"/>
          </w:tcPr>
          <w:p w14:paraId="1C9FFF14">
            <w:pPr>
              <w:pStyle w:val="6"/>
            </w:pPr>
          </w:p>
        </w:tc>
        <w:tc>
          <w:tcPr>
            <w:tcW w:w="862" w:type="dxa"/>
            <w:vAlign w:val="top"/>
          </w:tcPr>
          <w:p w14:paraId="14E03E5D">
            <w:pPr>
              <w:pStyle w:val="6"/>
            </w:pPr>
          </w:p>
        </w:tc>
        <w:tc>
          <w:tcPr>
            <w:tcW w:w="622" w:type="dxa"/>
            <w:vAlign w:val="top"/>
          </w:tcPr>
          <w:p w14:paraId="4D271061">
            <w:pPr>
              <w:pStyle w:val="6"/>
            </w:pPr>
          </w:p>
        </w:tc>
        <w:tc>
          <w:tcPr>
            <w:tcW w:w="622" w:type="dxa"/>
            <w:vAlign w:val="top"/>
          </w:tcPr>
          <w:p w14:paraId="521BCD18">
            <w:pPr>
              <w:pStyle w:val="6"/>
            </w:pPr>
          </w:p>
        </w:tc>
        <w:tc>
          <w:tcPr>
            <w:tcW w:w="632" w:type="dxa"/>
            <w:vAlign w:val="top"/>
          </w:tcPr>
          <w:p w14:paraId="4EF49AB0">
            <w:pPr>
              <w:pStyle w:val="6"/>
            </w:pPr>
          </w:p>
        </w:tc>
      </w:tr>
      <w:tr w14:paraId="7F4DB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096D6A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50299</w:t>
            </w:r>
          </w:p>
        </w:tc>
        <w:tc>
          <w:tcPr>
            <w:tcW w:w="2356" w:type="dxa"/>
            <w:shd w:val="clear" w:color="auto" w:fill="auto"/>
            <w:vAlign w:val="center"/>
          </w:tcPr>
          <w:p w14:paraId="2176D6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23" w:type="dxa"/>
            <w:shd w:val="clear" w:color="FFFFFF" w:fill="FFFFFF"/>
            <w:vAlign w:val="center"/>
          </w:tcPr>
          <w:p w14:paraId="06B3FC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1303" w:type="dxa"/>
            <w:shd w:val="clear" w:color="FFFFFF" w:fill="FFFFFF"/>
            <w:vAlign w:val="center"/>
          </w:tcPr>
          <w:p w14:paraId="03BDEC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1133" w:type="dxa"/>
            <w:shd w:val="clear" w:color="FFFFFF" w:fill="FFFFFF"/>
            <w:vAlign w:val="center"/>
          </w:tcPr>
          <w:p w14:paraId="386287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862" w:type="dxa"/>
            <w:shd w:val="clear" w:color="FFFFFF" w:fill="FFFFFF"/>
            <w:vAlign w:val="center"/>
          </w:tcPr>
          <w:p w14:paraId="38D2B22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1C415A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A21009F">
            <w:pPr>
              <w:pStyle w:val="6"/>
            </w:pPr>
          </w:p>
        </w:tc>
        <w:tc>
          <w:tcPr>
            <w:tcW w:w="682" w:type="dxa"/>
            <w:vAlign w:val="top"/>
          </w:tcPr>
          <w:p w14:paraId="224B4D32">
            <w:pPr>
              <w:pStyle w:val="6"/>
            </w:pPr>
          </w:p>
        </w:tc>
        <w:tc>
          <w:tcPr>
            <w:tcW w:w="852" w:type="dxa"/>
            <w:vAlign w:val="top"/>
          </w:tcPr>
          <w:p w14:paraId="0244F2B7">
            <w:pPr>
              <w:pStyle w:val="6"/>
            </w:pPr>
          </w:p>
        </w:tc>
        <w:tc>
          <w:tcPr>
            <w:tcW w:w="852" w:type="dxa"/>
            <w:vAlign w:val="top"/>
          </w:tcPr>
          <w:p w14:paraId="7E85F2AC">
            <w:pPr>
              <w:pStyle w:val="6"/>
            </w:pPr>
          </w:p>
        </w:tc>
        <w:tc>
          <w:tcPr>
            <w:tcW w:w="862" w:type="dxa"/>
            <w:vAlign w:val="top"/>
          </w:tcPr>
          <w:p w14:paraId="0FB8E865">
            <w:pPr>
              <w:pStyle w:val="6"/>
            </w:pPr>
          </w:p>
        </w:tc>
        <w:tc>
          <w:tcPr>
            <w:tcW w:w="622" w:type="dxa"/>
            <w:vAlign w:val="top"/>
          </w:tcPr>
          <w:p w14:paraId="759AC32B">
            <w:pPr>
              <w:pStyle w:val="6"/>
            </w:pPr>
          </w:p>
        </w:tc>
        <w:tc>
          <w:tcPr>
            <w:tcW w:w="622" w:type="dxa"/>
            <w:vAlign w:val="top"/>
          </w:tcPr>
          <w:p w14:paraId="3CBB6E42">
            <w:pPr>
              <w:pStyle w:val="6"/>
            </w:pPr>
          </w:p>
        </w:tc>
        <w:tc>
          <w:tcPr>
            <w:tcW w:w="632" w:type="dxa"/>
            <w:vAlign w:val="top"/>
          </w:tcPr>
          <w:p w14:paraId="0DB55193">
            <w:pPr>
              <w:pStyle w:val="6"/>
            </w:pPr>
          </w:p>
        </w:tc>
      </w:tr>
      <w:tr w14:paraId="153E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2D4020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503</w:t>
            </w:r>
          </w:p>
        </w:tc>
        <w:tc>
          <w:tcPr>
            <w:tcW w:w="2356" w:type="dxa"/>
            <w:shd w:val="clear" w:color="auto" w:fill="auto"/>
            <w:vAlign w:val="center"/>
          </w:tcPr>
          <w:p w14:paraId="7F9364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机关资本性支出</w:t>
            </w:r>
          </w:p>
        </w:tc>
        <w:tc>
          <w:tcPr>
            <w:tcW w:w="1223" w:type="dxa"/>
            <w:shd w:val="clear" w:color="FFFFFF" w:fill="FFFFFF"/>
            <w:vAlign w:val="center"/>
          </w:tcPr>
          <w:p w14:paraId="07220096">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4479A771">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9FDA9EC">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E9029B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454D30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2AC4258">
            <w:pPr>
              <w:pStyle w:val="6"/>
            </w:pPr>
          </w:p>
        </w:tc>
        <w:tc>
          <w:tcPr>
            <w:tcW w:w="682" w:type="dxa"/>
            <w:vAlign w:val="top"/>
          </w:tcPr>
          <w:p w14:paraId="673AC918">
            <w:pPr>
              <w:pStyle w:val="6"/>
            </w:pPr>
          </w:p>
        </w:tc>
        <w:tc>
          <w:tcPr>
            <w:tcW w:w="852" w:type="dxa"/>
            <w:vAlign w:val="top"/>
          </w:tcPr>
          <w:p w14:paraId="374F0B7E">
            <w:pPr>
              <w:pStyle w:val="6"/>
            </w:pPr>
          </w:p>
        </w:tc>
        <w:tc>
          <w:tcPr>
            <w:tcW w:w="852" w:type="dxa"/>
            <w:vAlign w:val="top"/>
          </w:tcPr>
          <w:p w14:paraId="19A0A28C">
            <w:pPr>
              <w:pStyle w:val="6"/>
            </w:pPr>
          </w:p>
        </w:tc>
        <w:tc>
          <w:tcPr>
            <w:tcW w:w="862" w:type="dxa"/>
            <w:vAlign w:val="top"/>
          </w:tcPr>
          <w:p w14:paraId="3CEA8041">
            <w:pPr>
              <w:pStyle w:val="6"/>
            </w:pPr>
          </w:p>
        </w:tc>
        <w:tc>
          <w:tcPr>
            <w:tcW w:w="622" w:type="dxa"/>
            <w:vAlign w:val="top"/>
          </w:tcPr>
          <w:p w14:paraId="39378580">
            <w:pPr>
              <w:pStyle w:val="6"/>
            </w:pPr>
          </w:p>
        </w:tc>
        <w:tc>
          <w:tcPr>
            <w:tcW w:w="622" w:type="dxa"/>
            <w:vAlign w:val="top"/>
          </w:tcPr>
          <w:p w14:paraId="75BB3FA0">
            <w:pPr>
              <w:pStyle w:val="6"/>
            </w:pPr>
          </w:p>
        </w:tc>
        <w:tc>
          <w:tcPr>
            <w:tcW w:w="632" w:type="dxa"/>
            <w:vAlign w:val="top"/>
          </w:tcPr>
          <w:p w14:paraId="2E7A4625">
            <w:pPr>
              <w:pStyle w:val="6"/>
            </w:pPr>
          </w:p>
        </w:tc>
      </w:tr>
      <w:tr w14:paraId="674B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4FCD55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50306</w:t>
            </w:r>
          </w:p>
        </w:tc>
        <w:tc>
          <w:tcPr>
            <w:tcW w:w="2356" w:type="dxa"/>
            <w:shd w:val="clear" w:color="auto" w:fill="auto"/>
            <w:vAlign w:val="center"/>
          </w:tcPr>
          <w:p w14:paraId="418EC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223" w:type="dxa"/>
            <w:shd w:val="clear" w:color="FFFFFF" w:fill="FFFFFF"/>
            <w:vAlign w:val="center"/>
          </w:tcPr>
          <w:p w14:paraId="72063298">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2C491DD4">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B3C482E">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BBB738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AB69B1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63B05FD">
            <w:pPr>
              <w:pStyle w:val="6"/>
            </w:pPr>
          </w:p>
        </w:tc>
        <w:tc>
          <w:tcPr>
            <w:tcW w:w="682" w:type="dxa"/>
            <w:vAlign w:val="top"/>
          </w:tcPr>
          <w:p w14:paraId="22010E23">
            <w:pPr>
              <w:pStyle w:val="6"/>
            </w:pPr>
          </w:p>
        </w:tc>
        <w:tc>
          <w:tcPr>
            <w:tcW w:w="852" w:type="dxa"/>
            <w:vAlign w:val="top"/>
          </w:tcPr>
          <w:p w14:paraId="6BF59454">
            <w:pPr>
              <w:pStyle w:val="6"/>
            </w:pPr>
          </w:p>
        </w:tc>
        <w:tc>
          <w:tcPr>
            <w:tcW w:w="852" w:type="dxa"/>
            <w:vAlign w:val="top"/>
          </w:tcPr>
          <w:p w14:paraId="60025612">
            <w:pPr>
              <w:pStyle w:val="6"/>
            </w:pPr>
          </w:p>
        </w:tc>
        <w:tc>
          <w:tcPr>
            <w:tcW w:w="862" w:type="dxa"/>
            <w:vAlign w:val="top"/>
          </w:tcPr>
          <w:p w14:paraId="5FFDF70F">
            <w:pPr>
              <w:pStyle w:val="6"/>
            </w:pPr>
          </w:p>
        </w:tc>
        <w:tc>
          <w:tcPr>
            <w:tcW w:w="622" w:type="dxa"/>
            <w:vAlign w:val="top"/>
          </w:tcPr>
          <w:p w14:paraId="71EDE261">
            <w:pPr>
              <w:pStyle w:val="6"/>
            </w:pPr>
          </w:p>
        </w:tc>
        <w:tc>
          <w:tcPr>
            <w:tcW w:w="622" w:type="dxa"/>
            <w:vAlign w:val="top"/>
          </w:tcPr>
          <w:p w14:paraId="1590ABFF">
            <w:pPr>
              <w:pStyle w:val="6"/>
            </w:pPr>
          </w:p>
        </w:tc>
        <w:tc>
          <w:tcPr>
            <w:tcW w:w="632" w:type="dxa"/>
            <w:vAlign w:val="top"/>
          </w:tcPr>
          <w:p w14:paraId="34FB9403">
            <w:pPr>
              <w:pStyle w:val="6"/>
            </w:pPr>
          </w:p>
        </w:tc>
      </w:tr>
      <w:tr w14:paraId="01B0D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35D1F1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509</w:t>
            </w:r>
          </w:p>
        </w:tc>
        <w:tc>
          <w:tcPr>
            <w:tcW w:w="2356" w:type="dxa"/>
            <w:shd w:val="clear" w:color="auto" w:fill="auto"/>
            <w:vAlign w:val="center"/>
          </w:tcPr>
          <w:p w14:paraId="5FC47B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23" w:type="dxa"/>
            <w:shd w:val="clear" w:color="FFFFFF" w:fill="FFFFFF"/>
            <w:vAlign w:val="center"/>
          </w:tcPr>
          <w:p w14:paraId="5E257F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1303" w:type="dxa"/>
            <w:shd w:val="clear" w:color="FFFFFF" w:fill="FFFFFF"/>
            <w:vAlign w:val="center"/>
          </w:tcPr>
          <w:p w14:paraId="48F7A7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1133" w:type="dxa"/>
            <w:shd w:val="clear" w:color="FFFFFF" w:fill="FFFFFF"/>
            <w:vAlign w:val="center"/>
          </w:tcPr>
          <w:p w14:paraId="0554E0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862" w:type="dxa"/>
            <w:shd w:val="clear" w:color="FFFFFF" w:fill="FFFFFF"/>
            <w:vAlign w:val="center"/>
          </w:tcPr>
          <w:p w14:paraId="61D5C3B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444C0D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E8DCEC5">
            <w:pPr>
              <w:pStyle w:val="6"/>
            </w:pPr>
          </w:p>
        </w:tc>
        <w:tc>
          <w:tcPr>
            <w:tcW w:w="682" w:type="dxa"/>
            <w:vAlign w:val="top"/>
          </w:tcPr>
          <w:p w14:paraId="1FBD799C">
            <w:pPr>
              <w:pStyle w:val="6"/>
            </w:pPr>
          </w:p>
        </w:tc>
        <w:tc>
          <w:tcPr>
            <w:tcW w:w="852" w:type="dxa"/>
            <w:vAlign w:val="top"/>
          </w:tcPr>
          <w:p w14:paraId="0F97B061">
            <w:pPr>
              <w:pStyle w:val="6"/>
            </w:pPr>
          </w:p>
        </w:tc>
        <w:tc>
          <w:tcPr>
            <w:tcW w:w="852" w:type="dxa"/>
            <w:vAlign w:val="top"/>
          </w:tcPr>
          <w:p w14:paraId="03926D01">
            <w:pPr>
              <w:pStyle w:val="6"/>
            </w:pPr>
          </w:p>
        </w:tc>
        <w:tc>
          <w:tcPr>
            <w:tcW w:w="862" w:type="dxa"/>
            <w:vAlign w:val="top"/>
          </w:tcPr>
          <w:p w14:paraId="362B88F6">
            <w:pPr>
              <w:pStyle w:val="6"/>
            </w:pPr>
          </w:p>
        </w:tc>
        <w:tc>
          <w:tcPr>
            <w:tcW w:w="622" w:type="dxa"/>
            <w:vAlign w:val="top"/>
          </w:tcPr>
          <w:p w14:paraId="6283D7FB">
            <w:pPr>
              <w:pStyle w:val="6"/>
            </w:pPr>
          </w:p>
        </w:tc>
        <w:tc>
          <w:tcPr>
            <w:tcW w:w="622" w:type="dxa"/>
            <w:vAlign w:val="top"/>
          </w:tcPr>
          <w:p w14:paraId="696336E6">
            <w:pPr>
              <w:pStyle w:val="6"/>
            </w:pPr>
          </w:p>
        </w:tc>
        <w:tc>
          <w:tcPr>
            <w:tcW w:w="632" w:type="dxa"/>
            <w:vAlign w:val="top"/>
          </w:tcPr>
          <w:p w14:paraId="15E907F4">
            <w:pPr>
              <w:pStyle w:val="6"/>
            </w:pPr>
          </w:p>
        </w:tc>
      </w:tr>
      <w:tr w14:paraId="1724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323C2B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50901</w:t>
            </w:r>
          </w:p>
        </w:tc>
        <w:tc>
          <w:tcPr>
            <w:tcW w:w="2356" w:type="dxa"/>
            <w:shd w:val="clear" w:color="auto" w:fill="auto"/>
            <w:vAlign w:val="center"/>
          </w:tcPr>
          <w:p w14:paraId="3D9542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223" w:type="dxa"/>
            <w:shd w:val="clear" w:color="FFFFFF" w:fill="FFFFFF"/>
            <w:vAlign w:val="center"/>
          </w:tcPr>
          <w:p w14:paraId="38CA6B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303" w:type="dxa"/>
            <w:shd w:val="clear" w:color="FFFFFF" w:fill="FFFFFF"/>
            <w:vAlign w:val="center"/>
          </w:tcPr>
          <w:p w14:paraId="043EA1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133" w:type="dxa"/>
            <w:shd w:val="clear" w:color="FFFFFF" w:fill="FFFFFF"/>
            <w:vAlign w:val="center"/>
          </w:tcPr>
          <w:p w14:paraId="2CA333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862" w:type="dxa"/>
            <w:shd w:val="clear" w:color="FFFFFF" w:fill="FFFFFF"/>
            <w:vAlign w:val="center"/>
          </w:tcPr>
          <w:p w14:paraId="2C0A169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CEC431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7AEE28F">
            <w:pPr>
              <w:pStyle w:val="6"/>
            </w:pPr>
          </w:p>
        </w:tc>
        <w:tc>
          <w:tcPr>
            <w:tcW w:w="682" w:type="dxa"/>
            <w:vAlign w:val="top"/>
          </w:tcPr>
          <w:p w14:paraId="00D9D27B">
            <w:pPr>
              <w:pStyle w:val="6"/>
            </w:pPr>
          </w:p>
        </w:tc>
        <w:tc>
          <w:tcPr>
            <w:tcW w:w="852" w:type="dxa"/>
            <w:vAlign w:val="top"/>
          </w:tcPr>
          <w:p w14:paraId="2D2F2EB3">
            <w:pPr>
              <w:pStyle w:val="6"/>
            </w:pPr>
          </w:p>
        </w:tc>
        <w:tc>
          <w:tcPr>
            <w:tcW w:w="852" w:type="dxa"/>
            <w:vAlign w:val="top"/>
          </w:tcPr>
          <w:p w14:paraId="3CBBF1CE">
            <w:pPr>
              <w:pStyle w:val="6"/>
            </w:pPr>
          </w:p>
        </w:tc>
        <w:tc>
          <w:tcPr>
            <w:tcW w:w="862" w:type="dxa"/>
            <w:vAlign w:val="top"/>
          </w:tcPr>
          <w:p w14:paraId="011B7D89">
            <w:pPr>
              <w:pStyle w:val="6"/>
            </w:pPr>
          </w:p>
        </w:tc>
        <w:tc>
          <w:tcPr>
            <w:tcW w:w="622" w:type="dxa"/>
            <w:vAlign w:val="top"/>
          </w:tcPr>
          <w:p w14:paraId="204D7465">
            <w:pPr>
              <w:pStyle w:val="6"/>
            </w:pPr>
          </w:p>
        </w:tc>
        <w:tc>
          <w:tcPr>
            <w:tcW w:w="622" w:type="dxa"/>
            <w:vAlign w:val="top"/>
          </w:tcPr>
          <w:p w14:paraId="31D05F5E">
            <w:pPr>
              <w:pStyle w:val="6"/>
            </w:pPr>
          </w:p>
        </w:tc>
        <w:tc>
          <w:tcPr>
            <w:tcW w:w="632" w:type="dxa"/>
            <w:vAlign w:val="top"/>
          </w:tcPr>
          <w:p w14:paraId="73E7E67B">
            <w:pPr>
              <w:pStyle w:val="6"/>
            </w:pPr>
          </w:p>
        </w:tc>
      </w:tr>
      <w:tr w14:paraId="45DF6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519F58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50905</w:t>
            </w:r>
          </w:p>
        </w:tc>
        <w:tc>
          <w:tcPr>
            <w:tcW w:w="2356" w:type="dxa"/>
            <w:shd w:val="clear" w:color="auto" w:fill="auto"/>
            <w:vAlign w:val="center"/>
          </w:tcPr>
          <w:p w14:paraId="52EC7B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223" w:type="dxa"/>
            <w:shd w:val="clear" w:color="FFFFFF" w:fill="FFFFFF"/>
            <w:vAlign w:val="center"/>
          </w:tcPr>
          <w:p w14:paraId="1062DF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303" w:type="dxa"/>
            <w:shd w:val="clear" w:color="FFFFFF" w:fill="FFFFFF"/>
            <w:vAlign w:val="center"/>
          </w:tcPr>
          <w:p w14:paraId="720E3C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133" w:type="dxa"/>
            <w:shd w:val="clear" w:color="FFFFFF" w:fill="FFFFFF"/>
            <w:vAlign w:val="center"/>
          </w:tcPr>
          <w:p w14:paraId="35A0EB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862" w:type="dxa"/>
            <w:shd w:val="clear" w:color="FFFFFF" w:fill="FFFFFF"/>
            <w:vAlign w:val="center"/>
          </w:tcPr>
          <w:p w14:paraId="2F312AE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E013E9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1DA069D">
            <w:pPr>
              <w:pStyle w:val="6"/>
            </w:pPr>
          </w:p>
        </w:tc>
        <w:tc>
          <w:tcPr>
            <w:tcW w:w="682" w:type="dxa"/>
            <w:vAlign w:val="top"/>
          </w:tcPr>
          <w:p w14:paraId="5788E777">
            <w:pPr>
              <w:pStyle w:val="6"/>
            </w:pPr>
          </w:p>
        </w:tc>
        <w:tc>
          <w:tcPr>
            <w:tcW w:w="852" w:type="dxa"/>
            <w:vAlign w:val="top"/>
          </w:tcPr>
          <w:p w14:paraId="346877FB">
            <w:pPr>
              <w:pStyle w:val="6"/>
            </w:pPr>
          </w:p>
        </w:tc>
        <w:tc>
          <w:tcPr>
            <w:tcW w:w="852" w:type="dxa"/>
            <w:vAlign w:val="top"/>
          </w:tcPr>
          <w:p w14:paraId="76F3E43B">
            <w:pPr>
              <w:pStyle w:val="6"/>
            </w:pPr>
          </w:p>
        </w:tc>
        <w:tc>
          <w:tcPr>
            <w:tcW w:w="862" w:type="dxa"/>
            <w:vAlign w:val="top"/>
          </w:tcPr>
          <w:p w14:paraId="782BCC0D">
            <w:pPr>
              <w:pStyle w:val="6"/>
            </w:pPr>
          </w:p>
        </w:tc>
        <w:tc>
          <w:tcPr>
            <w:tcW w:w="622" w:type="dxa"/>
            <w:vAlign w:val="top"/>
          </w:tcPr>
          <w:p w14:paraId="4D156616">
            <w:pPr>
              <w:pStyle w:val="6"/>
            </w:pPr>
          </w:p>
        </w:tc>
        <w:tc>
          <w:tcPr>
            <w:tcW w:w="622" w:type="dxa"/>
            <w:vAlign w:val="top"/>
          </w:tcPr>
          <w:p w14:paraId="08103463">
            <w:pPr>
              <w:pStyle w:val="6"/>
            </w:pPr>
          </w:p>
        </w:tc>
        <w:tc>
          <w:tcPr>
            <w:tcW w:w="632" w:type="dxa"/>
            <w:vAlign w:val="top"/>
          </w:tcPr>
          <w:p w14:paraId="5AEACAF9">
            <w:pPr>
              <w:pStyle w:val="6"/>
            </w:pPr>
          </w:p>
        </w:tc>
      </w:tr>
      <w:tr w14:paraId="3532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415A85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50999</w:t>
            </w:r>
          </w:p>
        </w:tc>
        <w:tc>
          <w:tcPr>
            <w:tcW w:w="2356" w:type="dxa"/>
            <w:shd w:val="clear" w:color="auto" w:fill="auto"/>
            <w:vAlign w:val="center"/>
          </w:tcPr>
          <w:p w14:paraId="01B82E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223" w:type="dxa"/>
            <w:shd w:val="clear" w:color="FFFFFF" w:fill="FFFFFF"/>
            <w:vAlign w:val="center"/>
          </w:tcPr>
          <w:p w14:paraId="50FE5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303" w:type="dxa"/>
            <w:shd w:val="clear" w:color="FFFFFF" w:fill="FFFFFF"/>
            <w:vAlign w:val="center"/>
          </w:tcPr>
          <w:p w14:paraId="714BC6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133" w:type="dxa"/>
            <w:shd w:val="clear" w:color="FFFFFF" w:fill="FFFFFF"/>
            <w:vAlign w:val="center"/>
          </w:tcPr>
          <w:p w14:paraId="7D71FC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862" w:type="dxa"/>
            <w:shd w:val="clear" w:color="FFFFFF" w:fill="FFFFFF"/>
            <w:vAlign w:val="center"/>
          </w:tcPr>
          <w:p w14:paraId="1E256B4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97F97E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313F36A">
            <w:pPr>
              <w:pStyle w:val="6"/>
            </w:pPr>
          </w:p>
        </w:tc>
        <w:tc>
          <w:tcPr>
            <w:tcW w:w="682" w:type="dxa"/>
            <w:vAlign w:val="top"/>
          </w:tcPr>
          <w:p w14:paraId="42539145">
            <w:pPr>
              <w:pStyle w:val="6"/>
            </w:pPr>
          </w:p>
        </w:tc>
        <w:tc>
          <w:tcPr>
            <w:tcW w:w="852" w:type="dxa"/>
            <w:vAlign w:val="top"/>
          </w:tcPr>
          <w:p w14:paraId="19A8C39E">
            <w:pPr>
              <w:pStyle w:val="6"/>
            </w:pPr>
          </w:p>
        </w:tc>
        <w:tc>
          <w:tcPr>
            <w:tcW w:w="852" w:type="dxa"/>
            <w:vAlign w:val="top"/>
          </w:tcPr>
          <w:p w14:paraId="31048E47">
            <w:pPr>
              <w:pStyle w:val="6"/>
            </w:pPr>
          </w:p>
        </w:tc>
        <w:tc>
          <w:tcPr>
            <w:tcW w:w="862" w:type="dxa"/>
            <w:vAlign w:val="top"/>
          </w:tcPr>
          <w:p w14:paraId="40B20D3E">
            <w:pPr>
              <w:pStyle w:val="6"/>
            </w:pPr>
          </w:p>
        </w:tc>
        <w:tc>
          <w:tcPr>
            <w:tcW w:w="622" w:type="dxa"/>
            <w:vAlign w:val="top"/>
          </w:tcPr>
          <w:p w14:paraId="385F92A3">
            <w:pPr>
              <w:pStyle w:val="6"/>
            </w:pPr>
          </w:p>
        </w:tc>
        <w:tc>
          <w:tcPr>
            <w:tcW w:w="622" w:type="dxa"/>
            <w:vAlign w:val="top"/>
          </w:tcPr>
          <w:p w14:paraId="0DE30280">
            <w:pPr>
              <w:pStyle w:val="6"/>
            </w:pPr>
          </w:p>
        </w:tc>
        <w:tc>
          <w:tcPr>
            <w:tcW w:w="632" w:type="dxa"/>
            <w:vAlign w:val="top"/>
          </w:tcPr>
          <w:p w14:paraId="4B4BEEC5">
            <w:pPr>
              <w:pStyle w:val="6"/>
            </w:pPr>
          </w:p>
        </w:tc>
      </w:tr>
      <w:tr w14:paraId="3636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2C4641C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006002</w:t>
            </w:r>
          </w:p>
        </w:tc>
        <w:tc>
          <w:tcPr>
            <w:tcW w:w="2356" w:type="dxa"/>
            <w:shd w:val="clear" w:color="auto" w:fill="auto"/>
            <w:vAlign w:val="center"/>
          </w:tcPr>
          <w:p w14:paraId="02AB21B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1223" w:type="dxa"/>
            <w:shd w:val="clear" w:color="FFFFFF" w:fill="FFFFFF"/>
            <w:vAlign w:val="center"/>
          </w:tcPr>
          <w:p w14:paraId="0B1CC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303" w:type="dxa"/>
            <w:shd w:val="clear" w:color="FFFFFF" w:fill="FFFFFF"/>
            <w:vAlign w:val="center"/>
          </w:tcPr>
          <w:p w14:paraId="21FE27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133" w:type="dxa"/>
            <w:shd w:val="clear" w:color="FFFFFF" w:fill="FFFFFF"/>
            <w:vAlign w:val="center"/>
          </w:tcPr>
          <w:p w14:paraId="1CA668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862" w:type="dxa"/>
            <w:shd w:val="clear" w:color="FFFFFF" w:fill="FFFFFF"/>
            <w:vAlign w:val="center"/>
          </w:tcPr>
          <w:p w14:paraId="2C569F1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507FE0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A956C52">
            <w:pPr>
              <w:pStyle w:val="6"/>
            </w:pPr>
          </w:p>
        </w:tc>
        <w:tc>
          <w:tcPr>
            <w:tcW w:w="682" w:type="dxa"/>
            <w:vAlign w:val="top"/>
          </w:tcPr>
          <w:p w14:paraId="63A1C385">
            <w:pPr>
              <w:pStyle w:val="6"/>
            </w:pPr>
          </w:p>
        </w:tc>
        <w:tc>
          <w:tcPr>
            <w:tcW w:w="852" w:type="dxa"/>
            <w:vAlign w:val="top"/>
          </w:tcPr>
          <w:p w14:paraId="70285ECC">
            <w:pPr>
              <w:pStyle w:val="6"/>
            </w:pPr>
          </w:p>
        </w:tc>
        <w:tc>
          <w:tcPr>
            <w:tcW w:w="852" w:type="dxa"/>
            <w:vAlign w:val="top"/>
          </w:tcPr>
          <w:p w14:paraId="4D2D100B">
            <w:pPr>
              <w:pStyle w:val="6"/>
            </w:pPr>
          </w:p>
        </w:tc>
        <w:tc>
          <w:tcPr>
            <w:tcW w:w="862" w:type="dxa"/>
            <w:vAlign w:val="top"/>
          </w:tcPr>
          <w:p w14:paraId="6B869140">
            <w:pPr>
              <w:pStyle w:val="6"/>
            </w:pPr>
          </w:p>
        </w:tc>
        <w:tc>
          <w:tcPr>
            <w:tcW w:w="622" w:type="dxa"/>
            <w:vAlign w:val="top"/>
          </w:tcPr>
          <w:p w14:paraId="2EC6403B">
            <w:pPr>
              <w:pStyle w:val="6"/>
            </w:pPr>
          </w:p>
        </w:tc>
        <w:tc>
          <w:tcPr>
            <w:tcW w:w="622" w:type="dxa"/>
            <w:vAlign w:val="top"/>
          </w:tcPr>
          <w:p w14:paraId="161416DD">
            <w:pPr>
              <w:pStyle w:val="6"/>
            </w:pPr>
          </w:p>
        </w:tc>
        <w:tc>
          <w:tcPr>
            <w:tcW w:w="632" w:type="dxa"/>
            <w:vAlign w:val="top"/>
          </w:tcPr>
          <w:p w14:paraId="23587E66">
            <w:pPr>
              <w:pStyle w:val="6"/>
            </w:pPr>
          </w:p>
        </w:tc>
      </w:tr>
      <w:tr w14:paraId="4FA16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B6ABF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505</w:t>
            </w:r>
          </w:p>
        </w:tc>
        <w:tc>
          <w:tcPr>
            <w:tcW w:w="2356" w:type="dxa"/>
            <w:shd w:val="clear" w:color="auto" w:fill="auto"/>
            <w:vAlign w:val="center"/>
          </w:tcPr>
          <w:p w14:paraId="110320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1223" w:type="dxa"/>
            <w:shd w:val="clear" w:color="FFFFFF" w:fill="FFFFFF"/>
            <w:vAlign w:val="center"/>
          </w:tcPr>
          <w:p w14:paraId="2ECD14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221.91</w:t>
            </w:r>
          </w:p>
        </w:tc>
        <w:tc>
          <w:tcPr>
            <w:tcW w:w="1303" w:type="dxa"/>
            <w:shd w:val="clear" w:color="FFFFFF" w:fill="FFFFFF"/>
            <w:vAlign w:val="center"/>
          </w:tcPr>
          <w:p w14:paraId="66AD65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221.91</w:t>
            </w:r>
          </w:p>
        </w:tc>
        <w:tc>
          <w:tcPr>
            <w:tcW w:w="1133" w:type="dxa"/>
            <w:shd w:val="clear" w:color="FFFFFF" w:fill="FFFFFF"/>
            <w:vAlign w:val="center"/>
          </w:tcPr>
          <w:p w14:paraId="1EB772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221.91</w:t>
            </w:r>
          </w:p>
        </w:tc>
        <w:tc>
          <w:tcPr>
            <w:tcW w:w="862" w:type="dxa"/>
            <w:shd w:val="clear" w:color="FFFFFF" w:fill="FFFFFF"/>
            <w:vAlign w:val="center"/>
          </w:tcPr>
          <w:p w14:paraId="5DBB8F4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5208AD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209C57E">
            <w:pPr>
              <w:pStyle w:val="6"/>
            </w:pPr>
          </w:p>
        </w:tc>
        <w:tc>
          <w:tcPr>
            <w:tcW w:w="682" w:type="dxa"/>
            <w:vAlign w:val="top"/>
          </w:tcPr>
          <w:p w14:paraId="7E4BFC5C">
            <w:pPr>
              <w:pStyle w:val="6"/>
            </w:pPr>
          </w:p>
        </w:tc>
        <w:tc>
          <w:tcPr>
            <w:tcW w:w="852" w:type="dxa"/>
            <w:vAlign w:val="top"/>
          </w:tcPr>
          <w:p w14:paraId="70FEBC57">
            <w:pPr>
              <w:pStyle w:val="6"/>
            </w:pPr>
          </w:p>
        </w:tc>
        <w:tc>
          <w:tcPr>
            <w:tcW w:w="852" w:type="dxa"/>
            <w:vAlign w:val="top"/>
          </w:tcPr>
          <w:p w14:paraId="6B4747DC">
            <w:pPr>
              <w:pStyle w:val="6"/>
            </w:pPr>
          </w:p>
        </w:tc>
        <w:tc>
          <w:tcPr>
            <w:tcW w:w="862" w:type="dxa"/>
            <w:vAlign w:val="top"/>
          </w:tcPr>
          <w:p w14:paraId="4BA6826B">
            <w:pPr>
              <w:pStyle w:val="6"/>
            </w:pPr>
          </w:p>
        </w:tc>
        <w:tc>
          <w:tcPr>
            <w:tcW w:w="622" w:type="dxa"/>
            <w:vAlign w:val="top"/>
          </w:tcPr>
          <w:p w14:paraId="6593C72D">
            <w:pPr>
              <w:pStyle w:val="6"/>
            </w:pPr>
          </w:p>
        </w:tc>
        <w:tc>
          <w:tcPr>
            <w:tcW w:w="622" w:type="dxa"/>
            <w:vAlign w:val="top"/>
          </w:tcPr>
          <w:p w14:paraId="08F8EE2C">
            <w:pPr>
              <w:pStyle w:val="6"/>
            </w:pPr>
          </w:p>
        </w:tc>
        <w:tc>
          <w:tcPr>
            <w:tcW w:w="632" w:type="dxa"/>
            <w:vAlign w:val="top"/>
          </w:tcPr>
          <w:p w14:paraId="0300C130">
            <w:pPr>
              <w:pStyle w:val="6"/>
            </w:pPr>
          </w:p>
        </w:tc>
      </w:tr>
      <w:tr w14:paraId="289D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2B4DE5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50501</w:t>
            </w:r>
          </w:p>
        </w:tc>
        <w:tc>
          <w:tcPr>
            <w:tcW w:w="2356" w:type="dxa"/>
            <w:shd w:val="clear" w:color="auto" w:fill="auto"/>
            <w:vAlign w:val="center"/>
          </w:tcPr>
          <w:p w14:paraId="2E2B6E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223" w:type="dxa"/>
            <w:shd w:val="clear" w:color="FFFFFF" w:fill="FFFFFF"/>
            <w:vAlign w:val="center"/>
          </w:tcPr>
          <w:p w14:paraId="24B37C9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1303" w:type="dxa"/>
            <w:shd w:val="clear" w:color="FFFFFF" w:fill="FFFFFF"/>
            <w:vAlign w:val="center"/>
          </w:tcPr>
          <w:p w14:paraId="6A96DB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1133" w:type="dxa"/>
            <w:shd w:val="clear" w:color="FFFFFF" w:fill="FFFFFF"/>
            <w:vAlign w:val="center"/>
          </w:tcPr>
          <w:p w14:paraId="786A30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862" w:type="dxa"/>
            <w:shd w:val="clear" w:color="FFFFFF" w:fill="FFFFFF"/>
            <w:vAlign w:val="center"/>
          </w:tcPr>
          <w:p w14:paraId="0F0FA20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07DD24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4641BFE">
            <w:pPr>
              <w:pStyle w:val="6"/>
            </w:pPr>
          </w:p>
        </w:tc>
        <w:tc>
          <w:tcPr>
            <w:tcW w:w="682" w:type="dxa"/>
            <w:vAlign w:val="top"/>
          </w:tcPr>
          <w:p w14:paraId="32CE4932">
            <w:pPr>
              <w:pStyle w:val="6"/>
            </w:pPr>
          </w:p>
        </w:tc>
        <w:tc>
          <w:tcPr>
            <w:tcW w:w="852" w:type="dxa"/>
            <w:vAlign w:val="top"/>
          </w:tcPr>
          <w:p w14:paraId="1BAEFE6D">
            <w:pPr>
              <w:pStyle w:val="6"/>
            </w:pPr>
          </w:p>
        </w:tc>
        <w:tc>
          <w:tcPr>
            <w:tcW w:w="852" w:type="dxa"/>
            <w:vAlign w:val="top"/>
          </w:tcPr>
          <w:p w14:paraId="15E2343A">
            <w:pPr>
              <w:pStyle w:val="6"/>
            </w:pPr>
          </w:p>
        </w:tc>
        <w:tc>
          <w:tcPr>
            <w:tcW w:w="862" w:type="dxa"/>
            <w:vAlign w:val="top"/>
          </w:tcPr>
          <w:p w14:paraId="47FF32CC">
            <w:pPr>
              <w:pStyle w:val="6"/>
            </w:pPr>
          </w:p>
        </w:tc>
        <w:tc>
          <w:tcPr>
            <w:tcW w:w="622" w:type="dxa"/>
            <w:vAlign w:val="top"/>
          </w:tcPr>
          <w:p w14:paraId="75481309">
            <w:pPr>
              <w:pStyle w:val="6"/>
            </w:pPr>
          </w:p>
        </w:tc>
        <w:tc>
          <w:tcPr>
            <w:tcW w:w="622" w:type="dxa"/>
            <w:vAlign w:val="top"/>
          </w:tcPr>
          <w:p w14:paraId="08EAA056">
            <w:pPr>
              <w:pStyle w:val="6"/>
            </w:pPr>
          </w:p>
        </w:tc>
        <w:tc>
          <w:tcPr>
            <w:tcW w:w="632" w:type="dxa"/>
            <w:vAlign w:val="top"/>
          </w:tcPr>
          <w:p w14:paraId="13191CBA">
            <w:pPr>
              <w:pStyle w:val="6"/>
            </w:pPr>
          </w:p>
        </w:tc>
      </w:tr>
      <w:tr w14:paraId="6F95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1BEAFA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50502</w:t>
            </w:r>
          </w:p>
        </w:tc>
        <w:tc>
          <w:tcPr>
            <w:tcW w:w="2356" w:type="dxa"/>
            <w:shd w:val="clear" w:color="auto" w:fill="auto"/>
            <w:vAlign w:val="center"/>
          </w:tcPr>
          <w:p w14:paraId="387DE6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223" w:type="dxa"/>
            <w:shd w:val="clear" w:color="FFFFFF" w:fill="FFFFFF"/>
            <w:vAlign w:val="center"/>
          </w:tcPr>
          <w:p w14:paraId="4ABC88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1303" w:type="dxa"/>
            <w:shd w:val="clear" w:color="FFFFFF" w:fill="FFFFFF"/>
            <w:vAlign w:val="center"/>
          </w:tcPr>
          <w:p w14:paraId="281805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1133" w:type="dxa"/>
            <w:shd w:val="clear" w:color="FFFFFF" w:fill="FFFFFF"/>
            <w:vAlign w:val="center"/>
          </w:tcPr>
          <w:p w14:paraId="3EFC28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862" w:type="dxa"/>
            <w:shd w:val="clear" w:color="FFFFFF" w:fill="FFFFFF"/>
            <w:vAlign w:val="center"/>
          </w:tcPr>
          <w:p w14:paraId="2EA9A56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86E402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53E37D8">
            <w:pPr>
              <w:pStyle w:val="6"/>
            </w:pPr>
          </w:p>
        </w:tc>
        <w:tc>
          <w:tcPr>
            <w:tcW w:w="682" w:type="dxa"/>
            <w:vAlign w:val="top"/>
          </w:tcPr>
          <w:p w14:paraId="508B0D91">
            <w:pPr>
              <w:pStyle w:val="6"/>
            </w:pPr>
          </w:p>
        </w:tc>
        <w:tc>
          <w:tcPr>
            <w:tcW w:w="852" w:type="dxa"/>
            <w:vAlign w:val="top"/>
          </w:tcPr>
          <w:p w14:paraId="03E9980E">
            <w:pPr>
              <w:pStyle w:val="6"/>
            </w:pPr>
          </w:p>
        </w:tc>
        <w:tc>
          <w:tcPr>
            <w:tcW w:w="852" w:type="dxa"/>
            <w:vAlign w:val="top"/>
          </w:tcPr>
          <w:p w14:paraId="7C8534D1">
            <w:pPr>
              <w:pStyle w:val="6"/>
            </w:pPr>
          </w:p>
        </w:tc>
        <w:tc>
          <w:tcPr>
            <w:tcW w:w="862" w:type="dxa"/>
            <w:vAlign w:val="top"/>
          </w:tcPr>
          <w:p w14:paraId="54D6D5ED">
            <w:pPr>
              <w:pStyle w:val="6"/>
            </w:pPr>
          </w:p>
        </w:tc>
        <w:tc>
          <w:tcPr>
            <w:tcW w:w="622" w:type="dxa"/>
            <w:vAlign w:val="top"/>
          </w:tcPr>
          <w:p w14:paraId="6AB4EE3C">
            <w:pPr>
              <w:pStyle w:val="6"/>
            </w:pPr>
          </w:p>
        </w:tc>
        <w:tc>
          <w:tcPr>
            <w:tcW w:w="622" w:type="dxa"/>
            <w:vAlign w:val="top"/>
          </w:tcPr>
          <w:p w14:paraId="1420FE2B">
            <w:pPr>
              <w:pStyle w:val="6"/>
            </w:pPr>
          </w:p>
        </w:tc>
        <w:tc>
          <w:tcPr>
            <w:tcW w:w="632" w:type="dxa"/>
            <w:vAlign w:val="top"/>
          </w:tcPr>
          <w:p w14:paraId="29DFA335">
            <w:pPr>
              <w:pStyle w:val="6"/>
            </w:pPr>
          </w:p>
        </w:tc>
      </w:tr>
      <w:tr w14:paraId="20E3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621BCE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506</w:t>
            </w:r>
          </w:p>
        </w:tc>
        <w:tc>
          <w:tcPr>
            <w:tcW w:w="2356" w:type="dxa"/>
            <w:shd w:val="clear" w:color="auto" w:fill="auto"/>
            <w:vAlign w:val="center"/>
          </w:tcPr>
          <w:p w14:paraId="62EA33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1223" w:type="dxa"/>
            <w:shd w:val="clear" w:color="FFFFFF" w:fill="FFFFFF"/>
            <w:vAlign w:val="center"/>
          </w:tcPr>
          <w:p w14:paraId="6D0BB5A6">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62917E4C">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1CC37070">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A23515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D67BF9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B844BEE">
            <w:pPr>
              <w:pStyle w:val="6"/>
            </w:pPr>
          </w:p>
        </w:tc>
        <w:tc>
          <w:tcPr>
            <w:tcW w:w="682" w:type="dxa"/>
            <w:vAlign w:val="top"/>
          </w:tcPr>
          <w:p w14:paraId="325939D4">
            <w:pPr>
              <w:pStyle w:val="6"/>
            </w:pPr>
          </w:p>
        </w:tc>
        <w:tc>
          <w:tcPr>
            <w:tcW w:w="852" w:type="dxa"/>
            <w:vAlign w:val="top"/>
          </w:tcPr>
          <w:p w14:paraId="2E212CE4">
            <w:pPr>
              <w:pStyle w:val="6"/>
            </w:pPr>
          </w:p>
        </w:tc>
        <w:tc>
          <w:tcPr>
            <w:tcW w:w="852" w:type="dxa"/>
            <w:vAlign w:val="top"/>
          </w:tcPr>
          <w:p w14:paraId="1E459D64">
            <w:pPr>
              <w:pStyle w:val="6"/>
            </w:pPr>
          </w:p>
        </w:tc>
        <w:tc>
          <w:tcPr>
            <w:tcW w:w="862" w:type="dxa"/>
            <w:vAlign w:val="top"/>
          </w:tcPr>
          <w:p w14:paraId="1E4822AE">
            <w:pPr>
              <w:pStyle w:val="6"/>
            </w:pPr>
          </w:p>
        </w:tc>
        <w:tc>
          <w:tcPr>
            <w:tcW w:w="622" w:type="dxa"/>
            <w:vAlign w:val="top"/>
          </w:tcPr>
          <w:p w14:paraId="66C33B27">
            <w:pPr>
              <w:pStyle w:val="6"/>
            </w:pPr>
          </w:p>
        </w:tc>
        <w:tc>
          <w:tcPr>
            <w:tcW w:w="622" w:type="dxa"/>
            <w:vAlign w:val="top"/>
          </w:tcPr>
          <w:p w14:paraId="6B86B7B0">
            <w:pPr>
              <w:pStyle w:val="6"/>
            </w:pPr>
          </w:p>
        </w:tc>
        <w:tc>
          <w:tcPr>
            <w:tcW w:w="632" w:type="dxa"/>
            <w:vAlign w:val="top"/>
          </w:tcPr>
          <w:p w14:paraId="12757F49">
            <w:pPr>
              <w:pStyle w:val="6"/>
            </w:pPr>
          </w:p>
        </w:tc>
      </w:tr>
      <w:tr w14:paraId="4B73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666391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50601</w:t>
            </w:r>
          </w:p>
        </w:tc>
        <w:tc>
          <w:tcPr>
            <w:tcW w:w="2356" w:type="dxa"/>
            <w:shd w:val="clear" w:color="auto" w:fill="auto"/>
            <w:vAlign w:val="center"/>
          </w:tcPr>
          <w:p w14:paraId="19CED3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1223" w:type="dxa"/>
            <w:shd w:val="clear" w:color="FFFFFF" w:fill="FFFFFF"/>
            <w:vAlign w:val="center"/>
          </w:tcPr>
          <w:p w14:paraId="64C87488">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3FF4AB22">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3352C273">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F52986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E1816B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B69A4C9">
            <w:pPr>
              <w:pStyle w:val="6"/>
            </w:pPr>
          </w:p>
        </w:tc>
        <w:tc>
          <w:tcPr>
            <w:tcW w:w="682" w:type="dxa"/>
            <w:vAlign w:val="top"/>
          </w:tcPr>
          <w:p w14:paraId="3524CB59">
            <w:pPr>
              <w:pStyle w:val="6"/>
            </w:pPr>
          </w:p>
        </w:tc>
        <w:tc>
          <w:tcPr>
            <w:tcW w:w="852" w:type="dxa"/>
            <w:vAlign w:val="top"/>
          </w:tcPr>
          <w:p w14:paraId="35FE5594">
            <w:pPr>
              <w:pStyle w:val="6"/>
            </w:pPr>
          </w:p>
        </w:tc>
        <w:tc>
          <w:tcPr>
            <w:tcW w:w="852" w:type="dxa"/>
            <w:vAlign w:val="top"/>
          </w:tcPr>
          <w:p w14:paraId="6E4C7AB0">
            <w:pPr>
              <w:pStyle w:val="6"/>
            </w:pPr>
          </w:p>
        </w:tc>
        <w:tc>
          <w:tcPr>
            <w:tcW w:w="862" w:type="dxa"/>
            <w:vAlign w:val="top"/>
          </w:tcPr>
          <w:p w14:paraId="2D7165CE">
            <w:pPr>
              <w:pStyle w:val="6"/>
            </w:pPr>
          </w:p>
        </w:tc>
        <w:tc>
          <w:tcPr>
            <w:tcW w:w="622" w:type="dxa"/>
            <w:vAlign w:val="top"/>
          </w:tcPr>
          <w:p w14:paraId="7DB90A0B">
            <w:pPr>
              <w:pStyle w:val="6"/>
            </w:pPr>
          </w:p>
        </w:tc>
        <w:tc>
          <w:tcPr>
            <w:tcW w:w="622" w:type="dxa"/>
            <w:vAlign w:val="top"/>
          </w:tcPr>
          <w:p w14:paraId="21AAC00B">
            <w:pPr>
              <w:pStyle w:val="6"/>
            </w:pPr>
          </w:p>
        </w:tc>
        <w:tc>
          <w:tcPr>
            <w:tcW w:w="632" w:type="dxa"/>
            <w:vAlign w:val="top"/>
          </w:tcPr>
          <w:p w14:paraId="0A67820A">
            <w:pPr>
              <w:pStyle w:val="6"/>
            </w:pPr>
          </w:p>
        </w:tc>
      </w:tr>
      <w:tr w14:paraId="351D1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2D1F71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509</w:t>
            </w:r>
          </w:p>
        </w:tc>
        <w:tc>
          <w:tcPr>
            <w:tcW w:w="2356" w:type="dxa"/>
            <w:shd w:val="clear" w:color="auto" w:fill="auto"/>
            <w:vAlign w:val="center"/>
          </w:tcPr>
          <w:p w14:paraId="551040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23" w:type="dxa"/>
            <w:shd w:val="clear" w:color="FFFFFF" w:fill="FFFFFF"/>
            <w:vAlign w:val="center"/>
          </w:tcPr>
          <w:p w14:paraId="21EACD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303" w:type="dxa"/>
            <w:shd w:val="clear" w:color="FFFFFF" w:fill="FFFFFF"/>
            <w:vAlign w:val="center"/>
          </w:tcPr>
          <w:p w14:paraId="3ECF75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33" w:type="dxa"/>
            <w:shd w:val="clear" w:color="FFFFFF" w:fill="FFFFFF"/>
            <w:vAlign w:val="center"/>
          </w:tcPr>
          <w:p w14:paraId="50DD98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862" w:type="dxa"/>
            <w:shd w:val="clear" w:color="FFFFFF" w:fill="FFFFFF"/>
            <w:vAlign w:val="center"/>
          </w:tcPr>
          <w:p w14:paraId="3E225D5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1FA01E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C943870">
            <w:pPr>
              <w:pStyle w:val="6"/>
            </w:pPr>
          </w:p>
        </w:tc>
        <w:tc>
          <w:tcPr>
            <w:tcW w:w="682" w:type="dxa"/>
            <w:vAlign w:val="top"/>
          </w:tcPr>
          <w:p w14:paraId="67F05B54">
            <w:pPr>
              <w:pStyle w:val="6"/>
            </w:pPr>
          </w:p>
        </w:tc>
        <w:tc>
          <w:tcPr>
            <w:tcW w:w="852" w:type="dxa"/>
            <w:vAlign w:val="top"/>
          </w:tcPr>
          <w:p w14:paraId="342AD41B">
            <w:pPr>
              <w:pStyle w:val="6"/>
            </w:pPr>
          </w:p>
        </w:tc>
        <w:tc>
          <w:tcPr>
            <w:tcW w:w="852" w:type="dxa"/>
            <w:vAlign w:val="top"/>
          </w:tcPr>
          <w:p w14:paraId="5F1119A8">
            <w:pPr>
              <w:pStyle w:val="6"/>
            </w:pPr>
          </w:p>
        </w:tc>
        <w:tc>
          <w:tcPr>
            <w:tcW w:w="862" w:type="dxa"/>
            <w:vAlign w:val="top"/>
          </w:tcPr>
          <w:p w14:paraId="7C6C84FB">
            <w:pPr>
              <w:pStyle w:val="6"/>
            </w:pPr>
          </w:p>
        </w:tc>
        <w:tc>
          <w:tcPr>
            <w:tcW w:w="622" w:type="dxa"/>
            <w:vAlign w:val="top"/>
          </w:tcPr>
          <w:p w14:paraId="5E4FED70">
            <w:pPr>
              <w:pStyle w:val="6"/>
            </w:pPr>
          </w:p>
        </w:tc>
        <w:tc>
          <w:tcPr>
            <w:tcW w:w="622" w:type="dxa"/>
            <w:vAlign w:val="top"/>
          </w:tcPr>
          <w:p w14:paraId="6A50C4DC">
            <w:pPr>
              <w:pStyle w:val="6"/>
            </w:pPr>
          </w:p>
        </w:tc>
        <w:tc>
          <w:tcPr>
            <w:tcW w:w="632" w:type="dxa"/>
            <w:vAlign w:val="top"/>
          </w:tcPr>
          <w:p w14:paraId="57A44890">
            <w:pPr>
              <w:pStyle w:val="6"/>
            </w:pPr>
          </w:p>
        </w:tc>
      </w:tr>
      <w:tr w14:paraId="58F5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14C41D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50901</w:t>
            </w:r>
          </w:p>
        </w:tc>
        <w:tc>
          <w:tcPr>
            <w:tcW w:w="2356" w:type="dxa"/>
            <w:shd w:val="clear" w:color="auto" w:fill="auto"/>
            <w:vAlign w:val="center"/>
          </w:tcPr>
          <w:p w14:paraId="1996E5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223" w:type="dxa"/>
            <w:shd w:val="clear" w:color="FFFFFF" w:fill="FFFFFF"/>
            <w:vAlign w:val="center"/>
          </w:tcPr>
          <w:p w14:paraId="60BD87CE">
            <w:pPr>
              <w:jc w:val="right"/>
              <w:rPr>
                <w:rFonts w:hint="eastAsia" w:ascii="宋体" w:hAnsi="宋体" w:eastAsia="宋体" w:cs="宋体"/>
                <w:i w:val="0"/>
                <w:iCs w:val="0"/>
                <w:snapToGrid w:val="0"/>
                <w:color w:val="000000"/>
                <w:kern w:val="0"/>
                <w:sz w:val="20"/>
                <w:szCs w:val="20"/>
                <w:u w:val="none"/>
                <w:lang w:val="en-US" w:eastAsia="en-US" w:bidi="ar-SA"/>
              </w:rPr>
            </w:pPr>
          </w:p>
        </w:tc>
        <w:tc>
          <w:tcPr>
            <w:tcW w:w="1303" w:type="dxa"/>
            <w:shd w:val="clear" w:color="FFFFFF" w:fill="FFFFFF"/>
            <w:vAlign w:val="center"/>
          </w:tcPr>
          <w:p w14:paraId="332B41FE">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863AE9C">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1926A9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945FE1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F84A3FE">
            <w:pPr>
              <w:pStyle w:val="6"/>
            </w:pPr>
          </w:p>
        </w:tc>
        <w:tc>
          <w:tcPr>
            <w:tcW w:w="682" w:type="dxa"/>
            <w:vAlign w:val="top"/>
          </w:tcPr>
          <w:p w14:paraId="62D833FB">
            <w:pPr>
              <w:pStyle w:val="6"/>
            </w:pPr>
          </w:p>
        </w:tc>
        <w:tc>
          <w:tcPr>
            <w:tcW w:w="852" w:type="dxa"/>
            <w:vAlign w:val="top"/>
          </w:tcPr>
          <w:p w14:paraId="2AA1C676">
            <w:pPr>
              <w:pStyle w:val="6"/>
            </w:pPr>
          </w:p>
        </w:tc>
        <w:tc>
          <w:tcPr>
            <w:tcW w:w="852" w:type="dxa"/>
            <w:vAlign w:val="top"/>
          </w:tcPr>
          <w:p w14:paraId="46CE6860">
            <w:pPr>
              <w:pStyle w:val="6"/>
            </w:pPr>
          </w:p>
        </w:tc>
        <w:tc>
          <w:tcPr>
            <w:tcW w:w="862" w:type="dxa"/>
            <w:vAlign w:val="top"/>
          </w:tcPr>
          <w:p w14:paraId="66463365">
            <w:pPr>
              <w:pStyle w:val="6"/>
            </w:pPr>
          </w:p>
        </w:tc>
        <w:tc>
          <w:tcPr>
            <w:tcW w:w="622" w:type="dxa"/>
            <w:vAlign w:val="top"/>
          </w:tcPr>
          <w:p w14:paraId="16F561E2">
            <w:pPr>
              <w:pStyle w:val="6"/>
            </w:pPr>
          </w:p>
        </w:tc>
        <w:tc>
          <w:tcPr>
            <w:tcW w:w="622" w:type="dxa"/>
            <w:vAlign w:val="top"/>
          </w:tcPr>
          <w:p w14:paraId="24835E84">
            <w:pPr>
              <w:pStyle w:val="6"/>
            </w:pPr>
          </w:p>
        </w:tc>
        <w:tc>
          <w:tcPr>
            <w:tcW w:w="632" w:type="dxa"/>
            <w:vAlign w:val="top"/>
          </w:tcPr>
          <w:p w14:paraId="534330EC">
            <w:pPr>
              <w:pStyle w:val="6"/>
            </w:pPr>
          </w:p>
        </w:tc>
      </w:tr>
      <w:tr w14:paraId="1AE86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E3530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50905</w:t>
            </w:r>
          </w:p>
        </w:tc>
        <w:tc>
          <w:tcPr>
            <w:tcW w:w="2356" w:type="dxa"/>
            <w:shd w:val="clear" w:color="auto" w:fill="auto"/>
            <w:vAlign w:val="center"/>
          </w:tcPr>
          <w:p w14:paraId="1CC210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223" w:type="dxa"/>
            <w:shd w:val="clear" w:color="FFFFFF" w:fill="FFFFFF"/>
            <w:vAlign w:val="center"/>
          </w:tcPr>
          <w:p w14:paraId="4B2E70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303" w:type="dxa"/>
            <w:shd w:val="clear" w:color="FFFFFF" w:fill="FFFFFF"/>
            <w:vAlign w:val="center"/>
          </w:tcPr>
          <w:p w14:paraId="127228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33" w:type="dxa"/>
            <w:shd w:val="clear" w:color="FFFFFF" w:fill="FFFFFF"/>
            <w:vAlign w:val="center"/>
          </w:tcPr>
          <w:p w14:paraId="0AD407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862" w:type="dxa"/>
            <w:shd w:val="clear" w:color="FFFFFF" w:fill="FFFFFF"/>
            <w:vAlign w:val="center"/>
          </w:tcPr>
          <w:p w14:paraId="7C7E3DB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E20416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B1F802B">
            <w:pPr>
              <w:pStyle w:val="6"/>
            </w:pPr>
          </w:p>
        </w:tc>
        <w:tc>
          <w:tcPr>
            <w:tcW w:w="682" w:type="dxa"/>
            <w:vAlign w:val="top"/>
          </w:tcPr>
          <w:p w14:paraId="799CD60A">
            <w:pPr>
              <w:pStyle w:val="6"/>
            </w:pPr>
          </w:p>
        </w:tc>
        <w:tc>
          <w:tcPr>
            <w:tcW w:w="852" w:type="dxa"/>
            <w:vAlign w:val="top"/>
          </w:tcPr>
          <w:p w14:paraId="68B567BB">
            <w:pPr>
              <w:pStyle w:val="6"/>
            </w:pPr>
          </w:p>
        </w:tc>
        <w:tc>
          <w:tcPr>
            <w:tcW w:w="852" w:type="dxa"/>
            <w:vAlign w:val="top"/>
          </w:tcPr>
          <w:p w14:paraId="4FA875BC">
            <w:pPr>
              <w:pStyle w:val="6"/>
            </w:pPr>
          </w:p>
        </w:tc>
        <w:tc>
          <w:tcPr>
            <w:tcW w:w="862" w:type="dxa"/>
            <w:vAlign w:val="top"/>
          </w:tcPr>
          <w:p w14:paraId="3C5F2CC4">
            <w:pPr>
              <w:pStyle w:val="6"/>
            </w:pPr>
          </w:p>
        </w:tc>
        <w:tc>
          <w:tcPr>
            <w:tcW w:w="622" w:type="dxa"/>
            <w:vAlign w:val="top"/>
          </w:tcPr>
          <w:p w14:paraId="7B999A2F">
            <w:pPr>
              <w:pStyle w:val="6"/>
            </w:pPr>
          </w:p>
        </w:tc>
        <w:tc>
          <w:tcPr>
            <w:tcW w:w="622" w:type="dxa"/>
            <w:vAlign w:val="top"/>
          </w:tcPr>
          <w:p w14:paraId="6994B978">
            <w:pPr>
              <w:pStyle w:val="6"/>
            </w:pPr>
          </w:p>
        </w:tc>
        <w:tc>
          <w:tcPr>
            <w:tcW w:w="632" w:type="dxa"/>
            <w:vAlign w:val="top"/>
          </w:tcPr>
          <w:p w14:paraId="49FEEB40">
            <w:pPr>
              <w:pStyle w:val="6"/>
            </w:pPr>
          </w:p>
        </w:tc>
      </w:tr>
    </w:tbl>
    <w:p w14:paraId="07572177">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8E5D7B">
            <w:pPr>
              <w:jc w:val="center"/>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3C30FC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473.72</w:t>
            </w:r>
          </w:p>
        </w:tc>
        <w:tc>
          <w:tcPr>
            <w:tcW w:w="862" w:type="dxa"/>
            <w:shd w:val="clear" w:color="FFFFFF" w:fill="FFFFFF"/>
            <w:vAlign w:val="center"/>
          </w:tcPr>
          <w:p w14:paraId="17AA02B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C74C48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A0D39E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shd w:val="clear" w:color="FFFFFF" w:fill="FFFFFF"/>
            <w:vAlign w:val="center"/>
          </w:tcPr>
          <w:p w14:paraId="3B879E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394C6F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E5ECD6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862" w:type="dxa"/>
            <w:shd w:val="clear" w:color="FFFFFF" w:fill="FFFFFF"/>
            <w:vAlign w:val="center"/>
          </w:tcPr>
          <w:p w14:paraId="5B1DB13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C40CD2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E44CEC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519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30101</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862" w:type="dxa"/>
            <w:shd w:val="clear" w:color="FFFFFF" w:fill="FFFFFF"/>
            <w:vAlign w:val="center"/>
          </w:tcPr>
          <w:p w14:paraId="367C45D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D6841A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F7A06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4E5DB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30102</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862" w:type="dxa"/>
            <w:shd w:val="clear" w:color="FFFFFF" w:fill="FFFFFF"/>
            <w:vAlign w:val="center"/>
          </w:tcPr>
          <w:p w14:paraId="3E336A1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0A73B6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37F3B8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30103</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1243" w:type="dxa"/>
            <w:shd w:val="clear" w:color="FFFFFF" w:fill="FFFFFF"/>
            <w:vAlign w:val="center"/>
          </w:tcPr>
          <w:p w14:paraId="71EFD9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1183" w:type="dxa"/>
            <w:shd w:val="clear" w:color="FFFFFF" w:fill="FFFFFF"/>
            <w:vAlign w:val="center"/>
          </w:tcPr>
          <w:p w14:paraId="22F0A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1133" w:type="dxa"/>
            <w:shd w:val="clear" w:color="FFFFFF" w:fill="FFFFFF"/>
            <w:vAlign w:val="center"/>
          </w:tcPr>
          <w:p w14:paraId="633120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862" w:type="dxa"/>
            <w:shd w:val="clear" w:color="FFFFFF" w:fill="FFFFFF"/>
            <w:vAlign w:val="center"/>
          </w:tcPr>
          <w:p w14:paraId="1236479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D7BFA8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37DD10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13E14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0C9FB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30108</w:t>
            </w:r>
          </w:p>
        </w:tc>
        <w:tc>
          <w:tcPr>
            <w:tcW w:w="1815" w:type="dxa"/>
            <w:shd w:val="clear" w:color="auto" w:fill="auto"/>
            <w:vAlign w:val="center"/>
          </w:tcPr>
          <w:p w14:paraId="22F9BE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43" w:type="dxa"/>
            <w:shd w:val="clear" w:color="FFFFFF" w:fill="FFFFFF"/>
            <w:vAlign w:val="center"/>
          </w:tcPr>
          <w:p w14:paraId="4B885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183" w:type="dxa"/>
            <w:shd w:val="clear" w:color="FFFFFF" w:fill="FFFFFF"/>
            <w:vAlign w:val="center"/>
          </w:tcPr>
          <w:p w14:paraId="003D6E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133" w:type="dxa"/>
            <w:shd w:val="clear" w:color="FFFFFF" w:fill="FFFFFF"/>
            <w:vAlign w:val="center"/>
          </w:tcPr>
          <w:p w14:paraId="7A93B1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862" w:type="dxa"/>
            <w:shd w:val="clear" w:color="FFFFFF" w:fill="FFFFFF"/>
            <w:vAlign w:val="center"/>
          </w:tcPr>
          <w:p w14:paraId="53DF1EB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3C4383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D0C8CB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27E0D71">
            <w:pPr>
              <w:pStyle w:val="6"/>
            </w:pPr>
          </w:p>
        </w:tc>
        <w:tc>
          <w:tcPr>
            <w:tcW w:w="852" w:type="dxa"/>
            <w:vAlign w:val="top"/>
          </w:tcPr>
          <w:p w14:paraId="51D99F34">
            <w:pPr>
              <w:pStyle w:val="6"/>
            </w:pPr>
          </w:p>
        </w:tc>
        <w:tc>
          <w:tcPr>
            <w:tcW w:w="852" w:type="dxa"/>
            <w:vAlign w:val="top"/>
          </w:tcPr>
          <w:p w14:paraId="23CDDD94">
            <w:pPr>
              <w:pStyle w:val="6"/>
            </w:pPr>
          </w:p>
        </w:tc>
        <w:tc>
          <w:tcPr>
            <w:tcW w:w="862" w:type="dxa"/>
            <w:vAlign w:val="top"/>
          </w:tcPr>
          <w:p w14:paraId="40E0DFD9">
            <w:pPr>
              <w:pStyle w:val="6"/>
            </w:pPr>
          </w:p>
        </w:tc>
        <w:tc>
          <w:tcPr>
            <w:tcW w:w="622" w:type="dxa"/>
            <w:vAlign w:val="top"/>
          </w:tcPr>
          <w:p w14:paraId="1DAD9165">
            <w:pPr>
              <w:pStyle w:val="6"/>
            </w:pPr>
          </w:p>
        </w:tc>
        <w:tc>
          <w:tcPr>
            <w:tcW w:w="622" w:type="dxa"/>
            <w:vAlign w:val="top"/>
          </w:tcPr>
          <w:p w14:paraId="199DD1B8">
            <w:pPr>
              <w:pStyle w:val="6"/>
            </w:pPr>
          </w:p>
        </w:tc>
        <w:tc>
          <w:tcPr>
            <w:tcW w:w="632" w:type="dxa"/>
            <w:vAlign w:val="top"/>
          </w:tcPr>
          <w:p w14:paraId="1B205BEB">
            <w:pPr>
              <w:pStyle w:val="6"/>
            </w:pPr>
          </w:p>
        </w:tc>
      </w:tr>
      <w:tr w14:paraId="3AE33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CD99B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30109</w:t>
            </w:r>
          </w:p>
        </w:tc>
        <w:tc>
          <w:tcPr>
            <w:tcW w:w="1815" w:type="dxa"/>
            <w:shd w:val="clear" w:color="auto" w:fill="auto"/>
            <w:vAlign w:val="center"/>
          </w:tcPr>
          <w:p w14:paraId="57DC9F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243" w:type="dxa"/>
            <w:shd w:val="clear" w:color="FFFFFF" w:fill="FFFFFF"/>
            <w:vAlign w:val="center"/>
          </w:tcPr>
          <w:p w14:paraId="58EF252A">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DF14DA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164CC74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08BB67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B98511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295A95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3555A7B">
            <w:pPr>
              <w:pStyle w:val="6"/>
            </w:pPr>
          </w:p>
        </w:tc>
        <w:tc>
          <w:tcPr>
            <w:tcW w:w="852" w:type="dxa"/>
            <w:vAlign w:val="top"/>
          </w:tcPr>
          <w:p w14:paraId="536A7B27">
            <w:pPr>
              <w:pStyle w:val="6"/>
            </w:pPr>
          </w:p>
        </w:tc>
        <w:tc>
          <w:tcPr>
            <w:tcW w:w="852" w:type="dxa"/>
            <w:vAlign w:val="top"/>
          </w:tcPr>
          <w:p w14:paraId="299F55A6">
            <w:pPr>
              <w:pStyle w:val="6"/>
            </w:pPr>
          </w:p>
        </w:tc>
        <w:tc>
          <w:tcPr>
            <w:tcW w:w="862" w:type="dxa"/>
            <w:vAlign w:val="top"/>
          </w:tcPr>
          <w:p w14:paraId="51024FCE">
            <w:pPr>
              <w:pStyle w:val="6"/>
            </w:pPr>
          </w:p>
        </w:tc>
        <w:tc>
          <w:tcPr>
            <w:tcW w:w="622" w:type="dxa"/>
            <w:vAlign w:val="top"/>
          </w:tcPr>
          <w:p w14:paraId="3D7B57A8">
            <w:pPr>
              <w:pStyle w:val="6"/>
            </w:pPr>
          </w:p>
        </w:tc>
        <w:tc>
          <w:tcPr>
            <w:tcW w:w="622" w:type="dxa"/>
            <w:vAlign w:val="top"/>
          </w:tcPr>
          <w:p w14:paraId="7EED48AF">
            <w:pPr>
              <w:pStyle w:val="6"/>
            </w:pPr>
          </w:p>
        </w:tc>
        <w:tc>
          <w:tcPr>
            <w:tcW w:w="632" w:type="dxa"/>
            <w:vAlign w:val="top"/>
          </w:tcPr>
          <w:p w14:paraId="1AB5A31F">
            <w:pPr>
              <w:pStyle w:val="6"/>
            </w:pPr>
          </w:p>
        </w:tc>
      </w:tr>
      <w:tr w14:paraId="4DE6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F2DC4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30110</w:t>
            </w:r>
          </w:p>
        </w:tc>
        <w:tc>
          <w:tcPr>
            <w:tcW w:w="1815" w:type="dxa"/>
            <w:shd w:val="clear" w:color="auto" w:fill="auto"/>
            <w:vAlign w:val="center"/>
          </w:tcPr>
          <w:p w14:paraId="0E3A6F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43" w:type="dxa"/>
            <w:shd w:val="clear" w:color="FFFFFF" w:fill="FFFFFF"/>
            <w:vAlign w:val="center"/>
          </w:tcPr>
          <w:p w14:paraId="09F19F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183" w:type="dxa"/>
            <w:shd w:val="clear" w:color="FFFFFF" w:fill="FFFFFF"/>
            <w:vAlign w:val="center"/>
          </w:tcPr>
          <w:p w14:paraId="1C34DB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1133" w:type="dxa"/>
            <w:shd w:val="clear" w:color="FFFFFF" w:fill="FFFFFF"/>
            <w:vAlign w:val="center"/>
          </w:tcPr>
          <w:p w14:paraId="581733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862" w:type="dxa"/>
            <w:shd w:val="clear" w:color="FFFFFF" w:fill="FFFFFF"/>
            <w:vAlign w:val="center"/>
          </w:tcPr>
          <w:p w14:paraId="1958BE0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598C1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CE92D0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2FE1A48">
            <w:pPr>
              <w:pStyle w:val="6"/>
            </w:pPr>
          </w:p>
        </w:tc>
        <w:tc>
          <w:tcPr>
            <w:tcW w:w="852" w:type="dxa"/>
            <w:vAlign w:val="top"/>
          </w:tcPr>
          <w:p w14:paraId="427670E1">
            <w:pPr>
              <w:pStyle w:val="6"/>
            </w:pPr>
          </w:p>
        </w:tc>
        <w:tc>
          <w:tcPr>
            <w:tcW w:w="852" w:type="dxa"/>
            <w:vAlign w:val="top"/>
          </w:tcPr>
          <w:p w14:paraId="080BDC12">
            <w:pPr>
              <w:pStyle w:val="6"/>
            </w:pPr>
          </w:p>
        </w:tc>
        <w:tc>
          <w:tcPr>
            <w:tcW w:w="862" w:type="dxa"/>
            <w:vAlign w:val="top"/>
          </w:tcPr>
          <w:p w14:paraId="2CC5A34F">
            <w:pPr>
              <w:pStyle w:val="6"/>
            </w:pPr>
          </w:p>
        </w:tc>
        <w:tc>
          <w:tcPr>
            <w:tcW w:w="622" w:type="dxa"/>
            <w:vAlign w:val="top"/>
          </w:tcPr>
          <w:p w14:paraId="4D0E2E8B">
            <w:pPr>
              <w:pStyle w:val="6"/>
            </w:pPr>
          </w:p>
        </w:tc>
        <w:tc>
          <w:tcPr>
            <w:tcW w:w="622" w:type="dxa"/>
            <w:vAlign w:val="top"/>
          </w:tcPr>
          <w:p w14:paraId="3A9540F4">
            <w:pPr>
              <w:pStyle w:val="6"/>
            </w:pPr>
          </w:p>
        </w:tc>
        <w:tc>
          <w:tcPr>
            <w:tcW w:w="632" w:type="dxa"/>
            <w:vAlign w:val="top"/>
          </w:tcPr>
          <w:p w14:paraId="2179BB02">
            <w:pPr>
              <w:pStyle w:val="6"/>
            </w:pPr>
          </w:p>
        </w:tc>
      </w:tr>
      <w:tr w14:paraId="26F38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FDB01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30111</w:t>
            </w:r>
          </w:p>
        </w:tc>
        <w:tc>
          <w:tcPr>
            <w:tcW w:w="1815" w:type="dxa"/>
            <w:shd w:val="clear" w:color="auto" w:fill="auto"/>
            <w:vAlign w:val="center"/>
          </w:tcPr>
          <w:p w14:paraId="5482D4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243" w:type="dxa"/>
            <w:shd w:val="clear" w:color="FFFFFF" w:fill="FFFFFF"/>
            <w:vAlign w:val="center"/>
          </w:tcPr>
          <w:p w14:paraId="3CA0F4B5">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0791FB7">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81A6B09">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BD94B4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D7F96C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BD1D92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3A7DB9F">
            <w:pPr>
              <w:pStyle w:val="6"/>
            </w:pPr>
          </w:p>
        </w:tc>
        <w:tc>
          <w:tcPr>
            <w:tcW w:w="852" w:type="dxa"/>
            <w:vAlign w:val="top"/>
          </w:tcPr>
          <w:p w14:paraId="2EA02C6F">
            <w:pPr>
              <w:pStyle w:val="6"/>
            </w:pPr>
          </w:p>
        </w:tc>
        <w:tc>
          <w:tcPr>
            <w:tcW w:w="852" w:type="dxa"/>
            <w:vAlign w:val="top"/>
          </w:tcPr>
          <w:p w14:paraId="456F8C60">
            <w:pPr>
              <w:pStyle w:val="6"/>
            </w:pPr>
          </w:p>
        </w:tc>
        <w:tc>
          <w:tcPr>
            <w:tcW w:w="862" w:type="dxa"/>
            <w:vAlign w:val="top"/>
          </w:tcPr>
          <w:p w14:paraId="2CF9B617">
            <w:pPr>
              <w:pStyle w:val="6"/>
            </w:pPr>
          </w:p>
        </w:tc>
        <w:tc>
          <w:tcPr>
            <w:tcW w:w="622" w:type="dxa"/>
            <w:vAlign w:val="top"/>
          </w:tcPr>
          <w:p w14:paraId="2184F177">
            <w:pPr>
              <w:pStyle w:val="6"/>
            </w:pPr>
          </w:p>
        </w:tc>
        <w:tc>
          <w:tcPr>
            <w:tcW w:w="622" w:type="dxa"/>
            <w:vAlign w:val="top"/>
          </w:tcPr>
          <w:p w14:paraId="64F79219">
            <w:pPr>
              <w:pStyle w:val="6"/>
            </w:pPr>
          </w:p>
        </w:tc>
        <w:tc>
          <w:tcPr>
            <w:tcW w:w="632" w:type="dxa"/>
            <w:vAlign w:val="top"/>
          </w:tcPr>
          <w:p w14:paraId="38B36D60">
            <w:pPr>
              <w:pStyle w:val="6"/>
            </w:pPr>
          </w:p>
        </w:tc>
      </w:tr>
      <w:tr w14:paraId="21DA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446FB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30112</w:t>
            </w:r>
          </w:p>
        </w:tc>
        <w:tc>
          <w:tcPr>
            <w:tcW w:w="1815" w:type="dxa"/>
            <w:shd w:val="clear" w:color="auto" w:fill="auto"/>
            <w:vAlign w:val="center"/>
          </w:tcPr>
          <w:p w14:paraId="13EA73D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43" w:type="dxa"/>
            <w:shd w:val="clear" w:color="FFFFFF" w:fill="FFFFFF"/>
            <w:vAlign w:val="center"/>
          </w:tcPr>
          <w:p w14:paraId="30CB5A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1183" w:type="dxa"/>
            <w:shd w:val="clear" w:color="FFFFFF" w:fill="FFFFFF"/>
            <w:vAlign w:val="center"/>
          </w:tcPr>
          <w:p w14:paraId="4FA144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1133" w:type="dxa"/>
            <w:shd w:val="clear" w:color="FFFFFF" w:fill="FFFFFF"/>
            <w:vAlign w:val="center"/>
          </w:tcPr>
          <w:p w14:paraId="3954A4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862" w:type="dxa"/>
            <w:shd w:val="clear" w:color="FFFFFF" w:fill="FFFFFF"/>
            <w:vAlign w:val="center"/>
          </w:tcPr>
          <w:p w14:paraId="4311649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39C175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87B13D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F87504C">
            <w:pPr>
              <w:pStyle w:val="6"/>
            </w:pPr>
          </w:p>
        </w:tc>
        <w:tc>
          <w:tcPr>
            <w:tcW w:w="852" w:type="dxa"/>
            <w:vAlign w:val="top"/>
          </w:tcPr>
          <w:p w14:paraId="504F6FCD">
            <w:pPr>
              <w:pStyle w:val="6"/>
            </w:pPr>
          </w:p>
        </w:tc>
        <w:tc>
          <w:tcPr>
            <w:tcW w:w="852" w:type="dxa"/>
            <w:vAlign w:val="top"/>
          </w:tcPr>
          <w:p w14:paraId="262BB84B">
            <w:pPr>
              <w:pStyle w:val="6"/>
            </w:pPr>
          </w:p>
        </w:tc>
        <w:tc>
          <w:tcPr>
            <w:tcW w:w="862" w:type="dxa"/>
            <w:vAlign w:val="top"/>
          </w:tcPr>
          <w:p w14:paraId="7C7F0AB6">
            <w:pPr>
              <w:pStyle w:val="6"/>
            </w:pPr>
          </w:p>
        </w:tc>
        <w:tc>
          <w:tcPr>
            <w:tcW w:w="622" w:type="dxa"/>
            <w:vAlign w:val="top"/>
          </w:tcPr>
          <w:p w14:paraId="206568A5">
            <w:pPr>
              <w:pStyle w:val="6"/>
            </w:pPr>
          </w:p>
        </w:tc>
        <w:tc>
          <w:tcPr>
            <w:tcW w:w="622" w:type="dxa"/>
            <w:vAlign w:val="top"/>
          </w:tcPr>
          <w:p w14:paraId="5AEFB854">
            <w:pPr>
              <w:pStyle w:val="6"/>
            </w:pPr>
          </w:p>
        </w:tc>
        <w:tc>
          <w:tcPr>
            <w:tcW w:w="632" w:type="dxa"/>
            <w:vAlign w:val="top"/>
          </w:tcPr>
          <w:p w14:paraId="038B8C9D">
            <w:pPr>
              <w:pStyle w:val="6"/>
            </w:pPr>
          </w:p>
        </w:tc>
      </w:tr>
      <w:tr w14:paraId="1745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7CD11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30113</w:t>
            </w:r>
          </w:p>
        </w:tc>
        <w:tc>
          <w:tcPr>
            <w:tcW w:w="1815" w:type="dxa"/>
            <w:shd w:val="clear" w:color="auto" w:fill="auto"/>
            <w:vAlign w:val="center"/>
          </w:tcPr>
          <w:p w14:paraId="6C8F2E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43" w:type="dxa"/>
            <w:shd w:val="clear" w:color="FFFFFF" w:fill="FFFFFF"/>
            <w:vAlign w:val="center"/>
          </w:tcPr>
          <w:p w14:paraId="6461E4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83" w:type="dxa"/>
            <w:shd w:val="clear" w:color="FFFFFF" w:fill="FFFFFF"/>
            <w:vAlign w:val="center"/>
          </w:tcPr>
          <w:p w14:paraId="1941CE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1698A5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shd w:val="clear" w:color="FFFFFF" w:fill="FFFFFF"/>
            <w:vAlign w:val="center"/>
          </w:tcPr>
          <w:p w14:paraId="5F51B24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B682D8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0A9700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0887F98">
            <w:pPr>
              <w:pStyle w:val="6"/>
            </w:pPr>
          </w:p>
        </w:tc>
        <w:tc>
          <w:tcPr>
            <w:tcW w:w="852" w:type="dxa"/>
            <w:vAlign w:val="top"/>
          </w:tcPr>
          <w:p w14:paraId="442EDE82">
            <w:pPr>
              <w:pStyle w:val="6"/>
            </w:pPr>
          </w:p>
        </w:tc>
        <w:tc>
          <w:tcPr>
            <w:tcW w:w="852" w:type="dxa"/>
            <w:vAlign w:val="top"/>
          </w:tcPr>
          <w:p w14:paraId="1C546ADD">
            <w:pPr>
              <w:pStyle w:val="6"/>
            </w:pPr>
          </w:p>
        </w:tc>
        <w:tc>
          <w:tcPr>
            <w:tcW w:w="862" w:type="dxa"/>
            <w:vAlign w:val="top"/>
          </w:tcPr>
          <w:p w14:paraId="37BCB7E6">
            <w:pPr>
              <w:pStyle w:val="6"/>
            </w:pPr>
          </w:p>
        </w:tc>
        <w:tc>
          <w:tcPr>
            <w:tcW w:w="622" w:type="dxa"/>
            <w:vAlign w:val="top"/>
          </w:tcPr>
          <w:p w14:paraId="03816C45">
            <w:pPr>
              <w:pStyle w:val="6"/>
            </w:pPr>
          </w:p>
        </w:tc>
        <w:tc>
          <w:tcPr>
            <w:tcW w:w="622" w:type="dxa"/>
            <w:vAlign w:val="top"/>
          </w:tcPr>
          <w:p w14:paraId="627D8A85">
            <w:pPr>
              <w:pStyle w:val="6"/>
            </w:pPr>
          </w:p>
        </w:tc>
        <w:tc>
          <w:tcPr>
            <w:tcW w:w="632" w:type="dxa"/>
            <w:vAlign w:val="top"/>
          </w:tcPr>
          <w:p w14:paraId="2DBE53B2">
            <w:pPr>
              <w:pStyle w:val="6"/>
            </w:pPr>
          </w:p>
        </w:tc>
      </w:tr>
      <w:tr w14:paraId="721F7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B596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30199</w:t>
            </w:r>
          </w:p>
        </w:tc>
        <w:tc>
          <w:tcPr>
            <w:tcW w:w="1815" w:type="dxa"/>
            <w:shd w:val="clear" w:color="auto" w:fill="auto"/>
            <w:vAlign w:val="center"/>
          </w:tcPr>
          <w:p w14:paraId="4DCD1C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43" w:type="dxa"/>
            <w:shd w:val="clear" w:color="FFFFFF" w:fill="FFFFFF"/>
            <w:vAlign w:val="center"/>
          </w:tcPr>
          <w:p w14:paraId="12C71290">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76E32C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09D36C5">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D7ED8C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BDEA19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F74A0B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FBB13FE">
            <w:pPr>
              <w:pStyle w:val="6"/>
            </w:pPr>
          </w:p>
        </w:tc>
        <w:tc>
          <w:tcPr>
            <w:tcW w:w="852" w:type="dxa"/>
            <w:vAlign w:val="top"/>
          </w:tcPr>
          <w:p w14:paraId="7F828908">
            <w:pPr>
              <w:pStyle w:val="6"/>
            </w:pPr>
          </w:p>
        </w:tc>
        <w:tc>
          <w:tcPr>
            <w:tcW w:w="852" w:type="dxa"/>
            <w:vAlign w:val="top"/>
          </w:tcPr>
          <w:p w14:paraId="15593B64">
            <w:pPr>
              <w:pStyle w:val="6"/>
            </w:pPr>
          </w:p>
        </w:tc>
        <w:tc>
          <w:tcPr>
            <w:tcW w:w="862" w:type="dxa"/>
            <w:vAlign w:val="top"/>
          </w:tcPr>
          <w:p w14:paraId="0DC23585">
            <w:pPr>
              <w:pStyle w:val="6"/>
            </w:pPr>
          </w:p>
        </w:tc>
        <w:tc>
          <w:tcPr>
            <w:tcW w:w="622" w:type="dxa"/>
            <w:vAlign w:val="top"/>
          </w:tcPr>
          <w:p w14:paraId="061DF591">
            <w:pPr>
              <w:pStyle w:val="6"/>
            </w:pPr>
          </w:p>
        </w:tc>
        <w:tc>
          <w:tcPr>
            <w:tcW w:w="622" w:type="dxa"/>
            <w:vAlign w:val="top"/>
          </w:tcPr>
          <w:p w14:paraId="209AEFB7">
            <w:pPr>
              <w:pStyle w:val="6"/>
            </w:pPr>
          </w:p>
        </w:tc>
        <w:tc>
          <w:tcPr>
            <w:tcW w:w="632" w:type="dxa"/>
            <w:vAlign w:val="top"/>
          </w:tcPr>
          <w:p w14:paraId="48414757">
            <w:pPr>
              <w:pStyle w:val="6"/>
            </w:pPr>
          </w:p>
        </w:tc>
      </w:tr>
      <w:tr w14:paraId="3D612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F70C2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1815" w:type="dxa"/>
            <w:shd w:val="clear" w:color="auto" w:fill="auto"/>
            <w:vAlign w:val="center"/>
          </w:tcPr>
          <w:p w14:paraId="562C2A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1243" w:type="dxa"/>
            <w:shd w:val="clear" w:color="FFFFFF" w:fill="FFFFFF"/>
            <w:vAlign w:val="center"/>
          </w:tcPr>
          <w:p w14:paraId="49E161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1183" w:type="dxa"/>
            <w:shd w:val="clear" w:color="FFFFFF" w:fill="FFFFFF"/>
            <w:vAlign w:val="center"/>
          </w:tcPr>
          <w:p w14:paraId="62E262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1133" w:type="dxa"/>
            <w:shd w:val="clear" w:color="FFFFFF" w:fill="FFFFFF"/>
            <w:vAlign w:val="center"/>
          </w:tcPr>
          <w:p w14:paraId="30F11A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862" w:type="dxa"/>
            <w:shd w:val="clear" w:color="FFFFFF" w:fill="FFFFFF"/>
            <w:vAlign w:val="center"/>
          </w:tcPr>
          <w:p w14:paraId="33B323C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27DCED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F5C978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6657073">
            <w:pPr>
              <w:pStyle w:val="6"/>
            </w:pPr>
          </w:p>
        </w:tc>
        <w:tc>
          <w:tcPr>
            <w:tcW w:w="852" w:type="dxa"/>
            <w:vAlign w:val="top"/>
          </w:tcPr>
          <w:p w14:paraId="27C55482">
            <w:pPr>
              <w:pStyle w:val="6"/>
            </w:pPr>
          </w:p>
        </w:tc>
        <w:tc>
          <w:tcPr>
            <w:tcW w:w="852" w:type="dxa"/>
            <w:vAlign w:val="top"/>
          </w:tcPr>
          <w:p w14:paraId="22189212">
            <w:pPr>
              <w:pStyle w:val="6"/>
            </w:pPr>
          </w:p>
        </w:tc>
        <w:tc>
          <w:tcPr>
            <w:tcW w:w="862" w:type="dxa"/>
            <w:vAlign w:val="top"/>
          </w:tcPr>
          <w:p w14:paraId="410AE4BD">
            <w:pPr>
              <w:pStyle w:val="6"/>
            </w:pPr>
          </w:p>
        </w:tc>
        <w:tc>
          <w:tcPr>
            <w:tcW w:w="622" w:type="dxa"/>
            <w:vAlign w:val="top"/>
          </w:tcPr>
          <w:p w14:paraId="438D6359">
            <w:pPr>
              <w:pStyle w:val="6"/>
            </w:pPr>
          </w:p>
        </w:tc>
        <w:tc>
          <w:tcPr>
            <w:tcW w:w="622" w:type="dxa"/>
            <w:vAlign w:val="top"/>
          </w:tcPr>
          <w:p w14:paraId="1AB98178">
            <w:pPr>
              <w:pStyle w:val="6"/>
            </w:pPr>
          </w:p>
        </w:tc>
        <w:tc>
          <w:tcPr>
            <w:tcW w:w="632" w:type="dxa"/>
            <w:vAlign w:val="top"/>
          </w:tcPr>
          <w:p w14:paraId="433ED4CD">
            <w:pPr>
              <w:pStyle w:val="6"/>
            </w:pPr>
          </w:p>
        </w:tc>
      </w:tr>
      <w:tr w14:paraId="614B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BABFF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30201</w:t>
            </w:r>
          </w:p>
        </w:tc>
        <w:tc>
          <w:tcPr>
            <w:tcW w:w="1815" w:type="dxa"/>
            <w:shd w:val="clear" w:color="auto" w:fill="auto"/>
            <w:vAlign w:val="center"/>
          </w:tcPr>
          <w:p w14:paraId="59CAB2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243" w:type="dxa"/>
            <w:shd w:val="clear" w:color="FFFFFF" w:fill="FFFFFF"/>
            <w:vAlign w:val="center"/>
          </w:tcPr>
          <w:p w14:paraId="1B5B47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1183" w:type="dxa"/>
            <w:shd w:val="clear" w:color="FFFFFF" w:fill="FFFFFF"/>
            <w:vAlign w:val="center"/>
          </w:tcPr>
          <w:p w14:paraId="528C9CD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1133" w:type="dxa"/>
            <w:shd w:val="clear" w:color="FFFFFF" w:fill="FFFFFF"/>
            <w:vAlign w:val="center"/>
          </w:tcPr>
          <w:p w14:paraId="3D3686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862" w:type="dxa"/>
            <w:shd w:val="clear" w:color="FFFFFF" w:fill="FFFFFF"/>
            <w:vAlign w:val="center"/>
          </w:tcPr>
          <w:p w14:paraId="4E18B82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ED3226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ADB43F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F255000">
            <w:pPr>
              <w:pStyle w:val="6"/>
            </w:pPr>
          </w:p>
        </w:tc>
        <w:tc>
          <w:tcPr>
            <w:tcW w:w="852" w:type="dxa"/>
            <w:vAlign w:val="top"/>
          </w:tcPr>
          <w:p w14:paraId="100090DA">
            <w:pPr>
              <w:pStyle w:val="6"/>
            </w:pPr>
          </w:p>
        </w:tc>
        <w:tc>
          <w:tcPr>
            <w:tcW w:w="852" w:type="dxa"/>
            <w:vAlign w:val="top"/>
          </w:tcPr>
          <w:p w14:paraId="0103208B">
            <w:pPr>
              <w:pStyle w:val="6"/>
            </w:pPr>
          </w:p>
        </w:tc>
        <w:tc>
          <w:tcPr>
            <w:tcW w:w="862" w:type="dxa"/>
            <w:vAlign w:val="top"/>
          </w:tcPr>
          <w:p w14:paraId="6235BBB2">
            <w:pPr>
              <w:pStyle w:val="6"/>
            </w:pPr>
          </w:p>
        </w:tc>
        <w:tc>
          <w:tcPr>
            <w:tcW w:w="622" w:type="dxa"/>
            <w:vAlign w:val="top"/>
          </w:tcPr>
          <w:p w14:paraId="31B1BCAA">
            <w:pPr>
              <w:pStyle w:val="6"/>
            </w:pPr>
          </w:p>
        </w:tc>
        <w:tc>
          <w:tcPr>
            <w:tcW w:w="622" w:type="dxa"/>
            <w:vAlign w:val="top"/>
          </w:tcPr>
          <w:p w14:paraId="59027C3E">
            <w:pPr>
              <w:pStyle w:val="6"/>
            </w:pPr>
          </w:p>
        </w:tc>
        <w:tc>
          <w:tcPr>
            <w:tcW w:w="632" w:type="dxa"/>
            <w:vAlign w:val="top"/>
          </w:tcPr>
          <w:p w14:paraId="35B1F0D9">
            <w:pPr>
              <w:pStyle w:val="6"/>
            </w:pPr>
          </w:p>
        </w:tc>
      </w:tr>
      <w:tr w14:paraId="4B16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782C8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30202</w:t>
            </w:r>
          </w:p>
        </w:tc>
        <w:tc>
          <w:tcPr>
            <w:tcW w:w="1815" w:type="dxa"/>
            <w:shd w:val="clear" w:color="auto" w:fill="auto"/>
            <w:vAlign w:val="center"/>
          </w:tcPr>
          <w:p w14:paraId="75F9476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243" w:type="dxa"/>
            <w:shd w:val="clear" w:color="FFFFFF" w:fill="FFFFFF"/>
            <w:vAlign w:val="center"/>
          </w:tcPr>
          <w:p w14:paraId="38B1FE20">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6D009F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568B891">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24802A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21DD4E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C12A23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25ECB5D">
            <w:pPr>
              <w:pStyle w:val="6"/>
            </w:pPr>
          </w:p>
        </w:tc>
        <w:tc>
          <w:tcPr>
            <w:tcW w:w="852" w:type="dxa"/>
            <w:vAlign w:val="top"/>
          </w:tcPr>
          <w:p w14:paraId="1682FB34">
            <w:pPr>
              <w:pStyle w:val="6"/>
            </w:pPr>
          </w:p>
        </w:tc>
        <w:tc>
          <w:tcPr>
            <w:tcW w:w="852" w:type="dxa"/>
            <w:vAlign w:val="top"/>
          </w:tcPr>
          <w:p w14:paraId="5901DBBE">
            <w:pPr>
              <w:pStyle w:val="6"/>
            </w:pPr>
          </w:p>
        </w:tc>
        <w:tc>
          <w:tcPr>
            <w:tcW w:w="862" w:type="dxa"/>
            <w:vAlign w:val="top"/>
          </w:tcPr>
          <w:p w14:paraId="67E0A62F">
            <w:pPr>
              <w:pStyle w:val="6"/>
            </w:pPr>
          </w:p>
        </w:tc>
        <w:tc>
          <w:tcPr>
            <w:tcW w:w="622" w:type="dxa"/>
            <w:vAlign w:val="top"/>
          </w:tcPr>
          <w:p w14:paraId="27EF04D7">
            <w:pPr>
              <w:pStyle w:val="6"/>
            </w:pPr>
          </w:p>
        </w:tc>
        <w:tc>
          <w:tcPr>
            <w:tcW w:w="622" w:type="dxa"/>
            <w:vAlign w:val="top"/>
          </w:tcPr>
          <w:p w14:paraId="57403300">
            <w:pPr>
              <w:pStyle w:val="6"/>
            </w:pPr>
          </w:p>
        </w:tc>
        <w:tc>
          <w:tcPr>
            <w:tcW w:w="632" w:type="dxa"/>
            <w:vAlign w:val="top"/>
          </w:tcPr>
          <w:p w14:paraId="2A57601B">
            <w:pPr>
              <w:pStyle w:val="6"/>
            </w:pPr>
          </w:p>
        </w:tc>
      </w:tr>
      <w:tr w14:paraId="00EB1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DAB494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30204</w:t>
            </w:r>
          </w:p>
        </w:tc>
        <w:tc>
          <w:tcPr>
            <w:tcW w:w="1815" w:type="dxa"/>
            <w:shd w:val="clear" w:color="auto" w:fill="auto"/>
            <w:vAlign w:val="center"/>
          </w:tcPr>
          <w:p w14:paraId="107401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243" w:type="dxa"/>
            <w:shd w:val="clear" w:color="FFFFFF" w:fill="FFFFFF"/>
            <w:vAlign w:val="center"/>
          </w:tcPr>
          <w:p w14:paraId="7CBFD53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DEF3C8E">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FAEFD8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687F115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E49965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84B2B7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7021031">
            <w:pPr>
              <w:pStyle w:val="6"/>
            </w:pPr>
          </w:p>
        </w:tc>
        <w:tc>
          <w:tcPr>
            <w:tcW w:w="852" w:type="dxa"/>
            <w:vAlign w:val="top"/>
          </w:tcPr>
          <w:p w14:paraId="44B4865D">
            <w:pPr>
              <w:pStyle w:val="6"/>
            </w:pPr>
          </w:p>
        </w:tc>
        <w:tc>
          <w:tcPr>
            <w:tcW w:w="852" w:type="dxa"/>
            <w:vAlign w:val="top"/>
          </w:tcPr>
          <w:p w14:paraId="3AA9F824">
            <w:pPr>
              <w:pStyle w:val="6"/>
            </w:pPr>
          </w:p>
        </w:tc>
        <w:tc>
          <w:tcPr>
            <w:tcW w:w="862" w:type="dxa"/>
            <w:vAlign w:val="top"/>
          </w:tcPr>
          <w:p w14:paraId="212F8F85">
            <w:pPr>
              <w:pStyle w:val="6"/>
            </w:pPr>
          </w:p>
        </w:tc>
        <w:tc>
          <w:tcPr>
            <w:tcW w:w="622" w:type="dxa"/>
            <w:vAlign w:val="top"/>
          </w:tcPr>
          <w:p w14:paraId="589AA869">
            <w:pPr>
              <w:pStyle w:val="6"/>
            </w:pPr>
          </w:p>
        </w:tc>
        <w:tc>
          <w:tcPr>
            <w:tcW w:w="622" w:type="dxa"/>
            <w:vAlign w:val="top"/>
          </w:tcPr>
          <w:p w14:paraId="624AE7AF">
            <w:pPr>
              <w:pStyle w:val="6"/>
            </w:pPr>
          </w:p>
        </w:tc>
        <w:tc>
          <w:tcPr>
            <w:tcW w:w="632" w:type="dxa"/>
            <w:vAlign w:val="top"/>
          </w:tcPr>
          <w:p w14:paraId="02348CDD">
            <w:pPr>
              <w:pStyle w:val="6"/>
            </w:pPr>
          </w:p>
        </w:tc>
      </w:tr>
      <w:tr w14:paraId="1A92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9D40E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30205</w:t>
            </w:r>
          </w:p>
        </w:tc>
        <w:tc>
          <w:tcPr>
            <w:tcW w:w="1815" w:type="dxa"/>
            <w:shd w:val="clear" w:color="auto" w:fill="auto"/>
            <w:vAlign w:val="center"/>
          </w:tcPr>
          <w:p w14:paraId="0655A6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水费</w:t>
            </w:r>
          </w:p>
        </w:tc>
        <w:tc>
          <w:tcPr>
            <w:tcW w:w="1243" w:type="dxa"/>
            <w:shd w:val="clear" w:color="FFFFFF" w:fill="FFFFFF"/>
            <w:vAlign w:val="center"/>
          </w:tcPr>
          <w:p w14:paraId="06AA34A3">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67BFD80">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3B16901">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8542BD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927EF1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8BFE47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80564B9">
            <w:pPr>
              <w:pStyle w:val="6"/>
            </w:pPr>
          </w:p>
        </w:tc>
        <w:tc>
          <w:tcPr>
            <w:tcW w:w="852" w:type="dxa"/>
            <w:vAlign w:val="top"/>
          </w:tcPr>
          <w:p w14:paraId="08CE51B5">
            <w:pPr>
              <w:pStyle w:val="6"/>
            </w:pPr>
          </w:p>
        </w:tc>
        <w:tc>
          <w:tcPr>
            <w:tcW w:w="852" w:type="dxa"/>
            <w:vAlign w:val="top"/>
          </w:tcPr>
          <w:p w14:paraId="288A2E23">
            <w:pPr>
              <w:pStyle w:val="6"/>
            </w:pPr>
          </w:p>
        </w:tc>
        <w:tc>
          <w:tcPr>
            <w:tcW w:w="862" w:type="dxa"/>
            <w:vAlign w:val="top"/>
          </w:tcPr>
          <w:p w14:paraId="136B597A">
            <w:pPr>
              <w:pStyle w:val="6"/>
            </w:pPr>
          </w:p>
        </w:tc>
        <w:tc>
          <w:tcPr>
            <w:tcW w:w="622" w:type="dxa"/>
            <w:vAlign w:val="top"/>
          </w:tcPr>
          <w:p w14:paraId="41AB77A8">
            <w:pPr>
              <w:pStyle w:val="6"/>
            </w:pPr>
          </w:p>
        </w:tc>
        <w:tc>
          <w:tcPr>
            <w:tcW w:w="622" w:type="dxa"/>
            <w:vAlign w:val="top"/>
          </w:tcPr>
          <w:p w14:paraId="5F6FB5C1">
            <w:pPr>
              <w:pStyle w:val="6"/>
            </w:pPr>
          </w:p>
        </w:tc>
        <w:tc>
          <w:tcPr>
            <w:tcW w:w="632" w:type="dxa"/>
            <w:vAlign w:val="top"/>
          </w:tcPr>
          <w:p w14:paraId="4E166207">
            <w:pPr>
              <w:pStyle w:val="6"/>
            </w:pPr>
          </w:p>
        </w:tc>
      </w:tr>
      <w:tr w14:paraId="2D23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5B961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30206</w:t>
            </w:r>
          </w:p>
        </w:tc>
        <w:tc>
          <w:tcPr>
            <w:tcW w:w="1815" w:type="dxa"/>
            <w:shd w:val="clear" w:color="auto" w:fill="auto"/>
            <w:vAlign w:val="center"/>
          </w:tcPr>
          <w:p w14:paraId="237B0A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电费</w:t>
            </w:r>
          </w:p>
        </w:tc>
        <w:tc>
          <w:tcPr>
            <w:tcW w:w="1243" w:type="dxa"/>
            <w:shd w:val="clear" w:color="FFFFFF" w:fill="FFFFFF"/>
            <w:vAlign w:val="center"/>
          </w:tcPr>
          <w:p w14:paraId="6302590F">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130783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1B8DB56">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954E39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E49A1A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07B92F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98BD356">
            <w:pPr>
              <w:pStyle w:val="6"/>
            </w:pPr>
          </w:p>
        </w:tc>
        <w:tc>
          <w:tcPr>
            <w:tcW w:w="852" w:type="dxa"/>
            <w:vAlign w:val="top"/>
          </w:tcPr>
          <w:p w14:paraId="0A35520E">
            <w:pPr>
              <w:pStyle w:val="6"/>
            </w:pPr>
          </w:p>
        </w:tc>
        <w:tc>
          <w:tcPr>
            <w:tcW w:w="852" w:type="dxa"/>
            <w:vAlign w:val="top"/>
          </w:tcPr>
          <w:p w14:paraId="0C8AEE70">
            <w:pPr>
              <w:pStyle w:val="6"/>
            </w:pPr>
          </w:p>
        </w:tc>
        <w:tc>
          <w:tcPr>
            <w:tcW w:w="862" w:type="dxa"/>
            <w:vAlign w:val="top"/>
          </w:tcPr>
          <w:p w14:paraId="50350892">
            <w:pPr>
              <w:pStyle w:val="6"/>
            </w:pPr>
          </w:p>
        </w:tc>
        <w:tc>
          <w:tcPr>
            <w:tcW w:w="622" w:type="dxa"/>
            <w:vAlign w:val="top"/>
          </w:tcPr>
          <w:p w14:paraId="2B71BCE8">
            <w:pPr>
              <w:pStyle w:val="6"/>
            </w:pPr>
          </w:p>
        </w:tc>
        <w:tc>
          <w:tcPr>
            <w:tcW w:w="622" w:type="dxa"/>
            <w:vAlign w:val="top"/>
          </w:tcPr>
          <w:p w14:paraId="18E9EDA7">
            <w:pPr>
              <w:pStyle w:val="6"/>
            </w:pPr>
          </w:p>
        </w:tc>
        <w:tc>
          <w:tcPr>
            <w:tcW w:w="632" w:type="dxa"/>
            <w:vAlign w:val="top"/>
          </w:tcPr>
          <w:p w14:paraId="6F071D8C">
            <w:pPr>
              <w:pStyle w:val="6"/>
            </w:pPr>
          </w:p>
        </w:tc>
      </w:tr>
      <w:tr w14:paraId="202C6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C440F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30207</w:t>
            </w:r>
          </w:p>
        </w:tc>
        <w:tc>
          <w:tcPr>
            <w:tcW w:w="1815" w:type="dxa"/>
            <w:shd w:val="clear" w:color="auto" w:fill="auto"/>
            <w:vAlign w:val="center"/>
          </w:tcPr>
          <w:p w14:paraId="7BFE20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243" w:type="dxa"/>
            <w:shd w:val="clear" w:color="FFFFFF" w:fill="FFFFFF"/>
            <w:vAlign w:val="center"/>
          </w:tcPr>
          <w:p w14:paraId="65BB4A94">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B309389">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7B7BF71">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DDCEB2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F1FFC6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1415F9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5B5F967">
            <w:pPr>
              <w:pStyle w:val="6"/>
            </w:pPr>
          </w:p>
        </w:tc>
        <w:tc>
          <w:tcPr>
            <w:tcW w:w="852" w:type="dxa"/>
            <w:vAlign w:val="top"/>
          </w:tcPr>
          <w:p w14:paraId="5B58418C">
            <w:pPr>
              <w:pStyle w:val="6"/>
            </w:pPr>
          </w:p>
        </w:tc>
        <w:tc>
          <w:tcPr>
            <w:tcW w:w="852" w:type="dxa"/>
            <w:vAlign w:val="top"/>
          </w:tcPr>
          <w:p w14:paraId="597F62A6">
            <w:pPr>
              <w:pStyle w:val="6"/>
            </w:pPr>
          </w:p>
        </w:tc>
        <w:tc>
          <w:tcPr>
            <w:tcW w:w="862" w:type="dxa"/>
            <w:vAlign w:val="top"/>
          </w:tcPr>
          <w:p w14:paraId="601FC2AF">
            <w:pPr>
              <w:pStyle w:val="6"/>
            </w:pPr>
          </w:p>
        </w:tc>
        <w:tc>
          <w:tcPr>
            <w:tcW w:w="622" w:type="dxa"/>
            <w:vAlign w:val="top"/>
          </w:tcPr>
          <w:p w14:paraId="558BF719">
            <w:pPr>
              <w:pStyle w:val="6"/>
            </w:pPr>
          </w:p>
        </w:tc>
        <w:tc>
          <w:tcPr>
            <w:tcW w:w="622" w:type="dxa"/>
            <w:vAlign w:val="top"/>
          </w:tcPr>
          <w:p w14:paraId="3E6CBE34">
            <w:pPr>
              <w:pStyle w:val="6"/>
            </w:pPr>
          </w:p>
        </w:tc>
        <w:tc>
          <w:tcPr>
            <w:tcW w:w="632" w:type="dxa"/>
            <w:vAlign w:val="top"/>
          </w:tcPr>
          <w:p w14:paraId="583ED625">
            <w:pPr>
              <w:pStyle w:val="6"/>
            </w:pPr>
          </w:p>
        </w:tc>
      </w:tr>
      <w:tr w14:paraId="34E9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14C76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30208</w:t>
            </w:r>
          </w:p>
        </w:tc>
        <w:tc>
          <w:tcPr>
            <w:tcW w:w="1815" w:type="dxa"/>
            <w:shd w:val="clear" w:color="auto" w:fill="auto"/>
            <w:vAlign w:val="center"/>
          </w:tcPr>
          <w:p w14:paraId="3C128C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243" w:type="dxa"/>
            <w:shd w:val="clear" w:color="FFFFFF" w:fill="FFFFFF"/>
            <w:vAlign w:val="center"/>
          </w:tcPr>
          <w:p w14:paraId="5E186C51">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6E49235">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3DE17E0">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8CA150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0B2142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7A1906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08C4CBD">
            <w:pPr>
              <w:pStyle w:val="6"/>
            </w:pPr>
          </w:p>
        </w:tc>
        <w:tc>
          <w:tcPr>
            <w:tcW w:w="852" w:type="dxa"/>
            <w:vAlign w:val="top"/>
          </w:tcPr>
          <w:p w14:paraId="45B27B9E">
            <w:pPr>
              <w:pStyle w:val="6"/>
            </w:pPr>
          </w:p>
        </w:tc>
        <w:tc>
          <w:tcPr>
            <w:tcW w:w="852" w:type="dxa"/>
            <w:vAlign w:val="top"/>
          </w:tcPr>
          <w:p w14:paraId="066639C5">
            <w:pPr>
              <w:pStyle w:val="6"/>
            </w:pPr>
          </w:p>
        </w:tc>
        <w:tc>
          <w:tcPr>
            <w:tcW w:w="862" w:type="dxa"/>
            <w:vAlign w:val="top"/>
          </w:tcPr>
          <w:p w14:paraId="3BC1DC31">
            <w:pPr>
              <w:pStyle w:val="6"/>
            </w:pPr>
          </w:p>
        </w:tc>
        <w:tc>
          <w:tcPr>
            <w:tcW w:w="622" w:type="dxa"/>
            <w:vAlign w:val="top"/>
          </w:tcPr>
          <w:p w14:paraId="076EE4B0">
            <w:pPr>
              <w:pStyle w:val="6"/>
            </w:pPr>
          </w:p>
        </w:tc>
        <w:tc>
          <w:tcPr>
            <w:tcW w:w="622" w:type="dxa"/>
            <w:vAlign w:val="top"/>
          </w:tcPr>
          <w:p w14:paraId="03251198">
            <w:pPr>
              <w:pStyle w:val="6"/>
            </w:pPr>
          </w:p>
        </w:tc>
        <w:tc>
          <w:tcPr>
            <w:tcW w:w="632" w:type="dxa"/>
            <w:vAlign w:val="top"/>
          </w:tcPr>
          <w:p w14:paraId="3D97F47C">
            <w:pPr>
              <w:pStyle w:val="6"/>
            </w:pPr>
          </w:p>
        </w:tc>
      </w:tr>
      <w:tr w14:paraId="7618D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376BB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30209</w:t>
            </w:r>
          </w:p>
        </w:tc>
        <w:tc>
          <w:tcPr>
            <w:tcW w:w="1815" w:type="dxa"/>
            <w:shd w:val="clear" w:color="auto" w:fill="auto"/>
            <w:vAlign w:val="center"/>
          </w:tcPr>
          <w:p w14:paraId="2FE5A8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243" w:type="dxa"/>
            <w:shd w:val="clear" w:color="FFFFFF" w:fill="FFFFFF"/>
            <w:vAlign w:val="center"/>
          </w:tcPr>
          <w:p w14:paraId="352553B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BC5478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3B2A9F7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2DD8B3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BB5CF6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953550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C00314F">
            <w:pPr>
              <w:pStyle w:val="6"/>
            </w:pPr>
          </w:p>
        </w:tc>
        <w:tc>
          <w:tcPr>
            <w:tcW w:w="852" w:type="dxa"/>
            <w:vAlign w:val="top"/>
          </w:tcPr>
          <w:p w14:paraId="536C0867">
            <w:pPr>
              <w:pStyle w:val="6"/>
            </w:pPr>
          </w:p>
        </w:tc>
        <w:tc>
          <w:tcPr>
            <w:tcW w:w="852" w:type="dxa"/>
            <w:vAlign w:val="top"/>
          </w:tcPr>
          <w:p w14:paraId="44C76617">
            <w:pPr>
              <w:pStyle w:val="6"/>
            </w:pPr>
          </w:p>
        </w:tc>
        <w:tc>
          <w:tcPr>
            <w:tcW w:w="862" w:type="dxa"/>
            <w:vAlign w:val="top"/>
          </w:tcPr>
          <w:p w14:paraId="0ED095CA">
            <w:pPr>
              <w:pStyle w:val="6"/>
            </w:pPr>
          </w:p>
        </w:tc>
        <w:tc>
          <w:tcPr>
            <w:tcW w:w="622" w:type="dxa"/>
            <w:vAlign w:val="top"/>
          </w:tcPr>
          <w:p w14:paraId="619BC825">
            <w:pPr>
              <w:pStyle w:val="6"/>
            </w:pPr>
          </w:p>
        </w:tc>
        <w:tc>
          <w:tcPr>
            <w:tcW w:w="622" w:type="dxa"/>
            <w:vAlign w:val="top"/>
          </w:tcPr>
          <w:p w14:paraId="7A0EB51D">
            <w:pPr>
              <w:pStyle w:val="6"/>
            </w:pPr>
          </w:p>
        </w:tc>
        <w:tc>
          <w:tcPr>
            <w:tcW w:w="632" w:type="dxa"/>
            <w:vAlign w:val="top"/>
          </w:tcPr>
          <w:p w14:paraId="68C0D3AC">
            <w:pPr>
              <w:pStyle w:val="6"/>
            </w:pPr>
          </w:p>
        </w:tc>
      </w:tr>
      <w:tr w14:paraId="3F53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13C07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30211</w:t>
            </w:r>
          </w:p>
        </w:tc>
        <w:tc>
          <w:tcPr>
            <w:tcW w:w="1815" w:type="dxa"/>
            <w:shd w:val="clear" w:color="auto" w:fill="auto"/>
            <w:vAlign w:val="center"/>
          </w:tcPr>
          <w:p w14:paraId="3EF3D8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243" w:type="dxa"/>
            <w:shd w:val="clear" w:color="FFFFFF" w:fill="FFFFFF"/>
            <w:vAlign w:val="center"/>
          </w:tcPr>
          <w:p w14:paraId="0AC8BB28">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768498E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B8D908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CDBC23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69608E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87E61A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B8AB4D7">
            <w:pPr>
              <w:pStyle w:val="6"/>
            </w:pPr>
          </w:p>
        </w:tc>
        <w:tc>
          <w:tcPr>
            <w:tcW w:w="852" w:type="dxa"/>
            <w:vAlign w:val="top"/>
          </w:tcPr>
          <w:p w14:paraId="35D4A781">
            <w:pPr>
              <w:pStyle w:val="6"/>
            </w:pPr>
          </w:p>
        </w:tc>
        <w:tc>
          <w:tcPr>
            <w:tcW w:w="852" w:type="dxa"/>
            <w:vAlign w:val="top"/>
          </w:tcPr>
          <w:p w14:paraId="34F6B88D">
            <w:pPr>
              <w:pStyle w:val="6"/>
            </w:pPr>
          </w:p>
        </w:tc>
        <w:tc>
          <w:tcPr>
            <w:tcW w:w="862" w:type="dxa"/>
            <w:vAlign w:val="top"/>
          </w:tcPr>
          <w:p w14:paraId="17BCBA84">
            <w:pPr>
              <w:pStyle w:val="6"/>
            </w:pPr>
          </w:p>
        </w:tc>
        <w:tc>
          <w:tcPr>
            <w:tcW w:w="622" w:type="dxa"/>
            <w:vAlign w:val="top"/>
          </w:tcPr>
          <w:p w14:paraId="0E3FF462">
            <w:pPr>
              <w:pStyle w:val="6"/>
            </w:pPr>
          </w:p>
        </w:tc>
        <w:tc>
          <w:tcPr>
            <w:tcW w:w="622" w:type="dxa"/>
            <w:vAlign w:val="top"/>
          </w:tcPr>
          <w:p w14:paraId="41F91D57">
            <w:pPr>
              <w:pStyle w:val="6"/>
            </w:pPr>
          </w:p>
        </w:tc>
        <w:tc>
          <w:tcPr>
            <w:tcW w:w="632" w:type="dxa"/>
            <w:vAlign w:val="top"/>
          </w:tcPr>
          <w:p w14:paraId="22B359F0">
            <w:pPr>
              <w:pStyle w:val="6"/>
            </w:pPr>
          </w:p>
        </w:tc>
      </w:tr>
      <w:tr w14:paraId="2BC8A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EF71D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30212</w:t>
            </w:r>
          </w:p>
        </w:tc>
        <w:tc>
          <w:tcPr>
            <w:tcW w:w="1815" w:type="dxa"/>
            <w:shd w:val="clear" w:color="auto" w:fill="auto"/>
            <w:vAlign w:val="center"/>
          </w:tcPr>
          <w:p w14:paraId="2B2E99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43" w:type="dxa"/>
            <w:shd w:val="clear" w:color="FFFFFF" w:fill="FFFFFF"/>
            <w:vAlign w:val="center"/>
          </w:tcPr>
          <w:p w14:paraId="0B336A69">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CA1127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427514E">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3179EF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927CB6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B7F764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3970F7C">
            <w:pPr>
              <w:pStyle w:val="6"/>
            </w:pPr>
          </w:p>
        </w:tc>
        <w:tc>
          <w:tcPr>
            <w:tcW w:w="852" w:type="dxa"/>
            <w:vAlign w:val="top"/>
          </w:tcPr>
          <w:p w14:paraId="299B4FDB">
            <w:pPr>
              <w:pStyle w:val="6"/>
            </w:pPr>
          </w:p>
        </w:tc>
        <w:tc>
          <w:tcPr>
            <w:tcW w:w="852" w:type="dxa"/>
            <w:vAlign w:val="top"/>
          </w:tcPr>
          <w:p w14:paraId="177649EB">
            <w:pPr>
              <w:pStyle w:val="6"/>
            </w:pPr>
          </w:p>
        </w:tc>
        <w:tc>
          <w:tcPr>
            <w:tcW w:w="862" w:type="dxa"/>
            <w:vAlign w:val="top"/>
          </w:tcPr>
          <w:p w14:paraId="4F523255">
            <w:pPr>
              <w:pStyle w:val="6"/>
            </w:pPr>
          </w:p>
        </w:tc>
        <w:tc>
          <w:tcPr>
            <w:tcW w:w="622" w:type="dxa"/>
            <w:vAlign w:val="top"/>
          </w:tcPr>
          <w:p w14:paraId="30298505">
            <w:pPr>
              <w:pStyle w:val="6"/>
            </w:pPr>
          </w:p>
        </w:tc>
        <w:tc>
          <w:tcPr>
            <w:tcW w:w="622" w:type="dxa"/>
            <w:vAlign w:val="top"/>
          </w:tcPr>
          <w:p w14:paraId="1E4DC56B">
            <w:pPr>
              <w:pStyle w:val="6"/>
            </w:pPr>
          </w:p>
        </w:tc>
        <w:tc>
          <w:tcPr>
            <w:tcW w:w="632" w:type="dxa"/>
            <w:vAlign w:val="top"/>
          </w:tcPr>
          <w:p w14:paraId="04898B13">
            <w:pPr>
              <w:pStyle w:val="6"/>
            </w:pPr>
          </w:p>
        </w:tc>
      </w:tr>
      <w:tr w14:paraId="44BA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9FFAE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30213</w:t>
            </w:r>
          </w:p>
        </w:tc>
        <w:tc>
          <w:tcPr>
            <w:tcW w:w="1815" w:type="dxa"/>
            <w:shd w:val="clear" w:color="auto" w:fill="auto"/>
            <w:vAlign w:val="center"/>
          </w:tcPr>
          <w:p w14:paraId="0EDE81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43" w:type="dxa"/>
            <w:shd w:val="clear" w:color="FFFFFF" w:fill="FFFFFF"/>
            <w:vAlign w:val="center"/>
          </w:tcPr>
          <w:p w14:paraId="36EC1E34">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79CA37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8CA8557">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573E69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7AF2FB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5144B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C4A697B">
            <w:pPr>
              <w:pStyle w:val="6"/>
            </w:pPr>
          </w:p>
        </w:tc>
        <w:tc>
          <w:tcPr>
            <w:tcW w:w="852" w:type="dxa"/>
            <w:vAlign w:val="top"/>
          </w:tcPr>
          <w:p w14:paraId="3CB88879">
            <w:pPr>
              <w:pStyle w:val="6"/>
            </w:pPr>
          </w:p>
        </w:tc>
        <w:tc>
          <w:tcPr>
            <w:tcW w:w="852" w:type="dxa"/>
            <w:vAlign w:val="top"/>
          </w:tcPr>
          <w:p w14:paraId="1E7F6D01">
            <w:pPr>
              <w:pStyle w:val="6"/>
            </w:pPr>
          </w:p>
        </w:tc>
        <w:tc>
          <w:tcPr>
            <w:tcW w:w="862" w:type="dxa"/>
            <w:vAlign w:val="top"/>
          </w:tcPr>
          <w:p w14:paraId="55A9A547">
            <w:pPr>
              <w:pStyle w:val="6"/>
            </w:pPr>
          </w:p>
        </w:tc>
        <w:tc>
          <w:tcPr>
            <w:tcW w:w="622" w:type="dxa"/>
            <w:vAlign w:val="top"/>
          </w:tcPr>
          <w:p w14:paraId="6F1C4039">
            <w:pPr>
              <w:pStyle w:val="6"/>
            </w:pPr>
          </w:p>
        </w:tc>
        <w:tc>
          <w:tcPr>
            <w:tcW w:w="622" w:type="dxa"/>
            <w:vAlign w:val="top"/>
          </w:tcPr>
          <w:p w14:paraId="121E2198">
            <w:pPr>
              <w:pStyle w:val="6"/>
            </w:pPr>
          </w:p>
        </w:tc>
        <w:tc>
          <w:tcPr>
            <w:tcW w:w="632" w:type="dxa"/>
            <w:vAlign w:val="top"/>
          </w:tcPr>
          <w:p w14:paraId="0FE8A55D">
            <w:pPr>
              <w:pStyle w:val="6"/>
            </w:pPr>
          </w:p>
        </w:tc>
      </w:tr>
      <w:tr w14:paraId="1C5C7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E559B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30214</w:t>
            </w:r>
          </w:p>
        </w:tc>
        <w:tc>
          <w:tcPr>
            <w:tcW w:w="1815" w:type="dxa"/>
            <w:shd w:val="clear" w:color="auto" w:fill="auto"/>
            <w:vAlign w:val="center"/>
          </w:tcPr>
          <w:p w14:paraId="5D1BAE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243" w:type="dxa"/>
            <w:shd w:val="clear" w:color="FFFFFF" w:fill="FFFFFF"/>
            <w:vAlign w:val="center"/>
          </w:tcPr>
          <w:p w14:paraId="71CD3266">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5C92E5C">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61AA1BD">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4C5E7D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BB14B1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5B9687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49A6CD4">
            <w:pPr>
              <w:pStyle w:val="6"/>
            </w:pPr>
          </w:p>
        </w:tc>
        <w:tc>
          <w:tcPr>
            <w:tcW w:w="852" w:type="dxa"/>
            <w:vAlign w:val="top"/>
          </w:tcPr>
          <w:p w14:paraId="6BE76C92">
            <w:pPr>
              <w:pStyle w:val="6"/>
            </w:pPr>
          </w:p>
        </w:tc>
        <w:tc>
          <w:tcPr>
            <w:tcW w:w="852" w:type="dxa"/>
            <w:vAlign w:val="top"/>
          </w:tcPr>
          <w:p w14:paraId="6BDA72B3">
            <w:pPr>
              <w:pStyle w:val="6"/>
            </w:pPr>
          </w:p>
        </w:tc>
        <w:tc>
          <w:tcPr>
            <w:tcW w:w="862" w:type="dxa"/>
            <w:vAlign w:val="top"/>
          </w:tcPr>
          <w:p w14:paraId="76BCF7BF">
            <w:pPr>
              <w:pStyle w:val="6"/>
            </w:pPr>
          </w:p>
        </w:tc>
        <w:tc>
          <w:tcPr>
            <w:tcW w:w="622" w:type="dxa"/>
            <w:vAlign w:val="top"/>
          </w:tcPr>
          <w:p w14:paraId="6FBD316A">
            <w:pPr>
              <w:pStyle w:val="6"/>
            </w:pPr>
          </w:p>
        </w:tc>
        <w:tc>
          <w:tcPr>
            <w:tcW w:w="622" w:type="dxa"/>
            <w:vAlign w:val="top"/>
          </w:tcPr>
          <w:p w14:paraId="3E4B2699">
            <w:pPr>
              <w:pStyle w:val="6"/>
            </w:pPr>
          </w:p>
        </w:tc>
        <w:tc>
          <w:tcPr>
            <w:tcW w:w="632" w:type="dxa"/>
            <w:vAlign w:val="top"/>
          </w:tcPr>
          <w:p w14:paraId="7A320462">
            <w:pPr>
              <w:pStyle w:val="6"/>
            </w:pPr>
          </w:p>
        </w:tc>
      </w:tr>
      <w:tr w14:paraId="2818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A768B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30215</w:t>
            </w:r>
          </w:p>
        </w:tc>
        <w:tc>
          <w:tcPr>
            <w:tcW w:w="1815" w:type="dxa"/>
            <w:shd w:val="clear" w:color="auto" w:fill="auto"/>
            <w:vAlign w:val="center"/>
          </w:tcPr>
          <w:p w14:paraId="03E6E7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43" w:type="dxa"/>
            <w:shd w:val="clear" w:color="FFFFFF" w:fill="FFFFFF"/>
            <w:vAlign w:val="center"/>
          </w:tcPr>
          <w:p w14:paraId="0DEEE6DD">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99712D5">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5890B1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C829E7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191A49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5CFBB9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F99A540">
            <w:pPr>
              <w:pStyle w:val="6"/>
            </w:pPr>
          </w:p>
        </w:tc>
        <w:tc>
          <w:tcPr>
            <w:tcW w:w="852" w:type="dxa"/>
            <w:vAlign w:val="top"/>
          </w:tcPr>
          <w:p w14:paraId="4ECBF462">
            <w:pPr>
              <w:pStyle w:val="6"/>
            </w:pPr>
          </w:p>
        </w:tc>
        <w:tc>
          <w:tcPr>
            <w:tcW w:w="852" w:type="dxa"/>
            <w:vAlign w:val="top"/>
          </w:tcPr>
          <w:p w14:paraId="569CEE4D">
            <w:pPr>
              <w:pStyle w:val="6"/>
            </w:pPr>
          </w:p>
        </w:tc>
        <w:tc>
          <w:tcPr>
            <w:tcW w:w="862" w:type="dxa"/>
            <w:vAlign w:val="top"/>
          </w:tcPr>
          <w:p w14:paraId="57D2812F">
            <w:pPr>
              <w:pStyle w:val="6"/>
            </w:pPr>
          </w:p>
        </w:tc>
        <w:tc>
          <w:tcPr>
            <w:tcW w:w="622" w:type="dxa"/>
            <w:vAlign w:val="top"/>
          </w:tcPr>
          <w:p w14:paraId="19F89ACE">
            <w:pPr>
              <w:pStyle w:val="6"/>
            </w:pPr>
          </w:p>
        </w:tc>
        <w:tc>
          <w:tcPr>
            <w:tcW w:w="622" w:type="dxa"/>
            <w:vAlign w:val="top"/>
          </w:tcPr>
          <w:p w14:paraId="3DC1A446">
            <w:pPr>
              <w:pStyle w:val="6"/>
            </w:pPr>
          </w:p>
        </w:tc>
        <w:tc>
          <w:tcPr>
            <w:tcW w:w="632" w:type="dxa"/>
            <w:vAlign w:val="top"/>
          </w:tcPr>
          <w:p w14:paraId="4AD47E4D">
            <w:pPr>
              <w:pStyle w:val="6"/>
            </w:pPr>
          </w:p>
        </w:tc>
      </w:tr>
      <w:tr w14:paraId="106C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78D32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30216</w:t>
            </w:r>
          </w:p>
        </w:tc>
        <w:tc>
          <w:tcPr>
            <w:tcW w:w="1815" w:type="dxa"/>
            <w:shd w:val="clear" w:color="auto" w:fill="auto"/>
            <w:vAlign w:val="center"/>
          </w:tcPr>
          <w:p w14:paraId="6151D9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43" w:type="dxa"/>
            <w:shd w:val="clear" w:color="FFFFFF" w:fill="FFFFFF"/>
            <w:vAlign w:val="center"/>
          </w:tcPr>
          <w:p w14:paraId="1E3CBD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183" w:type="dxa"/>
            <w:shd w:val="clear" w:color="FFFFFF" w:fill="FFFFFF"/>
            <w:vAlign w:val="center"/>
          </w:tcPr>
          <w:p w14:paraId="2DBCF1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133" w:type="dxa"/>
            <w:shd w:val="clear" w:color="FFFFFF" w:fill="FFFFFF"/>
            <w:vAlign w:val="center"/>
          </w:tcPr>
          <w:p w14:paraId="230B95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862" w:type="dxa"/>
            <w:shd w:val="clear" w:color="FFFFFF" w:fill="FFFFFF"/>
            <w:vAlign w:val="center"/>
          </w:tcPr>
          <w:p w14:paraId="3516E44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715ED2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8951B1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60FDE28">
            <w:pPr>
              <w:pStyle w:val="6"/>
            </w:pPr>
          </w:p>
        </w:tc>
        <w:tc>
          <w:tcPr>
            <w:tcW w:w="852" w:type="dxa"/>
            <w:vAlign w:val="top"/>
          </w:tcPr>
          <w:p w14:paraId="0FE70E5E">
            <w:pPr>
              <w:pStyle w:val="6"/>
            </w:pPr>
          </w:p>
        </w:tc>
        <w:tc>
          <w:tcPr>
            <w:tcW w:w="852" w:type="dxa"/>
            <w:vAlign w:val="top"/>
          </w:tcPr>
          <w:p w14:paraId="2D8211B4">
            <w:pPr>
              <w:pStyle w:val="6"/>
            </w:pPr>
          </w:p>
        </w:tc>
        <w:tc>
          <w:tcPr>
            <w:tcW w:w="862" w:type="dxa"/>
            <w:vAlign w:val="top"/>
          </w:tcPr>
          <w:p w14:paraId="11520910">
            <w:pPr>
              <w:pStyle w:val="6"/>
            </w:pPr>
          </w:p>
        </w:tc>
        <w:tc>
          <w:tcPr>
            <w:tcW w:w="622" w:type="dxa"/>
            <w:vAlign w:val="top"/>
          </w:tcPr>
          <w:p w14:paraId="32D87723">
            <w:pPr>
              <w:pStyle w:val="6"/>
            </w:pPr>
          </w:p>
        </w:tc>
        <w:tc>
          <w:tcPr>
            <w:tcW w:w="622" w:type="dxa"/>
            <w:vAlign w:val="top"/>
          </w:tcPr>
          <w:p w14:paraId="1643AACD">
            <w:pPr>
              <w:pStyle w:val="6"/>
            </w:pPr>
          </w:p>
        </w:tc>
        <w:tc>
          <w:tcPr>
            <w:tcW w:w="632" w:type="dxa"/>
            <w:vAlign w:val="top"/>
          </w:tcPr>
          <w:p w14:paraId="0AE07721">
            <w:pPr>
              <w:pStyle w:val="6"/>
            </w:pPr>
          </w:p>
        </w:tc>
      </w:tr>
      <w:tr w14:paraId="7220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094C5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30217</w:t>
            </w:r>
          </w:p>
        </w:tc>
        <w:tc>
          <w:tcPr>
            <w:tcW w:w="1815" w:type="dxa"/>
            <w:shd w:val="clear" w:color="auto" w:fill="auto"/>
            <w:vAlign w:val="center"/>
          </w:tcPr>
          <w:p w14:paraId="0FB8AB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43" w:type="dxa"/>
            <w:shd w:val="clear" w:color="FFFFFF" w:fill="FFFFFF"/>
            <w:vAlign w:val="center"/>
          </w:tcPr>
          <w:p w14:paraId="385E0504">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1A4D2DE">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37CBFDE5">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311A08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76F94C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713448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0CE65B3">
            <w:pPr>
              <w:pStyle w:val="6"/>
            </w:pPr>
          </w:p>
        </w:tc>
        <w:tc>
          <w:tcPr>
            <w:tcW w:w="852" w:type="dxa"/>
            <w:vAlign w:val="top"/>
          </w:tcPr>
          <w:p w14:paraId="5E33BEC0">
            <w:pPr>
              <w:pStyle w:val="6"/>
            </w:pPr>
          </w:p>
        </w:tc>
        <w:tc>
          <w:tcPr>
            <w:tcW w:w="852" w:type="dxa"/>
            <w:vAlign w:val="top"/>
          </w:tcPr>
          <w:p w14:paraId="0E7C8F5D">
            <w:pPr>
              <w:pStyle w:val="6"/>
            </w:pPr>
          </w:p>
        </w:tc>
        <w:tc>
          <w:tcPr>
            <w:tcW w:w="862" w:type="dxa"/>
            <w:vAlign w:val="top"/>
          </w:tcPr>
          <w:p w14:paraId="61E314FB">
            <w:pPr>
              <w:pStyle w:val="6"/>
            </w:pPr>
          </w:p>
        </w:tc>
        <w:tc>
          <w:tcPr>
            <w:tcW w:w="622" w:type="dxa"/>
            <w:vAlign w:val="top"/>
          </w:tcPr>
          <w:p w14:paraId="5B09641B">
            <w:pPr>
              <w:pStyle w:val="6"/>
            </w:pPr>
          </w:p>
        </w:tc>
        <w:tc>
          <w:tcPr>
            <w:tcW w:w="622" w:type="dxa"/>
            <w:vAlign w:val="top"/>
          </w:tcPr>
          <w:p w14:paraId="76BEFB58">
            <w:pPr>
              <w:pStyle w:val="6"/>
            </w:pPr>
          </w:p>
        </w:tc>
        <w:tc>
          <w:tcPr>
            <w:tcW w:w="632" w:type="dxa"/>
            <w:vAlign w:val="top"/>
          </w:tcPr>
          <w:p w14:paraId="45C21CFD">
            <w:pPr>
              <w:pStyle w:val="6"/>
            </w:pPr>
          </w:p>
        </w:tc>
      </w:tr>
      <w:tr w14:paraId="1CD1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7A979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30218</w:t>
            </w:r>
          </w:p>
        </w:tc>
        <w:tc>
          <w:tcPr>
            <w:tcW w:w="1815" w:type="dxa"/>
            <w:shd w:val="clear" w:color="auto" w:fill="auto"/>
            <w:vAlign w:val="center"/>
          </w:tcPr>
          <w:p w14:paraId="35F45F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243" w:type="dxa"/>
            <w:shd w:val="clear" w:color="FFFFFF" w:fill="FFFFFF"/>
            <w:vAlign w:val="center"/>
          </w:tcPr>
          <w:p w14:paraId="64B1ECD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BBC9437">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0CBFA1B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C7C32B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C6C93A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25C5B5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BE0D1B2">
            <w:pPr>
              <w:pStyle w:val="6"/>
            </w:pPr>
          </w:p>
        </w:tc>
        <w:tc>
          <w:tcPr>
            <w:tcW w:w="852" w:type="dxa"/>
            <w:vAlign w:val="top"/>
          </w:tcPr>
          <w:p w14:paraId="42137DCD">
            <w:pPr>
              <w:pStyle w:val="6"/>
            </w:pPr>
          </w:p>
        </w:tc>
        <w:tc>
          <w:tcPr>
            <w:tcW w:w="852" w:type="dxa"/>
            <w:vAlign w:val="top"/>
          </w:tcPr>
          <w:p w14:paraId="16C1918F">
            <w:pPr>
              <w:pStyle w:val="6"/>
            </w:pPr>
          </w:p>
        </w:tc>
        <w:tc>
          <w:tcPr>
            <w:tcW w:w="862" w:type="dxa"/>
            <w:vAlign w:val="top"/>
          </w:tcPr>
          <w:p w14:paraId="453CCDEF">
            <w:pPr>
              <w:pStyle w:val="6"/>
            </w:pPr>
          </w:p>
        </w:tc>
        <w:tc>
          <w:tcPr>
            <w:tcW w:w="622" w:type="dxa"/>
            <w:vAlign w:val="top"/>
          </w:tcPr>
          <w:p w14:paraId="12790732">
            <w:pPr>
              <w:pStyle w:val="6"/>
            </w:pPr>
          </w:p>
        </w:tc>
        <w:tc>
          <w:tcPr>
            <w:tcW w:w="622" w:type="dxa"/>
            <w:vAlign w:val="top"/>
          </w:tcPr>
          <w:p w14:paraId="2E9DBA7E">
            <w:pPr>
              <w:pStyle w:val="6"/>
            </w:pPr>
          </w:p>
        </w:tc>
        <w:tc>
          <w:tcPr>
            <w:tcW w:w="632" w:type="dxa"/>
            <w:vAlign w:val="top"/>
          </w:tcPr>
          <w:p w14:paraId="34E908C0">
            <w:pPr>
              <w:pStyle w:val="6"/>
            </w:pPr>
          </w:p>
        </w:tc>
      </w:tr>
      <w:tr w14:paraId="5EF8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4DDFD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30224</w:t>
            </w:r>
          </w:p>
        </w:tc>
        <w:tc>
          <w:tcPr>
            <w:tcW w:w="1815" w:type="dxa"/>
            <w:shd w:val="clear" w:color="auto" w:fill="auto"/>
            <w:vAlign w:val="center"/>
          </w:tcPr>
          <w:p w14:paraId="66CCA9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243" w:type="dxa"/>
            <w:shd w:val="clear" w:color="FFFFFF" w:fill="FFFFFF"/>
            <w:vAlign w:val="center"/>
          </w:tcPr>
          <w:p w14:paraId="2F3F83D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07E01D3">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F33DDF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60C7BF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B0AA9C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7E6E7C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19F9373">
            <w:pPr>
              <w:pStyle w:val="6"/>
            </w:pPr>
          </w:p>
        </w:tc>
        <w:tc>
          <w:tcPr>
            <w:tcW w:w="852" w:type="dxa"/>
            <w:vAlign w:val="top"/>
          </w:tcPr>
          <w:p w14:paraId="76E7EED1">
            <w:pPr>
              <w:pStyle w:val="6"/>
            </w:pPr>
          </w:p>
        </w:tc>
        <w:tc>
          <w:tcPr>
            <w:tcW w:w="852" w:type="dxa"/>
            <w:vAlign w:val="top"/>
          </w:tcPr>
          <w:p w14:paraId="1ADFC687">
            <w:pPr>
              <w:pStyle w:val="6"/>
            </w:pPr>
          </w:p>
        </w:tc>
        <w:tc>
          <w:tcPr>
            <w:tcW w:w="862" w:type="dxa"/>
            <w:vAlign w:val="top"/>
          </w:tcPr>
          <w:p w14:paraId="02DF95DB">
            <w:pPr>
              <w:pStyle w:val="6"/>
            </w:pPr>
          </w:p>
        </w:tc>
        <w:tc>
          <w:tcPr>
            <w:tcW w:w="622" w:type="dxa"/>
            <w:vAlign w:val="top"/>
          </w:tcPr>
          <w:p w14:paraId="54B885DF">
            <w:pPr>
              <w:pStyle w:val="6"/>
            </w:pPr>
          </w:p>
        </w:tc>
        <w:tc>
          <w:tcPr>
            <w:tcW w:w="622" w:type="dxa"/>
            <w:vAlign w:val="top"/>
          </w:tcPr>
          <w:p w14:paraId="5BE3E8CD">
            <w:pPr>
              <w:pStyle w:val="6"/>
            </w:pPr>
          </w:p>
        </w:tc>
        <w:tc>
          <w:tcPr>
            <w:tcW w:w="632" w:type="dxa"/>
            <w:vAlign w:val="top"/>
          </w:tcPr>
          <w:p w14:paraId="1A92DDB1">
            <w:pPr>
              <w:pStyle w:val="6"/>
            </w:pPr>
          </w:p>
        </w:tc>
      </w:tr>
      <w:tr w14:paraId="0B76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8D7BD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30225</w:t>
            </w:r>
          </w:p>
        </w:tc>
        <w:tc>
          <w:tcPr>
            <w:tcW w:w="1815" w:type="dxa"/>
            <w:shd w:val="clear" w:color="auto" w:fill="auto"/>
            <w:vAlign w:val="center"/>
          </w:tcPr>
          <w:p w14:paraId="2C218B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243" w:type="dxa"/>
            <w:shd w:val="clear" w:color="FFFFFF" w:fill="FFFFFF"/>
            <w:vAlign w:val="center"/>
          </w:tcPr>
          <w:p w14:paraId="501CAC0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741FD5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21AC9B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66CE0AE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5942A8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A53D96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1803FEE">
            <w:pPr>
              <w:pStyle w:val="6"/>
            </w:pPr>
          </w:p>
        </w:tc>
        <w:tc>
          <w:tcPr>
            <w:tcW w:w="852" w:type="dxa"/>
            <w:vAlign w:val="top"/>
          </w:tcPr>
          <w:p w14:paraId="426FCBF5">
            <w:pPr>
              <w:pStyle w:val="6"/>
            </w:pPr>
          </w:p>
        </w:tc>
        <w:tc>
          <w:tcPr>
            <w:tcW w:w="852" w:type="dxa"/>
            <w:vAlign w:val="top"/>
          </w:tcPr>
          <w:p w14:paraId="44B0DEEB">
            <w:pPr>
              <w:pStyle w:val="6"/>
            </w:pPr>
          </w:p>
        </w:tc>
        <w:tc>
          <w:tcPr>
            <w:tcW w:w="862" w:type="dxa"/>
            <w:vAlign w:val="top"/>
          </w:tcPr>
          <w:p w14:paraId="2C3AF768">
            <w:pPr>
              <w:pStyle w:val="6"/>
            </w:pPr>
          </w:p>
        </w:tc>
        <w:tc>
          <w:tcPr>
            <w:tcW w:w="622" w:type="dxa"/>
            <w:vAlign w:val="top"/>
          </w:tcPr>
          <w:p w14:paraId="3607CA2B">
            <w:pPr>
              <w:pStyle w:val="6"/>
            </w:pPr>
          </w:p>
        </w:tc>
        <w:tc>
          <w:tcPr>
            <w:tcW w:w="622" w:type="dxa"/>
            <w:vAlign w:val="top"/>
          </w:tcPr>
          <w:p w14:paraId="3ACCCA73">
            <w:pPr>
              <w:pStyle w:val="6"/>
            </w:pPr>
          </w:p>
        </w:tc>
        <w:tc>
          <w:tcPr>
            <w:tcW w:w="632" w:type="dxa"/>
            <w:vAlign w:val="top"/>
          </w:tcPr>
          <w:p w14:paraId="7ADA7A17">
            <w:pPr>
              <w:pStyle w:val="6"/>
            </w:pPr>
          </w:p>
        </w:tc>
      </w:tr>
      <w:tr w14:paraId="3C06D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42FA5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30226</w:t>
            </w:r>
          </w:p>
        </w:tc>
        <w:tc>
          <w:tcPr>
            <w:tcW w:w="1815" w:type="dxa"/>
            <w:shd w:val="clear" w:color="auto" w:fill="auto"/>
            <w:vAlign w:val="center"/>
          </w:tcPr>
          <w:p w14:paraId="4C3B7D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243" w:type="dxa"/>
            <w:shd w:val="clear" w:color="FFFFFF" w:fill="FFFFFF"/>
            <w:vAlign w:val="center"/>
          </w:tcPr>
          <w:p w14:paraId="4727E68C">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8825EE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8B7C23B">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BAD48F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E8AFD2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BBDD71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5A70AEF">
            <w:pPr>
              <w:pStyle w:val="6"/>
            </w:pPr>
          </w:p>
        </w:tc>
        <w:tc>
          <w:tcPr>
            <w:tcW w:w="852" w:type="dxa"/>
            <w:vAlign w:val="top"/>
          </w:tcPr>
          <w:p w14:paraId="08BC475C">
            <w:pPr>
              <w:pStyle w:val="6"/>
            </w:pPr>
          </w:p>
        </w:tc>
        <w:tc>
          <w:tcPr>
            <w:tcW w:w="852" w:type="dxa"/>
            <w:vAlign w:val="top"/>
          </w:tcPr>
          <w:p w14:paraId="343AF311">
            <w:pPr>
              <w:pStyle w:val="6"/>
            </w:pPr>
          </w:p>
        </w:tc>
        <w:tc>
          <w:tcPr>
            <w:tcW w:w="862" w:type="dxa"/>
            <w:vAlign w:val="top"/>
          </w:tcPr>
          <w:p w14:paraId="662930ED">
            <w:pPr>
              <w:pStyle w:val="6"/>
            </w:pPr>
          </w:p>
        </w:tc>
        <w:tc>
          <w:tcPr>
            <w:tcW w:w="622" w:type="dxa"/>
            <w:vAlign w:val="top"/>
          </w:tcPr>
          <w:p w14:paraId="421DE167">
            <w:pPr>
              <w:pStyle w:val="6"/>
            </w:pPr>
          </w:p>
        </w:tc>
        <w:tc>
          <w:tcPr>
            <w:tcW w:w="622" w:type="dxa"/>
            <w:vAlign w:val="top"/>
          </w:tcPr>
          <w:p w14:paraId="54C68531">
            <w:pPr>
              <w:pStyle w:val="6"/>
            </w:pPr>
          </w:p>
        </w:tc>
        <w:tc>
          <w:tcPr>
            <w:tcW w:w="632" w:type="dxa"/>
            <w:vAlign w:val="top"/>
          </w:tcPr>
          <w:p w14:paraId="1F4FC023">
            <w:pPr>
              <w:pStyle w:val="6"/>
            </w:pPr>
          </w:p>
        </w:tc>
      </w:tr>
      <w:tr w14:paraId="6F13E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6F1D6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30227</w:t>
            </w:r>
          </w:p>
        </w:tc>
        <w:tc>
          <w:tcPr>
            <w:tcW w:w="1815" w:type="dxa"/>
            <w:shd w:val="clear" w:color="auto" w:fill="auto"/>
            <w:vAlign w:val="center"/>
          </w:tcPr>
          <w:p w14:paraId="687BB4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43" w:type="dxa"/>
            <w:shd w:val="clear" w:color="FFFFFF" w:fill="FFFFFF"/>
            <w:vAlign w:val="center"/>
          </w:tcPr>
          <w:p w14:paraId="725ACC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183" w:type="dxa"/>
            <w:shd w:val="clear" w:color="FFFFFF" w:fill="FFFFFF"/>
            <w:vAlign w:val="center"/>
          </w:tcPr>
          <w:p w14:paraId="48ECA5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133" w:type="dxa"/>
            <w:shd w:val="clear" w:color="FFFFFF" w:fill="FFFFFF"/>
            <w:vAlign w:val="center"/>
          </w:tcPr>
          <w:p w14:paraId="7EF351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862" w:type="dxa"/>
            <w:shd w:val="clear" w:color="FFFFFF" w:fill="FFFFFF"/>
            <w:vAlign w:val="center"/>
          </w:tcPr>
          <w:p w14:paraId="2285D88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96E833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24A25E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7B8F349">
            <w:pPr>
              <w:pStyle w:val="6"/>
            </w:pPr>
          </w:p>
        </w:tc>
        <w:tc>
          <w:tcPr>
            <w:tcW w:w="852" w:type="dxa"/>
            <w:vAlign w:val="top"/>
          </w:tcPr>
          <w:p w14:paraId="3D472D90">
            <w:pPr>
              <w:pStyle w:val="6"/>
            </w:pPr>
          </w:p>
        </w:tc>
        <w:tc>
          <w:tcPr>
            <w:tcW w:w="852" w:type="dxa"/>
            <w:vAlign w:val="top"/>
          </w:tcPr>
          <w:p w14:paraId="205CBC09">
            <w:pPr>
              <w:pStyle w:val="6"/>
            </w:pPr>
          </w:p>
        </w:tc>
        <w:tc>
          <w:tcPr>
            <w:tcW w:w="862" w:type="dxa"/>
            <w:vAlign w:val="top"/>
          </w:tcPr>
          <w:p w14:paraId="0CBDE971">
            <w:pPr>
              <w:pStyle w:val="6"/>
            </w:pPr>
          </w:p>
        </w:tc>
        <w:tc>
          <w:tcPr>
            <w:tcW w:w="622" w:type="dxa"/>
            <w:vAlign w:val="top"/>
          </w:tcPr>
          <w:p w14:paraId="2B6F1AA6">
            <w:pPr>
              <w:pStyle w:val="6"/>
            </w:pPr>
          </w:p>
        </w:tc>
        <w:tc>
          <w:tcPr>
            <w:tcW w:w="622" w:type="dxa"/>
            <w:vAlign w:val="top"/>
          </w:tcPr>
          <w:p w14:paraId="0F9E1C65">
            <w:pPr>
              <w:pStyle w:val="6"/>
            </w:pPr>
          </w:p>
        </w:tc>
        <w:tc>
          <w:tcPr>
            <w:tcW w:w="632" w:type="dxa"/>
            <w:vAlign w:val="top"/>
          </w:tcPr>
          <w:p w14:paraId="239A22CA">
            <w:pPr>
              <w:pStyle w:val="6"/>
            </w:pPr>
          </w:p>
        </w:tc>
      </w:tr>
      <w:tr w14:paraId="44EB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C3880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30228</w:t>
            </w:r>
          </w:p>
        </w:tc>
        <w:tc>
          <w:tcPr>
            <w:tcW w:w="1815" w:type="dxa"/>
            <w:shd w:val="clear" w:color="auto" w:fill="auto"/>
            <w:vAlign w:val="center"/>
          </w:tcPr>
          <w:p w14:paraId="2C9F52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243" w:type="dxa"/>
            <w:shd w:val="clear" w:color="FFFFFF" w:fill="FFFFFF"/>
            <w:vAlign w:val="center"/>
          </w:tcPr>
          <w:p w14:paraId="041033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1183" w:type="dxa"/>
            <w:shd w:val="clear" w:color="FFFFFF" w:fill="FFFFFF"/>
            <w:vAlign w:val="center"/>
          </w:tcPr>
          <w:p w14:paraId="138CA9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1133" w:type="dxa"/>
            <w:shd w:val="clear" w:color="FFFFFF" w:fill="FFFFFF"/>
            <w:vAlign w:val="center"/>
          </w:tcPr>
          <w:p w14:paraId="19434F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862" w:type="dxa"/>
            <w:shd w:val="clear" w:color="FFFFFF" w:fill="FFFFFF"/>
            <w:vAlign w:val="center"/>
          </w:tcPr>
          <w:p w14:paraId="36BA7EA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8DC79C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8F6E88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FB1DA93">
            <w:pPr>
              <w:pStyle w:val="6"/>
            </w:pPr>
          </w:p>
        </w:tc>
        <w:tc>
          <w:tcPr>
            <w:tcW w:w="852" w:type="dxa"/>
            <w:vAlign w:val="top"/>
          </w:tcPr>
          <w:p w14:paraId="2AC29629">
            <w:pPr>
              <w:pStyle w:val="6"/>
            </w:pPr>
          </w:p>
        </w:tc>
        <w:tc>
          <w:tcPr>
            <w:tcW w:w="852" w:type="dxa"/>
            <w:vAlign w:val="top"/>
          </w:tcPr>
          <w:p w14:paraId="514AE538">
            <w:pPr>
              <w:pStyle w:val="6"/>
            </w:pPr>
          </w:p>
        </w:tc>
        <w:tc>
          <w:tcPr>
            <w:tcW w:w="862" w:type="dxa"/>
            <w:vAlign w:val="top"/>
          </w:tcPr>
          <w:p w14:paraId="51948A22">
            <w:pPr>
              <w:pStyle w:val="6"/>
            </w:pPr>
          </w:p>
        </w:tc>
        <w:tc>
          <w:tcPr>
            <w:tcW w:w="622" w:type="dxa"/>
            <w:vAlign w:val="top"/>
          </w:tcPr>
          <w:p w14:paraId="781A200C">
            <w:pPr>
              <w:pStyle w:val="6"/>
            </w:pPr>
          </w:p>
        </w:tc>
        <w:tc>
          <w:tcPr>
            <w:tcW w:w="622" w:type="dxa"/>
            <w:vAlign w:val="top"/>
          </w:tcPr>
          <w:p w14:paraId="6F69017E">
            <w:pPr>
              <w:pStyle w:val="6"/>
            </w:pPr>
          </w:p>
        </w:tc>
        <w:tc>
          <w:tcPr>
            <w:tcW w:w="632" w:type="dxa"/>
            <w:vAlign w:val="top"/>
          </w:tcPr>
          <w:p w14:paraId="0364461E">
            <w:pPr>
              <w:pStyle w:val="6"/>
            </w:pPr>
          </w:p>
        </w:tc>
      </w:tr>
      <w:tr w14:paraId="0C72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BEE5C9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30229</w:t>
            </w:r>
          </w:p>
        </w:tc>
        <w:tc>
          <w:tcPr>
            <w:tcW w:w="1815" w:type="dxa"/>
            <w:shd w:val="clear" w:color="auto" w:fill="auto"/>
            <w:vAlign w:val="center"/>
          </w:tcPr>
          <w:p w14:paraId="4C5BC6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243" w:type="dxa"/>
            <w:shd w:val="clear" w:color="FFFFFF" w:fill="FFFFFF"/>
            <w:vAlign w:val="center"/>
          </w:tcPr>
          <w:p w14:paraId="7CC783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83" w:type="dxa"/>
            <w:shd w:val="clear" w:color="FFFFFF" w:fill="FFFFFF"/>
            <w:vAlign w:val="center"/>
          </w:tcPr>
          <w:p w14:paraId="6E0B7D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33" w:type="dxa"/>
            <w:shd w:val="clear" w:color="FFFFFF" w:fill="FFFFFF"/>
            <w:vAlign w:val="center"/>
          </w:tcPr>
          <w:p w14:paraId="0C08FC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862" w:type="dxa"/>
            <w:shd w:val="clear" w:color="FFFFFF" w:fill="FFFFFF"/>
            <w:vAlign w:val="center"/>
          </w:tcPr>
          <w:p w14:paraId="132975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FC4D1A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19F450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15E81CD">
            <w:pPr>
              <w:pStyle w:val="6"/>
            </w:pPr>
          </w:p>
        </w:tc>
        <w:tc>
          <w:tcPr>
            <w:tcW w:w="852" w:type="dxa"/>
            <w:vAlign w:val="top"/>
          </w:tcPr>
          <w:p w14:paraId="5BC90FEC">
            <w:pPr>
              <w:pStyle w:val="6"/>
            </w:pPr>
          </w:p>
        </w:tc>
        <w:tc>
          <w:tcPr>
            <w:tcW w:w="852" w:type="dxa"/>
            <w:vAlign w:val="top"/>
          </w:tcPr>
          <w:p w14:paraId="2CB5BE3A">
            <w:pPr>
              <w:pStyle w:val="6"/>
            </w:pPr>
          </w:p>
        </w:tc>
        <w:tc>
          <w:tcPr>
            <w:tcW w:w="862" w:type="dxa"/>
            <w:vAlign w:val="top"/>
          </w:tcPr>
          <w:p w14:paraId="008AB577">
            <w:pPr>
              <w:pStyle w:val="6"/>
            </w:pPr>
          </w:p>
        </w:tc>
        <w:tc>
          <w:tcPr>
            <w:tcW w:w="622" w:type="dxa"/>
            <w:vAlign w:val="top"/>
          </w:tcPr>
          <w:p w14:paraId="41FBB8ED">
            <w:pPr>
              <w:pStyle w:val="6"/>
            </w:pPr>
          </w:p>
        </w:tc>
        <w:tc>
          <w:tcPr>
            <w:tcW w:w="622" w:type="dxa"/>
            <w:vAlign w:val="top"/>
          </w:tcPr>
          <w:p w14:paraId="4FC88E4D">
            <w:pPr>
              <w:pStyle w:val="6"/>
            </w:pPr>
          </w:p>
        </w:tc>
        <w:tc>
          <w:tcPr>
            <w:tcW w:w="632" w:type="dxa"/>
            <w:vAlign w:val="top"/>
          </w:tcPr>
          <w:p w14:paraId="08E6D59A">
            <w:pPr>
              <w:pStyle w:val="6"/>
            </w:pPr>
          </w:p>
        </w:tc>
      </w:tr>
      <w:tr w14:paraId="4A898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FE4B1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30231</w:t>
            </w:r>
          </w:p>
        </w:tc>
        <w:tc>
          <w:tcPr>
            <w:tcW w:w="1815" w:type="dxa"/>
            <w:shd w:val="clear" w:color="auto" w:fill="auto"/>
            <w:vAlign w:val="center"/>
          </w:tcPr>
          <w:p w14:paraId="572EA3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43" w:type="dxa"/>
            <w:shd w:val="clear" w:color="FFFFFF" w:fill="FFFFFF"/>
            <w:vAlign w:val="center"/>
          </w:tcPr>
          <w:p w14:paraId="2FAE31D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055B0D2">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36547B9E">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59FEFF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5819E1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1CBFC9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306F2D4">
            <w:pPr>
              <w:pStyle w:val="6"/>
            </w:pPr>
          </w:p>
        </w:tc>
        <w:tc>
          <w:tcPr>
            <w:tcW w:w="852" w:type="dxa"/>
            <w:vAlign w:val="top"/>
          </w:tcPr>
          <w:p w14:paraId="3B87E5C2">
            <w:pPr>
              <w:pStyle w:val="6"/>
            </w:pPr>
          </w:p>
        </w:tc>
        <w:tc>
          <w:tcPr>
            <w:tcW w:w="852" w:type="dxa"/>
            <w:vAlign w:val="top"/>
          </w:tcPr>
          <w:p w14:paraId="0BE485D0">
            <w:pPr>
              <w:pStyle w:val="6"/>
            </w:pPr>
          </w:p>
        </w:tc>
        <w:tc>
          <w:tcPr>
            <w:tcW w:w="862" w:type="dxa"/>
            <w:vAlign w:val="top"/>
          </w:tcPr>
          <w:p w14:paraId="5EAFF12A">
            <w:pPr>
              <w:pStyle w:val="6"/>
            </w:pPr>
          </w:p>
        </w:tc>
        <w:tc>
          <w:tcPr>
            <w:tcW w:w="622" w:type="dxa"/>
            <w:vAlign w:val="top"/>
          </w:tcPr>
          <w:p w14:paraId="25E02325">
            <w:pPr>
              <w:pStyle w:val="6"/>
            </w:pPr>
          </w:p>
        </w:tc>
        <w:tc>
          <w:tcPr>
            <w:tcW w:w="622" w:type="dxa"/>
            <w:vAlign w:val="top"/>
          </w:tcPr>
          <w:p w14:paraId="528779CD">
            <w:pPr>
              <w:pStyle w:val="6"/>
            </w:pPr>
          </w:p>
        </w:tc>
        <w:tc>
          <w:tcPr>
            <w:tcW w:w="632" w:type="dxa"/>
            <w:vAlign w:val="top"/>
          </w:tcPr>
          <w:p w14:paraId="16703CD6">
            <w:pPr>
              <w:pStyle w:val="6"/>
            </w:pPr>
          </w:p>
        </w:tc>
      </w:tr>
      <w:tr w14:paraId="6A59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1F199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30239</w:t>
            </w:r>
          </w:p>
        </w:tc>
        <w:tc>
          <w:tcPr>
            <w:tcW w:w="1815" w:type="dxa"/>
            <w:shd w:val="clear" w:color="auto" w:fill="auto"/>
            <w:vAlign w:val="center"/>
          </w:tcPr>
          <w:p w14:paraId="6BDB9C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243" w:type="dxa"/>
            <w:shd w:val="clear" w:color="FFFFFF" w:fill="FFFFFF"/>
            <w:vAlign w:val="center"/>
          </w:tcPr>
          <w:p w14:paraId="05EA5F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1183" w:type="dxa"/>
            <w:shd w:val="clear" w:color="FFFFFF" w:fill="FFFFFF"/>
            <w:vAlign w:val="center"/>
          </w:tcPr>
          <w:p w14:paraId="2B2967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1133" w:type="dxa"/>
            <w:shd w:val="clear" w:color="FFFFFF" w:fill="FFFFFF"/>
            <w:vAlign w:val="center"/>
          </w:tcPr>
          <w:p w14:paraId="1B5CA75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862" w:type="dxa"/>
            <w:shd w:val="clear" w:color="FFFFFF" w:fill="FFFFFF"/>
            <w:vAlign w:val="center"/>
          </w:tcPr>
          <w:p w14:paraId="38186C2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EB270F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38EDBD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D8993CA">
            <w:pPr>
              <w:pStyle w:val="6"/>
            </w:pPr>
          </w:p>
        </w:tc>
        <w:tc>
          <w:tcPr>
            <w:tcW w:w="852" w:type="dxa"/>
            <w:vAlign w:val="top"/>
          </w:tcPr>
          <w:p w14:paraId="34DAD935">
            <w:pPr>
              <w:pStyle w:val="6"/>
            </w:pPr>
          </w:p>
        </w:tc>
        <w:tc>
          <w:tcPr>
            <w:tcW w:w="852" w:type="dxa"/>
            <w:vAlign w:val="top"/>
          </w:tcPr>
          <w:p w14:paraId="64B50DFF">
            <w:pPr>
              <w:pStyle w:val="6"/>
            </w:pPr>
          </w:p>
        </w:tc>
        <w:tc>
          <w:tcPr>
            <w:tcW w:w="862" w:type="dxa"/>
            <w:vAlign w:val="top"/>
          </w:tcPr>
          <w:p w14:paraId="46994C68">
            <w:pPr>
              <w:pStyle w:val="6"/>
            </w:pPr>
          </w:p>
        </w:tc>
        <w:tc>
          <w:tcPr>
            <w:tcW w:w="622" w:type="dxa"/>
            <w:vAlign w:val="top"/>
          </w:tcPr>
          <w:p w14:paraId="2801B2F2">
            <w:pPr>
              <w:pStyle w:val="6"/>
            </w:pPr>
          </w:p>
        </w:tc>
        <w:tc>
          <w:tcPr>
            <w:tcW w:w="622" w:type="dxa"/>
            <w:vAlign w:val="top"/>
          </w:tcPr>
          <w:p w14:paraId="4754CEB9">
            <w:pPr>
              <w:pStyle w:val="6"/>
            </w:pPr>
          </w:p>
        </w:tc>
        <w:tc>
          <w:tcPr>
            <w:tcW w:w="632" w:type="dxa"/>
            <w:vAlign w:val="top"/>
          </w:tcPr>
          <w:p w14:paraId="663195CC">
            <w:pPr>
              <w:pStyle w:val="6"/>
            </w:pPr>
          </w:p>
        </w:tc>
      </w:tr>
      <w:tr w14:paraId="1B832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289DE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30240</w:t>
            </w:r>
          </w:p>
        </w:tc>
        <w:tc>
          <w:tcPr>
            <w:tcW w:w="1815" w:type="dxa"/>
            <w:shd w:val="clear" w:color="auto" w:fill="auto"/>
            <w:vAlign w:val="center"/>
          </w:tcPr>
          <w:p w14:paraId="057905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243" w:type="dxa"/>
            <w:shd w:val="clear" w:color="FFFFFF" w:fill="FFFFFF"/>
            <w:vAlign w:val="center"/>
          </w:tcPr>
          <w:p w14:paraId="1A9B2B6D">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CF11343">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757C14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199C45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B874CF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3406EA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57DF6B3">
            <w:pPr>
              <w:pStyle w:val="6"/>
            </w:pPr>
          </w:p>
        </w:tc>
        <w:tc>
          <w:tcPr>
            <w:tcW w:w="852" w:type="dxa"/>
            <w:vAlign w:val="top"/>
          </w:tcPr>
          <w:p w14:paraId="30BD1B9A">
            <w:pPr>
              <w:pStyle w:val="6"/>
            </w:pPr>
          </w:p>
        </w:tc>
        <w:tc>
          <w:tcPr>
            <w:tcW w:w="852" w:type="dxa"/>
            <w:vAlign w:val="top"/>
          </w:tcPr>
          <w:p w14:paraId="2C0D068B">
            <w:pPr>
              <w:pStyle w:val="6"/>
            </w:pPr>
          </w:p>
        </w:tc>
        <w:tc>
          <w:tcPr>
            <w:tcW w:w="862" w:type="dxa"/>
            <w:vAlign w:val="top"/>
          </w:tcPr>
          <w:p w14:paraId="789ED2ED">
            <w:pPr>
              <w:pStyle w:val="6"/>
            </w:pPr>
          </w:p>
        </w:tc>
        <w:tc>
          <w:tcPr>
            <w:tcW w:w="622" w:type="dxa"/>
            <w:vAlign w:val="top"/>
          </w:tcPr>
          <w:p w14:paraId="6460B08D">
            <w:pPr>
              <w:pStyle w:val="6"/>
            </w:pPr>
          </w:p>
        </w:tc>
        <w:tc>
          <w:tcPr>
            <w:tcW w:w="622" w:type="dxa"/>
            <w:vAlign w:val="top"/>
          </w:tcPr>
          <w:p w14:paraId="1B520D60">
            <w:pPr>
              <w:pStyle w:val="6"/>
            </w:pPr>
          </w:p>
        </w:tc>
        <w:tc>
          <w:tcPr>
            <w:tcW w:w="632" w:type="dxa"/>
            <w:vAlign w:val="top"/>
          </w:tcPr>
          <w:p w14:paraId="3AD4263B">
            <w:pPr>
              <w:pStyle w:val="6"/>
            </w:pPr>
          </w:p>
        </w:tc>
      </w:tr>
      <w:tr w14:paraId="71AF1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3B9CD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30299</w:t>
            </w:r>
          </w:p>
        </w:tc>
        <w:tc>
          <w:tcPr>
            <w:tcW w:w="1815" w:type="dxa"/>
            <w:shd w:val="clear" w:color="auto" w:fill="auto"/>
            <w:vAlign w:val="center"/>
          </w:tcPr>
          <w:p w14:paraId="52B9F1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43" w:type="dxa"/>
            <w:shd w:val="clear" w:color="FFFFFF" w:fill="FFFFFF"/>
            <w:vAlign w:val="center"/>
          </w:tcPr>
          <w:p w14:paraId="7F5DD7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1183" w:type="dxa"/>
            <w:shd w:val="clear" w:color="FFFFFF" w:fill="FFFFFF"/>
            <w:vAlign w:val="center"/>
          </w:tcPr>
          <w:p w14:paraId="3629DA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1133" w:type="dxa"/>
            <w:shd w:val="clear" w:color="FFFFFF" w:fill="FFFFFF"/>
            <w:vAlign w:val="center"/>
          </w:tcPr>
          <w:p w14:paraId="060619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862" w:type="dxa"/>
            <w:shd w:val="clear" w:color="FFFFFF" w:fill="FFFFFF"/>
            <w:vAlign w:val="center"/>
          </w:tcPr>
          <w:p w14:paraId="64CD9CA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B24B71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B0C935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77FBF09">
            <w:pPr>
              <w:pStyle w:val="6"/>
            </w:pPr>
          </w:p>
        </w:tc>
        <w:tc>
          <w:tcPr>
            <w:tcW w:w="852" w:type="dxa"/>
            <w:vAlign w:val="top"/>
          </w:tcPr>
          <w:p w14:paraId="4DA2CA2D">
            <w:pPr>
              <w:pStyle w:val="6"/>
            </w:pPr>
          </w:p>
        </w:tc>
        <w:tc>
          <w:tcPr>
            <w:tcW w:w="852" w:type="dxa"/>
            <w:vAlign w:val="top"/>
          </w:tcPr>
          <w:p w14:paraId="508FDA67">
            <w:pPr>
              <w:pStyle w:val="6"/>
            </w:pPr>
          </w:p>
        </w:tc>
        <w:tc>
          <w:tcPr>
            <w:tcW w:w="862" w:type="dxa"/>
            <w:vAlign w:val="top"/>
          </w:tcPr>
          <w:p w14:paraId="4753C83C">
            <w:pPr>
              <w:pStyle w:val="6"/>
            </w:pPr>
          </w:p>
        </w:tc>
        <w:tc>
          <w:tcPr>
            <w:tcW w:w="622" w:type="dxa"/>
            <w:vAlign w:val="top"/>
          </w:tcPr>
          <w:p w14:paraId="089D4D0A">
            <w:pPr>
              <w:pStyle w:val="6"/>
            </w:pPr>
          </w:p>
        </w:tc>
        <w:tc>
          <w:tcPr>
            <w:tcW w:w="622" w:type="dxa"/>
            <w:vAlign w:val="top"/>
          </w:tcPr>
          <w:p w14:paraId="55050727">
            <w:pPr>
              <w:pStyle w:val="6"/>
            </w:pPr>
          </w:p>
        </w:tc>
        <w:tc>
          <w:tcPr>
            <w:tcW w:w="632" w:type="dxa"/>
            <w:vAlign w:val="top"/>
          </w:tcPr>
          <w:p w14:paraId="399A5A0B">
            <w:pPr>
              <w:pStyle w:val="6"/>
            </w:pPr>
          </w:p>
        </w:tc>
      </w:tr>
      <w:tr w14:paraId="2212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7F44E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1815" w:type="dxa"/>
            <w:shd w:val="clear" w:color="auto" w:fill="auto"/>
            <w:vAlign w:val="center"/>
          </w:tcPr>
          <w:p w14:paraId="476A70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43" w:type="dxa"/>
            <w:shd w:val="clear" w:color="FFFFFF" w:fill="FFFFFF"/>
            <w:vAlign w:val="center"/>
          </w:tcPr>
          <w:p w14:paraId="75FBB2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1183" w:type="dxa"/>
            <w:shd w:val="clear" w:color="FFFFFF" w:fill="FFFFFF"/>
            <w:vAlign w:val="center"/>
          </w:tcPr>
          <w:p w14:paraId="2E783A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1133" w:type="dxa"/>
            <w:shd w:val="clear" w:color="FFFFFF" w:fill="FFFFFF"/>
            <w:vAlign w:val="center"/>
          </w:tcPr>
          <w:p w14:paraId="71B658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862" w:type="dxa"/>
            <w:shd w:val="clear" w:color="FFFFFF" w:fill="FFFFFF"/>
            <w:vAlign w:val="center"/>
          </w:tcPr>
          <w:p w14:paraId="67BEE79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AEB38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28E987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A44934A">
            <w:pPr>
              <w:pStyle w:val="6"/>
            </w:pPr>
          </w:p>
        </w:tc>
        <w:tc>
          <w:tcPr>
            <w:tcW w:w="852" w:type="dxa"/>
            <w:vAlign w:val="top"/>
          </w:tcPr>
          <w:p w14:paraId="1E07900E">
            <w:pPr>
              <w:pStyle w:val="6"/>
            </w:pPr>
          </w:p>
        </w:tc>
        <w:tc>
          <w:tcPr>
            <w:tcW w:w="852" w:type="dxa"/>
            <w:vAlign w:val="top"/>
          </w:tcPr>
          <w:p w14:paraId="7A5C66EA">
            <w:pPr>
              <w:pStyle w:val="6"/>
            </w:pPr>
          </w:p>
        </w:tc>
        <w:tc>
          <w:tcPr>
            <w:tcW w:w="862" w:type="dxa"/>
            <w:vAlign w:val="top"/>
          </w:tcPr>
          <w:p w14:paraId="73F4862C">
            <w:pPr>
              <w:pStyle w:val="6"/>
            </w:pPr>
          </w:p>
        </w:tc>
        <w:tc>
          <w:tcPr>
            <w:tcW w:w="622" w:type="dxa"/>
            <w:vAlign w:val="top"/>
          </w:tcPr>
          <w:p w14:paraId="26D340DE">
            <w:pPr>
              <w:pStyle w:val="6"/>
            </w:pPr>
          </w:p>
        </w:tc>
        <w:tc>
          <w:tcPr>
            <w:tcW w:w="622" w:type="dxa"/>
            <w:vAlign w:val="top"/>
          </w:tcPr>
          <w:p w14:paraId="08B3952C">
            <w:pPr>
              <w:pStyle w:val="6"/>
            </w:pPr>
          </w:p>
        </w:tc>
        <w:tc>
          <w:tcPr>
            <w:tcW w:w="632" w:type="dxa"/>
            <w:vAlign w:val="top"/>
          </w:tcPr>
          <w:p w14:paraId="55B7751C">
            <w:pPr>
              <w:pStyle w:val="6"/>
            </w:pPr>
          </w:p>
        </w:tc>
      </w:tr>
      <w:tr w14:paraId="2407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57CC6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30301</w:t>
            </w:r>
          </w:p>
        </w:tc>
        <w:tc>
          <w:tcPr>
            <w:tcW w:w="1815" w:type="dxa"/>
            <w:shd w:val="clear" w:color="auto" w:fill="auto"/>
            <w:vAlign w:val="center"/>
          </w:tcPr>
          <w:p w14:paraId="7034E6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243" w:type="dxa"/>
            <w:shd w:val="clear" w:color="FFFFFF" w:fill="FFFFFF"/>
            <w:vAlign w:val="center"/>
          </w:tcPr>
          <w:p w14:paraId="0A00076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1183" w:type="dxa"/>
            <w:shd w:val="clear" w:color="FFFFFF" w:fill="FFFFFF"/>
            <w:vAlign w:val="center"/>
          </w:tcPr>
          <w:p w14:paraId="32748F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1133" w:type="dxa"/>
            <w:shd w:val="clear" w:color="FFFFFF" w:fill="FFFFFF"/>
            <w:vAlign w:val="center"/>
          </w:tcPr>
          <w:p w14:paraId="481B8A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862" w:type="dxa"/>
            <w:shd w:val="clear" w:color="FFFFFF" w:fill="FFFFFF"/>
            <w:vAlign w:val="center"/>
          </w:tcPr>
          <w:p w14:paraId="103D85B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152983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541234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FB0B38C">
            <w:pPr>
              <w:pStyle w:val="6"/>
            </w:pPr>
          </w:p>
        </w:tc>
        <w:tc>
          <w:tcPr>
            <w:tcW w:w="852" w:type="dxa"/>
            <w:vAlign w:val="top"/>
          </w:tcPr>
          <w:p w14:paraId="61AE2236">
            <w:pPr>
              <w:pStyle w:val="6"/>
            </w:pPr>
          </w:p>
        </w:tc>
        <w:tc>
          <w:tcPr>
            <w:tcW w:w="852" w:type="dxa"/>
            <w:vAlign w:val="top"/>
          </w:tcPr>
          <w:p w14:paraId="12FA5CC0">
            <w:pPr>
              <w:pStyle w:val="6"/>
            </w:pPr>
          </w:p>
        </w:tc>
        <w:tc>
          <w:tcPr>
            <w:tcW w:w="862" w:type="dxa"/>
            <w:vAlign w:val="top"/>
          </w:tcPr>
          <w:p w14:paraId="15010327">
            <w:pPr>
              <w:pStyle w:val="6"/>
            </w:pPr>
          </w:p>
        </w:tc>
        <w:tc>
          <w:tcPr>
            <w:tcW w:w="622" w:type="dxa"/>
            <w:vAlign w:val="top"/>
          </w:tcPr>
          <w:p w14:paraId="07CE2C01">
            <w:pPr>
              <w:pStyle w:val="6"/>
            </w:pPr>
          </w:p>
        </w:tc>
        <w:tc>
          <w:tcPr>
            <w:tcW w:w="622" w:type="dxa"/>
            <w:vAlign w:val="top"/>
          </w:tcPr>
          <w:p w14:paraId="4678E8EA">
            <w:pPr>
              <w:pStyle w:val="6"/>
            </w:pPr>
          </w:p>
        </w:tc>
        <w:tc>
          <w:tcPr>
            <w:tcW w:w="632" w:type="dxa"/>
            <w:vAlign w:val="top"/>
          </w:tcPr>
          <w:p w14:paraId="52F62E1B">
            <w:pPr>
              <w:pStyle w:val="6"/>
            </w:pPr>
          </w:p>
        </w:tc>
      </w:tr>
      <w:tr w14:paraId="1FF1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A1080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30302</w:t>
            </w:r>
          </w:p>
        </w:tc>
        <w:tc>
          <w:tcPr>
            <w:tcW w:w="1815" w:type="dxa"/>
            <w:shd w:val="clear" w:color="auto" w:fill="auto"/>
            <w:vAlign w:val="center"/>
          </w:tcPr>
          <w:p w14:paraId="6820D3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43" w:type="dxa"/>
            <w:shd w:val="clear" w:color="FFFFFF" w:fill="FFFFFF"/>
            <w:vAlign w:val="center"/>
          </w:tcPr>
          <w:p w14:paraId="67701D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1183" w:type="dxa"/>
            <w:shd w:val="clear" w:color="FFFFFF" w:fill="FFFFFF"/>
            <w:vAlign w:val="center"/>
          </w:tcPr>
          <w:p w14:paraId="5E7E59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1133" w:type="dxa"/>
            <w:shd w:val="clear" w:color="FFFFFF" w:fill="FFFFFF"/>
            <w:vAlign w:val="center"/>
          </w:tcPr>
          <w:p w14:paraId="3171D2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862" w:type="dxa"/>
            <w:shd w:val="clear" w:color="FFFFFF" w:fill="FFFFFF"/>
            <w:vAlign w:val="center"/>
          </w:tcPr>
          <w:p w14:paraId="3C4FE8B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1E7528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3E0DDF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AD2506B">
            <w:pPr>
              <w:pStyle w:val="6"/>
            </w:pPr>
          </w:p>
        </w:tc>
        <w:tc>
          <w:tcPr>
            <w:tcW w:w="852" w:type="dxa"/>
            <w:vAlign w:val="top"/>
          </w:tcPr>
          <w:p w14:paraId="5DB4AAB2">
            <w:pPr>
              <w:pStyle w:val="6"/>
            </w:pPr>
          </w:p>
        </w:tc>
        <w:tc>
          <w:tcPr>
            <w:tcW w:w="852" w:type="dxa"/>
            <w:vAlign w:val="top"/>
          </w:tcPr>
          <w:p w14:paraId="0B7EAE94">
            <w:pPr>
              <w:pStyle w:val="6"/>
            </w:pPr>
          </w:p>
        </w:tc>
        <w:tc>
          <w:tcPr>
            <w:tcW w:w="862" w:type="dxa"/>
            <w:vAlign w:val="top"/>
          </w:tcPr>
          <w:p w14:paraId="3511EDF7">
            <w:pPr>
              <w:pStyle w:val="6"/>
            </w:pPr>
          </w:p>
        </w:tc>
        <w:tc>
          <w:tcPr>
            <w:tcW w:w="622" w:type="dxa"/>
            <w:vAlign w:val="top"/>
          </w:tcPr>
          <w:p w14:paraId="3DC7057E">
            <w:pPr>
              <w:pStyle w:val="6"/>
            </w:pPr>
          </w:p>
        </w:tc>
        <w:tc>
          <w:tcPr>
            <w:tcW w:w="622" w:type="dxa"/>
            <w:vAlign w:val="top"/>
          </w:tcPr>
          <w:p w14:paraId="694A8029">
            <w:pPr>
              <w:pStyle w:val="6"/>
            </w:pPr>
          </w:p>
        </w:tc>
        <w:tc>
          <w:tcPr>
            <w:tcW w:w="632" w:type="dxa"/>
            <w:vAlign w:val="top"/>
          </w:tcPr>
          <w:p w14:paraId="0AEF2559">
            <w:pPr>
              <w:pStyle w:val="6"/>
            </w:pPr>
          </w:p>
        </w:tc>
      </w:tr>
      <w:tr w14:paraId="7B064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DD0A9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30304</w:t>
            </w:r>
          </w:p>
        </w:tc>
        <w:tc>
          <w:tcPr>
            <w:tcW w:w="1815" w:type="dxa"/>
            <w:shd w:val="clear" w:color="auto" w:fill="auto"/>
            <w:vAlign w:val="center"/>
          </w:tcPr>
          <w:p w14:paraId="7D0C1B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243" w:type="dxa"/>
            <w:shd w:val="clear" w:color="FFFFFF" w:fill="FFFFFF"/>
            <w:vAlign w:val="center"/>
          </w:tcPr>
          <w:p w14:paraId="4F16E0D6">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7DD8D2E0">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980440C">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ED5362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16D07E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B75240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6781AE8">
            <w:pPr>
              <w:pStyle w:val="6"/>
            </w:pPr>
          </w:p>
        </w:tc>
        <w:tc>
          <w:tcPr>
            <w:tcW w:w="852" w:type="dxa"/>
            <w:vAlign w:val="top"/>
          </w:tcPr>
          <w:p w14:paraId="2719E26F">
            <w:pPr>
              <w:pStyle w:val="6"/>
            </w:pPr>
          </w:p>
        </w:tc>
        <w:tc>
          <w:tcPr>
            <w:tcW w:w="852" w:type="dxa"/>
            <w:vAlign w:val="top"/>
          </w:tcPr>
          <w:p w14:paraId="187369FE">
            <w:pPr>
              <w:pStyle w:val="6"/>
            </w:pPr>
          </w:p>
        </w:tc>
        <w:tc>
          <w:tcPr>
            <w:tcW w:w="862" w:type="dxa"/>
            <w:vAlign w:val="top"/>
          </w:tcPr>
          <w:p w14:paraId="74C0B6AC">
            <w:pPr>
              <w:pStyle w:val="6"/>
            </w:pPr>
          </w:p>
        </w:tc>
        <w:tc>
          <w:tcPr>
            <w:tcW w:w="622" w:type="dxa"/>
            <w:vAlign w:val="top"/>
          </w:tcPr>
          <w:p w14:paraId="272BBF0D">
            <w:pPr>
              <w:pStyle w:val="6"/>
            </w:pPr>
          </w:p>
        </w:tc>
        <w:tc>
          <w:tcPr>
            <w:tcW w:w="622" w:type="dxa"/>
            <w:vAlign w:val="top"/>
          </w:tcPr>
          <w:p w14:paraId="520D14F8">
            <w:pPr>
              <w:pStyle w:val="6"/>
            </w:pPr>
          </w:p>
        </w:tc>
        <w:tc>
          <w:tcPr>
            <w:tcW w:w="632" w:type="dxa"/>
            <w:vAlign w:val="top"/>
          </w:tcPr>
          <w:p w14:paraId="131DEA89">
            <w:pPr>
              <w:pStyle w:val="6"/>
            </w:pPr>
          </w:p>
        </w:tc>
      </w:tr>
      <w:tr w14:paraId="7E871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4D81A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30305</w:t>
            </w:r>
          </w:p>
        </w:tc>
        <w:tc>
          <w:tcPr>
            <w:tcW w:w="1815" w:type="dxa"/>
            <w:shd w:val="clear" w:color="auto" w:fill="auto"/>
            <w:vAlign w:val="center"/>
          </w:tcPr>
          <w:p w14:paraId="165FBA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43" w:type="dxa"/>
            <w:shd w:val="clear" w:color="FFFFFF" w:fill="FFFFFF"/>
            <w:vAlign w:val="center"/>
          </w:tcPr>
          <w:p w14:paraId="3173A0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183" w:type="dxa"/>
            <w:shd w:val="clear" w:color="FFFFFF" w:fill="FFFFFF"/>
            <w:vAlign w:val="center"/>
          </w:tcPr>
          <w:p w14:paraId="2BBCD6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1133" w:type="dxa"/>
            <w:shd w:val="clear" w:color="FFFFFF" w:fill="FFFFFF"/>
            <w:vAlign w:val="center"/>
          </w:tcPr>
          <w:p w14:paraId="61C0C9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862" w:type="dxa"/>
            <w:shd w:val="clear" w:color="FFFFFF" w:fill="FFFFFF"/>
            <w:vAlign w:val="center"/>
          </w:tcPr>
          <w:p w14:paraId="2E0C098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B53FCB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581D76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4922EB6">
            <w:pPr>
              <w:pStyle w:val="6"/>
            </w:pPr>
          </w:p>
        </w:tc>
        <w:tc>
          <w:tcPr>
            <w:tcW w:w="852" w:type="dxa"/>
            <w:vAlign w:val="top"/>
          </w:tcPr>
          <w:p w14:paraId="584E66EC">
            <w:pPr>
              <w:pStyle w:val="6"/>
            </w:pPr>
          </w:p>
        </w:tc>
        <w:tc>
          <w:tcPr>
            <w:tcW w:w="852" w:type="dxa"/>
            <w:vAlign w:val="top"/>
          </w:tcPr>
          <w:p w14:paraId="46189097">
            <w:pPr>
              <w:pStyle w:val="6"/>
            </w:pPr>
          </w:p>
        </w:tc>
        <w:tc>
          <w:tcPr>
            <w:tcW w:w="862" w:type="dxa"/>
            <w:vAlign w:val="top"/>
          </w:tcPr>
          <w:p w14:paraId="6243433E">
            <w:pPr>
              <w:pStyle w:val="6"/>
            </w:pPr>
          </w:p>
        </w:tc>
        <w:tc>
          <w:tcPr>
            <w:tcW w:w="622" w:type="dxa"/>
            <w:vAlign w:val="top"/>
          </w:tcPr>
          <w:p w14:paraId="40309604">
            <w:pPr>
              <w:pStyle w:val="6"/>
            </w:pPr>
          </w:p>
        </w:tc>
        <w:tc>
          <w:tcPr>
            <w:tcW w:w="622" w:type="dxa"/>
            <w:vAlign w:val="top"/>
          </w:tcPr>
          <w:p w14:paraId="4A9AFCC6">
            <w:pPr>
              <w:pStyle w:val="6"/>
            </w:pPr>
          </w:p>
        </w:tc>
        <w:tc>
          <w:tcPr>
            <w:tcW w:w="632" w:type="dxa"/>
            <w:vAlign w:val="top"/>
          </w:tcPr>
          <w:p w14:paraId="176F3C10">
            <w:pPr>
              <w:pStyle w:val="6"/>
            </w:pPr>
          </w:p>
        </w:tc>
      </w:tr>
      <w:tr w14:paraId="1D2D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127E8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30399</w:t>
            </w:r>
          </w:p>
        </w:tc>
        <w:tc>
          <w:tcPr>
            <w:tcW w:w="1815" w:type="dxa"/>
            <w:shd w:val="clear" w:color="auto" w:fill="auto"/>
            <w:vAlign w:val="center"/>
          </w:tcPr>
          <w:p w14:paraId="7D4B2E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243" w:type="dxa"/>
            <w:shd w:val="clear" w:color="FFFFFF" w:fill="FFFFFF"/>
            <w:vAlign w:val="center"/>
          </w:tcPr>
          <w:p w14:paraId="78EC7A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183" w:type="dxa"/>
            <w:shd w:val="clear" w:color="FFFFFF" w:fill="FFFFFF"/>
            <w:vAlign w:val="center"/>
          </w:tcPr>
          <w:p w14:paraId="321E5D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133" w:type="dxa"/>
            <w:shd w:val="clear" w:color="FFFFFF" w:fill="FFFFFF"/>
            <w:vAlign w:val="center"/>
          </w:tcPr>
          <w:p w14:paraId="362898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862" w:type="dxa"/>
            <w:shd w:val="clear" w:color="FFFFFF" w:fill="FFFFFF"/>
            <w:vAlign w:val="center"/>
          </w:tcPr>
          <w:p w14:paraId="45790C0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A8EF79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C212BE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059DDF0">
            <w:pPr>
              <w:pStyle w:val="6"/>
            </w:pPr>
          </w:p>
        </w:tc>
        <w:tc>
          <w:tcPr>
            <w:tcW w:w="852" w:type="dxa"/>
            <w:vAlign w:val="top"/>
          </w:tcPr>
          <w:p w14:paraId="796A6E8A">
            <w:pPr>
              <w:pStyle w:val="6"/>
            </w:pPr>
          </w:p>
        </w:tc>
        <w:tc>
          <w:tcPr>
            <w:tcW w:w="852" w:type="dxa"/>
            <w:vAlign w:val="top"/>
          </w:tcPr>
          <w:p w14:paraId="4F4D2E37">
            <w:pPr>
              <w:pStyle w:val="6"/>
            </w:pPr>
          </w:p>
        </w:tc>
        <w:tc>
          <w:tcPr>
            <w:tcW w:w="862" w:type="dxa"/>
            <w:vAlign w:val="top"/>
          </w:tcPr>
          <w:p w14:paraId="2826D63D">
            <w:pPr>
              <w:pStyle w:val="6"/>
            </w:pPr>
          </w:p>
        </w:tc>
        <w:tc>
          <w:tcPr>
            <w:tcW w:w="622" w:type="dxa"/>
            <w:vAlign w:val="top"/>
          </w:tcPr>
          <w:p w14:paraId="1AD8D714">
            <w:pPr>
              <w:pStyle w:val="6"/>
            </w:pPr>
          </w:p>
        </w:tc>
        <w:tc>
          <w:tcPr>
            <w:tcW w:w="622" w:type="dxa"/>
            <w:vAlign w:val="top"/>
          </w:tcPr>
          <w:p w14:paraId="316F30DA">
            <w:pPr>
              <w:pStyle w:val="6"/>
            </w:pPr>
          </w:p>
        </w:tc>
        <w:tc>
          <w:tcPr>
            <w:tcW w:w="632" w:type="dxa"/>
            <w:vAlign w:val="top"/>
          </w:tcPr>
          <w:p w14:paraId="0396D619">
            <w:pPr>
              <w:pStyle w:val="6"/>
            </w:pPr>
          </w:p>
        </w:tc>
      </w:tr>
      <w:tr w14:paraId="401FF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8AEB5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310</w:t>
            </w:r>
          </w:p>
        </w:tc>
        <w:tc>
          <w:tcPr>
            <w:tcW w:w="1815" w:type="dxa"/>
            <w:shd w:val="clear" w:color="auto" w:fill="auto"/>
            <w:vAlign w:val="center"/>
          </w:tcPr>
          <w:p w14:paraId="2541D1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资本性支出</w:t>
            </w:r>
          </w:p>
        </w:tc>
        <w:tc>
          <w:tcPr>
            <w:tcW w:w="1243" w:type="dxa"/>
            <w:shd w:val="clear" w:color="FFFFFF" w:fill="FFFFFF"/>
            <w:vAlign w:val="center"/>
          </w:tcPr>
          <w:p w14:paraId="772B3CED">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46FAAEF8">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0CEEB7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FB86FF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9E21E2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A757AE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EB19FE2">
            <w:pPr>
              <w:pStyle w:val="6"/>
            </w:pPr>
          </w:p>
        </w:tc>
        <w:tc>
          <w:tcPr>
            <w:tcW w:w="852" w:type="dxa"/>
            <w:vAlign w:val="top"/>
          </w:tcPr>
          <w:p w14:paraId="58D58CC8">
            <w:pPr>
              <w:pStyle w:val="6"/>
            </w:pPr>
          </w:p>
        </w:tc>
        <w:tc>
          <w:tcPr>
            <w:tcW w:w="852" w:type="dxa"/>
            <w:vAlign w:val="top"/>
          </w:tcPr>
          <w:p w14:paraId="1C3B3C87">
            <w:pPr>
              <w:pStyle w:val="6"/>
            </w:pPr>
          </w:p>
        </w:tc>
        <w:tc>
          <w:tcPr>
            <w:tcW w:w="862" w:type="dxa"/>
            <w:vAlign w:val="top"/>
          </w:tcPr>
          <w:p w14:paraId="7EEED78F">
            <w:pPr>
              <w:pStyle w:val="6"/>
            </w:pPr>
          </w:p>
        </w:tc>
        <w:tc>
          <w:tcPr>
            <w:tcW w:w="622" w:type="dxa"/>
            <w:vAlign w:val="top"/>
          </w:tcPr>
          <w:p w14:paraId="3FCA40C8">
            <w:pPr>
              <w:pStyle w:val="6"/>
            </w:pPr>
          </w:p>
        </w:tc>
        <w:tc>
          <w:tcPr>
            <w:tcW w:w="622" w:type="dxa"/>
            <w:vAlign w:val="top"/>
          </w:tcPr>
          <w:p w14:paraId="3C39EB58">
            <w:pPr>
              <w:pStyle w:val="6"/>
            </w:pPr>
          </w:p>
        </w:tc>
        <w:tc>
          <w:tcPr>
            <w:tcW w:w="632" w:type="dxa"/>
            <w:vAlign w:val="top"/>
          </w:tcPr>
          <w:p w14:paraId="3EA49294">
            <w:pPr>
              <w:pStyle w:val="6"/>
            </w:pPr>
          </w:p>
        </w:tc>
      </w:tr>
      <w:tr w14:paraId="531A5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163E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31002</w:t>
            </w:r>
          </w:p>
        </w:tc>
        <w:tc>
          <w:tcPr>
            <w:tcW w:w="1815" w:type="dxa"/>
            <w:shd w:val="clear" w:color="auto" w:fill="auto"/>
            <w:vAlign w:val="center"/>
          </w:tcPr>
          <w:p w14:paraId="23ADEC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43" w:type="dxa"/>
            <w:shd w:val="clear" w:color="FFFFFF" w:fill="FFFFFF"/>
            <w:vAlign w:val="center"/>
          </w:tcPr>
          <w:p w14:paraId="4FC30D2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365C32F">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0269402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F58BB8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8F0E73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F9069C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CC3ABE0">
            <w:pPr>
              <w:pStyle w:val="6"/>
            </w:pPr>
          </w:p>
        </w:tc>
        <w:tc>
          <w:tcPr>
            <w:tcW w:w="852" w:type="dxa"/>
            <w:vAlign w:val="top"/>
          </w:tcPr>
          <w:p w14:paraId="579EE002">
            <w:pPr>
              <w:pStyle w:val="6"/>
            </w:pPr>
          </w:p>
        </w:tc>
        <w:tc>
          <w:tcPr>
            <w:tcW w:w="852" w:type="dxa"/>
            <w:vAlign w:val="top"/>
          </w:tcPr>
          <w:p w14:paraId="114C77C7">
            <w:pPr>
              <w:pStyle w:val="6"/>
            </w:pPr>
          </w:p>
        </w:tc>
        <w:tc>
          <w:tcPr>
            <w:tcW w:w="862" w:type="dxa"/>
            <w:vAlign w:val="top"/>
          </w:tcPr>
          <w:p w14:paraId="6EBAF154">
            <w:pPr>
              <w:pStyle w:val="6"/>
            </w:pPr>
          </w:p>
        </w:tc>
        <w:tc>
          <w:tcPr>
            <w:tcW w:w="622" w:type="dxa"/>
            <w:vAlign w:val="top"/>
          </w:tcPr>
          <w:p w14:paraId="3E342BDB">
            <w:pPr>
              <w:pStyle w:val="6"/>
            </w:pPr>
          </w:p>
        </w:tc>
        <w:tc>
          <w:tcPr>
            <w:tcW w:w="622" w:type="dxa"/>
            <w:vAlign w:val="top"/>
          </w:tcPr>
          <w:p w14:paraId="13BBC0F7">
            <w:pPr>
              <w:pStyle w:val="6"/>
            </w:pPr>
          </w:p>
        </w:tc>
        <w:tc>
          <w:tcPr>
            <w:tcW w:w="632" w:type="dxa"/>
            <w:vAlign w:val="top"/>
          </w:tcPr>
          <w:p w14:paraId="09970E82">
            <w:pPr>
              <w:pStyle w:val="6"/>
            </w:pPr>
          </w:p>
        </w:tc>
      </w:tr>
      <w:tr w14:paraId="57311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auto" w:fill="auto"/>
            <w:vAlign w:val="center"/>
          </w:tcPr>
          <w:p w14:paraId="60C9190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006002</w:t>
            </w:r>
          </w:p>
        </w:tc>
        <w:tc>
          <w:tcPr>
            <w:tcW w:w="1815" w:type="dxa"/>
            <w:shd w:val="clear" w:color="auto" w:fill="auto"/>
            <w:vAlign w:val="center"/>
          </w:tcPr>
          <w:p w14:paraId="436636F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盘锦市双台子区委党建中心</w:t>
            </w:r>
          </w:p>
        </w:tc>
        <w:tc>
          <w:tcPr>
            <w:tcW w:w="1243" w:type="dxa"/>
            <w:shd w:val="clear" w:color="FFFFFF" w:fill="FFFFFF"/>
            <w:vAlign w:val="center"/>
          </w:tcPr>
          <w:p w14:paraId="5A0E25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183" w:type="dxa"/>
            <w:shd w:val="clear" w:color="FFFFFF" w:fill="FFFFFF"/>
            <w:vAlign w:val="center"/>
          </w:tcPr>
          <w:p w14:paraId="78B2BB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1133" w:type="dxa"/>
            <w:shd w:val="clear" w:color="FFFFFF" w:fill="FFFFFF"/>
            <w:vAlign w:val="center"/>
          </w:tcPr>
          <w:p w14:paraId="32E2DB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222.08</w:t>
            </w:r>
          </w:p>
        </w:tc>
        <w:tc>
          <w:tcPr>
            <w:tcW w:w="862" w:type="dxa"/>
            <w:shd w:val="clear" w:color="FFFFFF" w:fill="FFFFFF"/>
            <w:vAlign w:val="center"/>
          </w:tcPr>
          <w:p w14:paraId="328F1CC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F0383F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BCF50D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F07D2D5">
            <w:pPr>
              <w:pStyle w:val="6"/>
            </w:pPr>
          </w:p>
        </w:tc>
        <w:tc>
          <w:tcPr>
            <w:tcW w:w="852" w:type="dxa"/>
            <w:vAlign w:val="top"/>
          </w:tcPr>
          <w:p w14:paraId="3CCB5F67">
            <w:pPr>
              <w:pStyle w:val="6"/>
            </w:pPr>
          </w:p>
        </w:tc>
        <w:tc>
          <w:tcPr>
            <w:tcW w:w="852" w:type="dxa"/>
            <w:vAlign w:val="top"/>
          </w:tcPr>
          <w:p w14:paraId="38340E01">
            <w:pPr>
              <w:pStyle w:val="6"/>
            </w:pPr>
          </w:p>
        </w:tc>
        <w:tc>
          <w:tcPr>
            <w:tcW w:w="862" w:type="dxa"/>
            <w:vAlign w:val="top"/>
          </w:tcPr>
          <w:p w14:paraId="4395EE16">
            <w:pPr>
              <w:pStyle w:val="6"/>
            </w:pPr>
          </w:p>
        </w:tc>
        <w:tc>
          <w:tcPr>
            <w:tcW w:w="622" w:type="dxa"/>
            <w:vAlign w:val="top"/>
          </w:tcPr>
          <w:p w14:paraId="467E8116">
            <w:pPr>
              <w:pStyle w:val="6"/>
            </w:pPr>
          </w:p>
        </w:tc>
        <w:tc>
          <w:tcPr>
            <w:tcW w:w="622" w:type="dxa"/>
            <w:vAlign w:val="top"/>
          </w:tcPr>
          <w:p w14:paraId="67274C78">
            <w:pPr>
              <w:pStyle w:val="6"/>
            </w:pPr>
          </w:p>
        </w:tc>
        <w:tc>
          <w:tcPr>
            <w:tcW w:w="632" w:type="dxa"/>
            <w:vAlign w:val="top"/>
          </w:tcPr>
          <w:p w14:paraId="2F4B3174">
            <w:pPr>
              <w:pStyle w:val="6"/>
            </w:pPr>
          </w:p>
        </w:tc>
      </w:tr>
      <w:tr w14:paraId="2D30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8F240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1815" w:type="dxa"/>
            <w:shd w:val="clear" w:color="auto" w:fill="auto"/>
            <w:vAlign w:val="center"/>
          </w:tcPr>
          <w:p w14:paraId="3BB65A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1243" w:type="dxa"/>
            <w:shd w:val="clear" w:color="FFFFFF" w:fill="FFFFFF"/>
            <w:vAlign w:val="center"/>
          </w:tcPr>
          <w:p w14:paraId="677AE2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1183" w:type="dxa"/>
            <w:shd w:val="clear" w:color="FFFFFF" w:fill="FFFFFF"/>
            <w:vAlign w:val="center"/>
          </w:tcPr>
          <w:p w14:paraId="1402E1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1133" w:type="dxa"/>
            <w:shd w:val="clear" w:color="FFFFFF" w:fill="FFFFFF"/>
            <w:vAlign w:val="center"/>
          </w:tcPr>
          <w:p w14:paraId="3833D5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194.73</w:t>
            </w:r>
          </w:p>
        </w:tc>
        <w:tc>
          <w:tcPr>
            <w:tcW w:w="862" w:type="dxa"/>
            <w:shd w:val="clear" w:color="FFFFFF" w:fill="FFFFFF"/>
            <w:vAlign w:val="center"/>
          </w:tcPr>
          <w:p w14:paraId="40A8163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66FEAD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798052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60B73D8">
            <w:pPr>
              <w:pStyle w:val="6"/>
            </w:pPr>
          </w:p>
        </w:tc>
        <w:tc>
          <w:tcPr>
            <w:tcW w:w="852" w:type="dxa"/>
            <w:vAlign w:val="top"/>
          </w:tcPr>
          <w:p w14:paraId="277E760A">
            <w:pPr>
              <w:pStyle w:val="6"/>
            </w:pPr>
          </w:p>
        </w:tc>
        <w:tc>
          <w:tcPr>
            <w:tcW w:w="852" w:type="dxa"/>
            <w:vAlign w:val="top"/>
          </w:tcPr>
          <w:p w14:paraId="1BA7F3EA">
            <w:pPr>
              <w:pStyle w:val="6"/>
            </w:pPr>
          </w:p>
        </w:tc>
        <w:tc>
          <w:tcPr>
            <w:tcW w:w="862" w:type="dxa"/>
            <w:vAlign w:val="top"/>
          </w:tcPr>
          <w:p w14:paraId="49349546">
            <w:pPr>
              <w:pStyle w:val="6"/>
            </w:pPr>
          </w:p>
        </w:tc>
        <w:tc>
          <w:tcPr>
            <w:tcW w:w="622" w:type="dxa"/>
            <w:vAlign w:val="top"/>
          </w:tcPr>
          <w:p w14:paraId="58F443CC">
            <w:pPr>
              <w:pStyle w:val="6"/>
            </w:pPr>
          </w:p>
        </w:tc>
        <w:tc>
          <w:tcPr>
            <w:tcW w:w="622" w:type="dxa"/>
            <w:vAlign w:val="top"/>
          </w:tcPr>
          <w:p w14:paraId="2F11DB58">
            <w:pPr>
              <w:pStyle w:val="6"/>
            </w:pPr>
          </w:p>
        </w:tc>
        <w:tc>
          <w:tcPr>
            <w:tcW w:w="632" w:type="dxa"/>
            <w:vAlign w:val="top"/>
          </w:tcPr>
          <w:p w14:paraId="472AE692">
            <w:pPr>
              <w:pStyle w:val="6"/>
            </w:pPr>
          </w:p>
        </w:tc>
      </w:tr>
      <w:tr w14:paraId="43BB6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D55FC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30101</w:t>
            </w:r>
          </w:p>
        </w:tc>
        <w:tc>
          <w:tcPr>
            <w:tcW w:w="1815" w:type="dxa"/>
            <w:shd w:val="clear" w:color="auto" w:fill="auto"/>
            <w:vAlign w:val="center"/>
          </w:tcPr>
          <w:p w14:paraId="72F1CA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43" w:type="dxa"/>
            <w:shd w:val="clear" w:color="FFFFFF" w:fill="FFFFFF"/>
            <w:vAlign w:val="center"/>
          </w:tcPr>
          <w:p w14:paraId="71A50B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74.31</w:t>
            </w:r>
          </w:p>
        </w:tc>
        <w:tc>
          <w:tcPr>
            <w:tcW w:w="1183" w:type="dxa"/>
            <w:shd w:val="clear" w:color="FFFFFF" w:fill="FFFFFF"/>
            <w:vAlign w:val="center"/>
          </w:tcPr>
          <w:p w14:paraId="70D4A3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74.31</w:t>
            </w:r>
          </w:p>
        </w:tc>
        <w:tc>
          <w:tcPr>
            <w:tcW w:w="1133" w:type="dxa"/>
            <w:shd w:val="clear" w:color="FFFFFF" w:fill="FFFFFF"/>
            <w:vAlign w:val="center"/>
          </w:tcPr>
          <w:p w14:paraId="575EFD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74.31</w:t>
            </w:r>
          </w:p>
        </w:tc>
        <w:tc>
          <w:tcPr>
            <w:tcW w:w="862" w:type="dxa"/>
            <w:shd w:val="clear" w:color="FFFFFF" w:fill="FFFFFF"/>
            <w:vAlign w:val="center"/>
          </w:tcPr>
          <w:p w14:paraId="5649860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F005EF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68E2FB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E61732F">
            <w:pPr>
              <w:pStyle w:val="6"/>
            </w:pPr>
          </w:p>
        </w:tc>
        <w:tc>
          <w:tcPr>
            <w:tcW w:w="852" w:type="dxa"/>
            <w:vAlign w:val="top"/>
          </w:tcPr>
          <w:p w14:paraId="59E37372">
            <w:pPr>
              <w:pStyle w:val="6"/>
            </w:pPr>
          </w:p>
        </w:tc>
        <w:tc>
          <w:tcPr>
            <w:tcW w:w="852" w:type="dxa"/>
            <w:vAlign w:val="top"/>
          </w:tcPr>
          <w:p w14:paraId="52AF8BCA">
            <w:pPr>
              <w:pStyle w:val="6"/>
            </w:pPr>
          </w:p>
        </w:tc>
        <w:tc>
          <w:tcPr>
            <w:tcW w:w="862" w:type="dxa"/>
            <w:vAlign w:val="top"/>
          </w:tcPr>
          <w:p w14:paraId="26AEDD70">
            <w:pPr>
              <w:pStyle w:val="6"/>
            </w:pPr>
          </w:p>
        </w:tc>
        <w:tc>
          <w:tcPr>
            <w:tcW w:w="622" w:type="dxa"/>
            <w:vAlign w:val="top"/>
          </w:tcPr>
          <w:p w14:paraId="40ABB286">
            <w:pPr>
              <w:pStyle w:val="6"/>
            </w:pPr>
          </w:p>
        </w:tc>
        <w:tc>
          <w:tcPr>
            <w:tcW w:w="622" w:type="dxa"/>
            <w:vAlign w:val="top"/>
          </w:tcPr>
          <w:p w14:paraId="2ADD43EB">
            <w:pPr>
              <w:pStyle w:val="6"/>
            </w:pPr>
          </w:p>
        </w:tc>
        <w:tc>
          <w:tcPr>
            <w:tcW w:w="632" w:type="dxa"/>
            <w:vAlign w:val="top"/>
          </w:tcPr>
          <w:p w14:paraId="4AF16FF8">
            <w:pPr>
              <w:pStyle w:val="6"/>
            </w:pPr>
          </w:p>
        </w:tc>
      </w:tr>
      <w:tr w14:paraId="1B5C8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EF674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30102</w:t>
            </w:r>
          </w:p>
        </w:tc>
        <w:tc>
          <w:tcPr>
            <w:tcW w:w="1815" w:type="dxa"/>
            <w:shd w:val="clear" w:color="auto" w:fill="auto"/>
            <w:vAlign w:val="center"/>
          </w:tcPr>
          <w:p w14:paraId="74EFB6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43" w:type="dxa"/>
            <w:shd w:val="clear" w:color="FFFFFF" w:fill="FFFFFF"/>
            <w:vAlign w:val="center"/>
          </w:tcPr>
          <w:p w14:paraId="02C3EB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4.42</w:t>
            </w:r>
          </w:p>
        </w:tc>
        <w:tc>
          <w:tcPr>
            <w:tcW w:w="1183" w:type="dxa"/>
            <w:shd w:val="clear" w:color="FFFFFF" w:fill="FFFFFF"/>
            <w:vAlign w:val="center"/>
          </w:tcPr>
          <w:p w14:paraId="522C51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4.42</w:t>
            </w:r>
          </w:p>
        </w:tc>
        <w:tc>
          <w:tcPr>
            <w:tcW w:w="1133" w:type="dxa"/>
            <w:shd w:val="clear" w:color="FFFFFF" w:fill="FFFFFF"/>
            <w:vAlign w:val="center"/>
          </w:tcPr>
          <w:p w14:paraId="391652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4.42</w:t>
            </w:r>
          </w:p>
        </w:tc>
        <w:tc>
          <w:tcPr>
            <w:tcW w:w="862" w:type="dxa"/>
            <w:shd w:val="clear" w:color="FFFFFF" w:fill="FFFFFF"/>
            <w:vAlign w:val="center"/>
          </w:tcPr>
          <w:p w14:paraId="771A9F9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F4668C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7EBB01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5F9ABAF">
            <w:pPr>
              <w:pStyle w:val="6"/>
            </w:pPr>
          </w:p>
        </w:tc>
        <w:tc>
          <w:tcPr>
            <w:tcW w:w="852" w:type="dxa"/>
            <w:vAlign w:val="top"/>
          </w:tcPr>
          <w:p w14:paraId="123C919F">
            <w:pPr>
              <w:pStyle w:val="6"/>
            </w:pPr>
          </w:p>
        </w:tc>
        <w:tc>
          <w:tcPr>
            <w:tcW w:w="852" w:type="dxa"/>
            <w:vAlign w:val="top"/>
          </w:tcPr>
          <w:p w14:paraId="11F91672">
            <w:pPr>
              <w:pStyle w:val="6"/>
            </w:pPr>
          </w:p>
        </w:tc>
        <w:tc>
          <w:tcPr>
            <w:tcW w:w="862" w:type="dxa"/>
            <w:vAlign w:val="top"/>
          </w:tcPr>
          <w:p w14:paraId="699460FF">
            <w:pPr>
              <w:pStyle w:val="6"/>
            </w:pPr>
          </w:p>
        </w:tc>
        <w:tc>
          <w:tcPr>
            <w:tcW w:w="622" w:type="dxa"/>
            <w:vAlign w:val="top"/>
          </w:tcPr>
          <w:p w14:paraId="60F65FFA">
            <w:pPr>
              <w:pStyle w:val="6"/>
            </w:pPr>
          </w:p>
        </w:tc>
        <w:tc>
          <w:tcPr>
            <w:tcW w:w="622" w:type="dxa"/>
            <w:vAlign w:val="top"/>
          </w:tcPr>
          <w:p w14:paraId="3FC542DF">
            <w:pPr>
              <w:pStyle w:val="6"/>
            </w:pPr>
          </w:p>
        </w:tc>
        <w:tc>
          <w:tcPr>
            <w:tcW w:w="632" w:type="dxa"/>
            <w:vAlign w:val="top"/>
          </w:tcPr>
          <w:p w14:paraId="1D402117">
            <w:pPr>
              <w:pStyle w:val="6"/>
            </w:pPr>
          </w:p>
        </w:tc>
      </w:tr>
      <w:tr w14:paraId="36D06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7B66D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30107</w:t>
            </w:r>
          </w:p>
        </w:tc>
        <w:tc>
          <w:tcPr>
            <w:tcW w:w="1815" w:type="dxa"/>
            <w:shd w:val="clear" w:color="auto" w:fill="auto"/>
            <w:vAlign w:val="center"/>
          </w:tcPr>
          <w:p w14:paraId="2DB488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243" w:type="dxa"/>
            <w:shd w:val="clear" w:color="FFFFFF" w:fill="FFFFFF"/>
            <w:vAlign w:val="center"/>
          </w:tcPr>
          <w:p w14:paraId="6DA650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67.03</w:t>
            </w:r>
          </w:p>
        </w:tc>
        <w:tc>
          <w:tcPr>
            <w:tcW w:w="1183" w:type="dxa"/>
            <w:shd w:val="clear" w:color="FFFFFF" w:fill="FFFFFF"/>
            <w:vAlign w:val="center"/>
          </w:tcPr>
          <w:p w14:paraId="602D43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67.03</w:t>
            </w:r>
          </w:p>
        </w:tc>
        <w:tc>
          <w:tcPr>
            <w:tcW w:w="1133" w:type="dxa"/>
            <w:shd w:val="clear" w:color="FFFFFF" w:fill="FFFFFF"/>
            <w:vAlign w:val="center"/>
          </w:tcPr>
          <w:p w14:paraId="3F6A9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67.03</w:t>
            </w:r>
          </w:p>
        </w:tc>
        <w:tc>
          <w:tcPr>
            <w:tcW w:w="862" w:type="dxa"/>
            <w:shd w:val="clear" w:color="FFFFFF" w:fill="FFFFFF"/>
            <w:vAlign w:val="center"/>
          </w:tcPr>
          <w:p w14:paraId="2553DAB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6548E0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7263AF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842B2AF">
            <w:pPr>
              <w:pStyle w:val="6"/>
            </w:pPr>
          </w:p>
        </w:tc>
        <w:tc>
          <w:tcPr>
            <w:tcW w:w="852" w:type="dxa"/>
            <w:vAlign w:val="top"/>
          </w:tcPr>
          <w:p w14:paraId="665A596A">
            <w:pPr>
              <w:pStyle w:val="6"/>
            </w:pPr>
          </w:p>
        </w:tc>
        <w:tc>
          <w:tcPr>
            <w:tcW w:w="852" w:type="dxa"/>
            <w:vAlign w:val="top"/>
          </w:tcPr>
          <w:p w14:paraId="0727D31C">
            <w:pPr>
              <w:pStyle w:val="6"/>
            </w:pPr>
          </w:p>
        </w:tc>
        <w:tc>
          <w:tcPr>
            <w:tcW w:w="862" w:type="dxa"/>
            <w:vAlign w:val="top"/>
          </w:tcPr>
          <w:p w14:paraId="68140471">
            <w:pPr>
              <w:pStyle w:val="6"/>
            </w:pPr>
          </w:p>
        </w:tc>
        <w:tc>
          <w:tcPr>
            <w:tcW w:w="622" w:type="dxa"/>
            <w:vAlign w:val="top"/>
          </w:tcPr>
          <w:p w14:paraId="4E7D2AF2">
            <w:pPr>
              <w:pStyle w:val="6"/>
            </w:pPr>
          </w:p>
        </w:tc>
        <w:tc>
          <w:tcPr>
            <w:tcW w:w="622" w:type="dxa"/>
            <w:vAlign w:val="top"/>
          </w:tcPr>
          <w:p w14:paraId="3420E788">
            <w:pPr>
              <w:pStyle w:val="6"/>
            </w:pPr>
          </w:p>
        </w:tc>
        <w:tc>
          <w:tcPr>
            <w:tcW w:w="632" w:type="dxa"/>
            <w:vAlign w:val="top"/>
          </w:tcPr>
          <w:p w14:paraId="14476090">
            <w:pPr>
              <w:pStyle w:val="6"/>
            </w:pPr>
          </w:p>
        </w:tc>
      </w:tr>
      <w:tr w14:paraId="5195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0FE5B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30108</w:t>
            </w:r>
          </w:p>
        </w:tc>
        <w:tc>
          <w:tcPr>
            <w:tcW w:w="1815" w:type="dxa"/>
            <w:shd w:val="clear" w:color="auto" w:fill="auto"/>
            <w:vAlign w:val="center"/>
          </w:tcPr>
          <w:p w14:paraId="3A36654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43" w:type="dxa"/>
            <w:shd w:val="clear" w:color="FFFFFF" w:fill="FFFFFF"/>
            <w:vAlign w:val="center"/>
          </w:tcPr>
          <w:p w14:paraId="3BCFFD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183" w:type="dxa"/>
            <w:shd w:val="clear" w:color="FFFFFF" w:fill="FFFFFF"/>
            <w:vAlign w:val="center"/>
          </w:tcPr>
          <w:p w14:paraId="6BDA4E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1133" w:type="dxa"/>
            <w:shd w:val="clear" w:color="FFFFFF" w:fill="FFFFFF"/>
            <w:vAlign w:val="center"/>
          </w:tcPr>
          <w:p w14:paraId="57CFCD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21.42</w:t>
            </w:r>
          </w:p>
        </w:tc>
        <w:tc>
          <w:tcPr>
            <w:tcW w:w="862" w:type="dxa"/>
            <w:shd w:val="clear" w:color="FFFFFF" w:fill="FFFFFF"/>
            <w:vAlign w:val="center"/>
          </w:tcPr>
          <w:p w14:paraId="11EAA12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021AE7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DD45F9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6B0C5F1">
            <w:pPr>
              <w:pStyle w:val="6"/>
            </w:pPr>
          </w:p>
        </w:tc>
        <w:tc>
          <w:tcPr>
            <w:tcW w:w="852" w:type="dxa"/>
            <w:vAlign w:val="top"/>
          </w:tcPr>
          <w:p w14:paraId="4FEFB18B">
            <w:pPr>
              <w:pStyle w:val="6"/>
            </w:pPr>
          </w:p>
        </w:tc>
        <w:tc>
          <w:tcPr>
            <w:tcW w:w="852" w:type="dxa"/>
            <w:vAlign w:val="top"/>
          </w:tcPr>
          <w:p w14:paraId="5A9EEF82">
            <w:pPr>
              <w:pStyle w:val="6"/>
            </w:pPr>
          </w:p>
        </w:tc>
        <w:tc>
          <w:tcPr>
            <w:tcW w:w="862" w:type="dxa"/>
            <w:vAlign w:val="top"/>
          </w:tcPr>
          <w:p w14:paraId="755F5A79">
            <w:pPr>
              <w:pStyle w:val="6"/>
            </w:pPr>
          </w:p>
        </w:tc>
        <w:tc>
          <w:tcPr>
            <w:tcW w:w="622" w:type="dxa"/>
            <w:vAlign w:val="top"/>
          </w:tcPr>
          <w:p w14:paraId="232D14D0">
            <w:pPr>
              <w:pStyle w:val="6"/>
            </w:pPr>
          </w:p>
        </w:tc>
        <w:tc>
          <w:tcPr>
            <w:tcW w:w="622" w:type="dxa"/>
            <w:vAlign w:val="top"/>
          </w:tcPr>
          <w:p w14:paraId="45E467ED">
            <w:pPr>
              <w:pStyle w:val="6"/>
            </w:pPr>
          </w:p>
        </w:tc>
        <w:tc>
          <w:tcPr>
            <w:tcW w:w="632" w:type="dxa"/>
            <w:vAlign w:val="top"/>
          </w:tcPr>
          <w:p w14:paraId="1D59BCC1">
            <w:pPr>
              <w:pStyle w:val="6"/>
            </w:pPr>
          </w:p>
        </w:tc>
      </w:tr>
      <w:tr w14:paraId="2EC9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56A1B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30109</w:t>
            </w:r>
          </w:p>
        </w:tc>
        <w:tc>
          <w:tcPr>
            <w:tcW w:w="1815" w:type="dxa"/>
            <w:shd w:val="clear" w:color="auto" w:fill="auto"/>
            <w:vAlign w:val="center"/>
          </w:tcPr>
          <w:p w14:paraId="1293BA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243" w:type="dxa"/>
            <w:shd w:val="clear" w:color="FFFFFF" w:fill="FFFFFF"/>
            <w:vAlign w:val="center"/>
          </w:tcPr>
          <w:p w14:paraId="7B80236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C0E05B9">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4678B1E">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031854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43583C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FCC106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B1E9D5F">
            <w:pPr>
              <w:pStyle w:val="6"/>
            </w:pPr>
          </w:p>
        </w:tc>
        <w:tc>
          <w:tcPr>
            <w:tcW w:w="852" w:type="dxa"/>
            <w:vAlign w:val="top"/>
          </w:tcPr>
          <w:p w14:paraId="24A5529F">
            <w:pPr>
              <w:pStyle w:val="6"/>
            </w:pPr>
          </w:p>
        </w:tc>
        <w:tc>
          <w:tcPr>
            <w:tcW w:w="852" w:type="dxa"/>
            <w:vAlign w:val="top"/>
          </w:tcPr>
          <w:p w14:paraId="36E386B1">
            <w:pPr>
              <w:pStyle w:val="6"/>
            </w:pPr>
          </w:p>
        </w:tc>
        <w:tc>
          <w:tcPr>
            <w:tcW w:w="862" w:type="dxa"/>
            <w:vAlign w:val="top"/>
          </w:tcPr>
          <w:p w14:paraId="4727497B">
            <w:pPr>
              <w:pStyle w:val="6"/>
            </w:pPr>
          </w:p>
        </w:tc>
        <w:tc>
          <w:tcPr>
            <w:tcW w:w="622" w:type="dxa"/>
            <w:vAlign w:val="top"/>
          </w:tcPr>
          <w:p w14:paraId="77EEAF77">
            <w:pPr>
              <w:pStyle w:val="6"/>
            </w:pPr>
          </w:p>
        </w:tc>
        <w:tc>
          <w:tcPr>
            <w:tcW w:w="622" w:type="dxa"/>
            <w:vAlign w:val="top"/>
          </w:tcPr>
          <w:p w14:paraId="39C48556">
            <w:pPr>
              <w:pStyle w:val="6"/>
            </w:pPr>
          </w:p>
        </w:tc>
        <w:tc>
          <w:tcPr>
            <w:tcW w:w="632" w:type="dxa"/>
            <w:vAlign w:val="top"/>
          </w:tcPr>
          <w:p w14:paraId="24334BEF">
            <w:pPr>
              <w:pStyle w:val="6"/>
            </w:pPr>
          </w:p>
        </w:tc>
      </w:tr>
      <w:tr w14:paraId="53B8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3BAF4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30110</w:t>
            </w:r>
          </w:p>
        </w:tc>
        <w:tc>
          <w:tcPr>
            <w:tcW w:w="1815" w:type="dxa"/>
            <w:shd w:val="clear" w:color="auto" w:fill="auto"/>
            <w:vAlign w:val="center"/>
          </w:tcPr>
          <w:p w14:paraId="7829BF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43" w:type="dxa"/>
            <w:shd w:val="clear" w:color="FFFFFF" w:fill="FFFFFF"/>
            <w:vAlign w:val="center"/>
          </w:tcPr>
          <w:p w14:paraId="729422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183" w:type="dxa"/>
            <w:shd w:val="clear" w:color="FFFFFF" w:fill="FFFFFF"/>
            <w:vAlign w:val="center"/>
          </w:tcPr>
          <w:p w14:paraId="0D7E3F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1133" w:type="dxa"/>
            <w:shd w:val="clear" w:color="FFFFFF" w:fill="FFFFFF"/>
            <w:vAlign w:val="center"/>
          </w:tcPr>
          <w:p w14:paraId="4E83C2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9.37</w:t>
            </w:r>
          </w:p>
        </w:tc>
        <w:tc>
          <w:tcPr>
            <w:tcW w:w="862" w:type="dxa"/>
            <w:shd w:val="clear" w:color="FFFFFF" w:fill="FFFFFF"/>
            <w:vAlign w:val="center"/>
          </w:tcPr>
          <w:p w14:paraId="39F85CB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40DDF8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F3F89F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A97C9D7">
            <w:pPr>
              <w:pStyle w:val="6"/>
            </w:pPr>
          </w:p>
        </w:tc>
        <w:tc>
          <w:tcPr>
            <w:tcW w:w="852" w:type="dxa"/>
            <w:vAlign w:val="top"/>
          </w:tcPr>
          <w:p w14:paraId="027F5A59">
            <w:pPr>
              <w:pStyle w:val="6"/>
            </w:pPr>
          </w:p>
        </w:tc>
        <w:tc>
          <w:tcPr>
            <w:tcW w:w="852" w:type="dxa"/>
            <w:vAlign w:val="top"/>
          </w:tcPr>
          <w:p w14:paraId="6E650A12">
            <w:pPr>
              <w:pStyle w:val="6"/>
            </w:pPr>
          </w:p>
        </w:tc>
        <w:tc>
          <w:tcPr>
            <w:tcW w:w="862" w:type="dxa"/>
            <w:vAlign w:val="top"/>
          </w:tcPr>
          <w:p w14:paraId="79089933">
            <w:pPr>
              <w:pStyle w:val="6"/>
            </w:pPr>
          </w:p>
        </w:tc>
        <w:tc>
          <w:tcPr>
            <w:tcW w:w="622" w:type="dxa"/>
            <w:vAlign w:val="top"/>
          </w:tcPr>
          <w:p w14:paraId="6219C15B">
            <w:pPr>
              <w:pStyle w:val="6"/>
            </w:pPr>
          </w:p>
        </w:tc>
        <w:tc>
          <w:tcPr>
            <w:tcW w:w="622" w:type="dxa"/>
            <w:vAlign w:val="top"/>
          </w:tcPr>
          <w:p w14:paraId="68752E63">
            <w:pPr>
              <w:pStyle w:val="6"/>
            </w:pPr>
          </w:p>
        </w:tc>
        <w:tc>
          <w:tcPr>
            <w:tcW w:w="632" w:type="dxa"/>
            <w:vAlign w:val="top"/>
          </w:tcPr>
          <w:p w14:paraId="1BF976E3">
            <w:pPr>
              <w:pStyle w:val="6"/>
            </w:pPr>
          </w:p>
        </w:tc>
      </w:tr>
      <w:tr w14:paraId="4760A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6BE31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30111</w:t>
            </w:r>
          </w:p>
        </w:tc>
        <w:tc>
          <w:tcPr>
            <w:tcW w:w="1815" w:type="dxa"/>
            <w:shd w:val="clear" w:color="auto" w:fill="auto"/>
            <w:vAlign w:val="center"/>
          </w:tcPr>
          <w:p w14:paraId="091719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243" w:type="dxa"/>
            <w:shd w:val="clear" w:color="FFFFFF" w:fill="FFFFFF"/>
            <w:vAlign w:val="center"/>
          </w:tcPr>
          <w:p w14:paraId="4293DF06">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21F7E87">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2ED2B56">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6F92CF2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8BF61F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64155C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DD565F0">
            <w:pPr>
              <w:pStyle w:val="6"/>
            </w:pPr>
          </w:p>
        </w:tc>
        <w:tc>
          <w:tcPr>
            <w:tcW w:w="852" w:type="dxa"/>
            <w:vAlign w:val="top"/>
          </w:tcPr>
          <w:p w14:paraId="66D29FB8">
            <w:pPr>
              <w:pStyle w:val="6"/>
            </w:pPr>
          </w:p>
        </w:tc>
        <w:tc>
          <w:tcPr>
            <w:tcW w:w="852" w:type="dxa"/>
            <w:vAlign w:val="top"/>
          </w:tcPr>
          <w:p w14:paraId="042EC207">
            <w:pPr>
              <w:pStyle w:val="6"/>
            </w:pPr>
          </w:p>
        </w:tc>
        <w:tc>
          <w:tcPr>
            <w:tcW w:w="862" w:type="dxa"/>
            <w:vAlign w:val="top"/>
          </w:tcPr>
          <w:p w14:paraId="33202972">
            <w:pPr>
              <w:pStyle w:val="6"/>
            </w:pPr>
          </w:p>
        </w:tc>
        <w:tc>
          <w:tcPr>
            <w:tcW w:w="622" w:type="dxa"/>
            <w:vAlign w:val="top"/>
          </w:tcPr>
          <w:p w14:paraId="766BD733">
            <w:pPr>
              <w:pStyle w:val="6"/>
            </w:pPr>
          </w:p>
        </w:tc>
        <w:tc>
          <w:tcPr>
            <w:tcW w:w="622" w:type="dxa"/>
            <w:vAlign w:val="top"/>
          </w:tcPr>
          <w:p w14:paraId="3F739941">
            <w:pPr>
              <w:pStyle w:val="6"/>
            </w:pPr>
          </w:p>
        </w:tc>
        <w:tc>
          <w:tcPr>
            <w:tcW w:w="632" w:type="dxa"/>
            <w:vAlign w:val="top"/>
          </w:tcPr>
          <w:p w14:paraId="02708E0F">
            <w:pPr>
              <w:pStyle w:val="6"/>
            </w:pPr>
          </w:p>
        </w:tc>
      </w:tr>
      <w:tr w14:paraId="3D645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391F6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30112</w:t>
            </w:r>
          </w:p>
        </w:tc>
        <w:tc>
          <w:tcPr>
            <w:tcW w:w="1815" w:type="dxa"/>
            <w:shd w:val="clear" w:color="auto" w:fill="auto"/>
            <w:vAlign w:val="center"/>
          </w:tcPr>
          <w:p w14:paraId="47716E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43" w:type="dxa"/>
            <w:shd w:val="clear" w:color="FFFFFF" w:fill="FFFFFF"/>
            <w:vAlign w:val="center"/>
          </w:tcPr>
          <w:p w14:paraId="52E038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1.18</w:t>
            </w:r>
          </w:p>
        </w:tc>
        <w:tc>
          <w:tcPr>
            <w:tcW w:w="1183" w:type="dxa"/>
            <w:shd w:val="clear" w:color="FFFFFF" w:fill="FFFFFF"/>
            <w:vAlign w:val="center"/>
          </w:tcPr>
          <w:p w14:paraId="01ACB0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1.18</w:t>
            </w:r>
          </w:p>
        </w:tc>
        <w:tc>
          <w:tcPr>
            <w:tcW w:w="1133" w:type="dxa"/>
            <w:shd w:val="clear" w:color="FFFFFF" w:fill="FFFFFF"/>
            <w:vAlign w:val="center"/>
          </w:tcPr>
          <w:p w14:paraId="07B222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1.18</w:t>
            </w:r>
          </w:p>
        </w:tc>
        <w:tc>
          <w:tcPr>
            <w:tcW w:w="862" w:type="dxa"/>
            <w:shd w:val="clear" w:color="FFFFFF" w:fill="FFFFFF"/>
            <w:vAlign w:val="center"/>
          </w:tcPr>
          <w:p w14:paraId="62D039C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7BA0A5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80C71E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B4F3274">
            <w:pPr>
              <w:pStyle w:val="6"/>
            </w:pPr>
          </w:p>
        </w:tc>
        <w:tc>
          <w:tcPr>
            <w:tcW w:w="852" w:type="dxa"/>
            <w:vAlign w:val="top"/>
          </w:tcPr>
          <w:p w14:paraId="252227D4">
            <w:pPr>
              <w:pStyle w:val="6"/>
            </w:pPr>
          </w:p>
        </w:tc>
        <w:tc>
          <w:tcPr>
            <w:tcW w:w="852" w:type="dxa"/>
            <w:vAlign w:val="top"/>
          </w:tcPr>
          <w:p w14:paraId="62B8C84E">
            <w:pPr>
              <w:pStyle w:val="6"/>
            </w:pPr>
          </w:p>
        </w:tc>
        <w:tc>
          <w:tcPr>
            <w:tcW w:w="862" w:type="dxa"/>
            <w:vAlign w:val="top"/>
          </w:tcPr>
          <w:p w14:paraId="4492D127">
            <w:pPr>
              <w:pStyle w:val="6"/>
            </w:pPr>
          </w:p>
        </w:tc>
        <w:tc>
          <w:tcPr>
            <w:tcW w:w="622" w:type="dxa"/>
            <w:vAlign w:val="top"/>
          </w:tcPr>
          <w:p w14:paraId="56C04EAC">
            <w:pPr>
              <w:pStyle w:val="6"/>
            </w:pPr>
          </w:p>
        </w:tc>
        <w:tc>
          <w:tcPr>
            <w:tcW w:w="622" w:type="dxa"/>
            <w:vAlign w:val="top"/>
          </w:tcPr>
          <w:p w14:paraId="4CF13D0E">
            <w:pPr>
              <w:pStyle w:val="6"/>
            </w:pPr>
          </w:p>
        </w:tc>
        <w:tc>
          <w:tcPr>
            <w:tcW w:w="632" w:type="dxa"/>
            <w:vAlign w:val="top"/>
          </w:tcPr>
          <w:p w14:paraId="717E1BE1">
            <w:pPr>
              <w:pStyle w:val="6"/>
            </w:pPr>
          </w:p>
        </w:tc>
      </w:tr>
      <w:tr w14:paraId="0E6B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13D88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30113</w:t>
            </w:r>
          </w:p>
        </w:tc>
        <w:tc>
          <w:tcPr>
            <w:tcW w:w="1815" w:type="dxa"/>
            <w:shd w:val="clear" w:color="auto" w:fill="auto"/>
            <w:vAlign w:val="center"/>
          </w:tcPr>
          <w:p w14:paraId="64F760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43" w:type="dxa"/>
            <w:shd w:val="clear" w:color="FFFFFF" w:fill="FFFFFF"/>
            <w:vAlign w:val="center"/>
          </w:tcPr>
          <w:p w14:paraId="05E119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183" w:type="dxa"/>
            <w:shd w:val="clear" w:color="FFFFFF" w:fill="FFFFFF"/>
            <w:vAlign w:val="center"/>
          </w:tcPr>
          <w:p w14:paraId="0EFA09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1133" w:type="dxa"/>
            <w:shd w:val="clear" w:color="FFFFFF" w:fill="FFFFFF"/>
            <w:vAlign w:val="center"/>
          </w:tcPr>
          <w:p w14:paraId="0B8D6D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17.00</w:t>
            </w:r>
          </w:p>
        </w:tc>
        <w:tc>
          <w:tcPr>
            <w:tcW w:w="862" w:type="dxa"/>
            <w:shd w:val="clear" w:color="FFFFFF" w:fill="FFFFFF"/>
            <w:vAlign w:val="center"/>
          </w:tcPr>
          <w:p w14:paraId="6AC135B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2B43E8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62C838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ECA868C">
            <w:pPr>
              <w:pStyle w:val="6"/>
            </w:pPr>
          </w:p>
        </w:tc>
        <w:tc>
          <w:tcPr>
            <w:tcW w:w="852" w:type="dxa"/>
            <w:vAlign w:val="top"/>
          </w:tcPr>
          <w:p w14:paraId="6C244843">
            <w:pPr>
              <w:pStyle w:val="6"/>
            </w:pPr>
          </w:p>
        </w:tc>
        <w:tc>
          <w:tcPr>
            <w:tcW w:w="852" w:type="dxa"/>
            <w:vAlign w:val="top"/>
          </w:tcPr>
          <w:p w14:paraId="33D21B47">
            <w:pPr>
              <w:pStyle w:val="6"/>
            </w:pPr>
          </w:p>
        </w:tc>
        <w:tc>
          <w:tcPr>
            <w:tcW w:w="862" w:type="dxa"/>
            <w:vAlign w:val="top"/>
          </w:tcPr>
          <w:p w14:paraId="0CFE7DC9">
            <w:pPr>
              <w:pStyle w:val="6"/>
            </w:pPr>
          </w:p>
        </w:tc>
        <w:tc>
          <w:tcPr>
            <w:tcW w:w="622" w:type="dxa"/>
            <w:vAlign w:val="top"/>
          </w:tcPr>
          <w:p w14:paraId="04988635">
            <w:pPr>
              <w:pStyle w:val="6"/>
            </w:pPr>
          </w:p>
        </w:tc>
        <w:tc>
          <w:tcPr>
            <w:tcW w:w="622" w:type="dxa"/>
            <w:vAlign w:val="top"/>
          </w:tcPr>
          <w:p w14:paraId="56619323">
            <w:pPr>
              <w:pStyle w:val="6"/>
            </w:pPr>
          </w:p>
        </w:tc>
        <w:tc>
          <w:tcPr>
            <w:tcW w:w="632" w:type="dxa"/>
            <w:vAlign w:val="top"/>
          </w:tcPr>
          <w:p w14:paraId="61786C7E">
            <w:pPr>
              <w:pStyle w:val="6"/>
            </w:pPr>
          </w:p>
        </w:tc>
      </w:tr>
      <w:tr w14:paraId="013A7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FB5B6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30199</w:t>
            </w:r>
          </w:p>
        </w:tc>
        <w:tc>
          <w:tcPr>
            <w:tcW w:w="1815" w:type="dxa"/>
            <w:shd w:val="clear" w:color="auto" w:fill="auto"/>
            <w:vAlign w:val="center"/>
          </w:tcPr>
          <w:p w14:paraId="49FD20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43" w:type="dxa"/>
            <w:shd w:val="clear" w:color="FFFFFF" w:fill="FFFFFF"/>
            <w:vAlign w:val="center"/>
          </w:tcPr>
          <w:p w14:paraId="0008AD05">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801B1F8">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42F944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7E4736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F632CE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12952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C35DF79">
            <w:pPr>
              <w:pStyle w:val="6"/>
            </w:pPr>
          </w:p>
        </w:tc>
        <w:tc>
          <w:tcPr>
            <w:tcW w:w="852" w:type="dxa"/>
            <w:vAlign w:val="top"/>
          </w:tcPr>
          <w:p w14:paraId="0293C818">
            <w:pPr>
              <w:pStyle w:val="6"/>
            </w:pPr>
          </w:p>
        </w:tc>
        <w:tc>
          <w:tcPr>
            <w:tcW w:w="852" w:type="dxa"/>
            <w:vAlign w:val="top"/>
          </w:tcPr>
          <w:p w14:paraId="5A7DB773">
            <w:pPr>
              <w:pStyle w:val="6"/>
            </w:pPr>
          </w:p>
        </w:tc>
        <w:tc>
          <w:tcPr>
            <w:tcW w:w="862" w:type="dxa"/>
            <w:vAlign w:val="top"/>
          </w:tcPr>
          <w:p w14:paraId="32AE890A">
            <w:pPr>
              <w:pStyle w:val="6"/>
            </w:pPr>
          </w:p>
        </w:tc>
        <w:tc>
          <w:tcPr>
            <w:tcW w:w="622" w:type="dxa"/>
            <w:vAlign w:val="top"/>
          </w:tcPr>
          <w:p w14:paraId="498EE0FE">
            <w:pPr>
              <w:pStyle w:val="6"/>
            </w:pPr>
          </w:p>
        </w:tc>
        <w:tc>
          <w:tcPr>
            <w:tcW w:w="622" w:type="dxa"/>
            <w:vAlign w:val="top"/>
          </w:tcPr>
          <w:p w14:paraId="7FEE5787">
            <w:pPr>
              <w:pStyle w:val="6"/>
            </w:pPr>
          </w:p>
        </w:tc>
        <w:tc>
          <w:tcPr>
            <w:tcW w:w="632" w:type="dxa"/>
            <w:vAlign w:val="top"/>
          </w:tcPr>
          <w:p w14:paraId="0973EEED">
            <w:pPr>
              <w:pStyle w:val="6"/>
            </w:pPr>
          </w:p>
        </w:tc>
      </w:tr>
      <w:tr w14:paraId="55A2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6BFF7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1815" w:type="dxa"/>
            <w:shd w:val="clear" w:color="auto" w:fill="auto"/>
            <w:vAlign w:val="center"/>
          </w:tcPr>
          <w:p w14:paraId="563DDC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1243" w:type="dxa"/>
            <w:shd w:val="clear" w:color="FFFFFF" w:fill="FFFFFF"/>
            <w:vAlign w:val="center"/>
          </w:tcPr>
          <w:p w14:paraId="460A96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1183" w:type="dxa"/>
            <w:shd w:val="clear" w:color="FFFFFF" w:fill="FFFFFF"/>
            <w:vAlign w:val="center"/>
          </w:tcPr>
          <w:p w14:paraId="5D56AA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1133" w:type="dxa"/>
            <w:shd w:val="clear" w:color="FFFFFF" w:fill="FFFFFF"/>
            <w:vAlign w:val="center"/>
          </w:tcPr>
          <w:p w14:paraId="45D7E8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27.18</w:t>
            </w:r>
          </w:p>
        </w:tc>
        <w:tc>
          <w:tcPr>
            <w:tcW w:w="862" w:type="dxa"/>
            <w:shd w:val="clear" w:color="FFFFFF" w:fill="FFFFFF"/>
            <w:vAlign w:val="center"/>
          </w:tcPr>
          <w:p w14:paraId="3433870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BF395F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EE8CAB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1291827">
            <w:pPr>
              <w:pStyle w:val="6"/>
            </w:pPr>
          </w:p>
        </w:tc>
        <w:tc>
          <w:tcPr>
            <w:tcW w:w="852" w:type="dxa"/>
            <w:vAlign w:val="top"/>
          </w:tcPr>
          <w:p w14:paraId="3D9D9C34">
            <w:pPr>
              <w:pStyle w:val="6"/>
            </w:pPr>
          </w:p>
        </w:tc>
        <w:tc>
          <w:tcPr>
            <w:tcW w:w="852" w:type="dxa"/>
            <w:vAlign w:val="top"/>
          </w:tcPr>
          <w:p w14:paraId="30E12D91">
            <w:pPr>
              <w:pStyle w:val="6"/>
            </w:pPr>
          </w:p>
        </w:tc>
        <w:tc>
          <w:tcPr>
            <w:tcW w:w="862" w:type="dxa"/>
            <w:vAlign w:val="top"/>
          </w:tcPr>
          <w:p w14:paraId="5E5869E3">
            <w:pPr>
              <w:pStyle w:val="6"/>
            </w:pPr>
          </w:p>
        </w:tc>
        <w:tc>
          <w:tcPr>
            <w:tcW w:w="622" w:type="dxa"/>
            <w:vAlign w:val="top"/>
          </w:tcPr>
          <w:p w14:paraId="00C884BA">
            <w:pPr>
              <w:pStyle w:val="6"/>
            </w:pPr>
          </w:p>
        </w:tc>
        <w:tc>
          <w:tcPr>
            <w:tcW w:w="622" w:type="dxa"/>
            <w:vAlign w:val="top"/>
          </w:tcPr>
          <w:p w14:paraId="473668BA">
            <w:pPr>
              <w:pStyle w:val="6"/>
            </w:pPr>
          </w:p>
        </w:tc>
        <w:tc>
          <w:tcPr>
            <w:tcW w:w="632" w:type="dxa"/>
            <w:vAlign w:val="top"/>
          </w:tcPr>
          <w:p w14:paraId="061E67AE">
            <w:pPr>
              <w:pStyle w:val="6"/>
            </w:pPr>
          </w:p>
        </w:tc>
      </w:tr>
      <w:tr w14:paraId="64374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B8422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30201</w:t>
            </w:r>
          </w:p>
        </w:tc>
        <w:tc>
          <w:tcPr>
            <w:tcW w:w="1815" w:type="dxa"/>
            <w:shd w:val="clear" w:color="auto" w:fill="auto"/>
            <w:vAlign w:val="center"/>
          </w:tcPr>
          <w:p w14:paraId="6B91DF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243" w:type="dxa"/>
            <w:shd w:val="clear" w:color="FFFFFF" w:fill="FFFFFF"/>
            <w:vAlign w:val="center"/>
          </w:tcPr>
          <w:p w14:paraId="4BF4E0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18.32</w:t>
            </w:r>
          </w:p>
        </w:tc>
        <w:tc>
          <w:tcPr>
            <w:tcW w:w="1183" w:type="dxa"/>
            <w:shd w:val="clear" w:color="FFFFFF" w:fill="FFFFFF"/>
            <w:vAlign w:val="center"/>
          </w:tcPr>
          <w:p w14:paraId="044514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18.32</w:t>
            </w:r>
          </w:p>
        </w:tc>
        <w:tc>
          <w:tcPr>
            <w:tcW w:w="1133" w:type="dxa"/>
            <w:shd w:val="clear" w:color="FFFFFF" w:fill="FFFFFF"/>
            <w:vAlign w:val="center"/>
          </w:tcPr>
          <w:p w14:paraId="6BC34B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18.32</w:t>
            </w:r>
          </w:p>
        </w:tc>
        <w:tc>
          <w:tcPr>
            <w:tcW w:w="862" w:type="dxa"/>
            <w:shd w:val="clear" w:color="FFFFFF" w:fill="FFFFFF"/>
            <w:vAlign w:val="center"/>
          </w:tcPr>
          <w:p w14:paraId="598C19E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7C1CDE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734864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B7ABE59">
            <w:pPr>
              <w:pStyle w:val="6"/>
            </w:pPr>
          </w:p>
        </w:tc>
        <w:tc>
          <w:tcPr>
            <w:tcW w:w="852" w:type="dxa"/>
            <w:vAlign w:val="top"/>
          </w:tcPr>
          <w:p w14:paraId="740E701A">
            <w:pPr>
              <w:pStyle w:val="6"/>
            </w:pPr>
          </w:p>
        </w:tc>
        <w:tc>
          <w:tcPr>
            <w:tcW w:w="852" w:type="dxa"/>
            <w:vAlign w:val="top"/>
          </w:tcPr>
          <w:p w14:paraId="7238D9AD">
            <w:pPr>
              <w:pStyle w:val="6"/>
            </w:pPr>
          </w:p>
        </w:tc>
        <w:tc>
          <w:tcPr>
            <w:tcW w:w="862" w:type="dxa"/>
            <w:vAlign w:val="top"/>
          </w:tcPr>
          <w:p w14:paraId="67B43A77">
            <w:pPr>
              <w:pStyle w:val="6"/>
            </w:pPr>
          </w:p>
        </w:tc>
        <w:tc>
          <w:tcPr>
            <w:tcW w:w="622" w:type="dxa"/>
            <w:vAlign w:val="top"/>
          </w:tcPr>
          <w:p w14:paraId="1D49DEED">
            <w:pPr>
              <w:pStyle w:val="6"/>
            </w:pPr>
          </w:p>
        </w:tc>
        <w:tc>
          <w:tcPr>
            <w:tcW w:w="622" w:type="dxa"/>
            <w:vAlign w:val="top"/>
          </w:tcPr>
          <w:p w14:paraId="6B2BAB3B">
            <w:pPr>
              <w:pStyle w:val="6"/>
            </w:pPr>
          </w:p>
        </w:tc>
        <w:tc>
          <w:tcPr>
            <w:tcW w:w="632" w:type="dxa"/>
            <w:vAlign w:val="top"/>
          </w:tcPr>
          <w:p w14:paraId="7C6F7FAF">
            <w:pPr>
              <w:pStyle w:val="6"/>
            </w:pPr>
          </w:p>
        </w:tc>
      </w:tr>
      <w:tr w14:paraId="0F71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34C1C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30202</w:t>
            </w:r>
          </w:p>
        </w:tc>
        <w:tc>
          <w:tcPr>
            <w:tcW w:w="1815" w:type="dxa"/>
            <w:shd w:val="clear" w:color="auto" w:fill="auto"/>
            <w:vAlign w:val="center"/>
          </w:tcPr>
          <w:p w14:paraId="3570F6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243" w:type="dxa"/>
            <w:shd w:val="clear" w:color="FFFFFF" w:fill="FFFFFF"/>
            <w:vAlign w:val="center"/>
          </w:tcPr>
          <w:p w14:paraId="7C8E495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74F5B197">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022360E8">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6BD7C5C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3D31C7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91E4E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D08805C">
            <w:pPr>
              <w:pStyle w:val="6"/>
            </w:pPr>
          </w:p>
        </w:tc>
        <w:tc>
          <w:tcPr>
            <w:tcW w:w="852" w:type="dxa"/>
            <w:vAlign w:val="top"/>
          </w:tcPr>
          <w:p w14:paraId="2124E441">
            <w:pPr>
              <w:pStyle w:val="6"/>
            </w:pPr>
          </w:p>
        </w:tc>
        <w:tc>
          <w:tcPr>
            <w:tcW w:w="852" w:type="dxa"/>
            <w:vAlign w:val="top"/>
          </w:tcPr>
          <w:p w14:paraId="24A08F7C">
            <w:pPr>
              <w:pStyle w:val="6"/>
            </w:pPr>
          </w:p>
        </w:tc>
        <w:tc>
          <w:tcPr>
            <w:tcW w:w="862" w:type="dxa"/>
            <w:vAlign w:val="top"/>
          </w:tcPr>
          <w:p w14:paraId="317DEA68">
            <w:pPr>
              <w:pStyle w:val="6"/>
            </w:pPr>
          </w:p>
        </w:tc>
        <w:tc>
          <w:tcPr>
            <w:tcW w:w="622" w:type="dxa"/>
            <w:vAlign w:val="top"/>
          </w:tcPr>
          <w:p w14:paraId="7D367E4B">
            <w:pPr>
              <w:pStyle w:val="6"/>
            </w:pPr>
          </w:p>
        </w:tc>
        <w:tc>
          <w:tcPr>
            <w:tcW w:w="622" w:type="dxa"/>
            <w:vAlign w:val="top"/>
          </w:tcPr>
          <w:p w14:paraId="078562B2">
            <w:pPr>
              <w:pStyle w:val="6"/>
            </w:pPr>
          </w:p>
        </w:tc>
        <w:tc>
          <w:tcPr>
            <w:tcW w:w="632" w:type="dxa"/>
            <w:vAlign w:val="top"/>
          </w:tcPr>
          <w:p w14:paraId="415034F3">
            <w:pPr>
              <w:pStyle w:val="6"/>
            </w:pPr>
          </w:p>
        </w:tc>
      </w:tr>
      <w:tr w14:paraId="3AB9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CA6AE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30204</w:t>
            </w:r>
          </w:p>
        </w:tc>
        <w:tc>
          <w:tcPr>
            <w:tcW w:w="1815" w:type="dxa"/>
            <w:shd w:val="clear" w:color="auto" w:fill="auto"/>
            <w:vAlign w:val="center"/>
          </w:tcPr>
          <w:p w14:paraId="56E71F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243" w:type="dxa"/>
            <w:shd w:val="clear" w:color="FFFFFF" w:fill="FFFFFF"/>
            <w:vAlign w:val="center"/>
          </w:tcPr>
          <w:p w14:paraId="0B1B80F9">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1BB0EB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EA938D9">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4098F8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FCA650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B35A1D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DBBC0DC">
            <w:pPr>
              <w:pStyle w:val="6"/>
            </w:pPr>
          </w:p>
        </w:tc>
        <w:tc>
          <w:tcPr>
            <w:tcW w:w="852" w:type="dxa"/>
            <w:vAlign w:val="top"/>
          </w:tcPr>
          <w:p w14:paraId="75AEA437">
            <w:pPr>
              <w:pStyle w:val="6"/>
            </w:pPr>
          </w:p>
        </w:tc>
        <w:tc>
          <w:tcPr>
            <w:tcW w:w="852" w:type="dxa"/>
            <w:vAlign w:val="top"/>
          </w:tcPr>
          <w:p w14:paraId="7EA7246D">
            <w:pPr>
              <w:pStyle w:val="6"/>
            </w:pPr>
          </w:p>
        </w:tc>
        <w:tc>
          <w:tcPr>
            <w:tcW w:w="862" w:type="dxa"/>
            <w:vAlign w:val="top"/>
          </w:tcPr>
          <w:p w14:paraId="27CE9078">
            <w:pPr>
              <w:pStyle w:val="6"/>
            </w:pPr>
          </w:p>
        </w:tc>
        <w:tc>
          <w:tcPr>
            <w:tcW w:w="622" w:type="dxa"/>
            <w:vAlign w:val="top"/>
          </w:tcPr>
          <w:p w14:paraId="13E50C2A">
            <w:pPr>
              <w:pStyle w:val="6"/>
            </w:pPr>
          </w:p>
        </w:tc>
        <w:tc>
          <w:tcPr>
            <w:tcW w:w="622" w:type="dxa"/>
            <w:vAlign w:val="top"/>
          </w:tcPr>
          <w:p w14:paraId="0CF5525B">
            <w:pPr>
              <w:pStyle w:val="6"/>
            </w:pPr>
          </w:p>
        </w:tc>
        <w:tc>
          <w:tcPr>
            <w:tcW w:w="632" w:type="dxa"/>
            <w:vAlign w:val="top"/>
          </w:tcPr>
          <w:p w14:paraId="5E6053B0">
            <w:pPr>
              <w:pStyle w:val="6"/>
            </w:pPr>
          </w:p>
        </w:tc>
      </w:tr>
      <w:tr w14:paraId="4ACD5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ED530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30205</w:t>
            </w:r>
          </w:p>
        </w:tc>
        <w:tc>
          <w:tcPr>
            <w:tcW w:w="1815" w:type="dxa"/>
            <w:shd w:val="clear" w:color="auto" w:fill="auto"/>
            <w:vAlign w:val="center"/>
          </w:tcPr>
          <w:p w14:paraId="1D0422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水费</w:t>
            </w:r>
          </w:p>
        </w:tc>
        <w:tc>
          <w:tcPr>
            <w:tcW w:w="1243" w:type="dxa"/>
            <w:shd w:val="clear" w:color="FFFFFF" w:fill="FFFFFF"/>
            <w:vAlign w:val="center"/>
          </w:tcPr>
          <w:p w14:paraId="79558238">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B5FB2D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0360DBA1">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51FD97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EC09E2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C952EC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55E8350">
            <w:pPr>
              <w:pStyle w:val="6"/>
            </w:pPr>
          </w:p>
        </w:tc>
        <w:tc>
          <w:tcPr>
            <w:tcW w:w="852" w:type="dxa"/>
            <w:vAlign w:val="top"/>
          </w:tcPr>
          <w:p w14:paraId="703F92A7">
            <w:pPr>
              <w:pStyle w:val="6"/>
            </w:pPr>
          </w:p>
        </w:tc>
        <w:tc>
          <w:tcPr>
            <w:tcW w:w="852" w:type="dxa"/>
            <w:vAlign w:val="top"/>
          </w:tcPr>
          <w:p w14:paraId="611BA4C4">
            <w:pPr>
              <w:pStyle w:val="6"/>
            </w:pPr>
          </w:p>
        </w:tc>
        <w:tc>
          <w:tcPr>
            <w:tcW w:w="862" w:type="dxa"/>
            <w:vAlign w:val="top"/>
          </w:tcPr>
          <w:p w14:paraId="65E5C74F">
            <w:pPr>
              <w:pStyle w:val="6"/>
            </w:pPr>
          </w:p>
        </w:tc>
        <w:tc>
          <w:tcPr>
            <w:tcW w:w="622" w:type="dxa"/>
            <w:vAlign w:val="top"/>
          </w:tcPr>
          <w:p w14:paraId="433ECDC4">
            <w:pPr>
              <w:pStyle w:val="6"/>
            </w:pPr>
          </w:p>
        </w:tc>
        <w:tc>
          <w:tcPr>
            <w:tcW w:w="622" w:type="dxa"/>
            <w:vAlign w:val="top"/>
          </w:tcPr>
          <w:p w14:paraId="6468BCFA">
            <w:pPr>
              <w:pStyle w:val="6"/>
            </w:pPr>
          </w:p>
        </w:tc>
        <w:tc>
          <w:tcPr>
            <w:tcW w:w="632" w:type="dxa"/>
            <w:vAlign w:val="top"/>
          </w:tcPr>
          <w:p w14:paraId="65CAA938">
            <w:pPr>
              <w:pStyle w:val="6"/>
            </w:pPr>
          </w:p>
        </w:tc>
      </w:tr>
      <w:tr w14:paraId="10E9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024DC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30206</w:t>
            </w:r>
          </w:p>
        </w:tc>
        <w:tc>
          <w:tcPr>
            <w:tcW w:w="1815" w:type="dxa"/>
            <w:shd w:val="clear" w:color="auto" w:fill="auto"/>
            <w:vAlign w:val="center"/>
          </w:tcPr>
          <w:p w14:paraId="5EA6C3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电费</w:t>
            </w:r>
          </w:p>
        </w:tc>
        <w:tc>
          <w:tcPr>
            <w:tcW w:w="1243" w:type="dxa"/>
            <w:shd w:val="clear" w:color="FFFFFF" w:fill="FFFFFF"/>
            <w:vAlign w:val="center"/>
          </w:tcPr>
          <w:p w14:paraId="58AAD27A">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ABA14A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8625004">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E2F559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620979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A831D1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F486F7E">
            <w:pPr>
              <w:pStyle w:val="6"/>
            </w:pPr>
          </w:p>
        </w:tc>
        <w:tc>
          <w:tcPr>
            <w:tcW w:w="852" w:type="dxa"/>
            <w:vAlign w:val="top"/>
          </w:tcPr>
          <w:p w14:paraId="78B88D95">
            <w:pPr>
              <w:pStyle w:val="6"/>
            </w:pPr>
          </w:p>
        </w:tc>
        <w:tc>
          <w:tcPr>
            <w:tcW w:w="852" w:type="dxa"/>
            <w:vAlign w:val="top"/>
          </w:tcPr>
          <w:p w14:paraId="6B0E16E0">
            <w:pPr>
              <w:pStyle w:val="6"/>
            </w:pPr>
          </w:p>
        </w:tc>
        <w:tc>
          <w:tcPr>
            <w:tcW w:w="862" w:type="dxa"/>
            <w:vAlign w:val="top"/>
          </w:tcPr>
          <w:p w14:paraId="33BDB2B8">
            <w:pPr>
              <w:pStyle w:val="6"/>
            </w:pPr>
          </w:p>
        </w:tc>
        <w:tc>
          <w:tcPr>
            <w:tcW w:w="622" w:type="dxa"/>
            <w:vAlign w:val="top"/>
          </w:tcPr>
          <w:p w14:paraId="14ADDE92">
            <w:pPr>
              <w:pStyle w:val="6"/>
            </w:pPr>
          </w:p>
        </w:tc>
        <w:tc>
          <w:tcPr>
            <w:tcW w:w="622" w:type="dxa"/>
            <w:vAlign w:val="top"/>
          </w:tcPr>
          <w:p w14:paraId="7EB3F034">
            <w:pPr>
              <w:pStyle w:val="6"/>
            </w:pPr>
          </w:p>
        </w:tc>
        <w:tc>
          <w:tcPr>
            <w:tcW w:w="632" w:type="dxa"/>
            <w:vAlign w:val="top"/>
          </w:tcPr>
          <w:p w14:paraId="6CBA2D6F">
            <w:pPr>
              <w:pStyle w:val="6"/>
            </w:pPr>
          </w:p>
        </w:tc>
      </w:tr>
      <w:tr w14:paraId="729B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F3EB4D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30207</w:t>
            </w:r>
          </w:p>
        </w:tc>
        <w:tc>
          <w:tcPr>
            <w:tcW w:w="1815" w:type="dxa"/>
            <w:shd w:val="clear" w:color="auto" w:fill="auto"/>
            <w:vAlign w:val="center"/>
          </w:tcPr>
          <w:p w14:paraId="7C7117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243" w:type="dxa"/>
            <w:shd w:val="clear" w:color="FFFFFF" w:fill="FFFFFF"/>
            <w:vAlign w:val="center"/>
          </w:tcPr>
          <w:p w14:paraId="02757828">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4567C609">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0EC9BF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C1EE59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B48C02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26F0E7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BA7363D">
            <w:pPr>
              <w:pStyle w:val="6"/>
            </w:pPr>
          </w:p>
        </w:tc>
        <w:tc>
          <w:tcPr>
            <w:tcW w:w="852" w:type="dxa"/>
            <w:vAlign w:val="top"/>
          </w:tcPr>
          <w:p w14:paraId="5B1972C2">
            <w:pPr>
              <w:pStyle w:val="6"/>
            </w:pPr>
          </w:p>
        </w:tc>
        <w:tc>
          <w:tcPr>
            <w:tcW w:w="852" w:type="dxa"/>
            <w:vAlign w:val="top"/>
          </w:tcPr>
          <w:p w14:paraId="0BE7FEBA">
            <w:pPr>
              <w:pStyle w:val="6"/>
            </w:pPr>
          </w:p>
        </w:tc>
        <w:tc>
          <w:tcPr>
            <w:tcW w:w="862" w:type="dxa"/>
            <w:vAlign w:val="top"/>
          </w:tcPr>
          <w:p w14:paraId="475278B5">
            <w:pPr>
              <w:pStyle w:val="6"/>
            </w:pPr>
          </w:p>
        </w:tc>
        <w:tc>
          <w:tcPr>
            <w:tcW w:w="622" w:type="dxa"/>
            <w:vAlign w:val="top"/>
          </w:tcPr>
          <w:p w14:paraId="2932C4C1">
            <w:pPr>
              <w:pStyle w:val="6"/>
            </w:pPr>
          </w:p>
        </w:tc>
        <w:tc>
          <w:tcPr>
            <w:tcW w:w="622" w:type="dxa"/>
            <w:vAlign w:val="top"/>
          </w:tcPr>
          <w:p w14:paraId="14213602">
            <w:pPr>
              <w:pStyle w:val="6"/>
            </w:pPr>
          </w:p>
        </w:tc>
        <w:tc>
          <w:tcPr>
            <w:tcW w:w="632" w:type="dxa"/>
            <w:vAlign w:val="top"/>
          </w:tcPr>
          <w:p w14:paraId="3320BBC5">
            <w:pPr>
              <w:pStyle w:val="6"/>
            </w:pPr>
          </w:p>
        </w:tc>
      </w:tr>
      <w:tr w14:paraId="183F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19FD3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30208</w:t>
            </w:r>
          </w:p>
        </w:tc>
        <w:tc>
          <w:tcPr>
            <w:tcW w:w="1815" w:type="dxa"/>
            <w:shd w:val="clear" w:color="auto" w:fill="auto"/>
            <w:vAlign w:val="center"/>
          </w:tcPr>
          <w:p w14:paraId="001285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243" w:type="dxa"/>
            <w:shd w:val="clear" w:color="FFFFFF" w:fill="FFFFFF"/>
            <w:vAlign w:val="center"/>
          </w:tcPr>
          <w:p w14:paraId="2BCB41EF">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33B096F">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14561193">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980675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680074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D83663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F7AB1D9">
            <w:pPr>
              <w:pStyle w:val="6"/>
            </w:pPr>
          </w:p>
        </w:tc>
        <w:tc>
          <w:tcPr>
            <w:tcW w:w="852" w:type="dxa"/>
            <w:vAlign w:val="top"/>
          </w:tcPr>
          <w:p w14:paraId="01FC422F">
            <w:pPr>
              <w:pStyle w:val="6"/>
            </w:pPr>
          </w:p>
        </w:tc>
        <w:tc>
          <w:tcPr>
            <w:tcW w:w="852" w:type="dxa"/>
            <w:vAlign w:val="top"/>
          </w:tcPr>
          <w:p w14:paraId="2BC85CE0">
            <w:pPr>
              <w:pStyle w:val="6"/>
            </w:pPr>
          </w:p>
        </w:tc>
        <w:tc>
          <w:tcPr>
            <w:tcW w:w="862" w:type="dxa"/>
            <w:vAlign w:val="top"/>
          </w:tcPr>
          <w:p w14:paraId="528C7E09">
            <w:pPr>
              <w:pStyle w:val="6"/>
            </w:pPr>
          </w:p>
        </w:tc>
        <w:tc>
          <w:tcPr>
            <w:tcW w:w="622" w:type="dxa"/>
            <w:vAlign w:val="top"/>
          </w:tcPr>
          <w:p w14:paraId="7776BA10">
            <w:pPr>
              <w:pStyle w:val="6"/>
            </w:pPr>
          </w:p>
        </w:tc>
        <w:tc>
          <w:tcPr>
            <w:tcW w:w="622" w:type="dxa"/>
            <w:vAlign w:val="top"/>
          </w:tcPr>
          <w:p w14:paraId="51046624">
            <w:pPr>
              <w:pStyle w:val="6"/>
            </w:pPr>
          </w:p>
        </w:tc>
        <w:tc>
          <w:tcPr>
            <w:tcW w:w="632" w:type="dxa"/>
            <w:vAlign w:val="top"/>
          </w:tcPr>
          <w:p w14:paraId="06DDDC10">
            <w:pPr>
              <w:pStyle w:val="6"/>
            </w:pPr>
          </w:p>
        </w:tc>
      </w:tr>
      <w:tr w14:paraId="718F8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CED31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30209</w:t>
            </w:r>
          </w:p>
        </w:tc>
        <w:tc>
          <w:tcPr>
            <w:tcW w:w="1815" w:type="dxa"/>
            <w:shd w:val="clear" w:color="auto" w:fill="auto"/>
            <w:vAlign w:val="center"/>
          </w:tcPr>
          <w:p w14:paraId="720EB2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243" w:type="dxa"/>
            <w:shd w:val="clear" w:color="FFFFFF" w:fill="FFFFFF"/>
            <w:vAlign w:val="center"/>
          </w:tcPr>
          <w:p w14:paraId="07324FA9">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E22631D">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07165BD9">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60A8F6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41E30E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7AF37D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C1723AD">
            <w:pPr>
              <w:pStyle w:val="6"/>
            </w:pPr>
          </w:p>
        </w:tc>
        <w:tc>
          <w:tcPr>
            <w:tcW w:w="852" w:type="dxa"/>
            <w:vAlign w:val="top"/>
          </w:tcPr>
          <w:p w14:paraId="3299E7C2">
            <w:pPr>
              <w:pStyle w:val="6"/>
            </w:pPr>
          </w:p>
        </w:tc>
        <w:tc>
          <w:tcPr>
            <w:tcW w:w="852" w:type="dxa"/>
            <w:vAlign w:val="top"/>
          </w:tcPr>
          <w:p w14:paraId="5F92D4A0">
            <w:pPr>
              <w:pStyle w:val="6"/>
            </w:pPr>
          </w:p>
        </w:tc>
        <w:tc>
          <w:tcPr>
            <w:tcW w:w="862" w:type="dxa"/>
            <w:vAlign w:val="top"/>
          </w:tcPr>
          <w:p w14:paraId="7673FCFC">
            <w:pPr>
              <w:pStyle w:val="6"/>
            </w:pPr>
          </w:p>
        </w:tc>
        <w:tc>
          <w:tcPr>
            <w:tcW w:w="622" w:type="dxa"/>
            <w:vAlign w:val="top"/>
          </w:tcPr>
          <w:p w14:paraId="3A809ACF">
            <w:pPr>
              <w:pStyle w:val="6"/>
            </w:pPr>
          </w:p>
        </w:tc>
        <w:tc>
          <w:tcPr>
            <w:tcW w:w="622" w:type="dxa"/>
            <w:vAlign w:val="top"/>
          </w:tcPr>
          <w:p w14:paraId="3E8560CD">
            <w:pPr>
              <w:pStyle w:val="6"/>
            </w:pPr>
          </w:p>
        </w:tc>
        <w:tc>
          <w:tcPr>
            <w:tcW w:w="632" w:type="dxa"/>
            <w:vAlign w:val="top"/>
          </w:tcPr>
          <w:p w14:paraId="60098503">
            <w:pPr>
              <w:pStyle w:val="6"/>
            </w:pPr>
          </w:p>
        </w:tc>
      </w:tr>
      <w:tr w14:paraId="5297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F7FF9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30211</w:t>
            </w:r>
          </w:p>
        </w:tc>
        <w:tc>
          <w:tcPr>
            <w:tcW w:w="1815" w:type="dxa"/>
            <w:shd w:val="clear" w:color="auto" w:fill="auto"/>
            <w:vAlign w:val="center"/>
          </w:tcPr>
          <w:p w14:paraId="56D07D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243" w:type="dxa"/>
            <w:shd w:val="clear" w:color="FFFFFF" w:fill="FFFFFF"/>
            <w:vAlign w:val="center"/>
          </w:tcPr>
          <w:p w14:paraId="3EBE13B0">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1B6F52F">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138264E">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49152A2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F26719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9BC9CC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DC3C3D3">
            <w:pPr>
              <w:pStyle w:val="6"/>
            </w:pPr>
          </w:p>
        </w:tc>
        <w:tc>
          <w:tcPr>
            <w:tcW w:w="852" w:type="dxa"/>
            <w:vAlign w:val="top"/>
          </w:tcPr>
          <w:p w14:paraId="365ACF0A">
            <w:pPr>
              <w:pStyle w:val="6"/>
            </w:pPr>
          </w:p>
        </w:tc>
        <w:tc>
          <w:tcPr>
            <w:tcW w:w="852" w:type="dxa"/>
            <w:vAlign w:val="top"/>
          </w:tcPr>
          <w:p w14:paraId="29EC25D8">
            <w:pPr>
              <w:pStyle w:val="6"/>
            </w:pPr>
          </w:p>
        </w:tc>
        <w:tc>
          <w:tcPr>
            <w:tcW w:w="862" w:type="dxa"/>
            <w:vAlign w:val="top"/>
          </w:tcPr>
          <w:p w14:paraId="24A933DE">
            <w:pPr>
              <w:pStyle w:val="6"/>
            </w:pPr>
          </w:p>
        </w:tc>
        <w:tc>
          <w:tcPr>
            <w:tcW w:w="622" w:type="dxa"/>
            <w:vAlign w:val="top"/>
          </w:tcPr>
          <w:p w14:paraId="0D7B1F94">
            <w:pPr>
              <w:pStyle w:val="6"/>
            </w:pPr>
          </w:p>
        </w:tc>
        <w:tc>
          <w:tcPr>
            <w:tcW w:w="622" w:type="dxa"/>
            <w:vAlign w:val="top"/>
          </w:tcPr>
          <w:p w14:paraId="5DD2EFE5">
            <w:pPr>
              <w:pStyle w:val="6"/>
            </w:pPr>
          </w:p>
        </w:tc>
        <w:tc>
          <w:tcPr>
            <w:tcW w:w="632" w:type="dxa"/>
            <w:vAlign w:val="top"/>
          </w:tcPr>
          <w:p w14:paraId="0895F529">
            <w:pPr>
              <w:pStyle w:val="6"/>
            </w:pPr>
          </w:p>
        </w:tc>
      </w:tr>
      <w:tr w14:paraId="4BC9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38185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30212</w:t>
            </w:r>
          </w:p>
        </w:tc>
        <w:tc>
          <w:tcPr>
            <w:tcW w:w="1815" w:type="dxa"/>
            <w:shd w:val="clear" w:color="auto" w:fill="auto"/>
            <w:vAlign w:val="center"/>
          </w:tcPr>
          <w:p w14:paraId="37DA04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243" w:type="dxa"/>
            <w:shd w:val="clear" w:color="FFFFFF" w:fill="FFFFFF"/>
            <w:vAlign w:val="center"/>
          </w:tcPr>
          <w:p w14:paraId="529F0D05">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7EF16C0A">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4D6AD07">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DE69D9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230320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485C62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894AACC">
            <w:pPr>
              <w:pStyle w:val="6"/>
            </w:pPr>
          </w:p>
        </w:tc>
        <w:tc>
          <w:tcPr>
            <w:tcW w:w="852" w:type="dxa"/>
            <w:vAlign w:val="top"/>
          </w:tcPr>
          <w:p w14:paraId="675DC59C">
            <w:pPr>
              <w:pStyle w:val="6"/>
            </w:pPr>
          </w:p>
        </w:tc>
        <w:tc>
          <w:tcPr>
            <w:tcW w:w="852" w:type="dxa"/>
            <w:vAlign w:val="top"/>
          </w:tcPr>
          <w:p w14:paraId="498846CC">
            <w:pPr>
              <w:pStyle w:val="6"/>
            </w:pPr>
          </w:p>
        </w:tc>
        <w:tc>
          <w:tcPr>
            <w:tcW w:w="862" w:type="dxa"/>
            <w:vAlign w:val="top"/>
          </w:tcPr>
          <w:p w14:paraId="66594237">
            <w:pPr>
              <w:pStyle w:val="6"/>
            </w:pPr>
          </w:p>
        </w:tc>
        <w:tc>
          <w:tcPr>
            <w:tcW w:w="622" w:type="dxa"/>
            <w:vAlign w:val="top"/>
          </w:tcPr>
          <w:p w14:paraId="38734EB9">
            <w:pPr>
              <w:pStyle w:val="6"/>
            </w:pPr>
          </w:p>
        </w:tc>
        <w:tc>
          <w:tcPr>
            <w:tcW w:w="622" w:type="dxa"/>
            <w:vAlign w:val="top"/>
          </w:tcPr>
          <w:p w14:paraId="058A9AB9">
            <w:pPr>
              <w:pStyle w:val="6"/>
            </w:pPr>
          </w:p>
        </w:tc>
        <w:tc>
          <w:tcPr>
            <w:tcW w:w="632" w:type="dxa"/>
            <w:vAlign w:val="top"/>
          </w:tcPr>
          <w:p w14:paraId="6170B5C5">
            <w:pPr>
              <w:pStyle w:val="6"/>
            </w:pPr>
          </w:p>
        </w:tc>
      </w:tr>
      <w:tr w14:paraId="1C7D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79BB3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30213</w:t>
            </w:r>
          </w:p>
        </w:tc>
        <w:tc>
          <w:tcPr>
            <w:tcW w:w="1815" w:type="dxa"/>
            <w:shd w:val="clear" w:color="auto" w:fill="auto"/>
            <w:vAlign w:val="center"/>
          </w:tcPr>
          <w:p w14:paraId="79A605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43" w:type="dxa"/>
            <w:shd w:val="clear" w:color="FFFFFF" w:fill="FFFFFF"/>
            <w:vAlign w:val="center"/>
          </w:tcPr>
          <w:p w14:paraId="30383B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183" w:type="dxa"/>
            <w:shd w:val="clear" w:color="FFFFFF" w:fill="FFFFFF"/>
            <w:vAlign w:val="center"/>
          </w:tcPr>
          <w:p w14:paraId="11EDE0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1133" w:type="dxa"/>
            <w:shd w:val="clear" w:color="FFFFFF" w:fill="FFFFFF"/>
            <w:vAlign w:val="center"/>
          </w:tcPr>
          <w:p w14:paraId="5BDF41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c>
          <w:tcPr>
            <w:tcW w:w="862" w:type="dxa"/>
            <w:shd w:val="clear" w:color="FFFFFF" w:fill="FFFFFF"/>
            <w:vAlign w:val="center"/>
          </w:tcPr>
          <w:p w14:paraId="602CC91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57D056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A8D4C3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9BFCA13">
            <w:pPr>
              <w:pStyle w:val="6"/>
            </w:pPr>
          </w:p>
        </w:tc>
        <w:tc>
          <w:tcPr>
            <w:tcW w:w="852" w:type="dxa"/>
            <w:vAlign w:val="top"/>
          </w:tcPr>
          <w:p w14:paraId="3A1A4D07">
            <w:pPr>
              <w:pStyle w:val="6"/>
            </w:pPr>
          </w:p>
        </w:tc>
        <w:tc>
          <w:tcPr>
            <w:tcW w:w="852" w:type="dxa"/>
            <w:vAlign w:val="top"/>
          </w:tcPr>
          <w:p w14:paraId="09B0A2AB">
            <w:pPr>
              <w:pStyle w:val="6"/>
            </w:pPr>
          </w:p>
        </w:tc>
        <w:tc>
          <w:tcPr>
            <w:tcW w:w="862" w:type="dxa"/>
            <w:vAlign w:val="top"/>
          </w:tcPr>
          <w:p w14:paraId="250CB57B">
            <w:pPr>
              <w:pStyle w:val="6"/>
            </w:pPr>
          </w:p>
        </w:tc>
        <w:tc>
          <w:tcPr>
            <w:tcW w:w="622" w:type="dxa"/>
            <w:vAlign w:val="top"/>
          </w:tcPr>
          <w:p w14:paraId="2DFE6292">
            <w:pPr>
              <w:pStyle w:val="6"/>
            </w:pPr>
          </w:p>
        </w:tc>
        <w:tc>
          <w:tcPr>
            <w:tcW w:w="622" w:type="dxa"/>
            <w:vAlign w:val="top"/>
          </w:tcPr>
          <w:p w14:paraId="614F06F2">
            <w:pPr>
              <w:pStyle w:val="6"/>
            </w:pPr>
          </w:p>
        </w:tc>
        <w:tc>
          <w:tcPr>
            <w:tcW w:w="632" w:type="dxa"/>
            <w:vAlign w:val="top"/>
          </w:tcPr>
          <w:p w14:paraId="06101E2F">
            <w:pPr>
              <w:pStyle w:val="6"/>
            </w:pPr>
          </w:p>
        </w:tc>
      </w:tr>
      <w:tr w14:paraId="17AF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F69B5D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30214</w:t>
            </w:r>
          </w:p>
        </w:tc>
        <w:tc>
          <w:tcPr>
            <w:tcW w:w="1815" w:type="dxa"/>
            <w:shd w:val="clear" w:color="auto" w:fill="auto"/>
            <w:vAlign w:val="center"/>
          </w:tcPr>
          <w:p w14:paraId="4AEC50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243" w:type="dxa"/>
            <w:shd w:val="clear" w:color="FFFFFF" w:fill="FFFFFF"/>
            <w:vAlign w:val="center"/>
          </w:tcPr>
          <w:p w14:paraId="5955C37F">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BDC00AF">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1CBCC96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1F934B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9EDF77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B8DED1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78F152F">
            <w:pPr>
              <w:pStyle w:val="6"/>
            </w:pPr>
          </w:p>
        </w:tc>
        <w:tc>
          <w:tcPr>
            <w:tcW w:w="852" w:type="dxa"/>
            <w:vAlign w:val="top"/>
          </w:tcPr>
          <w:p w14:paraId="58145378">
            <w:pPr>
              <w:pStyle w:val="6"/>
            </w:pPr>
          </w:p>
        </w:tc>
        <w:tc>
          <w:tcPr>
            <w:tcW w:w="852" w:type="dxa"/>
            <w:vAlign w:val="top"/>
          </w:tcPr>
          <w:p w14:paraId="7F9E0F4F">
            <w:pPr>
              <w:pStyle w:val="6"/>
            </w:pPr>
          </w:p>
        </w:tc>
        <w:tc>
          <w:tcPr>
            <w:tcW w:w="862" w:type="dxa"/>
            <w:vAlign w:val="top"/>
          </w:tcPr>
          <w:p w14:paraId="661B2B53">
            <w:pPr>
              <w:pStyle w:val="6"/>
            </w:pPr>
          </w:p>
        </w:tc>
        <w:tc>
          <w:tcPr>
            <w:tcW w:w="622" w:type="dxa"/>
            <w:vAlign w:val="top"/>
          </w:tcPr>
          <w:p w14:paraId="449FF40A">
            <w:pPr>
              <w:pStyle w:val="6"/>
            </w:pPr>
          </w:p>
        </w:tc>
        <w:tc>
          <w:tcPr>
            <w:tcW w:w="622" w:type="dxa"/>
            <w:vAlign w:val="top"/>
          </w:tcPr>
          <w:p w14:paraId="694B6495">
            <w:pPr>
              <w:pStyle w:val="6"/>
            </w:pPr>
          </w:p>
        </w:tc>
        <w:tc>
          <w:tcPr>
            <w:tcW w:w="632" w:type="dxa"/>
            <w:vAlign w:val="top"/>
          </w:tcPr>
          <w:p w14:paraId="21ABAC1E">
            <w:pPr>
              <w:pStyle w:val="6"/>
            </w:pPr>
          </w:p>
        </w:tc>
      </w:tr>
      <w:tr w14:paraId="28C6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7E289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30215</w:t>
            </w:r>
          </w:p>
        </w:tc>
        <w:tc>
          <w:tcPr>
            <w:tcW w:w="1815" w:type="dxa"/>
            <w:shd w:val="clear" w:color="auto" w:fill="auto"/>
            <w:vAlign w:val="center"/>
          </w:tcPr>
          <w:p w14:paraId="0EDC45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243" w:type="dxa"/>
            <w:shd w:val="clear" w:color="FFFFFF" w:fill="FFFFFF"/>
            <w:vAlign w:val="center"/>
          </w:tcPr>
          <w:p w14:paraId="1C3D5E25">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472E9ED0">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5D20F43">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045890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DD3BFF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1F2FDA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5302DFC">
            <w:pPr>
              <w:pStyle w:val="6"/>
            </w:pPr>
          </w:p>
        </w:tc>
        <w:tc>
          <w:tcPr>
            <w:tcW w:w="852" w:type="dxa"/>
            <w:vAlign w:val="top"/>
          </w:tcPr>
          <w:p w14:paraId="095286F2">
            <w:pPr>
              <w:pStyle w:val="6"/>
            </w:pPr>
          </w:p>
        </w:tc>
        <w:tc>
          <w:tcPr>
            <w:tcW w:w="852" w:type="dxa"/>
            <w:vAlign w:val="top"/>
          </w:tcPr>
          <w:p w14:paraId="3929878A">
            <w:pPr>
              <w:pStyle w:val="6"/>
            </w:pPr>
          </w:p>
        </w:tc>
        <w:tc>
          <w:tcPr>
            <w:tcW w:w="862" w:type="dxa"/>
            <w:vAlign w:val="top"/>
          </w:tcPr>
          <w:p w14:paraId="4C47564D">
            <w:pPr>
              <w:pStyle w:val="6"/>
            </w:pPr>
          </w:p>
        </w:tc>
        <w:tc>
          <w:tcPr>
            <w:tcW w:w="622" w:type="dxa"/>
            <w:vAlign w:val="top"/>
          </w:tcPr>
          <w:p w14:paraId="6CFAFE79">
            <w:pPr>
              <w:pStyle w:val="6"/>
            </w:pPr>
          </w:p>
        </w:tc>
        <w:tc>
          <w:tcPr>
            <w:tcW w:w="622" w:type="dxa"/>
            <w:vAlign w:val="top"/>
          </w:tcPr>
          <w:p w14:paraId="35A3F881">
            <w:pPr>
              <w:pStyle w:val="6"/>
            </w:pPr>
          </w:p>
        </w:tc>
        <w:tc>
          <w:tcPr>
            <w:tcW w:w="632" w:type="dxa"/>
            <w:vAlign w:val="top"/>
          </w:tcPr>
          <w:p w14:paraId="1DF8FCDA">
            <w:pPr>
              <w:pStyle w:val="6"/>
            </w:pPr>
          </w:p>
        </w:tc>
      </w:tr>
      <w:tr w14:paraId="24E00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D0967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30216</w:t>
            </w:r>
          </w:p>
        </w:tc>
        <w:tc>
          <w:tcPr>
            <w:tcW w:w="1815" w:type="dxa"/>
            <w:shd w:val="clear" w:color="auto" w:fill="auto"/>
            <w:vAlign w:val="center"/>
          </w:tcPr>
          <w:p w14:paraId="04596F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243" w:type="dxa"/>
            <w:shd w:val="clear" w:color="FFFFFF" w:fill="FFFFFF"/>
            <w:vAlign w:val="center"/>
          </w:tcPr>
          <w:p w14:paraId="1AE127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1183" w:type="dxa"/>
            <w:shd w:val="clear" w:color="FFFFFF" w:fill="FFFFFF"/>
            <w:vAlign w:val="center"/>
          </w:tcPr>
          <w:p w14:paraId="563C35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1133" w:type="dxa"/>
            <w:shd w:val="clear" w:color="FFFFFF" w:fill="FFFFFF"/>
            <w:vAlign w:val="center"/>
          </w:tcPr>
          <w:p w14:paraId="648CE8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c>
          <w:tcPr>
            <w:tcW w:w="862" w:type="dxa"/>
            <w:shd w:val="clear" w:color="FFFFFF" w:fill="FFFFFF"/>
            <w:vAlign w:val="center"/>
          </w:tcPr>
          <w:p w14:paraId="1346AC6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FB38B1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6F4C75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FA6A10D">
            <w:pPr>
              <w:pStyle w:val="6"/>
            </w:pPr>
          </w:p>
        </w:tc>
        <w:tc>
          <w:tcPr>
            <w:tcW w:w="852" w:type="dxa"/>
            <w:vAlign w:val="top"/>
          </w:tcPr>
          <w:p w14:paraId="0AC3799B">
            <w:pPr>
              <w:pStyle w:val="6"/>
            </w:pPr>
          </w:p>
        </w:tc>
        <w:tc>
          <w:tcPr>
            <w:tcW w:w="852" w:type="dxa"/>
            <w:vAlign w:val="top"/>
          </w:tcPr>
          <w:p w14:paraId="74825E7F">
            <w:pPr>
              <w:pStyle w:val="6"/>
            </w:pPr>
          </w:p>
        </w:tc>
        <w:tc>
          <w:tcPr>
            <w:tcW w:w="862" w:type="dxa"/>
            <w:vAlign w:val="top"/>
          </w:tcPr>
          <w:p w14:paraId="5008AAF0">
            <w:pPr>
              <w:pStyle w:val="6"/>
            </w:pPr>
          </w:p>
        </w:tc>
        <w:tc>
          <w:tcPr>
            <w:tcW w:w="622" w:type="dxa"/>
            <w:vAlign w:val="top"/>
          </w:tcPr>
          <w:p w14:paraId="63B189A9">
            <w:pPr>
              <w:pStyle w:val="6"/>
            </w:pPr>
          </w:p>
        </w:tc>
        <w:tc>
          <w:tcPr>
            <w:tcW w:w="622" w:type="dxa"/>
            <w:vAlign w:val="top"/>
          </w:tcPr>
          <w:p w14:paraId="2E6AC61E">
            <w:pPr>
              <w:pStyle w:val="6"/>
            </w:pPr>
          </w:p>
        </w:tc>
        <w:tc>
          <w:tcPr>
            <w:tcW w:w="632" w:type="dxa"/>
            <w:vAlign w:val="top"/>
          </w:tcPr>
          <w:p w14:paraId="0DDBB232">
            <w:pPr>
              <w:pStyle w:val="6"/>
            </w:pPr>
          </w:p>
        </w:tc>
      </w:tr>
      <w:tr w14:paraId="12183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B2031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30217</w:t>
            </w:r>
          </w:p>
        </w:tc>
        <w:tc>
          <w:tcPr>
            <w:tcW w:w="1815" w:type="dxa"/>
            <w:shd w:val="clear" w:color="auto" w:fill="auto"/>
            <w:vAlign w:val="center"/>
          </w:tcPr>
          <w:p w14:paraId="2B35C6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243" w:type="dxa"/>
            <w:shd w:val="clear" w:color="FFFFFF" w:fill="FFFFFF"/>
            <w:vAlign w:val="center"/>
          </w:tcPr>
          <w:p w14:paraId="05EC1DD7">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7E3625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13C7E62">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76EAC0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4A7010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968E35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DDF89E0">
            <w:pPr>
              <w:pStyle w:val="6"/>
            </w:pPr>
          </w:p>
        </w:tc>
        <w:tc>
          <w:tcPr>
            <w:tcW w:w="852" w:type="dxa"/>
            <w:vAlign w:val="top"/>
          </w:tcPr>
          <w:p w14:paraId="1FCF8746">
            <w:pPr>
              <w:pStyle w:val="6"/>
            </w:pPr>
          </w:p>
        </w:tc>
        <w:tc>
          <w:tcPr>
            <w:tcW w:w="852" w:type="dxa"/>
            <w:vAlign w:val="top"/>
          </w:tcPr>
          <w:p w14:paraId="21347DD0">
            <w:pPr>
              <w:pStyle w:val="6"/>
            </w:pPr>
          </w:p>
        </w:tc>
        <w:tc>
          <w:tcPr>
            <w:tcW w:w="862" w:type="dxa"/>
            <w:vAlign w:val="top"/>
          </w:tcPr>
          <w:p w14:paraId="68F44191">
            <w:pPr>
              <w:pStyle w:val="6"/>
            </w:pPr>
          </w:p>
        </w:tc>
        <w:tc>
          <w:tcPr>
            <w:tcW w:w="622" w:type="dxa"/>
            <w:vAlign w:val="top"/>
          </w:tcPr>
          <w:p w14:paraId="26CF7D26">
            <w:pPr>
              <w:pStyle w:val="6"/>
            </w:pPr>
          </w:p>
        </w:tc>
        <w:tc>
          <w:tcPr>
            <w:tcW w:w="622" w:type="dxa"/>
            <w:vAlign w:val="top"/>
          </w:tcPr>
          <w:p w14:paraId="704EDDDF">
            <w:pPr>
              <w:pStyle w:val="6"/>
            </w:pPr>
          </w:p>
        </w:tc>
        <w:tc>
          <w:tcPr>
            <w:tcW w:w="632" w:type="dxa"/>
            <w:vAlign w:val="top"/>
          </w:tcPr>
          <w:p w14:paraId="4A1052BB">
            <w:pPr>
              <w:pStyle w:val="6"/>
            </w:pPr>
          </w:p>
        </w:tc>
      </w:tr>
      <w:tr w14:paraId="293BC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AA0BB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30218</w:t>
            </w:r>
          </w:p>
        </w:tc>
        <w:tc>
          <w:tcPr>
            <w:tcW w:w="1815" w:type="dxa"/>
            <w:shd w:val="clear" w:color="auto" w:fill="auto"/>
            <w:vAlign w:val="center"/>
          </w:tcPr>
          <w:p w14:paraId="581DBF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243" w:type="dxa"/>
            <w:shd w:val="clear" w:color="FFFFFF" w:fill="FFFFFF"/>
            <w:vAlign w:val="center"/>
          </w:tcPr>
          <w:p w14:paraId="42A847B3">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A0B1142">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17B6C56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71E3D5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1A3A30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8D043C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994BF90">
            <w:pPr>
              <w:pStyle w:val="6"/>
            </w:pPr>
          </w:p>
        </w:tc>
        <w:tc>
          <w:tcPr>
            <w:tcW w:w="852" w:type="dxa"/>
            <w:vAlign w:val="top"/>
          </w:tcPr>
          <w:p w14:paraId="2A9013D6">
            <w:pPr>
              <w:pStyle w:val="6"/>
            </w:pPr>
          </w:p>
        </w:tc>
        <w:tc>
          <w:tcPr>
            <w:tcW w:w="852" w:type="dxa"/>
            <w:vAlign w:val="top"/>
          </w:tcPr>
          <w:p w14:paraId="046DC45C">
            <w:pPr>
              <w:pStyle w:val="6"/>
            </w:pPr>
          </w:p>
        </w:tc>
        <w:tc>
          <w:tcPr>
            <w:tcW w:w="862" w:type="dxa"/>
            <w:vAlign w:val="top"/>
          </w:tcPr>
          <w:p w14:paraId="4A62051D">
            <w:pPr>
              <w:pStyle w:val="6"/>
            </w:pPr>
          </w:p>
        </w:tc>
        <w:tc>
          <w:tcPr>
            <w:tcW w:w="622" w:type="dxa"/>
            <w:vAlign w:val="top"/>
          </w:tcPr>
          <w:p w14:paraId="6C2E13A5">
            <w:pPr>
              <w:pStyle w:val="6"/>
            </w:pPr>
          </w:p>
        </w:tc>
        <w:tc>
          <w:tcPr>
            <w:tcW w:w="622" w:type="dxa"/>
            <w:vAlign w:val="top"/>
          </w:tcPr>
          <w:p w14:paraId="3A407C76">
            <w:pPr>
              <w:pStyle w:val="6"/>
            </w:pPr>
          </w:p>
        </w:tc>
        <w:tc>
          <w:tcPr>
            <w:tcW w:w="632" w:type="dxa"/>
            <w:vAlign w:val="top"/>
          </w:tcPr>
          <w:p w14:paraId="60B0AF38">
            <w:pPr>
              <w:pStyle w:val="6"/>
            </w:pPr>
          </w:p>
        </w:tc>
      </w:tr>
      <w:tr w14:paraId="39EE4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563EDD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30224</w:t>
            </w:r>
          </w:p>
        </w:tc>
        <w:tc>
          <w:tcPr>
            <w:tcW w:w="1815" w:type="dxa"/>
            <w:shd w:val="clear" w:color="auto" w:fill="auto"/>
            <w:vAlign w:val="center"/>
          </w:tcPr>
          <w:p w14:paraId="2C7227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243" w:type="dxa"/>
            <w:shd w:val="clear" w:color="FFFFFF" w:fill="FFFFFF"/>
            <w:vAlign w:val="center"/>
          </w:tcPr>
          <w:p w14:paraId="7815757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FA62915">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CE6E9D0">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A6A2DF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02ADBF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BAA28D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ACB570C">
            <w:pPr>
              <w:pStyle w:val="6"/>
            </w:pPr>
          </w:p>
        </w:tc>
        <w:tc>
          <w:tcPr>
            <w:tcW w:w="852" w:type="dxa"/>
            <w:vAlign w:val="top"/>
          </w:tcPr>
          <w:p w14:paraId="25638A64">
            <w:pPr>
              <w:pStyle w:val="6"/>
            </w:pPr>
          </w:p>
        </w:tc>
        <w:tc>
          <w:tcPr>
            <w:tcW w:w="852" w:type="dxa"/>
            <w:vAlign w:val="top"/>
          </w:tcPr>
          <w:p w14:paraId="1DB48E50">
            <w:pPr>
              <w:pStyle w:val="6"/>
            </w:pPr>
          </w:p>
        </w:tc>
        <w:tc>
          <w:tcPr>
            <w:tcW w:w="862" w:type="dxa"/>
            <w:vAlign w:val="top"/>
          </w:tcPr>
          <w:p w14:paraId="7B2858DE">
            <w:pPr>
              <w:pStyle w:val="6"/>
            </w:pPr>
          </w:p>
        </w:tc>
        <w:tc>
          <w:tcPr>
            <w:tcW w:w="622" w:type="dxa"/>
            <w:vAlign w:val="top"/>
          </w:tcPr>
          <w:p w14:paraId="6D05CEAE">
            <w:pPr>
              <w:pStyle w:val="6"/>
            </w:pPr>
          </w:p>
        </w:tc>
        <w:tc>
          <w:tcPr>
            <w:tcW w:w="622" w:type="dxa"/>
            <w:vAlign w:val="top"/>
          </w:tcPr>
          <w:p w14:paraId="388158B3">
            <w:pPr>
              <w:pStyle w:val="6"/>
            </w:pPr>
          </w:p>
        </w:tc>
        <w:tc>
          <w:tcPr>
            <w:tcW w:w="632" w:type="dxa"/>
            <w:vAlign w:val="top"/>
          </w:tcPr>
          <w:p w14:paraId="02FA69B6">
            <w:pPr>
              <w:pStyle w:val="6"/>
            </w:pPr>
          </w:p>
        </w:tc>
      </w:tr>
      <w:tr w14:paraId="22F0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0FA83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30225</w:t>
            </w:r>
          </w:p>
        </w:tc>
        <w:tc>
          <w:tcPr>
            <w:tcW w:w="1815" w:type="dxa"/>
            <w:shd w:val="clear" w:color="auto" w:fill="auto"/>
            <w:vAlign w:val="center"/>
          </w:tcPr>
          <w:p w14:paraId="48CB4F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243" w:type="dxa"/>
            <w:shd w:val="clear" w:color="FFFFFF" w:fill="FFFFFF"/>
            <w:vAlign w:val="center"/>
          </w:tcPr>
          <w:p w14:paraId="1A8C7819">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5DA4F5E3">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E6BD3E0">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928576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24B50A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700040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75B50E2">
            <w:pPr>
              <w:pStyle w:val="6"/>
            </w:pPr>
          </w:p>
        </w:tc>
        <w:tc>
          <w:tcPr>
            <w:tcW w:w="852" w:type="dxa"/>
            <w:vAlign w:val="top"/>
          </w:tcPr>
          <w:p w14:paraId="066B5BB2">
            <w:pPr>
              <w:pStyle w:val="6"/>
            </w:pPr>
          </w:p>
        </w:tc>
        <w:tc>
          <w:tcPr>
            <w:tcW w:w="852" w:type="dxa"/>
            <w:vAlign w:val="top"/>
          </w:tcPr>
          <w:p w14:paraId="3DBAA245">
            <w:pPr>
              <w:pStyle w:val="6"/>
            </w:pPr>
          </w:p>
        </w:tc>
        <w:tc>
          <w:tcPr>
            <w:tcW w:w="862" w:type="dxa"/>
            <w:vAlign w:val="top"/>
          </w:tcPr>
          <w:p w14:paraId="1097BE56">
            <w:pPr>
              <w:pStyle w:val="6"/>
            </w:pPr>
          </w:p>
        </w:tc>
        <w:tc>
          <w:tcPr>
            <w:tcW w:w="622" w:type="dxa"/>
            <w:vAlign w:val="top"/>
          </w:tcPr>
          <w:p w14:paraId="0C8DC4C9">
            <w:pPr>
              <w:pStyle w:val="6"/>
            </w:pPr>
          </w:p>
        </w:tc>
        <w:tc>
          <w:tcPr>
            <w:tcW w:w="622" w:type="dxa"/>
            <w:vAlign w:val="top"/>
          </w:tcPr>
          <w:p w14:paraId="1B0C04E6">
            <w:pPr>
              <w:pStyle w:val="6"/>
            </w:pPr>
          </w:p>
        </w:tc>
        <w:tc>
          <w:tcPr>
            <w:tcW w:w="632" w:type="dxa"/>
            <w:vAlign w:val="top"/>
          </w:tcPr>
          <w:p w14:paraId="5D159864">
            <w:pPr>
              <w:pStyle w:val="6"/>
            </w:pPr>
          </w:p>
        </w:tc>
      </w:tr>
      <w:tr w14:paraId="0654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34166E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30226</w:t>
            </w:r>
          </w:p>
        </w:tc>
        <w:tc>
          <w:tcPr>
            <w:tcW w:w="1815" w:type="dxa"/>
            <w:shd w:val="clear" w:color="auto" w:fill="auto"/>
            <w:vAlign w:val="center"/>
          </w:tcPr>
          <w:p w14:paraId="1FBB04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243" w:type="dxa"/>
            <w:shd w:val="clear" w:color="FFFFFF" w:fill="FFFFFF"/>
            <w:vAlign w:val="center"/>
          </w:tcPr>
          <w:p w14:paraId="47C6D8D4">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07AB168">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400810B">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025C14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B67A80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D18B44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003B10C0">
            <w:pPr>
              <w:pStyle w:val="6"/>
            </w:pPr>
          </w:p>
        </w:tc>
        <w:tc>
          <w:tcPr>
            <w:tcW w:w="852" w:type="dxa"/>
            <w:vAlign w:val="top"/>
          </w:tcPr>
          <w:p w14:paraId="6FE7F806">
            <w:pPr>
              <w:pStyle w:val="6"/>
            </w:pPr>
          </w:p>
        </w:tc>
        <w:tc>
          <w:tcPr>
            <w:tcW w:w="852" w:type="dxa"/>
            <w:vAlign w:val="top"/>
          </w:tcPr>
          <w:p w14:paraId="392C0725">
            <w:pPr>
              <w:pStyle w:val="6"/>
            </w:pPr>
          </w:p>
        </w:tc>
        <w:tc>
          <w:tcPr>
            <w:tcW w:w="862" w:type="dxa"/>
            <w:vAlign w:val="top"/>
          </w:tcPr>
          <w:p w14:paraId="0D5235DB">
            <w:pPr>
              <w:pStyle w:val="6"/>
            </w:pPr>
          </w:p>
        </w:tc>
        <w:tc>
          <w:tcPr>
            <w:tcW w:w="622" w:type="dxa"/>
            <w:vAlign w:val="top"/>
          </w:tcPr>
          <w:p w14:paraId="00C5EE51">
            <w:pPr>
              <w:pStyle w:val="6"/>
            </w:pPr>
          </w:p>
        </w:tc>
        <w:tc>
          <w:tcPr>
            <w:tcW w:w="622" w:type="dxa"/>
            <w:vAlign w:val="top"/>
          </w:tcPr>
          <w:p w14:paraId="445731B8">
            <w:pPr>
              <w:pStyle w:val="6"/>
            </w:pPr>
          </w:p>
        </w:tc>
        <w:tc>
          <w:tcPr>
            <w:tcW w:w="632" w:type="dxa"/>
            <w:vAlign w:val="top"/>
          </w:tcPr>
          <w:p w14:paraId="07CE9F97">
            <w:pPr>
              <w:pStyle w:val="6"/>
            </w:pPr>
          </w:p>
        </w:tc>
      </w:tr>
      <w:tr w14:paraId="42D2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4001F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30227</w:t>
            </w:r>
          </w:p>
        </w:tc>
        <w:tc>
          <w:tcPr>
            <w:tcW w:w="1815" w:type="dxa"/>
            <w:shd w:val="clear" w:color="auto" w:fill="auto"/>
            <w:vAlign w:val="center"/>
          </w:tcPr>
          <w:p w14:paraId="2D4DC9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43" w:type="dxa"/>
            <w:shd w:val="clear" w:color="FFFFFF" w:fill="FFFFFF"/>
            <w:vAlign w:val="center"/>
          </w:tcPr>
          <w:p w14:paraId="198925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183" w:type="dxa"/>
            <w:shd w:val="clear" w:color="FFFFFF" w:fill="FFFFFF"/>
            <w:vAlign w:val="center"/>
          </w:tcPr>
          <w:p w14:paraId="71E6F2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1133" w:type="dxa"/>
            <w:shd w:val="clear" w:color="FFFFFF" w:fill="FFFFFF"/>
            <w:vAlign w:val="center"/>
          </w:tcPr>
          <w:p w14:paraId="707669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862" w:type="dxa"/>
            <w:shd w:val="clear" w:color="FFFFFF" w:fill="FFFFFF"/>
            <w:vAlign w:val="center"/>
          </w:tcPr>
          <w:p w14:paraId="19A70DE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9678AB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2C3176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E368E03">
            <w:pPr>
              <w:pStyle w:val="6"/>
            </w:pPr>
          </w:p>
        </w:tc>
        <w:tc>
          <w:tcPr>
            <w:tcW w:w="852" w:type="dxa"/>
            <w:vAlign w:val="top"/>
          </w:tcPr>
          <w:p w14:paraId="6342EE1D">
            <w:pPr>
              <w:pStyle w:val="6"/>
            </w:pPr>
          </w:p>
        </w:tc>
        <w:tc>
          <w:tcPr>
            <w:tcW w:w="852" w:type="dxa"/>
            <w:vAlign w:val="top"/>
          </w:tcPr>
          <w:p w14:paraId="19C0EC6F">
            <w:pPr>
              <w:pStyle w:val="6"/>
            </w:pPr>
          </w:p>
        </w:tc>
        <w:tc>
          <w:tcPr>
            <w:tcW w:w="862" w:type="dxa"/>
            <w:vAlign w:val="top"/>
          </w:tcPr>
          <w:p w14:paraId="2B8CA75D">
            <w:pPr>
              <w:pStyle w:val="6"/>
            </w:pPr>
          </w:p>
        </w:tc>
        <w:tc>
          <w:tcPr>
            <w:tcW w:w="622" w:type="dxa"/>
            <w:vAlign w:val="top"/>
          </w:tcPr>
          <w:p w14:paraId="512E06B1">
            <w:pPr>
              <w:pStyle w:val="6"/>
            </w:pPr>
          </w:p>
        </w:tc>
        <w:tc>
          <w:tcPr>
            <w:tcW w:w="622" w:type="dxa"/>
            <w:vAlign w:val="top"/>
          </w:tcPr>
          <w:p w14:paraId="7624DE3B">
            <w:pPr>
              <w:pStyle w:val="6"/>
            </w:pPr>
          </w:p>
        </w:tc>
        <w:tc>
          <w:tcPr>
            <w:tcW w:w="632" w:type="dxa"/>
            <w:vAlign w:val="top"/>
          </w:tcPr>
          <w:p w14:paraId="34405068">
            <w:pPr>
              <w:pStyle w:val="6"/>
            </w:pPr>
          </w:p>
        </w:tc>
      </w:tr>
      <w:tr w14:paraId="7EC1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3C042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30228</w:t>
            </w:r>
          </w:p>
        </w:tc>
        <w:tc>
          <w:tcPr>
            <w:tcW w:w="1815" w:type="dxa"/>
            <w:shd w:val="clear" w:color="auto" w:fill="auto"/>
            <w:vAlign w:val="center"/>
          </w:tcPr>
          <w:p w14:paraId="43C0A7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243" w:type="dxa"/>
            <w:shd w:val="clear" w:color="FFFFFF" w:fill="FFFFFF"/>
            <w:vAlign w:val="center"/>
          </w:tcPr>
          <w:p w14:paraId="30048E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2.32</w:t>
            </w:r>
          </w:p>
        </w:tc>
        <w:tc>
          <w:tcPr>
            <w:tcW w:w="1183" w:type="dxa"/>
            <w:shd w:val="clear" w:color="FFFFFF" w:fill="FFFFFF"/>
            <w:vAlign w:val="center"/>
          </w:tcPr>
          <w:p w14:paraId="01774C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2.32</w:t>
            </w:r>
          </w:p>
        </w:tc>
        <w:tc>
          <w:tcPr>
            <w:tcW w:w="1133" w:type="dxa"/>
            <w:shd w:val="clear" w:color="FFFFFF" w:fill="FFFFFF"/>
            <w:vAlign w:val="center"/>
          </w:tcPr>
          <w:p w14:paraId="29167B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2.32</w:t>
            </w:r>
          </w:p>
        </w:tc>
        <w:tc>
          <w:tcPr>
            <w:tcW w:w="862" w:type="dxa"/>
            <w:shd w:val="clear" w:color="FFFFFF" w:fill="FFFFFF"/>
            <w:vAlign w:val="center"/>
          </w:tcPr>
          <w:p w14:paraId="59DC451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71A8186">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AE3977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8B25D5E">
            <w:pPr>
              <w:pStyle w:val="6"/>
            </w:pPr>
          </w:p>
        </w:tc>
        <w:tc>
          <w:tcPr>
            <w:tcW w:w="852" w:type="dxa"/>
            <w:vAlign w:val="top"/>
          </w:tcPr>
          <w:p w14:paraId="146E3FA4">
            <w:pPr>
              <w:pStyle w:val="6"/>
            </w:pPr>
          </w:p>
        </w:tc>
        <w:tc>
          <w:tcPr>
            <w:tcW w:w="852" w:type="dxa"/>
            <w:vAlign w:val="top"/>
          </w:tcPr>
          <w:p w14:paraId="1E7E8474">
            <w:pPr>
              <w:pStyle w:val="6"/>
            </w:pPr>
          </w:p>
        </w:tc>
        <w:tc>
          <w:tcPr>
            <w:tcW w:w="862" w:type="dxa"/>
            <w:vAlign w:val="top"/>
          </w:tcPr>
          <w:p w14:paraId="1FFD7D47">
            <w:pPr>
              <w:pStyle w:val="6"/>
            </w:pPr>
          </w:p>
        </w:tc>
        <w:tc>
          <w:tcPr>
            <w:tcW w:w="622" w:type="dxa"/>
            <w:vAlign w:val="top"/>
          </w:tcPr>
          <w:p w14:paraId="64AEE2BE">
            <w:pPr>
              <w:pStyle w:val="6"/>
            </w:pPr>
          </w:p>
        </w:tc>
        <w:tc>
          <w:tcPr>
            <w:tcW w:w="622" w:type="dxa"/>
            <w:vAlign w:val="top"/>
          </w:tcPr>
          <w:p w14:paraId="40972C0E">
            <w:pPr>
              <w:pStyle w:val="6"/>
            </w:pPr>
          </w:p>
        </w:tc>
        <w:tc>
          <w:tcPr>
            <w:tcW w:w="632" w:type="dxa"/>
            <w:vAlign w:val="top"/>
          </w:tcPr>
          <w:p w14:paraId="70A81463">
            <w:pPr>
              <w:pStyle w:val="6"/>
            </w:pPr>
          </w:p>
        </w:tc>
      </w:tr>
      <w:tr w14:paraId="7BAB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1ABA4A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30229</w:t>
            </w:r>
          </w:p>
        </w:tc>
        <w:tc>
          <w:tcPr>
            <w:tcW w:w="1815" w:type="dxa"/>
            <w:shd w:val="clear" w:color="auto" w:fill="auto"/>
            <w:vAlign w:val="center"/>
          </w:tcPr>
          <w:p w14:paraId="0E2DF1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243" w:type="dxa"/>
            <w:shd w:val="clear" w:color="FFFFFF" w:fill="FFFFFF"/>
            <w:vAlign w:val="center"/>
          </w:tcPr>
          <w:p w14:paraId="7D441C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0.24</w:t>
            </w:r>
          </w:p>
        </w:tc>
        <w:tc>
          <w:tcPr>
            <w:tcW w:w="1183" w:type="dxa"/>
            <w:shd w:val="clear" w:color="FFFFFF" w:fill="FFFFFF"/>
            <w:vAlign w:val="center"/>
          </w:tcPr>
          <w:p w14:paraId="0855ED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0.24</w:t>
            </w:r>
          </w:p>
        </w:tc>
        <w:tc>
          <w:tcPr>
            <w:tcW w:w="1133" w:type="dxa"/>
            <w:shd w:val="clear" w:color="FFFFFF" w:fill="FFFFFF"/>
            <w:vAlign w:val="center"/>
          </w:tcPr>
          <w:p w14:paraId="4DBAA8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0.24</w:t>
            </w:r>
          </w:p>
        </w:tc>
        <w:tc>
          <w:tcPr>
            <w:tcW w:w="862" w:type="dxa"/>
            <w:shd w:val="clear" w:color="FFFFFF" w:fill="FFFFFF"/>
            <w:vAlign w:val="center"/>
          </w:tcPr>
          <w:p w14:paraId="5A28066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5EE276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E10AC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533C4DE">
            <w:pPr>
              <w:pStyle w:val="6"/>
            </w:pPr>
          </w:p>
        </w:tc>
        <w:tc>
          <w:tcPr>
            <w:tcW w:w="852" w:type="dxa"/>
            <w:vAlign w:val="top"/>
          </w:tcPr>
          <w:p w14:paraId="7488BA43">
            <w:pPr>
              <w:pStyle w:val="6"/>
            </w:pPr>
          </w:p>
        </w:tc>
        <w:tc>
          <w:tcPr>
            <w:tcW w:w="852" w:type="dxa"/>
            <w:vAlign w:val="top"/>
          </w:tcPr>
          <w:p w14:paraId="03D79EBD">
            <w:pPr>
              <w:pStyle w:val="6"/>
            </w:pPr>
          </w:p>
        </w:tc>
        <w:tc>
          <w:tcPr>
            <w:tcW w:w="862" w:type="dxa"/>
            <w:vAlign w:val="top"/>
          </w:tcPr>
          <w:p w14:paraId="36605BDD">
            <w:pPr>
              <w:pStyle w:val="6"/>
            </w:pPr>
          </w:p>
        </w:tc>
        <w:tc>
          <w:tcPr>
            <w:tcW w:w="622" w:type="dxa"/>
            <w:vAlign w:val="top"/>
          </w:tcPr>
          <w:p w14:paraId="2039546F">
            <w:pPr>
              <w:pStyle w:val="6"/>
            </w:pPr>
          </w:p>
        </w:tc>
        <w:tc>
          <w:tcPr>
            <w:tcW w:w="622" w:type="dxa"/>
            <w:vAlign w:val="top"/>
          </w:tcPr>
          <w:p w14:paraId="710153CE">
            <w:pPr>
              <w:pStyle w:val="6"/>
            </w:pPr>
          </w:p>
        </w:tc>
        <w:tc>
          <w:tcPr>
            <w:tcW w:w="632" w:type="dxa"/>
            <w:vAlign w:val="top"/>
          </w:tcPr>
          <w:p w14:paraId="3282BA6C">
            <w:pPr>
              <w:pStyle w:val="6"/>
            </w:pPr>
          </w:p>
        </w:tc>
      </w:tr>
      <w:tr w14:paraId="2037C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9F2AC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30231</w:t>
            </w:r>
          </w:p>
        </w:tc>
        <w:tc>
          <w:tcPr>
            <w:tcW w:w="1815" w:type="dxa"/>
            <w:shd w:val="clear" w:color="auto" w:fill="auto"/>
            <w:vAlign w:val="center"/>
          </w:tcPr>
          <w:p w14:paraId="63DC0C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43" w:type="dxa"/>
            <w:shd w:val="clear" w:color="FFFFFF" w:fill="FFFFFF"/>
            <w:vAlign w:val="center"/>
          </w:tcPr>
          <w:p w14:paraId="5900CF4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163B042D">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CB2C5C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104C532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21AECE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5986BB4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CC5391C">
            <w:pPr>
              <w:pStyle w:val="6"/>
            </w:pPr>
          </w:p>
        </w:tc>
        <w:tc>
          <w:tcPr>
            <w:tcW w:w="852" w:type="dxa"/>
            <w:vAlign w:val="top"/>
          </w:tcPr>
          <w:p w14:paraId="1AA0F042">
            <w:pPr>
              <w:pStyle w:val="6"/>
            </w:pPr>
          </w:p>
        </w:tc>
        <w:tc>
          <w:tcPr>
            <w:tcW w:w="852" w:type="dxa"/>
            <w:vAlign w:val="top"/>
          </w:tcPr>
          <w:p w14:paraId="3FEC99D0">
            <w:pPr>
              <w:pStyle w:val="6"/>
            </w:pPr>
          </w:p>
        </w:tc>
        <w:tc>
          <w:tcPr>
            <w:tcW w:w="862" w:type="dxa"/>
            <w:vAlign w:val="top"/>
          </w:tcPr>
          <w:p w14:paraId="6AA92A82">
            <w:pPr>
              <w:pStyle w:val="6"/>
            </w:pPr>
          </w:p>
        </w:tc>
        <w:tc>
          <w:tcPr>
            <w:tcW w:w="622" w:type="dxa"/>
            <w:vAlign w:val="top"/>
          </w:tcPr>
          <w:p w14:paraId="194A4FC2">
            <w:pPr>
              <w:pStyle w:val="6"/>
            </w:pPr>
          </w:p>
        </w:tc>
        <w:tc>
          <w:tcPr>
            <w:tcW w:w="622" w:type="dxa"/>
            <w:vAlign w:val="top"/>
          </w:tcPr>
          <w:p w14:paraId="7AADCAF0">
            <w:pPr>
              <w:pStyle w:val="6"/>
            </w:pPr>
          </w:p>
        </w:tc>
        <w:tc>
          <w:tcPr>
            <w:tcW w:w="632" w:type="dxa"/>
            <w:vAlign w:val="top"/>
          </w:tcPr>
          <w:p w14:paraId="221CB7CD">
            <w:pPr>
              <w:pStyle w:val="6"/>
            </w:pPr>
          </w:p>
        </w:tc>
      </w:tr>
      <w:tr w14:paraId="108C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F1F2D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30239</w:t>
            </w:r>
          </w:p>
        </w:tc>
        <w:tc>
          <w:tcPr>
            <w:tcW w:w="1815" w:type="dxa"/>
            <w:shd w:val="clear" w:color="auto" w:fill="auto"/>
            <w:vAlign w:val="center"/>
          </w:tcPr>
          <w:p w14:paraId="2A2A7F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243" w:type="dxa"/>
            <w:shd w:val="clear" w:color="FFFFFF" w:fill="FFFFFF"/>
            <w:vAlign w:val="center"/>
          </w:tcPr>
          <w:p w14:paraId="116F3508">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206753AD">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F20E338">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D4DD6C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F4E148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5165E3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DCEA8DE">
            <w:pPr>
              <w:pStyle w:val="6"/>
            </w:pPr>
          </w:p>
        </w:tc>
        <w:tc>
          <w:tcPr>
            <w:tcW w:w="852" w:type="dxa"/>
            <w:vAlign w:val="top"/>
          </w:tcPr>
          <w:p w14:paraId="73ACF228">
            <w:pPr>
              <w:pStyle w:val="6"/>
            </w:pPr>
          </w:p>
        </w:tc>
        <w:tc>
          <w:tcPr>
            <w:tcW w:w="852" w:type="dxa"/>
            <w:vAlign w:val="top"/>
          </w:tcPr>
          <w:p w14:paraId="0B092A2A">
            <w:pPr>
              <w:pStyle w:val="6"/>
            </w:pPr>
          </w:p>
        </w:tc>
        <w:tc>
          <w:tcPr>
            <w:tcW w:w="862" w:type="dxa"/>
            <w:vAlign w:val="top"/>
          </w:tcPr>
          <w:p w14:paraId="4EC85562">
            <w:pPr>
              <w:pStyle w:val="6"/>
            </w:pPr>
          </w:p>
        </w:tc>
        <w:tc>
          <w:tcPr>
            <w:tcW w:w="622" w:type="dxa"/>
            <w:vAlign w:val="top"/>
          </w:tcPr>
          <w:p w14:paraId="49648F4E">
            <w:pPr>
              <w:pStyle w:val="6"/>
            </w:pPr>
          </w:p>
        </w:tc>
        <w:tc>
          <w:tcPr>
            <w:tcW w:w="622" w:type="dxa"/>
            <w:vAlign w:val="top"/>
          </w:tcPr>
          <w:p w14:paraId="6933847C">
            <w:pPr>
              <w:pStyle w:val="6"/>
            </w:pPr>
          </w:p>
        </w:tc>
        <w:tc>
          <w:tcPr>
            <w:tcW w:w="632" w:type="dxa"/>
            <w:vAlign w:val="top"/>
          </w:tcPr>
          <w:p w14:paraId="018B4C58">
            <w:pPr>
              <w:pStyle w:val="6"/>
            </w:pPr>
          </w:p>
        </w:tc>
      </w:tr>
      <w:tr w14:paraId="0E08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682E7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30240</w:t>
            </w:r>
          </w:p>
        </w:tc>
        <w:tc>
          <w:tcPr>
            <w:tcW w:w="1815" w:type="dxa"/>
            <w:shd w:val="clear" w:color="auto" w:fill="auto"/>
            <w:vAlign w:val="center"/>
          </w:tcPr>
          <w:p w14:paraId="7DEA4C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243" w:type="dxa"/>
            <w:shd w:val="clear" w:color="FFFFFF" w:fill="FFFFFF"/>
            <w:vAlign w:val="center"/>
          </w:tcPr>
          <w:p w14:paraId="0EECA00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55657A7">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40D4969">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29A34AE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EEDA14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3AC553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6AB7E3D">
            <w:pPr>
              <w:pStyle w:val="6"/>
            </w:pPr>
          </w:p>
        </w:tc>
        <w:tc>
          <w:tcPr>
            <w:tcW w:w="852" w:type="dxa"/>
            <w:vAlign w:val="top"/>
          </w:tcPr>
          <w:p w14:paraId="08E80CA1">
            <w:pPr>
              <w:pStyle w:val="6"/>
            </w:pPr>
          </w:p>
        </w:tc>
        <w:tc>
          <w:tcPr>
            <w:tcW w:w="852" w:type="dxa"/>
            <w:vAlign w:val="top"/>
          </w:tcPr>
          <w:p w14:paraId="196E6A37">
            <w:pPr>
              <w:pStyle w:val="6"/>
            </w:pPr>
          </w:p>
        </w:tc>
        <w:tc>
          <w:tcPr>
            <w:tcW w:w="862" w:type="dxa"/>
            <w:vAlign w:val="top"/>
          </w:tcPr>
          <w:p w14:paraId="28E70A5E">
            <w:pPr>
              <w:pStyle w:val="6"/>
            </w:pPr>
          </w:p>
        </w:tc>
        <w:tc>
          <w:tcPr>
            <w:tcW w:w="622" w:type="dxa"/>
            <w:vAlign w:val="top"/>
          </w:tcPr>
          <w:p w14:paraId="40D04A8A">
            <w:pPr>
              <w:pStyle w:val="6"/>
            </w:pPr>
          </w:p>
        </w:tc>
        <w:tc>
          <w:tcPr>
            <w:tcW w:w="622" w:type="dxa"/>
            <w:vAlign w:val="top"/>
          </w:tcPr>
          <w:p w14:paraId="2E8830CB">
            <w:pPr>
              <w:pStyle w:val="6"/>
            </w:pPr>
          </w:p>
        </w:tc>
        <w:tc>
          <w:tcPr>
            <w:tcW w:w="632" w:type="dxa"/>
            <w:vAlign w:val="top"/>
          </w:tcPr>
          <w:p w14:paraId="228855A8">
            <w:pPr>
              <w:pStyle w:val="6"/>
            </w:pPr>
          </w:p>
        </w:tc>
      </w:tr>
      <w:tr w14:paraId="1718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1CDE4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30299</w:t>
            </w:r>
          </w:p>
        </w:tc>
        <w:tc>
          <w:tcPr>
            <w:tcW w:w="1815" w:type="dxa"/>
            <w:shd w:val="clear" w:color="auto" w:fill="auto"/>
            <w:vAlign w:val="center"/>
          </w:tcPr>
          <w:p w14:paraId="1A8575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43" w:type="dxa"/>
            <w:shd w:val="clear" w:color="FFFFFF" w:fill="FFFFFF"/>
            <w:vAlign w:val="center"/>
          </w:tcPr>
          <w:p w14:paraId="0BE2B609">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496E532B">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597EE041">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8B9AE3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24585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0436D24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6DF1DE8F">
            <w:pPr>
              <w:pStyle w:val="6"/>
            </w:pPr>
          </w:p>
        </w:tc>
        <w:tc>
          <w:tcPr>
            <w:tcW w:w="852" w:type="dxa"/>
            <w:vAlign w:val="top"/>
          </w:tcPr>
          <w:p w14:paraId="72F396A1">
            <w:pPr>
              <w:pStyle w:val="6"/>
            </w:pPr>
          </w:p>
        </w:tc>
        <w:tc>
          <w:tcPr>
            <w:tcW w:w="852" w:type="dxa"/>
            <w:vAlign w:val="top"/>
          </w:tcPr>
          <w:p w14:paraId="042E3541">
            <w:pPr>
              <w:pStyle w:val="6"/>
            </w:pPr>
          </w:p>
        </w:tc>
        <w:tc>
          <w:tcPr>
            <w:tcW w:w="862" w:type="dxa"/>
            <w:vAlign w:val="top"/>
          </w:tcPr>
          <w:p w14:paraId="74D5ABDC">
            <w:pPr>
              <w:pStyle w:val="6"/>
            </w:pPr>
          </w:p>
        </w:tc>
        <w:tc>
          <w:tcPr>
            <w:tcW w:w="622" w:type="dxa"/>
            <w:vAlign w:val="top"/>
          </w:tcPr>
          <w:p w14:paraId="4B894869">
            <w:pPr>
              <w:pStyle w:val="6"/>
            </w:pPr>
          </w:p>
        </w:tc>
        <w:tc>
          <w:tcPr>
            <w:tcW w:w="622" w:type="dxa"/>
            <w:vAlign w:val="top"/>
          </w:tcPr>
          <w:p w14:paraId="751B1A95">
            <w:pPr>
              <w:pStyle w:val="6"/>
            </w:pPr>
          </w:p>
        </w:tc>
        <w:tc>
          <w:tcPr>
            <w:tcW w:w="632" w:type="dxa"/>
            <w:vAlign w:val="top"/>
          </w:tcPr>
          <w:p w14:paraId="4AAC8F83">
            <w:pPr>
              <w:pStyle w:val="6"/>
            </w:pPr>
          </w:p>
        </w:tc>
      </w:tr>
      <w:tr w14:paraId="409F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531B4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1815" w:type="dxa"/>
            <w:shd w:val="clear" w:color="auto" w:fill="auto"/>
            <w:vAlign w:val="center"/>
          </w:tcPr>
          <w:p w14:paraId="3D8EE3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43" w:type="dxa"/>
            <w:shd w:val="clear" w:color="FFFFFF" w:fill="FFFFFF"/>
            <w:vAlign w:val="center"/>
          </w:tcPr>
          <w:p w14:paraId="5A33BD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83" w:type="dxa"/>
            <w:shd w:val="clear" w:color="FFFFFF" w:fill="FFFFFF"/>
            <w:vAlign w:val="center"/>
          </w:tcPr>
          <w:p w14:paraId="4A5DB5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33" w:type="dxa"/>
            <w:shd w:val="clear" w:color="FFFFFF" w:fill="FFFFFF"/>
            <w:vAlign w:val="center"/>
          </w:tcPr>
          <w:p w14:paraId="44EFD2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862" w:type="dxa"/>
            <w:shd w:val="clear" w:color="FFFFFF" w:fill="FFFFFF"/>
            <w:vAlign w:val="center"/>
          </w:tcPr>
          <w:p w14:paraId="6EDF6E8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B525E8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725B63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1ED5874">
            <w:pPr>
              <w:pStyle w:val="6"/>
            </w:pPr>
          </w:p>
        </w:tc>
        <w:tc>
          <w:tcPr>
            <w:tcW w:w="852" w:type="dxa"/>
            <w:vAlign w:val="top"/>
          </w:tcPr>
          <w:p w14:paraId="17FA0078">
            <w:pPr>
              <w:pStyle w:val="6"/>
            </w:pPr>
          </w:p>
        </w:tc>
        <w:tc>
          <w:tcPr>
            <w:tcW w:w="852" w:type="dxa"/>
            <w:vAlign w:val="top"/>
          </w:tcPr>
          <w:p w14:paraId="60DDA3A2">
            <w:pPr>
              <w:pStyle w:val="6"/>
            </w:pPr>
          </w:p>
        </w:tc>
        <w:tc>
          <w:tcPr>
            <w:tcW w:w="862" w:type="dxa"/>
            <w:vAlign w:val="top"/>
          </w:tcPr>
          <w:p w14:paraId="568CBB3A">
            <w:pPr>
              <w:pStyle w:val="6"/>
            </w:pPr>
          </w:p>
        </w:tc>
        <w:tc>
          <w:tcPr>
            <w:tcW w:w="622" w:type="dxa"/>
            <w:vAlign w:val="top"/>
          </w:tcPr>
          <w:p w14:paraId="1FAD9446">
            <w:pPr>
              <w:pStyle w:val="6"/>
            </w:pPr>
          </w:p>
        </w:tc>
        <w:tc>
          <w:tcPr>
            <w:tcW w:w="622" w:type="dxa"/>
            <w:vAlign w:val="top"/>
          </w:tcPr>
          <w:p w14:paraId="70A5B2F2">
            <w:pPr>
              <w:pStyle w:val="6"/>
            </w:pPr>
          </w:p>
        </w:tc>
        <w:tc>
          <w:tcPr>
            <w:tcW w:w="632" w:type="dxa"/>
            <w:vAlign w:val="top"/>
          </w:tcPr>
          <w:p w14:paraId="22C812DA">
            <w:pPr>
              <w:pStyle w:val="6"/>
            </w:pPr>
          </w:p>
        </w:tc>
      </w:tr>
      <w:tr w14:paraId="49E2E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684C9F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30301</w:t>
            </w:r>
          </w:p>
        </w:tc>
        <w:tc>
          <w:tcPr>
            <w:tcW w:w="1815" w:type="dxa"/>
            <w:shd w:val="clear" w:color="auto" w:fill="auto"/>
            <w:vAlign w:val="center"/>
          </w:tcPr>
          <w:p w14:paraId="6B4515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243" w:type="dxa"/>
            <w:shd w:val="clear" w:color="FFFFFF" w:fill="FFFFFF"/>
            <w:vAlign w:val="center"/>
          </w:tcPr>
          <w:p w14:paraId="0D8932AE">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0B66EC0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2D45D436">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914402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D94E87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58A271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28ADF42">
            <w:pPr>
              <w:pStyle w:val="6"/>
            </w:pPr>
          </w:p>
        </w:tc>
        <w:tc>
          <w:tcPr>
            <w:tcW w:w="852" w:type="dxa"/>
            <w:vAlign w:val="top"/>
          </w:tcPr>
          <w:p w14:paraId="25BA8B66">
            <w:pPr>
              <w:pStyle w:val="6"/>
            </w:pPr>
          </w:p>
        </w:tc>
        <w:tc>
          <w:tcPr>
            <w:tcW w:w="852" w:type="dxa"/>
            <w:vAlign w:val="top"/>
          </w:tcPr>
          <w:p w14:paraId="769444FD">
            <w:pPr>
              <w:pStyle w:val="6"/>
            </w:pPr>
          </w:p>
        </w:tc>
        <w:tc>
          <w:tcPr>
            <w:tcW w:w="862" w:type="dxa"/>
            <w:vAlign w:val="top"/>
          </w:tcPr>
          <w:p w14:paraId="657C4D45">
            <w:pPr>
              <w:pStyle w:val="6"/>
            </w:pPr>
          </w:p>
        </w:tc>
        <w:tc>
          <w:tcPr>
            <w:tcW w:w="622" w:type="dxa"/>
            <w:vAlign w:val="top"/>
          </w:tcPr>
          <w:p w14:paraId="341069F6">
            <w:pPr>
              <w:pStyle w:val="6"/>
            </w:pPr>
          </w:p>
        </w:tc>
        <w:tc>
          <w:tcPr>
            <w:tcW w:w="622" w:type="dxa"/>
            <w:vAlign w:val="top"/>
          </w:tcPr>
          <w:p w14:paraId="6496053F">
            <w:pPr>
              <w:pStyle w:val="6"/>
            </w:pPr>
          </w:p>
        </w:tc>
        <w:tc>
          <w:tcPr>
            <w:tcW w:w="632" w:type="dxa"/>
            <w:vAlign w:val="top"/>
          </w:tcPr>
          <w:p w14:paraId="29F1A41D">
            <w:pPr>
              <w:pStyle w:val="6"/>
            </w:pPr>
          </w:p>
        </w:tc>
      </w:tr>
      <w:tr w14:paraId="20C1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7F5D2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30302</w:t>
            </w:r>
          </w:p>
        </w:tc>
        <w:tc>
          <w:tcPr>
            <w:tcW w:w="1815" w:type="dxa"/>
            <w:shd w:val="clear" w:color="auto" w:fill="auto"/>
            <w:vAlign w:val="center"/>
          </w:tcPr>
          <w:p w14:paraId="4C33C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43" w:type="dxa"/>
            <w:shd w:val="clear" w:color="FFFFFF" w:fill="FFFFFF"/>
            <w:vAlign w:val="center"/>
          </w:tcPr>
          <w:p w14:paraId="4EF39C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83" w:type="dxa"/>
            <w:shd w:val="clear" w:color="FFFFFF" w:fill="FFFFFF"/>
            <w:vAlign w:val="center"/>
          </w:tcPr>
          <w:p w14:paraId="67190F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1133" w:type="dxa"/>
            <w:shd w:val="clear" w:color="FFFFFF" w:fill="FFFFFF"/>
            <w:vAlign w:val="center"/>
          </w:tcPr>
          <w:p w14:paraId="118AC0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862" w:type="dxa"/>
            <w:shd w:val="clear" w:color="FFFFFF" w:fill="FFFFFF"/>
            <w:vAlign w:val="center"/>
          </w:tcPr>
          <w:p w14:paraId="3DB4A11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D0D6DF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A788CA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2607C8F">
            <w:pPr>
              <w:pStyle w:val="6"/>
            </w:pPr>
          </w:p>
        </w:tc>
        <w:tc>
          <w:tcPr>
            <w:tcW w:w="852" w:type="dxa"/>
            <w:vAlign w:val="top"/>
          </w:tcPr>
          <w:p w14:paraId="1E3401A4">
            <w:pPr>
              <w:pStyle w:val="6"/>
            </w:pPr>
          </w:p>
        </w:tc>
        <w:tc>
          <w:tcPr>
            <w:tcW w:w="852" w:type="dxa"/>
            <w:vAlign w:val="top"/>
          </w:tcPr>
          <w:p w14:paraId="19375148">
            <w:pPr>
              <w:pStyle w:val="6"/>
            </w:pPr>
          </w:p>
        </w:tc>
        <w:tc>
          <w:tcPr>
            <w:tcW w:w="862" w:type="dxa"/>
            <w:vAlign w:val="top"/>
          </w:tcPr>
          <w:p w14:paraId="7DBBC1F4">
            <w:pPr>
              <w:pStyle w:val="6"/>
            </w:pPr>
          </w:p>
        </w:tc>
        <w:tc>
          <w:tcPr>
            <w:tcW w:w="622" w:type="dxa"/>
            <w:vAlign w:val="top"/>
          </w:tcPr>
          <w:p w14:paraId="1BFE86E2">
            <w:pPr>
              <w:pStyle w:val="6"/>
            </w:pPr>
          </w:p>
        </w:tc>
        <w:tc>
          <w:tcPr>
            <w:tcW w:w="622" w:type="dxa"/>
            <w:vAlign w:val="top"/>
          </w:tcPr>
          <w:p w14:paraId="03D71B0E">
            <w:pPr>
              <w:pStyle w:val="6"/>
            </w:pPr>
          </w:p>
        </w:tc>
        <w:tc>
          <w:tcPr>
            <w:tcW w:w="632" w:type="dxa"/>
            <w:vAlign w:val="top"/>
          </w:tcPr>
          <w:p w14:paraId="41E8E04D">
            <w:pPr>
              <w:pStyle w:val="6"/>
            </w:pPr>
          </w:p>
        </w:tc>
      </w:tr>
      <w:tr w14:paraId="0CC9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4297F4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30304</w:t>
            </w:r>
          </w:p>
        </w:tc>
        <w:tc>
          <w:tcPr>
            <w:tcW w:w="1815" w:type="dxa"/>
            <w:shd w:val="clear" w:color="auto" w:fill="auto"/>
            <w:vAlign w:val="center"/>
          </w:tcPr>
          <w:p w14:paraId="0C20DF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243" w:type="dxa"/>
            <w:shd w:val="clear" w:color="FFFFFF" w:fill="FFFFFF"/>
            <w:vAlign w:val="center"/>
          </w:tcPr>
          <w:p w14:paraId="16DC2404">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9400346">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FFA84CC">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078806E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114E83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138BC12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0C6D24A">
            <w:pPr>
              <w:pStyle w:val="6"/>
            </w:pPr>
          </w:p>
        </w:tc>
        <w:tc>
          <w:tcPr>
            <w:tcW w:w="852" w:type="dxa"/>
            <w:vAlign w:val="top"/>
          </w:tcPr>
          <w:p w14:paraId="7C89FC5B">
            <w:pPr>
              <w:pStyle w:val="6"/>
            </w:pPr>
          </w:p>
        </w:tc>
        <w:tc>
          <w:tcPr>
            <w:tcW w:w="852" w:type="dxa"/>
            <w:vAlign w:val="top"/>
          </w:tcPr>
          <w:p w14:paraId="0D72DFBC">
            <w:pPr>
              <w:pStyle w:val="6"/>
            </w:pPr>
          </w:p>
        </w:tc>
        <w:tc>
          <w:tcPr>
            <w:tcW w:w="862" w:type="dxa"/>
            <w:vAlign w:val="top"/>
          </w:tcPr>
          <w:p w14:paraId="7C06534B">
            <w:pPr>
              <w:pStyle w:val="6"/>
            </w:pPr>
          </w:p>
        </w:tc>
        <w:tc>
          <w:tcPr>
            <w:tcW w:w="622" w:type="dxa"/>
            <w:vAlign w:val="top"/>
          </w:tcPr>
          <w:p w14:paraId="26D8C3F4">
            <w:pPr>
              <w:pStyle w:val="6"/>
            </w:pPr>
          </w:p>
        </w:tc>
        <w:tc>
          <w:tcPr>
            <w:tcW w:w="622" w:type="dxa"/>
            <w:vAlign w:val="top"/>
          </w:tcPr>
          <w:p w14:paraId="76490918">
            <w:pPr>
              <w:pStyle w:val="6"/>
            </w:pPr>
          </w:p>
        </w:tc>
        <w:tc>
          <w:tcPr>
            <w:tcW w:w="632" w:type="dxa"/>
            <w:vAlign w:val="top"/>
          </w:tcPr>
          <w:p w14:paraId="2D1DCC58">
            <w:pPr>
              <w:pStyle w:val="6"/>
            </w:pPr>
          </w:p>
        </w:tc>
      </w:tr>
      <w:tr w14:paraId="025A9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7EE1A0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30305</w:t>
            </w:r>
          </w:p>
        </w:tc>
        <w:tc>
          <w:tcPr>
            <w:tcW w:w="1815" w:type="dxa"/>
            <w:shd w:val="clear" w:color="auto" w:fill="auto"/>
            <w:vAlign w:val="center"/>
          </w:tcPr>
          <w:p w14:paraId="0C1D53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43" w:type="dxa"/>
            <w:shd w:val="clear" w:color="FFFFFF" w:fill="FFFFFF"/>
            <w:vAlign w:val="center"/>
          </w:tcPr>
          <w:p w14:paraId="14C93F51">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67E7E97D">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74B14295">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76D5285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6C4564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3FDB927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AA6D5AF">
            <w:pPr>
              <w:pStyle w:val="6"/>
            </w:pPr>
          </w:p>
        </w:tc>
        <w:tc>
          <w:tcPr>
            <w:tcW w:w="852" w:type="dxa"/>
            <w:vAlign w:val="top"/>
          </w:tcPr>
          <w:p w14:paraId="7B6B6190">
            <w:pPr>
              <w:pStyle w:val="6"/>
            </w:pPr>
          </w:p>
        </w:tc>
        <w:tc>
          <w:tcPr>
            <w:tcW w:w="852" w:type="dxa"/>
            <w:vAlign w:val="top"/>
          </w:tcPr>
          <w:p w14:paraId="12278564">
            <w:pPr>
              <w:pStyle w:val="6"/>
            </w:pPr>
          </w:p>
        </w:tc>
        <w:tc>
          <w:tcPr>
            <w:tcW w:w="862" w:type="dxa"/>
            <w:vAlign w:val="top"/>
          </w:tcPr>
          <w:p w14:paraId="10DD75DD">
            <w:pPr>
              <w:pStyle w:val="6"/>
            </w:pPr>
          </w:p>
        </w:tc>
        <w:tc>
          <w:tcPr>
            <w:tcW w:w="622" w:type="dxa"/>
            <w:vAlign w:val="top"/>
          </w:tcPr>
          <w:p w14:paraId="1758F378">
            <w:pPr>
              <w:pStyle w:val="6"/>
            </w:pPr>
          </w:p>
        </w:tc>
        <w:tc>
          <w:tcPr>
            <w:tcW w:w="622" w:type="dxa"/>
            <w:vAlign w:val="top"/>
          </w:tcPr>
          <w:p w14:paraId="4948FE0A">
            <w:pPr>
              <w:pStyle w:val="6"/>
            </w:pPr>
          </w:p>
        </w:tc>
        <w:tc>
          <w:tcPr>
            <w:tcW w:w="632" w:type="dxa"/>
            <w:vAlign w:val="top"/>
          </w:tcPr>
          <w:p w14:paraId="3C97BD20">
            <w:pPr>
              <w:pStyle w:val="6"/>
            </w:pPr>
          </w:p>
        </w:tc>
      </w:tr>
      <w:tr w14:paraId="114F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067C2C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310</w:t>
            </w:r>
          </w:p>
        </w:tc>
        <w:tc>
          <w:tcPr>
            <w:tcW w:w="1815" w:type="dxa"/>
            <w:shd w:val="clear" w:color="auto" w:fill="auto"/>
            <w:vAlign w:val="center"/>
          </w:tcPr>
          <w:p w14:paraId="0A637D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资本性支出</w:t>
            </w:r>
          </w:p>
        </w:tc>
        <w:tc>
          <w:tcPr>
            <w:tcW w:w="1243" w:type="dxa"/>
            <w:shd w:val="clear" w:color="FFFFFF" w:fill="FFFFFF"/>
            <w:vAlign w:val="center"/>
          </w:tcPr>
          <w:p w14:paraId="20BBC99B">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0873D54">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433A463A">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35001FA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27D660F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7F4324B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35B069B2">
            <w:pPr>
              <w:pStyle w:val="6"/>
            </w:pPr>
          </w:p>
        </w:tc>
        <w:tc>
          <w:tcPr>
            <w:tcW w:w="852" w:type="dxa"/>
            <w:vAlign w:val="top"/>
          </w:tcPr>
          <w:p w14:paraId="37A9EC2B">
            <w:pPr>
              <w:pStyle w:val="6"/>
            </w:pPr>
          </w:p>
        </w:tc>
        <w:tc>
          <w:tcPr>
            <w:tcW w:w="852" w:type="dxa"/>
            <w:vAlign w:val="top"/>
          </w:tcPr>
          <w:p w14:paraId="2325B2FE">
            <w:pPr>
              <w:pStyle w:val="6"/>
            </w:pPr>
          </w:p>
        </w:tc>
        <w:tc>
          <w:tcPr>
            <w:tcW w:w="862" w:type="dxa"/>
            <w:vAlign w:val="top"/>
          </w:tcPr>
          <w:p w14:paraId="66382BAA">
            <w:pPr>
              <w:pStyle w:val="6"/>
            </w:pPr>
          </w:p>
        </w:tc>
        <w:tc>
          <w:tcPr>
            <w:tcW w:w="622" w:type="dxa"/>
            <w:vAlign w:val="top"/>
          </w:tcPr>
          <w:p w14:paraId="25FF1741">
            <w:pPr>
              <w:pStyle w:val="6"/>
            </w:pPr>
          </w:p>
        </w:tc>
        <w:tc>
          <w:tcPr>
            <w:tcW w:w="622" w:type="dxa"/>
            <w:vAlign w:val="top"/>
          </w:tcPr>
          <w:p w14:paraId="14A45014">
            <w:pPr>
              <w:pStyle w:val="6"/>
            </w:pPr>
          </w:p>
        </w:tc>
        <w:tc>
          <w:tcPr>
            <w:tcW w:w="632" w:type="dxa"/>
            <w:vAlign w:val="top"/>
          </w:tcPr>
          <w:p w14:paraId="5C58A9D1">
            <w:pPr>
              <w:pStyle w:val="6"/>
            </w:pPr>
          </w:p>
        </w:tc>
      </w:tr>
      <w:tr w14:paraId="7E8DE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56A6C2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31002</w:t>
            </w:r>
          </w:p>
        </w:tc>
        <w:tc>
          <w:tcPr>
            <w:tcW w:w="1815" w:type="dxa"/>
            <w:shd w:val="clear" w:color="auto" w:fill="auto"/>
            <w:vAlign w:val="center"/>
          </w:tcPr>
          <w:p w14:paraId="65761C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43" w:type="dxa"/>
            <w:shd w:val="clear" w:color="FFFFFF" w:fill="FFFFFF"/>
            <w:vAlign w:val="center"/>
          </w:tcPr>
          <w:p w14:paraId="4EABC252">
            <w:pPr>
              <w:jc w:val="right"/>
              <w:rPr>
                <w:rFonts w:hint="eastAsia" w:ascii="宋体" w:hAnsi="宋体" w:eastAsia="宋体" w:cs="宋体"/>
                <w:i w:val="0"/>
                <w:iCs w:val="0"/>
                <w:snapToGrid w:val="0"/>
                <w:color w:val="000000"/>
                <w:kern w:val="0"/>
                <w:sz w:val="20"/>
                <w:szCs w:val="20"/>
                <w:u w:val="none"/>
                <w:lang w:val="en-US" w:eastAsia="en-US" w:bidi="ar-SA"/>
              </w:rPr>
            </w:pPr>
          </w:p>
        </w:tc>
        <w:tc>
          <w:tcPr>
            <w:tcW w:w="1183" w:type="dxa"/>
            <w:shd w:val="clear" w:color="FFFFFF" w:fill="FFFFFF"/>
            <w:vAlign w:val="center"/>
          </w:tcPr>
          <w:p w14:paraId="38943FF5">
            <w:pPr>
              <w:jc w:val="right"/>
              <w:rPr>
                <w:rFonts w:hint="eastAsia" w:ascii="宋体" w:hAnsi="宋体" w:eastAsia="宋体" w:cs="宋体"/>
                <w:i w:val="0"/>
                <w:iCs w:val="0"/>
                <w:snapToGrid w:val="0"/>
                <w:color w:val="000000"/>
                <w:kern w:val="0"/>
                <w:sz w:val="20"/>
                <w:szCs w:val="20"/>
                <w:u w:val="none"/>
                <w:lang w:val="en-US" w:eastAsia="en-US" w:bidi="ar-SA"/>
              </w:rPr>
            </w:pPr>
          </w:p>
        </w:tc>
        <w:tc>
          <w:tcPr>
            <w:tcW w:w="1133" w:type="dxa"/>
            <w:shd w:val="clear" w:color="FFFFFF" w:fill="FFFFFF"/>
            <w:vAlign w:val="center"/>
          </w:tcPr>
          <w:p w14:paraId="638A8E0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shd w:val="clear" w:color="FFFFFF" w:fill="FFFFFF"/>
            <w:vAlign w:val="center"/>
          </w:tcPr>
          <w:p w14:paraId="57B2F59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4099564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shd w:val="clear" w:color="FFFFFF" w:fill="FFFFFF"/>
            <w:vAlign w:val="center"/>
          </w:tcPr>
          <w:p w14:paraId="61D5EED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799DBFF">
            <w:pPr>
              <w:pStyle w:val="6"/>
            </w:pPr>
          </w:p>
        </w:tc>
        <w:tc>
          <w:tcPr>
            <w:tcW w:w="852" w:type="dxa"/>
            <w:vAlign w:val="top"/>
          </w:tcPr>
          <w:p w14:paraId="23C34B07">
            <w:pPr>
              <w:pStyle w:val="6"/>
            </w:pPr>
          </w:p>
        </w:tc>
        <w:tc>
          <w:tcPr>
            <w:tcW w:w="852" w:type="dxa"/>
            <w:vAlign w:val="top"/>
          </w:tcPr>
          <w:p w14:paraId="530E8799">
            <w:pPr>
              <w:pStyle w:val="6"/>
            </w:pPr>
          </w:p>
        </w:tc>
        <w:tc>
          <w:tcPr>
            <w:tcW w:w="862" w:type="dxa"/>
            <w:vAlign w:val="top"/>
          </w:tcPr>
          <w:p w14:paraId="5CD955F4">
            <w:pPr>
              <w:pStyle w:val="6"/>
            </w:pPr>
          </w:p>
        </w:tc>
        <w:tc>
          <w:tcPr>
            <w:tcW w:w="622" w:type="dxa"/>
            <w:vAlign w:val="top"/>
          </w:tcPr>
          <w:p w14:paraId="73611E6E">
            <w:pPr>
              <w:pStyle w:val="6"/>
            </w:pPr>
          </w:p>
        </w:tc>
        <w:tc>
          <w:tcPr>
            <w:tcW w:w="622" w:type="dxa"/>
            <w:vAlign w:val="top"/>
          </w:tcPr>
          <w:p w14:paraId="41BDCFF7">
            <w:pPr>
              <w:pStyle w:val="6"/>
            </w:pPr>
          </w:p>
        </w:tc>
        <w:tc>
          <w:tcPr>
            <w:tcW w:w="632" w:type="dxa"/>
            <w:vAlign w:val="top"/>
          </w:tcPr>
          <w:p w14:paraId="43E91DFA">
            <w:pPr>
              <w:pStyle w:val="6"/>
            </w:pPr>
          </w:p>
        </w:tc>
      </w:tr>
    </w:tbl>
    <w:p w14:paraId="286C727A">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6448CDDA">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jc w:val="center"/>
              <w:rPr>
                <w:rFonts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006001中共盘锦市双台子区委组织部本级-211102000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52EB6948">
            <w:pPr>
              <w:pStyle w:val="6"/>
            </w:pPr>
          </w:p>
        </w:tc>
        <w:tc>
          <w:tcPr>
            <w:tcW w:w="7020" w:type="dxa"/>
            <w:gridSpan w:val="4"/>
            <w:vAlign w:val="center"/>
          </w:tcPr>
          <w:p w14:paraId="071D6BB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274" w:type="dxa"/>
            <w:gridSpan w:val="3"/>
            <w:vAlign w:val="center"/>
          </w:tcPr>
          <w:p w14:paraId="4360031A">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159.96</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1C8889FD">
            <w:pPr>
              <w:pStyle w:val="6"/>
            </w:pPr>
          </w:p>
        </w:tc>
        <w:tc>
          <w:tcPr>
            <w:tcW w:w="7020" w:type="dxa"/>
            <w:gridSpan w:val="4"/>
            <w:vAlign w:val="center"/>
          </w:tcPr>
          <w:p w14:paraId="3C26778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274" w:type="dxa"/>
            <w:gridSpan w:val="3"/>
            <w:vAlign w:val="center"/>
          </w:tcPr>
          <w:p w14:paraId="6C9560F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32.88</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39827A3E">
            <w:pPr>
              <w:pStyle w:val="6"/>
            </w:pPr>
          </w:p>
        </w:tc>
        <w:tc>
          <w:tcPr>
            <w:tcW w:w="7020" w:type="dxa"/>
            <w:gridSpan w:val="4"/>
            <w:vAlign w:val="center"/>
          </w:tcPr>
          <w:p w14:paraId="716C5EE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274" w:type="dxa"/>
            <w:gridSpan w:val="3"/>
            <w:vAlign w:val="center"/>
          </w:tcPr>
          <w:p w14:paraId="6D0B38F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9.33</w:t>
            </w: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center"/>
          </w:tcPr>
          <w:p w14:paraId="316654AB">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2294" w:type="dxa"/>
            <w:gridSpan w:val="7"/>
            <w:vAlign w:val="center"/>
          </w:tcPr>
          <w:p w14:paraId="73468326">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保障区委组织部工作正常运转。</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center"/>
          </w:tcPr>
          <w:p w14:paraId="33618C76">
            <w:pPr>
              <w:spacing w:before="59" w:line="220" w:lineRule="auto"/>
              <w:jc w:val="center"/>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6"/>
            </w:pPr>
          </w:p>
        </w:tc>
        <w:tc>
          <w:tcPr>
            <w:tcW w:w="1755" w:type="dxa"/>
            <w:vMerge w:val="restart"/>
            <w:shd w:val="clear" w:color="auto" w:fill="auto"/>
            <w:vAlign w:val="center"/>
          </w:tcPr>
          <w:p w14:paraId="5A91C9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履职效能</w:t>
            </w:r>
          </w:p>
          <w:p w14:paraId="7460C1B1">
            <w:pPr>
              <w:pStyle w:val="6"/>
            </w:pPr>
          </w:p>
        </w:tc>
        <w:tc>
          <w:tcPr>
            <w:tcW w:w="1755" w:type="dxa"/>
            <w:vMerge w:val="restart"/>
            <w:shd w:val="clear" w:color="auto" w:fill="auto"/>
            <w:vAlign w:val="center"/>
          </w:tcPr>
          <w:p w14:paraId="089EDB2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重点工作履行情况</w:t>
            </w:r>
          </w:p>
          <w:p w14:paraId="4CC7307D">
            <w:pPr>
              <w:pStyle w:val="6"/>
            </w:pPr>
          </w:p>
        </w:tc>
        <w:tc>
          <w:tcPr>
            <w:tcW w:w="1755" w:type="dxa"/>
            <w:shd w:val="clear" w:color="auto" w:fill="auto"/>
            <w:vAlign w:val="center"/>
          </w:tcPr>
          <w:p w14:paraId="1AF5E0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重点工作办结率</w:t>
            </w:r>
          </w:p>
        </w:tc>
        <w:tc>
          <w:tcPr>
            <w:tcW w:w="1755" w:type="dxa"/>
            <w:shd w:val="clear" w:color="auto" w:fill="auto"/>
            <w:vAlign w:val="center"/>
          </w:tcPr>
          <w:p w14:paraId="1E20E9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B988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1A711D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270AD1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6"/>
            </w:pPr>
          </w:p>
        </w:tc>
        <w:tc>
          <w:tcPr>
            <w:tcW w:w="1755" w:type="dxa"/>
            <w:vMerge w:val="continue"/>
            <w:vAlign w:val="top"/>
          </w:tcPr>
          <w:p w14:paraId="74BB29EE">
            <w:pPr>
              <w:pStyle w:val="6"/>
            </w:pPr>
          </w:p>
        </w:tc>
        <w:tc>
          <w:tcPr>
            <w:tcW w:w="1755" w:type="dxa"/>
            <w:vMerge w:val="continue"/>
            <w:vAlign w:val="top"/>
          </w:tcPr>
          <w:p w14:paraId="531ABAF4">
            <w:pPr>
              <w:pStyle w:val="6"/>
            </w:pPr>
          </w:p>
        </w:tc>
        <w:tc>
          <w:tcPr>
            <w:tcW w:w="1755" w:type="dxa"/>
            <w:shd w:val="clear" w:color="auto" w:fill="auto"/>
            <w:vAlign w:val="center"/>
          </w:tcPr>
          <w:p w14:paraId="328283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综合管理水平</w:t>
            </w:r>
          </w:p>
        </w:tc>
        <w:tc>
          <w:tcPr>
            <w:tcW w:w="1755" w:type="dxa"/>
            <w:shd w:val="clear" w:color="auto" w:fill="auto"/>
            <w:vAlign w:val="center"/>
          </w:tcPr>
          <w:p w14:paraId="529316F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513F9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3578BEA0">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5F7DEF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6"/>
            </w:pPr>
          </w:p>
        </w:tc>
        <w:tc>
          <w:tcPr>
            <w:tcW w:w="1755" w:type="dxa"/>
            <w:vMerge w:val="continue"/>
            <w:vAlign w:val="top"/>
          </w:tcPr>
          <w:p w14:paraId="316788FF">
            <w:pPr>
              <w:pStyle w:val="6"/>
            </w:pPr>
          </w:p>
        </w:tc>
        <w:tc>
          <w:tcPr>
            <w:tcW w:w="1755" w:type="dxa"/>
            <w:vMerge w:val="restart"/>
            <w:shd w:val="clear" w:color="auto" w:fill="auto"/>
            <w:vAlign w:val="center"/>
          </w:tcPr>
          <w:p w14:paraId="7BD342D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整体工作完成情况</w:t>
            </w:r>
          </w:p>
        </w:tc>
        <w:tc>
          <w:tcPr>
            <w:tcW w:w="1755" w:type="dxa"/>
            <w:shd w:val="clear" w:color="auto" w:fill="auto"/>
            <w:vAlign w:val="center"/>
          </w:tcPr>
          <w:p w14:paraId="375B8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工作完成及时率</w:t>
            </w:r>
          </w:p>
        </w:tc>
        <w:tc>
          <w:tcPr>
            <w:tcW w:w="1755" w:type="dxa"/>
            <w:shd w:val="clear" w:color="auto" w:fill="auto"/>
            <w:vAlign w:val="center"/>
          </w:tcPr>
          <w:p w14:paraId="43C1C2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D02E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24A884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77054B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6"/>
            </w:pPr>
          </w:p>
        </w:tc>
        <w:tc>
          <w:tcPr>
            <w:tcW w:w="1755" w:type="dxa"/>
            <w:vMerge w:val="continue"/>
            <w:vAlign w:val="top"/>
          </w:tcPr>
          <w:p w14:paraId="6385C685">
            <w:pPr>
              <w:pStyle w:val="6"/>
            </w:pPr>
          </w:p>
        </w:tc>
        <w:tc>
          <w:tcPr>
            <w:tcW w:w="1755" w:type="dxa"/>
            <w:vMerge w:val="continue"/>
            <w:vAlign w:val="top"/>
          </w:tcPr>
          <w:p w14:paraId="6B4CA712">
            <w:pPr>
              <w:pStyle w:val="6"/>
            </w:pPr>
          </w:p>
        </w:tc>
        <w:tc>
          <w:tcPr>
            <w:tcW w:w="1755" w:type="dxa"/>
            <w:shd w:val="clear" w:color="auto" w:fill="auto"/>
            <w:vAlign w:val="center"/>
          </w:tcPr>
          <w:p w14:paraId="405E69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工作质量达标率</w:t>
            </w:r>
          </w:p>
        </w:tc>
        <w:tc>
          <w:tcPr>
            <w:tcW w:w="1755" w:type="dxa"/>
            <w:shd w:val="clear" w:color="auto" w:fill="auto"/>
            <w:vAlign w:val="center"/>
          </w:tcPr>
          <w:p w14:paraId="649B33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28C3A3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C6A6B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66AA4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6"/>
            </w:pPr>
          </w:p>
        </w:tc>
        <w:tc>
          <w:tcPr>
            <w:tcW w:w="1755" w:type="dxa"/>
            <w:vMerge w:val="continue"/>
            <w:vAlign w:val="top"/>
          </w:tcPr>
          <w:p w14:paraId="1B499CA3">
            <w:pPr>
              <w:pStyle w:val="6"/>
            </w:pPr>
          </w:p>
        </w:tc>
        <w:tc>
          <w:tcPr>
            <w:tcW w:w="1755" w:type="dxa"/>
            <w:vMerge w:val="continue"/>
            <w:vAlign w:val="top"/>
          </w:tcPr>
          <w:p w14:paraId="5AE497A2">
            <w:pPr>
              <w:pStyle w:val="6"/>
            </w:pPr>
          </w:p>
        </w:tc>
        <w:tc>
          <w:tcPr>
            <w:tcW w:w="1755" w:type="dxa"/>
            <w:shd w:val="clear" w:color="auto" w:fill="auto"/>
            <w:vAlign w:val="center"/>
          </w:tcPr>
          <w:p w14:paraId="208259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总体工作完成率</w:t>
            </w:r>
          </w:p>
        </w:tc>
        <w:tc>
          <w:tcPr>
            <w:tcW w:w="1755" w:type="dxa"/>
            <w:shd w:val="clear" w:color="auto" w:fill="auto"/>
            <w:vAlign w:val="center"/>
          </w:tcPr>
          <w:p w14:paraId="212401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6D85F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7989F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3A3107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6"/>
            </w:pPr>
          </w:p>
        </w:tc>
        <w:tc>
          <w:tcPr>
            <w:tcW w:w="1755" w:type="dxa"/>
            <w:vMerge w:val="restart"/>
            <w:vAlign w:val="top"/>
          </w:tcPr>
          <w:p w14:paraId="237ED966">
            <w:pPr>
              <w:pStyle w:val="6"/>
            </w:pPr>
          </w:p>
        </w:tc>
        <w:tc>
          <w:tcPr>
            <w:tcW w:w="1755" w:type="dxa"/>
            <w:vMerge w:val="restart"/>
            <w:vAlign w:val="top"/>
          </w:tcPr>
          <w:p w14:paraId="44761D0A">
            <w:pPr>
              <w:pStyle w:val="6"/>
            </w:pPr>
          </w:p>
        </w:tc>
        <w:tc>
          <w:tcPr>
            <w:tcW w:w="1755" w:type="dxa"/>
            <w:shd w:val="clear" w:color="auto" w:fill="auto"/>
            <w:vAlign w:val="center"/>
          </w:tcPr>
          <w:p w14:paraId="0E6166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结转结余变动率</w:t>
            </w:r>
          </w:p>
        </w:tc>
        <w:tc>
          <w:tcPr>
            <w:tcW w:w="1755" w:type="dxa"/>
            <w:shd w:val="clear" w:color="auto" w:fill="auto"/>
            <w:vAlign w:val="center"/>
          </w:tcPr>
          <w:p w14:paraId="10A6E4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5A1BD5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1710B6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7592A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6"/>
            </w:pPr>
          </w:p>
        </w:tc>
        <w:tc>
          <w:tcPr>
            <w:tcW w:w="1755" w:type="dxa"/>
            <w:vMerge w:val="continue"/>
            <w:vAlign w:val="top"/>
          </w:tcPr>
          <w:p w14:paraId="050FA1E0">
            <w:pPr>
              <w:pStyle w:val="6"/>
            </w:pPr>
          </w:p>
        </w:tc>
        <w:tc>
          <w:tcPr>
            <w:tcW w:w="1755" w:type="dxa"/>
            <w:vMerge w:val="continue"/>
            <w:vAlign w:val="top"/>
          </w:tcPr>
          <w:p w14:paraId="491D03E0">
            <w:pPr>
              <w:pStyle w:val="6"/>
            </w:pPr>
          </w:p>
        </w:tc>
        <w:tc>
          <w:tcPr>
            <w:tcW w:w="1755" w:type="dxa"/>
            <w:shd w:val="clear" w:color="auto" w:fill="auto"/>
            <w:vAlign w:val="center"/>
          </w:tcPr>
          <w:p w14:paraId="1546F7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预算调整率</w:t>
            </w:r>
          </w:p>
        </w:tc>
        <w:tc>
          <w:tcPr>
            <w:tcW w:w="1755" w:type="dxa"/>
            <w:shd w:val="clear" w:color="auto" w:fill="auto"/>
            <w:vAlign w:val="center"/>
          </w:tcPr>
          <w:p w14:paraId="1152CB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3F93D7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5</w:t>
            </w:r>
          </w:p>
        </w:tc>
        <w:tc>
          <w:tcPr>
            <w:tcW w:w="1755" w:type="dxa"/>
            <w:shd w:val="clear" w:color="auto" w:fill="auto"/>
            <w:vAlign w:val="center"/>
          </w:tcPr>
          <w:p w14:paraId="4EA141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D242C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6"/>
            </w:pPr>
          </w:p>
        </w:tc>
        <w:tc>
          <w:tcPr>
            <w:tcW w:w="1755" w:type="dxa"/>
            <w:vMerge w:val="continue"/>
            <w:vAlign w:val="top"/>
          </w:tcPr>
          <w:p w14:paraId="0A8F01F5">
            <w:pPr>
              <w:pStyle w:val="6"/>
            </w:pPr>
          </w:p>
        </w:tc>
        <w:tc>
          <w:tcPr>
            <w:tcW w:w="1755" w:type="dxa"/>
            <w:vMerge w:val="continue"/>
            <w:vAlign w:val="top"/>
          </w:tcPr>
          <w:p w14:paraId="70732F7E">
            <w:pPr>
              <w:pStyle w:val="6"/>
            </w:pPr>
          </w:p>
        </w:tc>
        <w:tc>
          <w:tcPr>
            <w:tcW w:w="1755" w:type="dxa"/>
            <w:shd w:val="clear" w:color="auto" w:fill="auto"/>
            <w:vAlign w:val="center"/>
          </w:tcPr>
          <w:p w14:paraId="5AFEA7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预算执行率</w:t>
            </w:r>
          </w:p>
        </w:tc>
        <w:tc>
          <w:tcPr>
            <w:tcW w:w="1755" w:type="dxa"/>
            <w:shd w:val="clear" w:color="auto" w:fill="auto"/>
            <w:vAlign w:val="center"/>
          </w:tcPr>
          <w:p w14:paraId="417ED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59C525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EEC92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FEE48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036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96DD7A9">
            <w:pPr>
              <w:pStyle w:val="6"/>
            </w:pPr>
          </w:p>
        </w:tc>
        <w:tc>
          <w:tcPr>
            <w:tcW w:w="1755" w:type="dxa"/>
            <w:vMerge w:val="restart"/>
            <w:shd w:val="clear" w:color="auto" w:fill="auto"/>
            <w:vAlign w:val="center"/>
          </w:tcPr>
          <w:p w14:paraId="2DC7729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管理效率</w:t>
            </w:r>
          </w:p>
          <w:p w14:paraId="01367A45">
            <w:pPr>
              <w:keepNext w:val="0"/>
              <w:keepLines w:val="0"/>
              <w:widowControl/>
              <w:suppressLineNumbers w:val="0"/>
              <w:jc w:val="center"/>
              <w:textAlignment w:val="center"/>
            </w:pPr>
          </w:p>
        </w:tc>
        <w:tc>
          <w:tcPr>
            <w:tcW w:w="1755" w:type="dxa"/>
            <w:shd w:val="clear" w:color="auto" w:fill="auto"/>
            <w:vAlign w:val="center"/>
          </w:tcPr>
          <w:p w14:paraId="6F19B57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预算编制管理</w:t>
            </w:r>
          </w:p>
        </w:tc>
        <w:tc>
          <w:tcPr>
            <w:tcW w:w="1755" w:type="dxa"/>
            <w:shd w:val="clear" w:color="auto" w:fill="auto"/>
            <w:vAlign w:val="center"/>
          </w:tcPr>
          <w:p w14:paraId="3CE9B27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预算绩效目标覆盖率</w:t>
            </w:r>
          </w:p>
        </w:tc>
        <w:tc>
          <w:tcPr>
            <w:tcW w:w="1755" w:type="dxa"/>
            <w:shd w:val="clear" w:color="auto" w:fill="auto"/>
            <w:vAlign w:val="center"/>
          </w:tcPr>
          <w:p w14:paraId="457E91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6F026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0DC515A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33F9D6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30E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C23AC78">
            <w:pPr>
              <w:pStyle w:val="6"/>
            </w:pPr>
          </w:p>
        </w:tc>
        <w:tc>
          <w:tcPr>
            <w:tcW w:w="1755" w:type="dxa"/>
            <w:vMerge w:val="continue"/>
          </w:tcPr>
          <w:p w14:paraId="6CF3BD8A">
            <w:pPr>
              <w:pStyle w:val="6"/>
            </w:pPr>
          </w:p>
        </w:tc>
        <w:tc>
          <w:tcPr>
            <w:tcW w:w="1755" w:type="dxa"/>
            <w:shd w:val="clear" w:color="auto" w:fill="auto"/>
            <w:vAlign w:val="center"/>
          </w:tcPr>
          <w:p w14:paraId="7CDBBF6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预算监督管理</w:t>
            </w:r>
          </w:p>
        </w:tc>
        <w:tc>
          <w:tcPr>
            <w:tcW w:w="1755" w:type="dxa"/>
            <w:shd w:val="clear" w:color="auto" w:fill="auto"/>
            <w:vAlign w:val="center"/>
          </w:tcPr>
          <w:p w14:paraId="173C725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预决算公开情况</w:t>
            </w:r>
          </w:p>
        </w:tc>
        <w:tc>
          <w:tcPr>
            <w:tcW w:w="1755" w:type="dxa"/>
            <w:shd w:val="clear" w:color="auto" w:fill="auto"/>
            <w:vAlign w:val="center"/>
          </w:tcPr>
          <w:p w14:paraId="59FCC11D">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5D387DA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全部公开</w:t>
            </w:r>
          </w:p>
        </w:tc>
        <w:tc>
          <w:tcPr>
            <w:tcW w:w="1755" w:type="dxa"/>
            <w:shd w:val="clear" w:color="auto" w:fill="auto"/>
            <w:vAlign w:val="center"/>
          </w:tcPr>
          <w:p w14:paraId="35858529">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2E08DF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B817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A97016B">
            <w:pPr>
              <w:pStyle w:val="6"/>
            </w:pPr>
          </w:p>
        </w:tc>
        <w:tc>
          <w:tcPr>
            <w:tcW w:w="1755" w:type="dxa"/>
            <w:vMerge w:val="continue"/>
          </w:tcPr>
          <w:p w14:paraId="1A6778E3">
            <w:pPr>
              <w:pStyle w:val="6"/>
            </w:pPr>
          </w:p>
        </w:tc>
        <w:tc>
          <w:tcPr>
            <w:tcW w:w="1755" w:type="dxa"/>
            <w:vMerge w:val="restart"/>
            <w:shd w:val="clear" w:color="auto" w:fill="auto"/>
            <w:vAlign w:val="center"/>
          </w:tcPr>
          <w:p w14:paraId="07304BC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预算收支管理</w:t>
            </w:r>
          </w:p>
        </w:tc>
        <w:tc>
          <w:tcPr>
            <w:tcW w:w="1755" w:type="dxa"/>
            <w:shd w:val="clear" w:color="auto" w:fill="auto"/>
            <w:vAlign w:val="center"/>
          </w:tcPr>
          <w:p w14:paraId="70FA4C9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预算收入管理规范性</w:t>
            </w:r>
          </w:p>
        </w:tc>
        <w:tc>
          <w:tcPr>
            <w:tcW w:w="1755" w:type="dxa"/>
            <w:shd w:val="clear" w:color="auto" w:fill="auto"/>
            <w:vAlign w:val="center"/>
          </w:tcPr>
          <w:p w14:paraId="4846B0AB">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6B2B6A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6D5D4FB7">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01AD7F0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222E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F635C9C">
            <w:pPr>
              <w:pStyle w:val="6"/>
            </w:pPr>
          </w:p>
        </w:tc>
        <w:tc>
          <w:tcPr>
            <w:tcW w:w="1755" w:type="dxa"/>
            <w:vMerge w:val="continue"/>
          </w:tcPr>
          <w:p w14:paraId="0AB90104">
            <w:pPr>
              <w:pStyle w:val="6"/>
            </w:pPr>
          </w:p>
        </w:tc>
        <w:tc>
          <w:tcPr>
            <w:tcW w:w="1755" w:type="dxa"/>
            <w:vMerge w:val="continue"/>
          </w:tcPr>
          <w:p w14:paraId="7434E6A2">
            <w:pPr>
              <w:pStyle w:val="6"/>
            </w:pPr>
          </w:p>
        </w:tc>
        <w:tc>
          <w:tcPr>
            <w:tcW w:w="1755" w:type="dxa"/>
            <w:shd w:val="clear" w:color="auto" w:fill="auto"/>
            <w:vAlign w:val="center"/>
          </w:tcPr>
          <w:p w14:paraId="44891C4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预算支出管理规范性</w:t>
            </w:r>
          </w:p>
        </w:tc>
        <w:tc>
          <w:tcPr>
            <w:tcW w:w="1755" w:type="dxa"/>
            <w:shd w:val="clear" w:color="auto" w:fill="auto"/>
            <w:vAlign w:val="center"/>
          </w:tcPr>
          <w:p w14:paraId="7CACB04F">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414547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32143467">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360DEC8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D13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43E4DEB">
            <w:pPr>
              <w:pStyle w:val="6"/>
            </w:pPr>
          </w:p>
        </w:tc>
        <w:tc>
          <w:tcPr>
            <w:tcW w:w="1755" w:type="dxa"/>
            <w:vMerge w:val="continue"/>
          </w:tcPr>
          <w:p w14:paraId="04AA5075">
            <w:pPr>
              <w:pStyle w:val="6"/>
            </w:pPr>
          </w:p>
        </w:tc>
        <w:tc>
          <w:tcPr>
            <w:tcW w:w="1755" w:type="dxa"/>
            <w:shd w:val="clear" w:color="auto" w:fill="auto"/>
            <w:vAlign w:val="center"/>
          </w:tcPr>
          <w:p w14:paraId="0E80009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财务管理</w:t>
            </w:r>
          </w:p>
        </w:tc>
        <w:tc>
          <w:tcPr>
            <w:tcW w:w="1755" w:type="dxa"/>
            <w:shd w:val="clear" w:color="auto" w:fill="auto"/>
            <w:vAlign w:val="center"/>
          </w:tcPr>
          <w:p w14:paraId="1A8E284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内控制度有效性</w:t>
            </w:r>
          </w:p>
        </w:tc>
        <w:tc>
          <w:tcPr>
            <w:tcW w:w="1755" w:type="dxa"/>
            <w:shd w:val="clear" w:color="auto" w:fill="auto"/>
            <w:vAlign w:val="center"/>
          </w:tcPr>
          <w:p w14:paraId="78C6C7B5">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0716667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制度有效</w:t>
            </w:r>
          </w:p>
        </w:tc>
        <w:tc>
          <w:tcPr>
            <w:tcW w:w="1755" w:type="dxa"/>
            <w:shd w:val="clear" w:color="auto" w:fill="auto"/>
            <w:vAlign w:val="center"/>
          </w:tcPr>
          <w:p w14:paraId="260A86A3">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7115D6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B3F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F4AFD4E">
            <w:pPr>
              <w:pStyle w:val="6"/>
            </w:pPr>
          </w:p>
        </w:tc>
        <w:tc>
          <w:tcPr>
            <w:tcW w:w="1755" w:type="dxa"/>
            <w:vMerge w:val="continue"/>
          </w:tcPr>
          <w:p w14:paraId="2872078D">
            <w:pPr>
              <w:pStyle w:val="6"/>
            </w:pPr>
          </w:p>
        </w:tc>
        <w:tc>
          <w:tcPr>
            <w:tcW w:w="1755" w:type="dxa"/>
            <w:shd w:val="clear" w:color="auto" w:fill="auto"/>
            <w:vAlign w:val="center"/>
          </w:tcPr>
          <w:p w14:paraId="2A8F8FB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资产管理</w:t>
            </w:r>
          </w:p>
        </w:tc>
        <w:tc>
          <w:tcPr>
            <w:tcW w:w="1755" w:type="dxa"/>
            <w:shd w:val="clear" w:color="auto" w:fill="auto"/>
            <w:vAlign w:val="center"/>
          </w:tcPr>
          <w:p w14:paraId="71F0F1A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固定资产利用率</w:t>
            </w:r>
          </w:p>
        </w:tc>
        <w:tc>
          <w:tcPr>
            <w:tcW w:w="1755" w:type="dxa"/>
            <w:shd w:val="clear" w:color="auto" w:fill="auto"/>
            <w:vAlign w:val="center"/>
          </w:tcPr>
          <w:p w14:paraId="49437C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5A0853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04B5B9F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46A9EC4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6F2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24BEC08">
            <w:pPr>
              <w:pStyle w:val="6"/>
            </w:pPr>
          </w:p>
        </w:tc>
        <w:tc>
          <w:tcPr>
            <w:tcW w:w="1755" w:type="dxa"/>
            <w:vMerge w:val="continue"/>
          </w:tcPr>
          <w:p w14:paraId="0234BD73">
            <w:pPr>
              <w:pStyle w:val="6"/>
            </w:pPr>
          </w:p>
        </w:tc>
        <w:tc>
          <w:tcPr>
            <w:tcW w:w="1755" w:type="dxa"/>
            <w:shd w:val="clear" w:color="auto" w:fill="auto"/>
            <w:vAlign w:val="center"/>
          </w:tcPr>
          <w:p w14:paraId="1A9236C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业务管理</w:t>
            </w:r>
          </w:p>
        </w:tc>
        <w:tc>
          <w:tcPr>
            <w:tcW w:w="1755" w:type="dxa"/>
            <w:shd w:val="clear" w:color="auto" w:fill="auto"/>
            <w:vAlign w:val="center"/>
          </w:tcPr>
          <w:p w14:paraId="61AB98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55" w:type="dxa"/>
            <w:shd w:val="clear" w:color="auto" w:fill="auto"/>
            <w:vAlign w:val="center"/>
          </w:tcPr>
          <w:p w14:paraId="506513B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167AF31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2FA5903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次</w:t>
            </w:r>
          </w:p>
        </w:tc>
        <w:tc>
          <w:tcPr>
            <w:tcW w:w="1764" w:type="dxa"/>
            <w:shd w:val="clear" w:color="auto" w:fill="auto"/>
            <w:vAlign w:val="center"/>
          </w:tcPr>
          <w:p w14:paraId="4296CAA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1DD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08D18A5">
            <w:pPr>
              <w:pStyle w:val="6"/>
            </w:pPr>
          </w:p>
        </w:tc>
        <w:tc>
          <w:tcPr>
            <w:tcW w:w="1755" w:type="dxa"/>
            <w:vMerge w:val="restart"/>
            <w:shd w:val="clear" w:color="auto" w:fill="auto"/>
            <w:vAlign w:val="center"/>
          </w:tcPr>
          <w:p w14:paraId="2B6C64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运行成本</w:t>
            </w:r>
          </w:p>
        </w:tc>
        <w:tc>
          <w:tcPr>
            <w:tcW w:w="1755" w:type="dxa"/>
            <w:vMerge w:val="restart"/>
            <w:shd w:val="clear" w:color="auto" w:fill="auto"/>
            <w:vAlign w:val="center"/>
          </w:tcPr>
          <w:p w14:paraId="6E56290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成本控制成效</w:t>
            </w:r>
          </w:p>
          <w:p w14:paraId="456833D3">
            <w:pPr>
              <w:pStyle w:val="6"/>
            </w:pPr>
          </w:p>
        </w:tc>
        <w:tc>
          <w:tcPr>
            <w:tcW w:w="1755" w:type="dxa"/>
            <w:shd w:val="clear" w:color="auto" w:fill="auto"/>
            <w:vAlign w:val="center"/>
          </w:tcPr>
          <w:p w14:paraId="471E26C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“三公”经费变动率</w:t>
            </w:r>
          </w:p>
        </w:tc>
        <w:tc>
          <w:tcPr>
            <w:tcW w:w="1755" w:type="dxa"/>
            <w:shd w:val="clear" w:color="auto" w:fill="auto"/>
            <w:vAlign w:val="center"/>
          </w:tcPr>
          <w:p w14:paraId="123918B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349D0A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5A3C35B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4D81C27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F99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3B743B6">
            <w:pPr>
              <w:pStyle w:val="6"/>
            </w:pPr>
          </w:p>
        </w:tc>
        <w:tc>
          <w:tcPr>
            <w:tcW w:w="1755" w:type="dxa"/>
            <w:vMerge w:val="continue"/>
          </w:tcPr>
          <w:p w14:paraId="49437731">
            <w:pPr>
              <w:pStyle w:val="6"/>
            </w:pPr>
          </w:p>
        </w:tc>
        <w:tc>
          <w:tcPr>
            <w:tcW w:w="1755" w:type="dxa"/>
            <w:vMerge w:val="continue"/>
          </w:tcPr>
          <w:p w14:paraId="7F1C870D">
            <w:pPr>
              <w:pStyle w:val="6"/>
            </w:pPr>
          </w:p>
        </w:tc>
        <w:tc>
          <w:tcPr>
            <w:tcW w:w="1755" w:type="dxa"/>
            <w:shd w:val="clear" w:color="auto" w:fill="auto"/>
            <w:vAlign w:val="center"/>
          </w:tcPr>
          <w:p w14:paraId="5F0A20D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在职人员控制率</w:t>
            </w:r>
          </w:p>
        </w:tc>
        <w:tc>
          <w:tcPr>
            <w:tcW w:w="1755" w:type="dxa"/>
            <w:shd w:val="clear" w:color="auto" w:fill="auto"/>
            <w:vAlign w:val="center"/>
          </w:tcPr>
          <w:p w14:paraId="789B046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2254A4B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66C6408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2163C57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C98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374A9F5">
            <w:pPr>
              <w:pStyle w:val="6"/>
            </w:pPr>
          </w:p>
        </w:tc>
        <w:tc>
          <w:tcPr>
            <w:tcW w:w="1755" w:type="dxa"/>
            <w:vMerge w:val="restart"/>
            <w:shd w:val="clear" w:color="auto" w:fill="auto"/>
            <w:vAlign w:val="center"/>
          </w:tcPr>
          <w:p w14:paraId="4993809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社会效应</w:t>
            </w:r>
          </w:p>
          <w:p w14:paraId="51793CAD">
            <w:pPr>
              <w:pStyle w:val="6"/>
            </w:pPr>
          </w:p>
        </w:tc>
        <w:tc>
          <w:tcPr>
            <w:tcW w:w="1755" w:type="dxa"/>
            <w:shd w:val="clear" w:color="auto" w:fill="auto"/>
            <w:vAlign w:val="center"/>
          </w:tcPr>
          <w:p w14:paraId="5AA65CC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政治效益</w:t>
            </w:r>
          </w:p>
        </w:tc>
        <w:tc>
          <w:tcPr>
            <w:tcW w:w="1755" w:type="dxa"/>
            <w:shd w:val="clear" w:color="auto" w:fill="auto"/>
            <w:vAlign w:val="center"/>
          </w:tcPr>
          <w:p w14:paraId="6FDAC0D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传播党的声音</w:t>
            </w:r>
          </w:p>
        </w:tc>
        <w:tc>
          <w:tcPr>
            <w:tcW w:w="1755" w:type="dxa"/>
            <w:shd w:val="clear" w:color="auto" w:fill="auto"/>
            <w:vAlign w:val="center"/>
          </w:tcPr>
          <w:p w14:paraId="3B12F94B">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07E05D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传播</w:t>
            </w:r>
          </w:p>
        </w:tc>
        <w:tc>
          <w:tcPr>
            <w:tcW w:w="1755" w:type="dxa"/>
            <w:shd w:val="clear" w:color="auto" w:fill="auto"/>
            <w:vAlign w:val="center"/>
          </w:tcPr>
          <w:p w14:paraId="40438B85">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2AFC6E4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1D0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76C1FAA">
            <w:pPr>
              <w:pStyle w:val="6"/>
            </w:pPr>
          </w:p>
        </w:tc>
        <w:tc>
          <w:tcPr>
            <w:tcW w:w="1755" w:type="dxa"/>
            <w:vMerge w:val="continue"/>
          </w:tcPr>
          <w:p w14:paraId="46CB40A3">
            <w:pPr>
              <w:pStyle w:val="6"/>
            </w:pPr>
          </w:p>
        </w:tc>
        <w:tc>
          <w:tcPr>
            <w:tcW w:w="1755" w:type="dxa"/>
            <w:shd w:val="clear" w:color="auto" w:fill="auto"/>
            <w:vAlign w:val="center"/>
          </w:tcPr>
          <w:p w14:paraId="4CD8D38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服务对象满意度</w:t>
            </w:r>
          </w:p>
        </w:tc>
        <w:tc>
          <w:tcPr>
            <w:tcW w:w="1755" w:type="dxa"/>
            <w:shd w:val="clear" w:color="auto" w:fill="auto"/>
            <w:vAlign w:val="center"/>
          </w:tcPr>
          <w:p w14:paraId="45DB4C4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受益对象满意度</w:t>
            </w:r>
          </w:p>
        </w:tc>
        <w:tc>
          <w:tcPr>
            <w:tcW w:w="1755" w:type="dxa"/>
            <w:shd w:val="clear" w:color="auto" w:fill="auto"/>
            <w:vAlign w:val="center"/>
          </w:tcPr>
          <w:p w14:paraId="070EDD2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6451276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67975DD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26A7BEE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4DB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FF89E79">
            <w:pPr>
              <w:pStyle w:val="6"/>
            </w:pPr>
          </w:p>
        </w:tc>
        <w:tc>
          <w:tcPr>
            <w:tcW w:w="1755" w:type="dxa"/>
            <w:vMerge w:val="continue"/>
          </w:tcPr>
          <w:p w14:paraId="7984B022">
            <w:pPr>
              <w:pStyle w:val="6"/>
            </w:pPr>
          </w:p>
        </w:tc>
        <w:tc>
          <w:tcPr>
            <w:tcW w:w="1755" w:type="dxa"/>
            <w:shd w:val="clear" w:color="auto" w:fill="auto"/>
            <w:vAlign w:val="center"/>
          </w:tcPr>
          <w:p w14:paraId="35E71F8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主管部门满意度</w:t>
            </w:r>
          </w:p>
        </w:tc>
        <w:tc>
          <w:tcPr>
            <w:tcW w:w="1755" w:type="dxa"/>
            <w:shd w:val="clear" w:color="auto" w:fill="auto"/>
            <w:vAlign w:val="center"/>
          </w:tcPr>
          <w:p w14:paraId="2D657A0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上级主管部门满意度</w:t>
            </w:r>
          </w:p>
        </w:tc>
        <w:tc>
          <w:tcPr>
            <w:tcW w:w="1755" w:type="dxa"/>
            <w:shd w:val="clear" w:color="auto" w:fill="auto"/>
            <w:vAlign w:val="center"/>
          </w:tcPr>
          <w:p w14:paraId="2624AE7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48647E0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703F55F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4118EC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2623C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717BA7C">
            <w:pPr>
              <w:pStyle w:val="6"/>
            </w:pPr>
          </w:p>
        </w:tc>
        <w:tc>
          <w:tcPr>
            <w:tcW w:w="1755" w:type="dxa"/>
            <w:vMerge w:val="restart"/>
            <w:shd w:val="clear" w:color="auto" w:fill="auto"/>
            <w:vAlign w:val="center"/>
          </w:tcPr>
          <w:p w14:paraId="1449E5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可持续性</w:t>
            </w:r>
          </w:p>
        </w:tc>
        <w:tc>
          <w:tcPr>
            <w:tcW w:w="1755" w:type="dxa"/>
            <w:vMerge w:val="restart"/>
            <w:shd w:val="clear" w:color="auto" w:fill="auto"/>
            <w:vAlign w:val="center"/>
          </w:tcPr>
          <w:p w14:paraId="5D4AA6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体制机制改革</w:t>
            </w:r>
          </w:p>
        </w:tc>
        <w:tc>
          <w:tcPr>
            <w:tcW w:w="1755" w:type="dxa"/>
            <w:shd w:val="clear" w:color="auto" w:fill="auto"/>
            <w:vAlign w:val="center"/>
          </w:tcPr>
          <w:p w14:paraId="30B1E1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建立内控管理长效机制</w:t>
            </w:r>
          </w:p>
        </w:tc>
        <w:tc>
          <w:tcPr>
            <w:tcW w:w="1755" w:type="dxa"/>
            <w:shd w:val="clear" w:color="auto" w:fill="auto"/>
            <w:vAlign w:val="center"/>
          </w:tcPr>
          <w:p w14:paraId="7FA55093">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7135D6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完善</w:t>
            </w:r>
          </w:p>
        </w:tc>
        <w:tc>
          <w:tcPr>
            <w:tcW w:w="1755" w:type="dxa"/>
            <w:shd w:val="clear" w:color="auto" w:fill="auto"/>
            <w:vAlign w:val="center"/>
          </w:tcPr>
          <w:p w14:paraId="18133BF8">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3059715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038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8DB3125">
            <w:pPr>
              <w:pStyle w:val="6"/>
            </w:pPr>
          </w:p>
        </w:tc>
        <w:tc>
          <w:tcPr>
            <w:tcW w:w="1755" w:type="dxa"/>
            <w:vMerge w:val="continue"/>
          </w:tcPr>
          <w:p w14:paraId="3517994F">
            <w:pPr>
              <w:pStyle w:val="6"/>
            </w:pPr>
          </w:p>
        </w:tc>
        <w:tc>
          <w:tcPr>
            <w:tcW w:w="1755" w:type="dxa"/>
            <w:vMerge w:val="continue"/>
          </w:tcPr>
          <w:p w14:paraId="63CAEC2B">
            <w:pPr>
              <w:pStyle w:val="6"/>
            </w:pPr>
          </w:p>
        </w:tc>
        <w:tc>
          <w:tcPr>
            <w:tcW w:w="1755" w:type="dxa"/>
            <w:shd w:val="clear" w:color="auto" w:fill="auto"/>
            <w:vAlign w:val="center"/>
          </w:tcPr>
          <w:p w14:paraId="3E68404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内控要求规范整合</w:t>
            </w:r>
          </w:p>
        </w:tc>
        <w:tc>
          <w:tcPr>
            <w:tcW w:w="1755" w:type="dxa"/>
            <w:shd w:val="clear" w:color="auto" w:fill="auto"/>
            <w:vAlign w:val="center"/>
          </w:tcPr>
          <w:p w14:paraId="424AB690">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7551FEE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完善</w:t>
            </w:r>
          </w:p>
        </w:tc>
        <w:tc>
          <w:tcPr>
            <w:tcW w:w="1755" w:type="dxa"/>
            <w:shd w:val="clear" w:color="auto" w:fill="auto"/>
            <w:vAlign w:val="center"/>
          </w:tcPr>
          <w:p w14:paraId="0A39471F">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5FB4CFA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998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45A3F6AA">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43F19E70">
            <w:pPr>
              <w:spacing w:before="72" w:line="220" w:lineRule="auto"/>
              <w:jc w:val="center"/>
              <w:rPr>
                <w:rFonts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bidi="ar"/>
              </w:rPr>
              <w:t>006002盘锦市双台子区委党建中心-211102000</w:t>
            </w:r>
          </w:p>
        </w:tc>
      </w:tr>
      <w:tr w14:paraId="64A3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B96560D">
            <w:pPr>
              <w:pStyle w:val="6"/>
              <w:spacing w:line="342" w:lineRule="auto"/>
            </w:pPr>
          </w:p>
          <w:p w14:paraId="31367B77">
            <w:pPr>
              <w:pStyle w:val="6"/>
              <w:spacing w:line="343" w:lineRule="auto"/>
            </w:pPr>
          </w:p>
          <w:p w14:paraId="3CDE65E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13DDAD1">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7060FDCA">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71615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5D92A3CC">
            <w:pPr>
              <w:pStyle w:val="6"/>
            </w:pPr>
          </w:p>
        </w:tc>
        <w:tc>
          <w:tcPr>
            <w:tcW w:w="7020" w:type="dxa"/>
            <w:gridSpan w:val="4"/>
            <w:vAlign w:val="center"/>
          </w:tcPr>
          <w:p w14:paraId="2BB9439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274" w:type="dxa"/>
            <w:gridSpan w:val="3"/>
            <w:vAlign w:val="center"/>
          </w:tcPr>
          <w:p w14:paraId="0BF0E1A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171.06</w:t>
            </w:r>
          </w:p>
        </w:tc>
      </w:tr>
      <w:tr w14:paraId="2599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0D8A4FCD">
            <w:pPr>
              <w:pStyle w:val="6"/>
            </w:pPr>
          </w:p>
        </w:tc>
        <w:tc>
          <w:tcPr>
            <w:tcW w:w="7020" w:type="dxa"/>
            <w:gridSpan w:val="4"/>
            <w:vAlign w:val="center"/>
          </w:tcPr>
          <w:p w14:paraId="6F19FB83">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274" w:type="dxa"/>
            <w:gridSpan w:val="3"/>
            <w:vAlign w:val="center"/>
          </w:tcPr>
          <w:p w14:paraId="4127AB6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23.84</w:t>
            </w:r>
          </w:p>
        </w:tc>
      </w:tr>
      <w:tr w14:paraId="20625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874" w:type="dxa"/>
            <w:vMerge w:val="continue"/>
            <w:tcBorders>
              <w:top w:val="nil"/>
              <w:bottom w:val="nil"/>
            </w:tcBorders>
            <w:vAlign w:val="top"/>
          </w:tcPr>
          <w:p w14:paraId="143CC67D">
            <w:pPr>
              <w:pStyle w:val="6"/>
            </w:pPr>
          </w:p>
        </w:tc>
        <w:tc>
          <w:tcPr>
            <w:tcW w:w="7020" w:type="dxa"/>
            <w:gridSpan w:val="4"/>
            <w:vAlign w:val="center"/>
          </w:tcPr>
          <w:p w14:paraId="5DE7B68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274" w:type="dxa"/>
            <w:gridSpan w:val="3"/>
            <w:vAlign w:val="center"/>
          </w:tcPr>
          <w:p w14:paraId="57CE33D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9.18</w:t>
            </w:r>
          </w:p>
        </w:tc>
      </w:tr>
      <w:tr w14:paraId="252D2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center"/>
          </w:tcPr>
          <w:p w14:paraId="675BD628">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bCs/>
                <w:i w:val="0"/>
                <w:iCs w:val="0"/>
                <w:color w:val="000000"/>
                <w:kern w:val="0"/>
                <w:sz w:val="20"/>
                <w:szCs w:val="20"/>
                <w:u w:val="none"/>
                <w:lang w:val="en-US" w:eastAsia="zh-CN" w:bidi="ar"/>
              </w:rPr>
              <w:t>年度绩效目标</w:t>
            </w:r>
          </w:p>
        </w:tc>
        <w:tc>
          <w:tcPr>
            <w:tcW w:w="12294" w:type="dxa"/>
            <w:gridSpan w:val="7"/>
            <w:vAlign w:val="center"/>
          </w:tcPr>
          <w:p w14:paraId="49E0241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保障区委党建中心机关正常工作运转。</w:t>
            </w:r>
          </w:p>
        </w:tc>
      </w:tr>
      <w:tr w14:paraId="35C6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center"/>
          </w:tcPr>
          <w:p w14:paraId="2BA500D0">
            <w:pPr>
              <w:spacing w:before="59" w:line="220" w:lineRule="auto"/>
              <w:jc w:val="center"/>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69C59201">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744AA33B">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2A4459D7">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455B1AAD">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25CAD8A0">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1DDCACC0">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0A751C72">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2CFA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F1239E1">
            <w:pPr>
              <w:pStyle w:val="6"/>
            </w:pPr>
          </w:p>
        </w:tc>
        <w:tc>
          <w:tcPr>
            <w:tcW w:w="1755" w:type="dxa"/>
            <w:vMerge w:val="restart"/>
            <w:shd w:val="clear" w:color="auto" w:fill="auto"/>
            <w:vAlign w:val="center"/>
          </w:tcPr>
          <w:p w14:paraId="71DE604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履职效能</w:t>
            </w:r>
          </w:p>
        </w:tc>
        <w:tc>
          <w:tcPr>
            <w:tcW w:w="1755" w:type="dxa"/>
            <w:vMerge w:val="restart"/>
            <w:shd w:val="clear" w:color="auto" w:fill="auto"/>
            <w:vAlign w:val="center"/>
          </w:tcPr>
          <w:p w14:paraId="3DBF3A1A">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重点工作履行情况</w:t>
            </w:r>
          </w:p>
        </w:tc>
        <w:tc>
          <w:tcPr>
            <w:tcW w:w="1755" w:type="dxa"/>
            <w:shd w:val="clear" w:color="auto" w:fill="auto"/>
            <w:vAlign w:val="center"/>
          </w:tcPr>
          <w:p w14:paraId="0D5DE2E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重点工作办结率</w:t>
            </w:r>
          </w:p>
        </w:tc>
        <w:tc>
          <w:tcPr>
            <w:tcW w:w="1755" w:type="dxa"/>
            <w:shd w:val="clear" w:color="auto" w:fill="auto"/>
            <w:vAlign w:val="center"/>
          </w:tcPr>
          <w:p w14:paraId="7779C0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E627F1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3192120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CF1922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E68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1C8DBD6F">
            <w:pPr>
              <w:pStyle w:val="6"/>
            </w:pPr>
          </w:p>
        </w:tc>
        <w:tc>
          <w:tcPr>
            <w:tcW w:w="1755" w:type="dxa"/>
            <w:vMerge w:val="continue"/>
            <w:vAlign w:val="center"/>
          </w:tcPr>
          <w:p w14:paraId="221D6944">
            <w:pPr>
              <w:jc w:val="center"/>
            </w:pPr>
          </w:p>
        </w:tc>
        <w:tc>
          <w:tcPr>
            <w:tcW w:w="1755" w:type="dxa"/>
            <w:vMerge w:val="continue"/>
            <w:vAlign w:val="center"/>
          </w:tcPr>
          <w:p w14:paraId="53756789">
            <w:pPr>
              <w:jc w:val="center"/>
            </w:pPr>
          </w:p>
        </w:tc>
        <w:tc>
          <w:tcPr>
            <w:tcW w:w="1755" w:type="dxa"/>
            <w:shd w:val="clear" w:color="auto" w:fill="auto"/>
            <w:vAlign w:val="center"/>
          </w:tcPr>
          <w:p w14:paraId="7ECB5CA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综合管理水平</w:t>
            </w:r>
          </w:p>
        </w:tc>
        <w:tc>
          <w:tcPr>
            <w:tcW w:w="1755" w:type="dxa"/>
            <w:shd w:val="clear" w:color="auto" w:fill="auto"/>
            <w:vAlign w:val="center"/>
          </w:tcPr>
          <w:p w14:paraId="57156F97">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41DA81E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435F7B2C">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637A0D0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C32F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2745DA21">
            <w:pPr>
              <w:pStyle w:val="6"/>
            </w:pPr>
          </w:p>
        </w:tc>
        <w:tc>
          <w:tcPr>
            <w:tcW w:w="1755" w:type="dxa"/>
            <w:vMerge w:val="continue"/>
            <w:vAlign w:val="center"/>
          </w:tcPr>
          <w:p w14:paraId="088B9FE9">
            <w:pPr>
              <w:jc w:val="center"/>
            </w:pPr>
          </w:p>
        </w:tc>
        <w:tc>
          <w:tcPr>
            <w:tcW w:w="1755" w:type="dxa"/>
            <w:vMerge w:val="restart"/>
            <w:shd w:val="clear" w:color="auto" w:fill="auto"/>
            <w:vAlign w:val="center"/>
          </w:tcPr>
          <w:p w14:paraId="099BBD0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整体工作完成情况</w:t>
            </w:r>
          </w:p>
        </w:tc>
        <w:tc>
          <w:tcPr>
            <w:tcW w:w="1755" w:type="dxa"/>
            <w:shd w:val="clear" w:color="auto" w:fill="auto"/>
            <w:vAlign w:val="center"/>
          </w:tcPr>
          <w:p w14:paraId="07CCEAC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工作完成及时率</w:t>
            </w:r>
          </w:p>
        </w:tc>
        <w:tc>
          <w:tcPr>
            <w:tcW w:w="1755" w:type="dxa"/>
            <w:shd w:val="clear" w:color="auto" w:fill="auto"/>
            <w:vAlign w:val="center"/>
          </w:tcPr>
          <w:p w14:paraId="5B71AD6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790B0F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3ACB4C6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D6E2A2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0BF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5CD26630">
            <w:pPr>
              <w:pStyle w:val="6"/>
            </w:pPr>
          </w:p>
        </w:tc>
        <w:tc>
          <w:tcPr>
            <w:tcW w:w="1755" w:type="dxa"/>
            <w:vMerge w:val="continue"/>
            <w:vAlign w:val="center"/>
          </w:tcPr>
          <w:p w14:paraId="30A94084">
            <w:pPr>
              <w:jc w:val="center"/>
            </w:pPr>
          </w:p>
        </w:tc>
        <w:tc>
          <w:tcPr>
            <w:tcW w:w="1755" w:type="dxa"/>
            <w:vMerge w:val="continue"/>
            <w:vAlign w:val="center"/>
          </w:tcPr>
          <w:p w14:paraId="2EF54523">
            <w:pPr>
              <w:jc w:val="center"/>
            </w:pPr>
          </w:p>
        </w:tc>
        <w:tc>
          <w:tcPr>
            <w:tcW w:w="1755" w:type="dxa"/>
            <w:shd w:val="clear" w:color="auto" w:fill="auto"/>
            <w:vAlign w:val="center"/>
          </w:tcPr>
          <w:p w14:paraId="0FC779C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工作质量达标率</w:t>
            </w:r>
          </w:p>
        </w:tc>
        <w:tc>
          <w:tcPr>
            <w:tcW w:w="1755" w:type="dxa"/>
            <w:shd w:val="clear" w:color="auto" w:fill="auto"/>
            <w:vAlign w:val="center"/>
          </w:tcPr>
          <w:p w14:paraId="5533FD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1159BCC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04CD10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6596B2D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4D7FF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0E5A9089">
            <w:pPr>
              <w:pStyle w:val="6"/>
            </w:pPr>
          </w:p>
        </w:tc>
        <w:tc>
          <w:tcPr>
            <w:tcW w:w="1755" w:type="dxa"/>
            <w:vMerge w:val="continue"/>
            <w:vAlign w:val="center"/>
          </w:tcPr>
          <w:p w14:paraId="4ABA4135">
            <w:pPr>
              <w:jc w:val="center"/>
            </w:pPr>
          </w:p>
        </w:tc>
        <w:tc>
          <w:tcPr>
            <w:tcW w:w="1755" w:type="dxa"/>
            <w:vMerge w:val="continue"/>
            <w:vAlign w:val="center"/>
          </w:tcPr>
          <w:p w14:paraId="18472B2F">
            <w:pPr>
              <w:jc w:val="center"/>
            </w:pPr>
          </w:p>
        </w:tc>
        <w:tc>
          <w:tcPr>
            <w:tcW w:w="1755" w:type="dxa"/>
            <w:shd w:val="clear" w:color="auto" w:fill="auto"/>
            <w:vAlign w:val="center"/>
          </w:tcPr>
          <w:p w14:paraId="13347E6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总体工作完成率</w:t>
            </w:r>
          </w:p>
        </w:tc>
        <w:tc>
          <w:tcPr>
            <w:tcW w:w="1755" w:type="dxa"/>
            <w:shd w:val="clear" w:color="auto" w:fill="auto"/>
            <w:vAlign w:val="center"/>
          </w:tcPr>
          <w:p w14:paraId="6C76BF7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277930A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58726F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483CE2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6A2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02B1189">
            <w:pPr>
              <w:pStyle w:val="6"/>
            </w:pPr>
          </w:p>
        </w:tc>
        <w:tc>
          <w:tcPr>
            <w:tcW w:w="1755" w:type="dxa"/>
            <w:vMerge w:val="restart"/>
            <w:vAlign w:val="center"/>
          </w:tcPr>
          <w:p w14:paraId="43A66DF3">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w:t>
            </w:r>
          </w:p>
        </w:tc>
        <w:tc>
          <w:tcPr>
            <w:tcW w:w="1755" w:type="dxa"/>
            <w:vMerge w:val="restart"/>
            <w:vAlign w:val="center"/>
          </w:tcPr>
          <w:p w14:paraId="594ABA28">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预算执行效率</w:t>
            </w:r>
          </w:p>
        </w:tc>
        <w:tc>
          <w:tcPr>
            <w:tcW w:w="1755" w:type="dxa"/>
            <w:shd w:val="clear" w:color="auto" w:fill="auto"/>
            <w:vAlign w:val="center"/>
          </w:tcPr>
          <w:p w14:paraId="49F33F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结转结余变动率</w:t>
            </w:r>
          </w:p>
        </w:tc>
        <w:tc>
          <w:tcPr>
            <w:tcW w:w="1755" w:type="dxa"/>
            <w:shd w:val="clear" w:color="auto" w:fill="auto"/>
            <w:vAlign w:val="center"/>
          </w:tcPr>
          <w:p w14:paraId="1468DF2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59929F2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090CAD7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93022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A145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62E44AA">
            <w:pPr>
              <w:pStyle w:val="6"/>
            </w:pPr>
          </w:p>
        </w:tc>
        <w:tc>
          <w:tcPr>
            <w:tcW w:w="1755" w:type="dxa"/>
            <w:vMerge w:val="continue"/>
            <w:vAlign w:val="center"/>
          </w:tcPr>
          <w:p w14:paraId="640FBAC7">
            <w:pPr>
              <w:jc w:val="center"/>
            </w:pPr>
          </w:p>
        </w:tc>
        <w:tc>
          <w:tcPr>
            <w:tcW w:w="1755" w:type="dxa"/>
            <w:vMerge w:val="continue"/>
            <w:vAlign w:val="center"/>
          </w:tcPr>
          <w:p w14:paraId="2DB6F93B">
            <w:pPr>
              <w:jc w:val="center"/>
            </w:pPr>
          </w:p>
        </w:tc>
        <w:tc>
          <w:tcPr>
            <w:tcW w:w="1755" w:type="dxa"/>
            <w:shd w:val="clear" w:color="auto" w:fill="auto"/>
            <w:vAlign w:val="center"/>
          </w:tcPr>
          <w:p w14:paraId="294F490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预算调整率</w:t>
            </w:r>
          </w:p>
        </w:tc>
        <w:tc>
          <w:tcPr>
            <w:tcW w:w="1755" w:type="dxa"/>
            <w:shd w:val="clear" w:color="auto" w:fill="auto"/>
            <w:vAlign w:val="center"/>
          </w:tcPr>
          <w:p w14:paraId="6C1CC6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3DBC58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5</w:t>
            </w:r>
          </w:p>
        </w:tc>
        <w:tc>
          <w:tcPr>
            <w:tcW w:w="1755" w:type="dxa"/>
            <w:shd w:val="clear" w:color="auto" w:fill="auto"/>
            <w:vAlign w:val="center"/>
          </w:tcPr>
          <w:p w14:paraId="490D6FC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257178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29FD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7E93B85">
            <w:pPr>
              <w:pStyle w:val="6"/>
            </w:pPr>
          </w:p>
        </w:tc>
        <w:tc>
          <w:tcPr>
            <w:tcW w:w="1755" w:type="dxa"/>
            <w:vMerge w:val="continue"/>
            <w:vAlign w:val="center"/>
          </w:tcPr>
          <w:p w14:paraId="33EFC1CC">
            <w:pPr>
              <w:jc w:val="center"/>
            </w:pPr>
          </w:p>
        </w:tc>
        <w:tc>
          <w:tcPr>
            <w:tcW w:w="1755" w:type="dxa"/>
            <w:vMerge w:val="continue"/>
            <w:vAlign w:val="center"/>
          </w:tcPr>
          <w:p w14:paraId="31C17290">
            <w:pPr>
              <w:jc w:val="center"/>
            </w:pPr>
          </w:p>
        </w:tc>
        <w:tc>
          <w:tcPr>
            <w:tcW w:w="1755" w:type="dxa"/>
            <w:shd w:val="clear" w:color="auto" w:fill="auto"/>
            <w:vAlign w:val="center"/>
          </w:tcPr>
          <w:p w14:paraId="3505707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预算执行率</w:t>
            </w:r>
          </w:p>
        </w:tc>
        <w:tc>
          <w:tcPr>
            <w:tcW w:w="1755" w:type="dxa"/>
            <w:shd w:val="clear" w:color="auto" w:fill="auto"/>
            <w:vAlign w:val="center"/>
          </w:tcPr>
          <w:p w14:paraId="3C97D56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6051056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4D7199B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4C64F8C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4C84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D770DB3">
            <w:pPr>
              <w:pStyle w:val="6"/>
            </w:pPr>
          </w:p>
        </w:tc>
        <w:tc>
          <w:tcPr>
            <w:tcW w:w="1755" w:type="dxa"/>
            <w:vMerge w:val="restart"/>
            <w:shd w:val="clear" w:color="auto" w:fill="auto"/>
            <w:vAlign w:val="center"/>
          </w:tcPr>
          <w:p w14:paraId="77412B4F">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管理效率</w:t>
            </w:r>
          </w:p>
        </w:tc>
        <w:tc>
          <w:tcPr>
            <w:tcW w:w="1755" w:type="dxa"/>
            <w:shd w:val="clear" w:color="auto" w:fill="auto"/>
            <w:vAlign w:val="center"/>
          </w:tcPr>
          <w:p w14:paraId="24F3AC7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预算编制管理</w:t>
            </w:r>
          </w:p>
        </w:tc>
        <w:tc>
          <w:tcPr>
            <w:tcW w:w="1755" w:type="dxa"/>
            <w:shd w:val="clear" w:color="auto" w:fill="auto"/>
            <w:vAlign w:val="center"/>
          </w:tcPr>
          <w:p w14:paraId="084C59E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预算绩效目标覆盖率</w:t>
            </w:r>
          </w:p>
        </w:tc>
        <w:tc>
          <w:tcPr>
            <w:tcW w:w="1755" w:type="dxa"/>
            <w:shd w:val="clear" w:color="auto" w:fill="auto"/>
            <w:vAlign w:val="center"/>
          </w:tcPr>
          <w:p w14:paraId="3293A82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9C533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39CBB0D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9F27F7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4CA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B0961A7">
            <w:pPr>
              <w:pStyle w:val="6"/>
            </w:pPr>
          </w:p>
        </w:tc>
        <w:tc>
          <w:tcPr>
            <w:tcW w:w="1755" w:type="dxa"/>
            <w:vMerge w:val="continue"/>
            <w:vAlign w:val="center"/>
          </w:tcPr>
          <w:p w14:paraId="624C9529">
            <w:pPr>
              <w:jc w:val="center"/>
            </w:pPr>
          </w:p>
        </w:tc>
        <w:tc>
          <w:tcPr>
            <w:tcW w:w="1755" w:type="dxa"/>
            <w:shd w:val="clear" w:color="auto" w:fill="auto"/>
            <w:vAlign w:val="center"/>
          </w:tcPr>
          <w:p w14:paraId="69CCE3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预算监督管理</w:t>
            </w:r>
          </w:p>
        </w:tc>
        <w:tc>
          <w:tcPr>
            <w:tcW w:w="1755" w:type="dxa"/>
            <w:shd w:val="clear" w:color="auto" w:fill="auto"/>
            <w:vAlign w:val="center"/>
          </w:tcPr>
          <w:p w14:paraId="34D14C9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预决算公开情况</w:t>
            </w:r>
          </w:p>
        </w:tc>
        <w:tc>
          <w:tcPr>
            <w:tcW w:w="1755" w:type="dxa"/>
            <w:shd w:val="clear" w:color="auto" w:fill="auto"/>
            <w:vAlign w:val="center"/>
          </w:tcPr>
          <w:p w14:paraId="7FED8AD0">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270A4C8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全部公开</w:t>
            </w:r>
          </w:p>
        </w:tc>
        <w:tc>
          <w:tcPr>
            <w:tcW w:w="1755" w:type="dxa"/>
            <w:shd w:val="clear" w:color="auto" w:fill="auto"/>
            <w:vAlign w:val="center"/>
          </w:tcPr>
          <w:p w14:paraId="1C648FDC">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2550337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35A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11399A2">
            <w:pPr>
              <w:pStyle w:val="6"/>
            </w:pPr>
          </w:p>
        </w:tc>
        <w:tc>
          <w:tcPr>
            <w:tcW w:w="1755" w:type="dxa"/>
            <w:vMerge w:val="continue"/>
            <w:vAlign w:val="center"/>
          </w:tcPr>
          <w:p w14:paraId="397691BD">
            <w:pPr>
              <w:jc w:val="center"/>
            </w:pPr>
          </w:p>
        </w:tc>
        <w:tc>
          <w:tcPr>
            <w:tcW w:w="1755" w:type="dxa"/>
            <w:vMerge w:val="restart"/>
            <w:shd w:val="clear" w:color="auto" w:fill="auto"/>
            <w:vAlign w:val="center"/>
          </w:tcPr>
          <w:p w14:paraId="67DE125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预算收支管理</w:t>
            </w:r>
          </w:p>
        </w:tc>
        <w:tc>
          <w:tcPr>
            <w:tcW w:w="1755" w:type="dxa"/>
            <w:shd w:val="clear" w:color="auto" w:fill="auto"/>
            <w:vAlign w:val="center"/>
          </w:tcPr>
          <w:p w14:paraId="7CA9228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预算收入管理规范性</w:t>
            </w:r>
          </w:p>
        </w:tc>
        <w:tc>
          <w:tcPr>
            <w:tcW w:w="1755" w:type="dxa"/>
            <w:shd w:val="clear" w:color="auto" w:fill="auto"/>
            <w:vAlign w:val="center"/>
          </w:tcPr>
          <w:p w14:paraId="26C8BE1A">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11601A3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671AD149">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3FB57A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2DD6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C3AD9E2">
            <w:pPr>
              <w:pStyle w:val="6"/>
            </w:pPr>
          </w:p>
        </w:tc>
        <w:tc>
          <w:tcPr>
            <w:tcW w:w="1755" w:type="dxa"/>
            <w:vMerge w:val="continue"/>
            <w:vAlign w:val="center"/>
          </w:tcPr>
          <w:p w14:paraId="0F7A9435">
            <w:pPr>
              <w:jc w:val="center"/>
            </w:pPr>
          </w:p>
        </w:tc>
        <w:tc>
          <w:tcPr>
            <w:tcW w:w="1755" w:type="dxa"/>
            <w:vMerge w:val="continue"/>
            <w:vAlign w:val="center"/>
          </w:tcPr>
          <w:p w14:paraId="140BE5E3">
            <w:pPr>
              <w:jc w:val="center"/>
            </w:pPr>
          </w:p>
        </w:tc>
        <w:tc>
          <w:tcPr>
            <w:tcW w:w="1755" w:type="dxa"/>
            <w:shd w:val="clear" w:color="auto" w:fill="auto"/>
            <w:vAlign w:val="center"/>
          </w:tcPr>
          <w:p w14:paraId="2B6B47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预算支出管理规范性</w:t>
            </w:r>
          </w:p>
        </w:tc>
        <w:tc>
          <w:tcPr>
            <w:tcW w:w="1755" w:type="dxa"/>
            <w:shd w:val="clear" w:color="auto" w:fill="auto"/>
            <w:vAlign w:val="center"/>
          </w:tcPr>
          <w:p w14:paraId="0ADB7F78">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1373237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3A3572E7">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05FD78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04B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EC0C854">
            <w:pPr>
              <w:pStyle w:val="6"/>
            </w:pPr>
          </w:p>
        </w:tc>
        <w:tc>
          <w:tcPr>
            <w:tcW w:w="1755" w:type="dxa"/>
            <w:vMerge w:val="continue"/>
            <w:vAlign w:val="center"/>
          </w:tcPr>
          <w:p w14:paraId="34ED5E36">
            <w:pPr>
              <w:jc w:val="center"/>
            </w:pPr>
          </w:p>
        </w:tc>
        <w:tc>
          <w:tcPr>
            <w:tcW w:w="1755" w:type="dxa"/>
            <w:shd w:val="clear" w:color="auto" w:fill="auto"/>
            <w:vAlign w:val="center"/>
          </w:tcPr>
          <w:p w14:paraId="642BA3E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财务管理</w:t>
            </w:r>
          </w:p>
        </w:tc>
        <w:tc>
          <w:tcPr>
            <w:tcW w:w="1755" w:type="dxa"/>
            <w:shd w:val="clear" w:color="auto" w:fill="auto"/>
            <w:vAlign w:val="center"/>
          </w:tcPr>
          <w:p w14:paraId="14BDC63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内控制度有效性</w:t>
            </w:r>
          </w:p>
        </w:tc>
        <w:tc>
          <w:tcPr>
            <w:tcW w:w="1755" w:type="dxa"/>
            <w:shd w:val="clear" w:color="auto" w:fill="auto"/>
            <w:vAlign w:val="center"/>
          </w:tcPr>
          <w:p w14:paraId="06F88BEF">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169236B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制度有效</w:t>
            </w:r>
          </w:p>
        </w:tc>
        <w:tc>
          <w:tcPr>
            <w:tcW w:w="1755" w:type="dxa"/>
            <w:shd w:val="clear" w:color="auto" w:fill="auto"/>
            <w:vAlign w:val="center"/>
          </w:tcPr>
          <w:p w14:paraId="73484041">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30260CF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C36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36975BE">
            <w:pPr>
              <w:pStyle w:val="6"/>
            </w:pPr>
          </w:p>
        </w:tc>
        <w:tc>
          <w:tcPr>
            <w:tcW w:w="1755" w:type="dxa"/>
            <w:vMerge w:val="continue"/>
            <w:vAlign w:val="center"/>
          </w:tcPr>
          <w:p w14:paraId="7F5135D8">
            <w:pPr>
              <w:jc w:val="center"/>
            </w:pPr>
          </w:p>
        </w:tc>
        <w:tc>
          <w:tcPr>
            <w:tcW w:w="1755" w:type="dxa"/>
            <w:shd w:val="clear" w:color="auto" w:fill="auto"/>
            <w:vAlign w:val="center"/>
          </w:tcPr>
          <w:p w14:paraId="5F419E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资产管理</w:t>
            </w:r>
          </w:p>
        </w:tc>
        <w:tc>
          <w:tcPr>
            <w:tcW w:w="1755" w:type="dxa"/>
            <w:shd w:val="clear" w:color="auto" w:fill="auto"/>
            <w:vAlign w:val="center"/>
          </w:tcPr>
          <w:p w14:paraId="6A1873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固定资产利用率</w:t>
            </w:r>
          </w:p>
        </w:tc>
        <w:tc>
          <w:tcPr>
            <w:tcW w:w="1755" w:type="dxa"/>
            <w:shd w:val="clear" w:color="auto" w:fill="auto"/>
            <w:vAlign w:val="center"/>
          </w:tcPr>
          <w:p w14:paraId="2A05EFA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3C8AC4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3F3E77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F34073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329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3929CE4">
            <w:pPr>
              <w:pStyle w:val="6"/>
            </w:pPr>
          </w:p>
        </w:tc>
        <w:tc>
          <w:tcPr>
            <w:tcW w:w="1755" w:type="dxa"/>
            <w:vMerge w:val="continue"/>
            <w:vAlign w:val="center"/>
          </w:tcPr>
          <w:p w14:paraId="33A5EDF7">
            <w:pPr>
              <w:jc w:val="center"/>
            </w:pPr>
          </w:p>
        </w:tc>
        <w:tc>
          <w:tcPr>
            <w:tcW w:w="1755" w:type="dxa"/>
            <w:shd w:val="clear" w:color="auto" w:fill="auto"/>
            <w:vAlign w:val="center"/>
          </w:tcPr>
          <w:p w14:paraId="633D2AE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业务管理</w:t>
            </w:r>
          </w:p>
        </w:tc>
        <w:tc>
          <w:tcPr>
            <w:tcW w:w="1755" w:type="dxa"/>
            <w:shd w:val="clear" w:color="auto" w:fill="auto"/>
            <w:vAlign w:val="center"/>
          </w:tcPr>
          <w:p w14:paraId="0A2DA73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55" w:type="dxa"/>
            <w:shd w:val="clear" w:color="auto" w:fill="auto"/>
            <w:vAlign w:val="center"/>
          </w:tcPr>
          <w:p w14:paraId="2F874F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65C88D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7B34102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次</w:t>
            </w:r>
          </w:p>
        </w:tc>
        <w:tc>
          <w:tcPr>
            <w:tcW w:w="1764" w:type="dxa"/>
            <w:shd w:val="clear" w:color="auto" w:fill="auto"/>
            <w:vAlign w:val="center"/>
          </w:tcPr>
          <w:p w14:paraId="24EEF69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406F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F0031B6">
            <w:pPr>
              <w:pStyle w:val="6"/>
            </w:pPr>
          </w:p>
        </w:tc>
        <w:tc>
          <w:tcPr>
            <w:tcW w:w="1755" w:type="dxa"/>
            <w:vMerge w:val="restart"/>
            <w:shd w:val="clear" w:color="auto" w:fill="auto"/>
            <w:vAlign w:val="center"/>
          </w:tcPr>
          <w:p w14:paraId="5810DD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运行成本</w:t>
            </w:r>
          </w:p>
        </w:tc>
        <w:tc>
          <w:tcPr>
            <w:tcW w:w="1755" w:type="dxa"/>
            <w:vMerge w:val="restart"/>
            <w:shd w:val="clear" w:color="auto" w:fill="auto"/>
            <w:vAlign w:val="center"/>
          </w:tcPr>
          <w:p w14:paraId="33D4C255">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成本控制成效</w:t>
            </w:r>
          </w:p>
        </w:tc>
        <w:tc>
          <w:tcPr>
            <w:tcW w:w="1755" w:type="dxa"/>
            <w:shd w:val="clear" w:color="auto" w:fill="auto"/>
            <w:vAlign w:val="center"/>
          </w:tcPr>
          <w:p w14:paraId="258C1A7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“三公”经费变动率</w:t>
            </w:r>
          </w:p>
        </w:tc>
        <w:tc>
          <w:tcPr>
            <w:tcW w:w="1755" w:type="dxa"/>
            <w:shd w:val="clear" w:color="auto" w:fill="auto"/>
            <w:vAlign w:val="center"/>
          </w:tcPr>
          <w:p w14:paraId="146D503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6D71208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5802131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D8ADC7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9FE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F773C28">
            <w:pPr>
              <w:pStyle w:val="6"/>
            </w:pPr>
          </w:p>
        </w:tc>
        <w:tc>
          <w:tcPr>
            <w:tcW w:w="1755" w:type="dxa"/>
            <w:vMerge w:val="continue"/>
            <w:vAlign w:val="center"/>
          </w:tcPr>
          <w:p w14:paraId="26B7605E">
            <w:pPr>
              <w:jc w:val="center"/>
            </w:pPr>
          </w:p>
        </w:tc>
        <w:tc>
          <w:tcPr>
            <w:tcW w:w="1755" w:type="dxa"/>
            <w:vMerge w:val="continue"/>
            <w:vAlign w:val="center"/>
          </w:tcPr>
          <w:p w14:paraId="5FA69585">
            <w:pPr>
              <w:jc w:val="center"/>
            </w:pPr>
          </w:p>
        </w:tc>
        <w:tc>
          <w:tcPr>
            <w:tcW w:w="1755" w:type="dxa"/>
            <w:shd w:val="clear" w:color="auto" w:fill="auto"/>
            <w:vAlign w:val="center"/>
          </w:tcPr>
          <w:p w14:paraId="74F4A4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在职人员控制率</w:t>
            </w:r>
          </w:p>
        </w:tc>
        <w:tc>
          <w:tcPr>
            <w:tcW w:w="1755" w:type="dxa"/>
            <w:shd w:val="clear" w:color="auto" w:fill="auto"/>
            <w:vAlign w:val="center"/>
          </w:tcPr>
          <w:p w14:paraId="1B5DBD2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4525BB5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056A8B0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B75DD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46ED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1C63BB1">
            <w:pPr>
              <w:pStyle w:val="6"/>
            </w:pPr>
          </w:p>
        </w:tc>
        <w:tc>
          <w:tcPr>
            <w:tcW w:w="1755" w:type="dxa"/>
            <w:vMerge w:val="restart"/>
            <w:shd w:val="clear" w:color="auto" w:fill="auto"/>
            <w:vAlign w:val="center"/>
          </w:tcPr>
          <w:p w14:paraId="6D1BA12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社会效应</w:t>
            </w:r>
          </w:p>
        </w:tc>
        <w:tc>
          <w:tcPr>
            <w:tcW w:w="1755" w:type="dxa"/>
            <w:shd w:val="clear" w:color="auto" w:fill="auto"/>
            <w:vAlign w:val="center"/>
          </w:tcPr>
          <w:p w14:paraId="0B9B2E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政治效益</w:t>
            </w:r>
          </w:p>
        </w:tc>
        <w:tc>
          <w:tcPr>
            <w:tcW w:w="1755" w:type="dxa"/>
            <w:shd w:val="clear" w:color="auto" w:fill="auto"/>
            <w:vAlign w:val="center"/>
          </w:tcPr>
          <w:p w14:paraId="1C0F7C4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党的建设指标考核工作完成率</w:t>
            </w:r>
          </w:p>
        </w:tc>
        <w:tc>
          <w:tcPr>
            <w:tcW w:w="1755" w:type="dxa"/>
            <w:shd w:val="clear" w:color="auto" w:fill="auto"/>
            <w:vAlign w:val="center"/>
          </w:tcPr>
          <w:p w14:paraId="11F6CDC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39795C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13EFEB5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CD1740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022D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3C1FBAA">
            <w:pPr>
              <w:pStyle w:val="6"/>
            </w:pPr>
          </w:p>
        </w:tc>
        <w:tc>
          <w:tcPr>
            <w:tcW w:w="1755" w:type="dxa"/>
            <w:vMerge w:val="continue"/>
            <w:vAlign w:val="center"/>
          </w:tcPr>
          <w:p w14:paraId="17F6CE59">
            <w:pPr>
              <w:jc w:val="center"/>
            </w:pPr>
          </w:p>
        </w:tc>
        <w:tc>
          <w:tcPr>
            <w:tcW w:w="1755" w:type="dxa"/>
            <w:shd w:val="clear" w:color="auto" w:fill="auto"/>
            <w:vAlign w:val="center"/>
          </w:tcPr>
          <w:p w14:paraId="170DB23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服务对象满意度</w:t>
            </w:r>
          </w:p>
        </w:tc>
        <w:tc>
          <w:tcPr>
            <w:tcW w:w="1755" w:type="dxa"/>
            <w:shd w:val="clear" w:color="auto" w:fill="auto"/>
            <w:vAlign w:val="center"/>
          </w:tcPr>
          <w:p w14:paraId="3392333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受益对象满意度</w:t>
            </w:r>
          </w:p>
        </w:tc>
        <w:tc>
          <w:tcPr>
            <w:tcW w:w="1755" w:type="dxa"/>
            <w:shd w:val="clear" w:color="auto" w:fill="auto"/>
            <w:vAlign w:val="center"/>
          </w:tcPr>
          <w:p w14:paraId="6591B1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0933447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10424AB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E0098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01B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6898B40">
            <w:pPr>
              <w:pStyle w:val="6"/>
            </w:pPr>
          </w:p>
        </w:tc>
        <w:tc>
          <w:tcPr>
            <w:tcW w:w="1755" w:type="dxa"/>
            <w:vMerge w:val="continue"/>
            <w:vAlign w:val="center"/>
          </w:tcPr>
          <w:p w14:paraId="1CD8AE4D">
            <w:pPr>
              <w:jc w:val="center"/>
            </w:pPr>
          </w:p>
        </w:tc>
        <w:tc>
          <w:tcPr>
            <w:tcW w:w="1755" w:type="dxa"/>
            <w:shd w:val="clear" w:color="auto" w:fill="auto"/>
            <w:vAlign w:val="center"/>
          </w:tcPr>
          <w:p w14:paraId="2AFC82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主管部门满意度</w:t>
            </w:r>
          </w:p>
        </w:tc>
        <w:tc>
          <w:tcPr>
            <w:tcW w:w="1755" w:type="dxa"/>
            <w:shd w:val="clear" w:color="auto" w:fill="auto"/>
            <w:vAlign w:val="center"/>
          </w:tcPr>
          <w:p w14:paraId="2F95399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上级主管部门满意度</w:t>
            </w:r>
          </w:p>
        </w:tc>
        <w:tc>
          <w:tcPr>
            <w:tcW w:w="1755" w:type="dxa"/>
            <w:shd w:val="clear" w:color="auto" w:fill="auto"/>
            <w:vAlign w:val="center"/>
          </w:tcPr>
          <w:p w14:paraId="73038C5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0C5EC65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760F450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6D294E3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5974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96F65C3">
            <w:pPr>
              <w:pStyle w:val="6"/>
            </w:pPr>
          </w:p>
        </w:tc>
        <w:tc>
          <w:tcPr>
            <w:tcW w:w="1755" w:type="dxa"/>
            <w:vMerge w:val="restart"/>
            <w:shd w:val="clear" w:color="auto" w:fill="auto"/>
            <w:vAlign w:val="center"/>
          </w:tcPr>
          <w:p w14:paraId="0CC312D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可持续性</w:t>
            </w:r>
          </w:p>
        </w:tc>
        <w:tc>
          <w:tcPr>
            <w:tcW w:w="1755" w:type="dxa"/>
            <w:vMerge w:val="restart"/>
            <w:shd w:val="clear" w:color="auto" w:fill="auto"/>
            <w:vAlign w:val="center"/>
          </w:tcPr>
          <w:p w14:paraId="6ABB98F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体制机制改革</w:t>
            </w:r>
          </w:p>
        </w:tc>
        <w:tc>
          <w:tcPr>
            <w:tcW w:w="1755" w:type="dxa"/>
            <w:shd w:val="clear" w:color="auto" w:fill="auto"/>
            <w:vAlign w:val="center"/>
          </w:tcPr>
          <w:p w14:paraId="7BD46D2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建立预算绩效管理机制</w:t>
            </w:r>
          </w:p>
        </w:tc>
        <w:tc>
          <w:tcPr>
            <w:tcW w:w="1755" w:type="dxa"/>
            <w:shd w:val="clear" w:color="auto" w:fill="auto"/>
            <w:vAlign w:val="center"/>
          </w:tcPr>
          <w:p w14:paraId="6E9EB674">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0A444A7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完善制度</w:t>
            </w:r>
          </w:p>
        </w:tc>
        <w:tc>
          <w:tcPr>
            <w:tcW w:w="1755" w:type="dxa"/>
            <w:shd w:val="clear" w:color="auto" w:fill="auto"/>
            <w:vAlign w:val="center"/>
          </w:tcPr>
          <w:p w14:paraId="631A9DFB">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3D037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0B0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6DCB7E9">
            <w:pPr>
              <w:pStyle w:val="6"/>
            </w:pPr>
          </w:p>
        </w:tc>
        <w:tc>
          <w:tcPr>
            <w:tcW w:w="1755" w:type="dxa"/>
            <w:vMerge w:val="continue"/>
            <w:vAlign w:val="center"/>
          </w:tcPr>
          <w:p w14:paraId="67948BB5">
            <w:pPr>
              <w:jc w:val="center"/>
            </w:pPr>
          </w:p>
        </w:tc>
        <w:tc>
          <w:tcPr>
            <w:tcW w:w="1755" w:type="dxa"/>
            <w:vMerge w:val="continue"/>
            <w:vAlign w:val="center"/>
          </w:tcPr>
          <w:p w14:paraId="65579910">
            <w:pPr>
              <w:jc w:val="center"/>
            </w:pPr>
          </w:p>
        </w:tc>
        <w:tc>
          <w:tcPr>
            <w:tcW w:w="1755" w:type="dxa"/>
            <w:shd w:val="clear" w:color="auto" w:fill="auto"/>
            <w:vAlign w:val="center"/>
          </w:tcPr>
          <w:p w14:paraId="3FDD49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建立制度规范档案管理</w:t>
            </w:r>
          </w:p>
        </w:tc>
        <w:tc>
          <w:tcPr>
            <w:tcW w:w="1755" w:type="dxa"/>
            <w:shd w:val="clear" w:color="auto" w:fill="auto"/>
            <w:vAlign w:val="center"/>
          </w:tcPr>
          <w:p w14:paraId="29457A7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1460DDE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126B5995">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60AED39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bl>
    <w:p w14:paraId="3C5B2BF8">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35"/>
        <w:gridCol w:w="1800"/>
        <w:gridCol w:w="767"/>
        <w:gridCol w:w="3003"/>
        <w:gridCol w:w="552"/>
        <w:gridCol w:w="861"/>
        <w:gridCol w:w="626"/>
        <w:gridCol w:w="788"/>
        <w:gridCol w:w="505"/>
        <w:gridCol w:w="968"/>
        <w:gridCol w:w="188"/>
        <w:gridCol w:w="1295"/>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color w:val="auto"/>
                <w:sz w:val="19"/>
                <w:szCs w:val="19"/>
              </w:rPr>
            </w:pPr>
            <w:r>
              <w:rPr>
                <w:rFonts w:ascii="宋体" w:hAnsi="宋体" w:eastAsia="宋体" w:cs="宋体"/>
                <w:color w:val="auto"/>
                <w:spacing w:val="7"/>
                <w:sz w:val="19"/>
                <w:szCs w:val="19"/>
              </w:rPr>
              <w:t>项目(政策)名称</w:t>
            </w:r>
          </w:p>
        </w:tc>
        <w:tc>
          <w:tcPr>
            <w:tcW w:w="12901" w:type="dxa"/>
            <w:gridSpan w:val="13"/>
            <w:shd w:val="clear" w:color="FFFFFF" w:fill="FFFFFF"/>
            <w:vAlign w:val="center"/>
          </w:tcPr>
          <w:p w14:paraId="510ABBD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专项工作培训费</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color w:val="auto"/>
                <w:sz w:val="19"/>
                <w:szCs w:val="19"/>
              </w:rPr>
            </w:pPr>
            <w:r>
              <w:rPr>
                <w:rFonts w:ascii="宋体" w:hAnsi="宋体" w:eastAsia="宋体" w:cs="宋体"/>
                <w:color w:val="auto"/>
                <w:spacing w:val="7"/>
                <w:sz w:val="19"/>
                <w:szCs w:val="19"/>
              </w:rPr>
              <w:t>主管部门</w:t>
            </w:r>
          </w:p>
        </w:tc>
        <w:tc>
          <w:tcPr>
            <w:tcW w:w="7118" w:type="dxa"/>
            <w:gridSpan w:val="5"/>
            <w:shd w:val="clear" w:color="FFFFFF" w:fill="FFFFFF"/>
            <w:vAlign w:val="center"/>
          </w:tcPr>
          <w:p w14:paraId="5F81F96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13" w:type="dxa"/>
            <w:gridSpan w:val="2"/>
            <w:shd w:val="clear" w:color="FFFFFF" w:fill="FFFFFF"/>
            <w:vAlign w:val="center"/>
          </w:tcPr>
          <w:p w14:paraId="6234E59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4370" w:type="dxa"/>
            <w:gridSpan w:val="6"/>
            <w:shd w:val="clear" w:color="FFFFFF" w:fill="FFFFFF"/>
            <w:vAlign w:val="center"/>
          </w:tcPr>
          <w:p w14:paraId="1585C4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color w:val="auto"/>
                <w:sz w:val="19"/>
                <w:szCs w:val="19"/>
              </w:rPr>
            </w:pPr>
            <w:r>
              <w:rPr>
                <w:rFonts w:ascii="宋体" w:hAnsi="宋体" w:eastAsia="宋体" w:cs="宋体"/>
                <w:color w:val="auto"/>
                <w:spacing w:val="8"/>
                <w:sz w:val="19"/>
                <w:szCs w:val="19"/>
              </w:rPr>
              <w:t>预算资金情况</w:t>
            </w:r>
          </w:p>
        </w:tc>
        <w:tc>
          <w:tcPr>
            <w:tcW w:w="12901" w:type="dxa"/>
            <w:gridSpan w:val="13"/>
            <w:shd w:val="clear" w:color="FFFFFF" w:fill="FFFFFF"/>
            <w:vAlign w:val="center"/>
          </w:tcPr>
          <w:p w14:paraId="51D63392">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9.00</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color w:val="auto"/>
                <w:sz w:val="19"/>
                <w:szCs w:val="19"/>
              </w:rPr>
            </w:pPr>
            <w:r>
              <w:rPr>
                <w:rFonts w:ascii="宋体" w:hAnsi="宋体" w:eastAsia="宋体" w:cs="宋体"/>
                <w:color w:val="auto"/>
                <w:spacing w:val="7"/>
                <w:sz w:val="19"/>
                <w:szCs w:val="19"/>
              </w:rPr>
              <w:t>总体目标</w:t>
            </w:r>
          </w:p>
        </w:tc>
        <w:tc>
          <w:tcPr>
            <w:tcW w:w="12901" w:type="dxa"/>
            <w:gridSpan w:val="13"/>
            <w:shd w:val="clear" w:color="FFFFFF" w:fill="FFFFFF"/>
            <w:vAlign w:val="center"/>
          </w:tcPr>
          <w:p w14:paraId="3A0020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确保专项培训正常运转</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3A3E03E9">
            <w:pPr>
              <w:spacing w:before="61" w:line="231" w:lineRule="auto"/>
              <w:jc w:val="center"/>
              <w:rPr>
                <w:rFonts w:ascii="宋体" w:hAnsi="宋体" w:eastAsia="宋体" w:cs="宋体"/>
                <w:color w:val="auto"/>
                <w:sz w:val="19"/>
                <w:szCs w:val="19"/>
              </w:rPr>
            </w:pPr>
            <w:r>
              <w:rPr>
                <w:rFonts w:ascii="宋体" w:hAnsi="宋体" w:eastAsia="宋体" w:cs="宋体"/>
                <w:color w:val="auto"/>
                <w:spacing w:val="7"/>
                <w:sz w:val="19"/>
                <w:szCs w:val="19"/>
              </w:rPr>
              <w:t>绩效指标</w:t>
            </w:r>
          </w:p>
        </w:tc>
        <w:tc>
          <w:tcPr>
            <w:tcW w:w="1413" w:type="dxa"/>
            <w:vAlign w:val="top"/>
          </w:tcPr>
          <w:p w14:paraId="029291D7">
            <w:pPr>
              <w:spacing w:before="153" w:line="231" w:lineRule="auto"/>
              <w:ind w:left="313"/>
              <w:rPr>
                <w:rFonts w:ascii="宋体" w:hAnsi="宋体" w:eastAsia="宋体" w:cs="宋体"/>
                <w:color w:val="auto"/>
                <w:sz w:val="19"/>
                <w:szCs w:val="19"/>
              </w:rPr>
            </w:pPr>
            <w:r>
              <w:rPr>
                <w:rFonts w:ascii="宋体" w:hAnsi="宋体" w:eastAsia="宋体" w:cs="宋体"/>
                <w:color w:val="auto"/>
                <w:spacing w:val="7"/>
                <w:sz w:val="19"/>
                <w:szCs w:val="19"/>
              </w:rPr>
              <w:t>一级指标</w:t>
            </w:r>
          </w:p>
        </w:tc>
        <w:tc>
          <w:tcPr>
            <w:tcW w:w="1935" w:type="dxa"/>
            <w:gridSpan w:val="2"/>
            <w:vAlign w:val="top"/>
          </w:tcPr>
          <w:p w14:paraId="722E11D4">
            <w:pPr>
              <w:spacing w:before="153" w:line="231" w:lineRule="auto"/>
              <w:ind w:left="576"/>
              <w:rPr>
                <w:rFonts w:ascii="宋体" w:hAnsi="宋体" w:eastAsia="宋体" w:cs="宋体"/>
                <w:color w:val="auto"/>
                <w:sz w:val="19"/>
                <w:szCs w:val="19"/>
              </w:rPr>
            </w:pPr>
            <w:r>
              <w:rPr>
                <w:rFonts w:ascii="宋体" w:hAnsi="宋体" w:eastAsia="宋体" w:cs="宋体"/>
                <w:color w:val="auto"/>
                <w:spacing w:val="7"/>
                <w:sz w:val="19"/>
                <w:szCs w:val="19"/>
              </w:rPr>
              <w:t>二级指标</w:t>
            </w:r>
          </w:p>
        </w:tc>
        <w:tc>
          <w:tcPr>
            <w:tcW w:w="3770" w:type="dxa"/>
            <w:gridSpan w:val="2"/>
            <w:vAlign w:val="top"/>
          </w:tcPr>
          <w:p w14:paraId="75328F5D">
            <w:pPr>
              <w:spacing w:before="153" w:line="231" w:lineRule="auto"/>
              <w:ind w:left="1494"/>
              <w:rPr>
                <w:rFonts w:ascii="宋体" w:hAnsi="宋体" w:eastAsia="宋体" w:cs="宋体"/>
                <w:color w:val="auto"/>
                <w:sz w:val="19"/>
                <w:szCs w:val="19"/>
              </w:rPr>
            </w:pPr>
            <w:r>
              <w:rPr>
                <w:rFonts w:ascii="宋体" w:hAnsi="宋体" w:eastAsia="宋体" w:cs="宋体"/>
                <w:color w:val="auto"/>
                <w:spacing w:val="8"/>
                <w:sz w:val="19"/>
                <w:szCs w:val="19"/>
              </w:rPr>
              <w:t>三级指标</w:t>
            </w:r>
          </w:p>
        </w:tc>
        <w:tc>
          <w:tcPr>
            <w:tcW w:w="1413" w:type="dxa"/>
            <w:gridSpan w:val="2"/>
            <w:vAlign w:val="top"/>
          </w:tcPr>
          <w:p w14:paraId="12A56EC6">
            <w:pPr>
              <w:spacing w:before="31" w:line="215" w:lineRule="auto"/>
              <w:ind w:left="519" w:right="487" w:hanging="1"/>
              <w:rPr>
                <w:rFonts w:ascii="宋体" w:hAnsi="宋体" w:eastAsia="宋体" w:cs="宋体"/>
                <w:color w:val="auto"/>
                <w:sz w:val="19"/>
                <w:szCs w:val="19"/>
              </w:rPr>
            </w:pPr>
            <w:r>
              <w:rPr>
                <w:rFonts w:ascii="宋体" w:hAnsi="宋体" w:eastAsia="宋体" w:cs="宋体"/>
                <w:color w:val="auto"/>
                <w:spacing w:val="6"/>
                <w:sz w:val="19"/>
                <w:szCs w:val="19"/>
              </w:rPr>
              <w:t>运算</w:t>
            </w:r>
            <w:r>
              <w:rPr>
                <w:rFonts w:ascii="宋体" w:hAnsi="宋体" w:eastAsia="宋体" w:cs="宋体"/>
                <w:color w:val="auto"/>
                <w:spacing w:val="5"/>
                <w:sz w:val="19"/>
                <w:szCs w:val="19"/>
              </w:rPr>
              <w:t>符号</w:t>
            </w:r>
          </w:p>
        </w:tc>
        <w:tc>
          <w:tcPr>
            <w:tcW w:w="1414" w:type="dxa"/>
            <w:gridSpan w:val="2"/>
            <w:vAlign w:val="top"/>
          </w:tcPr>
          <w:p w14:paraId="1C379114">
            <w:pPr>
              <w:spacing w:before="154" w:line="230" w:lineRule="auto"/>
              <w:ind w:left="423"/>
              <w:rPr>
                <w:rFonts w:ascii="宋体" w:hAnsi="宋体" w:eastAsia="宋体" w:cs="宋体"/>
                <w:color w:val="auto"/>
                <w:sz w:val="19"/>
                <w:szCs w:val="19"/>
              </w:rPr>
            </w:pPr>
            <w:r>
              <w:rPr>
                <w:rFonts w:ascii="宋体" w:hAnsi="宋体" w:eastAsia="宋体" w:cs="宋体"/>
                <w:color w:val="auto"/>
                <w:spacing w:val="6"/>
                <w:sz w:val="19"/>
                <w:szCs w:val="19"/>
              </w:rPr>
              <w:t>指标值</w:t>
            </w:r>
          </w:p>
        </w:tc>
        <w:tc>
          <w:tcPr>
            <w:tcW w:w="1473" w:type="dxa"/>
            <w:gridSpan w:val="2"/>
            <w:vAlign w:val="top"/>
          </w:tcPr>
          <w:p w14:paraId="0BCD65A8">
            <w:pPr>
              <w:spacing w:before="31" w:line="215" w:lineRule="auto"/>
              <w:ind w:left="551" w:right="515" w:hanging="2"/>
              <w:rPr>
                <w:rFonts w:ascii="宋体" w:hAnsi="宋体" w:eastAsia="宋体" w:cs="宋体"/>
                <w:color w:val="auto"/>
                <w:sz w:val="19"/>
                <w:szCs w:val="19"/>
              </w:rPr>
            </w:pPr>
            <w:r>
              <w:rPr>
                <w:rFonts w:ascii="宋体" w:hAnsi="宋体" w:eastAsia="宋体" w:cs="宋体"/>
                <w:color w:val="auto"/>
                <w:spacing w:val="6"/>
                <w:sz w:val="19"/>
                <w:szCs w:val="19"/>
              </w:rPr>
              <w:t>度量</w:t>
            </w:r>
            <w:r>
              <w:rPr>
                <w:rFonts w:ascii="宋体" w:hAnsi="宋体" w:eastAsia="宋体" w:cs="宋体"/>
                <w:color w:val="auto"/>
                <w:spacing w:val="4"/>
                <w:sz w:val="19"/>
                <w:szCs w:val="19"/>
              </w:rPr>
              <w:t>单位</w:t>
            </w:r>
          </w:p>
        </w:tc>
        <w:tc>
          <w:tcPr>
            <w:tcW w:w="1483" w:type="dxa"/>
            <w:gridSpan w:val="2"/>
            <w:vAlign w:val="top"/>
          </w:tcPr>
          <w:p w14:paraId="779F0704">
            <w:pPr>
              <w:spacing w:before="154" w:line="230" w:lineRule="auto"/>
              <w:ind w:left="353"/>
              <w:rPr>
                <w:rFonts w:ascii="宋体" w:hAnsi="宋体" w:eastAsia="宋体" w:cs="宋体"/>
                <w:color w:val="auto"/>
                <w:sz w:val="19"/>
                <w:szCs w:val="19"/>
              </w:rPr>
            </w:pPr>
            <w:r>
              <w:rPr>
                <w:rFonts w:ascii="宋体" w:hAnsi="宋体" w:eastAsia="宋体" w:cs="宋体"/>
                <w:color w:val="auto"/>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4E5D0760">
            <w:pPr>
              <w:pStyle w:val="6"/>
              <w:rPr>
                <w:color w:val="auto"/>
              </w:rPr>
            </w:pPr>
          </w:p>
        </w:tc>
        <w:tc>
          <w:tcPr>
            <w:tcW w:w="1413" w:type="dxa"/>
            <w:vMerge w:val="restart"/>
            <w:shd w:val="clear" w:color="FFFFFF" w:fill="FFFFFF"/>
            <w:vAlign w:val="center"/>
          </w:tcPr>
          <w:p w14:paraId="4D02534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1935" w:type="dxa"/>
            <w:gridSpan w:val="2"/>
            <w:vMerge w:val="restart"/>
            <w:shd w:val="clear" w:color="FFFFFF" w:fill="FFFFFF"/>
            <w:vAlign w:val="center"/>
          </w:tcPr>
          <w:p w14:paraId="054058A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770" w:type="dxa"/>
            <w:gridSpan w:val="2"/>
            <w:shd w:val="clear" w:color="FFFFFF" w:fill="FFFFFF"/>
            <w:vAlign w:val="center"/>
          </w:tcPr>
          <w:p w14:paraId="7744D9F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参加培训人员到课率</w:t>
            </w:r>
          </w:p>
        </w:tc>
        <w:tc>
          <w:tcPr>
            <w:tcW w:w="1413" w:type="dxa"/>
            <w:gridSpan w:val="2"/>
            <w:shd w:val="clear" w:color="FFFFFF" w:fill="FFFFFF"/>
            <w:vAlign w:val="center"/>
          </w:tcPr>
          <w:p w14:paraId="4028FEB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414" w:type="dxa"/>
            <w:gridSpan w:val="2"/>
            <w:shd w:val="clear" w:color="FFFFFF" w:fill="FFFFFF"/>
            <w:vAlign w:val="center"/>
          </w:tcPr>
          <w:p w14:paraId="68BD09E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55787E8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2FD2E03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512E6611">
            <w:pPr>
              <w:pStyle w:val="6"/>
              <w:rPr>
                <w:color w:val="auto"/>
              </w:rPr>
            </w:pPr>
          </w:p>
        </w:tc>
        <w:tc>
          <w:tcPr>
            <w:tcW w:w="1413" w:type="dxa"/>
            <w:vMerge w:val="continue"/>
            <w:vAlign w:val="top"/>
          </w:tcPr>
          <w:p w14:paraId="6C7F0991">
            <w:pPr>
              <w:pStyle w:val="6"/>
              <w:rPr>
                <w:color w:val="auto"/>
              </w:rPr>
            </w:pPr>
          </w:p>
        </w:tc>
        <w:tc>
          <w:tcPr>
            <w:tcW w:w="1935" w:type="dxa"/>
            <w:gridSpan w:val="2"/>
            <w:vMerge w:val="continue"/>
            <w:vAlign w:val="top"/>
          </w:tcPr>
          <w:p w14:paraId="0AF4A216">
            <w:pPr>
              <w:pStyle w:val="6"/>
              <w:rPr>
                <w:color w:val="auto"/>
              </w:rPr>
            </w:pPr>
          </w:p>
        </w:tc>
        <w:tc>
          <w:tcPr>
            <w:tcW w:w="3770" w:type="dxa"/>
            <w:gridSpan w:val="2"/>
            <w:shd w:val="clear" w:color="FFFFFF" w:fill="FFFFFF"/>
            <w:vAlign w:val="center"/>
          </w:tcPr>
          <w:p w14:paraId="168C98C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13" w:type="dxa"/>
            <w:gridSpan w:val="2"/>
            <w:shd w:val="clear" w:color="FFFFFF" w:fill="FFFFFF"/>
            <w:vAlign w:val="center"/>
          </w:tcPr>
          <w:p w14:paraId="09AF8E9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14" w:type="dxa"/>
            <w:gridSpan w:val="2"/>
            <w:shd w:val="clear" w:color="FFFFFF" w:fill="FFFFFF"/>
            <w:vAlign w:val="center"/>
          </w:tcPr>
          <w:p w14:paraId="4A688E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4B0CF2F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6EC5926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52F42F1F">
            <w:pPr>
              <w:pStyle w:val="6"/>
              <w:rPr>
                <w:color w:val="auto"/>
              </w:rPr>
            </w:pPr>
          </w:p>
        </w:tc>
        <w:tc>
          <w:tcPr>
            <w:tcW w:w="1413" w:type="dxa"/>
            <w:vMerge w:val="continue"/>
            <w:vAlign w:val="top"/>
          </w:tcPr>
          <w:p w14:paraId="588B44D1">
            <w:pPr>
              <w:pStyle w:val="6"/>
              <w:rPr>
                <w:color w:val="auto"/>
              </w:rPr>
            </w:pPr>
          </w:p>
        </w:tc>
        <w:tc>
          <w:tcPr>
            <w:tcW w:w="1935" w:type="dxa"/>
            <w:gridSpan w:val="2"/>
            <w:vMerge w:val="restart"/>
            <w:shd w:val="clear" w:color="FFFFFF" w:fill="FFFFFF"/>
            <w:vAlign w:val="center"/>
          </w:tcPr>
          <w:p w14:paraId="3D74A7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770" w:type="dxa"/>
            <w:gridSpan w:val="2"/>
            <w:shd w:val="clear" w:color="FFFFFF" w:fill="FFFFFF"/>
            <w:vAlign w:val="center"/>
          </w:tcPr>
          <w:p w14:paraId="56F1FB4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培训目标达成率</w:t>
            </w:r>
          </w:p>
        </w:tc>
        <w:tc>
          <w:tcPr>
            <w:tcW w:w="1413" w:type="dxa"/>
            <w:gridSpan w:val="2"/>
            <w:shd w:val="clear" w:color="FFFFFF" w:fill="FFFFFF"/>
            <w:vAlign w:val="center"/>
          </w:tcPr>
          <w:p w14:paraId="2FC1191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414" w:type="dxa"/>
            <w:gridSpan w:val="2"/>
            <w:shd w:val="clear" w:color="FFFFFF" w:fill="FFFFFF"/>
            <w:vAlign w:val="center"/>
          </w:tcPr>
          <w:p w14:paraId="0441EA6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5948E44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3B23FD7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7DEB4B76">
            <w:pPr>
              <w:pStyle w:val="6"/>
              <w:rPr>
                <w:color w:val="auto"/>
              </w:rPr>
            </w:pPr>
          </w:p>
        </w:tc>
        <w:tc>
          <w:tcPr>
            <w:tcW w:w="1413" w:type="dxa"/>
            <w:vMerge w:val="continue"/>
            <w:vAlign w:val="top"/>
          </w:tcPr>
          <w:p w14:paraId="1156F4B6">
            <w:pPr>
              <w:pStyle w:val="6"/>
              <w:rPr>
                <w:color w:val="auto"/>
              </w:rPr>
            </w:pPr>
          </w:p>
        </w:tc>
        <w:tc>
          <w:tcPr>
            <w:tcW w:w="1935" w:type="dxa"/>
            <w:gridSpan w:val="2"/>
            <w:vMerge w:val="continue"/>
            <w:vAlign w:val="top"/>
          </w:tcPr>
          <w:p w14:paraId="09ED7543">
            <w:pPr>
              <w:pStyle w:val="6"/>
              <w:rPr>
                <w:color w:val="auto"/>
              </w:rPr>
            </w:pPr>
          </w:p>
        </w:tc>
        <w:tc>
          <w:tcPr>
            <w:tcW w:w="3770" w:type="dxa"/>
            <w:gridSpan w:val="2"/>
            <w:shd w:val="clear" w:color="FFFFFF" w:fill="FFFFFF"/>
            <w:vAlign w:val="center"/>
          </w:tcPr>
          <w:p w14:paraId="7055A1D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13" w:type="dxa"/>
            <w:gridSpan w:val="2"/>
            <w:shd w:val="clear" w:color="FFFFFF" w:fill="FFFFFF"/>
            <w:vAlign w:val="center"/>
          </w:tcPr>
          <w:p w14:paraId="21188A1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14" w:type="dxa"/>
            <w:gridSpan w:val="2"/>
            <w:shd w:val="clear" w:color="FFFFFF" w:fill="FFFFFF"/>
            <w:vAlign w:val="center"/>
          </w:tcPr>
          <w:p w14:paraId="77D0D35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22D6F6A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01FA9EC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25A2172">
            <w:pPr>
              <w:pStyle w:val="6"/>
              <w:rPr>
                <w:color w:val="auto"/>
              </w:rPr>
            </w:pPr>
          </w:p>
        </w:tc>
        <w:tc>
          <w:tcPr>
            <w:tcW w:w="1413" w:type="dxa"/>
            <w:vMerge w:val="continue"/>
            <w:vAlign w:val="top"/>
          </w:tcPr>
          <w:p w14:paraId="5CA753FF">
            <w:pPr>
              <w:pStyle w:val="6"/>
              <w:rPr>
                <w:color w:val="auto"/>
              </w:rPr>
            </w:pPr>
          </w:p>
        </w:tc>
        <w:tc>
          <w:tcPr>
            <w:tcW w:w="1935" w:type="dxa"/>
            <w:gridSpan w:val="2"/>
            <w:shd w:val="clear" w:color="FFFFFF" w:fill="FFFFFF"/>
            <w:vAlign w:val="center"/>
          </w:tcPr>
          <w:p w14:paraId="0BED73D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770" w:type="dxa"/>
            <w:gridSpan w:val="2"/>
            <w:shd w:val="clear" w:color="FFFFFF" w:fill="FFFFFF"/>
            <w:vAlign w:val="center"/>
          </w:tcPr>
          <w:p w14:paraId="1DEABF5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13" w:type="dxa"/>
            <w:gridSpan w:val="2"/>
            <w:shd w:val="clear" w:color="FFFFFF" w:fill="FFFFFF"/>
            <w:vAlign w:val="center"/>
          </w:tcPr>
          <w:p w14:paraId="49F737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14" w:type="dxa"/>
            <w:gridSpan w:val="2"/>
            <w:shd w:val="clear" w:color="FFFFFF" w:fill="FFFFFF"/>
            <w:vAlign w:val="center"/>
          </w:tcPr>
          <w:p w14:paraId="4AB134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51480B0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212E91B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E2D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565413BB">
            <w:pPr>
              <w:pStyle w:val="6"/>
              <w:rPr>
                <w:color w:val="auto"/>
              </w:rPr>
            </w:pPr>
          </w:p>
        </w:tc>
        <w:tc>
          <w:tcPr>
            <w:tcW w:w="1413" w:type="dxa"/>
            <w:vMerge w:val="continue"/>
          </w:tcPr>
          <w:p w14:paraId="7EB84B95">
            <w:pPr>
              <w:pStyle w:val="6"/>
              <w:rPr>
                <w:color w:val="auto"/>
              </w:rPr>
            </w:pPr>
          </w:p>
        </w:tc>
        <w:tc>
          <w:tcPr>
            <w:tcW w:w="1935" w:type="dxa"/>
            <w:gridSpan w:val="2"/>
            <w:shd w:val="clear" w:color="FFFFFF" w:fill="FFFFFF"/>
            <w:vAlign w:val="center"/>
          </w:tcPr>
          <w:p w14:paraId="04B6479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770" w:type="dxa"/>
            <w:gridSpan w:val="2"/>
            <w:shd w:val="clear" w:color="FFFFFF" w:fill="FFFFFF"/>
            <w:vAlign w:val="center"/>
          </w:tcPr>
          <w:p w14:paraId="18623F1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13" w:type="dxa"/>
            <w:gridSpan w:val="2"/>
            <w:shd w:val="clear" w:color="FFFFFF" w:fill="FFFFFF"/>
            <w:vAlign w:val="center"/>
          </w:tcPr>
          <w:p w14:paraId="2146C1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14" w:type="dxa"/>
            <w:gridSpan w:val="2"/>
            <w:shd w:val="clear" w:color="FFFFFF" w:fill="FFFFFF"/>
            <w:vAlign w:val="center"/>
          </w:tcPr>
          <w:p w14:paraId="0062A82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473" w:type="dxa"/>
            <w:gridSpan w:val="2"/>
            <w:shd w:val="clear" w:color="FFFFFF" w:fill="FFFFFF"/>
            <w:vAlign w:val="center"/>
          </w:tcPr>
          <w:p w14:paraId="6F8107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39261B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B1B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5EDB70A5">
            <w:pPr>
              <w:pStyle w:val="6"/>
              <w:rPr>
                <w:color w:val="auto"/>
              </w:rPr>
            </w:pPr>
          </w:p>
        </w:tc>
        <w:tc>
          <w:tcPr>
            <w:tcW w:w="1413" w:type="dxa"/>
            <w:vMerge w:val="restart"/>
            <w:shd w:val="clear" w:color="FFFFFF" w:fill="FFFFFF"/>
            <w:vAlign w:val="center"/>
          </w:tcPr>
          <w:p w14:paraId="21B0216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1935" w:type="dxa"/>
            <w:gridSpan w:val="2"/>
            <w:shd w:val="clear" w:color="FFFFFF" w:fill="FFFFFF"/>
            <w:vAlign w:val="center"/>
          </w:tcPr>
          <w:p w14:paraId="1EFC8B7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770" w:type="dxa"/>
            <w:gridSpan w:val="2"/>
            <w:shd w:val="clear" w:color="FFFFFF" w:fill="FFFFFF"/>
            <w:vAlign w:val="center"/>
          </w:tcPr>
          <w:p w14:paraId="7EB3682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13" w:type="dxa"/>
            <w:gridSpan w:val="2"/>
            <w:shd w:val="clear" w:color="FFFFFF" w:fill="FFFFFF"/>
            <w:vAlign w:val="center"/>
          </w:tcPr>
          <w:p w14:paraId="1878062C">
            <w:pPr>
              <w:jc w:val="center"/>
              <w:rPr>
                <w:rFonts w:hint="eastAsia" w:ascii="宋体" w:hAnsi="宋体" w:eastAsia="宋体" w:cs="宋体"/>
                <w:i w:val="0"/>
                <w:iCs w:val="0"/>
                <w:snapToGrid w:val="0"/>
                <w:color w:val="auto"/>
                <w:kern w:val="0"/>
                <w:sz w:val="20"/>
                <w:szCs w:val="20"/>
                <w:u w:val="none"/>
                <w:lang w:val="en-US" w:eastAsia="en-US" w:bidi="ar-SA"/>
              </w:rPr>
            </w:pPr>
          </w:p>
        </w:tc>
        <w:tc>
          <w:tcPr>
            <w:tcW w:w="1414" w:type="dxa"/>
            <w:gridSpan w:val="2"/>
            <w:shd w:val="clear" w:color="FFFFFF" w:fill="FFFFFF"/>
            <w:vAlign w:val="center"/>
          </w:tcPr>
          <w:p w14:paraId="1003BB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473" w:type="dxa"/>
            <w:gridSpan w:val="2"/>
            <w:shd w:val="clear" w:color="FFFFFF" w:fill="FFFFFF"/>
            <w:vAlign w:val="center"/>
          </w:tcPr>
          <w:p w14:paraId="1BFB6D43">
            <w:pPr>
              <w:jc w:val="center"/>
              <w:rPr>
                <w:rFonts w:hint="eastAsia" w:ascii="宋体" w:hAnsi="宋体" w:eastAsia="宋体" w:cs="宋体"/>
                <w:i w:val="0"/>
                <w:iCs w:val="0"/>
                <w:snapToGrid w:val="0"/>
                <w:color w:val="auto"/>
                <w:kern w:val="0"/>
                <w:sz w:val="20"/>
                <w:szCs w:val="20"/>
                <w:u w:val="none"/>
                <w:lang w:val="en-US" w:eastAsia="en-US" w:bidi="ar-SA"/>
              </w:rPr>
            </w:pPr>
          </w:p>
        </w:tc>
        <w:tc>
          <w:tcPr>
            <w:tcW w:w="1483" w:type="dxa"/>
            <w:gridSpan w:val="2"/>
            <w:shd w:val="clear" w:color="FFFFFF" w:fill="FFFFFF"/>
            <w:vAlign w:val="center"/>
          </w:tcPr>
          <w:p w14:paraId="47009CD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1BF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282A420F">
            <w:pPr>
              <w:pStyle w:val="6"/>
              <w:rPr>
                <w:color w:val="auto"/>
              </w:rPr>
            </w:pPr>
          </w:p>
        </w:tc>
        <w:tc>
          <w:tcPr>
            <w:tcW w:w="1413" w:type="dxa"/>
            <w:vMerge w:val="continue"/>
          </w:tcPr>
          <w:p w14:paraId="0F38C74C">
            <w:pPr>
              <w:pStyle w:val="6"/>
              <w:rPr>
                <w:color w:val="auto"/>
              </w:rPr>
            </w:pPr>
          </w:p>
        </w:tc>
        <w:tc>
          <w:tcPr>
            <w:tcW w:w="1935" w:type="dxa"/>
            <w:gridSpan w:val="2"/>
            <w:shd w:val="clear" w:color="FFFFFF" w:fill="FFFFFF"/>
            <w:vAlign w:val="center"/>
          </w:tcPr>
          <w:p w14:paraId="1B5BC7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770" w:type="dxa"/>
            <w:gridSpan w:val="2"/>
            <w:shd w:val="clear" w:color="FFFFFF" w:fill="FFFFFF"/>
            <w:vAlign w:val="center"/>
          </w:tcPr>
          <w:p w14:paraId="73572E4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13" w:type="dxa"/>
            <w:gridSpan w:val="2"/>
            <w:shd w:val="clear" w:color="FFFFFF" w:fill="FFFFFF"/>
            <w:vAlign w:val="center"/>
          </w:tcPr>
          <w:p w14:paraId="3FA3C0E5">
            <w:pPr>
              <w:jc w:val="center"/>
              <w:rPr>
                <w:rFonts w:hint="eastAsia" w:ascii="宋体" w:hAnsi="宋体" w:eastAsia="宋体" w:cs="宋体"/>
                <w:i w:val="0"/>
                <w:iCs w:val="0"/>
                <w:snapToGrid w:val="0"/>
                <w:color w:val="auto"/>
                <w:kern w:val="0"/>
                <w:sz w:val="20"/>
                <w:szCs w:val="20"/>
                <w:u w:val="none"/>
                <w:lang w:val="en-US" w:eastAsia="en-US" w:bidi="ar-SA"/>
              </w:rPr>
            </w:pPr>
          </w:p>
        </w:tc>
        <w:tc>
          <w:tcPr>
            <w:tcW w:w="1414" w:type="dxa"/>
            <w:gridSpan w:val="2"/>
            <w:shd w:val="clear" w:color="FFFFFF" w:fill="FFFFFF"/>
            <w:vAlign w:val="center"/>
          </w:tcPr>
          <w:p w14:paraId="725B8E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473" w:type="dxa"/>
            <w:gridSpan w:val="2"/>
            <w:shd w:val="clear" w:color="FFFFFF" w:fill="FFFFFF"/>
            <w:vAlign w:val="center"/>
          </w:tcPr>
          <w:p w14:paraId="340E4668">
            <w:pPr>
              <w:jc w:val="center"/>
              <w:rPr>
                <w:rFonts w:hint="eastAsia" w:ascii="宋体" w:hAnsi="宋体" w:eastAsia="宋体" w:cs="宋体"/>
                <w:i w:val="0"/>
                <w:iCs w:val="0"/>
                <w:snapToGrid w:val="0"/>
                <w:color w:val="auto"/>
                <w:kern w:val="0"/>
                <w:sz w:val="20"/>
                <w:szCs w:val="20"/>
                <w:u w:val="none"/>
                <w:lang w:val="en-US" w:eastAsia="en-US" w:bidi="ar-SA"/>
              </w:rPr>
            </w:pPr>
          </w:p>
        </w:tc>
        <w:tc>
          <w:tcPr>
            <w:tcW w:w="1483" w:type="dxa"/>
            <w:gridSpan w:val="2"/>
            <w:shd w:val="clear" w:color="FFFFFF" w:fill="FFFFFF"/>
            <w:vAlign w:val="center"/>
          </w:tcPr>
          <w:p w14:paraId="0AC4AA4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004D4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2797F249">
            <w:pPr>
              <w:pStyle w:val="6"/>
              <w:rPr>
                <w:color w:val="auto"/>
              </w:rPr>
            </w:pPr>
          </w:p>
        </w:tc>
        <w:tc>
          <w:tcPr>
            <w:tcW w:w="1413" w:type="dxa"/>
            <w:shd w:val="clear" w:color="FFFFFF" w:fill="FFFFFF"/>
            <w:vAlign w:val="center"/>
          </w:tcPr>
          <w:p w14:paraId="3F4FBD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1935" w:type="dxa"/>
            <w:gridSpan w:val="2"/>
            <w:shd w:val="clear" w:color="FFFFFF" w:fill="FFFFFF"/>
            <w:vAlign w:val="center"/>
          </w:tcPr>
          <w:p w14:paraId="7DA5BA4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770" w:type="dxa"/>
            <w:gridSpan w:val="2"/>
            <w:shd w:val="clear" w:color="FFFFFF" w:fill="FFFFFF"/>
            <w:vAlign w:val="center"/>
          </w:tcPr>
          <w:p w14:paraId="476AE1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13" w:type="dxa"/>
            <w:gridSpan w:val="2"/>
            <w:shd w:val="clear" w:color="FFFFFF" w:fill="FFFFFF"/>
            <w:vAlign w:val="center"/>
          </w:tcPr>
          <w:p w14:paraId="19D3E7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414" w:type="dxa"/>
            <w:gridSpan w:val="2"/>
            <w:shd w:val="clear" w:color="FFFFFF" w:fill="FFFFFF"/>
            <w:vAlign w:val="center"/>
          </w:tcPr>
          <w:p w14:paraId="5857761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473" w:type="dxa"/>
            <w:gridSpan w:val="2"/>
            <w:shd w:val="clear" w:color="FFFFFF" w:fill="FFFFFF"/>
            <w:vAlign w:val="center"/>
          </w:tcPr>
          <w:p w14:paraId="1032AB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483" w:type="dxa"/>
            <w:gridSpan w:val="2"/>
            <w:shd w:val="clear" w:color="FFFFFF" w:fill="FFFFFF"/>
            <w:vAlign w:val="center"/>
          </w:tcPr>
          <w:p w14:paraId="0BD6366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115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70FA8E2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0C7293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老干部经费</w:t>
            </w:r>
          </w:p>
        </w:tc>
      </w:tr>
      <w:tr w14:paraId="17B9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01D587D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0D64363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4EC4F2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30988EB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5F71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5ACE9EF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58B878DB">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10.00</w:t>
            </w:r>
          </w:p>
        </w:tc>
      </w:tr>
      <w:tr w14:paraId="2870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7AA1ACD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2499333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1A89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7C84D3E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237A473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060866A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19706291">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2AD0426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1ED02BCF">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63769957">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27E3C215">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06A5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7201E4C5">
            <w:pPr>
              <w:jc w:val="center"/>
              <w:rPr>
                <w:color w:val="auto"/>
              </w:rPr>
            </w:pPr>
          </w:p>
        </w:tc>
        <w:tc>
          <w:tcPr>
            <w:tcW w:w="1548" w:type="dxa"/>
            <w:gridSpan w:val="2"/>
            <w:vMerge w:val="restart"/>
            <w:shd w:val="clear" w:color="FFFFFF" w:fill="FFFFFF"/>
            <w:vAlign w:val="center"/>
          </w:tcPr>
          <w:p w14:paraId="6BB874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02E84E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1317DAB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受益职工覆盖率</w:t>
            </w:r>
          </w:p>
        </w:tc>
        <w:tc>
          <w:tcPr>
            <w:tcW w:w="1487" w:type="dxa"/>
            <w:gridSpan w:val="2"/>
            <w:shd w:val="clear" w:color="FFFFFF" w:fill="FFFFFF"/>
            <w:vAlign w:val="center"/>
          </w:tcPr>
          <w:p w14:paraId="45D01B6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B9EF0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5513E3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2E0840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511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32BE7284">
            <w:pPr>
              <w:jc w:val="center"/>
              <w:rPr>
                <w:color w:val="auto"/>
              </w:rPr>
            </w:pPr>
          </w:p>
        </w:tc>
        <w:tc>
          <w:tcPr>
            <w:tcW w:w="1548" w:type="dxa"/>
            <w:gridSpan w:val="2"/>
            <w:vMerge w:val="continue"/>
            <w:vAlign w:val="center"/>
          </w:tcPr>
          <w:p w14:paraId="383FE7F1">
            <w:pPr>
              <w:jc w:val="center"/>
              <w:rPr>
                <w:color w:val="auto"/>
              </w:rPr>
            </w:pPr>
          </w:p>
        </w:tc>
        <w:tc>
          <w:tcPr>
            <w:tcW w:w="2567" w:type="dxa"/>
            <w:gridSpan w:val="2"/>
            <w:vMerge w:val="continue"/>
            <w:vAlign w:val="center"/>
          </w:tcPr>
          <w:p w14:paraId="729FADB1">
            <w:pPr>
              <w:jc w:val="center"/>
              <w:rPr>
                <w:color w:val="auto"/>
              </w:rPr>
            </w:pPr>
          </w:p>
        </w:tc>
        <w:tc>
          <w:tcPr>
            <w:tcW w:w="3555" w:type="dxa"/>
            <w:gridSpan w:val="2"/>
            <w:shd w:val="clear" w:color="FFFFFF" w:fill="FFFFFF"/>
            <w:vAlign w:val="center"/>
          </w:tcPr>
          <w:p w14:paraId="3C8123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1F08746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11C46B0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31273B7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2096C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CBF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99B24E9">
            <w:pPr>
              <w:jc w:val="center"/>
              <w:rPr>
                <w:color w:val="auto"/>
              </w:rPr>
            </w:pPr>
          </w:p>
        </w:tc>
        <w:tc>
          <w:tcPr>
            <w:tcW w:w="1548" w:type="dxa"/>
            <w:gridSpan w:val="2"/>
            <w:vMerge w:val="continue"/>
            <w:vAlign w:val="center"/>
          </w:tcPr>
          <w:p w14:paraId="4AF8D91B">
            <w:pPr>
              <w:jc w:val="center"/>
              <w:rPr>
                <w:color w:val="auto"/>
              </w:rPr>
            </w:pPr>
          </w:p>
        </w:tc>
        <w:tc>
          <w:tcPr>
            <w:tcW w:w="2567" w:type="dxa"/>
            <w:gridSpan w:val="2"/>
            <w:vMerge w:val="restart"/>
            <w:shd w:val="clear" w:color="FFFFFF" w:fill="FFFFFF"/>
            <w:vAlign w:val="center"/>
          </w:tcPr>
          <w:p w14:paraId="000A4C4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3318A82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老干部队伍和谐稳定</w:t>
            </w:r>
          </w:p>
        </w:tc>
        <w:tc>
          <w:tcPr>
            <w:tcW w:w="1487" w:type="dxa"/>
            <w:gridSpan w:val="2"/>
            <w:shd w:val="clear" w:color="FFFFFF" w:fill="FFFFFF"/>
            <w:vAlign w:val="center"/>
          </w:tcPr>
          <w:p w14:paraId="0B4EE5F5">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2E2A1C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提高质量</w:t>
            </w:r>
          </w:p>
        </w:tc>
        <w:tc>
          <w:tcPr>
            <w:tcW w:w="1156" w:type="dxa"/>
            <w:gridSpan w:val="2"/>
            <w:shd w:val="clear" w:color="FFFFFF" w:fill="FFFFFF"/>
            <w:vAlign w:val="center"/>
          </w:tcPr>
          <w:p w14:paraId="01DF15F3">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6FB27D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D28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48A1A5ED">
            <w:pPr>
              <w:jc w:val="center"/>
              <w:rPr>
                <w:color w:val="auto"/>
              </w:rPr>
            </w:pPr>
          </w:p>
        </w:tc>
        <w:tc>
          <w:tcPr>
            <w:tcW w:w="1548" w:type="dxa"/>
            <w:gridSpan w:val="2"/>
            <w:vMerge w:val="continue"/>
            <w:vAlign w:val="center"/>
          </w:tcPr>
          <w:p w14:paraId="4D46A38C">
            <w:pPr>
              <w:jc w:val="center"/>
              <w:rPr>
                <w:color w:val="auto"/>
              </w:rPr>
            </w:pPr>
          </w:p>
        </w:tc>
        <w:tc>
          <w:tcPr>
            <w:tcW w:w="2567" w:type="dxa"/>
            <w:gridSpan w:val="2"/>
            <w:vMerge w:val="continue"/>
            <w:vAlign w:val="center"/>
          </w:tcPr>
          <w:p w14:paraId="0F1F5936">
            <w:pPr>
              <w:jc w:val="center"/>
              <w:rPr>
                <w:color w:val="auto"/>
              </w:rPr>
            </w:pPr>
          </w:p>
        </w:tc>
        <w:tc>
          <w:tcPr>
            <w:tcW w:w="3555" w:type="dxa"/>
            <w:gridSpan w:val="2"/>
            <w:shd w:val="clear" w:color="FFFFFF" w:fill="FFFFFF"/>
            <w:vAlign w:val="center"/>
          </w:tcPr>
          <w:p w14:paraId="1F10C88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3491040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4D230D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E933B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4D30F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CF1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7E48F76">
            <w:pPr>
              <w:jc w:val="center"/>
              <w:rPr>
                <w:color w:val="auto"/>
              </w:rPr>
            </w:pPr>
          </w:p>
        </w:tc>
        <w:tc>
          <w:tcPr>
            <w:tcW w:w="1548" w:type="dxa"/>
            <w:gridSpan w:val="2"/>
            <w:vMerge w:val="continue"/>
            <w:vAlign w:val="center"/>
          </w:tcPr>
          <w:p w14:paraId="4AFF34CE">
            <w:pPr>
              <w:jc w:val="center"/>
              <w:rPr>
                <w:color w:val="auto"/>
              </w:rPr>
            </w:pPr>
          </w:p>
        </w:tc>
        <w:tc>
          <w:tcPr>
            <w:tcW w:w="2567" w:type="dxa"/>
            <w:gridSpan w:val="2"/>
            <w:shd w:val="clear" w:color="FFFFFF" w:fill="FFFFFF"/>
            <w:vAlign w:val="center"/>
          </w:tcPr>
          <w:p w14:paraId="4BBFB6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39B0D83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331571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18C448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606677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0794AAF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BEA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796F18D">
            <w:pPr>
              <w:jc w:val="center"/>
              <w:rPr>
                <w:color w:val="auto"/>
              </w:rPr>
            </w:pPr>
          </w:p>
        </w:tc>
        <w:tc>
          <w:tcPr>
            <w:tcW w:w="1548" w:type="dxa"/>
            <w:gridSpan w:val="2"/>
            <w:vMerge w:val="continue"/>
            <w:vAlign w:val="center"/>
          </w:tcPr>
          <w:p w14:paraId="3C05A977">
            <w:pPr>
              <w:jc w:val="center"/>
              <w:rPr>
                <w:color w:val="auto"/>
              </w:rPr>
            </w:pPr>
          </w:p>
        </w:tc>
        <w:tc>
          <w:tcPr>
            <w:tcW w:w="2567" w:type="dxa"/>
            <w:gridSpan w:val="2"/>
            <w:shd w:val="clear" w:color="FFFFFF" w:fill="FFFFFF"/>
            <w:vAlign w:val="center"/>
          </w:tcPr>
          <w:p w14:paraId="4BC223F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29C00A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6EEFC6A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10C160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92531F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008DA7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4C6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7928DC7">
            <w:pPr>
              <w:jc w:val="center"/>
              <w:rPr>
                <w:color w:val="auto"/>
              </w:rPr>
            </w:pPr>
          </w:p>
        </w:tc>
        <w:tc>
          <w:tcPr>
            <w:tcW w:w="1548" w:type="dxa"/>
            <w:gridSpan w:val="2"/>
            <w:vMerge w:val="restart"/>
            <w:shd w:val="clear" w:color="FFFFFF" w:fill="FFFFFF"/>
            <w:vAlign w:val="center"/>
          </w:tcPr>
          <w:p w14:paraId="74961A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185EEB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344152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46A08DA9">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46404F0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335BEDD3">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B209DE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D28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29995A07">
            <w:pPr>
              <w:jc w:val="center"/>
              <w:rPr>
                <w:color w:val="auto"/>
              </w:rPr>
            </w:pPr>
          </w:p>
        </w:tc>
        <w:tc>
          <w:tcPr>
            <w:tcW w:w="1548" w:type="dxa"/>
            <w:gridSpan w:val="2"/>
            <w:vMerge w:val="continue"/>
            <w:vAlign w:val="center"/>
          </w:tcPr>
          <w:p w14:paraId="1488BD00">
            <w:pPr>
              <w:jc w:val="center"/>
              <w:rPr>
                <w:color w:val="auto"/>
              </w:rPr>
            </w:pPr>
          </w:p>
        </w:tc>
        <w:tc>
          <w:tcPr>
            <w:tcW w:w="2567" w:type="dxa"/>
            <w:gridSpan w:val="2"/>
            <w:shd w:val="clear" w:color="FFFFFF" w:fill="FFFFFF"/>
            <w:vAlign w:val="center"/>
          </w:tcPr>
          <w:p w14:paraId="012F15A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759392B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576C538F">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57D7927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3E71635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138D07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4CD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0DCC96AB">
            <w:pPr>
              <w:jc w:val="center"/>
              <w:rPr>
                <w:color w:val="auto"/>
              </w:rPr>
            </w:pPr>
          </w:p>
        </w:tc>
        <w:tc>
          <w:tcPr>
            <w:tcW w:w="1548" w:type="dxa"/>
            <w:gridSpan w:val="2"/>
            <w:shd w:val="clear" w:color="FFFFFF" w:fill="FFFFFF"/>
            <w:vAlign w:val="center"/>
          </w:tcPr>
          <w:p w14:paraId="28E7C1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0C026A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5C2EB2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0791FA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65B7D9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1DCB7EB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F2BBB3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EA2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56036B45">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0611CA4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走访慰问经费</w:t>
            </w:r>
          </w:p>
        </w:tc>
      </w:tr>
      <w:tr w14:paraId="2298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EB86AF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57E5FED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28DA233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7F8040F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1ED6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D4D612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30075D8A">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10.20</w:t>
            </w:r>
          </w:p>
        </w:tc>
      </w:tr>
      <w:tr w14:paraId="200C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7729F5F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323F3B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4D45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5F0445E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3E67C4B8">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46154CA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2535813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490D68F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3E1122FF">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7FF7521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2646F09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52E9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3B1DDD3F">
            <w:pPr>
              <w:jc w:val="center"/>
              <w:rPr>
                <w:color w:val="auto"/>
              </w:rPr>
            </w:pPr>
          </w:p>
        </w:tc>
        <w:tc>
          <w:tcPr>
            <w:tcW w:w="1548" w:type="dxa"/>
            <w:gridSpan w:val="2"/>
            <w:vMerge w:val="restart"/>
            <w:shd w:val="clear" w:color="FFFFFF" w:fill="FFFFFF"/>
            <w:vAlign w:val="center"/>
          </w:tcPr>
          <w:p w14:paraId="07B1723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12CCE8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1C305FC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走访慰问离休干部次数</w:t>
            </w:r>
          </w:p>
        </w:tc>
        <w:tc>
          <w:tcPr>
            <w:tcW w:w="1487" w:type="dxa"/>
            <w:gridSpan w:val="2"/>
            <w:shd w:val="clear" w:color="FFFFFF" w:fill="FFFFFF"/>
            <w:vAlign w:val="center"/>
          </w:tcPr>
          <w:p w14:paraId="04A8E4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042CFF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w:t>
            </w:r>
          </w:p>
        </w:tc>
        <w:tc>
          <w:tcPr>
            <w:tcW w:w="1156" w:type="dxa"/>
            <w:gridSpan w:val="2"/>
            <w:shd w:val="clear" w:color="FFFFFF" w:fill="FFFFFF"/>
            <w:vAlign w:val="center"/>
          </w:tcPr>
          <w:p w14:paraId="2710A6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次</w:t>
            </w:r>
          </w:p>
        </w:tc>
        <w:tc>
          <w:tcPr>
            <w:tcW w:w="1295" w:type="dxa"/>
            <w:shd w:val="clear" w:color="FFFFFF" w:fill="FFFFFF"/>
            <w:vAlign w:val="center"/>
          </w:tcPr>
          <w:p w14:paraId="250D57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717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5498D08A">
            <w:pPr>
              <w:jc w:val="center"/>
              <w:rPr>
                <w:color w:val="auto"/>
              </w:rPr>
            </w:pPr>
          </w:p>
        </w:tc>
        <w:tc>
          <w:tcPr>
            <w:tcW w:w="1548" w:type="dxa"/>
            <w:gridSpan w:val="2"/>
            <w:vMerge w:val="continue"/>
            <w:vAlign w:val="center"/>
          </w:tcPr>
          <w:p w14:paraId="0E1678F0">
            <w:pPr>
              <w:jc w:val="center"/>
              <w:rPr>
                <w:color w:val="auto"/>
              </w:rPr>
            </w:pPr>
          </w:p>
        </w:tc>
        <w:tc>
          <w:tcPr>
            <w:tcW w:w="2567" w:type="dxa"/>
            <w:gridSpan w:val="2"/>
            <w:vMerge w:val="continue"/>
            <w:vAlign w:val="center"/>
          </w:tcPr>
          <w:p w14:paraId="36BC7371">
            <w:pPr>
              <w:jc w:val="center"/>
              <w:rPr>
                <w:color w:val="auto"/>
              </w:rPr>
            </w:pPr>
          </w:p>
        </w:tc>
        <w:tc>
          <w:tcPr>
            <w:tcW w:w="3555" w:type="dxa"/>
            <w:gridSpan w:val="2"/>
            <w:shd w:val="clear" w:color="FFFFFF" w:fill="FFFFFF"/>
            <w:vAlign w:val="center"/>
          </w:tcPr>
          <w:p w14:paraId="0FFAB39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0D172CD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20AD8A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A369EF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C2012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C99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6B22F0A4">
            <w:pPr>
              <w:jc w:val="center"/>
              <w:rPr>
                <w:color w:val="auto"/>
              </w:rPr>
            </w:pPr>
          </w:p>
        </w:tc>
        <w:tc>
          <w:tcPr>
            <w:tcW w:w="1548" w:type="dxa"/>
            <w:gridSpan w:val="2"/>
            <w:vMerge w:val="continue"/>
            <w:vAlign w:val="center"/>
          </w:tcPr>
          <w:p w14:paraId="1DBA45F5">
            <w:pPr>
              <w:jc w:val="center"/>
              <w:rPr>
                <w:color w:val="auto"/>
              </w:rPr>
            </w:pPr>
          </w:p>
        </w:tc>
        <w:tc>
          <w:tcPr>
            <w:tcW w:w="2567" w:type="dxa"/>
            <w:gridSpan w:val="2"/>
            <w:vMerge w:val="restart"/>
            <w:shd w:val="clear" w:color="FFFFFF" w:fill="FFFFFF"/>
            <w:vAlign w:val="center"/>
          </w:tcPr>
          <w:p w14:paraId="356DA75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37F99BF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老干部队伍和谐稳定</w:t>
            </w:r>
          </w:p>
        </w:tc>
        <w:tc>
          <w:tcPr>
            <w:tcW w:w="1487" w:type="dxa"/>
            <w:gridSpan w:val="2"/>
            <w:shd w:val="clear" w:color="FFFFFF" w:fill="FFFFFF"/>
            <w:vAlign w:val="center"/>
          </w:tcPr>
          <w:p w14:paraId="530D9878">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38BE046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慰问干部</w:t>
            </w:r>
          </w:p>
        </w:tc>
        <w:tc>
          <w:tcPr>
            <w:tcW w:w="1156" w:type="dxa"/>
            <w:gridSpan w:val="2"/>
            <w:shd w:val="clear" w:color="FFFFFF" w:fill="FFFFFF"/>
            <w:vAlign w:val="center"/>
          </w:tcPr>
          <w:p w14:paraId="0EB3543B">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12B46EA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FAD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2BEF86CC">
            <w:pPr>
              <w:jc w:val="center"/>
              <w:rPr>
                <w:color w:val="auto"/>
              </w:rPr>
            </w:pPr>
          </w:p>
        </w:tc>
        <w:tc>
          <w:tcPr>
            <w:tcW w:w="1548" w:type="dxa"/>
            <w:gridSpan w:val="2"/>
            <w:vMerge w:val="continue"/>
            <w:vAlign w:val="center"/>
          </w:tcPr>
          <w:p w14:paraId="49010330">
            <w:pPr>
              <w:jc w:val="center"/>
              <w:rPr>
                <w:color w:val="auto"/>
              </w:rPr>
            </w:pPr>
          </w:p>
        </w:tc>
        <w:tc>
          <w:tcPr>
            <w:tcW w:w="2567" w:type="dxa"/>
            <w:gridSpan w:val="2"/>
            <w:vMerge w:val="continue"/>
            <w:vAlign w:val="center"/>
          </w:tcPr>
          <w:p w14:paraId="235B4B0E">
            <w:pPr>
              <w:jc w:val="center"/>
              <w:rPr>
                <w:color w:val="auto"/>
              </w:rPr>
            </w:pPr>
          </w:p>
        </w:tc>
        <w:tc>
          <w:tcPr>
            <w:tcW w:w="3555" w:type="dxa"/>
            <w:gridSpan w:val="2"/>
            <w:shd w:val="clear" w:color="FFFFFF" w:fill="FFFFFF"/>
            <w:vAlign w:val="center"/>
          </w:tcPr>
          <w:p w14:paraId="385FFFD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78C3B2B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470190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481229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21BD7F4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7D9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5961DEE8">
            <w:pPr>
              <w:jc w:val="center"/>
              <w:rPr>
                <w:color w:val="auto"/>
              </w:rPr>
            </w:pPr>
          </w:p>
        </w:tc>
        <w:tc>
          <w:tcPr>
            <w:tcW w:w="1548" w:type="dxa"/>
            <w:gridSpan w:val="2"/>
            <w:vMerge w:val="continue"/>
            <w:vAlign w:val="center"/>
          </w:tcPr>
          <w:p w14:paraId="2F47461F">
            <w:pPr>
              <w:jc w:val="center"/>
              <w:rPr>
                <w:color w:val="auto"/>
              </w:rPr>
            </w:pPr>
          </w:p>
        </w:tc>
        <w:tc>
          <w:tcPr>
            <w:tcW w:w="2567" w:type="dxa"/>
            <w:gridSpan w:val="2"/>
            <w:shd w:val="clear" w:color="FFFFFF" w:fill="FFFFFF"/>
            <w:vAlign w:val="center"/>
          </w:tcPr>
          <w:p w14:paraId="5E5E88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0839343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1C80D79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80036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60BA346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229A6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6CAC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36D77A64">
            <w:pPr>
              <w:jc w:val="center"/>
              <w:rPr>
                <w:color w:val="auto"/>
              </w:rPr>
            </w:pPr>
          </w:p>
        </w:tc>
        <w:tc>
          <w:tcPr>
            <w:tcW w:w="1548" w:type="dxa"/>
            <w:gridSpan w:val="2"/>
            <w:vMerge w:val="continue"/>
            <w:vAlign w:val="center"/>
          </w:tcPr>
          <w:p w14:paraId="66513F1B">
            <w:pPr>
              <w:jc w:val="center"/>
              <w:rPr>
                <w:color w:val="auto"/>
              </w:rPr>
            </w:pPr>
          </w:p>
        </w:tc>
        <w:tc>
          <w:tcPr>
            <w:tcW w:w="2567" w:type="dxa"/>
            <w:gridSpan w:val="2"/>
            <w:shd w:val="clear" w:color="FFFFFF" w:fill="FFFFFF"/>
            <w:vAlign w:val="center"/>
          </w:tcPr>
          <w:p w14:paraId="7B1369F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3B9474D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17B9AB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78201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18C015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4C19036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4F4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618A7996">
            <w:pPr>
              <w:jc w:val="center"/>
              <w:rPr>
                <w:color w:val="auto"/>
              </w:rPr>
            </w:pPr>
          </w:p>
        </w:tc>
        <w:tc>
          <w:tcPr>
            <w:tcW w:w="1548" w:type="dxa"/>
            <w:gridSpan w:val="2"/>
            <w:vMerge w:val="restart"/>
            <w:shd w:val="clear" w:color="FFFFFF" w:fill="FFFFFF"/>
            <w:vAlign w:val="center"/>
          </w:tcPr>
          <w:p w14:paraId="7CA5A3D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7616C35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764F6B0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566C6B2C">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27EE45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7BE77F7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703B77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0DC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6E76195">
            <w:pPr>
              <w:jc w:val="center"/>
              <w:rPr>
                <w:color w:val="auto"/>
              </w:rPr>
            </w:pPr>
          </w:p>
        </w:tc>
        <w:tc>
          <w:tcPr>
            <w:tcW w:w="1548" w:type="dxa"/>
            <w:gridSpan w:val="2"/>
            <w:vMerge w:val="continue"/>
            <w:vAlign w:val="center"/>
          </w:tcPr>
          <w:p w14:paraId="43DF0A41">
            <w:pPr>
              <w:jc w:val="center"/>
              <w:rPr>
                <w:color w:val="auto"/>
              </w:rPr>
            </w:pPr>
          </w:p>
        </w:tc>
        <w:tc>
          <w:tcPr>
            <w:tcW w:w="2567" w:type="dxa"/>
            <w:gridSpan w:val="2"/>
            <w:shd w:val="clear" w:color="FFFFFF" w:fill="FFFFFF"/>
            <w:vAlign w:val="center"/>
          </w:tcPr>
          <w:p w14:paraId="696DD5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3A9A86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4779E8E9">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CE297F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72F1F9DE">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28746C3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D9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0F4D2CE7">
            <w:pPr>
              <w:jc w:val="center"/>
              <w:rPr>
                <w:color w:val="auto"/>
              </w:rPr>
            </w:pPr>
          </w:p>
        </w:tc>
        <w:tc>
          <w:tcPr>
            <w:tcW w:w="1548" w:type="dxa"/>
            <w:gridSpan w:val="2"/>
            <w:shd w:val="clear" w:color="FFFFFF" w:fill="FFFFFF"/>
            <w:vAlign w:val="center"/>
          </w:tcPr>
          <w:p w14:paraId="014A657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7658BEA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12ED19B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176BC14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0D25C42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0050F3D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08D0DE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A94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2608F97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2265B09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组织事务管理专项业务经费</w:t>
            </w:r>
          </w:p>
        </w:tc>
      </w:tr>
      <w:tr w14:paraId="7CC8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0B39EF6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6DDE80B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54F7DEA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575C0BE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3163E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1E9B64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5087C7DD">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15.96</w:t>
            </w:r>
          </w:p>
        </w:tc>
      </w:tr>
      <w:tr w14:paraId="48D4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E90716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468553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493D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05810C72">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13FEAA01">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2CC8ADD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0BAF46E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2CF6412A">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1D23352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0ED3D38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1EDCD4F8">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4697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227F4FAB">
            <w:pPr>
              <w:jc w:val="center"/>
              <w:rPr>
                <w:color w:val="auto"/>
              </w:rPr>
            </w:pPr>
          </w:p>
        </w:tc>
        <w:tc>
          <w:tcPr>
            <w:tcW w:w="1548" w:type="dxa"/>
            <w:gridSpan w:val="2"/>
            <w:vMerge w:val="restart"/>
            <w:shd w:val="clear" w:color="FFFFFF" w:fill="FFFFFF"/>
            <w:vAlign w:val="center"/>
          </w:tcPr>
          <w:p w14:paraId="574726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44C9E7E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505C42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资料印刷</w:t>
            </w:r>
          </w:p>
        </w:tc>
        <w:tc>
          <w:tcPr>
            <w:tcW w:w="1487" w:type="dxa"/>
            <w:gridSpan w:val="2"/>
            <w:shd w:val="clear" w:color="FFFFFF" w:fill="FFFFFF"/>
            <w:vAlign w:val="center"/>
          </w:tcPr>
          <w:p w14:paraId="3F788834">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3EA0014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材料印刷</w:t>
            </w:r>
          </w:p>
        </w:tc>
        <w:tc>
          <w:tcPr>
            <w:tcW w:w="1156" w:type="dxa"/>
            <w:gridSpan w:val="2"/>
            <w:shd w:val="clear" w:color="FFFFFF" w:fill="FFFFFF"/>
            <w:vAlign w:val="center"/>
          </w:tcPr>
          <w:p w14:paraId="61C95B7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026B9B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499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53B4D793">
            <w:pPr>
              <w:jc w:val="center"/>
              <w:rPr>
                <w:color w:val="auto"/>
              </w:rPr>
            </w:pPr>
          </w:p>
        </w:tc>
        <w:tc>
          <w:tcPr>
            <w:tcW w:w="1548" w:type="dxa"/>
            <w:gridSpan w:val="2"/>
            <w:vMerge w:val="continue"/>
            <w:vAlign w:val="center"/>
          </w:tcPr>
          <w:p w14:paraId="7BA02413">
            <w:pPr>
              <w:jc w:val="center"/>
              <w:rPr>
                <w:color w:val="auto"/>
              </w:rPr>
            </w:pPr>
          </w:p>
        </w:tc>
        <w:tc>
          <w:tcPr>
            <w:tcW w:w="2567" w:type="dxa"/>
            <w:gridSpan w:val="2"/>
            <w:vMerge w:val="continue"/>
            <w:vAlign w:val="center"/>
          </w:tcPr>
          <w:p w14:paraId="62F3E1E2">
            <w:pPr>
              <w:jc w:val="center"/>
              <w:rPr>
                <w:color w:val="auto"/>
              </w:rPr>
            </w:pPr>
          </w:p>
        </w:tc>
        <w:tc>
          <w:tcPr>
            <w:tcW w:w="3555" w:type="dxa"/>
            <w:gridSpan w:val="2"/>
            <w:shd w:val="clear" w:color="FFFFFF" w:fill="FFFFFF"/>
            <w:vAlign w:val="center"/>
          </w:tcPr>
          <w:p w14:paraId="23F81A5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5BEF4FD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82F2C6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12E042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E12A99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D05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5AE536E">
            <w:pPr>
              <w:jc w:val="center"/>
              <w:rPr>
                <w:color w:val="auto"/>
              </w:rPr>
            </w:pPr>
          </w:p>
        </w:tc>
        <w:tc>
          <w:tcPr>
            <w:tcW w:w="1548" w:type="dxa"/>
            <w:gridSpan w:val="2"/>
            <w:vMerge w:val="continue"/>
            <w:vAlign w:val="center"/>
          </w:tcPr>
          <w:p w14:paraId="7EEEDAB6">
            <w:pPr>
              <w:jc w:val="center"/>
              <w:rPr>
                <w:color w:val="auto"/>
              </w:rPr>
            </w:pPr>
          </w:p>
        </w:tc>
        <w:tc>
          <w:tcPr>
            <w:tcW w:w="2567" w:type="dxa"/>
            <w:gridSpan w:val="2"/>
            <w:vMerge w:val="restart"/>
            <w:shd w:val="clear" w:color="FFFFFF" w:fill="FFFFFF"/>
            <w:vAlign w:val="center"/>
          </w:tcPr>
          <w:p w14:paraId="1D0E447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6813EC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0D7182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AACC78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7B51F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A1CC80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64D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3C88CB80">
            <w:pPr>
              <w:jc w:val="center"/>
              <w:rPr>
                <w:color w:val="auto"/>
              </w:rPr>
            </w:pPr>
          </w:p>
        </w:tc>
        <w:tc>
          <w:tcPr>
            <w:tcW w:w="1548" w:type="dxa"/>
            <w:gridSpan w:val="2"/>
            <w:vMerge w:val="continue"/>
            <w:vAlign w:val="center"/>
          </w:tcPr>
          <w:p w14:paraId="59893674">
            <w:pPr>
              <w:jc w:val="center"/>
              <w:rPr>
                <w:color w:val="auto"/>
              </w:rPr>
            </w:pPr>
          </w:p>
        </w:tc>
        <w:tc>
          <w:tcPr>
            <w:tcW w:w="2567" w:type="dxa"/>
            <w:gridSpan w:val="2"/>
            <w:vMerge w:val="continue"/>
            <w:vAlign w:val="center"/>
          </w:tcPr>
          <w:p w14:paraId="39518BAA">
            <w:pPr>
              <w:jc w:val="center"/>
              <w:rPr>
                <w:color w:val="auto"/>
              </w:rPr>
            </w:pPr>
          </w:p>
        </w:tc>
        <w:tc>
          <w:tcPr>
            <w:tcW w:w="3555" w:type="dxa"/>
            <w:gridSpan w:val="2"/>
            <w:shd w:val="clear" w:color="FFFFFF" w:fill="FFFFFF"/>
            <w:vAlign w:val="center"/>
          </w:tcPr>
          <w:p w14:paraId="51447FE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项目验收合格率</w:t>
            </w:r>
          </w:p>
        </w:tc>
        <w:tc>
          <w:tcPr>
            <w:tcW w:w="1487" w:type="dxa"/>
            <w:gridSpan w:val="2"/>
            <w:shd w:val="clear" w:color="FFFFFF" w:fill="FFFFFF"/>
            <w:vAlign w:val="center"/>
          </w:tcPr>
          <w:p w14:paraId="252229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414D35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90</w:t>
            </w:r>
          </w:p>
        </w:tc>
        <w:tc>
          <w:tcPr>
            <w:tcW w:w="1156" w:type="dxa"/>
            <w:gridSpan w:val="2"/>
            <w:shd w:val="clear" w:color="FFFFFF" w:fill="FFFFFF"/>
            <w:vAlign w:val="center"/>
          </w:tcPr>
          <w:p w14:paraId="3D73050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56B05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193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35B34B25">
            <w:pPr>
              <w:jc w:val="center"/>
              <w:rPr>
                <w:color w:val="auto"/>
              </w:rPr>
            </w:pPr>
          </w:p>
        </w:tc>
        <w:tc>
          <w:tcPr>
            <w:tcW w:w="1548" w:type="dxa"/>
            <w:gridSpan w:val="2"/>
            <w:vMerge w:val="continue"/>
            <w:vAlign w:val="center"/>
          </w:tcPr>
          <w:p w14:paraId="01D3A402">
            <w:pPr>
              <w:jc w:val="center"/>
              <w:rPr>
                <w:color w:val="auto"/>
              </w:rPr>
            </w:pPr>
          </w:p>
        </w:tc>
        <w:tc>
          <w:tcPr>
            <w:tcW w:w="2567" w:type="dxa"/>
            <w:gridSpan w:val="2"/>
            <w:shd w:val="clear" w:color="FFFFFF" w:fill="FFFFFF"/>
            <w:vAlign w:val="center"/>
          </w:tcPr>
          <w:p w14:paraId="4BE399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038095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0EE7BAB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2DEB4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4EE7881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4140C59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98F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212312B">
            <w:pPr>
              <w:jc w:val="center"/>
              <w:rPr>
                <w:color w:val="auto"/>
              </w:rPr>
            </w:pPr>
          </w:p>
        </w:tc>
        <w:tc>
          <w:tcPr>
            <w:tcW w:w="1548" w:type="dxa"/>
            <w:gridSpan w:val="2"/>
            <w:vMerge w:val="continue"/>
            <w:vAlign w:val="center"/>
          </w:tcPr>
          <w:p w14:paraId="56519355">
            <w:pPr>
              <w:jc w:val="center"/>
              <w:rPr>
                <w:color w:val="auto"/>
              </w:rPr>
            </w:pPr>
          </w:p>
        </w:tc>
        <w:tc>
          <w:tcPr>
            <w:tcW w:w="2567" w:type="dxa"/>
            <w:gridSpan w:val="2"/>
            <w:shd w:val="clear" w:color="FFFFFF" w:fill="FFFFFF"/>
            <w:vAlign w:val="center"/>
          </w:tcPr>
          <w:p w14:paraId="5262F59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2FE38A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503311E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F2C0AC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2DEE807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22E6CC2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4F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71D1DB9">
            <w:pPr>
              <w:jc w:val="center"/>
              <w:rPr>
                <w:color w:val="auto"/>
              </w:rPr>
            </w:pPr>
          </w:p>
        </w:tc>
        <w:tc>
          <w:tcPr>
            <w:tcW w:w="1548" w:type="dxa"/>
            <w:gridSpan w:val="2"/>
            <w:vMerge w:val="restart"/>
            <w:shd w:val="clear" w:color="FFFFFF" w:fill="FFFFFF"/>
            <w:vAlign w:val="center"/>
          </w:tcPr>
          <w:p w14:paraId="658ADA4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3F13136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2F818D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228D8B9D">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4B8A26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2C01C8D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34EC2E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F31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1ED9D61">
            <w:pPr>
              <w:jc w:val="center"/>
              <w:rPr>
                <w:color w:val="auto"/>
              </w:rPr>
            </w:pPr>
          </w:p>
        </w:tc>
        <w:tc>
          <w:tcPr>
            <w:tcW w:w="1548" w:type="dxa"/>
            <w:gridSpan w:val="2"/>
            <w:vMerge w:val="continue"/>
            <w:vAlign w:val="center"/>
          </w:tcPr>
          <w:p w14:paraId="17AD6182">
            <w:pPr>
              <w:jc w:val="center"/>
              <w:rPr>
                <w:color w:val="auto"/>
              </w:rPr>
            </w:pPr>
          </w:p>
        </w:tc>
        <w:tc>
          <w:tcPr>
            <w:tcW w:w="2567" w:type="dxa"/>
            <w:gridSpan w:val="2"/>
            <w:shd w:val="clear" w:color="FFFFFF" w:fill="FFFFFF"/>
            <w:vAlign w:val="center"/>
          </w:tcPr>
          <w:p w14:paraId="0AFDE8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1CD79FC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5968ABC8">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C73B30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60EC13B2">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27BC9B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1EC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289FAF2">
            <w:pPr>
              <w:jc w:val="center"/>
              <w:rPr>
                <w:color w:val="auto"/>
              </w:rPr>
            </w:pPr>
          </w:p>
        </w:tc>
        <w:tc>
          <w:tcPr>
            <w:tcW w:w="1548" w:type="dxa"/>
            <w:gridSpan w:val="2"/>
            <w:shd w:val="clear" w:color="FFFFFF" w:fill="FFFFFF"/>
            <w:vAlign w:val="center"/>
          </w:tcPr>
          <w:p w14:paraId="637C1E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39B133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63EF7C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143B2E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54A9B34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05A7F14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A00C4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3C7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3CFDE7F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25364E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村干部报酬</w:t>
            </w:r>
          </w:p>
        </w:tc>
      </w:tr>
      <w:tr w14:paraId="774D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49EB93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759F75E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514BCF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3E1E98E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335A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39566C5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22B8CA82">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4.32</w:t>
            </w:r>
          </w:p>
        </w:tc>
      </w:tr>
      <w:tr w14:paraId="4528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4CB5B6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0A3D753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78FA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28D3A3F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3440EC7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10F9FCD2">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7190EC3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1EACBC89">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3738882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490BE05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7011C52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45B1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6D58F027">
            <w:pPr>
              <w:jc w:val="center"/>
              <w:rPr>
                <w:color w:val="auto"/>
              </w:rPr>
            </w:pPr>
          </w:p>
        </w:tc>
        <w:tc>
          <w:tcPr>
            <w:tcW w:w="1548" w:type="dxa"/>
            <w:gridSpan w:val="2"/>
            <w:vMerge w:val="restart"/>
            <w:shd w:val="clear" w:color="FFFFFF" w:fill="FFFFFF"/>
            <w:vAlign w:val="center"/>
          </w:tcPr>
          <w:p w14:paraId="77B5EA9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3FB61B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39ABE45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1F9859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177A8A4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454FC23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7A9DF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F40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62291FC4">
            <w:pPr>
              <w:jc w:val="center"/>
              <w:rPr>
                <w:color w:val="auto"/>
              </w:rPr>
            </w:pPr>
          </w:p>
        </w:tc>
        <w:tc>
          <w:tcPr>
            <w:tcW w:w="1548" w:type="dxa"/>
            <w:gridSpan w:val="2"/>
            <w:vMerge w:val="continue"/>
            <w:vAlign w:val="center"/>
          </w:tcPr>
          <w:p w14:paraId="0E890F2E">
            <w:pPr>
              <w:jc w:val="center"/>
              <w:rPr>
                <w:color w:val="auto"/>
              </w:rPr>
            </w:pPr>
          </w:p>
        </w:tc>
        <w:tc>
          <w:tcPr>
            <w:tcW w:w="2567" w:type="dxa"/>
            <w:gridSpan w:val="2"/>
            <w:vMerge w:val="continue"/>
            <w:vAlign w:val="center"/>
          </w:tcPr>
          <w:p w14:paraId="4202C0AB">
            <w:pPr>
              <w:jc w:val="center"/>
              <w:rPr>
                <w:color w:val="auto"/>
              </w:rPr>
            </w:pPr>
          </w:p>
        </w:tc>
        <w:tc>
          <w:tcPr>
            <w:tcW w:w="3555" w:type="dxa"/>
            <w:gridSpan w:val="2"/>
            <w:shd w:val="clear" w:color="FFFFFF" w:fill="FFFFFF"/>
            <w:vAlign w:val="center"/>
          </w:tcPr>
          <w:p w14:paraId="392825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受益职工覆盖率</w:t>
            </w:r>
          </w:p>
        </w:tc>
        <w:tc>
          <w:tcPr>
            <w:tcW w:w="1487" w:type="dxa"/>
            <w:gridSpan w:val="2"/>
            <w:shd w:val="clear" w:color="FFFFFF" w:fill="FFFFFF"/>
            <w:vAlign w:val="center"/>
          </w:tcPr>
          <w:p w14:paraId="176017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7E1D1A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5FFF7C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5CDC25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2A6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25A0A43B">
            <w:pPr>
              <w:jc w:val="center"/>
              <w:rPr>
                <w:color w:val="auto"/>
              </w:rPr>
            </w:pPr>
          </w:p>
        </w:tc>
        <w:tc>
          <w:tcPr>
            <w:tcW w:w="1548" w:type="dxa"/>
            <w:gridSpan w:val="2"/>
            <w:vMerge w:val="continue"/>
            <w:vAlign w:val="center"/>
          </w:tcPr>
          <w:p w14:paraId="35ECC7F2">
            <w:pPr>
              <w:jc w:val="center"/>
              <w:rPr>
                <w:color w:val="auto"/>
              </w:rPr>
            </w:pPr>
          </w:p>
        </w:tc>
        <w:tc>
          <w:tcPr>
            <w:tcW w:w="2567" w:type="dxa"/>
            <w:gridSpan w:val="2"/>
            <w:vMerge w:val="restart"/>
            <w:shd w:val="clear" w:color="FFFFFF" w:fill="FFFFFF"/>
            <w:vAlign w:val="center"/>
          </w:tcPr>
          <w:p w14:paraId="5075684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4CE9B9B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525A212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2060457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6CE7C8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9B6CEB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C39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8BA0FC3">
            <w:pPr>
              <w:jc w:val="center"/>
              <w:rPr>
                <w:color w:val="auto"/>
              </w:rPr>
            </w:pPr>
          </w:p>
        </w:tc>
        <w:tc>
          <w:tcPr>
            <w:tcW w:w="1548" w:type="dxa"/>
            <w:gridSpan w:val="2"/>
            <w:vMerge w:val="continue"/>
            <w:vAlign w:val="center"/>
          </w:tcPr>
          <w:p w14:paraId="21C012C4">
            <w:pPr>
              <w:jc w:val="center"/>
              <w:rPr>
                <w:color w:val="auto"/>
              </w:rPr>
            </w:pPr>
          </w:p>
        </w:tc>
        <w:tc>
          <w:tcPr>
            <w:tcW w:w="2567" w:type="dxa"/>
            <w:gridSpan w:val="2"/>
            <w:vMerge w:val="continue"/>
            <w:vAlign w:val="center"/>
          </w:tcPr>
          <w:p w14:paraId="7E47729A">
            <w:pPr>
              <w:jc w:val="center"/>
              <w:rPr>
                <w:color w:val="auto"/>
              </w:rPr>
            </w:pPr>
          </w:p>
        </w:tc>
        <w:tc>
          <w:tcPr>
            <w:tcW w:w="3555" w:type="dxa"/>
            <w:gridSpan w:val="2"/>
            <w:shd w:val="clear" w:color="FFFFFF" w:fill="FFFFFF"/>
            <w:vAlign w:val="center"/>
          </w:tcPr>
          <w:p w14:paraId="25B114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各类补助经费发放合规性</w:t>
            </w:r>
          </w:p>
        </w:tc>
        <w:tc>
          <w:tcPr>
            <w:tcW w:w="1487" w:type="dxa"/>
            <w:gridSpan w:val="2"/>
            <w:shd w:val="clear" w:color="FFFFFF" w:fill="FFFFFF"/>
            <w:vAlign w:val="center"/>
          </w:tcPr>
          <w:p w14:paraId="7CCEFAEE">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03C5466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符合规定</w:t>
            </w:r>
          </w:p>
        </w:tc>
        <w:tc>
          <w:tcPr>
            <w:tcW w:w="1156" w:type="dxa"/>
            <w:gridSpan w:val="2"/>
            <w:shd w:val="clear" w:color="FFFFFF" w:fill="FFFFFF"/>
            <w:vAlign w:val="center"/>
          </w:tcPr>
          <w:p w14:paraId="18FF070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6A8745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A20D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7E97D49">
            <w:pPr>
              <w:jc w:val="center"/>
              <w:rPr>
                <w:color w:val="auto"/>
              </w:rPr>
            </w:pPr>
          </w:p>
        </w:tc>
        <w:tc>
          <w:tcPr>
            <w:tcW w:w="1548" w:type="dxa"/>
            <w:gridSpan w:val="2"/>
            <w:vMerge w:val="continue"/>
            <w:vAlign w:val="center"/>
          </w:tcPr>
          <w:p w14:paraId="3A6C7C95">
            <w:pPr>
              <w:jc w:val="center"/>
              <w:rPr>
                <w:color w:val="auto"/>
              </w:rPr>
            </w:pPr>
          </w:p>
        </w:tc>
        <w:tc>
          <w:tcPr>
            <w:tcW w:w="2567" w:type="dxa"/>
            <w:gridSpan w:val="2"/>
            <w:shd w:val="clear" w:color="FFFFFF" w:fill="FFFFFF"/>
            <w:vAlign w:val="center"/>
          </w:tcPr>
          <w:p w14:paraId="7CDD2BC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146318B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2EFE58C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096D1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3CFCB39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5FAC0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0F9E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9607D25">
            <w:pPr>
              <w:jc w:val="center"/>
              <w:rPr>
                <w:color w:val="auto"/>
              </w:rPr>
            </w:pPr>
          </w:p>
        </w:tc>
        <w:tc>
          <w:tcPr>
            <w:tcW w:w="1548" w:type="dxa"/>
            <w:gridSpan w:val="2"/>
            <w:vMerge w:val="continue"/>
            <w:vAlign w:val="center"/>
          </w:tcPr>
          <w:p w14:paraId="1D3EB93D">
            <w:pPr>
              <w:jc w:val="center"/>
              <w:rPr>
                <w:color w:val="auto"/>
              </w:rPr>
            </w:pPr>
          </w:p>
        </w:tc>
        <w:tc>
          <w:tcPr>
            <w:tcW w:w="2567" w:type="dxa"/>
            <w:gridSpan w:val="2"/>
            <w:shd w:val="clear" w:color="FFFFFF" w:fill="FFFFFF"/>
            <w:vAlign w:val="center"/>
          </w:tcPr>
          <w:p w14:paraId="60E4AF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622AAA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57C1AAA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D56D1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5D9E4A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650902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035B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32BB374">
            <w:pPr>
              <w:jc w:val="center"/>
              <w:rPr>
                <w:color w:val="auto"/>
              </w:rPr>
            </w:pPr>
          </w:p>
        </w:tc>
        <w:tc>
          <w:tcPr>
            <w:tcW w:w="1548" w:type="dxa"/>
            <w:gridSpan w:val="2"/>
            <w:vMerge w:val="restart"/>
            <w:shd w:val="clear" w:color="FFFFFF" w:fill="FFFFFF"/>
            <w:vAlign w:val="center"/>
          </w:tcPr>
          <w:p w14:paraId="1532AE4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265E37E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3588E5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4F617D31">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46E0AAD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2D74B50D">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336CEF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A59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E5A2156">
            <w:pPr>
              <w:jc w:val="center"/>
              <w:rPr>
                <w:color w:val="auto"/>
              </w:rPr>
            </w:pPr>
          </w:p>
        </w:tc>
        <w:tc>
          <w:tcPr>
            <w:tcW w:w="1548" w:type="dxa"/>
            <w:gridSpan w:val="2"/>
            <w:vMerge w:val="continue"/>
            <w:vAlign w:val="center"/>
          </w:tcPr>
          <w:p w14:paraId="257524AB">
            <w:pPr>
              <w:jc w:val="center"/>
              <w:rPr>
                <w:color w:val="auto"/>
              </w:rPr>
            </w:pPr>
          </w:p>
        </w:tc>
        <w:tc>
          <w:tcPr>
            <w:tcW w:w="2567" w:type="dxa"/>
            <w:gridSpan w:val="2"/>
            <w:shd w:val="clear" w:color="FFFFFF" w:fill="FFFFFF"/>
            <w:vAlign w:val="center"/>
          </w:tcPr>
          <w:p w14:paraId="5E38221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6A0825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770D7B75">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75645F0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2A19C8A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9B32F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F5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3C61F1F">
            <w:pPr>
              <w:jc w:val="center"/>
              <w:rPr>
                <w:color w:val="auto"/>
              </w:rPr>
            </w:pPr>
          </w:p>
        </w:tc>
        <w:tc>
          <w:tcPr>
            <w:tcW w:w="1548" w:type="dxa"/>
            <w:gridSpan w:val="2"/>
            <w:shd w:val="clear" w:color="FFFFFF" w:fill="FFFFFF"/>
            <w:vAlign w:val="center"/>
          </w:tcPr>
          <w:p w14:paraId="069E1AA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2A38AC3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7A5278F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2045853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EED69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250C13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4FEB18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B54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02478EC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3AC7A55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档案管理专项业务经费</w:t>
            </w:r>
          </w:p>
        </w:tc>
      </w:tr>
      <w:tr w14:paraId="30BD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E41A5A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36EE000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7702AF4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4016341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盘锦市双台子区委党建中心</w:t>
            </w:r>
          </w:p>
        </w:tc>
      </w:tr>
      <w:tr w14:paraId="3698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36B32340">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901" w:type="dxa"/>
            <w:gridSpan w:val="13"/>
            <w:shd w:val="clear" w:color="FFFFFF" w:fill="FFFFFF"/>
            <w:vAlign w:val="center"/>
          </w:tcPr>
          <w:p w14:paraId="0766AEAA">
            <w:pPr>
              <w:keepNext w:val="0"/>
              <w:keepLines w:val="0"/>
              <w:widowControl/>
              <w:suppressLineNumbers w:val="0"/>
              <w:jc w:val="right"/>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4.00</w:t>
            </w:r>
          </w:p>
        </w:tc>
      </w:tr>
      <w:tr w14:paraId="5B362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9488E90">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总体目标</w:t>
            </w:r>
          </w:p>
        </w:tc>
        <w:tc>
          <w:tcPr>
            <w:tcW w:w="12901" w:type="dxa"/>
            <w:gridSpan w:val="13"/>
            <w:shd w:val="clear" w:color="FFFFFF" w:fill="FFFFFF"/>
            <w:vAlign w:val="center"/>
          </w:tcPr>
          <w:p w14:paraId="2F80B1D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确保单位正常运转</w:t>
            </w:r>
          </w:p>
        </w:tc>
      </w:tr>
      <w:tr w14:paraId="4968B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566C5171">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绩效指标</w:t>
            </w:r>
          </w:p>
        </w:tc>
        <w:tc>
          <w:tcPr>
            <w:tcW w:w="1548" w:type="dxa"/>
            <w:gridSpan w:val="2"/>
            <w:vAlign w:val="center"/>
          </w:tcPr>
          <w:p w14:paraId="247B9B52">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一级指标</w:t>
            </w:r>
          </w:p>
        </w:tc>
        <w:tc>
          <w:tcPr>
            <w:tcW w:w="2567" w:type="dxa"/>
            <w:gridSpan w:val="2"/>
            <w:vAlign w:val="center"/>
          </w:tcPr>
          <w:p w14:paraId="37B364E5">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二级指标</w:t>
            </w:r>
          </w:p>
        </w:tc>
        <w:tc>
          <w:tcPr>
            <w:tcW w:w="3555" w:type="dxa"/>
            <w:gridSpan w:val="2"/>
            <w:vAlign w:val="center"/>
          </w:tcPr>
          <w:p w14:paraId="64C32F09">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三级指标</w:t>
            </w:r>
          </w:p>
        </w:tc>
        <w:tc>
          <w:tcPr>
            <w:tcW w:w="1487" w:type="dxa"/>
            <w:gridSpan w:val="2"/>
            <w:vAlign w:val="center"/>
          </w:tcPr>
          <w:p w14:paraId="291C94AE">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1293" w:type="dxa"/>
            <w:gridSpan w:val="2"/>
            <w:vAlign w:val="center"/>
          </w:tcPr>
          <w:p w14:paraId="6E5EA454">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指标值</w:t>
            </w:r>
          </w:p>
        </w:tc>
        <w:tc>
          <w:tcPr>
            <w:tcW w:w="1156" w:type="dxa"/>
            <w:gridSpan w:val="2"/>
            <w:vAlign w:val="center"/>
          </w:tcPr>
          <w:p w14:paraId="50001E8A">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295" w:type="dxa"/>
            <w:vAlign w:val="center"/>
          </w:tcPr>
          <w:p w14:paraId="6D3CB8CC">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完成时限</w:t>
            </w:r>
          </w:p>
        </w:tc>
      </w:tr>
      <w:tr w14:paraId="4201C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243B9E57">
            <w:pPr>
              <w:jc w:val="center"/>
              <w:rPr>
                <w:color w:val="0000FF"/>
              </w:rPr>
            </w:pPr>
          </w:p>
        </w:tc>
        <w:tc>
          <w:tcPr>
            <w:tcW w:w="1548" w:type="dxa"/>
            <w:gridSpan w:val="2"/>
            <w:vMerge w:val="restart"/>
            <w:shd w:val="clear" w:color="FFFFFF" w:fill="FFFFFF"/>
            <w:vAlign w:val="center"/>
          </w:tcPr>
          <w:p w14:paraId="2D1707A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产出指标</w:t>
            </w:r>
          </w:p>
        </w:tc>
        <w:tc>
          <w:tcPr>
            <w:tcW w:w="2567" w:type="dxa"/>
            <w:gridSpan w:val="2"/>
            <w:vMerge w:val="restart"/>
            <w:shd w:val="clear" w:color="FFFFFF" w:fill="FFFFFF"/>
            <w:vAlign w:val="center"/>
          </w:tcPr>
          <w:p w14:paraId="5F1F6D4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数量指标</w:t>
            </w:r>
          </w:p>
        </w:tc>
        <w:tc>
          <w:tcPr>
            <w:tcW w:w="3555" w:type="dxa"/>
            <w:gridSpan w:val="2"/>
            <w:shd w:val="clear" w:color="FFFFFF" w:fill="FFFFFF"/>
            <w:vAlign w:val="center"/>
          </w:tcPr>
          <w:p w14:paraId="5AC0924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年度档案扫描数量</w:t>
            </w:r>
          </w:p>
        </w:tc>
        <w:tc>
          <w:tcPr>
            <w:tcW w:w="1487" w:type="dxa"/>
            <w:gridSpan w:val="2"/>
            <w:shd w:val="clear" w:color="FFFFFF" w:fill="FFFFFF"/>
            <w:vAlign w:val="center"/>
          </w:tcPr>
          <w:p w14:paraId="567B2D2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57A2D9D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156" w:type="dxa"/>
            <w:gridSpan w:val="2"/>
            <w:shd w:val="clear" w:color="FFFFFF" w:fill="FFFFFF"/>
            <w:vAlign w:val="center"/>
          </w:tcPr>
          <w:p w14:paraId="298737C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95" w:type="dxa"/>
            <w:shd w:val="clear" w:color="FFFFFF" w:fill="FFFFFF"/>
            <w:vAlign w:val="center"/>
          </w:tcPr>
          <w:p w14:paraId="7F4763D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2D94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6AA71395">
            <w:pPr>
              <w:jc w:val="center"/>
              <w:rPr>
                <w:color w:val="0000FF"/>
              </w:rPr>
            </w:pPr>
          </w:p>
        </w:tc>
        <w:tc>
          <w:tcPr>
            <w:tcW w:w="1548" w:type="dxa"/>
            <w:gridSpan w:val="2"/>
            <w:vMerge w:val="continue"/>
            <w:vAlign w:val="center"/>
          </w:tcPr>
          <w:p w14:paraId="60BD7DF1">
            <w:pPr>
              <w:jc w:val="center"/>
              <w:rPr>
                <w:color w:val="0000FF"/>
              </w:rPr>
            </w:pPr>
          </w:p>
        </w:tc>
        <w:tc>
          <w:tcPr>
            <w:tcW w:w="2567" w:type="dxa"/>
            <w:gridSpan w:val="2"/>
            <w:vMerge w:val="continue"/>
            <w:vAlign w:val="center"/>
          </w:tcPr>
          <w:p w14:paraId="43E9AFE3">
            <w:pPr>
              <w:jc w:val="center"/>
              <w:rPr>
                <w:color w:val="0000FF"/>
              </w:rPr>
            </w:pPr>
          </w:p>
        </w:tc>
        <w:tc>
          <w:tcPr>
            <w:tcW w:w="3555" w:type="dxa"/>
            <w:gridSpan w:val="2"/>
            <w:shd w:val="clear" w:color="FFFFFF" w:fill="FFFFFF"/>
            <w:vAlign w:val="center"/>
          </w:tcPr>
          <w:p w14:paraId="662332E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足额保障率</w:t>
            </w:r>
          </w:p>
        </w:tc>
        <w:tc>
          <w:tcPr>
            <w:tcW w:w="1487" w:type="dxa"/>
            <w:gridSpan w:val="2"/>
            <w:shd w:val="clear" w:color="FFFFFF" w:fill="FFFFFF"/>
            <w:vAlign w:val="center"/>
          </w:tcPr>
          <w:p w14:paraId="6C5E12A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2918742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2214BE9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517FD8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47E3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1610E3DC">
            <w:pPr>
              <w:jc w:val="center"/>
              <w:rPr>
                <w:color w:val="0000FF"/>
              </w:rPr>
            </w:pPr>
          </w:p>
        </w:tc>
        <w:tc>
          <w:tcPr>
            <w:tcW w:w="1548" w:type="dxa"/>
            <w:gridSpan w:val="2"/>
            <w:vMerge w:val="continue"/>
            <w:vAlign w:val="center"/>
          </w:tcPr>
          <w:p w14:paraId="3FCB8233">
            <w:pPr>
              <w:jc w:val="center"/>
              <w:rPr>
                <w:color w:val="0000FF"/>
              </w:rPr>
            </w:pPr>
          </w:p>
        </w:tc>
        <w:tc>
          <w:tcPr>
            <w:tcW w:w="2567" w:type="dxa"/>
            <w:gridSpan w:val="2"/>
            <w:vMerge w:val="restart"/>
            <w:shd w:val="clear" w:color="FFFFFF" w:fill="FFFFFF"/>
            <w:vAlign w:val="center"/>
          </w:tcPr>
          <w:p w14:paraId="563A2B8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质量指标</w:t>
            </w:r>
          </w:p>
        </w:tc>
        <w:tc>
          <w:tcPr>
            <w:tcW w:w="3555" w:type="dxa"/>
            <w:gridSpan w:val="2"/>
            <w:shd w:val="clear" w:color="FFFFFF" w:fill="FFFFFF"/>
            <w:vAlign w:val="center"/>
          </w:tcPr>
          <w:p w14:paraId="2934973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人事档案转入转出复核率</w:t>
            </w:r>
          </w:p>
        </w:tc>
        <w:tc>
          <w:tcPr>
            <w:tcW w:w="1487" w:type="dxa"/>
            <w:gridSpan w:val="2"/>
            <w:shd w:val="clear" w:color="FFFFFF" w:fill="FFFFFF"/>
            <w:vAlign w:val="center"/>
          </w:tcPr>
          <w:p w14:paraId="4400135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5136F0C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2553304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22852C8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A8FB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59109B2E">
            <w:pPr>
              <w:jc w:val="center"/>
              <w:rPr>
                <w:color w:val="0000FF"/>
              </w:rPr>
            </w:pPr>
          </w:p>
        </w:tc>
        <w:tc>
          <w:tcPr>
            <w:tcW w:w="1548" w:type="dxa"/>
            <w:gridSpan w:val="2"/>
            <w:vMerge w:val="continue"/>
            <w:vAlign w:val="center"/>
          </w:tcPr>
          <w:p w14:paraId="442E2049">
            <w:pPr>
              <w:jc w:val="center"/>
              <w:rPr>
                <w:color w:val="0000FF"/>
              </w:rPr>
            </w:pPr>
          </w:p>
        </w:tc>
        <w:tc>
          <w:tcPr>
            <w:tcW w:w="2567" w:type="dxa"/>
            <w:gridSpan w:val="2"/>
            <w:vMerge w:val="continue"/>
            <w:vAlign w:val="center"/>
          </w:tcPr>
          <w:p w14:paraId="170BF267">
            <w:pPr>
              <w:jc w:val="center"/>
              <w:rPr>
                <w:color w:val="0000FF"/>
              </w:rPr>
            </w:pPr>
          </w:p>
        </w:tc>
        <w:tc>
          <w:tcPr>
            <w:tcW w:w="3555" w:type="dxa"/>
            <w:gridSpan w:val="2"/>
            <w:shd w:val="clear" w:color="FFFFFF" w:fill="FFFFFF"/>
            <w:vAlign w:val="center"/>
          </w:tcPr>
          <w:p w14:paraId="03902BB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正常运转率</w:t>
            </w:r>
          </w:p>
        </w:tc>
        <w:tc>
          <w:tcPr>
            <w:tcW w:w="1487" w:type="dxa"/>
            <w:gridSpan w:val="2"/>
            <w:shd w:val="clear" w:color="FFFFFF" w:fill="FFFFFF"/>
            <w:vAlign w:val="center"/>
          </w:tcPr>
          <w:p w14:paraId="04E6E64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4D350D0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4D71709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46381F0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E687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9E71CDC">
            <w:pPr>
              <w:jc w:val="center"/>
              <w:rPr>
                <w:color w:val="0000FF"/>
              </w:rPr>
            </w:pPr>
          </w:p>
        </w:tc>
        <w:tc>
          <w:tcPr>
            <w:tcW w:w="1548" w:type="dxa"/>
            <w:gridSpan w:val="2"/>
            <w:vMerge w:val="continue"/>
            <w:vAlign w:val="center"/>
          </w:tcPr>
          <w:p w14:paraId="10825725">
            <w:pPr>
              <w:jc w:val="center"/>
              <w:rPr>
                <w:color w:val="0000FF"/>
              </w:rPr>
            </w:pPr>
          </w:p>
        </w:tc>
        <w:tc>
          <w:tcPr>
            <w:tcW w:w="2567" w:type="dxa"/>
            <w:gridSpan w:val="2"/>
            <w:shd w:val="clear" w:color="FFFFFF" w:fill="FFFFFF"/>
            <w:vAlign w:val="center"/>
          </w:tcPr>
          <w:p w14:paraId="6BE9809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时效指标</w:t>
            </w:r>
          </w:p>
        </w:tc>
        <w:tc>
          <w:tcPr>
            <w:tcW w:w="3555" w:type="dxa"/>
            <w:gridSpan w:val="2"/>
            <w:shd w:val="clear" w:color="FFFFFF" w:fill="FFFFFF"/>
            <w:vAlign w:val="center"/>
          </w:tcPr>
          <w:p w14:paraId="799080A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保障及时率</w:t>
            </w:r>
          </w:p>
        </w:tc>
        <w:tc>
          <w:tcPr>
            <w:tcW w:w="1487" w:type="dxa"/>
            <w:gridSpan w:val="2"/>
            <w:shd w:val="clear" w:color="FFFFFF" w:fill="FFFFFF"/>
            <w:vAlign w:val="center"/>
          </w:tcPr>
          <w:p w14:paraId="70FBDAF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02882549">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1EB41839">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3D9B47C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B7AB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0DD5C279">
            <w:pPr>
              <w:jc w:val="center"/>
              <w:rPr>
                <w:color w:val="0000FF"/>
              </w:rPr>
            </w:pPr>
          </w:p>
        </w:tc>
        <w:tc>
          <w:tcPr>
            <w:tcW w:w="1548" w:type="dxa"/>
            <w:gridSpan w:val="2"/>
            <w:vMerge w:val="continue"/>
            <w:vAlign w:val="center"/>
          </w:tcPr>
          <w:p w14:paraId="07BB23A7">
            <w:pPr>
              <w:jc w:val="center"/>
              <w:rPr>
                <w:color w:val="0000FF"/>
              </w:rPr>
            </w:pPr>
          </w:p>
        </w:tc>
        <w:tc>
          <w:tcPr>
            <w:tcW w:w="2567" w:type="dxa"/>
            <w:gridSpan w:val="2"/>
            <w:shd w:val="clear" w:color="FFFFFF" w:fill="FFFFFF"/>
            <w:vAlign w:val="center"/>
          </w:tcPr>
          <w:p w14:paraId="713F32F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成本指标</w:t>
            </w:r>
          </w:p>
        </w:tc>
        <w:tc>
          <w:tcPr>
            <w:tcW w:w="3555" w:type="dxa"/>
            <w:gridSpan w:val="2"/>
            <w:shd w:val="clear" w:color="FFFFFF" w:fill="FFFFFF"/>
            <w:vAlign w:val="center"/>
          </w:tcPr>
          <w:p w14:paraId="699ABEF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按标准保障率</w:t>
            </w:r>
          </w:p>
        </w:tc>
        <w:tc>
          <w:tcPr>
            <w:tcW w:w="1487" w:type="dxa"/>
            <w:gridSpan w:val="2"/>
            <w:shd w:val="clear" w:color="FFFFFF" w:fill="FFFFFF"/>
            <w:vAlign w:val="center"/>
          </w:tcPr>
          <w:p w14:paraId="26F1F5B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7420CC7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03C4138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53A59A8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9EC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67599F6">
            <w:pPr>
              <w:jc w:val="center"/>
              <w:rPr>
                <w:color w:val="0000FF"/>
              </w:rPr>
            </w:pPr>
          </w:p>
        </w:tc>
        <w:tc>
          <w:tcPr>
            <w:tcW w:w="1548" w:type="dxa"/>
            <w:gridSpan w:val="2"/>
            <w:vMerge w:val="restart"/>
            <w:shd w:val="clear" w:color="FFFFFF" w:fill="FFFFFF"/>
            <w:vAlign w:val="center"/>
          </w:tcPr>
          <w:p w14:paraId="5EDFE8A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效益指标</w:t>
            </w:r>
          </w:p>
        </w:tc>
        <w:tc>
          <w:tcPr>
            <w:tcW w:w="2567" w:type="dxa"/>
            <w:gridSpan w:val="2"/>
            <w:shd w:val="clear" w:color="FFFFFF" w:fill="FFFFFF"/>
            <w:vAlign w:val="center"/>
          </w:tcPr>
          <w:p w14:paraId="5B192E8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3555" w:type="dxa"/>
            <w:gridSpan w:val="2"/>
            <w:shd w:val="clear" w:color="FFFFFF" w:fill="FFFFFF"/>
            <w:vAlign w:val="center"/>
          </w:tcPr>
          <w:p w14:paraId="31A9858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87" w:type="dxa"/>
            <w:gridSpan w:val="2"/>
            <w:shd w:val="clear" w:color="FFFFFF" w:fill="FFFFFF"/>
            <w:vAlign w:val="center"/>
          </w:tcPr>
          <w:p w14:paraId="4DB5C366">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6C0D611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平稳运行</w:t>
            </w:r>
          </w:p>
        </w:tc>
        <w:tc>
          <w:tcPr>
            <w:tcW w:w="1156" w:type="dxa"/>
            <w:gridSpan w:val="2"/>
            <w:shd w:val="clear" w:color="FFFFFF" w:fill="FFFFFF"/>
            <w:vAlign w:val="center"/>
          </w:tcPr>
          <w:p w14:paraId="25ACB102">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66C2351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7CDAA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736E192">
            <w:pPr>
              <w:jc w:val="center"/>
              <w:rPr>
                <w:color w:val="0000FF"/>
              </w:rPr>
            </w:pPr>
          </w:p>
        </w:tc>
        <w:tc>
          <w:tcPr>
            <w:tcW w:w="1548" w:type="dxa"/>
            <w:gridSpan w:val="2"/>
            <w:vMerge w:val="continue"/>
            <w:vAlign w:val="center"/>
          </w:tcPr>
          <w:p w14:paraId="1D0DE466">
            <w:pPr>
              <w:jc w:val="center"/>
              <w:rPr>
                <w:color w:val="0000FF"/>
              </w:rPr>
            </w:pPr>
          </w:p>
        </w:tc>
        <w:tc>
          <w:tcPr>
            <w:tcW w:w="2567" w:type="dxa"/>
            <w:gridSpan w:val="2"/>
            <w:shd w:val="clear" w:color="FFFFFF" w:fill="FFFFFF"/>
            <w:vAlign w:val="center"/>
          </w:tcPr>
          <w:p w14:paraId="6A429F4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可持续影响指标</w:t>
            </w:r>
          </w:p>
        </w:tc>
        <w:tc>
          <w:tcPr>
            <w:tcW w:w="3555" w:type="dxa"/>
            <w:gridSpan w:val="2"/>
            <w:shd w:val="clear" w:color="FFFFFF" w:fill="FFFFFF"/>
            <w:vAlign w:val="center"/>
          </w:tcPr>
          <w:p w14:paraId="6C0BD69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保障水平</w:t>
            </w:r>
          </w:p>
        </w:tc>
        <w:tc>
          <w:tcPr>
            <w:tcW w:w="1487" w:type="dxa"/>
            <w:gridSpan w:val="2"/>
            <w:shd w:val="clear" w:color="FFFFFF" w:fill="FFFFFF"/>
            <w:vAlign w:val="center"/>
          </w:tcPr>
          <w:p w14:paraId="2D8EB018">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3CBFAE1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w:t>
            </w:r>
          </w:p>
        </w:tc>
        <w:tc>
          <w:tcPr>
            <w:tcW w:w="1156" w:type="dxa"/>
            <w:gridSpan w:val="2"/>
            <w:shd w:val="clear" w:color="FFFFFF" w:fill="FFFFFF"/>
            <w:vAlign w:val="center"/>
          </w:tcPr>
          <w:p w14:paraId="54718887">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34EABB2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0624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F4F15D1">
            <w:pPr>
              <w:jc w:val="center"/>
              <w:rPr>
                <w:color w:val="0000FF"/>
              </w:rPr>
            </w:pPr>
          </w:p>
        </w:tc>
        <w:tc>
          <w:tcPr>
            <w:tcW w:w="1548" w:type="dxa"/>
            <w:gridSpan w:val="2"/>
            <w:shd w:val="clear" w:color="FFFFFF" w:fill="FFFFFF"/>
            <w:vAlign w:val="center"/>
          </w:tcPr>
          <w:p w14:paraId="1BC1402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满意度指标</w:t>
            </w:r>
          </w:p>
        </w:tc>
        <w:tc>
          <w:tcPr>
            <w:tcW w:w="2567" w:type="dxa"/>
            <w:gridSpan w:val="2"/>
            <w:shd w:val="clear" w:color="FFFFFF" w:fill="FFFFFF"/>
            <w:vAlign w:val="center"/>
          </w:tcPr>
          <w:p w14:paraId="171DC2D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555" w:type="dxa"/>
            <w:gridSpan w:val="2"/>
            <w:shd w:val="clear" w:color="FFFFFF" w:fill="FFFFFF"/>
            <w:vAlign w:val="center"/>
          </w:tcPr>
          <w:p w14:paraId="2066C78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487" w:type="dxa"/>
            <w:gridSpan w:val="2"/>
            <w:shd w:val="clear" w:color="FFFFFF" w:fill="FFFFFF"/>
            <w:vAlign w:val="center"/>
          </w:tcPr>
          <w:p w14:paraId="789AB62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01E86F9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95</w:t>
            </w:r>
          </w:p>
        </w:tc>
        <w:tc>
          <w:tcPr>
            <w:tcW w:w="1156" w:type="dxa"/>
            <w:gridSpan w:val="2"/>
            <w:shd w:val="clear" w:color="FFFFFF" w:fill="FFFFFF"/>
            <w:vAlign w:val="center"/>
          </w:tcPr>
          <w:p w14:paraId="158B477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7685FD4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44B9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13644D95">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项目(政策)名称</w:t>
            </w:r>
          </w:p>
        </w:tc>
        <w:tc>
          <w:tcPr>
            <w:tcW w:w="12901" w:type="dxa"/>
            <w:gridSpan w:val="13"/>
            <w:shd w:val="clear" w:color="FFFFFF" w:fill="FFFFFF"/>
            <w:vAlign w:val="center"/>
          </w:tcPr>
          <w:p w14:paraId="0854345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组织事务管理专项业务经费</w:t>
            </w:r>
          </w:p>
        </w:tc>
      </w:tr>
      <w:tr w14:paraId="60C96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B83FD7A">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主管部门</w:t>
            </w:r>
          </w:p>
        </w:tc>
        <w:tc>
          <w:tcPr>
            <w:tcW w:w="7670" w:type="dxa"/>
            <w:gridSpan w:val="6"/>
            <w:shd w:val="clear" w:color="FFFFFF" w:fill="FFFFFF"/>
            <w:vAlign w:val="center"/>
          </w:tcPr>
          <w:p w14:paraId="7A3BC61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w:t>
            </w:r>
          </w:p>
        </w:tc>
        <w:tc>
          <w:tcPr>
            <w:tcW w:w="1487" w:type="dxa"/>
            <w:gridSpan w:val="2"/>
            <w:shd w:val="clear" w:color="FFFFFF" w:fill="FFFFFF"/>
            <w:vAlign w:val="center"/>
          </w:tcPr>
          <w:p w14:paraId="5B5159B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实施单位</w:t>
            </w:r>
          </w:p>
        </w:tc>
        <w:tc>
          <w:tcPr>
            <w:tcW w:w="3744" w:type="dxa"/>
            <w:gridSpan w:val="5"/>
            <w:shd w:val="clear" w:color="FFFFFF" w:fill="FFFFFF"/>
            <w:vAlign w:val="center"/>
          </w:tcPr>
          <w:p w14:paraId="018A2A2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盘锦市双台子区委党建中心</w:t>
            </w:r>
          </w:p>
        </w:tc>
      </w:tr>
      <w:tr w14:paraId="64F0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7BFCD76A">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901" w:type="dxa"/>
            <w:gridSpan w:val="13"/>
            <w:shd w:val="clear" w:color="FFFFFF" w:fill="FFFFFF"/>
            <w:vAlign w:val="center"/>
          </w:tcPr>
          <w:p w14:paraId="1BAAA581">
            <w:pPr>
              <w:keepNext w:val="0"/>
              <w:keepLines w:val="0"/>
              <w:widowControl/>
              <w:suppressLineNumbers w:val="0"/>
              <w:jc w:val="right"/>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12.00</w:t>
            </w:r>
          </w:p>
        </w:tc>
      </w:tr>
      <w:tr w14:paraId="5B73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64F08A8">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总体目标</w:t>
            </w:r>
          </w:p>
        </w:tc>
        <w:tc>
          <w:tcPr>
            <w:tcW w:w="12901" w:type="dxa"/>
            <w:gridSpan w:val="13"/>
            <w:shd w:val="clear" w:color="FFFFFF" w:fill="FFFFFF"/>
            <w:vAlign w:val="center"/>
          </w:tcPr>
          <w:p w14:paraId="20C3F45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确保单位正常运转</w:t>
            </w:r>
          </w:p>
        </w:tc>
      </w:tr>
      <w:tr w14:paraId="2E291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525E6B17">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绩效指标</w:t>
            </w:r>
          </w:p>
        </w:tc>
        <w:tc>
          <w:tcPr>
            <w:tcW w:w="1548" w:type="dxa"/>
            <w:gridSpan w:val="2"/>
            <w:vAlign w:val="center"/>
          </w:tcPr>
          <w:p w14:paraId="6CFBD435">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一级指标</w:t>
            </w:r>
          </w:p>
        </w:tc>
        <w:tc>
          <w:tcPr>
            <w:tcW w:w="2567" w:type="dxa"/>
            <w:gridSpan w:val="2"/>
            <w:vAlign w:val="center"/>
          </w:tcPr>
          <w:p w14:paraId="3958EB96">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二级指标</w:t>
            </w:r>
          </w:p>
        </w:tc>
        <w:tc>
          <w:tcPr>
            <w:tcW w:w="3555" w:type="dxa"/>
            <w:gridSpan w:val="2"/>
            <w:vAlign w:val="center"/>
          </w:tcPr>
          <w:p w14:paraId="79F75C66">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三级指标</w:t>
            </w:r>
          </w:p>
        </w:tc>
        <w:tc>
          <w:tcPr>
            <w:tcW w:w="1487" w:type="dxa"/>
            <w:gridSpan w:val="2"/>
            <w:vAlign w:val="center"/>
          </w:tcPr>
          <w:p w14:paraId="43294ADD">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1293" w:type="dxa"/>
            <w:gridSpan w:val="2"/>
            <w:vAlign w:val="center"/>
          </w:tcPr>
          <w:p w14:paraId="0BFA5CEE">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指标值</w:t>
            </w:r>
          </w:p>
        </w:tc>
        <w:tc>
          <w:tcPr>
            <w:tcW w:w="1156" w:type="dxa"/>
            <w:gridSpan w:val="2"/>
            <w:vAlign w:val="center"/>
          </w:tcPr>
          <w:p w14:paraId="24F565A6">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295" w:type="dxa"/>
            <w:vAlign w:val="center"/>
          </w:tcPr>
          <w:p w14:paraId="7A30D3FB">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完成时限</w:t>
            </w:r>
          </w:p>
        </w:tc>
      </w:tr>
      <w:tr w14:paraId="039E8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19CA64C8">
            <w:pPr>
              <w:jc w:val="center"/>
              <w:rPr>
                <w:color w:val="0000FF"/>
              </w:rPr>
            </w:pPr>
          </w:p>
        </w:tc>
        <w:tc>
          <w:tcPr>
            <w:tcW w:w="1548" w:type="dxa"/>
            <w:gridSpan w:val="2"/>
            <w:vMerge w:val="restart"/>
            <w:shd w:val="clear" w:color="FFFFFF" w:fill="FFFFFF"/>
            <w:vAlign w:val="center"/>
          </w:tcPr>
          <w:p w14:paraId="2A5B460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产出指标</w:t>
            </w:r>
          </w:p>
        </w:tc>
        <w:tc>
          <w:tcPr>
            <w:tcW w:w="2567" w:type="dxa"/>
            <w:gridSpan w:val="2"/>
            <w:vMerge w:val="restart"/>
            <w:shd w:val="clear" w:color="FFFFFF" w:fill="FFFFFF"/>
            <w:vAlign w:val="center"/>
          </w:tcPr>
          <w:p w14:paraId="4C496DA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数量指标</w:t>
            </w:r>
          </w:p>
        </w:tc>
        <w:tc>
          <w:tcPr>
            <w:tcW w:w="3555" w:type="dxa"/>
            <w:gridSpan w:val="2"/>
            <w:shd w:val="clear" w:color="FFFFFF" w:fill="FFFFFF"/>
            <w:vAlign w:val="center"/>
          </w:tcPr>
          <w:p w14:paraId="1244684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维护工作量完成率</w:t>
            </w:r>
          </w:p>
        </w:tc>
        <w:tc>
          <w:tcPr>
            <w:tcW w:w="1487" w:type="dxa"/>
            <w:gridSpan w:val="2"/>
            <w:shd w:val="clear" w:color="FFFFFF" w:fill="FFFFFF"/>
            <w:vAlign w:val="center"/>
          </w:tcPr>
          <w:p w14:paraId="6BD797D9">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2C1913E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04E9D5C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20B5C10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A8B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71D627A2">
            <w:pPr>
              <w:jc w:val="center"/>
              <w:rPr>
                <w:color w:val="0000FF"/>
              </w:rPr>
            </w:pPr>
          </w:p>
        </w:tc>
        <w:tc>
          <w:tcPr>
            <w:tcW w:w="1548" w:type="dxa"/>
            <w:gridSpan w:val="2"/>
            <w:vMerge w:val="continue"/>
            <w:vAlign w:val="center"/>
          </w:tcPr>
          <w:p w14:paraId="6C3132FA">
            <w:pPr>
              <w:jc w:val="center"/>
              <w:rPr>
                <w:color w:val="0000FF"/>
              </w:rPr>
            </w:pPr>
          </w:p>
        </w:tc>
        <w:tc>
          <w:tcPr>
            <w:tcW w:w="2567" w:type="dxa"/>
            <w:gridSpan w:val="2"/>
            <w:vMerge w:val="continue"/>
            <w:vAlign w:val="center"/>
          </w:tcPr>
          <w:p w14:paraId="6598B093">
            <w:pPr>
              <w:jc w:val="center"/>
              <w:rPr>
                <w:color w:val="0000FF"/>
              </w:rPr>
            </w:pPr>
          </w:p>
        </w:tc>
        <w:tc>
          <w:tcPr>
            <w:tcW w:w="3555" w:type="dxa"/>
            <w:gridSpan w:val="2"/>
            <w:shd w:val="clear" w:color="FFFFFF" w:fill="FFFFFF"/>
            <w:vAlign w:val="center"/>
          </w:tcPr>
          <w:p w14:paraId="0406F7D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足额保障率</w:t>
            </w:r>
          </w:p>
        </w:tc>
        <w:tc>
          <w:tcPr>
            <w:tcW w:w="1487" w:type="dxa"/>
            <w:gridSpan w:val="2"/>
            <w:shd w:val="clear" w:color="FFFFFF" w:fill="FFFFFF"/>
            <w:vAlign w:val="center"/>
          </w:tcPr>
          <w:p w14:paraId="6C74754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37F0F0A9">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3C3DAD3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BDF2E5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345C2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4C9F2522">
            <w:pPr>
              <w:jc w:val="center"/>
              <w:rPr>
                <w:color w:val="0000FF"/>
              </w:rPr>
            </w:pPr>
          </w:p>
        </w:tc>
        <w:tc>
          <w:tcPr>
            <w:tcW w:w="1548" w:type="dxa"/>
            <w:gridSpan w:val="2"/>
            <w:vMerge w:val="continue"/>
            <w:vAlign w:val="center"/>
          </w:tcPr>
          <w:p w14:paraId="742BCEAB">
            <w:pPr>
              <w:jc w:val="center"/>
              <w:rPr>
                <w:color w:val="0000FF"/>
              </w:rPr>
            </w:pPr>
          </w:p>
        </w:tc>
        <w:tc>
          <w:tcPr>
            <w:tcW w:w="2567" w:type="dxa"/>
            <w:gridSpan w:val="2"/>
            <w:vMerge w:val="restart"/>
            <w:shd w:val="clear" w:color="FFFFFF" w:fill="FFFFFF"/>
            <w:vAlign w:val="center"/>
          </w:tcPr>
          <w:p w14:paraId="4245D2C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质量指标</w:t>
            </w:r>
          </w:p>
        </w:tc>
        <w:tc>
          <w:tcPr>
            <w:tcW w:w="3555" w:type="dxa"/>
            <w:gridSpan w:val="2"/>
            <w:shd w:val="clear" w:color="FFFFFF" w:fill="FFFFFF"/>
            <w:vAlign w:val="center"/>
          </w:tcPr>
          <w:p w14:paraId="5DA2FDA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培训人员合格率</w:t>
            </w:r>
          </w:p>
        </w:tc>
        <w:tc>
          <w:tcPr>
            <w:tcW w:w="1487" w:type="dxa"/>
            <w:gridSpan w:val="2"/>
            <w:shd w:val="clear" w:color="FFFFFF" w:fill="FFFFFF"/>
            <w:vAlign w:val="center"/>
          </w:tcPr>
          <w:p w14:paraId="173E253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1B447D9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70A2162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336D2A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7197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1423440F">
            <w:pPr>
              <w:jc w:val="center"/>
              <w:rPr>
                <w:color w:val="0000FF"/>
              </w:rPr>
            </w:pPr>
          </w:p>
        </w:tc>
        <w:tc>
          <w:tcPr>
            <w:tcW w:w="1548" w:type="dxa"/>
            <w:gridSpan w:val="2"/>
            <w:vMerge w:val="continue"/>
            <w:vAlign w:val="center"/>
          </w:tcPr>
          <w:p w14:paraId="4DB04517">
            <w:pPr>
              <w:jc w:val="center"/>
              <w:rPr>
                <w:color w:val="0000FF"/>
              </w:rPr>
            </w:pPr>
          </w:p>
        </w:tc>
        <w:tc>
          <w:tcPr>
            <w:tcW w:w="2567" w:type="dxa"/>
            <w:gridSpan w:val="2"/>
            <w:vMerge w:val="continue"/>
            <w:vAlign w:val="center"/>
          </w:tcPr>
          <w:p w14:paraId="57298287">
            <w:pPr>
              <w:jc w:val="center"/>
              <w:rPr>
                <w:color w:val="0000FF"/>
              </w:rPr>
            </w:pPr>
          </w:p>
        </w:tc>
        <w:tc>
          <w:tcPr>
            <w:tcW w:w="3555" w:type="dxa"/>
            <w:gridSpan w:val="2"/>
            <w:shd w:val="clear" w:color="FFFFFF" w:fill="FFFFFF"/>
            <w:vAlign w:val="center"/>
          </w:tcPr>
          <w:p w14:paraId="203C6CE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正常运转率</w:t>
            </w:r>
          </w:p>
        </w:tc>
        <w:tc>
          <w:tcPr>
            <w:tcW w:w="1487" w:type="dxa"/>
            <w:gridSpan w:val="2"/>
            <w:shd w:val="clear" w:color="FFFFFF" w:fill="FFFFFF"/>
            <w:vAlign w:val="center"/>
          </w:tcPr>
          <w:p w14:paraId="5C55004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14D5CA9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6F92F55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A563F6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C11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2F1C51ED">
            <w:pPr>
              <w:jc w:val="center"/>
              <w:rPr>
                <w:color w:val="0000FF"/>
              </w:rPr>
            </w:pPr>
          </w:p>
        </w:tc>
        <w:tc>
          <w:tcPr>
            <w:tcW w:w="1548" w:type="dxa"/>
            <w:gridSpan w:val="2"/>
            <w:vMerge w:val="continue"/>
            <w:vAlign w:val="center"/>
          </w:tcPr>
          <w:p w14:paraId="42F5C020">
            <w:pPr>
              <w:jc w:val="center"/>
              <w:rPr>
                <w:color w:val="0000FF"/>
              </w:rPr>
            </w:pPr>
          </w:p>
        </w:tc>
        <w:tc>
          <w:tcPr>
            <w:tcW w:w="2567" w:type="dxa"/>
            <w:gridSpan w:val="2"/>
            <w:shd w:val="clear" w:color="FFFFFF" w:fill="FFFFFF"/>
            <w:vAlign w:val="center"/>
          </w:tcPr>
          <w:p w14:paraId="1F105D3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时效指标</w:t>
            </w:r>
          </w:p>
        </w:tc>
        <w:tc>
          <w:tcPr>
            <w:tcW w:w="3555" w:type="dxa"/>
            <w:gridSpan w:val="2"/>
            <w:shd w:val="clear" w:color="FFFFFF" w:fill="FFFFFF"/>
            <w:vAlign w:val="center"/>
          </w:tcPr>
          <w:p w14:paraId="3517753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保障及时率</w:t>
            </w:r>
          </w:p>
        </w:tc>
        <w:tc>
          <w:tcPr>
            <w:tcW w:w="1487" w:type="dxa"/>
            <w:gridSpan w:val="2"/>
            <w:shd w:val="clear" w:color="FFFFFF" w:fill="FFFFFF"/>
            <w:vAlign w:val="center"/>
          </w:tcPr>
          <w:p w14:paraId="3A56415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3EA38AF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1F29CC7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7D26B47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3D48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0D03785">
            <w:pPr>
              <w:jc w:val="center"/>
              <w:rPr>
                <w:color w:val="0000FF"/>
              </w:rPr>
            </w:pPr>
          </w:p>
        </w:tc>
        <w:tc>
          <w:tcPr>
            <w:tcW w:w="1548" w:type="dxa"/>
            <w:gridSpan w:val="2"/>
            <w:vMerge w:val="continue"/>
            <w:vAlign w:val="center"/>
          </w:tcPr>
          <w:p w14:paraId="3AF7DC7D">
            <w:pPr>
              <w:jc w:val="center"/>
              <w:rPr>
                <w:color w:val="0000FF"/>
              </w:rPr>
            </w:pPr>
          </w:p>
        </w:tc>
        <w:tc>
          <w:tcPr>
            <w:tcW w:w="2567" w:type="dxa"/>
            <w:gridSpan w:val="2"/>
            <w:shd w:val="clear" w:color="FFFFFF" w:fill="FFFFFF"/>
            <w:vAlign w:val="center"/>
          </w:tcPr>
          <w:p w14:paraId="3EB028C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成本指标</w:t>
            </w:r>
          </w:p>
        </w:tc>
        <w:tc>
          <w:tcPr>
            <w:tcW w:w="3555" w:type="dxa"/>
            <w:gridSpan w:val="2"/>
            <w:shd w:val="clear" w:color="FFFFFF" w:fill="FFFFFF"/>
            <w:vAlign w:val="center"/>
          </w:tcPr>
          <w:p w14:paraId="57A43DF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按标准保障率</w:t>
            </w:r>
          </w:p>
        </w:tc>
        <w:tc>
          <w:tcPr>
            <w:tcW w:w="1487" w:type="dxa"/>
            <w:gridSpan w:val="2"/>
            <w:shd w:val="clear" w:color="FFFFFF" w:fill="FFFFFF"/>
            <w:vAlign w:val="center"/>
          </w:tcPr>
          <w:p w14:paraId="67EAB31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2A6A615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5E6B5C8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1B9D34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2760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3084BDCF">
            <w:pPr>
              <w:jc w:val="center"/>
              <w:rPr>
                <w:color w:val="0000FF"/>
              </w:rPr>
            </w:pPr>
          </w:p>
        </w:tc>
        <w:tc>
          <w:tcPr>
            <w:tcW w:w="1548" w:type="dxa"/>
            <w:gridSpan w:val="2"/>
            <w:vMerge w:val="restart"/>
            <w:shd w:val="clear" w:color="FFFFFF" w:fill="FFFFFF"/>
            <w:vAlign w:val="center"/>
          </w:tcPr>
          <w:p w14:paraId="7712F92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效益指标</w:t>
            </w:r>
          </w:p>
        </w:tc>
        <w:tc>
          <w:tcPr>
            <w:tcW w:w="2567" w:type="dxa"/>
            <w:gridSpan w:val="2"/>
            <w:shd w:val="clear" w:color="FFFFFF" w:fill="FFFFFF"/>
            <w:vAlign w:val="center"/>
          </w:tcPr>
          <w:p w14:paraId="3CC9FBA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3555" w:type="dxa"/>
            <w:gridSpan w:val="2"/>
            <w:shd w:val="clear" w:color="FFFFFF" w:fill="FFFFFF"/>
            <w:vAlign w:val="center"/>
          </w:tcPr>
          <w:p w14:paraId="72542F0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87" w:type="dxa"/>
            <w:gridSpan w:val="2"/>
            <w:shd w:val="clear" w:color="FFFFFF" w:fill="FFFFFF"/>
            <w:vAlign w:val="center"/>
          </w:tcPr>
          <w:p w14:paraId="3DB4A5D8">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692F1CC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平稳运行</w:t>
            </w:r>
          </w:p>
        </w:tc>
        <w:tc>
          <w:tcPr>
            <w:tcW w:w="1156" w:type="dxa"/>
            <w:gridSpan w:val="2"/>
            <w:shd w:val="clear" w:color="FFFFFF" w:fill="FFFFFF"/>
            <w:vAlign w:val="center"/>
          </w:tcPr>
          <w:p w14:paraId="160C99CB">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21671DB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063A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1309F1A">
            <w:pPr>
              <w:jc w:val="center"/>
              <w:rPr>
                <w:color w:val="0000FF"/>
              </w:rPr>
            </w:pPr>
          </w:p>
        </w:tc>
        <w:tc>
          <w:tcPr>
            <w:tcW w:w="1548" w:type="dxa"/>
            <w:gridSpan w:val="2"/>
            <w:vMerge w:val="continue"/>
            <w:vAlign w:val="center"/>
          </w:tcPr>
          <w:p w14:paraId="6DC50CBF">
            <w:pPr>
              <w:jc w:val="center"/>
              <w:rPr>
                <w:color w:val="0000FF"/>
              </w:rPr>
            </w:pPr>
          </w:p>
        </w:tc>
        <w:tc>
          <w:tcPr>
            <w:tcW w:w="2567" w:type="dxa"/>
            <w:gridSpan w:val="2"/>
            <w:shd w:val="clear" w:color="FFFFFF" w:fill="FFFFFF"/>
            <w:vAlign w:val="center"/>
          </w:tcPr>
          <w:p w14:paraId="61D9137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可持续影响指标</w:t>
            </w:r>
          </w:p>
        </w:tc>
        <w:tc>
          <w:tcPr>
            <w:tcW w:w="3555" w:type="dxa"/>
            <w:gridSpan w:val="2"/>
            <w:shd w:val="clear" w:color="FFFFFF" w:fill="FFFFFF"/>
            <w:vAlign w:val="center"/>
          </w:tcPr>
          <w:p w14:paraId="338B782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保障水平</w:t>
            </w:r>
          </w:p>
        </w:tc>
        <w:tc>
          <w:tcPr>
            <w:tcW w:w="1487" w:type="dxa"/>
            <w:gridSpan w:val="2"/>
            <w:shd w:val="clear" w:color="FFFFFF" w:fill="FFFFFF"/>
            <w:vAlign w:val="center"/>
          </w:tcPr>
          <w:p w14:paraId="1DF71EDD">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5BC0362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w:t>
            </w:r>
          </w:p>
        </w:tc>
        <w:tc>
          <w:tcPr>
            <w:tcW w:w="1156" w:type="dxa"/>
            <w:gridSpan w:val="2"/>
            <w:shd w:val="clear" w:color="FFFFFF" w:fill="FFFFFF"/>
            <w:vAlign w:val="center"/>
          </w:tcPr>
          <w:p w14:paraId="599AF9FE">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2F8DF8D5">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C53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53733FCC">
            <w:pPr>
              <w:jc w:val="center"/>
              <w:rPr>
                <w:color w:val="0000FF"/>
              </w:rPr>
            </w:pPr>
          </w:p>
        </w:tc>
        <w:tc>
          <w:tcPr>
            <w:tcW w:w="1548" w:type="dxa"/>
            <w:gridSpan w:val="2"/>
            <w:shd w:val="clear" w:color="FFFFFF" w:fill="FFFFFF"/>
            <w:vAlign w:val="center"/>
          </w:tcPr>
          <w:p w14:paraId="21B6676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满意度指标</w:t>
            </w:r>
          </w:p>
        </w:tc>
        <w:tc>
          <w:tcPr>
            <w:tcW w:w="2567" w:type="dxa"/>
            <w:gridSpan w:val="2"/>
            <w:shd w:val="clear" w:color="FFFFFF" w:fill="FFFFFF"/>
            <w:vAlign w:val="center"/>
          </w:tcPr>
          <w:p w14:paraId="408FA3C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555" w:type="dxa"/>
            <w:gridSpan w:val="2"/>
            <w:shd w:val="clear" w:color="FFFFFF" w:fill="FFFFFF"/>
            <w:vAlign w:val="center"/>
          </w:tcPr>
          <w:p w14:paraId="00E07CB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487" w:type="dxa"/>
            <w:gridSpan w:val="2"/>
            <w:shd w:val="clear" w:color="FFFFFF" w:fill="FFFFFF"/>
            <w:vAlign w:val="center"/>
          </w:tcPr>
          <w:p w14:paraId="410EB87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0563E48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95</w:t>
            </w:r>
          </w:p>
        </w:tc>
        <w:tc>
          <w:tcPr>
            <w:tcW w:w="1156" w:type="dxa"/>
            <w:gridSpan w:val="2"/>
            <w:shd w:val="clear" w:color="FFFFFF" w:fill="FFFFFF"/>
            <w:vAlign w:val="center"/>
          </w:tcPr>
          <w:p w14:paraId="4AB1668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7F06DAB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3E844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737748B9">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项目(政策)名称</w:t>
            </w:r>
          </w:p>
        </w:tc>
        <w:tc>
          <w:tcPr>
            <w:tcW w:w="12901" w:type="dxa"/>
            <w:gridSpan w:val="13"/>
            <w:shd w:val="clear" w:color="FFFFFF" w:fill="FFFFFF"/>
            <w:vAlign w:val="center"/>
          </w:tcPr>
          <w:p w14:paraId="7258A79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专项工作培训费</w:t>
            </w:r>
          </w:p>
        </w:tc>
      </w:tr>
      <w:tr w14:paraId="230C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55C1F820">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主管部门</w:t>
            </w:r>
          </w:p>
        </w:tc>
        <w:tc>
          <w:tcPr>
            <w:tcW w:w="7670" w:type="dxa"/>
            <w:gridSpan w:val="6"/>
            <w:shd w:val="clear" w:color="FFFFFF" w:fill="FFFFFF"/>
            <w:vAlign w:val="center"/>
          </w:tcPr>
          <w:p w14:paraId="54E437C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w:t>
            </w:r>
          </w:p>
        </w:tc>
        <w:tc>
          <w:tcPr>
            <w:tcW w:w="1487" w:type="dxa"/>
            <w:gridSpan w:val="2"/>
            <w:shd w:val="clear" w:color="FFFFFF" w:fill="FFFFFF"/>
            <w:vAlign w:val="center"/>
          </w:tcPr>
          <w:p w14:paraId="2697DF2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实施单位</w:t>
            </w:r>
          </w:p>
        </w:tc>
        <w:tc>
          <w:tcPr>
            <w:tcW w:w="3744" w:type="dxa"/>
            <w:gridSpan w:val="5"/>
            <w:shd w:val="clear" w:color="FFFFFF" w:fill="FFFFFF"/>
            <w:vAlign w:val="center"/>
          </w:tcPr>
          <w:p w14:paraId="0BCE1BE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盘锦市双台子区委党建中心</w:t>
            </w:r>
          </w:p>
        </w:tc>
      </w:tr>
      <w:tr w14:paraId="30FBE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EC4D7A2">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901" w:type="dxa"/>
            <w:gridSpan w:val="13"/>
            <w:shd w:val="clear" w:color="FFFFFF" w:fill="FFFFFF"/>
            <w:vAlign w:val="center"/>
          </w:tcPr>
          <w:p w14:paraId="251DA7B1">
            <w:pPr>
              <w:keepNext w:val="0"/>
              <w:keepLines w:val="0"/>
              <w:widowControl/>
              <w:suppressLineNumbers w:val="0"/>
              <w:jc w:val="right"/>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w:t>
            </w:r>
          </w:p>
        </w:tc>
      </w:tr>
      <w:tr w14:paraId="4EC7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421229D1">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总体目标</w:t>
            </w:r>
          </w:p>
        </w:tc>
        <w:tc>
          <w:tcPr>
            <w:tcW w:w="12901" w:type="dxa"/>
            <w:gridSpan w:val="13"/>
            <w:shd w:val="clear" w:color="FFFFFF" w:fill="FFFFFF"/>
            <w:vAlign w:val="center"/>
          </w:tcPr>
          <w:p w14:paraId="1316187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确保专项培训正常运转。</w:t>
            </w:r>
          </w:p>
        </w:tc>
      </w:tr>
      <w:tr w14:paraId="0018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6395CC44">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绩效指标</w:t>
            </w:r>
          </w:p>
        </w:tc>
        <w:tc>
          <w:tcPr>
            <w:tcW w:w="1548" w:type="dxa"/>
            <w:gridSpan w:val="2"/>
            <w:vAlign w:val="center"/>
          </w:tcPr>
          <w:p w14:paraId="254FEC08">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一级指标</w:t>
            </w:r>
          </w:p>
        </w:tc>
        <w:tc>
          <w:tcPr>
            <w:tcW w:w="2567" w:type="dxa"/>
            <w:gridSpan w:val="2"/>
            <w:vAlign w:val="center"/>
          </w:tcPr>
          <w:p w14:paraId="182B33FB">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二级指标</w:t>
            </w:r>
          </w:p>
        </w:tc>
        <w:tc>
          <w:tcPr>
            <w:tcW w:w="3555" w:type="dxa"/>
            <w:gridSpan w:val="2"/>
            <w:vAlign w:val="center"/>
          </w:tcPr>
          <w:p w14:paraId="4D66A72D">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三级指标</w:t>
            </w:r>
          </w:p>
        </w:tc>
        <w:tc>
          <w:tcPr>
            <w:tcW w:w="1487" w:type="dxa"/>
            <w:gridSpan w:val="2"/>
            <w:vAlign w:val="center"/>
          </w:tcPr>
          <w:p w14:paraId="15FA4B4E">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1293" w:type="dxa"/>
            <w:gridSpan w:val="2"/>
            <w:vAlign w:val="center"/>
          </w:tcPr>
          <w:p w14:paraId="7B9B2D29">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指标值</w:t>
            </w:r>
          </w:p>
        </w:tc>
        <w:tc>
          <w:tcPr>
            <w:tcW w:w="1156" w:type="dxa"/>
            <w:gridSpan w:val="2"/>
            <w:vAlign w:val="center"/>
          </w:tcPr>
          <w:p w14:paraId="0C15F059">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1295" w:type="dxa"/>
            <w:vAlign w:val="center"/>
          </w:tcPr>
          <w:p w14:paraId="142503EA">
            <w:pPr>
              <w:keepNext w:val="0"/>
              <w:keepLines w:val="0"/>
              <w:widowControl/>
              <w:suppressLineNumbers w:val="0"/>
              <w:jc w:val="center"/>
              <w:textAlignment w:val="center"/>
              <w:rPr>
                <w:rFonts w:ascii="宋体" w:hAnsi="宋体" w:eastAsia="宋体" w:cs="宋体"/>
                <w:color w:val="0000FF"/>
                <w:sz w:val="19"/>
                <w:szCs w:val="19"/>
              </w:rPr>
            </w:pPr>
            <w:r>
              <w:rPr>
                <w:rFonts w:hint="eastAsia" w:ascii="宋体" w:hAnsi="宋体" w:eastAsia="宋体" w:cs="宋体"/>
                <w:i w:val="0"/>
                <w:iCs w:val="0"/>
                <w:color w:val="000000"/>
                <w:kern w:val="0"/>
                <w:sz w:val="20"/>
                <w:szCs w:val="20"/>
                <w:u w:val="none"/>
                <w:lang w:val="en-US" w:eastAsia="zh-CN" w:bidi="ar"/>
              </w:rPr>
              <w:t>完成时限</w:t>
            </w:r>
          </w:p>
        </w:tc>
      </w:tr>
      <w:tr w14:paraId="5A95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70A47ED9">
            <w:pPr>
              <w:jc w:val="center"/>
              <w:rPr>
                <w:color w:val="0000FF"/>
              </w:rPr>
            </w:pPr>
          </w:p>
        </w:tc>
        <w:tc>
          <w:tcPr>
            <w:tcW w:w="1548" w:type="dxa"/>
            <w:gridSpan w:val="2"/>
            <w:vMerge w:val="restart"/>
            <w:shd w:val="clear" w:color="FFFFFF" w:fill="FFFFFF"/>
            <w:vAlign w:val="center"/>
          </w:tcPr>
          <w:p w14:paraId="6EAEF0B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产出指标</w:t>
            </w:r>
          </w:p>
        </w:tc>
        <w:tc>
          <w:tcPr>
            <w:tcW w:w="2567" w:type="dxa"/>
            <w:gridSpan w:val="2"/>
            <w:vMerge w:val="restart"/>
            <w:shd w:val="clear" w:color="FFFFFF" w:fill="FFFFFF"/>
            <w:vAlign w:val="center"/>
          </w:tcPr>
          <w:p w14:paraId="2958D2B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数量指标</w:t>
            </w:r>
          </w:p>
        </w:tc>
        <w:tc>
          <w:tcPr>
            <w:tcW w:w="3555" w:type="dxa"/>
            <w:gridSpan w:val="2"/>
            <w:shd w:val="clear" w:color="FFFFFF" w:fill="FFFFFF"/>
            <w:vAlign w:val="center"/>
          </w:tcPr>
          <w:p w14:paraId="54A3533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足额保障率</w:t>
            </w:r>
          </w:p>
        </w:tc>
        <w:tc>
          <w:tcPr>
            <w:tcW w:w="1487" w:type="dxa"/>
            <w:gridSpan w:val="2"/>
            <w:shd w:val="clear" w:color="FFFFFF" w:fill="FFFFFF"/>
            <w:vAlign w:val="center"/>
          </w:tcPr>
          <w:p w14:paraId="0E671B1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717C05E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3B15E64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15E4A0F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497F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4B25D943">
            <w:pPr>
              <w:jc w:val="center"/>
              <w:rPr>
                <w:color w:val="0000FF"/>
              </w:rPr>
            </w:pPr>
          </w:p>
        </w:tc>
        <w:tc>
          <w:tcPr>
            <w:tcW w:w="1548" w:type="dxa"/>
            <w:gridSpan w:val="2"/>
            <w:vMerge w:val="continue"/>
            <w:vAlign w:val="center"/>
          </w:tcPr>
          <w:p w14:paraId="01697D48">
            <w:pPr>
              <w:jc w:val="center"/>
              <w:rPr>
                <w:color w:val="0000FF"/>
              </w:rPr>
            </w:pPr>
          </w:p>
        </w:tc>
        <w:tc>
          <w:tcPr>
            <w:tcW w:w="2567" w:type="dxa"/>
            <w:gridSpan w:val="2"/>
            <w:vMerge w:val="continue"/>
            <w:vAlign w:val="center"/>
          </w:tcPr>
          <w:p w14:paraId="71F2B784">
            <w:pPr>
              <w:jc w:val="center"/>
              <w:rPr>
                <w:color w:val="0000FF"/>
              </w:rPr>
            </w:pPr>
          </w:p>
        </w:tc>
        <w:tc>
          <w:tcPr>
            <w:tcW w:w="3555" w:type="dxa"/>
            <w:gridSpan w:val="2"/>
            <w:shd w:val="clear" w:color="FFFFFF" w:fill="FFFFFF"/>
            <w:vAlign w:val="center"/>
          </w:tcPr>
          <w:p w14:paraId="4382D26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参加培训人员到课率</w:t>
            </w:r>
          </w:p>
        </w:tc>
        <w:tc>
          <w:tcPr>
            <w:tcW w:w="1487" w:type="dxa"/>
            <w:gridSpan w:val="2"/>
            <w:shd w:val="clear" w:color="FFFFFF" w:fill="FFFFFF"/>
            <w:vAlign w:val="center"/>
          </w:tcPr>
          <w:p w14:paraId="5CB2D0A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3323E3E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1464F72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08FF0A5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14B99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5C4E4E22">
            <w:pPr>
              <w:jc w:val="center"/>
              <w:rPr>
                <w:color w:val="0000FF"/>
              </w:rPr>
            </w:pPr>
          </w:p>
        </w:tc>
        <w:tc>
          <w:tcPr>
            <w:tcW w:w="1548" w:type="dxa"/>
            <w:gridSpan w:val="2"/>
            <w:vMerge w:val="continue"/>
            <w:vAlign w:val="center"/>
          </w:tcPr>
          <w:p w14:paraId="73485E78">
            <w:pPr>
              <w:jc w:val="center"/>
              <w:rPr>
                <w:color w:val="0000FF"/>
              </w:rPr>
            </w:pPr>
          </w:p>
        </w:tc>
        <w:tc>
          <w:tcPr>
            <w:tcW w:w="2567" w:type="dxa"/>
            <w:gridSpan w:val="2"/>
            <w:vMerge w:val="restart"/>
            <w:shd w:val="clear" w:color="FFFFFF" w:fill="FFFFFF"/>
            <w:vAlign w:val="center"/>
          </w:tcPr>
          <w:p w14:paraId="201A8B2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质量指标</w:t>
            </w:r>
          </w:p>
        </w:tc>
        <w:tc>
          <w:tcPr>
            <w:tcW w:w="3555" w:type="dxa"/>
            <w:gridSpan w:val="2"/>
            <w:shd w:val="clear" w:color="FFFFFF" w:fill="FFFFFF"/>
            <w:vAlign w:val="center"/>
          </w:tcPr>
          <w:p w14:paraId="74E6AEE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正常运转率</w:t>
            </w:r>
          </w:p>
        </w:tc>
        <w:tc>
          <w:tcPr>
            <w:tcW w:w="1487" w:type="dxa"/>
            <w:gridSpan w:val="2"/>
            <w:shd w:val="clear" w:color="FFFFFF" w:fill="FFFFFF"/>
            <w:vAlign w:val="center"/>
          </w:tcPr>
          <w:p w14:paraId="41203DE8">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44E7DC1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0D0EABF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06C9AC4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36A2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F7D7C41">
            <w:pPr>
              <w:jc w:val="center"/>
              <w:rPr>
                <w:color w:val="0000FF"/>
              </w:rPr>
            </w:pPr>
          </w:p>
        </w:tc>
        <w:tc>
          <w:tcPr>
            <w:tcW w:w="1548" w:type="dxa"/>
            <w:gridSpan w:val="2"/>
            <w:vMerge w:val="continue"/>
            <w:vAlign w:val="center"/>
          </w:tcPr>
          <w:p w14:paraId="6F5FAB9E">
            <w:pPr>
              <w:jc w:val="center"/>
              <w:rPr>
                <w:color w:val="0000FF"/>
              </w:rPr>
            </w:pPr>
          </w:p>
        </w:tc>
        <w:tc>
          <w:tcPr>
            <w:tcW w:w="2567" w:type="dxa"/>
            <w:gridSpan w:val="2"/>
            <w:vMerge w:val="continue"/>
            <w:vAlign w:val="center"/>
          </w:tcPr>
          <w:p w14:paraId="37E8F180">
            <w:pPr>
              <w:jc w:val="center"/>
              <w:rPr>
                <w:color w:val="0000FF"/>
              </w:rPr>
            </w:pPr>
          </w:p>
        </w:tc>
        <w:tc>
          <w:tcPr>
            <w:tcW w:w="3555" w:type="dxa"/>
            <w:gridSpan w:val="2"/>
            <w:shd w:val="clear" w:color="FFFFFF" w:fill="FFFFFF"/>
            <w:vAlign w:val="center"/>
          </w:tcPr>
          <w:p w14:paraId="4B7E35B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培训目标达成率</w:t>
            </w:r>
          </w:p>
        </w:tc>
        <w:tc>
          <w:tcPr>
            <w:tcW w:w="1487" w:type="dxa"/>
            <w:gridSpan w:val="2"/>
            <w:shd w:val="clear" w:color="FFFFFF" w:fill="FFFFFF"/>
            <w:vAlign w:val="center"/>
          </w:tcPr>
          <w:p w14:paraId="3348F15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137D67F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3191C6C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758F0C2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7690B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5985E264">
            <w:pPr>
              <w:jc w:val="center"/>
              <w:rPr>
                <w:color w:val="0000FF"/>
              </w:rPr>
            </w:pPr>
          </w:p>
        </w:tc>
        <w:tc>
          <w:tcPr>
            <w:tcW w:w="1548" w:type="dxa"/>
            <w:gridSpan w:val="2"/>
            <w:vMerge w:val="continue"/>
            <w:vAlign w:val="center"/>
          </w:tcPr>
          <w:p w14:paraId="6A4DF0D3">
            <w:pPr>
              <w:jc w:val="center"/>
              <w:rPr>
                <w:color w:val="0000FF"/>
              </w:rPr>
            </w:pPr>
          </w:p>
        </w:tc>
        <w:tc>
          <w:tcPr>
            <w:tcW w:w="2567" w:type="dxa"/>
            <w:gridSpan w:val="2"/>
            <w:shd w:val="clear" w:color="FFFFFF" w:fill="FFFFFF"/>
            <w:vAlign w:val="center"/>
          </w:tcPr>
          <w:p w14:paraId="224708C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时效指标</w:t>
            </w:r>
          </w:p>
        </w:tc>
        <w:tc>
          <w:tcPr>
            <w:tcW w:w="3555" w:type="dxa"/>
            <w:gridSpan w:val="2"/>
            <w:shd w:val="clear" w:color="FFFFFF" w:fill="FFFFFF"/>
            <w:vAlign w:val="center"/>
          </w:tcPr>
          <w:p w14:paraId="5B12347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保障及时率</w:t>
            </w:r>
          </w:p>
        </w:tc>
        <w:tc>
          <w:tcPr>
            <w:tcW w:w="1487" w:type="dxa"/>
            <w:gridSpan w:val="2"/>
            <w:shd w:val="clear" w:color="FFFFFF" w:fill="FFFFFF"/>
            <w:vAlign w:val="center"/>
          </w:tcPr>
          <w:p w14:paraId="58E9873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5EBBA65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00A9C37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2DEE00E9">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38E13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651B9A87">
            <w:pPr>
              <w:jc w:val="center"/>
              <w:rPr>
                <w:color w:val="0000FF"/>
              </w:rPr>
            </w:pPr>
          </w:p>
        </w:tc>
        <w:tc>
          <w:tcPr>
            <w:tcW w:w="1548" w:type="dxa"/>
            <w:gridSpan w:val="2"/>
            <w:vMerge w:val="continue"/>
            <w:vAlign w:val="center"/>
          </w:tcPr>
          <w:p w14:paraId="7A56F38B">
            <w:pPr>
              <w:jc w:val="center"/>
              <w:rPr>
                <w:color w:val="0000FF"/>
              </w:rPr>
            </w:pPr>
          </w:p>
        </w:tc>
        <w:tc>
          <w:tcPr>
            <w:tcW w:w="2567" w:type="dxa"/>
            <w:gridSpan w:val="2"/>
            <w:shd w:val="clear" w:color="FFFFFF" w:fill="FFFFFF"/>
            <w:vAlign w:val="center"/>
          </w:tcPr>
          <w:p w14:paraId="261D18E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成本指标</w:t>
            </w:r>
          </w:p>
        </w:tc>
        <w:tc>
          <w:tcPr>
            <w:tcW w:w="3555" w:type="dxa"/>
            <w:gridSpan w:val="2"/>
            <w:shd w:val="clear" w:color="FFFFFF" w:fill="FFFFFF"/>
            <w:vAlign w:val="center"/>
          </w:tcPr>
          <w:p w14:paraId="7C93C05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按标准保障率</w:t>
            </w:r>
          </w:p>
        </w:tc>
        <w:tc>
          <w:tcPr>
            <w:tcW w:w="1487" w:type="dxa"/>
            <w:gridSpan w:val="2"/>
            <w:shd w:val="clear" w:color="FFFFFF" w:fill="FFFFFF"/>
            <w:vAlign w:val="center"/>
          </w:tcPr>
          <w:p w14:paraId="6625057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3" w:type="dxa"/>
            <w:gridSpan w:val="2"/>
            <w:shd w:val="clear" w:color="FFFFFF" w:fill="FFFFFF"/>
            <w:vAlign w:val="center"/>
          </w:tcPr>
          <w:p w14:paraId="7AAC63D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156" w:type="dxa"/>
            <w:gridSpan w:val="2"/>
            <w:shd w:val="clear" w:color="FFFFFF" w:fill="FFFFFF"/>
            <w:vAlign w:val="center"/>
          </w:tcPr>
          <w:p w14:paraId="0A8F3C3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05B90B6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1035D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233AA08E">
            <w:pPr>
              <w:jc w:val="center"/>
              <w:rPr>
                <w:color w:val="0000FF"/>
              </w:rPr>
            </w:pPr>
          </w:p>
        </w:tc>
        <w:tc>
          <w:tcPr>
            <w:tcW w:w="1548" w:type="dxa"/>
            <w:gridSpan w:val="2"/>
            <w:vMerge w:val="restart"/>
            <w:shd w:val="clear" w:color="FFFFFF" w:fill="FFFFFF"/>
            <w:vAlign w:val="center"/>
          </w:tcPr>
          <w:p w14:paraId="602458EB">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效益指标</w:t>
            </w:r>
          </w:p>
        </w:tc>
        <w:tc>
          <w:tcPr>
            <w:tcW w:w="2567" w:type="dxa"/>
            <w:gridSpan w:val="2"/>
            <w:shd w:val="clear" w:color="FFFFFF" w:fill="FFFFFF"/>
            <w:vAlign w:val="center"/>
          </w:tcPr>
          <w:p w14:paraId="0AAF0A3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3555" w:type="dxa"/>
            <w:gridSpan w:val="2"/>
            <w:shd w:val="clear" w:color="FFFFFF" w:fill="FFFFFF"/>
            <w:vAlign w:val="center"/>
          </w:tcPr>
          <w:p w14:paraId="3075AEB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87" w:type="dxa"/>
            <w:gridSpan w:val="2"/>
            <w:shd w:val="clear" w:color="FFFFFF" w:fill="FFFFFF"/>
            <w:vAlign w:val="center"/>
          </w:tcPr>
          <w:p w14:paraId="64E83C37">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3B97E5F0">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平稳运行</w:t>
            </w:r>
          </w:p>
        </w:tc>
        <w:tc>
          <w:tcPr>
            <w:tcW w:w="1156" w:type="dxa"/>
            <w:gridSpan w:val="2"/>
            <w:shd w:val="clear" w:color="FFFFFF" w:fill="FFFFFF"/>
            <w:vAlign w:val="center"/>
          </w:tcPr>
          <w:p w14:paraId="26608475">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26812C24">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36D4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A8E1347">
            <w:pPr>
              <w:jc w:val="center"/>
              <w:rPr>
                <w:color w:val="0000FF"/>
              </w:rPr>
            </w:pPr>
          </w:p>
        </w:tc>
        <w:tc>
          <w:tcPr>
            <w:tcW w:w="1548" w:type="dxa"/>
            <w:gridSpan w:val="2"/>
            <w:vMerge w:val="continue"/>
            <w:vAlign w:val="center"/>
          </w:tcPr>
          <w:p w14:paraId="66BB047E">
            <w:pPr>
              <w:jc w:val="center"/>
              <w:rPr>
                <w:color w:val="0000FF"/>
              </w:rPr>
            </w:pPr>
          </w:p>
        </w:tc>
        <w:tc>
          <w:tcPr>
            <w:tcW w:w="2567" w:type="dxa"/>
            <w:gridSpan w:val="2"/>
            <w:shd w:val="clear" w:color="FFFFFF" w:fill="FFFFFF"/>
            <w:vAlign w:val="center"/>
          </w:tcPr>
          <w:p w14:paraId="0001143A">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可持续影响指标</w:t>
            </w:r>
          </w:p>
        </w:tc>
        <w:tc>
          <w:tcPr>
            <w:tcW w:w="3555" w:type="dxa"/>
            <w:gridSpan w:val="2"/>
            <w:shd w:val="clear" w:color="FFFFFF" w:fill="FFFFFF"/>
            <w:vAlign w:val="center"/>
          </w:tcPr>
          <w:p w14:paraId="6EFEE5C2">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保障水平</w:t>
            </w:r>
          </w:p>
        </w:tc>
        <w:tc>
          <w:tcPr>
            <w:tcW w:w="1487" w:type="dxa"/>
            <w:gridSpan w:val="2"/>
            <w:shd w:val="clear" w:color="FFFFFF" w:fill="FFFFFF"/>
            <w:vAlign w:val="center"/>
          </w:tcPr>
          <w:p w14:paraId="34E0E946">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3" w:type="dxa"/>
            <w:gridSpan w:val="2"/>
            <w:shd w:val="clear" w:color="FFFFFF" w:fill="FFFFFF"/>
            <w:vAlign w:val="center"/>
          </w:tcPr>
          <w:p w14:paraId="7FDDD9B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w:t>
            </w:r>
          </w:p>
        </w:tc>
        <w:tc>
          <w:tcPr>
            <w:tcW w:w="1156" w:type="dxa"/>
            <w:gridSpan w:val="2"/>
            <w:shd w:val="clear" w:color="FFFFFF" w:fill="FFFFFF"/>
            <w:vAlign w:val="center"/>
          </w:tcPr>
          <w:p w14:paraId="431F02B2">
            <w:pPr>
              <w:jc w:val="center"/>
              <w:rPr>
                <w:rFonts w:hint="eastAsia" w:ascii="宋体" w:hAnsi="宋体" w:eastAsia="宋体" w:cs="宋体"/>
                <w:i w:val="0"/>
                <w:iCs w:val="0"/>
                <w:snapToGrid w:val="0"/>
                <w:color w:val="0000FF"/>
                <w:kern w:val="0"/>
                <w:sz w:val="20"/>
                <w:szCs w:val="20"/>
                <w:u w:val="none"/>
                <w:lang w:val="en-US" w:eastAsia="en-US" w:bidi="ar-SA"/>
              </w:rPr>
            </w:pPr>
          </w:p>
        </w:tc>
        <w:tc>
          <w:tcPr>
            <w:tcW w:w="1295" w:type="dxa"/>
            <w:shd w:val="clear" w:color="FFFFFF" w:fill="FFFFFF"/>
            <w:vAlign w:val="center"/>
          </w:tcPr>
          <w:p w14:paraId="7E3B20C1">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25C6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69D0DD4">
            <w:pPr>
              <w:jc w:val="center"/>
              <w:rPr>
                <w:color w:val="0000FF"/>
              </w:rPr>
            </w:pPr>
          </w:p>
        </w:tc>
        <w:tc>
          <w:tcPr>
            <w:tcW w:w="1548" w:type="dxa"/>
            <w:gridSpan w:val="2"/>
            <w:shd w:val="clear" w:color="FFFFFF" w:fill="FFFFFF"/>
            <w:vAlign w:val="center"/>
          </w:tcPr>
          <w:p w14:paraId="4F24A646">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满意度指标</w:t>
            </w:r>
          </w:p>
        </w:tc>
        <w:tc>
          <w:tcPr>
            <w:tcW w:w="2567" w:type="dxa"/>
            <w:gridSpan w:val="2"/>
            <w:shd w:val="clear" w:color="FFFFFF" w:fill="FFFFFF"/>
            <w:vAlign w:val="center"/>
          </w:tcPr>
          <w:p w14:paraId="742EA1A3">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555" w:type="dxa"/>
            <w:gridSpan w:val="2"/>
            <w:shd w:val="clear" w:color="FFFFFF" w:fill="FFFFFF"/>
            <w:vAlign w:val="center"/>
          </w:tcPr>
          <w:p w14:paraId="3924C1ED">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487" w:type="dxa"/>
            <w:gridSpan w:val="2"/>
            <w:shd w:val="clear" w:color="FFFFFF" w:fill="FFFFFF"/>
            <w:vAlign w:val="center"/>
          </w:tcPr>
          <w:p w14:paraId="72727D1C">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293" w:type="dxa"/>
            <w:gridSpan w:val="2"/>
            <w:shd w:val="clear" w:color="FFFFFF" w:fill="FFFFFF"/>
            <w:vAlign w:val="center"/>
          </w:tcPr>
          <w:p w14:paraId="06007FCF">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95</w:t>
            </w:r>
          </w:p>
        </w:tc>
        <w:tc>
          <w:tcPr>
            <w:tcW w:w="1156" w:type="dxa"/>
            <w:gridSpan w:val="2"/>
            <w:shd w:val="clear" w:color="FFFFFF" w:fill="FFFFFF"/>
            <w:vAlign w:val="center"/>
          </w:tcPr>
          <w:p w14:paraId="5D3B1B37">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295" w:type="dxa"/>
            <w:shd w:val="clear" w:color="FFFFFF" w:fill="FFFFFF"/>
            <w:vAlign w:val="center"/>
          </w:tcPr>
          <w:p w14:paraId="064864FE">
            <w:pPr>
              <w:keepNext w:val="0"/>
              <w:keepLines w:val="0"/>
              <w:widowControl/>
              <w:suppressLineNumbers w:val="0"/>
              <w:jc w:val="center"/>
              <w:textAlignment w:val="center"/>
              <w:rPr>
                <w:rFonts w:hint="eastAsia" w:ascii="宋体" w:hAnsi="宋体" w:eastAsia="宋体" w:cs="宋体"/>
                <w:i w:val="0"/>
                <w:iCs w:val="0"/>
                <w:snapToGrid w:val="0"/>
                <w:color w:val="0000FF"/>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bl>
    <w:p w14:paraId="5BF01968">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1C1314F"/>
    <w:rsid w:val="13DC1FB6"/>
    <w:rsid w:val="13E9022F"/>
    <w:rsid w:val="147E3783"/>
    <w:rsid w:val="1528122B"/>
    <w:rsid w:val="16677B31"/>
    <w:rsid w:val="166D339A"/>
    <w:rsid w:val="16722D90"/>
    <w:rsid w:val="16DB34C7"/>
    <w:rsid w:val="18226406"/>
    <w:rsid w:val="19097372"/>
    <w:rsid w:val="19A64DD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3182221"/>
    <w:rsid w:val="44451756"/>
    <w:rsid w:val="44670B79"/>
    <w:rsid w:val="44E623E5"/>
    <w:rsid w:val="44F05012"/>
    <w:rsid w:val="45260A34"/>
    <w:rsid w:val="46170FF9"/>
    <w:rsid w:val="462D66FA"/>
    <w:rsid w:val="467F21AA"/>
    <w:rsid w:val="47110682"/>
    <w:rsid w:val="47BE4F54"/>
    <w:rsid w:val="48D60C67"/>
    <w:rsid w:val="4A96265D"/>
    <w:rsid w:val="4BF30F0E"/>
    <w:rsid w:val="4C4628B5"/>
    <w:rsid w:val="4D14629C"/>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DD96A51"/>
    <w:rsid w:val="5FF51154"/>
    <w:rsid w:val="61B2747F"/>
    <w:rsid w:val="637A221F"/>
    <w:rsid w:val="63A64DC2"/>
    <w:rsid w:val="64405216"/>
    <w:rsid w:val="646031C3"/>
    <w:rsid w:val="658640C9"/>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820FD6"/>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11633</Words>
  <Characters>16498</Characters>
  <TotalTime>11</TotalTime>
  <ScaleCrop>false</ScaleCrop>
  <LinksUpToDate>false</LinksUpToDate>
  <CharactersWithSpaces>17762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游心海左</cp:lastModifiedBy>
  <dcterms:modified xsi:type="dcterms:W3CDTF">2025-03-31T00:52:39Z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8245E248C2F74634A0862AF6825EB080_13</vt:lpwstr>
  </property>
  <property fmtid="{D5CDD505-2E9C-101B-9397-08002B2CF9AE}" pid="6" name="KSOTemplateDocerSaveRecord">
    <vt:lpwstr>eyJoZGlkIjoiNzIxZGIxYjg4ZDIzZWI2ZDJlZDBiMjc5NDM2NjQyNTUiLCJ1c2VySWQiOiI1NDE3NzU4NDEifQ==</vt:lpwstr>
  </property>
</Properties>
</file>