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68725">
      <w:pPr>
        <w:spacing w:line="560" w:lineRule="exact"/>
        <w:jc w:val="center"/>
        <w:rPr>
          <w:bCs/>
          <w:sz w:val="32"/>
          <w:szCs w:val="32"/>
          <w:u w:val="single"/>
        </w:rPr>
      </w:pPr>
    </w:p>
    <w:p w14:paraId="3AA86DC3">
      <w:pPr>
        <w:spacing w:line="560" w:lineRule="exact"/>
        <w:jc w:val="center"/>
        <w:rPr>
          <w:b/>
          <w:sz w:val="44"/>
          <w:szCs w:val="44"/>
          <w:u w:val="single"/>
        </w:rPr>
      </w:pPr>
    </w:p>
    <w:p w14:paraId="70A23CEF">
      <w:pPr>
        <w:pStyle w:val="2"/>
      </w:pPr>
    </w:p>
    <w:p w14:paraId="26BC5B1B">
      <w:pPr>
        <w:spacing w:line="560" w:lineRule="exact"/>
        <w:jc w:val="center"/>
        <w:rPr>
          <w:b/>
          <w:sz w:val="44"/>
          <w:szCs w:val="44"/>
          <w:u w:val="single"/>
        </w:rPr>
      </w:pPr>
    </w:p>
    <w:p w14:paraId="47FE1690">
      <w:pPr>
        <w:spacing w:line="560" w:lineRule="exact"/>
        <w:jc w:val="both"/>
        <w:rPr>
          <w:rFonts w:hint="eastAsia"/>
          <w:b/>
          <w:sz w:val="44"/>
          <w:szCs w:val="44"/>
        </w:rPr>
      </w:pPr>
    </w:p>
    <w:p w14:paraId="10F4772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盘锦市鹤栖园公墓管理所</w:t>
      </w:r>
    </w:p>
    <w:p w14:paraId="75BCCCE1">
      <w:pPr>
        <w:spacing w:line="600" w:lineRule="exact"/>
        <w:jc w:val="center"/>
        <w:rPr>
          <w:rFonts w:hint="eastAsia"/>
          <w:b/>
          <w:sz w:val="44"/>
          <w:szCs w:val="44"/>
        </w:rPr>
      </w:pPr>
      <w:r>
        <w:rPr>
          <w:rFonts w:hint="eastAsia" w:ascii="方正小标宋_GBK" w:hAnsi="方正小标宋_GBK" w:eastAsia="方正小标宋_GBK" w:cs="方正小标宋_GBK"/>
          <w:bCs/>
          <w:sz w:val="44"/>
          <w:szCs w:val="44"/>
        </w:rPr>
        <w:t>2025年度</w:t>
      </w:r>
      <w:r>
        <w:rPr>
          <w:rFonts w:hint="eastAsia"/>
          <w:b/>
          <w:color w:val="auto"/>
          <w:sz w:val="44"/>
          <w:szCs w:val="44"/>
          <w:highlight w:val="none"/>
          <w:lang w:val="en-US" w:eastAsia="zh-CN"/>
        </w:rPr>
        <w:t>单位</w:t>
      </w:r>
      <w:r>
        <w:rPr>
          <w:rFonts w:hint="eastAsia" w:ascii="方正小标宋_GBK" w:hAnsi="方正小标宋_GBK" w:eastAsia="方正小标宋_GBK" w:cs="方正小标宋_GBK"/>
          <w:bCs/>
          <w:sz w:val="44"/>
          <w:szCs w:val="44"/>
        </w:rPr>
        <w:t>预算</w:t>
      </w:r>
    </w:p>
    <w:p w14:paraId="019A6B4C">
      <w:pPr>
        <w:spacing w:line="560" w:lineRule="exact"/>
        <w:jc w:val="center"/>
        <w:rPr>
          <w:rFonts w:hint="eastAsia"/>
          <w:b/>
          <w:sz w:val="44"/>
          <w:szCs w:val="44"/>
        </w:rPr>
      </w:pPr>
    </w:p>
    <w:p w14:paraId="4E21AD2D">
      <w:pPr>
        <w:spacing w:line="560" w:lineRule="exact"/>
        <w:jc w:val="center"/>
        <w:rPr>
          <w:rFonts w:hint="eastAsia"/>
          <w:b/>
          <w:sz w:val="44"/>
          <w:szCs w:val="44"/>
        </w:rPr>
      </w:pPr>
    </w:p>
    <w:p w14:paraId="601A51E3">
      <w:pPr>
        <w:spacing w:line="560" w:lineRule="exact"/>
        <w:jc w:val="center"/>
        <w:rPr>
          <w:rFonts w:hint="eastAsia"/>
          <w:b/>
          <w:sz w:val="44"/>
          <w:szCs w:val="44"/>
        </w:rPr>
      </w:pPr>
      <w:bookmarkStart w:id="0" w:name="_GoBack"/>
      <w:bookmarkEnd w:id="0"/>
    </w:p>
    <w:p w14:paraId="1C734D65">
      <w:pPr>
        <w:spacing w:line="560" w:lineRule="exact"/>
        <w:jc w:val="center"/>
        <w:rPr>
          <w:rFonts w:hint="eastAsia"/>
          <w:b/>
          <w:sz w:val="44"/>
          <w:szCs w:val="44"/>
        </w:rPr>
      </w:pPr>
    </w:p>
    <w:p w14:paraId="2D3D8A11">
      <w:pPr>
        <w:spacing w:line="560" w:lineRule="exact"/>
        <w:jc w:val="center"/>
        <w:rPr>
          <w:rFonts w:hint="eastAsia"/>
          <w:b/>
          <w:sz w:val="44"/>
          <w:szCs w:val="44"/>
        </w:rPr>
      </w:pPr>
    </w:p>
    <w:p w14:paraId="4E308D39">
      <w:pPr>
        <w:spacing w:line="560" w:lineRule="exact"/>
        <w:jc w:val="center"/>
        <w:rPr>
          <w:rFonts w:hint="eastAsia"/>
          <w:b/>
          <w:sz w:val="44"/>
          <w:szCs w:val="44"/>
        </w:rPr>
      </w:pPr>
    </w:p>
    <w:p w14:paraId="5D0156D6">
      <w:pPr>
        <w:pStyle w:val="2"/>
        <w:rPr>
          <w:rFonts w:hint="eastAsia"/>
        </w:rPr>
      </w:pPr>
    </w:p>
    <w:p w14:paraId="4C38F6EA">
      <w:pPr>
        <w:spacing w:line="560" w:lineRule="exact"/>
        <w:jc w:val="center"/>
        <w:rPr>
          <w:rFonts w:hint="eastAsia"/>
          <w:b/>
          <w:sz w:val="44"/>
          <w:szCs w:val="44"/>
        </w:rPr>
      </w:pPr>
    </w:p>
    <w:p w14:paraId="27F61AB2">
      <w:pPr>
        <w:spacing w:line="560" w:lineRule="exact"/>
        <w:jc w:val="center"/>
        <w:rPr>
          <w:rFonts w:hint="eastAsia"/>
          <w:b/>
          <w:sz w:val="44"/>
          <w:szCs w:val="44"/>
        </w:rPr>
      </w:pPr>
    </w:p>
    <w:p w14:paraId="5673DB3E">
      <w:pPr>
        <w:spacing w:line="560" w:lineRule="exact"/>
        <w:jc w:val="center"/>
        <w:rPr>
          <w:rFonts w:hint="eastAsia"/>
          <w:b/>
          <w:sz w:val="44"/>
          <w:szCs w:val="44"/>
        </w:rPr>
      </w:pPr>
    </w:p>
    <w:p w14:paraId="3644B21E">
      <w:pPr>
        <w:spacing w:line="560" w:lineRule="exact"/>
        <w:jc w:val="center"/>
        <w:rPr>
          <w:rFonts w:hint="eastAsia"/>
          <w:b/>
          <w:sz w:val="44"/>
          <w:szCs w:val="44"/>
        </w:rPr>
      </w:pPr>
    </w:p>
    <w:p w14:paraId="5AB048E8">
      <w:pPr>
        <w:spacing w:line="560" w:lineRule="exact"/>
        <w:jc w:val="center"/>
        <w:rPr>
          <w:rFonts w:hint="eastAsia"/>
          <w:b/>
          <w:sz w:val="44"/>
          <w:szCs w:val="44"/>
        </w:rPr>
      </w:pPr>
    </w:p>
    <w:p w14:paraId="35E54372">
      <w:pPr>
        <w:spacing w:line="560" w:lineRule="exact"/>
        <w:jc w:val="center"/>
        <w:rPr>
          <w:rFonts w:hint="eastAsia"/>
          <w:b/>
          <w:sz w:val="44"/>
          <w:szCs w:val="44"/>
        </w:rPr>
      </w:pPr>
    </w:p>
    <w:p w14:paraId="2D3229CC">
      <w:pPr>
        <w:spacing w:line="560" w:lineRule="exact"/>
        <w:jc w:val="center"/>
        <w:rPr>
          <w:rFonts w:hint="eastAsia"/>
          <w:b/>
          <w:sz w:val="44"/>
          <w:szCs w:val="44"/>
        </w:rPr>
      </w:pPr>
    </w:p>
    <w:p w14:paraId="273D7F9C">
      <w:pPr>
        <w:pStyle w:val="2"/>
        <w:rPr>
          <w:rFonts w:hint="eastAsia"/>
          <w:b/>
          <w:sz w:val="44"/>
          <w:szCs w:val="44"/>
        </w:rPr>
      </w:pPr>
    </w:p>
    <w:p w14:paraId="44F699D7">
      <w:pPr>
        <w:pStyle w:val="2"/>
        <w:rPr>
          <w:rFonts w:hint="eastAsia"/>
        </w:rPr>
      </w:pPr>
    </w:p>
    <w:p w14:paraId="3C9EC400">
      <w:pPr>
        <w:rPr>
          <w:rFonts w:hint="eastAsia"/>
        </w:rPr>
      </w:pPr>
    </w:p>
    <w:p w14:paraId="7CFA1344">
      <w:pPr>
        <w:spacing w:line="560" w:lineRule="exact"/>
        <w:jc w:val="center"/>
        <w:rPr>
          <w:b/>
          <w:sz w:val="44"/>
          <w:szCs w:val="44"/>
        </w:rPr>
      </w:pPr>
      <w:r>
        <w:rPr>
          <w:rFonts w:hint="eastAsia"/>
          <w:b/>
          <w:sz w:val="44"/>
          <w:szCs w:val="44"/>
        </w:rPr>
        <w:t>目    录</w:t>
      </w:r>
    </w:p>
    <w:p w14:paraId="6223F8A2">
      <w:pPr>
        <w:spacing w:line="560" w:lineRule="exact"/>
        <w:rPr>
          <w:b/>
          <w:sz w:val="44"/>
          <w:szCs w:val="44"/>
          <w:u w:val="single"/>
        </w:rPr>
      </w:pPr>
    </w:p>
    <w:p w14:paraId="1D181578">
      <w:pPr>
        <w:spacing w:line="560" w:lineRule="exact"/>
        <w:rPr>
          <w:b/>
          <w:sz w:val="44"/>
          <w:szCs w:val="44"/>
          <w:u w:val="single"/>
        </w:rPr>
      </w:pPr>
    </w:p>
    <w:p w14:paraId="20A014C3">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5CF2794">
      <w:pPr>
        <w:spacing w:line="600" w:lineRule="exact"/>
        <w:rPr>
          <w:rFonts w:hint="eastAsia" w:ascii="黑体" w:hAnsi="黑体" w:eastAsia="黑体"/>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二</w:t>
      </w:r>
      <w:r>
        <w:rPr>
          <w:rFonts w:hint="eastAsia" w:ascii="黑体" w:hAnsi="黑体" w:eastAsia="黑体"/>
          <w:bCs/>
          <w:sz w:val="32"/>
          <w:szCs w:val="32"/>
        </w:rPr>
        <w:t xml:space="preserve">部分  </w:t>
      </w:r>
      <w:r>
        <w:rPr>
          <w:rFonts w:hint="eastAsia" w:ascii="黑体" w:hAnsi="黑体" w:eastAsia="黑体"/>
          <w:bCs/>
          <w:sz w:val="32"/>
          <w:szCs w:val="32"/>
          <w:lang w:val="en-US" w:eastAsia="zh-CN"/>
        </w:rPr>
        <w:t xml:space="preserve">  </w:t>
      </w:r>
      <w:r>
        <w:rPr>
          <w:rFonts w:hint="eastAsia" w:ascii="黑体" w:hAnsi="黑体" w:eastAsia="黑体"/>
          <w:bCs/>
          <w:sz w:val="32"/>
          <w:szCs w:val="32"/>
        </w:rPr>
        <w:t>盘锦市鹤栖园公墓管理所概况</w:t>
      </w:r>
    </w:p>
    <w:p w14:paraId="51EF66AE">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25F40219">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9F4A70D">
      <w:pPr>
        <w:spacing w:line="600" w:lineRule="exact"/>
        <w:ind w:left="1920" w:hanging="1938" w:hangingChars="600"/>
        <w:rPr>
          <w:rFonts w:hint="default" w:ascii="仿宋" w:hAnsi="仿宋" w:eastAsia="黑体"/>
          <w:b/>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bCs/>
          <w:sz w:val="32"/>
          <w:szCs w:val="32"/>
        </w:rPr>
        <w:t>盘锦市鹤栖园公墓管理所</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w:t>
      </w:r>
      <w:r>
        <w:rPr>
          <w:rFonts w:hint="eastAsia" w:ascii="黑体" w:hAnsi="黑体" w:eastAsia="黑体"/>
          <w:sz w:val="32"/>
          <w:szCs w:val="32"/>
          <w:lang w:val="en-US" w:eastAsia="zh-CN"/>
        </w:rPr>
        <w:t>情况说明</w:t>
      </w:r>
    </w:p>
    <w:p w14:paraId="6AAC46FA">
      <w:pPr>
        <w:spacing w:line="600" w:lineRule="exact"/>
        <w:rPr>
          <w:rFonts w:hint="eastAsia"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14:paraId="147ED7AE">
      <w:pPr>
        <w:spacing w:line="560" w:lineRule="exact"/>
        <w:ind w:left="1920" w:hanging="1938" w:hangingChars="600"/>
        <w:rPr>
          <w:rFonts w:ascii="黑体" w:hAnsi="黑体" w:eastAsia="黑体"/>
          <w:sz w:val="32"/>
          <w:szCs w:val="32"/>
        </w:rPr>
      </w:pPr>
      <w:r>
        <w:rPr>
          <w:rFonts w:hint="eastAsia" w:ascii="黑体" w:hAnsi="黑体" w:eastAsia="黑体"/>
          <w:sz w:val="32"/>
          <w:szCs w:val="32"/>
          <w:lang w:val="en-US" w:eastAsia="zh-CN"/>
        </w:rPr>
        <w:t>第五部分    2025</w:t>
      </w:r>
      <w:r>
        <w:rPr>
          <w:rFonts w:hint="eastAsia" w:ascii="黑体" w:hAnsi="黑体" w:eastAsia="黑体"/>
          <w:sz w:val="32"/>
          <w:szCs w:val="32"/>
        </w:rPr>
        <w:t>年</w:t>
      </w:r>
      <w:r>
        <w:rPr>
          <w:rFonts w:hint="eastAsia" w:ascii="黑体" w:hAnsi="黑体" w:eastAsia="黑体"/>
          <w:bCs/>
          <w:sz w:val="32"/>
          <w:szCs w:val="32"/>
        </w:rPr>
        <w:t>盘锦市鹤栖园公墓管理所</w:t>
      </w:r>
      <w:r>
        <w:rPr>
          <w:rFonts w:hint="eastAsia" w:ascii="黑体" w:hAnsi="黑体" w:eastAsia="黑体"/>
          <w:sz w:val="32"/>
          <w:szCs w:val="32"/>
          <w:lang w:val="en-US" w:eastAsia="zh-CN"/>
        </w:rPr>
        <w:t>单位</w:t>
      </w:r>
      <w:r>
        <w:rPr>
          <w:rFonts w:hint="eastAsia" w:ascii="黑体" w:hAnsi="黑体" w:eastAsia="黑体"/>
          <w:sz w:val="32"/>
          <w:szCs w:val="32"/>
        </w:rPr>
        <w:t>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3CA47E2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15C5C1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50B740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EE3096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5CB8A4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D0E490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E3316B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A631D1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D60214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548FA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21CAFB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F8575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C7CF2F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56AC1A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DE46A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2E7D6F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DC6CC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A073F4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DF8AF8C">
      <w:pPr>
        <w:spacing w:line="560" w:lineRule="exact"/>
        <w:rPr>
          <w:rFonts w:ascii="黑体" w:hAnsi="黑体" w:eastAsia="黑体"/>
          <w:sz w:val="32"/>
          <w:szCs w:val="32"/>
        </w:rPr>
      </w:pPr>
      <w:r>
        <w:rPr>
          <w:rFonts w:hint="eastAsia" w:ascii="黑体" w:hAnsi="黑体" w:eastAsia="黑体"/>
          <w:sz w:val="32"/>
          <w:szCs w:val="32"/>
        </w:rPr>
        <w:t>　</w:t>
      </w:r>
    </w:p>
    <w:p w14:paraId="3CA282B2">
      <w:pPr>
        <w:spacing w:line="560" w:lineRule="exact"/>
        <w:rPr>
          <w:rFonts w:ascii="黑体" w:hAnsi="黑体" w:eastAsia="黑体"/>
          <w:sz w:val="32"/>
          <w:szCs w:val="32"/>
        </w:rPr>
      </w:pPr>
    </w:p>
    <w:p w14:paraId="4A4E660B">
      <w:pPr>
        <w:spacing w:line="560" w:lineRule="exact"/>
        <w:rPr>
          <w:rFonts w:ascii="黑体" w:hAnsi="黑体" w:eastAsia="黑体"/>
          <w:sz w:val="32"/>
          <w:szCs w:val="32"/>
        </w:rPr>
      </w:pPr>
    </w:p>
    <w:p w14:paraId="4D64434F">
      <w:pPr>
        <w:spacing w:line="560" w:lineRule="exact"/>
        <w:rPr>
          <w:rFonts w:ascii="宋体" w:hAnsi="宋体"/>
          <w:b/>
          <w:sz w:val="36"/>
          <w:szCs w:val="36"/>
        </w:rPr>
      </w:pPr>
    </w:p>
    <w:p w14:paraId="482AD255">
      <w:pPr>
        <w:spacing w:line="560" w:lineRule="exact"/>
        <w:rPr>
          <w:rFonts w:ascii="宋体" w:hAnsi="宋体"/>
          <w:b/>
          <w:sz w:val="36"/>
          <w:szCs w:val="36"/>
        </w:rPr>
      </w:pPr>
    </w:p>
    <w:p w14:paraId="1D44B100">
      <w:pPr>
        <w:spacing w:line="560" w:lineRule="exact"/>
        <w:jc w:val="center"/>
        <w:rPr>
          <w:rFonts w:ascii="宋体" w:hAnsi="宋体"/>
          <w:b/>
          <w:sz w:val="36"/>
          <w:szCs w:val="36"/>
        </w:rPr>
      </w:pPr>
    </w:p>
    <w:p w14:paraId="37C5CA2D">
      <w:pPr>
        <w:spacing w:line="560" w:lineRule="exact"/>
        <w:jc w:val="center"/>
        <w:rPr>
          <w:rFonts w:ascii="宋体" w:hAnsi="宋体"/>
          <w:b/>
          <w:sz w:val="36"/>
          <w:szCs w:val="36"/>
        </w:rPr>
      </w:pPr>
    </w:p>
    <w:p w14:paraId="45DD27C0">
      <w:pPr>
        <w:spacing w:line="560" w:lineRule="exact"/>
        <w:jc w:val="center"/>
        <w:rPr>
          <w:rFonts w:ascii="宋体" w:hAnsi="宋体"/>
          <w:b/>
          <w:sz w:val="36"/>
          <w:szCs w:val="36"/>
        </w:rPr>
      </w:pPr>
    </w:p>
    <w:p w14:paraId="0D9CEE6D">
      <w:pPr>
        <w:spacing w:line="560" w:lineRule="exact"/>
        <w:jc w:val="center"/>
        <w:rPr>
          <w:rFonts w:ascii="宋体" w:hAnsi="宋体"/>
          <w:b/>
          <w:sz w:val="36"/>
          <w:szCs w:val="36"/>
        </w:rPr>
      </w:pPr>
    </w:p>
    <w:p w14:paraId="4B644EF7">
      <w:pPr>
        <w:spacing w:line="560" w:lineRule="exact"/>
        <w:jc w:val="center"/>
        <w:rPr>
          <w:rFonts w:ascii="宋体" w:hAnsi="宋体"/>
          <w:b/>
          <w:sz w:val="36"/>
          <w:szCs w:val="36"/>
        </w:rPr>
      </w:pPr>
    </w:p>
    <w:p w14:paraId="64D58BE5">
      <w:pPr>
        <w:spacing w:line="560" w:lineRule="exact"/>
        <w:jc w:val="center"/>
        <w:rPr>
          <w:rFonts w:ascii="宋体" w:hAnsi="宋体"/>
          <w:b/>
          <w:sz w:val="36"/>
          <w:szCs w:val="36"/>
        </w:rPr>
      </w:pPr>
    </w:p>
    <w:p w14:paraId="6494E82F">
      <w:pPr>
        <w:spacing w:line="560" w:lineRule="exact"/>
        <w:jc w:val="center"/>
        <w:rPr>
          <w:rFonts w:ascii="宋体" w:hAnsi="宋体"/>
          <w:b/>
          <w:sz w:val="36"/>
          <w:szCs w:val="36"/>
        </w:rPr>
      </w:pPr>
    </w:p>
    <w:p w14:paraId="17609AC1">
      <w:pPr>
        <w:spacing w:line="560" w:lineRule="exact"/>
        <w:jc w:val="center"/>
        <w:rPr>
          <w:rFonts w:ascii="宋体" w:hAnsi="宋体"/>
          <w:b/>
          <w:sz w:val="36"/>
          <w:szCs w:val="36"/>
        </w:rPr>
      </w:pPr>
    </w:p>
    <w:p w14:paraId="17751E4A">
      <w:pPr>
        <w:spacing w:line="560" w:lineRule="exact"/>
        <w:jc w:val="center"/>
        <w:rPr>
          <w:rFonts w:ascii="宋体" w:hAnsi="宋体"/>
          <w:b/>
          <w:sz w:val="36"/>
          <w:szCs w:val="36"/>
        </w:rPr>
      </w:pPr>
    </w:p>
    <w:p w14:paraId="09DED7B0">
      <w:pPr>
        <w:spacing w:line="560" w:lineRule="exact"/>
        <w:jc w:val="center"/>
        <w:rPr>
          <w:rFonts w:ascii="宋体" w:hAnsi="宋体"/>
          <w:b/>
          <w:sz w:val="36"/>
          <w:szCs w:val="36"/>
        </w:rPr>
      </w:pPr>
    </w:p>
    <w:p w14:paraId="32DAF707">
      <w:pPr>
        <w:spacing w:line="560" w:lineRule="exact"/>
        <w:jc w:val="center"/>
        <w:rPr>
          <w:rFonts w:ascii="宋体" w:hAnsi="宋体"/>
          <w:b/>
          <w:sz w:val="36"/>
          <w:szCs w:val="36"/>
        </w:rPr>
      </w:pPr>
    </w:p>
    <w:p w14:paraId="7CC29D77">
      <w:pPr>
        <w:spacing w:line="560" w:lineRule="exact"/>
        <w:jc w:val="center"/>
        <w:rPr>
          <w:rFonts w:ascii="宋体" w:hAnsi="宋体"/>
          <w:b/>
          <w:sz w:val="36"/>
          <w:szCs w:val="36"/>
        </w:rPr>
      </w:pPr>
    </w:p>
    <w:p w14:paraId="02E970D7">
      <w:pPr>
        <w:spacing w:line="560" w:lineRule="exact"/>
        <w:jc w:val="center"/>
        <w:rPr>
          <w:rFonts w:ascii="宋体" w:hAnsi="宋体"/>
          <w:b/>
          <w:sz w:val="36"/>
          <w:szCs w:val="36"/>
        </w:rPr>
      </w:pPr>
    </w:p>
    <w:p w14:paraId="3FE32A4B">
      <w:pPr>
        <w:spacing w:line="560" w:lineRule="exact"/>
        <w:jc w:val="center"/>
        <w:rPr>
          <w:rFonts w:ascii="宋体" w:hAnsi="宋体"/>
          <w:b/>
          <w:sz w:val="36"/>
          <w:szCs w:val="36"/>
        </w:rPr>
      </w:pPr>
    </w:p>
    <w:p w14:paraId="3DA88244">
      <w:pPr>
        <w:pStyle w:val="2"/>
      </w:pPr>
    </w:p>
    <w:p w14:paraId="04CD3C3A">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1C538F21">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1EBDCAB9">
      <w:pPr>
        <w:numPr>
          <w:ilvl w:val="0"/>
          <w:numId w:val="0"/>
        </w:numPr>
        <w:spacing w:line="600" w:lineRule="exact"/>
        <w:ind w:firstLine="726" w:firstLineChars="200"/>
        <w:jc w:val="left"/>
        <w:rPr>
          <w:rFonts w:hint="eastAsia" w:ascii="宋体" w:hAnsi="宋体" w:eastAsia="宋体" w:cs="宋体"/>
          <w:b/>
          <w:bCs w:val="0"/>
          <w:sz w:val="36"/>
          <w:szCs w:val="36"/>
        </w:rPr>
      </w:pPr>
      <w:r>
        <w:rPr>
          <w:rFonts w:hint="eastAsia" w:ascii="宋体" w:hAnsi="宋体" w:eastAsia="宋体" w:cs="宋体"/>
          <w:bCs/>
          <w:sz w:val="36"/>
          <w:szCs w:val="36"/>
          <w:lang w:val="en-US" w:eastAsia="zh-CN"/>
        </w:rPr>
        <w:t xml:space="preserve"> </w:t>
      </w:r>
      <w:r>
        <w:rPr>
          <w:rFonts w:hint="eastAsia" w:ascii="宋体" w:hAnsi="宋体"/>
          <w:b/>
          <w:sz w:val="36"/>
          <w:szCs w:val="36"/>
        </w:rPr>
        <w:t xml:space="preserve">第二部分 </w:t>
      </w:r>
      <w:r>
        <w:rPr>
          <w:rFonts w:hint="eastAsia" w:ascii="宋体" w:hAnsi="宋体" w:eastAsia="宋体" w:cs="宋体"/>
          <w:b/>
          <w:bCs w:val="0"/>
          <w:sz w:val="36"/>
          <w:szCs w:val="36"/>
          <w:lang w:val="en-US" w:eastAsia="zh-CN"/>
        </w:rPr>
        <w:t>盘锦市鹤栖园公墓管理所</w:t>
      </w:r>
      <w:r>
        <w:rPr>
          <w:rFonts w:hint="eastAsia" w:ascii="宋体" w:hAnsi="宋体" w:eastAsia="宋体" w:cs="宋体"/>
          <w:b/>
          <w:bCs w:val="0"/>
          <w:sz w:val="36"/>
          <w:szCs w:val="36"/>
        </w:rPr>
        <w:t>概况</w:t>
      </w:r>
    </w:p>
    <w:p w14:paraId="1DAD2E76">
      <w:pPr>
        <w:pStyle w:val="2"/>
        <w:numPr>
          <w:ilvl w:val="0"/>
          <w:numId w:val="0"/>
        </w:numPr>
        <w:rPr>
          <w:rFonts w:hint="eastAsia" w:ascii="宋体" w:hAnsi="宋体" w:eastAsia="宋体" w:cs="宋体"/>
          <w:b/>
          <w:bCs w:val="0"/>
          <w:sz w:val="36"/>
          <w:szCs w:val="36"/>
        </w:rPr>
      </w:pPr>
    </w:p>
    <w:p w14:paraId="7CDE1764">
      <w:pPr>
        <w:numPr>
          <w:ilvl w:val="0"/>
          <w:numId w:val="2"/>
        </w:numPr>
        <w:spacing w:line="600" w:lineRule="exact"/>
        <w:jc w:val="left"/>
        <w:rPr>
          <w:rFonts w:hint="eastAsia" w:ascii="黑体" w:eastAsia="黑体"/>
          <w:sz w:val="32"/>
          <w:szCs w:val="32"/>
        </w:rPr>
      </w:pPr>
      <w:r>
        <w:rPr>
          <w:rFonts w:hint="eastAsia" w:ascii="黑体" w:eastAsia="黑体"/>
          <w:sz w:val="32"/>
          <w:szCs w:val="32"/>
        </w:rPr>
        <w:t>主要职责</w:t>
      </w:r>
    </w:p>
    <w:p w14:paraId="3AD4107F">
      <w:pPr>
        <w:snapToGrid w:val="0"/>
        <w:spacing w:line="520" w:lineRule="exact"/>
        <w:ind w:firstLine="646" w:firstLineChars="200"/>
        <w:rPr>
          <w:rFonts w:hint="eastAsia" w:ascii="仿宋_GB2312" w:hAnsi="仿宋" w:eastAsia="仿宋_GB2312"/>
          <w:sz w:val="32"/>
          <w:szCs w:val="32"/>
        </w:rPr>
      </w:pPr>
      <w:r>
        <w:rPr>
          <w:rFonts w:hint="eastAsia" w:ascii="仿宋_GB2312" w:hAnsi="仿宋_GB2312" w:eastAsia="仿宋_GB2312" w:cs="仿宋_GB2312"/>
          <w:bCs/>
          <w:color w:val="000000"/>
          <w:sz w:val="32"/>
          <w:szCs w:val="32"/>
        </w:rPr>
        <w:t>盘锦市鹤栖园公墓管理所</w:t>
      </w:r>
      <w:r>
        <w:rPr>
          <w:rFonts w:hint="eastAsia" w:ascii="仿宋_GB2312" w:hAnsi="仿宋" w:eastAsia="仿宋_GB2312"/>
          <w:sz w:val="32"/>
          <w:szCs w:val="32"/>
        </w:rPr>
        <w:t>贯彻执行国家、省、市、殡葬管理的政策法规，推行殡葬改革，拟定殡葬改革规划。提供遗体和骨灰安葬服务，骨灰安葬、骨灰植树、遗体墓穴安葬。</w:t>
      </w:r>
    </w:p>
    <w:p w14:paraId="4909A92C">
      <w:pPr>
        <w:numPr>
          <w:ilvl w:val="0"/>
          <w:numId w:val="3"/>
        </w:numPr>
        <w:spacing w:line="540" w:lineRule="exact"/>
        <w:ind w:firstLine="646" w:firstLineChars="200"/>
        <w:jc w:val="left"/>
        <w:rPr>
          <w:rFonts w:ascii="黑体" w:eastAsia="黑体"/>
          <w:sz w:val="32"/>
          <w:szCs w:val="32"/>
        </w:rPr>
      </w:pPr>
      <w:r>
        <w:rPr>
          <w:rFonts w:ascii="黑体" w:eastAsia="黑体"/>
          <w:sz w:val="32"/>
          <w:szCs w:val="32"/>
        </w:rPr>
        <w:t>机构设置</w:t>
      </w:r>
    </w:p>
    <w:p w14:paraId="452A8207">
      <w:pPr>
        <w:snapToGrid w:val="0"/>
        <w:spacing w:line="520" w:lineRule="exact"/>
        <w:ind w:firstLine="646" w:firstLineChars="200"/>
        <w:rPr>
          <w:rFonts w:hint="eastAsia" w:ascii="仿宋_GB2312" w:hAnsi="宋体" w:eastAsia="仿宋_GB2312"/>
          <w:sz w:val="32"/>
          <w:szCs w:val="32"/>
        </w:rPr>
      </w:pPr>
      <w:r>
        <w:rPr>
          <w:rFonts w:hint="eastAsia" w:ascii="仿宋_GB2312" w:hAnsi="仿宋_GB2312" w:eastAsia="仿宋_GB2312" w:cs="仿宋_GB2312"/>
          <w:bCs/>
          <w:color w:val="000000"/>
          <w:sz w:val="32"/>
          <w:szCs w:val="32"/>
        </w:rPr>
        <w:t>盘锦市鹤栖园公墓管理所</w:t>
      </w:r>
      <w:r>
        <w:rPr>
          <w:rFonts w:hint="eastAsia" w:ascii="Times New Roman" w:hAnsi="Times New Roman" w:eastAsia="仿宋_GB2312" w:cs="Times New Roman"/>
          <w:sz w:val="32"/>
          <w:szCs w:val="32"/>
          <w:lang w:val="en-US" w:eastAsia="zh-CN"/>
        </w:rPr>
        <w:t>现有编制</w:t>
      </w:r>
      <w:r>
        <w:rPr>
          <w:rFonts w:hint="eastAsia" w:eastAsia="仿宋_GB2312" w:cs="Times New Roman"/>
          <w:sz w:val="32"/>
          <w:szCs w:val="32"/>
          <w:lang w:val="en-US" w:eastAsia="zh-CN"/>
        </w:rPr>
        <w:t>13</w:t>
      </w:r>
      <w:r>
        <w:rPr>
          <w:rFonts w:hint="eastAsia" w:ascii="Times New Roman" w:hAnsi="Times New Roman" w:eastAsia="仿宋_GB2312" w:cs="Times New Roman"/>
          <w:sz w:val="32"/>
          <w:szCs w:val="32"/>
          <w:lang w:val="en-US" w:eastAsia="zh-CN"/>
        </w:rPr>
        <w:t>人，</w:t>
      </w:r>
      <w:r>
        <w:rPr>
          <w:rFonts w:hint="eastAsia" w:ascii="仿宋_GB2312" w:hAnsi="仿宋" w:eastAsia="仿宋_GB2312"/>
          <w:sz w:val="32"/>
          <w:szCs w:val="32"/>
        </w:rPr>
        <w:t>实有人数为1</w:t>
      </w:r>
      <w:r>
        <w:rPr>
          <w:rFonts w:ascii="仿宋_GB2312" w:hAnsi="仿宋" w:eastAsia="仿宋_GB2312"/>
          <w:sz w:val="32"/>
          <w:szCs w:val="32"/>
        </w:rPr>
        <w:t>2</w:t>
      </w:r>
      <w:r>
        <w:rPr>
          <w:rFonts w:hint="eastAsia" w:ascii="仿宋_GB2312" w:hAnsi="仿宋" w:eastAsia="仿宋_GB2312"/>
          <w:sz w:val="32"/>
          <w:szCs w:val="32"/>
        </w:rPr>
        <w:t>人，另有合同制退役士兵1人，退休1</w:t>
      </w:r>
      <w:r>
        <w:rPr>
          <w:rFonts w:ascii="仿宋_GB2312" w:hAnsi="仿宋" w:eastAsia="仿宋_GB2312"/>
          <w:sz w:val="32"/>
          <w:szCs w:val="32"/>
        </w:rPr>
        <w:t>3</w:t>
      </w:r>
      <w:r>
        <w:rPr>
          <w:rFonts w:hint="eastAsia" w:ascii="仿宋_GB2312" w:hAnsi="仿宋" w:eastAsia="仿宋_GB2312"/>
          <w:sz w:val="32"/>
          <w:szCs w:val="32"/>
        </w:rPr>
        <w:t>人，长聘人员23人。</w:t>
      </w:r>
    </w:p>
    <w:p w14:paraId="33D7F9A6">
      <w:pPr>
        <w:spacing w:line="360" w:lineRule="auto"/>
        <w:ind w:firstLine="629" w:firstLineChars="195"/>
        <w:rPr>
          <w:rFonts w:ascii="宋体" w:hAnsi="宋体"/>
          <w:b/>
          <w:sz w:val="36"/>
          <w:szCs w:val="36"/>
        </w:rPr>
      </w:pPr>
      <w:r>
        <w:rPr>
          <w:rFonts w:hint="eastAsia" w:ascii="仿宋_GB2312" w:hAnsi="仿宋" w:eastAsia="仿宋_GB2312" w:cs="仿宋"/>
          <w:sz w:val="32"/>
        </w:rPr>
        <w:t>纳入</w:t>
      </w:r>
      <w:r>
        <w:rPr>
          <w:rFonts w:hint="eastAsia" w:ascii="仿宋_GB2312" w:hAnsi="仿宋_GB2312" w:eastAsia="仿宋_GB2312" w:cs="仿宋_GB2312"/>
          <w:bCs/>
          <w:color w:val="000000"/>
          <w:sz w:val="32"/>
          <w:szCs w:val="32"/>
        </w:rPr>
        <w:t>盘锦市鹤栖园公墓管理所</w:t>
      </w:r>
      <w:r>
        <w:rPr>
          <w:rFonts w:hint="eastAsia" w:ascii="仿宋_GB2312" w:hAnsi="仿宋" w:eastAsia="仿宋_GB2312" w:cs="仿宋"/>
          <w:sz w:val="32"/>
        </w:rPr>
        <w:t>202</w:t>
      </w:r>
      <w:r>
        <w:rPr>
          <w:rFonts w:hint="eastAsia" w:ascii="仿宋_GB2312" w:hAnsi="仿宋" w:eastAsia="仿宋_GB2312" w:cs="仿宋"/>
          <w:sz w:val="32"/>
          <w:lang w:val="en-US" w:eastAsia="zh-CN"/>
        </w:rPr>
        <w:t>5</w:t>
      </w:r>
      <w:r>
        <w:rPr>
          <w:rFonts w:hint="eastAsia" w:ascii="仿宋_GB2312" w:hAnsi="仿宋" w:eastAsia="仿宋_GB2312" w:cs="仿宋"/>
          <w:sz w:val="32"/>
        </w:rPr>
        <w:t>年度</w:t>
      </w:r>
      <w:r>
        <w:rPr>
          <w:rFonts w:hint="eastAsia" w:ascii="仿宋_GB2312" w:hAnsi="仿宋" w:eastAsia="仿宋_GB2312" w:cs="仿宋"/>
          <w:sz w:val="32"/>
          <w:lang w:val="en-US" w:eastAsia="zh-CN"/>
        </w:rPr>
        <w:t>单位</w:t>
      </w:r>
      <w:r>
        <w:rPr>
          <w:rFonts w:hint="eastAsia" w:ascii="仿宋_GB2312" w:hAnsi="仿宋" w:eastAsia="仿宋_GB2312" w:cs="仿宋"/>
          <w:sz w:val="32"/>
        </w:rPr>
        <w:t>预算编制范围的单位为</w:t>
      </w:r>
      <w:r>
        <w:rPr>
          <w:rFonts w:hint="eastAsia" w:ascii="仿宋_GB2312" w:hAnsi="仿宋_GB2312" w:eastAsia="仿宋_GB2312" w:cs="仿宋_GB2312"/>
          <w:bCs/>
          <w:color w:val="000000"/>
          <w:sz w:val="32"/>
          <w:szCs w:val="32"/>
        </w:rPr>
        <w:t>盘锦市鹤栖园公墓管理所</w:t>
      </w:r>
      <w:r>
        <w:rPr>
          <w:rFonts w:hint="eastAsia" w:ascii="仿宋_GB2312" w:hAnsi="仿宋" w:eastAsia="仿宋_GB2312" w:cs="仿宋"/>
          <w:sz w:val="32"/>
        </w:rPr>
        <w:t>。</w:t>
      </w:r>
    </w:p>
    <w:p w14:paraId="68551565">
      <w:pPr>
        <w:spacing w:line="560" w:lineRule="exact"/>
        <w:jc w:val="center"/>
        <w:rPr>
          <w:rFonts w:hint="eastAsia" w:ascii="宋体" w:hAnsi="宋体"/>
          <w:b/>
          <w:sz w:val="36"/>
          <w:szCs w:val="36"/>
        </w:rPr>
      </w:pPr>
    </w:p>
    <w:p w14:paraId="7EAA94F0">
      <w:pPr>
        <w:spacing w:line="600" w:lineRule="exact"/>
        <w:ind w:firstLine="1452" w:firstLineChars="400"/>
        <w:jc w:val="left"/>
        <w:rPr>
          <w:rFonts w:hint="eastAsia" w:ascii="宋体" w:hAnsi="宋体" w:eastAsia="宋体" w:cs="宋体"/>
          <w:b/>
          <w:bCs w:val="0"/>
          <w:sz w:val="36"/>
          <w:szCs w:val="36"/>
        </w:rPr>
      </w:pPr>
    </w:p>
    <w:p w14:paraId="4DCD0935">
      <w:pPr>
        <w:spacing w:line="600" w:lineRule="exact"/>
        <w:ind w:firstLine="1452" w:firstLineChars="400"/>
        <w:jc w:val="left"/>
        <w:rPr>
          <w:rFonts w:hint="eastAsia" w:ascii="宋体" w:hAnsi="宋体" w:eastAsia="宋体" w:cs="宋体"/>
          <w:b/>
          <w:bCs w:val="0"/>
          <w:sz w:val="36"/>
          <w:szCs w:val="36"/>
        </w:rPr>
      </w:pPr>
    </w:p>
    <w:p w14:paraId="460E69EA">
      <w:pPr>
        <w:spacing w:line="600" w:lineRule="exact"/>
        <w:ind w:firstLine="1452" w:firstLineChars="400"/>
        <w:jc w:val="left"/>
        <w:rPr>
          <w:rFonts w:hint="eastAsia" w:ascii="宋体" w:hAnsi="宋体" w:eastAsia="宋体" w:cs="宋体"/>
          <w:b/>
          <w:bCs w:val="0"/>
          <w:sz w:val="36"/>
          <w:szCs w:val="36"/>
        </w:rPr>
      </w:pPr>
    </w:p>
    <w:p w14:paraId="6085F3FE">
      <w:pPr>
        <w:spacing w:line="600" w:lineRule="exact"/>
        <w:ind w:firstLine="1452" w:firstLineChars="400"/>
        <w:jc w:val="both"/>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第三部分</w:t>
      </w:r>
      <w:r>
        <w:rPr>
          <w:rFonts w:hint="eastAsia" w:ascii="宋体" w:hAnsi="宋体" w:eastAsia="宋体" w:cs="宋体"/>
          <w:b/>
          <w:bCs w:val="0"/>
          <w:sz w:val="36"/>
          <w:szCs w:val="36"/>
          <w:lang w:val="en-US" w:eastAsia="zh-CN"/>
        </w:rPr>
        <w:t xml:space="preserve"> 盘锦市鹤栖园公墓管理所</w:t>
      </w:r>
    </w:p>
    <w:p w14:paraId="04D3A80D">
      <w:pPr>
        <w:spacing w:line="600" w:lineRule="exact"/>
        <w:ind w:firstLine="2178" w:firstLineChars="600"/>
        <w:jc w:val="both"/>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eastAsia="宋体" w:cs="宋体"/>
          <w:b/>
          <w:bCs w:val="0"/>
          <w:sz w:val="36"/>
          <w:szCs w:val="36"/>
          <w:lang w:val="en-US" w:eastAsia="zh-CN"/>
        </w:rPr>
        <w:t>5</w:t>
      </w:r>
      <w:r>
        <w:rPr>
          <w:rFonts w:hint="eastAsia" w:ascii="宋体" w:hAnsi="宋体" w:eastAsia="宋体" w:cs="宋体"/>
          <w:b/>
          <w:bCs w:val="0"/>
          <w:sz w:val="36"/>
          <w:szCs w:val="36"/>
        </w:rPr>
        <w:t>年</w:t>
      </w:r>
      <w:r>
        <w:rPr>
          <w:rFonts w:hint="eastAsia" w:ascii="宋体" w:hAnsi="宋体" w:eastAsia="宋体" w:cs="宋体"/>
          <w:b/>
          <w:bCs w:val="0"/>
          <w:sz w:val="36"/>
          <w:szCs w:val="36"/>
          <w:lang w:val="en-US" w:eastAsia="zh-CN"/>
        </w:rPr>
        <w:t>单位</w:t>
      </w:r>
      <w:r>
        <w:rPr>
          <w:rFonts w:hint="eastAsia" w:ascii="宋体" w:hAnsi="宋体" w:eastAsia="宋体" w:cs="宋体"/>
          <w:b/>
          <w:bCs w:val="0"/>
          <w:sz w:val="36"/>
          <w:szCs w:val="36"/>
        </w:rPr>
        <w:t>预算情况说明</w:t>
      </w:r>
    </w:p>
    <w:p w14:paraId="2D5ADBC7">
      <w:pPr>
        <w:spacing w:line="600" w:lineRule="exact"/>
        <w:rPr>
          <w:rFonts w:hint="eastAsia" w:ascii="方正小标宋_GBK" w:hAnsi="方正小标宋_GBK" w:eastAsia="方正小标宋_GBK" w:cs="方正小标宋_GBK"/>
          <w:bCs/>
          <w:sz w:val="44"/>
          <w:szCs w:val="44"/>
        </w:rPr>
      </w:pPr>
    </w:p>
    <w:p w14:paraId="195B7A4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5219361">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楷体"/>
          <w:sz w:val="32"/>
        </w:rPr>
        <w:t>1546</w:t>
      </w:r>
      <w:r>
        <w:rPr>
          <w:rFonts w:ascii="楷体" w:hAnsi="楷体" w:eastAsia="楷体" w:cs="楷体"/>
          <w:sz w:val="32"/>
        </w:rPr>
        <w:t>.</w:t>
      </w:r>
      <w:r>
        <w:rPr>
          <w:rFonts w:hint="eastAsia" w:ascii="楷体" w:hAnsi="楷体" w:eastAsia="楷体" w:cs="楷体"/>
          <w:sz w:val="32"/>
        </w:rPr>
        <w:t>3</w:t>
      </w:r>
      <w:r>
        <w:rPr>
          <w:rFonts w:ascii="楷体" w:hAnsi="楷体" w:eastAsia="楷体" w:cs="楷体"/>
          <w:sz w:val="32"/>
        </w:rPr>
        <w:t>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5552E5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20591E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FDD31F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D03C7D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50DD89E">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楷体" w:hAnsi="楷体" w:eastAsia="楷体" w:cs="楷体"/>
          <w:sz w:val="32"/>
        </w:rPr>
        <w:t>1546</w:t>
      </w:r>
      <w:r>
        <w:rPr>
          <w:rFonts w:ascii="楷体" w:hAnsi="楷体" w:eastAsia="楷体" w:cs="楷体"/>
          <w:sz w:val="32"/>
        </w:rPr>
        <w:t>.</w:t>
      </w:r>
      <w:r>
        <w:rPr>
          <w:rFonts w:hint="eastAsia" w:ascii="楷体" w:hAnsi="楷体" w:eastAsia="楷体" w:cs="楷体"/>
          <w:sz w:val="32"/>
        </w:rPr>
        <w:t>3</w:t>
      </w:r>
      <w:r>
        <w:rPr>
          <w:rFonts w:ascii="楷体" w:hAnsi="楷体" w:eastAsia="楷体" w:cs="楷体"/>
          <w:sz w:val="32"/>
        </w:rPr>
        <w:t>3</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楷体" w:hAnsi="楷体" w:eastAsia="楷体" w:cs="楷体"/>
          <w:sz w:val="32"/>
        </w:rPr>
        <w:t>1546</w:t>
      </w:r>
      <w:r>
        <w:rPr>
          <w:rFonts w:ascii="楷体" w:hAnsi="楷体" w:eastAsia="楷体" w:cs="楷体"/>
          <w:sz w:val="32"/>
        </w:rPr>
        <w:t>.</w:t>
      </w:r>
      <w:r>
        <w:rPr>
          <w:rFonts w:hint="eastAsia" w:ascii="楷体" w:hAnsi="楷体" w:eastAsia="楷体" w:cs="楷体"/>
          <w:sz w:val="32"/>
        </w:rPr>
        <w:t>3</w:t>
      </w:r>
      <w:r>
        <w:rPr>
          <w:rFonts w:ascii="楷体" w:hAnsi="楷体" w:eastAsia="楷体" w:cs="楷体"/>
          <w:sz w:val="32"/>
        </w:rPr>
        <w:t>3</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69B07D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5CFA62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（二）支出预算1546.33万元，</w:t>
      </w:r>
      <w:r>
        <w:rPr>
          <w:rFonts w:hint="eastAsia" w:ascii="仿宋_GB2312" w:hAnsi="宋体" w:eastAsia="仿宋_GB2312"/>
          <w:sz w:val="32"/>
          <w:szCs w:val="32"/>
          <w:highlight w:val="none"/>
        </w:rPr>
        <w:t>其中：</w:t>
      </w:r>
    </w:p>
    <w:p w14:paraId="0FA270CD">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ascii="仿宋_GB2312" w:hAnsi="仿宋_GB2312" w:eastAsia="仿宋_GB2312" w:cs="仿宋_GB2312"/>
          <w:sz w:val="32"/>
        </w:rPr>
        <w:t>21</w:t>
      </w:r>
      <w:r>
        <w:rPr>
          <w:rFonts w:hint="eastAsia" w:ascii="仿宋_GB2312" w:hAnsi="仿宋_GB2312" w:eastAsia="仿宋_GB2312" w:cs="仿宋_GB2312"/>
          <w:sz w:val="32"/>
        </w:rPr>
        <w:t>4</w:t>
      </w:r>
      <w:r>
        <w:rPr>
          <w:rFonts w:ascii="仿宋_GB2312" w:hAnsi="仿宋_GB2312" w:eastAsia="仿宋_GB2312" w:cs="仿宋_GB2312"/>
          <w:sz w:val="32"/>
        </w:rPr>
        <w:t>.</w:t>
      </w:r>
      <w:r>
        <w:rPr>
          <w:rFonts w:hint="eastAsia" w:ascii="仿宋_GB2312" w:hAnsi="仿宋_GB2312" w:eastAsia="仿宋_GB2312" w:cs="仿宋_GB2312"/>
          <w:sz w:val="32"/>
        </w:rPr>
        <w:t>3</w:t>
      </w:r>
      <w:r>
        <w:rPr>
          <w:rFonts w:ascii="仿宋_GB2312" w:hAnsi="仿宋_GB2312" w:eastAsia="仿宋_GB2312" w:cs="仿宋_GB2312"/>
          <w:sz w:val="32"/>
        </w:rPr>
        <w:t>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ECFFF7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ascii="仿宋_GB2312" w:hAnsi="仿宋_GB2312" w:eastAsia="仿宋_GB2312" w:cs="仿宋_GB2312"/>
          <w:sz w:val="32"/>
        </w:rPr>
        <w:t>1</w:t>
      </w:r>
      <w:r>
        <w:rPr>
          <w:rFonts w:hint="eastAsia" w:ascii="仿宋_GB2312" w:hAnsi="仿宋_GB2312" w:eastAsia="仿宋_GB2312" w:cs="仿宋_GB2312"/>
          <w:sz w:val="32"/>
        </w:rPr>
        <w:t>332</w:t>
      </w:r>
      <w:r>
        <w:rPr>
          <w:rFonts w:hint="eastAsia" w:ascii="仿宋_GB2312" w:eastAsia="仿宋_GB2312"/>
          <w:sz w:val="32"/>
          <w:szCs w:val="32"/>
          <w:highlight w:val="none"/>
        </w:rPr>
        <w:t>万元。</w:t>
      </w:r>
    </w:p>
    <w:p w14:paraId="35C9AF4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5207017">
      <w:pPr>
        <w:spacing w:line="560" w:lineRule="exact"/>
        <w:rPr>
          <w:rFonts w:ascii="仿宋_GB2312" w:eastAsia="仿宋_GB2312" w:cs="仿宋_GB2312"/>
          <w:sz w:val="32"/>
          <w:szCs w:val="32"/>
          <w:highlight w:val="none"/>
        </w:rPr>
      </w:pPr>
      <w:r>
        <w:rPr>
          <w:rFonts w:hint="eastAsia" w:ascii="仿宋_GB2312" w:hAnsi="仿宋_GB2312" w:eastAsia="仿宋_GB2312" w:cs="仿宋_GB2312"/>
          <w:sz w:val="32"/>
        </w:rPr>
        <w:t>257.8</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1332</w:t>
      </w:r>
      <w:r>
        <w:rPr>
          <w:rFonts w:hint="eastAsia" w:ascii="仿宋_GB2312" w:eastAsia="仿宋_GB2312" w:cs="仿宋_GB2312"/>
          <w:sz w:val="32"/>
          <w:szCs w:val="32"/>
          <w:highlight w:val="none"/>
        </w:rPr>
        <w:t xml:space="preserve">万元。 </w:t>
      </w:r>
    </w:p>
    <w:p w14:paraId="6FD8BB8B">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年减少486.1万元，降低23.92%，增减变化的主要原因为“公墓联建征地费及基本建设配套费”降低。</w:t>
      </w:r>
    </w:p>
    <w:p w14:paraId="5EEEFE9E">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3F934A0F">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Cs/>
          <w:color w:val="000000"/>
          <w:sz w:val="32"/>
          <w:szCs w:val="32"/>
        </w:rPr>
        <w:t>盘锦市鹤栖园公墓管理所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3A30B09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1596AD1">
      <w:pPr>
        <w:spacing w:line="560" w:lineRule="exact"/>
        <w:ind w:firstLine="645"/>
        <w:rPr>
          <w:rFonts w:ascii="仿宋_GB2312" w:hAnsi="宋体" w:eastAsia="仿宋_GB2312"/>
          <w:sz w:val="32"/>
          <w:szCs w:val="32"/>
        </w:rPr>
      </w:pPr>
      <w:r>
        <w:rPr>
          <w:rFonts w:hint="eastAsia" w:ascii="仿宋_GB2312" w:hAnsi="仿宋_GB2312" w:eastAsia="仿宋_GB2312" w:cs="仿宋_GB2312"/>
          <w:bCs/>
          <w:color w:val="000000"/>
          <w:sz w:val="32"/>
          <w:szCs w:val="32"/>
        </w:rPr>
        <w:t>盘锦市鹤栖园公墓管理所</w:t>
      </w:r>
      <w:r>
        <w:rPr>
          <w:rFonts w:hint="eastAsia" w:ascii="仿宋_GB2312" w:hAnsi="宋体" w:eastAsia="仿宋_GB2312"/>
          <w:sz w:val="32"/>
          <w:szCs w:val="32"/>
          <w:lang w:val="en-US" w:eastAsia="zh-CN"/>
        </w:rPr>
        <w:t>为自收自支事业单位，无</w:t>
      </w:r>
      <w:r>
        <w:rPr>
          <w:rFonts w:hint="eastAsia" w:ascii="仿宋_GB2312" w:hAnsi="宋体" w:eastAsia="仿宋_GB2312"/>
          <w:sz w:val="32"/>
          <w:szCs w:val="32"/>
        </w:rPr>
        <w:t>机关运行经费预算。</w:t>
      </w:r>
    </w:p>
    <w:p w14:paraId="206FD35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5A7D8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Cs/>
          <w:color w:val="000000"/>
          <w:sz w:val="32"/>
          <w:szCs w:val="32"/>
        </w:rPr>
        <w:t>盘锦市鹤栖园公墓管理所</w:t>
      </w:r>
      <w:r>
        <w:rPr>
          <w:rFonts w:hint="eastAsia" w:ascii="仿宋_GB2312" w:hAnsi="仿宋_GB2312" w:eastAsia="仿宋_GB2312" w:cs="仿宋_GB2312"/>
          <w:sz w:val="32"/>
          <w:szCs w:val="32"/>
          <w:lang w:val="en-US" w:eastAsia="zh-CN"/>
        </w:rPr>
        <w:t>安排政府采购预算</w:t>
      </w:r>
      <w:r>
        <w:rPr>
          <w:rFonts w:hint="eastAsia" w:ascii="仿宋_GB2312" w:hAnsi="仿宋_GB2312" w:eastAsia="仿宋_GB2312" w:cs="仿宋_GB2312"/>
          <w:sz w:val="32"/>
        </w:rPr>
        <w:t>257.8</w:t>
      </w:r>
      <w:r>
        <w:rPr>
          <w:rFonts w:hint="eastAsia" w:ascii="仿宋_GB2312" w:hAnsi="仿宋_GB2312" w:eastAsia="仿宋_GB2312" w:cs="仿宋_GB2312"/>
          <w:sz w:val="32"/>
          <w:szCs w:val="32"/>
          <w:lang w:val="en-US" w:eastAsia="zh-CN"/>
        </w:rPr>
        <w:t>万元，具体为货物100.1万元，服务157.7万元，工程0万元；预留面向中小企业采购份额257.8万元，其中预留给小微企业257.8万元。</w:t>
      </w:r>
    </w:p>
    <w:p w14:paraId="2DA7F5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9553135">
      <w:pPr>
        <w:spacing w:line="560" w:lineRule="exact"/>
        <w:ind w:firstLine="660"/>
        <w:rPr>
          <w:rFonts w:ascii="仿宋_GB2312"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Cs/>
          <w:color w:val="000000"/>
          <w:sz w:val="32"/>
          <w:szCs w:val="32"/>
        </w:rPr>
        <w:t>盘锦市鹤栖园公墓管理所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hint="eastAsia" w:ascii="仿宋_GB2312" w:eastAsia="仿宋_GB2312"/>
          <w:sz w:val="32"/>
          <w:szCs w:val="32"/>
        </w:rPr>
        <w:t>%。其中：</w:t>
      </w:r>
    </w:p>
    <w:p w14:paraId="33C68A19">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0712BD5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4C6105F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下降（增长）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原因是列入单位经营性收入中）。</w:t>
      </w:r>
    </w:p>
    <w:p w14:paraId="17562D8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1ADC6AA">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bCs/>
          <w:color w:val="000000"/>
          <w:sz w:val="32"/>
          <w:szCs w:val="32"/>
        </w:rPr>
        <w:t>盘锦市鹤栖园公墓管理所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2</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5EAE0E4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A955BE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bCs/>
          <w:color w:val="000000"/>
          <w:sz w:val="32"/>
          <w:szCs w:val="32"/>
        </w:rPr>
        <w:t>盘锦市鹤栖园公墓管理所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1332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5980A6B">
      <w:pPr>
        <w:spacing w:line="560" w:lineRule="exact"/>
        <w:jc w:val="center"/>
        <w:rPr>
          <w:rFonts w:hint="eastAsia" w:ascii="宋体" w:hAnsi="宋体"/>
          <w:b/>
          <w:sz w:val="36"/>
          <w:szCs w:val="36"/>
        </w:rPr>
      </w:pPr>
    </w:p>
    <w:p w14:paraId="3FB68DB3">
      <w:pPr>
        <w:spacing w:line="560" w:lineRule="exact"/>
        <w:jc w:val="center"/>
        <w:rPr>
          <w:rFonts w:hint="eastAsia" w:ascii="宋体" w:hAnsi="宋体"/>
          <w:b/>
          <w:sz w:val="36"/>
          <w:szCs w:val="36"/>
        </w:rPr>
      </w:pPr>
    </w:p>
    <w:p w14:paraId="0D3BDF96">
      <w:pPr>
        <w:pStyle w:val="2"/>
        <w:rPr>
          <w:rFonts w:hint="eastAsia" w:ascii="宋体" w:hAnsi="宋体"/>
          <w:b/>
          <w:sz w:val="36"/>
          <w:szCs w:val="36"/>
        </w:rPr>
      </w:pPr>
    </w:p>
    <w:p w14:paraId="0A5307DA">
      <w:pPr>
        <w:rPr>
          <w:rFonts w:hint="eastAsia" w:ascii="宋体" w:hAnsi="宋体"/>
          <w:b/>
          <w:sz w:val="36"/>
          <w:szCs w:val="36"/>
        </w:rPr>
      </w:pPr>
    </w:p>
    <w:p w14:paraId="7FBC4976">
      <w:pPr>
        <w:pStyle w:val="2"/>
        <w:rPr>
          <w:rFonts w:hint="eastAsia" w:ascii="宋体" w:hAnsi="宋体"/>
          <w:b/>
          <w:sz w:val="36"/>
          <w:szCs w:val="36"/>
        </w:rPr>
      </w:pPr>
    </w:p>
    <w:p w14:paraId="11C4F08D">
      <w:pPr>
        <w:rPr>
          <w:rFonts w:hint="eastAsia" w:ascii="宋体" w:hAnsi="宋体"/>
          <w:b/>
          <w:sz w:val="36"/>
          <w:szCs w:val="36"/>
        </w:rPr>
      </w:pPr>
    </w:p>
    <w:p w14:paraId="61D964CE">
      <w:pPr>
        <w:pStyle w:val="2"/>
        <w:rPr>
          <w:rFonts w:hint="eastAsia" w:ascii="宋体" w:hAnsi="宋体"/>
          <w:b/>
          <w:sz w:val="36"/>
          <w:szCs w:val="36"/>
        </w:rPr>
      </w:pPr>
    </w:p>
    <w:p w14:paraId="4F8A2184">
      <w:pPr>
        <w:rPr>
          <w:rFonts w:hint="eastAsia" w:ascii="宋体" w:hAnsi="宋体"/>
          <w:b/>
          <w:sz w:val="36"/>
          <w:szCs w:val="36"/>
        </w:rPr>
      </w:pPr>
    </w:p>
    <w:p w14:paraId="4D91A89C">
      <w:pPr>
        <w:pStyle w:val="2"/>
        <w:rPr>
          <w:rFonts w:hint="eastAsia" w:ascii="宋体" w:hAnsi="宋体"/>
          <w:b/>
          <w:sz w:val="36"/>
          <w:szCs w:val="36"/>
        </w:rPr>
      </w:pPr>
    </w:p>
    <w:p w14:paraId="10DE9436">
      <w:pPr>
        <w:rPr>
          <w:rFonts w:hint="eastAsia" w:ascii="宋体" w:hAnsi="宋体"/>
          <w:b/>
          <w:sz w:val="36"/>
          <w:szCs w:val="36"/>
        </w:rPr>
      </w:pPr>
    </w:p>
    <w:p w14:paraId="0366CD99">
      <w:pPr>
        <w:pStyle w:val="2"/>
        <w:rPr>
          <w:rFonts w:hint="eastAsia" w:ascii="宋体" w:hAnsi="宋体"/>
          <w:b/>
          <w:sz w:val="36"/>
          <w:szCs w:val="36"/>
        </w:rPr>
      </w:pPr>
    </w:p>
    <w:p w14:paraId="137BC0E7">
      <w:pPr>
        <w:spacing w:line="560" w:lineRule="exact"/>
        <w:ind w:firstLine="2178" w:firstLineChars="600"/>
        <w:jc w:val="both"/>
        <w:rPr>
          <w:rFonts w:ascii="宋体" w:hAnsi="宋体"/>
          <w:b/>
          <w:sz w:val="36"/>
          <w:szCs w:val="36"/>
        </w:rPr>
      </w:pPr>
      <w:r>
        <w:rPr>
          <w:rFonts w:hint="eastAsia" w:ascii="宋体" w:hAnsi="宋体"/>
          <w:b/>
          <w:sz w:val="36"/>
          <w:szCs w:val="36"/>
        </w:rPr>
        <w:t>第四部分 名词解释</w:t>
      </w:r>
    </w:p>
    <w:p w14:paraId="3762630D">
      <w:pPr>
        <w:spacing w:line="560" w:lineRule="exact"/>
        <w:jc w:val="center"/>
        <w:rPr>
          <w:rFonts w:ascii="仿宋_GB2312" w:eastAsia="仿宋_GB2312"/>
          <w:sz w:val="32"/>
          <w:szCs w:val="32"/>
        </w:rPr>
      </w:pPr>
    </w:p>
    <w:p w14:paraId="4E8F9152">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DD31F6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0346B74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06CD1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C9FC46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44FB887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1A8D1A0">
      <w:pPr>
        <w:spacing w:line="540" w:lineRule="exact"/>
        <w:ind w:firstLine="646" w:firstLineChars="200"/>
        <w:jc w:val="left"/>
        <w:rPr>
          <w:rFonts w:ascii="仿宋" w:hAnsi="仿宋" w:eastAsia="仿宋"/>
          <w:sz w:val="32"/>
          <w:szCs w:val="32"/>
        </w:rPr>
      </w:pPr>
      <w:r>
        <w:rPr>
          <w:rFonts w:hint="eastAsia" w:ascii="仿宋" w:hAnsi="仿宋" w:eastAsia="仿宋"/>
          <w:b/>
          <w:bCs/>
          <w:sz w:val="32"/>
          <w:szCs w:val="32"/>
          <w:lang w:val="en-US" w:eastAsia="zh-CN"/>
        </w:rPr>
        <w:t>7</w:t>
      </w:r>
      <w:r>
        <w:rPr>
          <w:rFonts w:hint="eastAsia" w:ascii="仿宋" w:hAnsi="仿宋" w:eastAsia="仿宋"/>
          <w:b/>
          <w:bCs/>
          <w:sz w:val="32"/>
          <w:szCs w:val="32"/>
        </w:rPr>
        <w:t>.</w:t>
      </w:r>
      <w:r>
        <w:rPr>
          <w:rFonts w:hint="eastAsia" w:ascii="仿宋" w:hAnsi="仿宋" w:eastAsia="仿宋"/>
          <w:b/>
          <w:sz w:val="32"/>
          <w:szCs w:val="32"/>
        </w:rPr>
        <w:t xml:space="preserve"> 社会保障和就业支出（类）民政管理事务（款）行政区划和地名管理（项）：</w:t>
      </w:r>
      <w:r>
        <w:rPr>
          <w:rFonts w:hint="eastAsia" w:ascii="仿宋" w:hAnsi="仿宋" w:eastAsia="仿宋"/>
          <w:sz w:val="32"/>
          <w:szCs w:val="32"/>
        </w:rPr>
        <w:t>反映行政区划勘定、管理，以及行政区划和地名管理支出。</w:t>
      </w:r>
    </w:p>
    <w:p w14:paraId="00BB39A7">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.社会保障和就业支出（类）行政事业单位养老支出（款）事业单位离退休（项）：</w:t>
      </w:r>
      <w:r>
        <w:rPr>
          <w:rFonts w:hint="eastAsia" w:ascii="仿宋" w:hAnsi="仿宋" w:eastAsia="仿宋"/>
          <w:sz w:val="32"/>
          <w:szCs w:val="32"/>
        </w:rPr>
        <w:t>反映事业单位开支的离退休经费。</w:t>
      </w:r>
    </w:p>
    <w:p w14:paraId="2BA51F76">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303EC7B5">
      <w:pPr>
        <w:spacing w:line="540" w:lineRule="exact"/>
        <w:ind w:firstLine="646" w:firstLineChars="200"/>
        <w:jc w:val="left"/>
        <w:rPr>
          <w:rFonts w:ascii="仿宋" w:hAnsi="仿宋" w:eastAsia="仿宋"/>
          <w:sz w:val="32"/>
          <w:szCs w:val="32"/>
        </w:rPr>
      </w:pPr>
      <w:r>
        <w:rPr>
          <w:rFonts w:hint="eastAsia" w:ascii="仿宋" w:hAnsi="仿宋" w:eastAsia="仿宋"/>
          <w:b/>
          <w:sz w:val="32"/>
          <w:szCs w:val="32"/>
          <w:lang w:val="en-US" w:eastAsia="zh-CN"/>
        </w:rPr>
        <w:t>10</w:t>
      </w:r>
      <w:r>
        <w:rPr>
          <w:rFonts w:hint="eastAsia" w:ascii="仿宋" w:hAnsi="仿宋" w:eastAsia="仿宋"/>
          <w:b/>
          <w:sz w:val="32"/>
          <w:szCs w:val="32"/>
        </w:rPr>
        <w:t>.社会保障和就业支出（类）社会福利（款）社会福利事业单位（项）：</w:t>
      </w:r>
      <w:r>
        <w:rPr>
          <w:rFonts w:hint="eastAsia" w:ascii="仿宋" w:hAnsi="仿宋" w:eastAsia="仿宋"/>
          <w:sz w:val="32"/>
          <w:szCs w:val="32"/>
        </w:rPr>
        <w:t>反映民政部门举办的社会福利事业单位的支出，以及对集体社会福利事业单位的补助费。</w:t>
      </w:r>
    </w:p>
    <w:p w14:paraId="0B476281">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11</w:t>
      </w:r>
      <w:r>
        <w:rPr>
          <w:rFonts w:hint="eastAsia" w:ascii="仿宋" w:hAnsi="仿宋" w:eastAsia="仿宋"/>
          <w:b/>
          <w:sz w:val="32"/>
          <w:szCs w:val="32"/>
        </w:rPr>
        <w:t>.社会保障和就业支出（类）其他社会保障和就业支出（款）其他社会保障和就业支出（项）：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1A41167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12</w:t>
      </w:r>
      <w:r>
        <w:rPr>
          <w:rFonts w:hint="eastAsia" w:ascii="仿宋" w:hAnsi="仿宋" w:eastAsia="仿宋"/>
          <w:b/>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68207E95">
      <w:pPr>
        <w:spacing w:line="540" w:lineRule="exact"/>
        <w:ind w:firstLine="646" w:firstLineChars="200"/>
        <w:jc w:val="left"/>
        <w:rPr>
          <w:rFonts w:ascii="仿宋" w:hAnsi="仿宋" w:eastAsia="仿宋"/>
          <w:sz w:val="32"/>
          <w:szCs w:val="32"/>
        </w:rPr>
      </w:pPr>
      <w:r>
        <w:rPr>
          <w:rFonts w:hint="eastAsia" w:ascii="仿宋" w:hAnsi="仿宋" w:eastAsia="仿宋"/>
          <w:b/>
          <w:sz w:val="32"/>
          <w:szCs w:val="32"/>
          <w:lang w:val="en-US" w:eastAsia="zh-CN"/>
        </w:rPr>
        <w:t>13</w:t>
      </w:r>
      <w:r>
        <w:rPr>
          <w:rFonts w:hint="eastAsia" w:ascii="仿宋" w:hAnsi="仿宋" w:eastAsia="仿宋"/>
          <w:b/>
          <w:sz w:val="32"/>
          <w:szCs w:val="32"/>
        </w:rPr>
        <w:t>.卫生健康支出（类）行政事业单位医疗（款）其他行政事业单位医疗支出（项）：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16CF39AD">
      <w:pPr>
        <w:spacing w:line="540" w:lineRule="exact"/>
        <w:ind w:firstLine="646" w:firstLineChars="200"/>
        <w:jc w:val="left"/>
        <w:rPr>
          <w:rFonts w:ascii="仿宋" w:hAnsi="仿宋" w:eastAsia="仿宋"/>
          <w:sz w:val="32"/>
          <w:szCs w:val="32"/>
        </w:rPr>
      </w:pPr>
      <w:r>
        <w:rPr>
          <w:rFonts w:hint="eastAsia" w:ascii="仿宋" w:hAnsi="仿宋" w:eastAsia="仿宋"/>
          <w:b/>
          <w:sz w:val="32"/>
          <w:szCs w:val="32"/>
          <w:lang w:val="en-US" w:eastAsia="zh-CN"/>
        </w:rPr>
        <w:t>14</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0FDAC9FB">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22E9EBBA">
      <w:pPr>
        <w:tabs>
          <w:tab w:val="left" w:pos="2343"/>
        </w:tabs>
        <w:spacing w:line="560" w:lineRule="exact"/>
        <w:jc w:val="both"/>
        <w:rPr>
          <w:rFonts w:hint="eastAsia" w:ascii="宋体" w:hAnsi="宋体"/>
          <w:b/>
          <w:sz w:val="36"/>
          <w:szCs w:val="36"/>
        </w:rPr>
      </w:pPr>
    </w:p>
    <w:p w14:paraId="035CCFB3">
      <w:pPr>
        <w:tabs>
          <w:tab w:val="left" w:pos="2343"/>
        </w:tabs>
        <w:spacing w:line="560" w:lineRule="exact"/>
        <w:jc w:val="center"/>
        <w:rPr>
          <w:rFonts w:hint="eastAsia" w:ascii="宋体" w:hAnsi="宋体"/>
          <w:b/>
          <w:sz w:val="36"/>
          <w:szCs w:val="36"/>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年盘锦市鹤栖园公墓管理所</w:t>
      </w:r>
      <w:r>
        <w:rPr>
          <w:rFonts w:hint="eastAsia" w:ascii="宋体" w:hAnsi="宋体"/>
          <w:b/>
          <w:sz w:val="36"/>
          <w:szCs w:val="36"/>
          <w:lang w:val="en-US" w:eastAsia="zh-CN"/>
        </w:rPr>
        <w:t>单位</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0BEECB2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76E5B89D">
      <w:pPr>
        <w:tabs>
          <w:tab w:val="left" w:pos="2343"/>
        </w:tabs>
        <w:spacing w:line="560" w:lineRule="exact"/>
        <w:jc w:val="center"/>
        <w:rPr>
          <w:rFonts w:hint="eastAsia" w:ascii="宋体" w:hAnsi="宋体"/>
          <w:b/>
          <w:sz w:val="36"/>
          <w:szCs w:val="36"/>
        </w:rPr>
      </w:pPr>
    </w:p>
    <w:p w14:paraId="7946E0D6">
      <w:pPr>
        <w:spacing w:line="560" w:lineRule="exact"/>
        <w:ind w:firstLine="646" w:firstLineChars="200"/>
        <w:jc w:val="left"/>
        <w:rPr>
          <w:rFonts w:ascii="仿宋_GB2312" w:eastAsia="仿宋_GB2312"/>
          <w:b/>
          <w:sz w:val="32"/>
          <w:szCs w:val="32"/>
        </w:rPr>
      </w:pPr>
    </w:p>
    <w:sectPr>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F3D5">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1175B9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3CF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12077C"/>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B014A"/>
    <w:rsid w:val="078D0595"/>
    <w:rsid w:val="07FB97D1"/>
    <w:rsid w:val="080D4122"/>
    <w:rsid w:val="085B1DF0"/>
    <w:rsid w:val="08D65034"/>
    <w:rsid w:val="09236A9D"/>
    <w:rsid w:val="09AD7870"/>
    <w:rsid w:val="09B35DC1"/>
    <w:rsid w:val="0A7E50A7"/>
    <w:rsid w:val="0AD42FF7"/>
    <w:rsid w:val="0B053EC8"/>
    <w:rsid w:val="0B642054"/>
    <w:rsid w:val="0BB208C5"/>
    <w:rsid w:val="0C423125"/>
    <w:rsid w:val="0C5363EB"/>
    <w:rsid w:val="0D2427C1"/>
    <w:rsid w:val="0E5D2B9E"/>
    <w:rsid w:val="0E6D4386"/>
    <w:rsid w:val="0EC9383E"/>
    <w:rsid w:val="0F2A085F"/>
    <w:rsid w:val="0F7349CC"/>
    <w:rsid w:val="106E56DE"/>
    <w:rsid w:val="11B20219"/>
    <w:rsid w:val="126B66EF"/>
    <w:rsid w:val="127267ED"/>
    <w:rsid w:val="130D280B"/>
    <w:rsid w:val="132428BF"/>
    <w:rsid w:val="164A7604"/>
    <w:rsid w:val="17676F00"/>
    <w:rsid w:val="17A31A4C"/>
    <w:rsid w:val="17B616E5"/>
    <w:rsid w:val="17F07D94"/>
    <w:rsid w:val="180208E2"/>
    <w:rsid w:val="1877372F"/>
    <w:rsid w:val="189B1ADC"/>
    <w:rsid w:val="18C33AC7"/>
    <w:rsid w:val="18DE5E49"/>
    <w:rsid w:val="18DF049C"/>
    <w:rsid w:val="18EC27B3"/>
    <w:rsid w:val="19027D91"/>
    <w:rsid w:val="19430BF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5CE35D0"/>
    <w:rsid w:val="260E190B"/>
    <w:rsid w:val="264A2680"/>
    <w:rsid w:val="266A177F"/>
    <w:rsid w:val="270615B9"/>
    <w:rsid w:val="270B1A4A"/>
    <w:rsid w:val="27727FFE"/>
    <w:rsid w:val="27773A27"/>
    <w:rsid w:val="282B0FD7"/>
    <w:rsid w:val="298C6232"/>
    <w:rsid w:val="29990502"/>
    <w:rsid w:val="29E6061F"/>
    <w:rsid w:val="2A3E5AEE"/>
    <w:rsid w:val="2B7DC5E7"/>
    <w:rsid w:val="2BF47C3E"/>
    <w:rsid w:val="2D2449BD"/>
    <w:rsid w:val="2EB3162C"/>
    <w:rsid w:val="2EE465A5"/>
    <w:rsid w:val="2F142285"/>
    <w:rsid w:val="2F3DE142"/>
    <w:rsid w:val="2F791449"/>
    <w:rsid w:val="2FAC4B1B"/>
    <w:rsid w:val="303A3EAC"/>
    <w:rsid w:val="313E7D46"/>
    <w:rsid w:val="316C7C8A"/>
    <w:rsid w:val="31EE3102"/>
    <w:rsid w:val="31FB3A39"/>
    <w:rsid w:val="335E6CEC"/>
    <w:rsid w:val="34190834"/>
    <w:rsid w:val="3505415D"/>
    <w:rsid w:val="35BE487C"/>
    <w:rsid w:val="365A03F2"/>
    <w:rsid w:val="36F6584D"/>
    <w:rsid w:val="3757F7CA"/>
    <w:rsid w:val="385D4246"/>
    <w:rsid w:val="396661E0"/>
    <w:rsid w:val="39D46840"/>
    <w:rsid w:val="39FC9D6E"/>
    <w:rsid w:val="3ADF145F"/>
    <w:rsid w:val="3AE4639A"/>
    <w:rsid w:val="3B697A90"/>
    <w:rsid w:val="3C032F79"/>
    <w:rsid w:val="3C1C2BDE"/>
    <w:rsid w:val="3C5B29BA"/>
    <w:rsid w:val="3CA073AF"/>
    <w:rsid w:val="3CE3375A"/>
    <w:rsid w:val="3DBF7571"/>
    <w:rsid w:val="3DC668D9"/>
    <w:rsid w:val="3EB7A014"/>
    <w:rsid w:val="3EC14D35"/>
    <w:rsid w:val="3F732F2F"/>
    <w:rsid w:val="3F9F5CDD"/>
    <w:rsid w:val="3FBF7077"/>
    <w:rsid w:val="3FBFDA26"/>
    <w:rsid w:val="3FF3C106"/>
    <w:rsid w:val="3FFF4FC7"/>
    <w:rsid w:val="40353DED"/>
    <w:rsid w:val="40D02D3C"/>
    <w:rsid w:val="40FA6939"/>
    <w:rsid w:val="41852724"/>
    <w:rsid w:val="419C619B"/>
    <w:rsid w:val="42296E75"/>
    <w:rsid w:val="43243DE7"/>
    <w:rsid w:val="43F97ACA"/>
    <w:rsid w:val="45356DD7"/>
    <w:rsid w:val="45521FFA"/>
    <w:rsid w:val="4602561E"/>
    <w:rsid w:val="46460D56"/>
    <w:rsid w:val="46E13712"/>
    <w:rsid w:val="470E1B72"/>
    <w:rsid w:val="4792414F"/>
    <w:rsid w:val="479A5FB8"/>
    <w:rsid w:val="47B807F3"/>
    <w:rsid w:val="47E81BB1"/>
    <w:rsid w:val="47FC6910"/>
    <w:rsid w:val="485C6422"/>
    <w:rsid w:val="4A623313"/>
    <w:rsid w:val="4A726690"/>
    <w:rsid w:val="4B1B6C71"/>
    <w:rsid w:val="4C281EF3"/>
    <w:rsid w:val="4CDD4B47"/>
    <w:rsid w:val="4CE12E15"/>
    <w:rsid w:val="4D312DA7"/>
    <w:rsid w:val="4D69924D"/>
    <w:rsid w:val="4F055FF2"/>
    <w:rsid w:val="4F2C200F"/>
    <w:rsid w:val="4F77935B"/>
    <w:rsid w:val="4FC53A84"/>
    <w:rsid w:val="505F7DCC"/>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1F7DEB"/>
    <w:rsid w:val="5D3D1D0E"/>
    <w:rsid w:val="5D5F6243"/>
    <w:rsid w:val="5D7C6005"/>
    <w:rsid w:val="5DC77D97"/>
    <w:rsid w:val="5DD22168"/>
    <w:rsid w:val="5FE2B437"/>
    <w:rsid w:val="5FEF5520"/>
    <w:rsid w:val="5FF71960"/>
    <w:rsid w:val="60147D4F"/>
    <w:rsid w:val="60B34342"/>
    <w:rsid w:val="616B3E01"/>
    <w:rsid w:val="61DE4A37"/>
    <w:rsid w:val="62066B73"/>
    <w:rsid w:val="628C5B80"/>
    <w:rsid w:val="633B53CF"/>
    <w:rsid w:val="638C42D9"/>
    <w:rsid w:val="63D97827"/>
    <w:rsid w:val="64B45E83"/>
    <w:rsid w:val="651152FC"/>
    <w:rsid w:val="65324317"/>
    <w:rsid w:val="65593F66"/>
    <w:rsid w:val="65FEE4FC"/>
    <w:rsid w:val="66F40245"/>
    <w:rsid w:val="687B25D3"/>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EB356C"/>
    <w:rsid w:val="6FFFA188"/>
    <w:rsid w:val="701934AE"/>
    <w:rsid w:val="713B43D1"/>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2811</Words>
  <Characters>2995</Characters>
  <Lines>22</Lines>
  <Paragraphs>6</Paragraphs>
  <TotalTime>0</TotalTime>
  <ScaleCrop>false</ScaleCrop>
  <LinksUpToDate>false</LinksUpToDate>
  <CharactersWithSpaces>3026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王  鑫</cp:lastModifiedBy>
  <cp:lastPrinted>2022-02-17T12:01:00Z</cp:lastPrinted>
  <dcterms:modified xsi:type="dcterms:W3CDTF">2025-03-05T08:31:57Z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E62BBED153F14B84B3494AE3A2F21F17</vt:lpwstr>
  </property>
  <property fmtid="{D5CDD505-2E9C-101B-9397-08002B2CF9AE}" pid="4" name="KSOTemplateDocerSaveRecord">
    <vt:lpwstr>eyJoZGlkIjoiNDU1ZDRhNWFlOTAyNWY4YzgxNmNiYTYyMjE4N2Y5NTUifQ==</vt:lpwstr>
  </property>
</Properties>
</file>