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13FAD">
      <w:pPr>
        <w:pStyle w:val="9"/>
        <w:rPr>
          <w:rFonts w:hint="eastAsia"/>
          <w:highlight w:val="none"/>
        </w:rPr>
      </w:pPr>
    </w:p>
    <w:p w14:paraId="3BC8BDAB">
      <w:pPr>
        <w:pStyle w:val="9"/>
        <w:rPr>
          <w:highlight w:val="none"/>
        </w:rPr>
      </w:pPr>
      <w:bookmarkStart w:id="0" w:name="_Toc32236"/>
      <w:bookmarkStart w:id="1" w:name="_Toc17054"/>
      <w:bookmarkStart w:id="2" w:name="_Hlk62030513"/>
      <w:bookmarkStart w:id="9" w:name="_GoBack"/>
      <w:r>
        <w:rPr>
          <w:highlight w:val="none"/>
        </w:rPr>
        <w:t>202</w:t>
      </w:r>
      <w:r>
        <w:rPr>
          <w:rFonts w:hint="eastAsia"/>
          <w:highlight w:val="none"/>
        </w:rPr>
        <w:t>5</w:t>
      </w:r>
      <w:r>
        <w:rPr>
          <w:highlight w:val="none"/>
        </w:rPr>
        <w:t>年</w:t>
      </w:r>
      <w:r>
        <w:rPr>
          <w:rFonts w:hint="eastAsia"/>
          <w:highlight w:val="none"/>
        </w:rPr>
        <w:t>盘锦市河流断面</w:t>
      </w:r>
      <w:r>
        <w:rPr>
          <w:highlight w:val="none"/>
        </w:rPr>
        <w:t>监测</w:t>
      </w:r>
      <w:bookmarkEnd w:id="0"/>
      <w:bookmarkEnd w:id="1"/>
      <w:r>
        <w:rPr>
          <w:rFonts w:hint="eastAsia"/>
          <w:highlight w:val="none"/>
        </w:rPr>
        <w:t>计划</w:t>
      </w:r>
      <w:bookmarkEnd w:id="2"/>
      <w:bookmarkEnd w:id="9"/>
    </w:p>
    <w:p w14:paraId="2C69D36D">
      <w:pPr>
        <w:spacing w:line="576" w:lineRule="exact"/>
        <w:ind w:firstLine="880"/>
        <w:jc w:val="center"/>
        <w:rPr>
          <w:rFonts w:hint="eastAsia" w:ascii="方正小标宋_GBK" w:hAnsi="黑体" w:eastAsia="方正小标宋_GBK" w:cs="黑体"/>
          <w:sz w:val="44"/>
          <w:szCs w:val="44"/>
          <w:highlight w:val="none"/>
        </w:rPr>
      </w:pPr>
    </w:p>
    <w:p w14:paraId="263D1120">
      <w:pPr>
        <w:ind w:firstLine="640"/>
        <w:rPr>
          <w:highlight w:val="none"/>
        </w:rPr>
      </w:pPr>
      <w:bookmarkStart w:id="3" w:name="_Toc8592"/>
      <w:bookmarkStart w:id="4" w:name="_Toc34058556"/>
      <w:bookmarkStart w:id="5" w:name="_Toc1392068"/>
      <w:bookmarkStart w:id="6" w:name="_Toc535217754"/>
      <w:r>
        <w:rPr>
          <w:rFonts w:hint="eastAsia"/>
          <w:highlight w:val="none"/>
        </w:rPr>
        <w:t>2</w:t>
      </w:r>
      <w:r>
        <w:rPr>
          <w:highlight w:val="none"/>
        </w:rPr>
        <w:t>02</w:t>
      </w:r>
      <w:r>
        <w:rPr>
          <w:rFonts w:hint="eastAsia"/>
          <w:highlight w:val="none"/>
        </w:rPr>
        <w:t>5年盘锦市地表水河流断面监测计划划分为市级水质监测和县区自行监测。市级水质监测和总氮考核监测为市级</w:t>
      </w:r>
      <w:r>
        <w:rPr>
          <w:rFonts w:hint="eastAsia" w:ascii="仿宋" w:hAnsi="仿宋" w:eastAsia="仿宋"/>
          <w:szCs w:val="32"/>
          <w:highlight w:val="none"/>
        </w:rPr>
        <w:t>事权，</w:t>
      </w:r>
      <w:r>
        <w:rPr>
          <w:rFonts w:hint="eastAsia" w:ascii="仿宋" w:hAnsi="仿宋" w:eastAsia="仿宋"/>
          <w:szCs w:val="32"/>
          <w:highlight w:val="none"/>
          <w:lang w:val="en-US" w:eastAsia="zh-CN"/>
        </w:rPr>
        <w:t>由</w:t>
      </w:r>
      <w:r>
        <w:rPr>
          <w:rFonts w:hint="eastAsia" w:ascii="仿宋" w:hAnsi="仿宋" w:eastAsia="仿宋"/>
          <w:szCs w:val="32"/>
          <w:highlight w:val="none"/>
        </w:rPr>
        <w:t>市财政保障经费，委托盘锦生态环境监测站承担监测及</w:t>
      </w:r>
      <w:r>
        <w:rPr>
          <w:rFonts w:hint="eastAsia"/>
          <w:highlight w:val="none"/>
        </w:rPr>
        <w:t>数据统计等工作</w:t>
      </w:r>
      <w:r>
        <w:rPr>
          <w:rFonts w:hint="eastAsia" w:ascii="仿宋" w:hAnsi="仿宋" w:eastAsia="仿宋"/>
          <w:szCs w:val="32"/>
          <w:highlight w:val="none"/>
        </w:rPr>
        <w:t>；县区自行</w:t>
      </w:r>
      <w:r>
        <w:rPr>
          <w:rFonts w:hint="eastAsia"/>
          <w:highlight w:val="none"/>
        </w:rPr>
        <w:t>监测为县区级</w:t>
      </w:r>
      <w:r>
        <w:rPr>
          <w:rFonts w:hint="eastAsia" w:ascii="仿宋" w:hAnsi="仿宋" w:eastAsia="仿宋"/>
          <w:szCs w:val="32"/>
          <w:highlight w:val="none"/>
        </w:rPr>
        <w:t>事权，</w:t>
      </w:r>
      <w:r>
        <w:rPr>
          <w:rFonts w:hint="eastAsia" w:ascii="仿宋" w:hAnsi="仿宋" w:eastAsia="仿宋"/>
          <w:szCs w:val="32"/>
          <w:highlight w:val="none"/>
          <w:lang w:val="en-US" w:eastAsia="zh-CN"/>
        </w:rPr>
        <w:t>由</w:t>
      </w:r>
      <w:r>
        <w:rPr>
          <w:rFonts w:hint="eastAsia"/>
          <w:highlight w:val="none"/>
        </w:rPr>
        <w:t>县区</w:t>
      </w:r>
      <w:r>
        <w:rPr>
          <w:rFonts w:hint="eastAsia" w:ascii="仿宋" w:hAnsi="仿宋" w:eastAsia="仿宋"/>
          <w:szCs w:val="32"/>
          <w:highlight w:val="none"/>
        </w:rPr>
        <w:t>财政保障经费，</w:t>
      </w:r>
      <w:r>
        <w:rPr>
          <w:rFonts w:hint="eastAsia"/>
          <w:highlight w:val="none"/>
        </w:rPr>
        <w:t>各县区生态环境分局</w:t>
      </w:r>
      <w:r>
        <w:rPr>
          <w:rFonts w:hint="eastAsia" w:ascii="仿宋" w:hAnsi="仿宋" w:eastAsia="仿宋"/>
          <w:szCs w:val="32"/>
          <w:highlight w:val="none"/>
        </w:rPr>
        <w:t>负责组织开展监测。</w:t>
      </w:r>
    </w:p>
    <w:p w14:paraId="50CA12CD">
      <w:pPr>
        <w:pStyle w:val="3"/>
        <w:ind w:firstLine="640"/>
        <w:rPr>
          <w:highlight w:val="none"/>
        </w:rPr>
      </w:pPr>
      <w:bookmarkStart w:id="7" w:name="_Toc27047"/>
      <w:r>
        <w:rPr>
          <w:rFonts w:hint="eastAsia"/>
          <w:highlight w:val="none"/>
        </w:rPr>
        <w:t>一、市级水质监测</w:t>
      </w:r>
      <w:bookmarkEnd w:id="3"/>
      <w:bookmarkEnd w:id="4"/>
      <w:bookmarkEnd w:id="5"/>
      <w:bookmarkEnd w:id="6"/>
      <w:bookmarkEnd w:id="7"/>
    </w:p>
    <w:p w14:paraId="0B8C649B">
      <w:pPr>
        <w:pStyle w:val="4"/>
        <w:ind w:firstLine="643"/>
        <w:rPr>
          <w:highlight w:val="none"/>
        </w:rPr>
      </w:pPr>
      <w:r>
        <w:rPr>
          <w:rFonts w:hint="eastAsia"/>
          <w:highlight w:val="none"/>
        </w:rPr>
        <w:t>（一）</w:t>
      </w:r>
      <w:r>
        <w:rPr>
          <w:highlight w:val="none"/>
        </w:rPr>
        <w:t>监测范围</w:t>
      </w:r>
    </w:p>
    <w:p w14:paraId="62A3F535">
      <w:pPr>
        <w:ind w:firstLine="640"/>
        <w:rPr>
          <w:highlight w:val="none"/>
        </w:rPr>
      </w:pPr>
      <w:r>
        <w:rPr>
          <w:highlight w:val="none"/>
        </w:rPr>
        <w:t>盘锦市</w:t>
      </w:r>
      <w:r>
        <w:rPr>
          <w:rFonts w:hint="eastAsia"/>
          <w:highlight w:val="none"/>
        </w:rPr>
        <w:t>行政</w:t>
      </w:r>
      <w:r>
        <w:rPr>
          <w:highlight w:val="none"/>
        </w:rPr>
        <w:t>区域</w:t>
      </w:r>
      <w:r>
        <w:rPr>
          <w:rFonts w:hint="eastAsia"/>
          <w:highlight w:val="none"/>
        </w:rPr>
        <w:t>范围内26条重点河流。</w:t>
      </w:r>
    </w:p>
    <w:p w14:paraId="1381F9F6">
      <w:pPr>
        <w:pStyle w:val="4"/>
        <w:ind w:firstLine="643"/>
        <w:rPr>
          <w:highlight w:val="none"/>
        </w:rPr>
      </w:pPr>
      <w:r>
        <w:rPr>
          <w:rFonts w:hint="eastAsia"/>
          <w:highlight w:val="none"/>
        </w:rPr>
        <w:t>（二）</w:t>
      </w:r>
      <w:r>
        <w:rPr>
          <w:highlight w:val="none"/>
        </w:rPr>
        <w:t>监测项目</w:t>
      </w:r>
    </w:p>
    <w:p w14:paraId="42A1108F">
      <w:pPr>
        <w:ind w:firstLine="640"/>
        <w:rPr>
          <w:b/>
          <w:highlight w:val="none"/>
        </w:rPr>
      </w:pPr>
      <w:r>
        <w:rPr>
          <w:rFonts w:hint="eastAsia"/>
          <w:highlight w:val="none"/>
        </w:rPr>
        <w:t>《地表水环境质量标准》（GB3838-2002）表1中，化学需氧量、高锰酸盐指数、氨氮、总磷、总氮共</w:t>
      </w:r>
      <w:r>
        <w:rPr>
          <w:highlight w:val="none"/>
        </w:rPr>
        <w:t>5</w:t>
      </w:r>
      <w:r>
        <w:rPr>
          <w:rFonts w:hint="eastAsia"/>
          <w:highlight w:val="none"/>
        </w:rPr>
        <w:t>项，部分断面将适时根据水质考核控制要求，动态增加相应的特征污染物监测指标</w:t>
      </w:r>
      <w:r>
        <w:rPr>
          <w:highlight w:val="none"/>
        </w:rPr>
        <w:t>。</w:t>
      </w:r>
    </w:p>
    <w:p w14:paraId="3161FDD4">
      <w:pPr>
        <w:pStyle w:val="4"/>
        <w:ind w:firstLine="643"/>
        <w:rPr>
          <w:highlight w:val="none"/>
        </w:rPr>
      </w:pPr>
      <w:r>
        <w:rPr>
          <w:rFonts w:hint="eastAsia"/>
          <w:highlight w:val="none"/>
        </w:rPr>
        <w:t>（三）</w:t>
      </w:r>
      <w:r>
        <w:rPr>
          <w:highlight w:val="none"/>
        </w:rPr>
        <w:t>监测</w:t>
      </w:r>
      <w:r>
        <w:rPr>
          <w:rFonts w:hint="eastAsia"/>
          <w:highlight w:val="none"/>
        </w:rPr>
        <w:t>断面</w:t>
      </w:r>
    </w:p>
    <w:p w14:paraId="49B03EE8">
      <w:pPr>
        <w:ind w:firstLine="640"/>
        <w:rPr>
          <w:b/>
          <w:highlight w:val="none"/>
        </w:rPr>
      </w:pPr>
      <w:r>
        <w:rPr>
          <w:rFonts w:hint="eastAsia"/>
          <w:highlight w:val="none"/>
        </w:rPr>
        <w:t>监测断面共计5</w:t>
      </w:r>
      <w:r>
        <w:rPr>
          <w:highlight w:val="none"/>
        </w:rPr>
        <w:t>3</w:t>
      </w:r>
      <w:r>
        <w:rPr>
          <w:rFonts w:hint="eastAsia"/>
          <w:highlight w:val="none"/>
        </w:rPr>
        <w:t>个，其中考核断面23个，分析断面</w:t>
      </w:r>
      <w:r>
        <w:rPr>
          <w:highlight w:val="none"/>
        </w:rPr>
        <w:t>30</w:t>
      </w:r>
      <w:r>
        <w:rPr>
          <w:rFonts w:hint="eastAsia"/>
          <w:highlight w:val="none"/>
        </w:rPr>
        <w:t>个（附件</w:t>
      </w:r>
      <w:r>
        <w:rPr>
          <w:highlight w:val="none"/>
        </w:rPr>
        <w:t>1</w:t>
      </w:r>
      <w:r>
        <w:rPr>
          <w:rFonts w:hint="eastAsia"/>
          <w:highlight w:val="none"/>
        </w:rPr>
        <w:t>）</w:t>
      </w:r>
      <w:r>
        <w:rPr>
          <w:highlight w:val="none"/>
        </w:rPr>
        <w:t>。</w:t>
      </w:r>
    </w:p>
    <w:p w14:paraId="597BF28E">
      <w:pPr>
        <w:pStyle w:val="4"/>
        <w:ind w:firstLine="643"/>
        <w:rPr>
          <w:highlight w:val="none"/>
        </w:rPr>
      </w:pPr>
      <w:r>
        <w:rPr>
          <w:rFonts w:hint="eastAsia"/>
          <w:highlight w:val="none"/>
        </w:rPr>
        <w:t>（四）</w:t>
      </w:r>
      <w:r>
        <w:rPr>
          <w:highlight w:val="none"/>
        </w:rPr>
        <w:t>监测频次</w:t>
      </w:r>
    </w:p>
    <w:p w14:paraId="222CC6BF">
      <w:pPr>
        <w:ind w:firstLine="640"/>
        <w:rPr>
          <w:highlight w:val="none"/>
        </w:rPr>
      </w:pPr>
      <w:r>
        <w:rPr>
          <w:rFonts w:hint="eastAsia"/>
          <w:highlight w:val="none"/>
        </w:rPr>
        <w:t>每月一次</w:t>
      </w:r>
      <w:r>
        <w:rPr>
          <w:highlight w:val="none"/>
        </w:rPr>
        <w:t>。</w:t>
      </w:r>
    </w:p>
    <w:p w14:paraId="4267AE2E">
      <w:pPr>
        <w:pStyle w:val="4"/>
        <w:ind w:firstLine="643"/>
        <w:rPr>
          <w:highlight w:val="none"/>
        </w:rPr>
      </w:pPr>
      <w:r>
        <w:rPr>
          <w:rFonts w:hint="eastAsia"/>
          <w:highlight w:val="none"/>
        </w:rPr>
        <w:t>（五）</w:t>
      </w:r>
      <w:r>
        <w:rPr>
          <w:highlight w:val="none"/>
        </w:rPr>
        <w:t>数据报送</w:t>
      </w:r>
    </w:p>
    <w:p w14:paraId="6B493AC7">
      <w:pPr>
        <w:ind w:firstLine="640"/>
        <w:rPr>
          <w:b/>
          <w:highlight w:val="none"/>
        </w:rPr>
      </w:pPr>
      <w:r>
        <w:rPr>
          <w:highlight w:val="none"/>
        </w:rPr>
        <w:t>监测报告</w:t>
      </w:r>
      <w:r>
        <w:rPr>
          <w:rFonts w:hint="eastAsia"/>
          <w:highlight w:val="none"/>
        </w:rPr>
        <w:t>于次月5日前通过电子邮箱</w:t>
      </w:r>
      <w:r>
        <w:rPr>
          <w:highlight w:val="none"/>
        </w:rPr>
        <w:t>报送至市</w:t>
      </w:r>
      <w:r>
        <w:rPr>
          <w:rFonts w:hint="eastAsia"/>
          <w:highlight w:val="none"/>
        </w:rPr>
        <w:t>生态环境</w:t>
      </w:r>
      <w:r>
        <w:rPr>
          <w:highlight w:val="none"/>
        </w:rPr>
        <w:t>局</w:t>
      </w:r>
      <w:r>
        <w:rPr>
          <w:rFonts w:hint="eastAsia"/>
          <w:highlight w:val="none"/>
        </w:rPr>
        <w:t>，当某一指标或断面受冰封、断流等不可抗因素导致当月或者数月未开展监测，按照《地表水环境质量监测数据统计技术规定》（试行）要求，酌情采用该指标或断面上一个临近月份的数据作为当月代表值</w:t>
      </w:r>
      <w:r>
        <w:rPr>
          <w:highlight w:val="none"/>
        </w:rPr>
        <w:t>。</w:t>
      </w:r>
    </w:p>
    <w:p w14:paraId="3E10BFB1">
      <w:pPr>
        <w:pStyle w:val="4"/>
        <w:ind w:firstLine="643"/>
        <w:rPr>
          <w:highlight w:val="none"/>
        </w:rPr>
      </w:pPr>
      <w:r>
        <w:rPr>
          <w:rFonts w:hint="eastAsia"/>
          <w:highlight w:val="none"/>
        </w:rPr>
        <w:t>（七）</w:t>
      </w:r>
      <w:r>
        <w:rPr>
          <w:highlight w:val="none"/>
        </w:rPr>
        <w:t>质量保证与质量控制</w:t>
      </w:r>
    </w:p>
    <w:p w14:paraId="5753934F">
      <w:pPr>
        <w:ind w:firstLine="640"/>
        <w:rPr>
          <w:b/>
          <w:highlight w:val="none"/>
        </w:rPr>
      </w:pPr>
      <w:r>
        <w:rPr>
          <w:highlight w:val="none"/>
        </w:rPr>
        <w:t>按照</w:t>
      </w:r>
      <w:r>
        <w:rPr>
          <w:rFonts w:hint="eastAsia"/>
          <w:highlight w:val="none"/>
        </w:rPr>
        <w:t>《地表水环境质量监测技术规范》(HJ 91.2—2022)</w:t>
      </w:r>
      <w:r>
        <w:rPr>
          <w:highlight w:val="none"/>
        </w:rPr>
        <w:t>、《环境水质监测质量保证手册》（第二版）要求执行。</w:t>
      </w:r>
    </w:p>
    <w:p w14:paraId="5AD0032B">
      <w:pPr>
        <w:pStyle w:val="3"/>
        <w:ind w:firstLine="640"/>
        <w:rPr>
          <w:highlight w:val="none"/>
        </w:rPr>
      </w:pPr>
      <w:bookmarkStart w:id="8" w:name="_Toc34058560"/>
      <w:r>
        <w:rPr>
          <w:rFonts w:hint="eastAsia"/>
          <w:highlight w:val="none"/>
        </w:rPr>
        <w:t>二、县区自行监测</w:t>
      </w:r>
    </w:p>
    <w:p w14:paraId="7A505132">
      <w:pPr>
        <w:pStyle w:val="4"/>
        <w:ind w:firstLine="643"/>
        <w:rPr>
          <w:highlight w:val="none"/>
        </w:rPr>
      </w:pPr>
      <w:r>
        <w:rPr>
          <w:rFonts w:hint="eastAsia"/>
          <w:highlight w:val="none"/>
        </w:rPr>
        <w:t>（一）</w:t>
      </w:r>
      <w:r>
        <w:rPr>
          <w:highlight w:val="none"/>
        </w:rPr>
        <w:t>监测范围</w:t>
      </w:r>
    </w:p>
    <w:p w14:paraId="1470D334">
      <w:pPr>
        <w:ind w:firstLine="640"/>
        <w:rPr>
          <w:b/>
          <w:highlight w:val="none"/>
        </w:rPr>
      </w:pPr>
      <w:r>
        <w:rPr>
          <w:rFonts w:hint="eastAsia"/>
          <w:highlight w:val="none"/>
        </w:rPr>
        <w:t>盘山县、兴隆台区、双台子区、大洼区共</w:t>
      </w:r>
      <w:r>
        <w:rPr>
          <w:highlight w:val="none"/>
        </w:rPr>
        <w:t>4</w:t>
      </w:r>
      <w:r>
        <w:rPr>
          <w:rFonts w:hint="eastAsia"/>
          <w:highlight w:val="none"/>
        </w:rPr>
        <w:t>个县区，行政范围内</w:t>
      </w:r>
      <w:r>
        <w:rPr>
          <w:highlight w:val="none"/>
        </w:rPr>
        <w:t>1</w:t>
      </w:r>
      <w:r>
        <w:rPr>
          <w:rFonts w:hint="eastAsia"/>
          <w:highlight w:val="none"/>
        </w:rPr>
        <w:t>7条重点河流</w:t>
      </w:r>
      <w:r>
        <w:rPr>
          <w:highlight w:val="none"/>
        </w:rPr>
        <w:t>。</w:t>
      </w:r>
    </w:p>
    <w:p w14:paraId="451AA041">
      <w:pPr>
        <w:pStyle w:val="4"/>
        <w:ind w:firstLine="643"/>
        <w:rPr>
          <w:highlight w:val="none"/>
        </w:rPr>
      </w:pPr>
      <w:r>
        <w:rPr>
          <w:rFonts w:hint="eastAsia"/>
          <w:highlight w:val="none"/>
        </w:rPr>
        <w:t>（二）</w:t>
      </w:r>
      <w:r>
        <w:rPr>
          <w:highlight w:val="none"/>
        </w:rPr>
        <w:t>监测项目</w:t>
      </w:r>
    </w:p>
    <w:p w14:paraId="635C2191">
      <w:pPr>
        <w:ind w:firstLine="640"/>
        <w:rPr>
          <w:b/>
          <w:highlight w:val="none"/>
        </w:rPr>
      </w:pPr>
      <w:r>
        <w:rPr>
          <w:rFonts w:hint="eastAsia"/>
          <w:highlight w:val="none"/>
        </w:rPr>
        <w:t>《地表水环境质量标准》（GB3838-2002）表1中，化学需氧量、高锰酸盐指数、氨氮、总磷、总氮共</w:t>
      </w:r>
      <w:r>
        <w:rPr>
          <w:highlight w:val="none"/>
        </w:rPr>
        <w:t>5</w:t>
      </w:r>
      <w:r>
        <w:rPr>
          <w:rFonts w:hint="eastAsia"/>
          <w:highlight w:val="none"/>
        </w:rPr>
        <w:t>项，部分断面将适时根据水质考核控制要求，动态增加相应的特征污染物监测指标</w:t>
      </w:r>
      <w:r>
        <w:rPr>
          <w:highlight w:val="none"/>
        </w:rPr>
        <w:t>。</w:t>
      </w:r>
    </w:p>
    <w:p w14:paraId="0145F601">
      <w:pPr>
        <w:pStyle w:val="4"/>
        <w:ind w:firstLine="643"/>
        <w:rPr>
          <w:highlight w:val="none"/>
        </w:rPr>
      </w:pPr>
      <w:r>
        <w:rPr>
          <w:rFonts w:hint="eastAsia"/>
          <w:highlight w:val="none"/>
        </w:rPr>
        <w:t>（三）</w:t>
      </w:r>
      <w:r>
        <w:rPr>
          <w:highlight w:val="none"/>
        </w:rPr>
        <w:t>监测</w:t>
      </w:r>
      <w:r>
        <w:rPr>
          <w:rFonts w:hint="eastAsia"/>
          <w:highlight w:val="none"/>
        </w:rPr>
        <w:t>断面</w:t>
      </w:r>
    </w:p>
    <w:p w14:paraId="7D8C37FD">
      <w:pPr>
        <w:ind w:firstLine="640"/>
        <w:rPr>
          <w:b/>
          <w:highlight w:val="none"/>
        </w:rPr>
      </w:pPr>
      <w:r>
        <w:rPr>
          <w:rFonts w:hint="eastAsia"/>
          <w:highlight w:val="none"/>
        </w:rPr>
        <w:t>监测断面共计2</w:t>
      </w:r>
      <w:r>
        <w:rPr>
          <w:highlight w:val="none"/>
        </w:rPr>
        <w:t>0</w:t>
      </w:r>
      <w:r>
        <w:rPr>
          <w:rFonts w:hint="eastAsia"/>
          <w:highlight w:val="none"/>
        </w:rPr>
        <w:t>个，均为自行监测断面（附件2）</w:t>
      </w:r>
      <w:r>
        <w:rPr>
          <w:highlight w:val="none"/>
        </w:rPr>
        <w:t>。</w:t>
      </w:r>
    </w:p>
    <w:p w14:paraId="10007A62">
      <w:pPr>
        <w:pStyle w:val="4"/>
        <w:ind w:firstLine="643"/>
        <w:rPr>
          <w:highlight w:val="none"/>
        </w:rPr>
      </w:pPr>
      <w:r>
        <w:rPr>
          <w:rFonts w:hint="eastAsia"/>
          <w:highlight w:val="none"/>
        </w:rPr>
        <w:t>（四）</w:t>
      </w:r>
      <w:r>
        <w:rPr>
          <w:highlight w:val="none"/>
        </w:rPr>
        <w:t>监测频次</w:t>
      </w:r>
    </w:p>
    <w:p w14:paraId="5843EB9F">
      <w:pPr>
        <w:ind w:firstLine="640"/>
        <w:rPr>
          <w:highlight w:val="none"/>
        </w:rPr>
      </w:pPr>
      <w:r>
        <w:rPr>
          <w:rFonts w:hint="eastAsia"/>
          <w:highlight w:val="none"/>
        </w:rPr>
        <w:t>每月一次</w:t>
      </w:r>
      <w:r>
        <w:rPr>
          <w:highlight w:val="none"/>
        </w:rPr>
        <w:t>。</w:t>
      </w:r>
    </w:p>
    <w:p w14:paraId="0F995621">
      <w:pPr>
        <w:pStyle w:val="4"/>
        <w:ind w:firstLine="643"/>
        <w:rPr>
          <w:highlight w:val="none"/>
        </w:rPr>
      </w:pPr>
      <w:r>
        <w:rPr>
          <w:rFonts w:hint="eastAsia"/>
          <w:highlight w:val="none"/>
        </w:rPr>
        <w:t>（五）</w:t>
      </w:r>
      <w:r>
        <w:rPr>
          <w:highlight w:val="none"/>
        </w:rPr>
        <w:t>工作方式</w:t>
      </w:r>
    </w:p>
    <w:p w14:paraId="3A022641">
      <w:pPr>
        <w:ind w:firstLine="640"/>
        <w:rPr>
          <w:b/>
          <w:highlight w:val="none"/>
        </w:rPr>
      </w:pPr>
      <w:r>
        <w:rPr>
          <w:rFonts w:hint="eastAsia"/>
          <w:highlight w:val="none"/>
        </w:rPr>
        <w:t>各县区生态环境分局自行组织落实采样、送样，样品检测、数据统计及报送工作</w:t>
      </w:r>
      <w:r>
        <w:rPr>
          <w:highlight w:val="none"/>
        </w:rPr>
        <w:t>。</w:t>
      </w:r>
    </w:p>
    <w:p w14:paraId="7F0D54E2">
      <w:pPr>
        <w:pStyle w:val="4"/>
        <w:ind w:firstLine="643"/>
        <w:rPr>
          <w:highlight w:val="none"/>
        </w:rPr>
      </w:pPr>
      <w:r>
        <w:rPr>
          <w:rFonts w:hint="eastAsia"/>
          <w:highlight w:val="none"/>
        </w:rPr>
        <w:t>（六）</w:t>
      </w:r>
      <w:r>
        <w:rPr>
          <w:highlight w:val="none"/>
        </w:rPr>
        <w:t>数据报送</w:t>
      </w:r>
    </w:p>
    <w:p w14:paraId="7BF074C3">
      <w:pPr>
        <w:ind w:firstLine="640"/>
        <w:rPr>
          <w:b/>
          <w:highlight w:val="none"/>
        </w:rPr>
      </w:pPr>
      <w:r>
        <w:rPr>
          <w:highlight w:val="none"/>
        </w:rPr>
        <w:t>监测报告</w:t>
      </w:r>
      <w:r>
        <w:rPr>
          <w:rFonts w:hint="eastAsia"/>
          <w:highlight w:val="none"/>
        </w:rPr>
        <w:t>于次月5日前通过电子邮箱</w:t>
      </w:r>
      <w:r>
        <w:rPr>
          <w:highlight w:val="none"/>
        </w:rPr>
        <w:t>报送至市</w:t>
      </w:r>
      <w:r>
        <w:rPr>
          <w:rFonts w:hint="eastAsia"/>
          <w:highlight w:val="none"/>
        </w:rPr>
        <w:t>生态环境</w:t>
      </w:r>
      <w:r>
        <w:rPr>
          <w:highlight w:val="none"/>
        </w:rPr>
        <w:t>局。</w:t>
      </w:r>
    </w:p>
    <w:p w14:paraId="6F5AA95F">
      <w:pPr>
        <w:pStyle w:val="4"/>
        <w:ind w:firstLine="643"/>
        <w:rPr>
          <w:highlight w:val="none"/>
        </w:rPr>
      </w:pPr>
      <w:r>
        <w:rPr>
          <w:rFonts w:hint="eastAsia"/>
          <w:highlight w:val="none"/>
        </w:rPr>
        <w:t>（七）</w:t>
      </w:r>
      <w:r>
        <w:rPr>
          <w:highlight w:val="none"/>
        </w:rPr>
        <w:t>质量保证与质量控制</w:t>
      </w:r>
    </w:p>
    <w:p w14:paraId="4895DDCF">
      <w:pPr>
        <w:ind w:firstLine="640"/>
        <w:rPr>
          <w:highlight w:val="none"/>
        </w:rPr>
      </w:pPr>
      <w:r>
        <w:rPr>
          <w:highlight w:val="none"/>
        </w:rPr>
        <w:t>按照</w:t>
      </w:r>
      <w:r>
        <w:rPr>
          <w:rFonts w:hint="eastAsia"/>
          <w:highlight w:val="none"/>
        </w:rPr>
        <w:t>《地表水环境质量监测技术规范》(HJ 91.2—2022)、</w:t>
      </w:r>
      <w:r>
        <w:rPr>
          <w:highlight w:val="none"/>
        </w:rPr>
        <w:t>《环境水质监测质量保证手册》（第二版）要求执行</w:t>
      </w:r>
      <w:r>
        <w:rPr>
          <w:rFonts w:hint="eastAsia"/>
          <w:highlight w:val="none"/>
        </w:rPr>
        <w:t>。</w:t>
      </w:r>
    </w:p>
    <w:p w14:paraId="0A64018D">
      <w:pPr>
        <w:pStyle w:val="3"/>
        <w:ind w:firstLine="640"/>
        <w:rPr>
          <w:highlight w:val="none"/>
        </w:rPr>
      </w:pPr>
      <w:r>
        <w:rPr>
          <w:rFonts w:hint="eastAsia"/>
          <w:highlight w:val="none"/>
        </w:rPr>
        <w:t>三、总氮考核监测</w:t>
      </w:r>
    </w:p>
    <w:p w14:paraId="7000C65A">
      <w:pPr>
        <w:pStyle w:val="4"/>
        <w:ind w:firstLine="643"/>
        <w:rPr>
          <w:highlight w:val="none"/>
        </w:rPr>
      </w:pPr>
      <w:r>
        <w:rPr>
          <w:rFonts w:hint="eastAsia"/>
          <w:highlight w:val="none"/>
        </w:rPr>
        <w:t>（一）</w:t>
      </w:r>
      <w:r>
        <w:rPr>
          <w:highlight w:val="none"/>
        </w:rPr>
        <w:t>监测范围</w:t>
      </w:r>
    </w:p>
    <w:p w14:paraId="7F6DD82D">
      <w:pPr>
        <w:ind w:firstLine="640"/>
        <w:rPr>
          <w:highlight w:val="none"/>
        </w:rPr>
      </w:pPr>
      <w:r>
        <w:rPr>
          <w:highlight w:val="none"/>
        </w:rPr>
        <w:t>盘锦市</w:t>
      </w:r>
      <w:r>
        <w:rPr>
          <w:rFonts w:hint="eastAsia"/>
          <w:highlight w:val="none"/>
        </w:rPr>
        <w:t>行政</w:t>
      </w:r>
      <w:r>
        <w:rPr>
          <w:highlight w:val="none"/>
        </w:rPr>
        <w:t>区域</w:t>
      </w:r>
      <w:r>
        <w:rPr>
          <w:rFonts w:hint="eastAsia"/>
          <w:highlight w:val="none"/>
        </w:rPr>
        <w:t>范围内22条重点入海河流。</w:t>
      </w:r>
    </w:p>
    <w:p w14:paraId="1C39E130">
      <w:pPr>
        <w:pStyle w:val="4"/>
        <w:ind w:firstLine="643"/>
        <w:rPr>
          <w:highlight w:val="none"/>
        </w:rPr>
      </w:pPr>
      <w:r>
        <w:rPr>
          <w:rFonts w:hint="eastAsia"/>
          <w:highlight w:val="none"/>
        </w:rPr>
        <w:t>（二）</w:t>
      </w:r>
      <w:r>
        <w:rPr>
          <w:highlight w:val="none"/>
        </w:rPr>
        <w:t>监测项目</w:t>
      </w:r>
    </w:p>
    <w:p w14:paraId="385DDEEB">
      <w:pPr>
        <w:ind w:firstLine="640"/>
        <w:rPr>
          <w:b/>
          <w:highlight w:val="none"/>
        </w:rPr>
      </w:pPr>
      <w:r>
        <w:rPr>
          <w:rFonts w:hint="eastAsia"/>
          <w:highlight w:val="none"/>
        </w:rPr>
        <w:t>《地表水环境质量标准》（GB3838-2002）表1中总氮，共1项，部分断面将适时根据水质考核控制要求，动态增加相应的特征污染物监测指标</w:t>
      </w:r>
      <w:r>
        <w:rPr>
          <w:highlight w:val="none"/>
        </w:rPr>
        <w:t>。</w:t>
      </w:r>
    </w:p>
    <w:p w14:paraId="547F4F36">
      <w:pPr>
        <w:pStyle w:val="4"/>
        <w:ind w:firstLine="643"/>
        <w:rPr>
          <w:highlight w:val="none"/>
        </w:rPr>
      </w:pPr>
      <w:r>
        <w:rPr>
          <w:rFonts w:hint="eastAsia"/>
          <w:highlight w:val="none"/>
        </w:rPr>
        <w:t>（三）</w:t>
      </w:r>
      <w:r>
        <w:rPr>
          <w:highlight w:val="none"/>
        </w:rPr>
        <w:t>监测</w:t>
      </w:r>
      <w:r>
        <w:rPr>
          <w:rFonts w:hint="eastAsia"/>
          <w:highlight w:val="none"/>
        </w:rPr>
        <w:t>断面</w:t>
      </w:r>
    </w:p>
    <w:p w14:paraId="6083A2E7">
      <w:pPr>
        <w:ind w:firstLine="640"/>
        <w:rPr>
          <w:b/>
          <w:highlight w:val="none"/>
        </w:rPr>
      </w:pPr>
      <w:r>
        <w:rPr>
          <w:rFonts w:hint="eastAsia"/>
          <w:highlight w:val="none"/>
        </w:rPr>
        <w:t>监测断面共计31个，均为考核断面（附件3）</w:t>
      </w:r>
      <w:r>
        <w:rPr>
          <w:highlight w:val="none"/>
        </w:rPr>
        <w:t>。</w:t>
      </w:r>
    </w:p>
    <w:p w14:paraId="013CC3CD">
      <w:pPr>
        <w:pStyle w:val="4"/>
        <w:ind w:firstLine="643"/>
        <w:rPr>
          <w:highlight w:val="none"/>
        </w:rPr>
      </w:pPr>
      <w:r>
        <w:rPr>
          <w:rFonts w:hint="eastAsia"/>
          <w:highlight w:val="none"/>
        </w:rPr>
        <w:t>（四）</w:t>
      </w:r>
      <w:r>
        <w:rPr>
          <w:highlight w:val="none"/>
        </w:rPr>
        <w:t>监测频次</w:t>
      </w:r>
    </w:p>
    <w:p w14:paraId="72909051">
      <w:pPr>
        <w:ind w:firstLine="640"/>
        <w:rPr>
          <w:highlight w:val="none"/>
        </w:rPr>
      </w:pPr>
      <w:r>
        <w:rPr>
          <w:rFonts w:hint="eastAsia"/>
          <w:highlight w:val="none"/>
        </w:rPr>
        <w:t>每月一次</w:t>
      </w:r>
      <w:r>
        <w:rPr>
          <w:highlight w:val="none"/>
        </w:rPr>
        <w:t>。</w:t>
      </w:r>
    </w:p>
    <w:p w14:paraId="7E99037D">
      <w:pPr>
        <w:pStyle w:val="4"/>
        <w:ind w:firstLine="643"/>
        <w:rPr>
          <w:highlight w:val="none"/>
        </w:rPr>
      </w:pPr>
      <w:r>
        <w:rPr>
          <w:rFonts w:hint="eastAsia"/>
          <w:highlight w:val="none"/>
        </w:rPr>
        <w:t>（五）</w:t>
      </w:r>
      <w:r>
        <w:rPr>
          <w:highlight w:val="none"/>
        </w:rPr>
        <w:t>数据报送</w:t>
      </w:r>
    </w:p>
    <w:p w14:paraId="48716B2B">
      <w:pPr>
        <w:ind w:firstLine="640"/>
        <w:rPr>
          <w:b/>
          <w:highlight w:val="none"/>
        </w:rPr>
      </w:pPr>
      <w:r>
        <w:rPr>
          <w:highlight w:val="none"/>
        </w:rPr>
        <w:t>监测报告</w:t>
      </w:r>
      <w:r>
        <w:rPr>
          <w:rFonts w:hint="eastAsia"/>
          <w:highlight w:val="none"/>
        </w:rPr>
        <w:t>于次月5日前通过电子邮箱</w:t>
      </w:r>
      <w:r>
        <w:rPr>
          <w:highlight w:val="none"/>
        </w:rPr>
        <w:t>报送至市</w:t>
      </w:r>
      <w:r>
        <w:rPr>
          <w:rFonts w:hint="eastAsia"/>
          <w:highlight w:val="none"/>
        </w:rPr>
        <w:t>生态环境</w:t>
      </w:r>
      <w:r>
        <w:rPr>
          <w:highlight w:val="none"/>
        </w:rPr>
        <w:t>局</w:t>
      </w:r>
      <w:r>
        <w:rPr>
          <w:rFonts w:hint="eastAsia"/>
          <w:highlight w:val="none"/>
        </w:rPr>
        <w:t>，当某一指标或断面受冰封、断流等不可抗因素导致当月或者数月未开展监测，按照《地表水环境质量监测数据统计技术规定》（试行）要求，酌情采用该指标或断面上一个临近月份的数据作为当月代表值</w:t>
      </w:r>
      <w:r>
        <w:rPr>
          <w:highlight w:val="none"/>
        </w:rPr>
        <w:t>。</w:t>
      </w:r>
    </w:p>
    <w:p w14:paraId="50BDD537">
      <w:pPr>
        <w:pStyle w:val="4"/>
        <w:ind w:firstLine="643"/>
        <w:rPr>
          <w:highlight w:val="none"/>
        </w:rPr>
      </w:pPr>
      <w:r>
        <w:rPr>
          <w:rFonts w:hint="eastAsia"/>
          <w:highlight w:val="none"/>
        </w:rPr>
        <w:t>（七）</w:t>
      </w:r>
      <w:r>
        <w:rPr>
          <w:highlight w:val="none"/>
        </w:rPr>
        <w:t>质量保证与质量控制</w:t>
      </w:r>
    </w:p>
    <w:p w14:paraId="14618BEB">
      <w:pPr>
        <w:ind w:firstLine="640"/>
        <w:rPr>
          <w:b/>
          <w:highlight w:val="none"/>
        </w:rPr>
      </w:pPr>
      <w:r>
        <w:rPr>
          <w:highlight w:val="none"/>
        </w:rPr>
        <w:t>按照</w:t>
      </w:r>
      <w:r>
        <w:rPr>
          <w:rFonts w:hint="eastAsia"/>
          <w:highlight w:val="none"/>
        </w:rPr>
        <w:t>《地表水环境质量监测技术规范》(HJ 91.2—2022)</w:t>
      </w:r>
      <w:r>
        <w:rPr>
          <w:highlight w:val="none"/>
        </w:rPr>
        <w:t>、《环境水质监测质量保证手册》（第二版）要求执行。</w:t>
      </w:r>
    </w:p>
    <w:p w14:paraId="6AE83215">
      <w:pPr>
        <w:ind w:firstLine="640"/>
        <w:rPr>
          <w:highlight w:val="none"/>
        </w:rPr>
      </w:pPr>
    </w:p>
    <w:p w14:paraId="641D4731">
      <w:pPr>
        <w:ind w:firstLine="640"/>
        <w:rPr>
          <w:highlight w:val="none"/>
        </w:rPr>
      </w:pPr>
    </w:p>
    <w:bookmarkEnd w:id="8"/>
    <w:p w14:paraId="79518229">
      <w:pPr>
        <w:ind w:firstLine="640"/>
        <w:rPr>
          <w:highlight w:val="none"/>
        </w:rPr>
      </w:pPr>
      <w:r>
        <w:rPr>
          <w:rFonts w:hint="eastAsia"/>
          <w:highlight w:val="none"/>
        </w:rPr>
        <w:t>附件：</w:t>
      </w:r>
      <w:r>
        <w:rPr>
          <w:highlight w:val="none"/>
        </w:rPr>
        <w:t>1.</w:t>
      </w:r>
      <w:r>
        <w:rPr>
          <w:rFonts w:hint="eastAsia"/>
          <w:highlight w:val="none"/>
        </w:rPr>
        <w:t>市级监测断面信息表</w:t>
      </w:r>
    </w:p>
    <w:p w14:paraId="596FBF31">
      <w:pPr>
        <w:ind w:firstLine="1600" w:firstLineChars="500"/>
        <w:rPr>
          <w:highlight w:val="none"/>
        </w:rPr>
      </w:pPr>
      <w:r>
        <w:rPr>
          <w:rFonts w:hint="eastAsia"/>
          <w:highlight w:val="none"/>
        </w:rPr>
        <w:t>2</w:t>
      </w:r>
      <w:r>
        <w:rPr>
          <w:highlight w:val="none"/>
        </w:rPr>
        <w:t>.</w:t>
      </w:r>
      <w:r>
        <w:rPr>
          <w:rFonts w:hint="eastAsia"/>
          <w:highlight w:val="none"/>
        </w:rPr>
        <w:t>县区自行监测断面信息表</w:t>
      </w:r>
    </w:p>
    <w:p w14:paraId="745822E1">
      <w:pPr>
        <w:ind w:firstLine="1600" w:firstLineChars="500"/>
        <w:rPr>
          <w:highlight w:val="none"/>
        </w:rPr>
      </w:pPr>
      <w:r>
        <w:rPr>
          <w:rFonts w:hint="eastAsia"/>
          <w:highlight w:val="none"/>
        </w:rPr>
        <w:t>3.入海河流总氮考核断面信息表</w:t>
      </w:r>
    </w:p>
    <w:p w14:paraId="6FFD6E15">
      <w:pPr>
        <w:ind w:firstLine="640"/>
        <w:rPr>
          <w:highlight w:val="none"/>
        </w:rPr>
      </w:pPr>
    </w:p>
    <w:p w14:paraId="3EC15425">
      <w:pPr>
        <w:ind w:firstLine="640"/>
        <w:rPr>
          <w:highlight w:val="none"/>
        </w:rPr>
        <w:sectPr>
          <w:headerReference r:id="rId5" w:type="default"/>
          <w:footerReference r:id="rId6" w:type="default"/>
          <w:pgSz w:w="11906" w:h="16838"/>
          <w:pgMar w:top="2155" w:right="1531" w:bottom="1814" w:left="1531" w:header="851" w:footer="992" w:gutter="0"/>
          <w:pgNumType w:fmt="numberInDash" w:start="1"/>
          <w:cols w:space="425" w:num="1"/>
          <w:docGrid w:type="lines" w:linePitch="435" w:charSpace="0"/>
        </w:sectPr>
      </w:pPr>
    </w:p>
    <w:p w14:paraId="265B959F">
      <w:pPr>
        <w:pStyle w:val="3"/>
        <w:ind w:firstLine="198" w:firstLineChars="62"/>
        <w:rPr>
          <w:highlight w:val="none"/>
        </w:rPr>
      </w:pPr>
      <w:r>
        <w:rPr>
          <w:rFonts w:hint="eastAsia"/>
          <w:highlight w:val="none"/>
        </w:rPr>
        <w:t>附件</w:t>
      </w:r>
      <w:r>
        <w:rPr>
          <w:highlight w:val="none"/>
        </w:rPr>
        <w:t>1</w:t>
      </w:r>
    </w:p>
    <w:p w14:paraId="206A3F56">
      <w:pPr>
        <w:adjustRightInd w:val="0"/>
        <w:ind w:firstLine="0" w:firstLineChars="0"/>
        <w:jc w:val="center"/>
        <w:rPr>
          <w:rFonts w:hint="eastAsia" w:ascii="黑体" w:hAnsi="黑体" w:eastAsia="黑体"/>
          <w:highlight w:val="none"/>
        </w:rPr>
      </w:pPr>
      <w:r>
        <w:rPr>
          <w:rFonts w:hint="eastAsia" w:ascii="黑体" w:hAnsi="黑体" w:eastAsia="黑体"/>
          <w:highlight w:val="none"/>
        </w:rPr>
        <w:t>市级水质监测断面信息表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66"/>
        <w:gridCol w:w="2200"/>
        <w:gridCol w:w="1760"/>
        <w:gridCol w:w="1156"/>
        <w:gridCol w:w="1266"/>
        <w:gridCol w:w="1825"/>
        <w:gridCol w:w="1828"/>
        <w:gridCol w:w="1379"/>
      </w:tblGrid>
      <w:tr w14:paraId="51D9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8" w:hRule="atLeast"/>
          <w:tblHeader/>
          <w:jc w:val="center"/>
        </w:trPr>
        <w:tc>
          <w:tcPr>
            <w:tcW w:w="640" w:type="dxa"/>
            <w:shd w:val="clear" w:color="auto" w:fill="auto"/>
            <w:vAlign w:val="center"/>
          </w:tcPr>
          <w:p w14:paraId="16FED557">
            <w:pPr>
              <w:widowControl/>
              <w:spacing w:line="240" w:lineRule="auto"/>
              <w:ind w:firstLine="0" w:firstLineChars="0"/>
              <w:jc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序号</w:t>
            </w:r>
          </w:p>
        </w:tc>
        <w:tc>
          <w:tcPr>
            <w:tcW w:w="1266" w:type="dxa"/>
            <w:shd w:val="clear" w:color="auto" w:fill="auto"/>
            <w:vAlign w:val="center"/>
          </w:tcPr>
          <w:p w14:paraId="1B2B6DF3">
            <w:pPr>
              <w:widowControl/>
              <w:spacing w:line="240" w:lineRule="auto"/>
              <w:ind w:firstLine="0" w:firstLineChars="0"/>
              <w:jc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河流名称</w:t>
            </w:r>
          </w:p>
        </w:tc>
        <w:tc>
          <w:tcPr>
            <w:tcW w:w="2200" w:type="dxa"/>
            <w:shd w:val="clear" w:color="auto" w:fill="auto"/>
            <w:vAlign w:val="center"/>
          </w:tcPr>
          <w:p w14:paraId="2818D9C9">
            <w:pPr>
              <w:widowControl/>
              <w:spacing w:line="240" w:lineRule="auto"/>
              <w:ind w:firstLine="0" w:firstLineChars="0"/>
              <w:jc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断面名称</w:t>
            </w:r>
          </w:p>
        </w:tc>
        <w:tc>
          <w:tcPr>
            <w:tcW w:w="1760" w:type="dxa"/>
            <w:shd w:val="clear" w:color="auto" w:fill="auto"/>
            <w:vAlign w:val="center"/>
          </w:tcPr>
          <w:p w14:paraId="7C2CBD66">
            <w:pPr>
              <w:widowControl/>
              <w:spacing w:line="240" w:lineRule="auto"/>
              <w:ind w:firstLine="0" w:firstLineChars="0"/>
              <w:jc w:val="center"/>
              <w:rPr>
                <w:rFonts w:eastAsia="宋体" w:cs="Times New Roman"/>
                <w:b/>
                <w:bCs/>
                <w:color w:val="000000"/>
                <w:kern w:val="0"/>
                <w:sz w:val="21"/>
                <w:szCs w:val="21"/>
                <w:highlight w:val="none"/>
              </w:rPr>
            </w:pPr>
            <w:r>
              <w:rPr>
                <w:rFonts w:hint="eastAsia" w:eastAsia="宋体" w:cs="Times New Roman"/>
                <w:b/>
                <w:bCs/>
                <w:color w:val="000000"/>
                <w:kern w:val="0"/>
                <w:sz w:val="21"/>
                <w:szCs w:val="21"/>
                <w:highlight w:val="none"/>
              </w:rPr>
              <w:t>所在县区</w:t>
            </w:r>
          </w:p>
        </w:tc>
        <w:tc>
          <w:tcPr>
            <w:tcW w:w="1156" w:type="dxa"/>
            <w:shd w:val="clear" w:color="auto" w:fill="auto"/>
            <w:vAlign w:val="center"/>
          </w:tcPr>
          <w:p w14:paraId="087C1B49">
            <w:pPr>
              <w:widowControl/>
              <w:spacing w:line="240" w:lineRule="auto"/>
              <w:ind w:firstLine="0" w:firstLineChars="0"/>
              <w:jc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水质目标</w:t>
            </w:r>
          </w:p>
        </w:tc>
        <w:tc>
          <w:tcPr>
            <w:tcW w:w="1266" w:type="dxa"/>
            <w:shd w:val="clear" w:color="auto" w:fill="auto"/>
            <w:vAlign w:val="center"/>
          </w:tcPr>
          <w:p w14:paraId="6464CABD">
            <w:pPr>
              <w:widowControl/>
              <w:spacing w:line="240" w:lineRule="auto"/>
              <w:ind w:firstLine="0" w:firstLineChars="0"/>
              <w:jc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断面类别</w:t>
            </w:r>
          </w:p>
        </w:tc>
        <w:tc>
          <w:tcPr>
            <w:tcW w:w="1825" w:type="dxa"/>
            <w:shd w:val="clear" w:color="auto" w:fill="auto"/>
            <w:vAlign w:val="center"/>
          </w:tcPr>
          <w:p w14:paraId="15C0FC5F">
            <w:pPr>
              <w:widowControl/>
              <w:spacing w:line="240" w:lineRule="auto"/>
              <w:ind w:firstLine="0" w:firstLineChars="0"/>
              <w:jc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经度</w:t>
            </w:r>
          </w:p>
        </w:tc>
        <w:tc>
          <w:tcPr>
            <w:tcW w:w="1828" w:type="dxa"/>
            <w:shd w:val="clear" w:color="auto" w:fill="auto"/>
            <w:vAlign w:val="center"/>
          </w:tcPr>
          <w:p w14:paraId="627C8143">
            <w:pPr>
              <w:widowControl/>
              <w:spacing w:line="240" w:lineRule="auto"/>
              <w:ind w:firstLine="0" w:firstLineChars="0"/>
              <w:jc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纬度</w:t>
            </w:r>
          </w:p>
        </w:tc>
        <w:tc>
          <w:tcPr>
            <w:tcW w:w="1379" w:type="dxa"/>
            <w:vAlign w:val="center"/>
          </w:tcPr>
          <w:p w14:paraId="176918B2">
            <w:pPr>
              <w:widowControl/>
              <w:spacing w:line="240" w:lineRule="auto"/>
              <w:ind w:firstLine="0" w:firstLineChars="0"/>
              <w:jc w:val="center"/>
              <w:rPr>
                <w:rFonts w:eastAsia="宋体" w:cs="Times New Roman"/>
                <w:b/>
                <w:bCs/>
                <w:color w:val="000000"/>
                <w:kern w:val="0"/>
                <w:sz w:val="21"/>
                <w:szCs w:val="21"/>
                <w:highlight w:val="none"/>
              </w:rPr>
            </w:pPr>
            <w:r>
              <w:rPr>
                <w:rFonts w:hint="eastAsia" w:eastAsia="宋体" w:cs="Times New Roman"/>
                <w:b/>
                <w:bCs/>
                <w:color w:val="000000"/>
                <w:kern w:val="0"/>
                <w:sz w:val="21"/>
                <w:szCs w:val="21"/>
                <w:highlight w:val="none"/>
              </w:rPr>
              <w:t>备注</w:t>
            </w:r>
          </w:p>
        </w:tc>
      </w:tr>
      <w:tr w14:paraId="767E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0932CDD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w:t>
            </w:r>
          </w:p>
        </w:tc>
        <w:tc>
          <w:tcPr>
            <w:tcW w:w="1266" w:type="dxa"/>
            <w:vMerge w:val="restart"/>
            <w:shd w:val="clear" w:color="auto" w:fill="auto"/>
            <w:noWrap/>
            <w:vAlign w:val="center"/>
          </w:tcPr>
          <w:p w14:paraId="20645FB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辽河</w:t>
            </w:r>
          </w:p>
        </w:tc>
        <w:tc>
          <w:tcPr>
            <w:tcW w:w="2200" w:type="dxa"/>
            <w:shd w:val="clear" w:color="auto" w:fill="auto"/>
            <w:noWrap/>
            <w:vAlign w:val="center"/>
          </w:tcPr>
          <w:p w14:paraId="39EC876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九台子</w:t>
            </w:r>
          </w:p>
        </w:tc>
        <w:tc>
          <w:tcPr>
            <w:tcW w:w="1760" w:type="dxa"/>
            <w:shd w:val="clear" w:color="auto" w:fill="auto"/>
            <w:noWrap/>
            <w:vAlign w:val="center"/>
          </w:tcPr>
          <w:p w14:paraId="09CA833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2367640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051246C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0D814E5A">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122°20′56.04″</w:t>
            </w:r>
          </w:p>
        </w:tc>
        <w:tc>
          <w:tcPr>
            <w:tcW w:w="1828" w:type="dxa"/>
            <w:shd w:val="clear" w:color="auto" w:fill="auto"/>
            <w:noWrap/>
            <w:vAlign w:val="center"/>
          </w:tcPr>
          <w:p w14:paraId="380F9C4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41°11′38.96″</w:t>
            </w:r>
          </w:p>
        </w:tc>
        <w:tc>
          <w:tcPr>
            <w:tcW w:w="1379" w:type="dxa"/>
            <w:vAlign w:val="center"/>
          </w:tcPr>
          <w:p w14:paraId="026ADB18">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入境</w:t>
            </w:r>
          </w:p>
        </w:tc>
      </w:tr>
      <w:tr w14:paraId="3EF2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6E67FCD7">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2</w:t>
            </w:r>
          </w:p>
        </w:tc>
        <w:tc>
          <w:tcPr>
            <w:tcW w:w="1266" w:type="dxa"/>
            <w:vMerge w:val="continue"/>
            <w:shd w:val="clear" w:color="auto" w:fill="auto"/>
            <w:vAlign w:val="center"/>
          </w:tcPr>
          <w:p w14:paraId="0E442B81">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5770454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盘锦兴安</w:t>
            </w:r>
          </w:p>
        </w:tc>
        <w:tc>
          <w:tcPr>
            <w:tcW w:w="1760" w:type="dxa"/>
            <w:shd w:val="clear" w:color="auto" w:fill="auto"/>
            <w:noWrap/>
            <w:vAlign w:val="center"/>
          </w:tcPr>
          <w:p w14:paraId="351DF606">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7052A4F8">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5817790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国考</w:t>
            </w:r>
          </w:p>
        </w:tc>
        <w:tc>
          <w:tcPr>
            <w:tcW w:w="1825" w:type="dxa"/>
            <w:shd w:val="clear" w:color="auto" w:fill="auto"/>
            <w:noWrap/>
            <w:vAlign w:val="center"/>
          </w:tcPr>
          <w:p w14:paraId="7FA2C02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122°13′14.10″</w:t>
            </w:r>
          </w:p>
        </w:tc>
        <w:tc>
          <w:tcPr>
            <w:tcW w:w="1828" w:type="dxa"/>
            <w:shd w:val="clear" w:color="auto" w:fill="auto"/>
            <w:noWrap/>
            <w:vAlign w:val="center"/>
          </w:tcPr>
          <w:p w14:paraId="62C2D38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41°12′41.62″</w:t>
            </w:r>
          </w:p>
        </w:tc>
        <w:tc>
          <w:tcPr>
            <w:tcW w:w="1379" w:type="dxa"/>
            <w:vAlign w:val="center"/>
          </w:tcPr>
          <w:p w14:paraId="651AFE99">
            <w:pPr>
              <w:widowControl/>
              <w:spacing w:line="240" w:lineRule="auto"/>
              <w:ind w:firstLine="0" w:firstLineChars="0"/>
              <w:jc w:val="center"/>
              <w:rPr>
                <w:rFonts w:eastAsia="宋体" w:cs="Times New Roman"/>
                <w:kern w:val="0"/>
                <w:sz w:val="21"/>
                <w:szCs w:val="21"/>
                <w:highlight w:val="none"/>
              </w:rPr>
            </w:pPr>
          </w:p>
        </w:tc>
      </w:tr>
      <w:tr w14:paraId="425D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2D766B67">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3</w:t>
            </w:r>
          </w:p>
        </w:tc>
        <w:tc>
          <w:tcPr>
            <w:tcW w:w="1266" w:type="dxa"/>
            <w:vMerge w:val="continue"/>
            <w:shd w:val="clear" w:color="auto" w:fill="auto"/>
            <w:vAlign w:val="center"/>
          </w:tcPr>
          <w:p w14:paraId="15259879">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2AD610B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曙光大桥</w:t>
            </w:r>
          </w:p>
        </w:tc>
        <w:tc>
          <w:tcPr>
            <w:tcW w:w="1760" w:type="dxa"/>
            <w:shd w:val="clear" w:color="auto" w:fill="auto"/>
            <w:noWrap/>
            <w:vAlign w:val="center"/>
          </w:tcPr>
          <w:p w14:paraId="5CCA69D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兴隆台区</w:t>
            </w:r>
          </w:p>
        </w:tc>
        <w:tc>
          <w:tcPr>
            <w:tcW w:w="1156" w:type="dxa"/>
            <w:shd w:val="clear" w:color="auto" w:fill="auto"/>
            <w:noWrap/>
            <w:vAlign w:val="center"/>
          </w:tcPr>
          <w:p w14:paraId="433F34A8">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52D7B1B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国考</w:t>
            </w:r>
          </w:p>
        </w:tc>
        <w:tc>
          <w:tcPr>
            <w:tcW w:w="1825" w:type="dxa"/>
            <w:shd w:val="clear" w:color="auto" w:fill="auto"/>
            <w:noWrap/>
            <w:vAlign w:val="center"/>
          </w:tcPr>
          <w:p w14:paraId="50ED1E7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121°54′25.35″</w:t>
            </w:r>
          </w:p>
        </w:tc>
        <w:tc>
          <w:tcPr>
            <w:tcW w:w="1828" w:type="dxa"/>
            <w:shd w:val="clear" w:color="auto" w:fill="auto"/>
            <w:noWrap/>
            <w:vAlign w:val="center"/>
          </w:tcPr>
          <w:p w14:paraId="066057F3">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41°7′30.05″</w:t>
            </w:r>
          </w:p>
        </w:tc>
        <w:tc>
          <w:tcPr>
            <w:tcW w:w="1379" w:type="dxa"/>
            <w:vAlign w:val="center"/>
          </w:tcPr>
          <w:p w14:paraId="5EC8FFF5">
            <w:pPr>
              <w:widowControl/>
              <w:spacing w:line="240" w:lineRule="auto"/>
              <w:ind w:firstLine="0" w:firstLineChars="0"/>
              <w:jc w:val="center"/>
              <w:rPr>
                <w:rFonts w:eastAsia="宋体" w:cs="Times New Roman"/>
                <w:kern w:val="0"/>
                <w:sz w:val="21"/>
                <w:szCs w:val="21"/>
                <w:highlight w:val="none"/>
              </w:rPr>
            </w:pPr>
          </w:p>
        </w:tc>
      </w:tr>
      <w:tr w14:paraId="0D25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517DF82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w:t>
            </w:r>
          </w:p>
        </w:tc>
        <w:tc>
          <w:tcPr>
            <w:tcW w:w="1266" w:type="dxa"/>
            <w:vMerge w:val="continue"/>
            <w:shd w:val="clear" w:color="auto" w:fill="auto"/>
            <w:vAlign w:val="center"/>
          </w:tcPr>
          <w:p w14:paraId="744BBB4A">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0043152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赵圈河</w:t>
            </w:r>
          </w:p>
        </w:tc>
        <w:tc>
          <w:tcPr>
            <w:tcW w:w="1760" w:type="dxa"/>
            <w:shd w:val="clear" w:color="auto" w:fill="auto"/>
            <w:noWrap/>
            <w:vAlign w:val="center"/>
          </w:tcPr>
          <w:p w14:paraId="570B7C6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大洼区</w:t>
            </w:r>
          </w:p>
        </w:tc>
        <w:tc>
          <w:tcPr>
            <w:tcW w:w="1156" w:type="dxa"/>
            <w:shd w:val="clear" w:color="auto" w:fill="auto"/>
            <w:noWrap/>
            <w:vAlign w:val="center"/>
          </w:tcPr>
          <w:p w14:paraId="516CEE7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6316D6E6">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国考</w:t>
            </w:r>
          </w:p>
        </w:tc>
        <w:tc>
          <w:tcPr>
            <w:tcW w:w="1825" w:type="dxa"/>
            <w:shd w:val="clear" w:color="auto" w:fill="auto"/>
            <w:noWrap/>
            <w:vAlign w:val="center"/>
          </w:tcPr>
          <w:p w14:paraId="4ADD47F7">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121°53′45.69″</w:t>
            </w:r>
          </w:p>
        </w:tc>
        <w:tc>
          <w:tcPr>
            <w:tcW w:w="1828" w:type="dxa"/>
            <w:shd w:val="clear" w:color="auto" w:fill="auto"/>
            <w:noWrap/>
            <w:vAlign w:val="center"/>
          </w:tcPr>
          <w:p w14:paraId="7AAB860A">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41°3′15.45″</w:t>
            </w:r>
          </w:p>
        </w:tc>
        <w:tc>
          <w:tcPr>
            <w:tcW w:w="1379" w:type="dxa"/>
            <w:vAlign w:val="center"/>
          </w:tcPr>
          <w:p w14:paraId="5491BF2C">
            <w:pPr>
              <w:widowControl/>
              <w:spacing w:line="240" w:lineRule="auto"/>
              <w:ind w:firstLine="0" w:firstLineChars="0"/>
              <w:jc w:val="center"/>
              <w:rPr>
                <w:rFonts w:eastAsia="宋体" w:cs="Times New Roman"/>
                <w:kern w:val="0"/>
                <w:sz w:val="21"/>
                <w:szCs w:val="21"/>
                <w:highlight w:val="none"/>
              </w:rPr>
            </w:pPr>
          </w:p>
        </w:tc>
      </w:tr>
      <w:tr w14:paraId="6094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1ED21B95">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5</w:t>
            </w:r>
          </w:p>
        </w:tc>
        <w:tc>
          <w:tcPr>
            <w:tcW w:w="1266" w:type="dxa"/>
            <w:vMerge w:val="restart"/>
            <w:shd w:val="clear" w:color="auto" w:fill="auto"/>
            <w:noWrap/>
            <w:vAlign w:val="center"/>
          </w:tcPr>
          <w:p w14:paraId="42C26623">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小柳河</w:t>
            </w:r>
          </w:p>
        </w:tc>
        <w:tc>
          <w:tcPr>
            <w:tcW w:w="2200" w:type="dxa"/>
            <w:shd w:val="clear" w:color="auto" w:fill="auto"/>
            <w:noWrap/>
            <w:vAlign w:val="center"/>
          </w:tcPr>
          <w:p w14:paraId="1CEED241">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丁家柳河桥</w:t>
            </w:r>
          </w:p>
        </w:tc>
        <w:tc>
          <w:tcPr>
            <w:tcW w:w="1760" w:type="dxa"/>
            <w:shd w:val="clear" w:color="auto" w:fill="auto"/>
            <w:noWrap/>
            <w:vAlign w:val="center"/>
          </w:tcPr>
          <w:p w14:paraId="03A960C6">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73DB7A7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4CB3C958">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0537CC41">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122°14′27.95″</w:t>
            </w:r>
          </w:p>
        </w:tc>
        <w:tc>
          <w:tcPr>
            <w:tcW w:w="1828" w:type="dxa"/>
            <w:shd w:val="clear" w:color="auto" w:fill="auto"/>
            <w:noWrap/>
            <w:vAlign w:val="center"/>
          </w:tcPr>
          <w:p w14:paraId="7C461A1A">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41°14′29.56″</w:t>
            </w:r>
          </w:p>
        </w:tc>
        <w:tc>
          <w:tcPr>
            <w:tcW w:w="1379" w:type="dxa"/>
            <w:vAlign w:val="center"/>
          </w:tcPr>
          <w:p w14:paraId="697A9FD8">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入境</w:t>
            </w:r>
          </w:p>
        </w:tc>
      </w:tr>
      <w:tr w14:paraId="556E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2BB1E278">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6</w:t>
            </w:r>
          </w:p>
        </w:tc>
        <w:tc>
          <w:tcPr>
            <w:tcW w:w="1266" w:type="dxa"/>
            <w:vMerge w:val="continue"/>
            <w:shd w:val="clear" w:color="auto" w:fill="auto"/>
            <w:vAlign w:val="center"/>
          </w:tcPr>
          <w:p w14:paraId="5258B118">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6AC8868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大板桥</w:t>
            </w:r>
          </w:p>
        </w:tc>
        <w:tc>
          <w:tcPr>
            <w:tcW w:w="1760" w:type="dxa"/>
            <w:shd w:val="clear" w:color="auto" w:fill="auto"/>
            <w:noWrap/>
            <w:vAlign w:val="center"/>
          </w:tcPr>
          <w:p w14:paraId="4BA9937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7122B7DA">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2742323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市考</w:t>
            </w:r>
          </w:p>
        </w:tc>
        <w:tc>
          <w:tcPr>
            <w:tcW w:w="1825" w:type="dxa"/>
            <w:shd w:val="clear" w:color="auto" w:fill="auto"/>
            <w:noWrap/>
            <w:vAlign w:val="center"/>
          </w:tcPr>
          <w:p w14:paraId="28805CD5">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122°8′5.19″</w:t>
            </w:r>
          </w:p>
        </w:tc>
        <w:tc>
          <w:tcPr>
            <w:tcW w:w="1828" w:type="dxa"/>
            <w:shd w:val="clear" w:color="auto" w:fill="auto"/>
            <w:noWrap/>
            <w:vAlign w:val="center"/>
          </w:tcPr>
          <w:p w14:paraId="0E4B0BD7">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41°12′58.35″</w:t>
            </w:r>
          </w:p>
        </w:tc>
        <w:tc>
          <w:tcPr>
            <w:tcW w:w="1379" w:type="dxa"/>
            <w:vAlign w:val="center"/>
          </w:tcPr>
          <w:p w14:paraId="28E38D58">
            <w:pPr>
              <w:widowControl/>
              <w:spacing w:line="240" w:lineRule="auto"/>
              <w:ind w:firstLine="0" w:firstLineChars="0"/>
              <w:jc w:val="center"/>
              <w:rPr>
                <w:rFonts w:eastAsia="宋体" w:cs="Times New Roman"/>
                <w:kern w:val="0"/>
                <w:sz w:val="21"/>
                <w:szCs w:val="21"/>
                <w:highlight w:val="none"/>
              </w:rPr>
            </w:pPr>
          </w:p>
        </w:tc>
      </w:tr>
      <w:tr w14:paraId="38AC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46DD2032">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7</w:t>
            </w:r>
          </w:p>
        </w:tc>
        <w:tc>
          <w:tcPr>
            <w:tcW w:w="1266" w:type="dxa"/>
            <w:vMerge w:val="continue"/>
            <w:shd w:val="clear" w:color="auto" w:fill="auto"/>
            <w:vAlign w:val="center"/>
          </w:tcPr>
          <w:p w14:paraId="2F66E53F">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53EA7AD6">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闸北桥</w:t>
            </w:r>
          </w:p>
        </w:tc>
        <w:tc>
          <w:tcPr>
            <w:tcW w:w="1760" w:type="dxa"/>
            <w:shd w:val="clear" w:color="auto" w:fill="auto"/>
            <w:noWrap/>
            <w:vAlign w:val="center"/>
          </w:tcPr>
          <w:p w14:paraId="24CB4268">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双台子区</w:t>
            </w:r>
          </w:p>
        </w:tc>
        <w:tc>
          <w:tcPr>
            <w:tcW w:w="1156" w:type="dxa"/>
            <w:shd w:val="clear" w:color="auto" w:fill="auto"/>
            <w:noWrap/>
            <w:vAlign w:val="center"/>
          </w:tcPr>
          <w:p w14:paraId="7EA78973">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3A645CE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省考、市考</w:t>
            </w:r>
          </w:p>
        </w:tc>
        <w:tc>
          <w:tcPr>
            <w:tcW w:w="1825" w:type="dxa"/>
            <w:shd w:val="clear" w:color="auto" w:fill="auto"/>
            <w:noWrap/>
            <w:vAlign w:val="center"/>
          </w:tcPr>
          <w:p w14:paraId="04A16C05">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122°4′58.48″</w:t>
            </w:r>
          </w:p>
        </w:tc>
        <w:tc>
          <w:tcPr>
            <w:tcW w:w="1828" w:type="dxa"/>
            <w:shd w:val="clear" w:color="auto" w:fill="auto"/>
            <w:noWrap/>
            <w:vAlign w:val="center"/>
          </w:tcPr>
          <w:p w14:paraId="2A7DA553">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41°11′35.04″</w:t>
            </w:r>
          </w:p>
        </w:tc>
        <w:tc>
          <w:tcPr>
            <w:tcW w:w="1379" w:type="dxa"/>
            <w:vAlign w:val="center"/>
          </w:tcPr>
          <w:p w14:paraId="029F56C4">
            <w:pPr>
              <w:widowControl/>
              <w:spacing w:line="240" w:lineRule="auto"/>
              <w:ind w:firstLine="0" w:firstLineChars="0"/>
              <w:jc w:val="center"/>
              <w:rPr>
                <w:rFonts w:eastAsia="宋体" w:cs="Times New Roman"/>
                <w:kern w:val="0"/>
                <w:sz w:val="21"/>
                <w:szCs w:val="21"/>
                <w:highlight w:val="none"/>
              </w:rPr>
            </w:pPr>
          </w:p>
        </w:tc>
      </w:tr>
      <w:tr w14:paraId="1C82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2F6AFA04">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8</w:t>
            </w:r>
          </w:p>
        </w:tc>
        <w:tc>
          <w:tcPr>
            <w:tcW w:w="1266" w:type="dxa"/>
            <w:shd w:val="clear" w:color="auto" w:fill="auto"/>
            <w:noWrap/>
            <w:vAlign w:val="center"/>
          </w:tcPr>
          <w:p w14:paraId="497D42AF">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旧绕阳河</w:t>
            </w:r>
          </w:p>
        </w:tc>
        <w:tc>
          <w:tcPr>
            <w:tcW w:w="2200" w:type="dxa"/>
            <w:shd w:val="clear" w:color="auto" w:fill="auto"/>
            <w:noWrap/>
            <w:vAlign w:val="center"/>
          </w:tcPr>
          <w:p w14:paraId="0B741A18">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莲花村桥</w:t>
            </w:r>
          </w:p>
        </w:tc>
        <w:tc>
          <w:tcPr>
            <w:tcW w:w="1760" w:type="dxa"/>
            <w:shd w:val="clear" w:color="auto" w:fill="auto"/>
            <w:noWrap/>
            <w:vAlign w:val="center"/>
          </w:tcPr>
          <w:p w14:paraId="709CED7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484E1581">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6BCC3F2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23DFC354">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122°16′16.09″</w:t>
            </w:r>
          </w:p>
        </w:tc>
        <w:tc>
          <w:tcPr>
            <w:tcW w:w="1828" w:type="dxa"/>
            <w:shd w:val="clear" w:color="auto" w:fill="auto"/>
            <w:noWrap/>
            <w:vAlign w:val="center"/>
          </w:tcPr>
          <w:p w14:paraId="08AAECA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41°19′33.27″</w:t>
            </w:r>
          </w:p>
        </w:tc>
        <w:tc>
          <w:tcPr>
            <w:tcW w:w="1379" w:type="dxa"/>
            <w:vAlign w:val="center"/>
          </w:tcPr>
          <w:p w14:paraId="6DF85CB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入境</w:t>
            </w:r>
          </w:p>
        </w:tc>
      </w:tr>
      <w:tr w14:paraId="5768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68F8EA98">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9</w:t>
            </w:r>
          </w:p>
        </w:tc>
        <w:tc>
          <w:tcPr>
            <w:tcW w:w="1266" w:type="dxa"/>
            <w:vMerge w:val="restart"/>
            <w:shd w:val="clear" w:color="auto" w:fill="auto"/>
            <w:noWrap/>
            <w:vAlign w:val="center"/>
          </w:tcPr>
          <w:p w14:paraId="40ECCBB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一统河</w:t>
            </w:r>
          </w:p>
        </w:tc>
        <w:tc>
          <w:tcPr>
            <w:tcW w:w="2200" w:type="dxa"/>
            <w:shd w:val="clear" w:color="auto" w:fill="auto"/>
            <w:noWrap/>
            <w:vAlign w:val="center"/>
          </w:tcPr>
          <w:p w14:paraId="4B5A45D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粮文线</w:t>
            </w:r>
          </w:p>
        </w:tc>
        <w:tc>
          <w:tcPr>
            <w:tcW w:w="1760" w:type="dxa"/>
            <w:shd w:val="clear" w:color="auto" w:fill="auto"/>
            <w:noWrap/>
            <w:vAlign w:val="center"/>
          </w:tcPr>
          <w:p w14:paraId="36757485">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328548E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49ED18B3">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市考</w:t>
            </w:r>
          </w:p>
        </w:tc>
        <w:tc>
          <w:tcPr>
            <w:tcW w:w="1825" w:type="dxa"/>
            <w:shd w:val="clear" w:color="auto" w:fill="auto"/>
            <w:noWrap/>
            <w:vAlign w:val="center"/>
          </w:tcPr>
          <w:p w14:paraId="26489775">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122°6′10.01″</w:t>
            </w:r>
          </w:p>
        </w:tc>
        <w:tc>
          <w:tcPr>
            <w:tcW w:w="1828" w:type="dxa"/>
            <w:shd w:val="clear" w:color="auto" w:fill="auto"/>
            <w:noWrap/>
            <w:vAlign w:val="center"/>
          </w:tcPr>
          <w:p w14:paraId="04D771B1">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41°14′52.62″</w:t>
            </w:r>
          </w:p>
        </w:tc>
        <w:tc>
          <w:tcPr>
            <w:tcW w:w="1379" w:type="dxa"/>
            <w:vAlign w:val="center"/>
          </w:tcPr>
          <w:p w14:paraId="372D1853">
            <w:pPr>
              <w:widowControl/>
              <w:spacing w:line="240" w:lineRule="auto"/>
              <w:ind w:firstLine="0" w:firstLineChars="0"/>
              <w:jc w:val="center"/>
              <w:rPr>
                <w:rFonts w:eastAsia="宋体" w:cs="Times New Roman"/>
                <w:kern w:val="0"/>
                <w:sz w:val="21"/>
                <w:szCs w:val="21"/>
                <w:highlight w:val="none"/>
              </w:rPr>
            </w:pPr>
          </w:p>
        </w:tc>
      </w:tr>
      <w:tr w14:paraId="03D1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shd w:val="clear" w:color="auto" w:fill="auto"/>
            <w:noWrap/>
            <w:vAlign w:val="center"/>
          </w:tcPr>
          <w:p w14:paraId="76A038A9">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10</w:t>
            </w:r>
          </w:p>
        </w:tc>
        <w:tc>
          <w:tcPr>
            <w:tcW w:w="1266" w:type="dxa"/>
            <w:vMerge w:val="continue"/>
            <w:shd w:val="clear" w:color="auto" w:fill="auto"/>
            <w:vAlign w:val="center"/>
          </w:tcPr>
          <w:p w14:paraId="43468877">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305270C7">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中华路桥</w:t>
            </w:r>
          </w:p>
        </w:tc>
        <w:tc>
          <w:tcPr>
            <w:tcW w:w="1760" w:type="dxa"/>
            <w:shd w:val="clear" w:color="auto" w:fill="auto"/>
            <w:noWrap/>
            <w:vAlign w:val="center"/>
          </w:tcPr>
          <w:p w14:paraId="225F3CD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双台子区</w:t>
            </w:r>
          </w:p>
        </w:tc>
        <w:tc>
          <w:tcPr>
            <w:tcW w:w="1156" w:type="dxa"/>
            <w:shd w:val="clear" w:color="auto" w:fill="auto"/>
            <w:noWrap/>
            <w:vAlign w:val="center"/>
          </w:tcPr>
          <w:p w14:paraId="6AC781D3">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28D7E8B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省考、市考</w:t>
            </w:r>
          </w:p>
        </w:tc>
        <w:tc>
          <w:tcPr>
            <w:tcW w:w="1825" w:type="dxa"/>
            <w:shd w:val="clear" w:color="auto" w:fill="auto"/>
            <w:noWrap/>
            <w:vAlign w:val="center"/>
          </w:tcPr>
          <w:p w14:paraId="17538487">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122°0′54.37″</w:t>
            </w:r>
          </w:p>
        </w:tc>
        <w:tc>
          <w:tcPr>
            <w:tcW w:w="1828" w:type="dxa"/>
            <w:shd w:val="clear" w:color="auto" w:fill="auto"/>
            <w:noWrap/>
            <w:vAlign w:val="center"/>
          </w:tcPr>
          <w:p w14:paraId="462034A7">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41°11′20.13″</w:t>
            </w:r>
          </w:p>
        </w:tc>
        <w:tc>
          <w:tcPr>
            <w:tcW w:w="1379" w:type="dxa"/>
            <w:vAlign w:val="center"/>
          </w:tcPr>
          <w:p w14:paraId="1F54DB0D">
            <w:pPr>
              <w:widowControl/>
              <w:spacing w:line="240" w:lineRule="auto"/>
              <w:ind w:firstLine="0" w:firstLineChars="0"/>
              <w:jc w:val="center"/>
              <w:rPr>
                <w:rFonts w:eastAsia="宋体" w:cs="Times New Roman"/>
                <w:kern w:val="0"/>
                <w:sz w:val="21"/>
                <w:szCs w:val="21"/>
                <w:highlight w:val="none"/>
              </w:rPr>
            </w:pPr>
          </w:p>
        </w:tc>
      </w:tr>
      <w:tr w14:paraId="2F231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032C4C80">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11</w:t>
            </w:r>
          </w:p>
        </w:tc>
        <w:tc>
          <w:tcPr>
            <w:tcW w:w="1266" w:type="dxa"/>
            <w:vMerge w:val="restart"/>
            <w:shd w:val="clear" w:color="auto" w:fill="auto"/>
            <w:noWrap/>
            <w:vAlign w:val="center"/>
          </w:tcPr>
          <w:p w14:paraId="5F3B84F4">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太平河</w:t>
            </w:r>
          </w:p>
        </w:tc>
        <w:tc>
          <w:tcPr>
            <w:tcW w:w="2200" w:type="dxa"/>
            <w:shd w:val="clear" w:color="auto" w:fill="auto"/>
            <w:noWrap/>
            <w:vAlign w:val="center"/>
          </w:tcPr>
          <w:p w14:paraId="3C9D5735">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三道村桥</w:t>
            </w:r>
          </w:p>
        </w:tc>
        <w:tc>
          <w:tcPr>
            <w:tcW w:w="1760" w:type="dxa"/>
            <w:shd w:val="clear" w:color="auto" w:fill="auto"/>
            <w:noWrap/>
            <w:vAlign w:val="center"/>
          </w:tcPr>
          <w:p w14:paraId="34C9912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50231B2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5E69CA0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261502B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122°7′17.22″</w:t>
            </w:r>
          </w:p>
        </w:tc>
        <w:tc>
          <w:tcPr>
            <w:tcW w:w="1828" w:type="dxa"/>
            <w:shd w:val="clear" w:color="auto" w:fill="auto"/>
            <w:noWrap/>
            <w:vAlign w:val="center"/>
          </w:tcPr>
          <w:p w14:paraId="542D60C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41°18′54.05″</w:t>
            </w:r>
          </w:p>
        </w:tc>
        <w:tc>
          <w:tcPr>
            <w:tcW w:w="1379" w:type="dxa"/>
            <w:vAlign w:val="center"/>
          </w:tcPr>
          <w:p w14:paraId="1376D51B">
            <w:pPr>
              <w:widowControl/>
              <w:spacing w:line="240" w:lineRule="auto"/>
              <w:ind w:firstLine="0" w:firstLineChars="0"/>
              <w:jc w:val="center"/>
              <w:rPr>
                <w:rFonts w:eastAsia="宋体" w:cs="Times New Roman"/>
                <w:kern w:val="0"/>
                <w:sz w:val="21"/>
                <w:szCs w:val="21"/>
                <w:highlight w:val="none"/>
              </w:rPr>
            </w:pPr>
          </w:p>
        </w:tc>
      </w:tr>
      <w:tr w14:paraId="0EE0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5491C37B">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w:t>
            </w:r>
          </w:p>
        </w:tc>
        <w:tc>
          <w:tcPr>
            <w:tcW w:w="1266" w:type="dxa"/>
            <w:vMerge w:val="continue"/>
            <w:shd w:val="clear" w:color="auto" w:fill="auto"/>
            <w:vAlign w:val="center"/>
          </w:tcPr>
          <w:p w14:paraId="20A23C7A">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01CCF541">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305国道桥</w:t>
            </w:r>
          </w:p>
        </w:tc>
        <w:tc>
          <w:tcPr>
            <w:tcW w:w="1760" w:type="dxa"/>
            <w:shd w:val="clear" w:color="auto" w:fill="auto"/>
            <w:noWrap/>
            <w:vAlign w:val="center"/>
          </w:tcPr>
          <w:p w14:paraId="30730ED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4DDBDEA7">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1509E0A3">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市考</w:t>
            </w:r>
          </w:p>
        </w:tc>
        <w:tc>
          <w:tcPr>
            <w:tcW w:w="1825" w:type="dxa"/>
            <w:shd w:val="clear" w:color="auto" w:fill="auto"/>
            <w:noWrap/>
            <w:vAlign w:val="center"/>
          </w:tcPr>
          <w:p w14:paraId="30E80D08">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122°1′3.06″</w:t>
            </w:r>
          </w:p>
        </w:tc>
        <w:tc>
          <w:tcPr>
            <w:tcW w:w="1828" w:type="dxa"/>
            <w:shd w:val="clear" w:color="auto" w:fill="auto"/>
            <w:noWrap/>
            <w:vAlign w:val="center"/>
          </w:tcPr>
          <w:p w14:paraId="3B40BF4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41°13′49.80″</w:t>
            </w:r>
          </w:p>
        </w:tc>
        <w:tc>
          <w:tcPr>
            <w:tcW w:w="1379" w:type="dxa"/>
            <w:vAlign w:val="center"/>
          </w:tcPr>
          <w:p w14:paraId="7BAB8FB7">
            <w:pPr>
              <w:widowControl/>
              <w:spacing w:line="240" w:lineRule="auto"/>
              <w:ind w:firstLine="0" w:firstLineChars="0"/>
              <w:jc w:val="center"/>
              <w:rPr>
                <w:rFonts w:eastAsia="宋体" w:cs="Times New Roman"/>
                <w:kern w:val="0"/>
                <w:sz w:val="21"/>
                <w:szCs w:val="21"/>
                <w:highlight w:val="none"/>
              </w:rPr>
            </w:pPr>
          </w:p>
        </w:tc>
      </w:tr>
      <w:tr w14:paraId="345D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7E92B9F7">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13</w:t>
            </w:r>
          </w:p>
        </w:tc>
        <w:tc>
          <w:tcPr>
            <w:tcW w:w="1266" w:type="dxa"/>
            <w:vMerge w:val="continue"/>
            <w:shd w:val="clear" w:color="auto" w:fill="auto"/>
            <w:vAlign w:val="center"/>
          </w:tcPr>
          <w:p w14:paraId="2080CF4C">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7DCE5E7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新生桥</w:t>
            </w:r>
          </w:p>
        </w:tc>
        <w:tc>
          <w:tcPr>
            <w:tcW w:w="1760" w:type="dxa"/>
            <w:shd w:val="clear" w:color="auto" w:fill="auto"/>
            <w:noWrap/>
            <w:vAlign w:val="center"/>
          </w:tcPr>
          <w:p w14:paraId="6A651721">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双台子区</w:t>
            </w:r>
          </w:p>
        </w:tc>
        <w:tc>
          <w:tcPr>
            <w:tcW w:w="1156" w:type="dxa"/>
            <w:shd w:val="clear" w:color="auto" w:fill="auto"/>
            <w:noWrap/>
            <w:vAlign w:val="center"/>
          </w:tcPr>
          <w:p w14:paraId="4C73C2E4">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6BEA28B1">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省考、市考</w:t>
            </w:r>
          </w:p>
        </w:tc>
        <w:tc>
          <w:tcPr>
            <w:tcW w:w="1825" w:type="dxa"/>
            <w:shd w:val="clear" w:color="auto" w:fill="auto"/>
            <w:noWrap/>
            <w:vAlign w:val="center"/>
          </w:tcPr>
          <w:p w14:paraId="0439BEB7">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121°55′30.38″</w:t>
            </w:r>
          </w:p>
        </w:tc>
        <w:tc>
          <w:tcPr>
            <w:tcW w:w="1828" w:type="dxa"/>
            <w:shd w:val="clear" w:color="auto" w:fill="auto"/>
            <w:noWrap/>
            <w:vAlign w:val="center"/>
          </w:tcPr>
          <w:p w14:paraId="71E2786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41°9′40.38″</w:t>
            </w:r>
          </w:p>
        </w:tc>
        <w:tc>
          <w:tcPr>
            <w:tcW w:w="1379" w:type="dxa"/>
            <w:vAlign w:val="center"/>
          </w:tcPr>
          <w:p w14:paraId="23A73686">
            <w:pPr>
              <w:widowControl/>
              <w:spacing w:line="240" w:lineRule="auto"/>
              <w:ind w:firstLine="0" w:firstLineChars="0"/>
              <w:jc w:val="center"/>
              <w:rPr>
                <w:rFonts w:eastAsia="宋体" w:cs="Times New Roman"/>
                <w:kern w:val="0"/>
                <w:sz w:val="21"/>
                <w:szCs w:val="21"/>
                <w:highlight w:val="none"/>
              </w:rPr>
            </w:pPr>
          </w:p>
        </w:tc>
      </w:tr>
      <w:tr w14:paraId="4CEE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0E07936A">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14</w:t>
            </w:r>
          </w:p>
        </w:tc>
        <w:tc>
          <w:tcPr>
            <w:tcW w:w="1266" w:type="dxa"/>
            <w:vMerge w:val="continue"/>
            <w:shd w:val="clear" w:color="auto" w:fill="auto"/>
            <w:vAlign w:val="center"/>
          </w:tcPr>
          <w:p w14:paraId="3C086737">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674F68C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入干口</w:t>
            </w:r>
          </w:p>
        </w:tc>
        <w:tc>
          <w:tcPr>
            <w:tcW w:w="1760" w:type="dxa"/>
            <w:shd w:val="clear" w:color="auto" w:fill="auto"/>
            <w:noWrap/>
            <w:vAlign w:val="center"/>
          </w:tcPr>
          <w:p w14:paraId="4B9E8F5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兴隆台区</w:t>
            </w:r>
          </w:p>
        </w:tc>
        <w:tc>
          <w:tcPr>
            <w:tcW w:w="1156" w:type="dxa"/>
            <w:shd w:val="clear" w:color="auto" w:fill="auto"/>
            <w:noWrap/>
            <w:vAlign w:val="center"/>
          </w:tcPr>
          <w:p w14:paraId="4F52C203">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7F2EE8B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20B8038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121°54′57.80″</w:t>
            </w:r>
          </w:p>
        </w:tc>
        <w:tc>
          <w:tcPr>
            <w:tcW w:w="1828" w:type="dxa"/>
            <w:shd w:val="clear" w:color="auto" w:fill="auto"/>
            <w:noWrap/>
            <w:vAlign w:val="center"/>
          </w:tcPr>
          <w:p w14:paraId="1EB523A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41°8′34.74″</w:t>
            </w:r>
          </w:p>
        </w:tc>
        <w:tc>
          <w:tcPr>
            <w:tcW w:w="1379" w:type="dxa"/>
            <w:vAlign w:val="center"/>
          </w:tcPr>
          <w:p w14:paraId="1E128D37">
            <w:pPr>
              <w:widowControl/>
              <w:spacing w:line="240" w:lineRule="auto"/>
              <w:ind w:firstLine="0" w:firstLineChars="0"/>
              <w:jc w:val="center"/>
              <w:rPr>
                <w:rFonts w:eastAsia="宋体" w:cs="Times New Roman"/>
                <w:kern w:val="0"/>
                <w:sz w:val="21"/>
                <w:szCs w:val="21"/>
                <w:highlight w:val="none"/>
              </w:rPr>
            </w:pPr>
          </w:p>
        </w:tc>
      </w:tr>
      <w:tr w14:paraId="28194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13911421">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15</w:t>
            </w:r>
          </w:p>
        </w:tc>
        <w:tc>
          <w:tcPr>
            <w:tcW w:w="1266" w:type="dxa"/>
            <w:vMerge w:val="restart"/>
            <w:shd w:val="clear" w:color="auto" w:fill="auto"/>
            <w:noWrap/>
            <w:vAlign w:val="center"/>
          </w:tcPr>
          <w:p w14:paraId="7D29973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螃蟹沟</w:t>
            </w:r>
          </w:p>
        </w:tc>
        <w:tc>
          <w:tcPr>
            <w:tcW w:w="2200" w:type="dxa"/>
            <w:shd w:val="clear" w:color="auto" w:fill="auto"/>
            <w:noWrap/>
            <w:vAlign w:val="center"/>
          </w:tcPr>
          <w:p w14:paraId="7CAA3DC7">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杨家站闸前</w:t>
            </w:r>
          </w:p>
        </w:tc>
        <w:tc>
          <w:tcPr>
            <w:tcW w:w="1760" w:type="dxa"/>
            <w:shd w:val="clear" w:color="auto" w:fill="auto"/>
            <w:noWrap/>
            <w:vAlign w:val="center"/>
          </w:tcPr>
          <w:p w14:paraId="22D88644">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兴隆台区</w:t>
            </w:r>
          </w:p>
        </w:tc>
        <w:tc>
          <w:tcPr>
            <w:tcW w:w="1156" w:type="dxa"/>
            <w:shd w:val="clear" w:color="auto" w:fill="auto"/>
            <w:noWrap/>
            <w:vAlign w:val="center"/>
          </w:tcPr>
          <w:p w14:paraId="2416EED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Ⅴ</w:t>
            </w:r>
          </w:p>
        </w:tc>
        <w:tc>
          <w:tcPr>
            <w:tcW w:w="1266" w:type="dxa"/>
            <w:shd w:val="clear" w:color="auto" w:fill="auto"/>
            <w:noWrap/>
            <w:vAlign w:val="center"/>
          </w:tcPr>
          <w:p w14:paraId="7DF4077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5CD0B8A6">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122°7′40.23″</w:t>
            </w:r>
          </w:p>
        </w:tc>
        <w:tc>
          <w:tcPr>
            <w:tcW w:w="1828" w:type="dxa"/>
            <w:shd w:val="clear" w:color="auto" w:fill="auto"/>
            <w:noWrap/>
            <w:vAlign w:val="center"/>
          </w:tcPr>
          <w:p w14:paraId="6D7F6281">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41°7′21.67″</w:t>
            </w:r>
          </w:p>
        </w:tc>
        <w:tc>
          <w:tcPr>
            <w:tcW w:w="1379" w:type="dxa"/>
            <w:vAlign w:val="center"/>
          </w:tcPr>
          <w:p w14:paraId="7D2EF099">
            <w:pPr>
              <w:widowControl/>
              <w:spacing w:line="240" w:lineRule="auto"/>
              <w:ind w:firstLine="0" w:firstLineChars="0"/>
              <w:jc w:val="center"/>
              <w:rPr>
                <w:rFonts w:eastAsia="宋体" w:cs="Times New Roman"/>
                <w:kern w:val="0"/>
                <w:sz w:val="21"/>
                <w:szCs w:val="21"/>
                <w:highlight w:val="none"/>
              </w:rPr>
            </w:pPr>
          </w:p>
        </w:tc>
      </w:tr>
      <w:tr w14:paraId="44FF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0F86AC82">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16</w:t>
            </w:r>
          </w:p>
        </w:tc>
        <w:tc>
          <w:tcPr>
            <w:tcW w:w="1266" w:type="dxa"/>
            <w:vMerge w:val="continue"/>
            <w:shd w:val="clear" w:color="auto" w:fill="auto"/>
            <w:vAlign w:val="center"/>
          </w:tcPr>
          <w:p w14:paraId="79DB2B38">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19838E4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中华北路桥</w:t>
            </w:r>
          </w:p>
        </w:tc>
        <w:tc>
          <w:tcPr>
            <w:tcW w:w="1760" w:type="dxa"/>
            <w:shd w:val="clear" w:color="auto" w:fill="auto"/>
            <w:noWrap/>
            <w:vAlign w:val="center"/>
          </w:tcPr>
          <w:p w14:paraId="4A2269B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兴隆台区</w:t>
            </w:r>
          </w:p>
        </w:tc>
        <w:tc>
          <w:tcPr>
            <w:tcW w:w="1156" w:type="dxa"/>
            <w:shd w:val="clear" w:color="auto" w:fill="auto"/>
            <w:noWrap/>
            <w:vAlign w:val="center"/>
          </w:tcPr>
          <w:p w14:paraId="49EAB31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Ⅴ</w:t>
            </w:r>
          </w:p>
        </w:tc>
        <w:tc>
          <w:tcPr>
            <w:tcW w:w="1266" w:type="dxa"/>
            <w:shd w:val="clear" w:color="auto" w:fill="auto"/>
            <w:noWrap/>
            <w:vAlign w:val="center"/>
          </w:tcPr>
          <w:p w14:paraId="0218625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36C13E9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122°1′39.26″</w:t>
            </w:r>
          </w:p>
        </w:tc>
        <w:tc>
          <w:tcPr>
            <w:tcW w:w="1828" w:type="dxa"/>
            <w:shd w:val="clear" w:color="auto" w:fill="auto"/>
            <w:noWrap/>
            <w:vAlign w:val="center"/>
          </w:tcPr>
          <w:p w14:paraId="1C0DC713">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41°7′18.99″</w:t>
            </w:r>
          </w:p>
        </w:tc>
        <w:tc>
          <w:tcPr>
            <w:tcW w:w="1379" w:type="dxa"/>
            <w:vAlign w:val="center"/>
          </w:tcPr>
          <w:p w14:paraId="62877DA3">
            <w:pPr>
              <w:widowControl/>
              <w:spacing w:line="240" w:lineRule="auto"/>
              <w:ind w:firstLine="0" w:firstLineChars="0"/>
              <w:jc w:val="center"/>
              <w:rPr>
                <w:rFonts w:eastAsia="宋体" w:cs="Times New Roman"/>
                <w:kern w:val="0"/>
                <w:sz w:val="21"/>
                <w:szCs w:val="21"/>
                <w:highlight w:val="none"/>
              </w:rPr>
            </w:pPr>
          </w:p>
        </w:tc>
      </w:tr>
      <w:tr w14:paraId="4B93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715E3535">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17</w:t>
            </w:r>
          </w:p>
        </w:tc>
        <w:tc>
          <w:tcPr>
            <w:tcW w:w="1266" w:type="dxa"/>
            <w:vMerge w:val="continue"/>
            <w:shd w:val="clear" w:color="auto" w:fill="auto"/>
            <w:vAlign w:val="center"/>
          </w:tcPr>
          <w:p w14:paraId="402D4C4A">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1A0EFCC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于岗子桥</w:t>
            </w:r>
          </w:p>
        </w:tc>
        <w:tc>
          <w:tcPr>
            <w:tcW w:w="1760" w:type="dxa"/>
            <w:shd w:val="clear" w:color="auto" w:fill="auto"/>
            <w:noWrap/>
            <w:vAlign w:val="center"/>
          </w:tcPr>
          <w:p w14:paraId="5E27C6E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兴隆台区</w:t>
            </w:r>
          </w:p>
        </w:tc>
        <w:tc>
          <w:tcPr>
            <w:tcW w:w="1156" w:type="dxa"/>
            <w:shd w:val="clear" w:color="auto" w:fill="auto"/>
            <w:noWrap/>
            <w:vAlign w:val="center"/>
          </w:tcPr>
          <w:p w14:paraId="4229272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Ⅴ</w:t>
            </w:r>
          </w:p>
        </w:tc>
        <w:tc>
          <w:tcPr>
            <w:tcW w:w="1266" w:type="dxa"/>
            <w:shd w:val="clear" w:color="auto" w:fill="auto"/>
            <w:noWrap/>
            <w:vAlign w:val="center"/>
          </w:tcPr>
          <w:p w14:paraId="777DB34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省考、市考</w:t>
            </w:r>
          </w:p>
        </w:tc>
        <w:tc>
          <w:tcPr>
            <w:tcW w:w="1825" w:type="dxa"/>
            <w:shd w:val="clear" w:color="auto" w:fill="auto"/>
            <w:noWrap/>
            <w:vAlign w:val="center"/>
          </w:tcPr>
          <w:p w14:paraId="47CDBFE1">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121°57′14.37″</w:t>
            </w:r>
          </w:p>
        </w:tc>
        <w:tc>
          <w:tcPr>
            <w:tcW w:w="1828" w:type="dxa"/>
            <w:shd w:val="clear" w:color="auto" w:fill="auto"/>
            <w:noWrap/>
            <w:vAlign w:val="center"/>
          </w:tcPr>
          <w:p w14:paraId="74E9601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41°7′17.94″</w:t>
            </w:r>
          </w:p>
        </w:tc>
        <w:tc>
          <w:tcPr>
            <w:tcW w:w="1379" w:type="dxa"/>
            <w:vAlign w:val="center"/>
          </w:tcPr>
          <w:p w14:paraId="606E05A4">
            <w:pPr>
              <w:widowControl/>
              <w:spacing w:line="240" w:lineRule="auto"/>
              <w:ind w:firstLine="0" w:firstLineChars="0"/>
              <w:jc w:val="center"/>
              <w:rPr>
                <w:rFonts w:eastAsia="宋体" w:cs="Times New Roman"/>
                <w:kern w:val="0"/>
                <w:sz w:val="21"/>
                <w:szCs w:val="21"/>
                <w:highlight w:val="none"/>
              </w:rPr>
            </w:pPr>
          </w:p>
        </w:tc>
      </w:tr>
      <w:tr w14:paraId="5CB2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4EBD00A3">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18</w:t>
            </w:r>
          </w:p>
        </w:tc>
        <w:tc>
          <w:tcPr>
            <w:tcW w:w="1266" w:type="dxa"/>
            <w:vMerge w:val="continue"/>
            <w:shd w:val="clear" w:color="auto" w:fill="auto"/>
            <w:vAlign w:val="center"/>
          </w:tcPr>
          <w:p w14:paraId="755D1517">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44209741">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于岗子闸</w:t>
            </w:r>
          </w:p>
        </w:tc>
        <w:tc>
          <w:tcPr>
            <w:tcW w:w="1760" w:type="dxa"/>
            <w:shd w:val="clear" w:color="auto" w:fill="auto"/>
            <w:noWrap/>
            <w:vAlign w:val="center"/>
          </w:tcPr>
          <w:p w14:paraId="7F732BB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兴隆台区</w:t>
            </w:r>
          </w:p>
        </w:tc>
        <w:tc>
          <w:tcPr>
            <w:tcW w:w="1156" w:type="dxa"/>
            <w:shd w:val="clear" w:color="auto" w:fill="auto"/>
            <w:noWrap/>
            <w:vAlign w:val="center"/>
          </w:tcPr>
          <w:p w14:paraId="759D1F64">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Ⅴ</w:t>
            </w:r>
          </w:p>
        </w:tc>
        <w:tc>
          <w:tcPr>
            <w:tcW w:w="1266" w:type="dxa"/>
            <w:shd w:val="clear" w:color="auto" w:fill="auto"/>
            <w:noWrap/>
            <w:vAlign w:val="center"/>
          </w:tcPr>
          <w:p w14:paraId="4E9EF78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66669373">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121°56′35.91″</w:t>
            </w:r>
          </w:p>
        </w:tc>
        <w:tc>
          <w:tcPr>
            <w:tcW w:w="1828" w:type="dxa"/>
            <w:shd w:val="clear" w:color="auto" w:fill="auto"/>
            <w:noWrap/>
            <w:vAlign w:val="center"/>
          </w:tcPr>
          <w:p w14:paraId="0DC624B6">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41°8′4.61″</w:t>
            </w:r>
          </w:p>
        </w:tc>
        <w:tc>
          <w:tcPr>
            <w:tcW w:w="1379" w:type="dxa"/>
            <w:vAlign w:val="center"/>
          </w:tcPr>
          <w:p w14:paraId="752F095A">
            <w:pPr>
              <w:widowControl/>
              <w:spacing w:line="240" w:lineRule="auto"/>
              <w:ind w:firstLine="0" w:firstLineChars="0"/>
              <w:jc w:val="center"/>
              <w:rPr>
                <w:rFonts w:eastAsia="宋体" w:cs="Times New Roman"/>
                <w:kern w:val="0"/>
                <w:sz w:val="21"/>
                <w:szCs w:val="21"/>
                <w:highlight w:val="none"/>
              </w:rPr>
            </w:pPr>
          </w:p>
        </w:tc>
      </w:tr>
      <w:tr w14:paraId="6162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1D8A4A4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19</w:t>
            </w:r>
          </w:p>
        </w:tc>
        <w:tc>
          <w:tcPr>
            <w:tcW w:w="1266" w:type="dxa"/>
            <w:vMerge w:val="restart"/>
            <w:shd w:val="clear" w:color="auto" w:fill="auto"/>
            <w:noWrap/>
            <w:vAlign w:val="center"/>
          </w:tcPr>
          <w:p w14:paraId="64E1B2B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六零河</w:t>
            </w:r>
          </w:p>
        </w:tc>
        <w:tc>
          <w:tcPr>
            <w:tcW w:w="2200" w:type="dxa"/>
            <w:shd w:val="clear" w:color="auto" w:fill="auto"/>
            <w:noWrap/>
            <w:vAlign w:val="center"/>
          </w:tcPr>
          <w:p w14:paraId="58071ED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后郭家屯桥</w:t>
            </w:r>
          </w:p>
        </w:tc>
        <w:tc>
          <w:tcPr>
            <w:tcW w:w="1760" w:type="dxa"/>
            <w:shd w:val="clear" w:color="auto" w:fill="auto"/>
            <w:noWrap/>
            <w:vAlign w:val="center"/>
          </w:tcPr>
          <w:p w14:paraId="44B623B4">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255A9F4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Ⅴ</w:t>
            </w:r>
          </w:p>
        </w:tc>
        <w:tc>
          <w:tcPr>
            <w:tcW w:w="1266" w:type="dxa"/>
            <w:shd w:val="clear" w:color="auto" w:fill="auto"/>
            <w:noWrap/>
            <w:vAlign w:val="center"/>
          </w:tcPr>
          <w:p w14:paraId="7526831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市考</w:t>
            </w:r>
          </w:p>
        </w:tc>
        <w:tc>
          <w:tcPr>
            <w:tcW w:w="1825" w:type="dxa"/>
            <w:shd w:val="clear" w:color="auto" w:fill="auto"/>
            <w:noWrap/>
            <w:vAlign w:val="center"/>
          </w:tcPr>
          <w:p w14:paraId="11487AB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122°7′31.97″</w:t>
            </w:r>
          </w:p>
        </w:tc>
        <w:tc>
          <w:tcPr>
            <w:tcW w:w="1828" w:type="dxa"/>
            <w:shd w:val="clear" w:color="auto" w:fill="auto"/>
            <w:noWrap/>
            <w:vAlign w:val="center"/>
          </w:tcPr>
          <w:p w14:paraId="333C6C5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41°10′33.21″</w:t>
            </w:r>
          </w:p>
        </w:tc>
        <w:tc>
          <w:tcPr>
            <w:tcW w:w="1379" w:type="dxa"/>
            <w:vAlign w:val="center"/>
          </w:tcPr>
          <w:p w14:paraId="5AC3B7F7">
            <w:pPr>
              <w:widowControl/>
              <w:spacing w:line="240" w:lineRule="auto"/>
              <w:ind w:firstLine="0" w:firstLineChars="0"/>
              <w:jc w:val="center"/>
              <w:rPr>
                <w:rFonts w:eastAsia="宋体" w:cs="Times New Roman"/>
                <w:kern w:val="0"/>
                <w:sz w:val="21"/>
                <w:szCs w:val="21"/>
                <w:highlight w:val="none"/>
              </w:rPr>
            </w:pPr>
          </w:p>
        </w:tc>
      </w:tr>
      <w:tr w14:paraId="046B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33102779">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20</w:t>
            </w:r>
          </w:p>
        </w:tc>
        <w:tc>
          <w:tcPr>
            <w:tcW w:w="1266" w:type="dxa"/>
            <w:vMerge w:val="continue"/>
            <w:shd w:val="clear" w:color="auto" w:fill="auto"/>
            <w:vAlign w:val="center"/>
          </w:tcPr>
          <w:p w14:paraId="0AC584E0">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479245F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兴油街桥</w:t>
            </w:r>
          </w:p>
        </w:tc>
        <w:tc>
          <w:tcPr>
            <w:tcW w:w="1760" w:type="dxa"/>
            <w:shd w:val="clear" w:color="auto" w:fill="auto"/>
            <w:noWrap/>
            <w:vAlign w:val="center"/>
          </w:tcPr>
          <w:p w14:paraId="5F4D45D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兴隆台区</w:t>
            </w:r>
          </w:p>
        </w:tc>
        <w:tc>
          <w:tcPr>
            <w:tcW w:w="1156" w:type="dxa"/>
            <w:shd w:val="clear" w:color="auto" w:fill="auto"/>
            <w:noWrap/>
            <w:vAlign w:val="center"/>
          </w:tcPr>
          <w:p w14:paraId="1F6A5B4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Ⅴ</w:t>
            </w:r>
          </w:p>
        </w:tc>
        <w:tc>
          <w:tcPr>
            <w:tcW w:w="1266" w:type="dxa"/>
            <w:shd w:val="clear" w:color="auto" w:fill="auto"/>
            <w:noWrap/>
            <w:vAlign w:val="center"/>
          </w:tcPr>
          <w:p w14:paraId="7B3F985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市考</w:t>
            </w:r>
          </w:p>
        </w:tc>
        <w:tc>
          <w:tcPr>
            <w:tcW w:w="1825" w:type="dxa"/>
            <w:shd w:val="clear" w:color="auto" w:fill="auto"/>
            <w:noWrap/>
            <w:vAlign w:val="center"/>
          </w:tcPr>
          <w:p w14:paraId="4894152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122°4′31.36″</w:t>
            </w:r>
          </w:p>
        </w:tc>
        <w:tc>
          <w:tcPr>
            <w:tcW w:w="1828" w:type="dxa"/>
            <w:shd w:val="clear" w:color="auto" w:fill="auto"/>
            <w:noWrap/>
            <w:vAlign w:val="center"/>
          </w:tcPr>
          <w:p w14:paraId="19E0E77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41°8′12.64″</w:t>
            </w:r>
          </w:p>
        </w:tc>
        <w:tc>
          <w:tcPr>
            <w:tcW w:w="1379" w:type="dxa"/>
            <w:vAlign w:val="center"/>
          </w:tcPr>
          <w:p w14:paraId="400CAFEF">
            <w:pPr>
              <w:widowControl/>
              <w:spacing w:line="240" w:lineRule="auto"/>
              <w:ind w:firstLine="0" w:firstLineChars="0"/>
              <w:jc w:val="center"/>
              <w:rPr>
                <w:rFonts w:eastAsia="宋体" w:cs="Times New Roman"/>
                <w:kern w:val="0"/>
                <w:sz w:val="21"/>
                <w:szCs w:val="21"/>
                <w:highlight w:val="none"/>
              </w:rPr>
            </w:pPr>
          </w:p>
        </w:tc>
      </w:tr>
      <w:tr w14:paraId="2A688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314D5E00">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21</w:t>
            </w:r>
          </w:p>
        </w:tc>
        <w:tc>
          <w:tcPr>
            <w:tcW w:w="1266" w:type="dxa"/>
            <w:vMerge w:val="restart"/>
            <w:shd w:val="clear" w:color="auto" w:fill="auto"/>
            <w:noWrap/>
            <w:vAlign w:val="center"/>
          </w:tcPr>
          <w:p w14:paraId="6C14D639">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清水河</w:t>
            </w:r>
          </w:p>
        </w:tc>
        <w:tc>
          <w:tcPr>
            <w:tcW w:w="2200" w:type="dxa"/>
            <w:shd w:val="clear" w:color="auto" w:fill="auto"/>
            <w:noWrap/>
            <w:vAlign w:val="center"/>
          </w:tcPr>
          <w:p w14:paraId="5287F60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向海大道桥</w:t>
            </w:r>
          </w:p>
        </w:tc>
        <w:tc>
          <w:tcPr>
            <w:tcW w:w="1760" w:type="dxa"/>
            <w:shd w:val="clear" w:color="auto" w:fill="auto"/>
            <w:noWrap/>
            <w:vAlign w:val="center"/>
          </w:tcPr>
          <w:p w14:paraId="624C9846">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大洼区</w:t>
            </w:r>
          </w:p>
        </w:tc>
        <w:tc>
          <w:tcPr>
            <w:tcW w:w="1156" w:type="dxa"/>
            <w:shd w:val="clear" w:color="auto" w:fill="auto"/>
            <w:noWrap/>
            <w:vAlign w:val="center"/>
          </w:tcPr>
          <w:p w14:paraId="03239783">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5CB3F307">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12ED9483">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122°4′39.94″</w:t>
            </w:r>
          </w:p>
        </w:tc>
        <w:tc>
          <w:tcPr>
            <w:tcW w:w="1828" w:type="dxa"/>
            <w:shd w:val="clear" w:color="auto" w:fill="auto"/>
            <w:noWrap/>
            <w:vAlign w:val="center"/>
          </w:tcPr>
          <w:p w14:paraId="279086B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41°3′51.16″</w:t>
            </w:r>
          </w:p>
        </w:tc>
        <w:tc>
          <w:tcPr>
            <w:tcW w:w="1379" w:type="dxa"/>
            <w:vAlign w:val="center"/>
          </w:tcPr>
          <w:p w14:paraId="548AF11C">
            <w:pPr>
              <w:widowControl/>
              <w:spacing w:line="240" w:lineRule="auto"/>
              <w:ind w:firstLine="0" w:firstLineChars="0"/>
              <w:jc w:val="center"/>
              <w:rPr>
                <w:rFonts w:eastAsia="宋体" w:cs="Times New Roman"/>
                <w:kern w:val="0"/>
                <w:sz w:val="21"/>
                <w:szCs w:val="21"/>
                <w:highlight w:val="none"/>
              </w:rPr>
            </w:pPr>
          </w:p>
        </w:tc>
      </w:tr>
      <w:tr w14:paraId="5F03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07ABD2A4">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22</w:t>
            </w:r>
          </w:p>
        </w:tc>
        <w:tc>
          <w:tcPr>
            <w:tcW w:w="1266" w:type="dxa"/>
            <w:vMerge w:val="continue"/>
            <w:shd w:val="clear" w:color="auto" w:fill="auto"/>
            <w:vAlign w:val="center"/>
          </w:tcPr>
          <w:p w14:paraId="297B773F">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08A7674A">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清水河桥</w:t>
            </w:r>
          </w:p>
        </w:tc>
        <w:tc>
          <w:tcPr>
            <w:tcW w:w="1760" w:type="dxa"/>
            <w:shd w:val="clear" w:color="auto" w:fill="auto"/>
            <w:noWrap/>
            <w:vAlign w:val="center"/>
          </w:tcPr>
          <w:p w14:paraId="561C538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大洼区</w:t>
            </w:r>
          </w:p>
        </w:tc>
        <w:tc>
          <w:tcPr>
            <w:tcW w:w="1156" w:type="dxa"/>
            <w:shd w:val="clear" w:color="auto" w:fill="auto"/>
            <w:noWrap/>
            <w:vAlign w:val="center"/>
          </w:tcPr>
          <w:p w14:paraId="2F7BF29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4B2FA43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290878F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121°58′5.05″</w:t>
            </w:r>
          </w:p>
        </w:tc>
        <w:tc>
          <w:tcPr>
            <w:tcW w:w="1828" w:type="dxa"/>
            <w:shd w:val="clear" w:color="auto" w:fill="auto"/>
            <w:noWrap/>
            <w:vAlign w:val="center"/>
          </w:tcPr>
          <w:p w14:paraId="17276C7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41°3′54.88″</w:t>
            </w:r>
          </w:p>
        </w:tc>
        <w:tc>
          <w:tcPr>
            <w:tcW w:w="1379" w:type="dxa"/>
            <w:vAlign w:val="center"/>
          </w:tcPr>
          <w:p w14:paraId="3ADD032A">
            <w:pPr>
              <w:widowControl/>
              <w:spacing w:line="240" w:lineRule="auto"/>
              <w:ind w:firstLine="0" w:firstLineChars="0"/>
              <w:jc w:val="center"/>
              <w:rPr>
                <w:rFonts w:eastAsia="宋体" w:cs="Times New Roman"/>
                <w:kern w:val="0"/>
                <w:sz w:val="21"/>
                <w:szCs w:val="21"/>
                <w:highlight w:val="none"/>
              </w:rPr>
            </w:pPr>
          </w:p>
        </w:tc>
      </w:tr>
      <w:tr w14:paraId="7A56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595F5B07">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23</w:t>
            </w:r>
          </w:p>
        </w:tc>
        <w:tc>
          <w:tcPr>
            <w:tcW w:w="1266" w:type="dxa"/>
            <w:vMerge w:val="continue"/>
            <w:shd w:val="clear" w:color="auto" w:fill="auto"/>
            <w:vAlign w:val="center"/>
          </w:tcPr>
          <w:p w14:paraId="2F231211">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28DE04A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清水河闸</w:t>
            </w:r>
          </w:p>
        </w:tc>
        <w:tc>
          <w:tcPr>
            <w:tcW w:w="1760" w:type="dxa"/>
            <w:shd w:val="clear" w:color="auto" w:fill="auto"/>
            <w:noWrap/>
            <w:vAlign w:val="center"/>
          </w:tcPr>
          <w:p w14:paraId="45D2DC7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大洼区</w:t>
            </w:r>
          </w:p>
        </w:tc>
        <w:tc>
          <w:tcPr>
            <w:tcW w:w="1156" w:type="dxa"/>
            <w:shd w:val="clear" w:color="auto" w:fill="auto"/>
            <w:noWrap/>
            <w:vAlign w:val="center"/>
          </w:tcPr>
          <w:p w14:paraId="106C2885">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16E65787">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省考、市考</w:t>
            </w:r>
          </w:p>
        </w:tc>
        <w:tc>
          <w:tcPr>
            <w:tcW w:w="1825" w:type="dxa"/>
            <w:shd w:val="clear" w:color="auto" w:fill="auto"/>
            <w:noWrap/>
            <w:vAlign w:val="center"/>
          </w:tcPr>
          <w:p w14:paraId="2CC00445">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121°54′59.62″</w:t>
            </w:r>
          </w:p>
        </w:tc>
        <w:tc>
          <w:tcPr>
            <w:tcW w:w="1828" w:type="dxa"/>
            <w:shd w:val="clear" w:color="auto" w:fill="auto"/>
            <w:noWrap/>
            <w:vAlign w:val="center"/>
          </w:tcPr>
          <w:p w14:paraId="45A23AF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41°3′27.10″</w:t>
            </w:r>
          </w:p>
        </w:tc>
        <w:tc>
          <w:tcPr>
            <w:tcW w:w="1379" w:type="dxa"/>
            <w:vAlign w:val="center"/>
          </w:tcPr>
          <w:p w14:paraId="28E36124">
            <w:pPr>
              <w:widowControl/>
              <w:spacing w:line="240" w:lineRule="auto"/>
              <w:ind w:firstLine="0" w:firstLineChars="0"/>
              <w:jc w:val="center"/>
              <w:rPr>
                <w:rFonts w:eastAsia="宋体" w:cs="Times New Roman"/>
                <w:kern w:val="0"/>
                <w:sz w:val="21"/>
                <w:szCs w:val="21"/>
                <w:highlight w:val="none"/>
              </w:rPr>
            </w:pPr>
          </w:p>
        </w:tc>
      </w:tr>
      <w:tr w14:paraId="49D0C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2F9B051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24</w:t>
            </w:r>
          </w:p>
        </w:tc>
        <w:tc>
          <w:tcPr>
            <w:tcW w:w="1266" w:type="dxa"/>
            <w:vMerge w:val="restart"/>
            <w:shd w:val="clear" w:color="auto" w:fill="auto"/>
            <w:noWrap/>
            <w:vAlign w:val="center"/>
          </w:tcPr>
          <w:p w14:paraId="51DEFB25">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赵圈河排干</w:t>
            </w:r>
          </w:p>
        </w:tc>
        <w:tc>
          <w:tcPr>
            <w:tcW w:w="2200" w:type="dxa"/>
            <w:shd w:val="clear" w:color="auto" w:fill="auto"/>
            <w:noWrap/>
            <w:vAlign w:val="center"/>
          </w:tcPr>
          <w:p w14:paraId="75E670D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甄家街节制闸前</w:t>
            </w:r>
          </w:p>
        </w:tc>
        <w:tc>
          <w:tcPr>
            <w:tcW w:w="1760" w:type="dxa"/>
            <w:shd w:val="clear" w:color="auto" w:fill="auto"/>
            <w:noWrap/>
            <w:vAlign w:val="center"/>
          </w:tcPr>
          <w:p w14:paraId="1F49F24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大洼区</w:t>
            </w:r>
          </w:p>
        </w:tc>
        <w:tc>
          <w:tcPr>
            <w:tcW w:w="1156" w:type="dxa"/>
            <w:shd w:val="clear" w:color="auto" w:fill="auto"/>
            <w:noWrap/>
            <w:vAlign w:val="center"/>
          </w:tcPr>
          <w:p w14:paraId="0DB81EA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Ⅴ</w:t>
            </w:r>
          </w:p>
        </w:tc>
        <w:tc>
          <w:tcPr>
            <w:tcW w:w="1266" w:type="dxa"/>
            <w:shd w:val="clear" w:color="auto" w:fill="auto"/>
            <w:noWrap/>
            <w:vAlign w:val="center"/>
          </w:tcPr>
          <w:p w14:paraId="257C6A2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5DA5C8A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122°7′37.61″</w:t>
            </w:r>
          </w:p>
        </w:tc>
        <w:tc>
          <w:tcPr>
            <w:tcW w:w="1828" w:type="dxa"/>
            <w:shd w:val="clear" w:color="auto" w:fill="auto"/>
            <w:noWrap/>
            <w:vAlign w:val="center"/>
          </w:tcPr>
          <w:p w14:paraId="613BEC25">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41°0′45.64″</w:t>
            </w:r>
          </w:p>
        </w:tc>
        <w:tc>
          <w:tcPr>
            <w:tcW w:w="1379" w:type="dxa"/>
            <w:vAlign w:val="center"/>
          </w:tcPr>
          <w:p w14:paraId="74CA0BB9">
            <w:pPr>
              <w:widowControl/>
              <w:spacing w:line="240" w:lineRule="auto"/>
              <w:ind w:firstLine="0" w:firstLineChars="0"/>
              <w:jc w:val="center"/>
              <w:rPr>
                <w:rFonts w:eastAsia="宋体" w:cs="Times New Roman"/>
                <w:kern w:val="0"/>
                <w:sz w:val="21"/>
                <w:szCs w:val="21"/>
                <w:highlight w:val="none"/>
              </w:rPr>
            </w:pPr>
          </w:p>
        </w:tc>
      </w:tr>
      <w:tr w14:paraId="2594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3B203650">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25</w:t>
            </w:r>
          </w:p>
        </w:tc>
        <w:tc>
          <w:tcPr>
            <w:tcW w:w="1266" w:type="dxa"/>
            <w:vMerge w:val="continue"/>
            <w:shd w:val="clear" w:color="auto" w:fill="auto"/>
            <w:vAlign w:val="center"/>
          </w:tcPr>
          <w:p w14:paraId="1CBBD020">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33FA6BD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营盘线桥</w:t>
            </w:r>
          </w:p>
        </w:tc>
        <w:tc>
          <w:tcPr>
            <w:tcW w:w="1760" w:type="dxa"/>
            <w:shd w:val="clear" w:color="auto" w:fill="auto"/>
            <w:noWrap/>
            <w:vAlign w:val="center"/>
          </w:tcPr>
          <w:p w14:paraId="24274291">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大洼区</w:t>
            </w:r>
          </w:p>
        </w:tc>
        <w:tc>
          <w:tcPr>
            <w:tcW w:w="1156" w:type="dxa"/>
            <w:shd w:val="clear" w:color="auto" w:fill="auto"/>
            <w:noWrap/>
            <w:vAlign w:val="center"/>
          </w:tcPr>
          <w:p w14:paraId="179779E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Ⅴ</w:t>
            </w:r>
          </w:p>
        </w:tc>
        <w:tc>
          <w:tcPr>
            <w:tcW w:w="1266" w:type="dxa"/>
            <w:shd w:val="clear" w:color="auto" w:fill="auto"/>
            <w:noWrap/>
            <w:vAlign w:val="center"/>
          </w:tcPr>
          <w:p w14:paraId="2D768086">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1EF05C15">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122°2′13.48″</w:t>
            </w:r>
          </w:p>
        </w:tc>
        <w:tc>
          <w:tcPr>
            <w:tcW w:w="1828" w:type="dxa"/>
            <w:shd w:val="clear" w:color="auto" w:fill="auto"/>
            <w:noWrap/>
            <w:vAlign w:val="center"/>
          </w:tcPr>
          <w:p w14:paraId="11509D81">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41°2′15.85″</w:t>
            </w:r>
          </w:p>
        </w:tc>
        <w:tc>
          <w:tcPr>
            <w:tcW w:w="1379" w:type="dxa"/>
            <w:vAlign w:val="center"/>
          </w:tcPr>
          <w:p w14:paraId="0CDB8610">
            <w:pPr>
              <w:widowControl/>
              <w:spacing w:line="240" w:lineRule="auto"/>
              <w:ind w:firstLine="0" w:firstLineChars="0"/>
              <w:jc w:val="center"/>
              <w:rPr>
                <w:rFonts w:eastAsia="宋体" w:cs="Times New Roman"/>
                <w:kern w:val="0"/>
                <w:sz w:val="21"/>
                <w:szCs w:val="21"/>
                <w:highlight w:val="none"/>
              </w:rPr>
            </w:pPr>
          </w:p>
        </w:tc>
      </w:tr>
      <w:tr w14:paraId="2870A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798363BB">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26</w:t>
            </w:r>
          </w:p>
        </w:tc>
        <w:tc>
          <w:tcPr>
            <w:tcW w:w="1266" w:type="dxa"/>
            <w:vMerge w:val="continue"/>
            <w:shd w:val="clear" w:color="auto" w:fill="auto"/>
            <w:vAlign w:val="center"/>
          </w:tcPr>
          <w:p w14:paraId="785AA8DA">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01A7327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清水镇桥</w:t>
            </w:r>
          </w:p>
        </w:tc>
        <w:tc>
          <w:tcPr>
            <w:tcW w:w="1760" w:type="dxa"/>
            <w:shd w:val="clear" w:color="auto" w:fill="auto"/>
            <w:noWrap/>
            <w:vAlign w:val="center"/>
          </w:tcPr>
          <w:p w14:paraId="629A001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大洼区</w:t>
            </w:r>
          </w:p>
        </w:tc>
        <w:tc>
          <w:tcPr>
            <w:tcW w:w="1156" w:type="dxa"/>
            <w:shd w:val="clear" w:color="auto" w:fill="auto"/>
            <w:noWrap/>
            <w:vAlign w:val="center"/>
          </w:tcPr>
          <w:p w14:paraId="10A9DA1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Ⅴ</w:t>
            </w:r>
          </w:p>
        </w:tc>
        <w:tc>
          <w:tcPr>
            <w:tcW w:w="1266" w:type="dxa"/>
            <w:shd w:val="clear" w:color="auto" w:fill="auto"/>
            <w:noWrap/>
            <w:vAlign w:val="center"/>
          </w:tcPr>
          <w:p w14:paraId="2792FBA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5057E4B1">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121°58′49.39″</w:t>
            </w:r>
          </w:p>
        </w:tc>
        <w:tc>
          <w:tcPr>
            <w:tcW w:w="1828" w:type="dxa"/>
            <w:shd w:val="clear" w:color="auto" w:fill="auto"/>
            <w:noWrap/>
            <w:vAlign w:val="center"/>
          </w:tcPr>
          <w:p w14:paraId="7570956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41°2′32.40″</w:t>
            </w:r>
          </w:p>
        </w:tc>
        <w:tc>
          <w:tcPr>
            <w:tcW w:w="1379" w:type="dxa"/>
            <w:vAlign w:val="center"/>
          </w:tcPr>
          <w:p w14:paraId="252D84AA">
            <w:pPr>
              <w:widowControl/>
              <w:spacing w:line="240" w:lineRule="auto"/>
              <w:ind w:firstLine="0" w:firstLineChars="0"/>
              <w:jc w:val="center"/>
              <w:rPr>
                <w:rFonts w:eastAsia="宋体" w:cs="Times New Roman"/>
                <w:kern w:val="0"/>
                <w:sz w:val="21"/>
                <w:szCs w:val="21"/>
                <w:highlight w:val="none"/>
              </w:rPr>
            </w:pPr>
          </w:p>
        </w:tc>
      </w:tr>
      <w:tr w14:paraId="7587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19F961D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27</w:t>
            </w:r>
          </w:p>
        </w:tc>
        <w:tc>
          <w:tcPr>
            <w:tcW w:w="1266" w:type="dxa"/>
            <w:vMerge w:val="continue"/>
            <w:shd w:val="clear" w:color="auto" w:fill="auto"/>
            <w:vAlign w:val="center"/>
          </w:tcPr>
          <w:p w14:paraId="782F9751">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516D6B7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挡潮闸</w:t>
            </w:r>
          </w:p>
        </w:tc>
        <w:tc>
          <w:tcPr>
            <w:tcW w:w="1760" w:type="dxa"/>
            <w:shd w:val="clear" w:color="auto" w:fill="auto"/>
            <w:noWrap/>
            <w:vAlign w:val="center"/>
          </w:tcPr>
          <w:p w14:paraId="62BE2EC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大洼区</w:t>
            </w:r>
          </w:p>
        </w:tc>
        <w:tc>
          <w:tcPr>
            <w:tcW w:w="1156" w:type="dxa"/>
            <w:shd w:val="clear" w:color="auto" w:fill="auto"/>
            <w:noWrap/>
            <w:vAlign w:val="center"/>
          </w:tcPr>
          <w:p w14:paraId="1D812163">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Ⅴ</w:t>
            </w:r>
          </w:p>
        </w:tc>
        <w:tc>
          <w:tcPr>
            <w:tcW w:w="1266" w:type="dxa"/>
            <w:shd w:val="clear" w:color="auto" w:fill="auto"/>
            <w:noWrap/>
            <w:vAlign w:val="center"/>
          </w:tcPr>
          <w:p w14:paraId="2A47FC5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市考</w:t>
            </w:r>
          </w:p>
        </w:tc>
        <w:tc>
          <w:tcPr>
            <w:tcW w:w="1825" w:type="dxa"/>
            <w:shd w:val="clear" w:color="auto" w:fill="auto"/>
            <w:noWrap/>
            <w:vAlign w:val="center"/>
          </w:tcPr>
          <w:p w14:paraId="38D4813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121°53′52.91″</w:t>
            </w:r>
          </w:p>
        </w:tc>
        <w:tc>
          <w:tcPr>
            <w:tcW w:w="1828" w:type="dxa"/>
            <w:shd w:val="clear" w:color="auto" w:fill="auto"/>
            <w:noWrap/>
            <w:vAlign w:val="center"/>
          </w:tcPr>
          <w:p w14:paraId="5BC8968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41°1′51.84″</w:t>
            </w:r>
          </w:p>
        </w:tc>
        <w:tc>
          <w:tcPr>
            <w:tcW w:w="1379" w:type="dxa"/>
            <w:vAlign w:val="center"/>
          </w:tcPr>
          <w:p w14:paraId="5A1A985F">
            <w:pPr>
              <w:widowControl/>
              <w:spacing w:line="240" w:lineRule="auto"/>
              <w:ind w:firstLine="0" w:firstLineChars="0"/>
              <w:jc w:val="center"/>
              <w:rPr>
                <w:rFonts w:eastAsia="宋体" w:cs="Times New Roman"/>
                <w:kern w:val="0"/>
                <w:sz w:val="21"/>
                <w:szCs w:val="21"/>
                <w:highlight w:val="none"/>
              </w:rPr>
            </w:pPr>
          </w:p>
        </w:tc>
      </w:tr>
      <w:tr w14:paraId="281DA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4156E5A6">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28</w:t>
            </w:r>
          </w:p>
        </w:tc>
        <w:tc>
          <w:tcPr>
            <w:tcW w:w="1266" w:type="dxa"/>
            <w:shd w:val="clear" w:color="auto" w:fill="auto"/>
            <w:noWrap/>
            <w:vAlign w:val="center"/>
          </w:tcPr>
          <w:p w14:paraId="08C3E17F">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三排总</w:t>
            </w:r>
          </w:p>
        </w:tc>
        <w:tc>
          <w:tcPr>
            <w:tcW w:w="2200" w:type="dxa"/>
            <w:shd w:val="clear" w:color="auto" w:fill="auto"/>
            <w:noWrap/>
            <w:vAlign w:val="center"/>
          </w:tcPr>
          <w:p w14:paraId="777F703A">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南小线桥</w:t>
            </w:r>
          </w:p>
        </w:tc>
        <w:tc>
          <w:tcPr>
            <w:tcW w:w="1760" w:type="dxa"/>
            <w:shd w:val="clear" w:color="auto" w:fill="auto"/>
            <w:noWrap/>
            <w:vAlign w:val="center"/>
          </w:tcPr>
          <w:p w14:paraId="6B4B026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大洼区</w:t>
            </w:r>
          </w:p>
        </w:tc>
        <w:tc>
          <w:tcPr>
            <w:tcW w:w="1156" w:type="dxa"/>
            <w:shd w:val="clear" w:color="auto" w:fill="auto"/>
            <w:noWrap/>
            <w:vAlign w:val="center"/>
          </w:tcPr>
          <w:p w14:paraId="6F82489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Ⅴ</w:t>
            </w:r>
          </w:p>
        </w:tc>
        <w:tc>
          <w:tcPr>
            <w:tcW w:w="1266" w:type="dxa"/>
            <w:shd w:val="clear" w:color="auto" w:fill="auto"/>
            <w:noWrap/>
            <w:vAlign w:val="center"/>
          </w:tcPr>
          <w:p w14:paraId="49A00F2C">
            <w:pPr>
              <w:widowControl/>
              <w:spacing w:line="240" w:lineRule="auto"/>
              <w:ind w:firstLine="0" w:firstLineChars="0"/>
              <w:jc w:val="center"/>
              <w:rPr>
                <w:rFonts w:eastAsia="宋体" w:cs="Times New Roman"/>
                <w:kern w:val="0"/>
                <w:sz w:val="21"/>
                <w:szCs w:val="21"/>
                <w:highlight w:val="none"/>
              </w:rPr>
            </w:pPr>
            <w:r>
              <w:rPr>
                <w:rFonts w:hint="eastAsia" w:eastAsia="宋体" w:cs="Times New Roman"/>
                <w:kern w:val="0"/>
                <w:sz w:val="21"/>
                <w:szCs w:val="21"/>
                <w:highlight w:val="none"/>
              </w:rPr>
              <w:t>分析</w:t>
            </w:r>
          </w:p>
        </w:tc>
        <w:tc>
          <w:tcPr>
            <w:tcW w:w="1825" w:type="dxa"/>
            <w:shd w:val="clear" w:color="auto" w:fill="auto"/>
            <w:noWrap/>
            <w:vAlign w:val="center"/>
          </w:tcPr>
          <w:p w14:paraId="21EE31E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122°3′8.17″</w:t>
            </w:r>
          </w:p>
        </w:tc>
        <w:tc>
          <w:tcPr>
            <w:tcW w:w="1828" w:type="dxa"/>
            <w:shd w:val="clear" w:color="auto" w:fill="auto"/>
            <w:noWrap/>
            <w:vAlign w:val="center"/>
          </w:tcPr>
          <w:p w14:paraId="6B48770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41°1′51.15″</w:t>
            </w:r>
          </w:p>
        </w:tc>
        <w:tc>
          <w:tcPr>
            <w:tcW w:w="1379" w:type="dxa"/>
            <w:vAlign w:val="center"/>
          </w:tcPr>
          <w:p w14:paraId="1CB995E5">
            <w:pPr>
              <w:widowControl/>
              <w:spacing w:line="240" w:lineRule="auto"/>
              <w:ind w:firstLine="0" w:firstLineChars="0"/>
              <w:jc w:val="center"/>
              <w:rPr>
                <w:rFonts w:eastAsia="宋体" w:cs="Times New Roman"/>
                <w:kern w:val="0"/>
                <w:sz w:val="21"/>
                <w:szCs w:val="21"/>
                <w:highlight w:val="none"/>
              </w:rPr>
            </w:pPr>
          </w:p>
        </w:tc>
      </w:tr>
      <w:tr w14:paraId="1E1F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22E8E538">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29</w:t>
            </w:r>
          </w:p>
        </w:tc>
        <w:tc>
          <w:tcPr>
            <w:tcW w:w="1266" w:type="dxa"/>
            <w:vMerge w:val="restart"/>
            <w:shd w:val="clear" w:color="auto" w:fill="auto"/>
            <w:noWrap/>
            <w:vAlign w:val="center"/>
          </w:tcPr>
          <w:p w14:paraId="33CDCB7F">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绕阳河</w:t>
            </w:r>
          </w:p>
        </w:tc>
        <w:tc>
          <w:tcPr>
            <w:tcW w:w="2200" w:type="dxa"/>
            <w:shd w:val="clear" w:color="auto" w:fill="auto"/>
            <w:noWrap/>
            <w:vAlign w:val="center"/>
          </w:tcPr>
          <w:p w14:paraId="455270B4">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后屯桥</w:t>
            </w:r>
          </w:p>
        </w:tc>
        <w:tc>
          <w:tcPr>
            <w:tcW w:w="1760" w:type="dxa"/>
            <w:shd w:val="clear" w:color="auto" w:fill="auto"/>
            <w:noWrap/>
            <w:vAlign w:val="center"/>
          </w:tcPr>
          <w:p w14:paraId="40086EC7">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2596049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1BBD746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0145C654">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122°10′7 .27″</w:t>
            </w:r>
          </w:p>
        </w:tc>
        <w:tc>
          <w:tcPr>
            <w:tcW w:w="1828" w:type="dxa"/>
            <w:shd w:val="clear" w:color="auto" w:fill="auto"/>
            <w:noWrap/>
            <w:vAlign w:val="center"/>
          </w:tcPr>
          <w:p w14:paraId="28993D4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41°26′11.26″</w:t>
            </w:r>
          </w:p>
        </w:tc>
        <w:tc>
          <w:tcPr>
            <w:tcW w:w="1379" w:type="dxa"/>
            <w:vAlign w:val="center"/>
          </w:tcPr>
          <w:p w14:paraId="70068D9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入境</w:t>
            </w:r>
          </w:p>
        </w:tc>
      </w:tr>
      <w:tr w14:paraId="21AB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3FB34FEA">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30</w:t>
            </w:r>
          </w:p>
        </w:tc>
        <w:tc>
          <w:tcPr>
            <w:tcW w:w="1266" w:type="dxa"/>
            <w:vMerge w:val="continue"/>
            <w:shd w:val="clear" w:color="auto" w:fill="auto"/>
            <w:vAlign w:val="center"/>
          </w:tcPr>
          <w:p w14:paraId="4E1D978D">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00157B68">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二道闸</w:t>
            </w:r>
          </w:p>
        </w:tc>
        <w:tc>
          <w:tcPr>
            <w:tcW w:w="1760" w:type="dxa"/>
            <w:shd w:val="clear" w:color="auto" w:fill="auto"/>
            <w:noWrap/>
            <w:vAlign w:val="center"/>
          </w:tcPr>
          <w:p w14:paraId="6ED55A66">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0312BC55">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101FC4F1">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3A89BA1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121°52′56.06″</w:t>
            </w:r>
          </w:p>
        </w:tc>
        <w:tc>
          <w:tcPr>
            <w:tcW w:w="1828" w:type="dxa"/>
            <w:shd w:val="clear" w:color="auto" w:fill="auto"/>
            <w:noWrap/>
            <w:vAlign w:val="center"/>
          </w:tcPr>
          <w:p w14:paraId="2C9ECA0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41°13′51.92″</w:t>
            </w:r>
          </w:p>
        </w:tc>
        <w:tc>
          <w:tcPr>
            <w:tcW w:w="1379" w:type="dxa"/>
            <w:vAlign w:val="center"/>
          </w:tcPr>
          <w:p w14:paraId="4958A46D">
            <w:pPr>
              <w:widowControl/>
              <w:spacing w:line="240" w:lineRule="auto"/>
              <w:ind w:firstLine="0" w:firstLineChars="0"/>
              <w:jc w:val="center"/>
              <w:rPr>
                <w:rFonts w:eastAsia="宋体" w:cs="Times New Roman"/>
                <w:kern w:val="0"/>
                <w:sz w:val="21"/>
                <w:szCs w:val="21"/>
                <w:highlight w:val="none"/>
              </w:rPr>
            </w:pPr>
          </w:p>
        </w:tc>
      </w:tr>
      <w:tr w14:paraId="3D0B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42EC21A0">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31</w:t>
            </w:r>
          </w:p>
        </w:tc>
        <w:tc>
          <w:tcPr>
            <w:tcW w:w="1266" w:type="dxa"/>
            <w:vMerge w:val="continue"/>
            <w:shd w:val="clear" w:color="auto" w:fill="auto"/>
            <w:vAlign w:val="center"/>
          </w:tcPr>
          <w:p w14:paraId="2748616E">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55778AC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鱼圈沟漫水桥</w:t>
            </w:r>
          </w:p>
        </w:tc>
        <w:tc>
          <w:tcPr>
            <w:tcW w:w="1760" w:type="dxa"/>
            <w:shd w:val="clear" w:color="auto" w:fill="auto"/>
            <w:noWrap/>
            <w:vAlign w:val="center"/>
          </w:tcPr>
          <w:p w14:paraId="6F3223A5">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0C295F2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2844CEE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市考</w:t>
            </w:r>
          </w:p>
        </w:tc>
        <w:tc>
          <w:tcPr>
            <w:tcW w:w="1825" w:type="dxa"/>
            <w:shd w:val="clear" w:color="auto" w:fill="auto"/>
            <w:noWrap/>
            <w:vAlign w:val="center"/>
          </w:tcPr>
          <w:p w14:paraId="6B8DBD93">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121°51′2.66″</w:t>
            </w:r>
          </w:p>
        </w:tc>
        <w:tc>
          <w:tcPr>
            <w:tcW w:w="1828" w:type="dxa"/>
            <w:shd w:val="clear" w:color="auto" w:fill="auto"/>
            <w:noWrap/>
            <w:vAlign w:val="center"/>
          </w:tcPr>
          <w:p w14:paraId="7454BBF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41°10′36.53″</w:t>
            </w:r>
          </w:p>
        </w:tc>
        <w:tc>
          <w:tcPr>
            <w:tcW w:w="1379" w:type="dxa"/>
            <w:vAlign w:val="center"/>
          </w:tcPr>
          <w:p w14:paraId="5781D81F">
            <w:pPr>
              <w:widowControl/>
              <w:spacing w:line="240" w:lineRule="auto"/>
              <w:ind w:firstLine="0" w:firstLineChars="0"/>
              <w:jc w:val="center"/>
              <w:rPr>
                <w:rFonts w:eastAsia="宋体" w:cs="Times New Roman"/>
                <w:kern w:val="0"/>
                <w:sz w:val="21"/>
                <w:szCs w:val="21"/>
                <w:highlight w:val="none"/>
              </w:rPr>
            </w:pPr>
          </w:p>
        </w:tc>
      </w:tr>
      <w:tr w14:paraId="0B09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220F4B96">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32</w:t>
            </w:r>
          </w:p>
        </w:tc>
        <w:tc>
          <w:tcPr>
            <w:tcW w:w="1266" w:type="dxa"/>
            <w:vMerge w:val="continue"/>
            <w:shd w:val="clear" w:color="auto" w:fill="auto"/>
            <w:vAlign w:val="center"/>
          </w:tcPr>
          <w:p w14:paraId="6FF2416D">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17C56BE4">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胜利塘</w:t>
            </w:r>
          </w:p>
        </w:tc>
        <w:tc>
          <w:tcPr>
            <w:tcW w:w="1760" w:type="dxa"/>
            <w:shd w:val="clear" w:color="auto" w:fill="auto"/>
            <w:noWrap/>
            <w:vAlign w:val="center"/>
          </w:tcPr>
          <w:p w14:paraId="4480A37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兴隆台区</w:t>
            </w:r>
          </w:p>
        </w:tc>
        <w:tc>
          <w:tcPr>
            <w:tcW w:w="1156" w:type="dxa"/>
            <w:shd w:val="clear" w:color="auto" w:fill="auto"/>
            <w:noWrap/>
            <w:vAlign w:val="center"/>
          </w:tcPr>
          <w:p w14:paraId="0F8FF03A">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77D3484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国考</w:t>
            </w:r>
          </w:p>
        </w:tc>
        <w:tc>
          <w:tcPr>
            <w:tcW w:w="1825" w:type="dxa"/>
            <w:shd w:val="clear" w:color="auto" w:fill="auto"/>
            <w:noWrap/>
            <w:vAlign w:val="center"/>
          </w:tcPr>
          <w:p w14:paraId="0AC7563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121°48′46.70″</w:t>
            </w:r>
          </w:p>
        </w:tc>
        <w:tc>
          <w:tcPr>
            <w:tcW w:w="1828" w:type="dxa"/>
            <w:shd w:val="clear" w:color="auto" w:fill="auto"/>
            <w:noWrap/>
            <w:vAlign w:val="center"/>
          </w:tcPr>
          <w:p w14:paraId="7DDD687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41°8′58.24″</w:t>
            </w:r>
          </w:p>
        </w:tc>
        <w:tc>
          <w:tcPr>
            <w:tcW w:w="1379" w:type="dxa"/>
            <w:vAlign w:val="center"/>
          </w:tcPr>
          <w:p w14:paraId="545D6B54">
            <w:pPr>
              <w:widowControl/>
              <w:spacing w:line="240" w:lineRule="auto"/>
              <w:ind w:firstLine="0" w:firstLineChars="0"/>
              <w:jc w:val="center"/>
              <w:rPr>
                <w:rFonts w:eastAsia="宋体" w:cs="Times New Roman"/>
                <w:kern w:val="0"/>
                <w:sz w:val="21"/>
                <w:szCs w:val="21"/>
                <w:highlight w:val="none"/>
              </w:rPr>
            </w:pPr>
          </w:p>
        </w:tc>
      </w:tr>
      <w:tr w14:paraId="3725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38733E99">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33</w:t>
            </w:r>
          </w:p>
        </w:tc>
        <w:tc>
          <w:tcPr>
            <w:tcW w:w="1266" w:type="dxa"/>
            <w:vMerge w:val="continue"/>
            <w:shd w:val="clear" w:color="auto" w:fill="auto"/>
            <w:vAlign w:val="center"/>
          </w:tcPr>
          <w:p w14:paraId="3C688CB7">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28B4C11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万金滩</w:t>
            </w:r>
          </w:p>
        </w:tc>
        <w:tc>
          <w:tcPr>
            <w:tcW w:w="1760" w:type="dxa"/>
            <w:shd w:val="clear" w:color="auto" w:fill="auto"/>
            <w:noWrap/>
            <w:vAlign w:val="center"/>
          </w:tcPr>
          <w:p w14:paraId="5B5980F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7AD67CB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08837E06">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751EE45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121°49′38.00″</w:t>
            </w:r>
          </w:p>
        </w:tc>
        <w:tc>
          <w:tcPr>
            <w:tcW w:w="1828" w:type="dxa"/>
            <w:shd w:val="clear" w:color="auto" w:fill="auto"/>
            <w:noWrap/>
            <w:vAlign w:val="center"/>
          </w:tcPr>
          <w:p w14:paraId="253948B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41°6′16.25″</w:t>
            </w:r>
          </w:p>
        </w:tc>
        <w:tc>
          <w:tcPr>
            <w:tcW w:w="1379" w:type="dxa"/>
            <w:vAlign w:val="center"/>
          </w:tcPr>
          <w:p w14:paraId="72260A6C">
            <w:pPr>
              <w:widowControl/>
              <w:spacing w:line="240" w:lineRule="auto"/>
              <w:ind w:firstLine="0" w:firstLineChars="0"/>
              <w:jc w:val="center"/>
              <w:rPr>
                <w:rFonts w:eastAsia="宋体" w:cs="Times New Roman"/>
                <w:kern w:val="0"/>
                <w:sz w:val="21"/>
                <w:szCs w:val="21"/>
                <w:highlight w:val="none"/>
              </w:rPr>
            </w:pPr>
          </w:p>
        </w:tc>
      </w:tr>
      <w:tr w14:paraId="1DCB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3FA31E78">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34</w:t>
            </w:r>
          </w:p>
        </w:tc>
        <w:tc>
          <w:tcPr>
            <w:tcW w:w="1266" w:type="dxa"/>
            <w:vMerge w:val="restart"/>
            <w:shd w:val="clear" w:color="auto" w:fill="auto"/>
            <w:noWrap/>
            <w:vAlign w:val="center"/>
          </w:tcPr>
          <w:p w14:paraId="51A027E3">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双绕河</w:t>
            </w:r>
          </w:p>
        </w:tc>
        <w:tc>
          <w:tcPr>
            <w:tcW w:w="2200" w:type="dxa"/>
            <w:shd w:val="clear" w:color="auto" w:fill="auto"/>
            <w:noWrap/>
            <w:vAlign w:val="center"/>
          </w:tcPr>
          <w:p w14:paraId="52393385">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外环桥</w:t>
            </w:r>
          </w:p>
        </w:tc>
        <w:tc>
          <w:tcPr>
            <w:tcW w:w="1760" w:type="dxa"/>
            <w:shd w:val="clear" w:color="auto" w:fill="auto"/>
            <w:noWrap/>
            <w:vAlign w:val="center"/>
          </w:tcPr>
          <w:p w14:paraId="3A1AC8B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双台子区</w:t>
            </w:r>
          </w:p>
        </w:tc>
        <w:tc>
          <w:tcPr>
            <w:tcW w:w="1156" w:type="dxa"/>
            <w:shd w:val="clear" w:color="auto" w:fill="auto"/>
            <w:noWrap/>
            <w:vAlign w:val="center"/>
          </w:tcPr>
          <w:p w14:paraId="31B8729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2B719EB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市考</w:t>
            </w:r>
          </w:p>
        </w:tc>
        <w:tc>
          <w:tcPr>
            <w:tcW w:w="1825" w:type="dxa"/>
            <w:shd w:val="clear" w:color="auto" w:fill="auto"/>
            <w:noWrap/>
            <w:vAlign w:val="center"/>
          </w:tcPr>
          <w:p w14:paraId="59FF1926">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121°58′43.67″</w:t>
            </w:r>
          </w:p>
        </w:tc>
        <w:tc>
          <w:tcPr>
            <w:tcW w:w="1828" w:type="dxa"/>
            <w:shd w:val="clear" w:color="auto" w:fill="auto"/>
            <w:noWrap/>
            <w:vAlign w:val="center"/>
          </w:tcPr>
          <w:p w14:paraId="217036C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41°12′52.19″</w:t>
            </w:r>
          </w:p>
        </w:tc>
        <w:tc>
          <w:tcPr>
            <w:tcW w:w="1379" w:type="dxa"/>
            <w:vAlign w:val="center"/>
          </w:tcPr>
          <w:p w14:paraId="1CDAD401">
            <w:pPr>
              <w:widowControl/>
              <w:spacing w:line="240" w:lineRule="auto"/>
              <w:ind w:firstLine="0" w:firstLineChars="0"/>
              <w:jc w:val="center"/>
              <w:rPr>
                <w:rFonts w:eastAsia="宋体" w:cs="Times New Roman"/>
                <w:kern w:val="0"/>
                <w:sz w:val="21"/>
                <w:szCs w:val="21"/>
                <w:highlight w:val="none"/>
              </w:rPr>
            </w:pPr>
          </w:p>
        </w:tc>
      </w:tr>
      <w:tr w14:paraId="5566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088BECB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35</w:t>
            </w:r>
          </w:p>
        </w:tc>
        <w:tc>
          <w:tcPr>
            <w:tcW w:w="1266" w:type="dxa"/>
            <w:vMerge w:val="continue"/>
            <w:shd w:val="clear" w:color="auto" w:fill="auto"/>
            <w:vAlign w:val="center"/>
          </w:tcPr>
          <w:p w14:paraId="314DBF52">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4BAE7078">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102省道双绕河桥</w:t>
            </w:r>
          </w:p>
        </w:tc>
        <w:tc>
          <w:tcPr>
            <w:tcW w:w="1760" w:type="dxa"/>
            <w:shd w:val="clear" w:color="auto" w:fill="auto"/>
            <w:noWrap/>
            <w:vAlign w:val="center"/>
          </w:tcPr>
          <w:p w14:paraId="7BC1E1A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18AE608A">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675A3B5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市考</w:t>
            </w:r>
          </w:p>
        </w:tc>
        <w:tc>
          <w:tcPr>
            <w:tcW w:w="1825" w:type="dxa"/>
            <w:shd w:val="clear" w:color="auto" w:fill="auto"/>
            <w:noWrap/>
            <w:vAlign w:val="center"/>
          </w:tcPr>
          <w:p w14:paraId="52F82973">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121°55′12.94″</w:t>
            </w:r>
          </w:p>
        </w:tc>
        <w:tc>
          <w:tcPr>
            <w:tcW w:w="1828" w:type="dxa"/>
            <w:shd w:val="clear" w:color="auto" w:fill="auto"/>
            <w:noWrap/>
            <w:vAlign w:val="center"/>
          </w:tcPr>
          <w:p w14:paraId="2B01F9F7">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41°12′49.64″</w:t>
            </w:r>
          </w:p>
        </w:tc>
        <w:tc>
          <w:tcPr>
            <w:tcW w:w="1379" w:type="dxa"/>
            <w:vAlign w:val="center"/>
          </w:tcPr>
          <w:p w14:paraId="4DC6EB02">
            <w:pPr>
              <w:widowControl/>
              <w:spacing w:line="240" w:lineRule="auto"/>
              <w:ind w:firstLine="0" w:firstLineChars="0"/>
              <w:jc w:val="center"/>
              <w:rPr>
                <w:rFonts w:eastAsia="宋体" w:cs="Times New Roman"/>
                <w:kern w:val="0"/>
                <w:sz w:val="21"/>
                <w:szCs w:val="21"/>
                <w:highlight w:val="none"/>
              </w:rPr>
            </w:pPr>
          </w:p>
        </w:tc>
      </w:tr>
      <w:tr w14:paraId="0608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52D2FE07">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36</w:t>
            </w:r>
          </w:p>
        </w:tc>
        <w:tc>
          <w:tcPr>
            <w:tcW w:w="1266" w:type="dxa"/>
            <w:vMerge w:val="continue"/>
            <w:shd w:val="clear" w:color="auto" w:fill="auto"/>
            <w:vAlign w:val="center"/>
          </w:tcPr>
          <w:p w14:paraId="70A3EFEC">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487868E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双绕河闸</w:t>
            </w:r>
          </w:p>
        </w:tc>
        <w:tc>
          <w:tcPr>
            <w:tcW w:w="1760" w:type="dxa"/>
            <w:shd w:val="clear" w:color="auto" w:fill="auto"/>
            <w:noWrap/>
            <w:vAlign w:val="center"/>
          </w:tcPr>
          <w:p w14:paraId="0AC72D73">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3D67C9F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128F506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314C5E65">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121°53′38.04″</w:t>
            </w:r>
          </w:p>
        </w:tc>
        <w:tc>
          <w:tcPr>
            <w:tcW w:w="1828" w:type="dxa"/>
            <w:shd w:val="clear" w:color="auto" w:fill="auto"/>
            <w:noWrap/>
            <w:vAlign w:val="center"/>
          </w:tcPr>
          <w:p w14:paraId="0F81B15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41°12′56.97″</w:t>
            </w:r>
          </w:p>
        </w:tc>
        <w:tc>
          <w:tcPr>
            <w:tcW w:w="1379" w:type="dxa"/>
            <w:vAlign w:val="center"/>
          </w:tcPr>
          <w:p w14:paraId="2124CD34">
            <w:pPr>
              <w:widowControl/>
              <w:spacing w:line="240" w:lineRule="auto"/>
              <w:ind w:firstLine="0" w:firstLineChars="0"/>
              <w:jc w:val="center"/>
              <w:rPr>
                <w:rFonts w:eastAsia="宋体" w:cs="Times New Roman"/>
                <w:kern w:val="0"/>
                <w:sz w:val="21"/>
                <w:szCs w:val="21"/>
                <w:highlight w:val="none"/>
              </w:rPr>
            </w:pPr>
          </w:p>
        </w:tc>
      </w:tr>
      <w:tr w14:paraId="5425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0EB32C36">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37</w:t>
            </w:r>
          </w:p>
        </w:tc>
        <w:tc>
          <w:tcPr>
            <w:tcW w:w="1266" w:type="dxa"/>
            <w:shd w:val="clear" w:color="auto" w:fill="auto"/>
            <w:noWrap/>
            <w:vAlign w:val="center"/>
          </w:tcPr>
          <w:p w14:paraId="309C8FFB">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西沙河</w:t>
            </w:r>
          </w:p>
        </w:tc>
        <w:tc>
          <w:tcPr>
            <w:tcW w:w="2200" w:type="dxa"/>
            <w:shd w:val="clear" w:color="auto" w:fill="auto"/>
            <w:noWrap/>
            <w:vAlign w:val="center"/>
          </w:tcPr>
          <w:p w14:paraId="068D835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三家子桥</w:t>
            </w:r>
          </w:p>
        </w:tc>
        <w:tc>
          <w:tcPr>
            <w:tcW w:w="1760" w:type="dxa"/>
            <w:shd w:val="clear" w:color="auto" w:fill="auto"/>
            <w:noWrap/>
            <w:vAlign w:val="center"/>
          </w:tcPr>
          <w:p w14:paraId="0A6BA0E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5DD4DD98">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2710F933">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0447F995">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121°53′9.65″</w:t>
            </w:r>
          </w:p>
        </w:tc>
        <w:tc>
          <w:tcPr>
            <w:tcW w:w="1828" w:type="dxa"/>
            <w:shd w:val="clear" w:color="auto" w:fill="auto"/>
            <w:noWrap/>
            <w:vAlign w:val="center"/>
          </w:tcPr>
          <w:p w14:paraId="6282C79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41°19′17.72″</w:t>
            </w:r>
          </w:p>
        </w:tc>
        <w:tc>
          <w:tcPr>
            <w:tcW w:w="1379" w:type="dxa"/>
            <w:vAlign w:val="center"/>
          </w:tcPr>
          <w:p w14:paraId="04650C6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入境</w:t>
            </w:r>
          </w:p>
        </w:tc>
      </w:tr>
      <w:tr w14:paraId="2888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01B2B322">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38</w:t>
            </w:r>
          </w:p>
        </w:tc>
        <w:tc>
          <w:tcPr>
            <w:tcW w:w="1266" w:type="dxa"/>
            <w:shd w:val="clear" w:color="auto" w:fill="auto"/>
            <w:noWrap/>
            <w:vAlign w:val="center"/>
          </w:tcPr>
          <w:p w14:paraId="7AF3D3C9">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鸭子河</w:t>
            </w:r>
          </w:p>
        </w:tc>
        <w:tc>
          <w:tcPr>
            <w:tcW w:w="2200" w:type="dxa"/>
            <w:shd w:val="clear" w:color="auto" w:fill="auto"/>
            <w:noWrap/>
            <w:vAlign w:val="center"/>
          </w:tcPr>
          <w:p w14:paraId="1C0ECD0A">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鲜峰桥</w:t>
            </w:r>
          </w:p>
        </w:tc>
        <w:tc>
          <w:tcPr>
            <w:tcW w:w="1760" w:type="dxa"/>
            <w:shd w:val="clear" w:color="auto" w:fill="auto"/>
            <w:noWrap/>
            <w:vAlign w:val="center"/>
          </w:tcPr>
          <w:p w14:paraId="1E3E3A91">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21737F4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19BBE846">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234967A7">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121°46′20.24″</w:t>
            </w:r>
          </w:p>
        </w:tc>
        <w:tc>
          <w:tcPr>
            <w:tcW w:w="1828" w:type="dxa"/>
            <w:shd w:val="clear" w:color="auto" w:fill="auto"/>
            <w:noWrap/>
            <w:vAlign w:val="center"/>
          </w:tcPr>
          <w:p w14:paraId="58309E3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41°19′32.11″</w:t>
            </w:r>
          </w:p>
        </w:tc>
        <w:tc>
          <w:tcPr>
            <w:tcW w:w="1379" w:type="dxa"/>
            <w:vAlign w:val="center"/>
          </w:tcPr>
          <w:p w14:paraId="2E22810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入境</w:t>
            </w:r>
          </w:p>
        </w:tc>
      </w:tr>
      <w:tr w14:paraId="73B5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751A3B4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39</w:t>
            </w:r>
          </w:p>
        </w:tc>
        <w:tc>
          <w:tcPr>
            <w:tcW w:w="1266" w:type="dxa"/>
            <w:shd w:val="clear" w:color="auto" w:fill="auto"/>
            <w:noWrap/>
            <w:vAlign w:val="center"/>
          </w:tcPr>
          <w:p w14:paraId="7DB8D852">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大羊河</w:t>
            </w:r>
          </w:p>
        </w:tc>
        <w:tc>
          <w:tcPr>
            <w:tcW w:w="2200" w:type="dxa"/>
            <w:shd w:val="clear" w:color="auto" w:fill="auto"/>
            <w:noWrap/>
            <w:vAlign w:val="center"/>
          </w:tcPr>
          <w:p w14:paraId="45CEA76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小南荒桥</w:t>
            </w:r>
          </w:p>
        </w:tc>
        <w:tc>
          <w:tcPr>
            <w:tcW w:w="1760" w:type="dxa"/>
            <w:shd w:val="clear" w:color="auto" w:fill="auto"/>
            <w:noWrap/>
            <w:vAlign w:val="center"/>
          </w:tcPr>
          <w:p w14:paraId="797D3763">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00E227A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6F228627">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3CF8EF1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121°38′57.02″</w:t>
            </w:r>
          </w:p>
        </w:tc>
        <w:tc>
          <w:tcPr>
            <w:tcW w:w="1828" w:type="dxa"/>
            <w:shd w:val="clear" w:color="auto" w:fill="auto"/>
            <w:noWrap/>
            <w:vAlign w:val="center"/>
          </w:tcPr>
          <w:p w14:paraId="5780A8BA">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41°16′55.22″</w:t>
            </w:r>
          </w:p>
        </w:tc>
        <w:tc>
          <w:tcPr>
            <w:tcW w:w="1379" w:type="dxa"/>
            <w:vAlign w:val="center"/>
          </w:tcPr>
          <w:p w14:paraId="7D4970BA">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入境</w:t>
            </w:r>
          </w:p>
        </w:tc>
      </w:tr>
      <w:tr w14:paraId="46A0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435305F9">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40</w:t>
            </w:r>
          </w:p>
        </w:tc>
        <w:tc>
          <w:tcPr>
            <w:tcW w:w="1266" w:type="dxa"/>
            <w:shd w:val="clear" w:color="auto" w:fill="auto"/>
            <w:noWrap/>
            <w:vAlign w:val="center"/>
          </w:tcPr>
          <w:p w14:paraId="4CE69826">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月牙河</w:t>
            </w:r>
          </w:p>
        </w:tc>
        <w:tc>
          <w:tcPr>
            <w:tcW w:w="2200" w:type="dxa"/>
            <w:shd w:val="clear" w:color="auto" w:fill="auto"/>
            <w:noWrap/>
            <w:vAlign w:val="center"/>
          </w:tcPr>
          <w:p w14:paraId="535EBBFA">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小板村桥</w:t>
            </w:r>
          </w:p>
        </w:tc>
        <w:tc>
          <w:tcPr>
            <w:tcW w:w="1760" w:type="dxa"/>
            <w:shd w:val="clear" w:color="auto" w:fill="auto"/>
            <w:noWrap/>
            <w:vAlign w:val="center"/>
          </w:tcPr>
          <w:p w14:paraId="2B4767B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5509CFE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0FA48C24">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5B6CCFD5">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121°43′37.71″</w:t>
            </w:r>
          </w:p>
        </w:tc>
        <w:tc>
          <w:tcPr>
            <w:tcW w:w="1828" w:type="dxa"/>
            <w:shd w:val="clear" w:color="auto" w:fill="auto"/>
            <w:noWrap/>
            <w:vAlign w:val="center"/>
          </w:tcPr>
          <w:p w14:paraId="55DAD53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41°17′51.62″</w:t>
            </w:r>
          </w:p>
        </w:tc>
        <w:tc>
          <w:tcPr>
            <w:tcW w:w="1379" w:type="dxa"/>
            <w:vAlign w:val="center"/>
          </w:tcPr>
          <w:p w14:paraId="1AF8EAC1">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入境</w:t>
            </w:r>
          </w:p>
        </w:tc>
      </w:tr>
      <w:tr w14:paraId="0739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33389DD5">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41</w:t>
            </w:r>
          </w:p>
        </w:tc>
        <w:tc>
          <w:tcPr>
            <w:tcW w:w="1266" w:type="dxa"/>
            <w:shd w:val="clear" w:color="auto" w:fill="auto"/>
            <w:noWrap/>
            <w:vAlign w:val="center"/>
          </w:tcPr>
          <w:p w14:paraId="2EE0D157">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贺张沟</w:t>
            </w:r>
          </w:p>
        </w:tc>
        <w:tc>
          <w:tcPr>
            <w:tcW w:w="2200" w:type="dxa"/>
            <w:shd w:val="clear" w:color="auto" w:fill="auto"/>
            <w:noWrap/>
            <w:vAlign w:val="center"/>
          </w:tcPr>
          <w:p w14:paraId="4107D3F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张家沟桥</w:t>
            </w:r>
          </w:p>
        </w:tc>
        <w:tc>
          <w:tcPr>
            <w:tcW w:w="1760" w:type="dxa"/>
            <w:shd w:val="clear" w:color="auto" w:fill="auto"/>
            <w:noWrap/>
            <w:vAlign w:val="center"/>
          </w:tcPr>
          <w:p w14:paraId="0914678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2220FE1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0BB77A2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1820EF7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121°49′6 .09″</w:t>
            </w:r>
          </w:p>
        </w:tc>
        <w:tc>
          <w:tcPr>
            <w:tcW w:w="1828" w:type="dxa"/>
            <w:shd w:val="clear" w:color="auto" w:fill="auto"/>
            <w:noWrap/>
            <w:vAlign w:val="center"/>
          </w:tcPr>
          <w:p w14:paraId="1096A8E1">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41°20′32.31″</w:t>
            </w:r>
          </w:p>
        </w:tc>
        <w:tc>
          <w:tcPr>
            <w:tcW w:w="1379" w:type="dxa"/>
            <w:vAlign w:val="center"/>
          </w:tcPr>
          <w:p w14:paraId="3311047A">
            <w:pPr>
              <w:widowControl/>
              <w:spacing w:line="240" w:lineRule="auto"/>
              <w:ind w:firstLine="0" w:firstLineChars="0"/>
              <w:jc w:val="center"/>
              <w:rPr>
                <w:rFonts w:eastAsia="宋体" w:cs="Times New Roman"/>
                <w:kern w:val="0"/>
                <w:sz w:val="21"/>
                <w:szCs w:val="21"/>
                <w:highlight w:val="none"/>
              </w:rPr>
            </w:pPr>
            <w:r>
              <w:rPr>
                <w:rFonts w:hint="eastAsia" w:eastAsia="宋体" w:cs="Times New Roman"/>
                <w:kern w:val="0"/>
                <w:sz w:val="21"/>
                <w:szCs w:val="21"/>
                <w:highlight w:val="none"/>
              </w:rPr>
              <w:t>入境</w:t>
            </w:r>
          </w:p>
        </w:tc>
      </w:tr>
      <w:tr w14:paraId="0CF3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29190DC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42</w:t>
            </w:r>
          </w:p>
        </w:tc>
        <w:tc>
          <w:tcPr>
            <w:tcW w:w="1266" w:type="dxa"/>
            <w:vMerge w:val="restart"/>
            <w:shd w:val="clear" w:color="auto" w:fill="auto"/>
            <w:noWrap/>
            <w:vAlign w:val="center"/>
          </w:tcPr>
          <w:p w14:paraId="28A2F0ED">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锦盘河</w:t>
            </w:r>
          </w:p>
        </w:tc>
        <w:tc>
          <w:tcPr>
            <w:tcW w:w="2200" w:type="dxa"/>
            <w:shd w:val="clear" w:color="auto" w:fill="auto"/>
            <w:noWrap/>
            <w:vAlign w:val="center"/>
          </w:tcPr>
          <w:p w14:paraId="58FE0E67">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锦盘河入境桥</w:t>
            </w:r>
          </w:p>
        </w:tc>
        <w:tc>
          <w:tcPr>
            <w:tcW w:w="1760" w:type="dxa"/>
            <w:shd w:val="clear" w:color="auto" w:fill="auto"/>
            <w:noWrap/>
            <w:vAlign w:val="center"/>
          </w:tcPr>
          <w:p w14:paraId="5C735FE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1757366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78CA818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7F1CCD0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121°37′21.25″</w:t>
            </w:r>
          </w:p>
        </w:tc>
        <w:tc>
          <w:tcPr>
            <w:tcW w:w="1828" w:type="dxa"/>
            <w:shd w:val="clear" w:color="auto" w:fill="auto"/>
            <w:noWrap/>
            <w:vAlign w:val="center"/>
          </w:tcPr>
          <w:p w14:paraId="35688B7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41°12′16.98″</w:t>
            </w:r>
          </w:p>
        </w:tc>
        <w:tc>
          <w:tcPr>
            <w:tcW w:w="1379" w:type="dxa"/>
            <w:vAlign w:val="center"/>
          </w:tcPr>
          <w:p w14:paraId="3C5449E5">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入境</w:t>
            </w:r>
          </w:p>
        </w:tc>
      </w:tr>
      <w:tr w14:paraId="23AF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5E47B437">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43</w:t>
            </w:r>
          </w:p>
        </w:tc>
        <w:tc>
          <w:tcPr>
            <w:tcW w:w="1266" w:type="dxa"/>
            <w:vMerge w:val="continue"/>
            <w:shd w:val="clear" w:color="auto" w:fill="auto"/>
            <w:vAlign w:val="center"/>
          </w:tcPr>
          <w:p w14:paraId="6C9331C2">
            <w:pPr>
              <w:widowControl/>
              <w:spacing w:line="240" w:lineRule="auto"/>
              <w:ind w:firstLine="0" w:firstLineChars="0"/>
              <w:jc w:val="left"/>
              <w:rPr>
                <w:rFonts w:eastAsia="宋体" w:cs="Times New Roman"/>
                <w:color w:val="000000"/>
                <w:kern w:val="0"/>
                <w:sz w:val="21"/>
                <w:szCs w:val="21"/>
                <w:highlight w:val="none"/>
              </w:rPr>
            </w:pPr>
          </w:p>
        </w:tc>
        <w:tc>
          <w:tcPr>
            <w:tcW w:w="2200" w:type="dxa"/>
            <w:shd w:val="clear" w:color="auto" w:fill="auto"/>
            <w:noWrap/>
            <w:vAlign w:val="center"/>
          </w:tcPr>
          <w:p w14:paraId="6ABAC98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308省道锦盘河桥</w:t>
            </w:r>
          </w:p>
        </w:tc>
        <w:tc>
          <w:tcPr>
            <w:tcW w:w="1760" w:type="dxa"/>
            <w:shd w:val="clear" w:color="auto" w:fill="auto"/>
            <w:noWrap/>
            <w:vAlign w:val="center"/>
          </w:tcPr>
          <w:p w14:paraId="3C992E4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1F277835">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6C65FCF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市考</w:t>
            </w:r>
          </w:p>
        </w:tc>
        <w:tc>
          <w:tcPr>
            <w:tcW w:w="1825" w:type="dxa"/>
            <w:shd w:val="clear" w:color="auto" w:fill="auto"/>
            <w:noWrap/>
            <w:vAlign w:val="center"/>
          </w:tcPr>
          <w:p w14:paraId="50D2D8D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121°47′25.44″</w:t>
            </w:r>
          </w:p>
        </w:tc>
        <w:tc>
          <w:tcPr>
            <w:tcW w:w="1828" w:type="dxa"/>
            <w:shd w:val="clear" w:color="auto" w:fill="auto"/>
            <w:noWrap/>
            <w:vAlign w:val="center"/>
          </w:tcPr>
          <w:p w14:paraId="0231D97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41°9′27.33″</w:t>
            </w:r>
          </w:p>
        </w:tc>
        <w:tc>
          <w:tcPr>
            <w:tcW w:w="1379" w:type="dxa"/>
            <w:vAlign w:val="center"/>
          </w:tcPr>
          <w:p w14:paraId="2E6DCA5E">
            <w:pPr>
              <w:widowControl/>
              <w:spacing w:line="240" w:lineRule="auto"/>
              <w:ind w:firstLine="0" w:firstLineChars="0"/>
              <w:jc w:val="center"/>
              <w:rPr>
                <w:rFonts w:eastAsia="宋体" w:cs="Times New Roman"/>
                <w:kern w:val="0"/>
                <w:sz w:val="21"/>
                <w:szCs w:val="21"/>
                <w:highlight w:val="none"/>
              </w:rPr>
            </w:pPr>
          </w:p>
        </w:tc>
      </w:tr>
      <w:tr w14:paraId="4C1D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763AF1EB">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44</w:t>
            </w:r>
          </w:p>
        </w:tc>
        <w:tc>
          <w:tcPr>
            <w:tcW w:w="1266" w:type="dxa"/>
            <w:vMerge w:val="restart"/>
            <w:shd w:val="clear" w:color="auto" w:fill="auto"/>
            <w:noWrap/>
            <w:vAlign w:val="center"/>
          </w:tcPr>
          <w:p w14:paraId="623BF095">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潮沟河</w:t>
            </w:r>
          </w:p>
        </w:tc>
        <w:tc>
          <w:tcPr>
            <w:tcW w:w="2200" w:type="dxa"/>
            <w:shd w:val="clear" w:color="auto" w:fill="auto"/>
            <w:noWrap/>
            <w:vAlign w:val="center"/>
          </w:tcPr>
          <w:p w14:paraId="1663A76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曙欢路桥</w:t>
            </w:r>
          </w:p>
        </w:tc>
        <w:tc>
          <w:tcPr>
            <w:tcW w:w="1760" w:type="dxa"/>
            <w:shd w:val="clear" w:color="auto" w:fill="auto"/>
            <w:noWrap/>
            <w:vAlign w:val="center"/>
          </w:tcPr>
          <w:p w14:paraId="5AD52518">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2F57481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6538EB6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039C2ED6">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121°38′44.65″</w:t>
            </w:r>
          </w:p>
        </w:tc>
        <w:tc>
          <w:tcPr>
            <w:tcW w:w="1828" w:type="dxa"/>
            <w:shd w:val="clear" w:color="auto" w:fill="auto"/>
            <w:noWrap/>
            <w:vAlign w:val="center"/>
          </w:tcPr>
          <w:p w14:paraId="0EFA5C6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41°3 ′11.49″</w:t>
            </w:r>
          </w:p>
        </w:tc>
        <w:tc>
          <w:tcPr>
            <w:tcW w:w="1379" w:type="dxa"/>
            <w:vAlign w:val="center"/>
          </w:tcPr>
          <w:p w14:paraId="48C77141">
            <w:pPr>
              <w:widowControl/>
              <w:spacing w:line="240" w:lineRule="auto"/>
              <w:ind w:firstLine="0" w:firstLineChars="0"/>
              <w:jc w:val="center"/>
              <w:rPr>
                <w:rFonts w:eastAsia="宋体" w:cs="Times New Roman"/>
                <w:kern w:val="0"/>
                <w:sz w:val="21"/>
                <w:szCs w:val="21"/>
                <w:highlight w:val="none"/>
              </w:rPr>
            </w:pPr>
            <w:r>
              <w:rPr>
                <w:rFonts w:hint="eastAsia" w:eastAsia="宋体" w:cs="Times New Roman"/>
                <w:kern w:val="0"/>
                <w:sz w:val="21"/>
                <w:szCs w:val="21"/>
                <w:highlight w:val="none"/>
              </w:rPr>
              <w:t>入境</w:t>
            </w:r>
          </w:p>
        </w:tc>
      </w:tr>
      <w:tr w14:paraId="6ABD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301449C6">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45</w:t>
            </w:r>
          </w:p>
        </w:tc>
        <w:tc>
          <w:tcPr>
            <w:tcW w:w="1266" w:type="dxa"/>
            <w:vMerge w:val="continue"/>
            <w:shd w:val="clear" w:color="auto" w:fill="auto"/>
            <w:noWrap/>
            <w:vAlign w:val="center"/>
          </w:tcPr>
          <w:p w14:paraId="7BCE22C8">
            <w:pPr>
              <w:widowControl/>
              <w:spacing w:line="240" w:lineRule="auto"/>
              <w:ind w:firstLine="0" w:firstLineChars="0"/>
              <w:jc w:val="center"/>
              <w:rPr>
                <w:rFonts w:eastAsia="宋体" w:cs="Times New Roman"/>
                <w:color w:val="000000"/>
                <w:kern w:val="0"/>
                <w:sz w:val="21"/>
                <w:szCs w:val="21"/>
                <w:highlight w:val="none"/>
              </w:rPr>
            </w:pPr>
          </w:p>
        </w:tc>
        <w:tc>
          <w:tcPr>
            <w:tcW w:w="2200" w:type="dxa"/>
            <w:shd w:val="clear" w:color="auto" w:fill="auto"/>
            <w:noWrap/>
            <w:vAlign w:val="center"/>
          </w:tcPr>
          <w:p w14:paraId="64F5D214">
            <w:pPr>
              <w:widowControl/>
              <w:spacing w:line="240" w:lineRule="auto"/>
              <w:ind w:firstLine="0" w:firstLineChars="0"/>
              <w:jc w:val="center"/>
              <w:rPr>
                <w:rFonts w:eastAsia="宋体" w:cs="Times New Roman"/>
                <w:kern w:val="0"/>
                <w:sz w:val="21"/>
                <w:szCs w:val="21"/>
                <w:highlight w:val="none"/>
              </w:rPr>
            </w:pPr>
            <w:r>
              <w:rPr>
                <w:rFonts w:hint="eastAsia" w:eastAsia="宋体" w:cs="Times New Roman"/>
                <w:kern w:val="0"/>
                <w:sz w:val="21"/>
                <w:szCs w:val="21"/>
                <w:highlight w:val="none"/>
              </w:rPr>
              <w:t>潮沟河闸</w:t>
            </w:r>
          </w:p>
        </w:tc>
        <w:tc>
          <w:tcPr>
            <w:tcW w:w="1760" w:type="dxa"/>
            <w:shd w:val="clear" w:color="auto" w:fill="auto"/>
            <w:noWrap/>
            <w:vAlign w:val="center"/>
          </w:tcPr>
          <w:p w14:paraId="5A98C45F">
            <w:pPr>
              <w:widowControl/>
              <w:spacing w:line="240" w:lineRule="auto"/>
              <w:ind w:firstLine="0" w:firstLineChars="0"/>
              <w:jc w:val="center"/>
              <w:rPr>
                <w:rFonts w:eastAsia="宋体" w:cs="Times New Roman"/>
                <w:kern w:val="0"/>
                <w:sz w:val="21"/>
                <w:szCs w:val="21"/>
                <w:highlight w:val="none"/>
              </w:rPr>
            </w:pPr>
            <w:r>
              <w:rPr>
                <w:rFonts w:hint="eastAsia" w:eastAsia="宋体" w:cs="Times New Roman"/>
                <w:kern w:val="0"/>
                <w:sz w:val="21"/>
                <w:szCs w:val="21"/>
                <w:highlight w:val="none"/>
              </w:rPr>
              <w:t>盘山县</w:t>
            </w:r>
          </w:p>
        </w:tc>
        <w:tc>
          <w:tcPr>
            <w:tcW w:w="1156" w:type="dxa"/>
            <w:shd w:val="clear" w:color="auto" w:fill="auto"/>
            <w:noWrap/>
            <w:vAlign w:val="center"/>
          </w:tcPr>
          <w:p w14:paraId="148B81C5">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640322C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市考</w:t>
            </w:r>
          </w:p>
        </w:tc>
        <w:tc>
          <w:tcPr>
            <w:tcW w:w="1825" w:type="dxa"/>
            <w:shd w:val="clear" w:color="auto" w:fill="auto"/>
            <w:noWrap/>
            <w:vAlign w:val="center"/>
          </w:tcPr>
          <w:p w14:paraId="5712547E">
            <w:pPr>
              <w:widowControl/>
              <w:spacing w:line="240" w:lineRule="auto"/>
              <w:ind w:firstLine="0" w:firstLineChars="0"/>
              <w:jc w:val="center"/>
              <w:rPr>
                <w:rFonts w:eastAsia="宋体" w:cs="Times New Roman"/>
                <w:kern w:val="0"/>
                <w:sz w:val="21"/>
                <w:szCs w:val="21"/>
                <w:highlight w:val="none"/>
              </w:rPr>
            </w:pPr>
            <w:r>
              <w:rPr>
                <w:rFonts w:eastAsia="微软雅黑" w:cs="Times New Roman"/>
                <w:color w:val="000000"/>
                <w:sz w:val="21"/>
                <w:szCs w:val="21"/>
                <w:highlight w:val="none"/>
              </w:rPr>
              <w:t>121°46′15.88″</w:t>
            </w:r>
          </w:p>
        </w:tc>
        <w:tc>
          <w:tcPr>
            <w:tcW w:w="1828" w:type="dxa"/>
            <w:shd w:val="clear" w:color="auto" w:fill="auto"/>
            <w:noWrap/>
            <w:vAlign w:val="center"/>
          </w:tcPr>
          <w:p w14:paraId="3C86EA0C">
            <w:pPr>
              <w:widowControl/>
              <w:spacing w:line="240" w:lineRule="auto"/>
              <w:ind w:firstLine="0" w:firstLineChars="0"/>
              <w:jc w:val="center"/>
              <w:rPr>
                <w:rFonts w:eastAsia="宋体" w:cs="Times New Roman"/>
                <w:kern w:val="0"/>
                <w:sz w:val="21"/>
                <w:szCs w:val="21"/>
                <w:highlight w:val="none"/>
              </w:rPr>
            </w:pPr>
            <w:r>
              <w:rPr>
                <w:rFonts w:eastAsia="微软雅黑" w:cs="Times New Roman"/>
                <w:color w:val="000000"/>
                <w:sz w:val="21"/>
                <w:szCs w:val="21"/>
                <w:highlight w:val="none"/>
              </w:rPr>
              <w:t>40°57′30.77″</w:t>
            </w:r>
          </w:p>
        </w:tc>
        <w:tc>
          <w:tcPr>
            <w:tcW w:w="1379" w:type="dxa"/>
            <w:vAlign w:val="center"/>
          </w:tcPr>
          <w:p w14:paraId="51B445B0">
            <w:pPr>
              <w:widowControl/>
              <w:spacing w:line="240" w:lineRule="auto"/>
              <w:ind w:firstLine="0" w:firstLineChars="0"/>
              <w:jc w:val="center"/>
              <w:rPr>
                <w:rFonts w:eastAsia="宋体" w:cs="Times New Roman"/>
                <w:kern w:val="0"/>
                <w:sz w:val="21"/>
                <w:szCs w:val="21"/>
                <w:highlight w:val="none"/>
              </w:rPr>
            </w:pPr>
            <w:r>
              <w:rPr>
                <w:rFonts w:hint="eastAsia" w:eastAsia="宋体" w:cs="Times New Roman"/>
                <w:kern w:val="0"/>
                <w:sz w:val="21"/>
                <w:szCs w:val="21"/>
                <w:highlight w:val="none"/>
              </w:rPr>
              <w:t>入海</w:t>
            </w:r>
          </w:p>
        </w:tc>
      </w:tr>
      <w:tr w14:paraId="5F4D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063D3ADB">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46</w:t>
            </w:r>
          </w:p>
        </w:tc>
        <w:tc>
          <w:tcPr>
            <w:tcW w:w="1266" w:type="dxa"/>
            <w:shd w:val="clear" w:color="auto" w:fill="auto"/>
            <w:noWrap/>
            <w:vAlign w:val="center"/>
          </w:tcPr>
          <w:p w14:paraId="102B8BC7">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南屁岗子河</w:t>
            </w:r>
          </w:p>
        </w:tc>
        <w:tc>
          <w:tcPr>
            <w:tcW w:w="2200" w:type="dxa"/>
            <w:shd w:val="clear" w:color="auto" w:fill="auto"/>
            <w:noWrap/>
            <w:vAlign w:val="center"/>
          </w:tcPr>
          <w:p w14:paraId="1622208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兴辽路桥</w:t>
            </w:r>
          </w:p>
        </w:tc>
        <w:tc>
          <w:tcPr>
            <w:tcW w:w="1760" w:type="dxa"/>
            <w:shd w:val="clear" w:color="auto" w:fill="auto"/>
            <w:noWrap/>
            <w:vAlign w:val="center"/>
          </w:tcPr>
          <w:p w14:paraId="5EB286AA">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409F80B4">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0D5D2F84">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3802EC2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121°47′59.74″</w:t>
            </w:r>
          </w:p>
        </w:tc>
        <w:tc>
          <w:tcPr>
            <w:tcW w:w="1828" w:type="dxa"/>
            <w:shd w:val="clear" w:color="auto" w:fill="auto"/>
            <w:noWrap/>
            <w:vAlign w:val="center"/>
          </w:tcPr>
          <w:p w14:paraId="2D1E668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41°3′11.08″</w:t>
            </w:r>
          </w:p>
        </w:tc>
        <w:tc>
          <w:tcPr>
            <w:tcW w:w="1379" w:type="dxa"/>
            <w:vAlign w:val="center"/>
          </w:tcPr>
          <w:p w14:paraId="6F83900C">
            <w:pPr>
              <w:widowControl/>
              <w:spacing w:line="240" w:lineRule="auto"/>
              <w:ind w:firstLine="0" w:firstLineChars="0"/>
              <w:jc w:val="center"/>
              <w:rPr>
                <w:rFonts w:eastAsia="宋体" w:cs="Times New Roman"/>
                <w:kern w:val="0"/>
                <w:sz w:val="21"/>
                <w:szCs w:val="21"/>
                <w:highlight w:val="none"/>
              </w:rPr>
            </w:pPr>
          </w:p>
        </w:tc>
      </w:tr>
      <w:tr w14:paraId="3013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1A51DC50">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47</w:t>
            </w:r>
          </w:p>
        </w:tc>
        <w:tc>
          <w:tcPr>
            <w:tcW w:w="1266" w:type="dxa"/>
            <w:shd w:val="clear" w:color="auto" w:fill="auto"/>
            <w:noWrap/>
            <w:vAlign w:val="center"/>
          </w:tcPr>
          <w:p w14:paraId="2C3A3E10">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大辽河</w:t>
            </w:r>
          </w:p>
        </w:tc>
        <w:tc>
          <w:tcPr>
            <w:tcW w:w="2200" w:type="dxa"/>
            <w:shd w:val="clear" w:color="auto" w:fill="auto"/>
            <w:noWrap/>
            <w:vAlign w:val="center"/>
          </w:tcPr>
          <w:p w14:paraId="5B4C81BB">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三岔河</w:t>
            </w:r>
          </w:p>
        </w:tc>
        <w:tc>
          <w:tcPr>
            <w:tcW w:w="1760" w:type="dxa"/>
            <w:shd w:val="clear" w:color="auto" w:fill="auto"/>
            <w:noWrap/>
            <w:vAlign w:val="center"/>
          </w:tcPr>
          <w:p w14:paraId="762EF5A6">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盘山县</w:t>
            </w:r>
          </w:p>
        </w:tc>
        <w:tc>
          <w:tcPr>
            <w:tcW w:w="1156" w:type="dxa"/>
            <w:shd w:val="clear" w:color="auto" w:fill="auto"/>
            <w:noWrap/>
            <w:vAlign w:val="center"/>
          </w:tcPr>
          <w:p w14:paraId="783891C7">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Ⅴ</w:t>
            </w:r>
          </w:p>
        </w:tc>
        <w:tc>
          <w:tcPr>
            <w:tcW w:w="1266" w:type="dxa"/>
            <w:shd w:val="clear" w:color="auto" w:fill="auto"/>
            <w:noWrap/>
            <w:vAlign w:val="center"/>
          </w:tcPr>
          <w:p w14:paraId="78990A4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2A9A411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122°25′8.18″</w:t>
            </w:r>
          </w:p>
        </w:tc>
        <w:tc>
          <w:tcPr>
            <w:tcW w:w="1828" w:type="dxa"/>
            <w:shd w:val="clear" w:color="auto" w:fill="auto"/>
            <w:noWrap/>
            <w:vAlign w:val="center"/>
          </w:tcPr>
          <w:p w14:paraId="05955328">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41°0′18.59″</w:t>
            </w:r>
          </w:p>
        </w:tc>
        <w:tc>
          <w:tcPr>
            <w:tcW w:w="1379" w:type="dxa"/>
            <w:vAlign w:val="center"/>
          </w:tcPr>
          <w:p w14:paraId="2842A751">
            <w:pPr>
              <w:widowControl/>
              <w:spacing w:line="240" w:lineRule="auto"/>
              <w:ind w:firstLine="0" w:firstLineChars="0"/>
              <w:jc w:val="center"/>
              <w:rPr>
                <w:rFonts w:eastAsia="宋体" w:cs="Times New Roman"/>
                <w:kern w:val="0"/>
                <w:sz w:val="21"/>
                <w:szCs w:val="21"/>
                <w:highlight w:val="none"/>
              </w:rPr>
            </w:pPr>
          </w:p>
        </w:tc>
      </w:tr>
      <w:tr w14:paraId="20E0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6FC6877D">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48</w:t>
            </w:r>
          </w:p>
        </w:tc>
        <w:tc>
          <w:tcPr>
            <w:tcW w:w="1266" w:type="dxa"/>
            <w:shd w:val="clear" w:color="auto" w:fill="auto"/>
            <w:vAlign w:val="center"/>
          </w:tcPr>
          <w:p w14:paraId="4904C4B5">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大辽河</w:t>
            </w:r>
          </w:p>
        </w:tc>
        <w:tc>
          <w:tcPr>
            <w:tcW w:w="2200" w:type="dxa"/>
            <w:shd w:val="clear" w:color="auto" w:fill="auto"/>
            <w:noWrap/>
            <w:vAlign w:val="center"/>
          </w:tcPr>
          <w:p w14:paraId="1297C75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田庄台大桥</w:t>
            </w:r>
          </w:p>
        </w:tc>
        <w:tc>
          <w:tcPr>
            <w:tcW w:w="1760" w:type="dxa"/>
            <w:shd w:val="clear" w:color="auto" w:fill="auto"/>
            <w:noWrap/>
            <w:vAlign w:val="center"/>
          </w:tcPr>
          <w:p w14:paraId="22E53C26">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大洼区</w:t>
            </w:r>
          </w:p>
        </w:tc>
        <w:tc>
          <w:tcPr>
            <w:tcW w:w="1156" w:type="dxa"/>
            <w:shd w:val="clear" w:color="auto" w:fill="auto"/>
            <w:noWrap/>
            <w:vAlign w:val="center"/>
          </w:tcPr>
          <w:p w14:paraId="2148F26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Ⅴ</w:t>
            </w:r>
          </w:p>
        </w:tc>
        <w:tc>
          <w:tcPr>
            <w:tcW w:w="1266" w:type="dxa"/>
            <w:shd w:val="clear" w:color="auto" w:fill="auto"/>
            <w:noWrap/>
            <w:vAlign w:val="center"/>
          </w:tcPr>
          <w:p w14:paraId="36D82A5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1CF2E2A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122°8′15.92″</w:t>
            </w:r>
          </w:p>
        </w:tc>
        <w:tc>
          <w:tcPr>
            <w:tcW w:w="1828" w:type="dxa"/>
            <w:shd w:val="clear" w:color="auto" w:fill="auto"/>
            <w:noWrap/>
            <w:vAlign w:val="center"/>
          </w:tcPr>
          <w:p w14:paraId="07EB5E7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40°49′16.84″</w:t>
            </w:r>
          </w:p>
        </w:tc>
        <w:tc>
          <w:tcPr>
            <w:tcW w:w="1379" w:type="dxa"/>
            <w:vAlign w:val="center"/>
          </w:tcPr>
          <w:p w14:paraId="291A963D">
            <w:pPr>
              <w:widowControl/>
              <w:spacing w:line="240" w:lineRule="auto"/>
              <w:ind w:firstLine="0" w:firstLineChars="0"/>
              <w:jc w:val="center"/>
              <w:rPr>
                <w:rFonts w:eastAsia="宋体" w:cs="Times New Roman"/>
                <w:kern w:val="0"/>
                <w:sz w:val="21"/>
                <w:szCs w:val="21"/>
                <w:highlight w:val="none"/>
              </w:rPr>
            </w:pPr>
            <w:r>
              <w:rPr>
                <w:rFonts w:hint="eastAsia" w:eastAsia="宋体" w:cs="Times New Roman"/>
                <w:kern w:val="0"/>
                <w:sz w:val="21"/>
                <w:szCs w:val="21"/>
                <w:highlight w:val="none"/>
              </w:rPr>
              <w:t>入海</w:t>
            </w:r>
          </w:p>
        </w:tc>
      </w:tr>
      <w:tr w14:paraId="42CB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5DBD6AC1">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49</w:t>
            </w:r>
          </w:p>
        </w:tc>
        <w:tc>
          <w:tcPr>
            <w:tcW w:w="1266" w:type="dxa"/>
            <w:shd w:val="clear" w:color="auto" w:fill="auto"/>
            <w:noWrap/>
            <w:vAlign w:val="center"/>
          </w:tcPr>
          <w:p w14:paraId="68764148">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驾掌寺河</w:t>
            </w:r>
          </w:p>
        </w:tc>
        <w:tc>
          <w:tcPr>
            <w:tcW w:w="2200" w:type="dxa"/>
            <w:shd w:val="clear" w:color="auto" w:fill="auto"/>
            <w:noWrap/>
            <w:vAlign w:val="center"/>
          </w:tcPr>
          <w:p w14:paraId="68DDC8C6">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腰屯桥</w:t>
            </w:r>
          </w:p>
        </w:tc>
        <w:tc>
          <w:tcPr>
            <w:tcW w:w="1760" w:type="dxa"/>
            <w:shd w:val="clear" w:color="auto" w:fill="auto"/>
            <w:noWrap/>
            <w:vAlign w:val="center"/>
          </w:tcPr>
          <w:p w14:paraId="35F65D98">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大洼区</w:t>
            </w:r>
          </w:p>
        </w:tc>
        <w:tc>
          <w:tcPr>
            <w:tcW w:w="1156" w:type="dxa"/>
            <w:shd w:val="clear" w:color="auto" w:fill="auto"/>
            <w:noWrap/>
            <w:vAlign w:val="center"/>
          </w:tcPr>
          <w:p w14:paraId="10A0858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Ⅴ</w:t>
            </w:r>
          </w:p>
        </w:tc>
        <w:tc>
          <w:tcPr>
            <w:tcW w:w="1266" w:type="dxa"/>
            <w:shd w:val="clear" w:color="auto" w:fill="auto"/>
            <w:noWrap/>
            <w:vAlign w:val="center"/>
          </w:tcPr>
          <w:p w14:paraId="567D34C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市考</w:t>
            </w:r>
          </w:p>
        </w:tc>
        <w:tc>
          <w:tcPr>
            <w:tcW w:w="1825" w:type="dxa"/>
            <w:shd w:val="clear" w:color="auto" w:fill="auto"/>
            <w:noWrap/>
            <w:vAlign w:val="center"/>
          </w:tcPr>
          <w:p w14:paraId="1CDB77CD">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122°18′58.93″</w:t>
            </w:r>
          </w:p>
        </w:tc>
        <w:tc>
          <w:tcPr>
            <w:tcW w:w="1828" w:type="dxa"/>
            <w:shd w:val="clear" w:color="auto" w:fill="auto"/>
            <w:noWrap/>
            <w:vAlign w:val="center"/>
          </w:tcPr>
          <w:p w14:paraId="43423F24">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40°59′20.93″</w:t>
            </w:r>
          </w:p>
        </w:tc>
        <w:tc>
          <w:tcPr>
            <w:tcW w:w="1379" w:type="dxa"/>
            <w:vAlign w:val="center"/>
          </w:tcPr>
          <w:p w14:paraId="6EFB4449">
            <w:pPr>
              <w:widowControl/>
              <w:spacing w:line="240" w:lineRule="auto"/>
              <w:ind w:firstLine="0" w:firstLineChars="0"/>
              <w:jc w:val="center"/>
              <w:rPr>
                <w:rFonts w:eastAsia="宋体" w:cs="Times New Roman"/>
                <w:kern w:val="0"/>
                <w:sz w:val="21"/>
                <w:szCs w:val="21"/>
                <w:highlight w:val="none"/>
              </w:rPr>
            </w:pPr>
          </w:p>
        </w:tc>
      </w:tr>
      <w:tr w14:paraId="2C94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7559CC32">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50</w:t>
            </w:r>
          </w:p>
        </w:tc>
        <w:tc>
          <w:tcPr>
            <w:tcW w:w="1266" w:type="dxa"/>
            <w:shd w:val="clear" w:color="auto" w:fill="auto"/>
            <w:noWrap/>
            <w:vAlign w:val="center"/>
          </w:tcPr>
          <w:p w14:paraId="5D02D80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接官厅排干</w:t>
            </w:r>
          </w:p>
        </w:tc>
        <w:tc>
          <w:tcPr>
            <w:tcW w:w="2200" w:type="dxa"/>
            <w:shd w:val="clear" w:color="auto" w:fill="auto"/>
            <w:noWrap/>
            <w:vAlign w:val="center"/>
          </w:tcPr>
          <w:p w14:paraId="6D19618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接官厅排干闸</w:t>
            </w:r>
          </w:p>
        </w:tc>
        <w:tc>
          <w:tcPr>
            <w:tcW w:w="1760" w:type="dxa"/>
            <w:shd w:val="clear" w:color="auto" w:fill="auto"/>
            <w:noWrap/>
            <w:vAlign w:val="center"/>
          </w:tcPr>
          <w:p w14:paraId="125694D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大洼区</w:t>
            </w:r>
          </w:p>
        </w:tc>
        <w:tc>
          <w:tcPr>
            <w:tcW w:w="1156" w:type="dxa"/>
            <w:shd w:val="clear" w:color="auto" w:fill="auto"/>
            <w:noWrap/>
            <w:vAlign w:val="center"/>
          </w:tcPr>
          <w:p w14:paraId="6FEBFED1">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2D25C36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市考</w:t>
            </w:r>
          </w:p>
        </w:tc>
        <w:tc>
          <w:tcPr>
            <w:tcW w:w="1825" w:type="dxa"/>
            <w:shd w:val="clear" w:color="auto" w:fill="auto"/>
            <w:noWrap/>
            <w:vAlign w:val="center"/>
          </w:tcPr>
          <w:p w14:paraId="330CD5F0">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121°50′54.24″</w:t>
            </w:r>
          </w:p>
        </w:tc>
        <w:tc>
          <w:tcPr>
            <w:tcW w:w="1828" w:type="dxa"/>
            <w:shd w:val="clear" w:color="auto" w:fill="auto"/>
            <w:noWrap/>
            <w:vAlign w:val="center"/>
          </w:tcPr>
          <w:p w14:paraId="3CD66BA9">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40°54′14.32″</w:t>
            </w:r>
          </w:p>
        </w:tc>
        <w:tc>
          <w:tcPr>
            <w:tcW w:w="1379" w:type="dxa"/>
            <w:vAlign w:val="center"/>
          </w:tcPr>
          <w:p w14:paraId="5F9CAEE3">
            <w:pPr>
              <w:widowControl/>
              <w:spacing w:line="240" w:lineRule="auto"/>
              <w:ind w:firstLine="0" w:firstLineChars="0"/>
              <w:jc w:val="center"/>
              <w:rPr>
                <w:rFonts w:eastAsia="宋体" w:cs="Times New Roman"/>
                <w:kern w:val="0"/>
                <w:sz w:val="21"/>
                <w:szCs w:val="21"/>
                <w:highlight w:val="none"/>
              </w:rPr>
            </w:pPr>
            <w:r>
              <w:rPr>
                <w:rFonts w:hint="eastAsia" w:eastAsia="宋体" w:cs="Times New Roman"/>
                <w:kern w:val="0"/>
                <w:sz w:val="21"/>
                <w:szCs w:val="21"/>
                <w:highlight w:val="none"/>
              </w:rPr>
              <w:t>入海</w:t>
            </w:r>
          </w:p>
        </w:tc>
      </w:tr>
      <w:tr w14:paraId="2711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0" w:type="dxa"/>
            <w:shd w:val="clear" w:color="auto" w:fill="auto"/>
            <w:noWrap/>
            <w:vAlign w:val="center"/>
          </w:tcPr>
          <w:p w14:paraId="6713B262">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51</w:t>
            </w:r>
          </w:p>
        </w:tc>
        <w:tc>
          <w:tcPr>
            <w:tcW w:w="1266" w:type="dxa"/>
            <w:shd w:val="clear" w:color="auto" w:fill="auto"/>
            <w:noWrap/>
            <w:vAlign w:val="center"/>
          </w:tcPr>
          <w:p w14:paraId="419590F8">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雁河</w:t>
            </w:r>
          </w:p>
        </w:tc>
        <w:tc>
          <w:tcPr>
            <w:tcW w:w="2200" w:type="dxa"/>
            <w:shd w:val="clear" w:color="auto" w:fill="auto"/>
            <w:noWrap/>
            <w:vAlign w:val="center"/>
          </w:tcPr>
          <w:p w14:paraId="57E1E45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四号泵站桥</w:t>
            </w:r>
          </w:p>
        </w:tc>
        <w:tc>
          <w:tcPr>
            <w:tcW w:w="1760" w:type="dxa"/>
            <w:shd w:val="clear" w:color="auto" w:fill="auto"/>
            <w:vAlign w:val="center"/>
          </w:tcPr>
          <w:p w14:paraId="3BA6D502">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盘锦辽滨沿海经济技术开发区</w:t>
            </w:r>
          </w:p>
        </w:tc>
        <w:tc>
          <w:tcPr>
            <w:tcW w:w="1156" w:type="dxa"/>
            <w:shd w:val="clear" w:color="auto" w:fill="auto"/>
            <w:noWrap/>
            <w:vAlign w:val="center"/>
          </w:tcPr>
          <w:p w14:paraId="24FC989F">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168BB34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03D01C84">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122°5′59.35″</w:t>
            </w:r>
          </w:p>
        </w:tc>
        <w:tc>
          <w:tcPr>
            <w:tcW w:w="1828" w:type="dxa"/>
            <w:shd w:val="clear" w:color="auto" w:fill="auto"/>
            <w:noWrap/>
            <w:vAlign w:val="center"/>
          </w:tcPr>
          <w:p w14:paraId="7E44DFE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40°43′35.67″</w:t>
            </w:r>
          </w:p>
        </w:tc>
        <w:tc>
          <w:tcPr>
            <w:tcW w:w="1379" w:type="dxa"/>
            <w:vAlign w:val="center"/>
          </w:tcPr>
          <w:p w14:paraId="320CABCE">
            <w:pPr>
              <w:widowControl/>
              <w:spacing w:line="240" w:lineRule="auto"/>
              <w:ind w:firstLine="0" w:firstLineChars="0"/>
              <w:jc w:val="center"/>
              <w:rPr>
                <w:rFonts w:eastAsia="宋体" w:cs="Times New Roman"/>
                <w:kern w:val="0"/>
                <w:sz w:val="21"/>
                <w:szCs w:val="21"/>
                <w:highlight w:val="none"/>
              </w:rPr>
            </w:pPr>
            <w:r>
              <w:rPr>
                <w:rFonts w:hint="eastAsia" w:eastAsia="宋体" w:cs="Times New Roman"/>
                <w:kern w:val="0"/>
                <w:sz w:val="21"/>
                <w:szCs w:val="21"/>
                <w:highlight w:val="none"/>
              </w:rPr>
              <w:t>入海</w:t>
            </w:r>
          </w:p>
        </w:tc>
      </w:tr>
      <w:tr w14:paraId="57F2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0" w:type="dxa"/>
            <w:shd w:val="clear" w:color="auto" w:fill="auto"/>
            <w:noWrap/>
            <w:vAlign w:val="center"/>
          </w:tcPr>
          <w:p w14:paraId="6699DFE0">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52</w:t>
            </w:r>
          </w:p>
        </w:tc>
        <w:tc>
          <w:tcPr>
            <w:tcW w:w="1266" w:type="dxa"/>
            <w:shd w:val="clear" w:color="auto" w:fill="auto"/>
            <w:noWrap/>
            <w:vAlign w:val="center"/>
          </w:tcPr>
          <w:p w14:paraId="3E9DE686">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红旗沟</w:t>
            </w:r>
          </w:p>
        </w:tc>
        <w:tc>
          <w:tcPr>
            <w:tcW w:w="2200" w:type="dxa"/>
            <w:shd w:val="clear" w:color="auto" w:fill="auto"/>
            <w:noWrap/>
            <w:vAlign w:val="center"/>
          </w:tcPr>
          <w:p w14:paraId="256C3F9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滨海大道桥</w:t>
            </w:r>
          </w:p>
        </w:tc>
        <w:tc>
          <w:tcPr>
            <w:tcW w:w="1760" w:type="dxa"/>
            <w:shd w:val="clear" w:color="auto" w:fill="auto"/>
            <w:vAlign w:val="center"/>
          </w:tcPr>
          <w:p w14:paraId="574C436E">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盘锦辽滨沿海经济技术开发区</w:t>
            </w:r>
          </w:p>
        </w:tc>
        <w:tc>
          <w:tcPr>
            <w:tcW w:w="1156" w:type="dxa"/>
            <w:shd w:val="clear" w:color="auto" w:fill="auto"/>
            <w:noWrap/>
            <w:vAlign w:val="center"/>
          </w:tcPr>
          <w:p w14:paraId="76308223">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Ⅳ</w:t>
            </w:r>
          </w:p>
        </w:tc>
        <w:tc>
          <w:tcPr>
            <w:tcW w:w="1266" w:type="dxa"/>
            <w:shd w:val="clear" w:color="auto" w:fill="auto"/>
            <w:noWrap/>
            <w:vAlign w:val="center"/>
          </w:tcPr>
          <w:p w14:paraId="01C29258">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分析</w:t>
            </w:r>
          </w:p>
        </w:tc>
        <w:tc>
          <w:tcPr>
            <w:tcW w:w="1825" w:type="dxa"/>
            <w:shd w:val="clear" w:color="auto" w:fill="auto"/>
            <w:noWrap/>
            <w:vAlign w:val="center"/>
          </w:tcPr>
          <w:p w14:paraId="0056D30A">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122°2′16.57″</w:t>
            </w:r>
          </w:p>
        </w:tc>
        <w:tc>
          <w:tcPr>
            <w:tcW w:w="1828" w:type="dxa"/>
            <w:shd w:val="clear" w:color="auto" w:fill="auto"/>
            <w:noWrap/>
            <w:vAlign w:val="center"/>
          </w:tcPr>
          <w:p w14:paraId="24954D06">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40°45′28.28″</w:t>
            </w:r>
          </w:p>
        </w:tc>
        <w:tc>
          <w:tcPr>
            <w:tcW w:w="1379" w:type="dxa"/>
            <w:vAlign w:val="center"/>
          </w:tcPr>
          <w:p w14:paraId="0D86A235">
            <w:pPr>
              <w:widowControl/>
              <w:spacing w:line="240" w:lineRule="auto"/>
              <w:ind w:firstLine="0" w:firstLineChars="0"/>
              <w:jc w:val="center"/>
              <w:rPr>
                <w:rFonts w:eastAsia="宋体" w:cs="Times New Roman"/>
                <w:kern w:val="0"/>
                <w:sz w:val="21"/>
                <w:szCs w:val="21"/>
                <w:highlight w:val="none"/>
              </w:rPr>
            </w:pPr>
            <w:r>
              <w:rPr>
                <w:rFonts w:hint="eastAsia" w:eastAsia="宋体" w:cs="Times New Roman"/>
                <w:kern w:val="0"/>
                <w:sz w:val="21"/>
                <w:szCs w:val="21"/>
                <w:highlight w:val="none"/>
              </w:rPr>
              <w:t>入海</w:t>
            </w:r>
          </w:p>
        </w:tc>
      </w:tr>
      <w:tr w14:paraId="11A4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0" w:type="dxa"/>
            <w:shd w:val="clear" w:color="auto" w:fill="auto"/>
            <w:noWrap/>
            <w:vAlign w:val="center"/>
          </w:tcPr>
          <w:p w14:paraId="648D361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53</w:t>
            </w:r>
          </w:p>
        </w:tc>
        <w:tc>
          <w:tcPr>
            <w:tcW w:w="1266" w:type="dxa"/>
            <w:shd w:val="clear" w:color="auto" w:fill="auto"/>
            <w:noWrap/>
            <w:vAlign w:val="center"/>
          </w:tcPr>
          <w:p w14:paraId="2B945FF9">
            <w:pPr>
              <w:widowControl/>
              <w:spacing w:line="240" w:lineRule="auto"/>
              <w:ind w:firstLine="0" w:firstLineChars="0"/>
              <w:jc w:val="center"/>
              <w:rPr>
                <w:rFonts w:eastAsia="宋体" w:cs="Times New Roman"/>
                <w:color w:val="000000"/>
                <w:kern w:val="0"/>
                <w:sz w:val="21"/>
                <w:szCs w:val="21"/>
                <w:highlight w:val="none"/>
              </w:rPr>
            </w:pPr>
            <w:r>
              <w:rPr>
                <w:rFonts w:hint="eastAsia" w:eastAsia="宋体" w:cs="Times New Roman"/>
                <w:color w:val="000000"/>
                <w:kern w:val="0"/>
                <w:sz w:val="21"/>
                <w:szCs w:val="21"/>
                <w:highlight w:val="none"/>
              </w:rPr>
              <w:t>西榆河</w:t>
            </w:r>
          </w:p>
        </w:tc>
        <w:tc>
          <w:tcPr>
            <w:tcW w:w="2200" w:type="dxa"/>
            <w:shd w:val="clear" w:color="auto" w:fill="auto"/>
            <w:noWrap/>
            <w:vAlign w:val="center"/>
          </w:tcPr>
          <w:p w14:paraId="5D6A227C">
            <w:pPr>
              <w:widowControl/>
              <w:spacing w:line="240" w:lineRule="auto"/>
              <w:ind w:firstLine="0" w:firstLineChars="0"/>
              <w:jc w:val="center"/>
              <w:rPr>
                <w:rFonts w:eastAsia="宋体" w:cs="Times New Roman"/>
                <w:kern w:val="0"/>
                <w:sz w:val="21"/>
                <w:szCs w:val="21"/>
                <w:highlight w:val="none"/>
              </w:rPr>
            </w:pPr>
            <w:r>
              <w:rPr>
                <w:rFonts w:hint="eastAsia" w:eastAsia="宋体" w:cs="Times New Roman"/>
                <w:kern w:val="0"/>
                <w:sz w:val="21"/>
                <w:szCs w:val="21"/>
                <w:highlight w:val="none"/>
              </w:rPr>
              <w:t>滨海公路桥</w:t>
            </w:r>
          </w:p>
        </w:tc>
        <w:tc>
          <w:tcPr>
            <w:tcW w:w="1760" w:type="dxa"/>
            <w:shd w:val="clear" w:color="auto" w:fill="auto"/>
            <w:vAlign w:val="center"/>
          </w:tcPr>
          <w:p w14:paraId="6DAC517D">
            <w:pPr>
              <w:widowControl/>
              <w:spacing w:line="240" w:lineRule="auto"/>
              <w:ind w:firstLine="0" w:firstLineChars="0"/>
              <w:jc w:val="center"/>
              <w:rPr>
                <w:rFonts w:eastAsia="宋体" w:cs="Times New Roman"/>
                <w:kern w:val="0"/>
                <w:sz w:val="21"/>
                <w:szCs w:val="21"/>
                <w:highlight w:val="none"/>
              </w:rPr>
            </w:pPr>
            <w:r>
              <w:rPr>
                <w:rFonts w:hint="eastAsia" w:eastAsia="宋体" w:cs="Times New Roman"/>
                <w:kern w:val="0"/>
                <w:sz w:val="21"/>
                <w:szCs w:val="21"/>
                <w:highlight w:val="none"/>
              </w:rPr>
              <w:t>大洼区</w:t>
            </w:r>
          </w:p>
        </w:tc>
        <w:tc>
          <w:tcPr>
            <w:tcW w:w="1156" w:type="dxa"/>
            <w:shd w:val="clear" w:color="auto" w:fill="auto"/>
            <w:noWrap/>
            <w:vAlign w:val="center"/>
          </w:tcPr>
          <w:p w14:paraId="124A7B27">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Ⅴ</w:t>
            </w:r>
          </w:p>
        </w:tc>
        <w:tc>
          <w:tcPr>
            <w:tcW w:w="1266" w:type="dxa"/>
            <w:shd w:val="clear" w:color="auto" w:fill="auto"/>
            <w:noWrap/>
            <w:vAlign w:val="center"/>
          </w:tcPr>
          <w:p w14:paraId="33AC198C">
            <w:pPr>
              <w:widowControl/>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市考</w:t>
            </w:r>
          </w:p>
        </w:tc>
        <w:tc>
          <w:tcPr>
            <w:tcW w:w="1825" w:type="dxa"/>
            <w:shd w:val="clear" w:color="auto" w:fill="auto"/>
            <w:noWrap/>
            <w:vAlign w:val="center"/>
          </w:tcPr>
          <w:p w14:paraId="721DEACB">
            <w:pPr>
              <w:widowControl/>
              <w:spacing w:line="240" w:lineRule="auto"/>
              <w:ind w:firstLine="0" w:firstLineChars="0"/>
              <w:jc w:val="center"/>
              <w:rPr>
                <w:rFonts w:eastAsia="宋体" w:cs="Times New Roman"/>
                <w:kern w:val="0"/>
                <w:sz w:val="21"/>
                <w:szCs w:val="21"/>
                <w:highlight w:val="none"/>
              </w:rPr>
            </w:pPr>
            <w:r>
              <w:rPr>
                <w:rFonts w:eastAsia="微软雅黑" w:cs="Times New Roman"/>
                <w:color w:val="000000"/>
                <w:sz w:val="21"/>
                <w:szCs w:val="21"/>
                <w:highlight w:val="none"/>
              </w:rPr>
              <w:t>121°57′22.72″</w:t>
            </w:r>
          </w:p>
        </w:tc>
        <w:tc>
          <w:tcPr>
            <w:tcW w:w="1828" w:type="dxa"/>
            <w:shd w:val="clear" w:color="auto" w:fill="auto"/>
            <w:noWrap/>
            <w:vAlign w:val="center"/>
          </w:tcPr>
          <w:p w14:paraId="7B925AB9">
            <w:pPr>
              <w:widowControl/>
              <w:spacing w:line="240" w:lineRule="auto"/>
              <w:ind w:firstLine="0" w:firstLineChars="0"/>
              <w:jc w:val="center"/>
              <w:rPr>
                <w:rFonts w:eastAsia="宋体" w:cs="Times New Roman"/>
                <w:kern w:val="0"/>
                <w:sz w:val="21"/>
                <w:szCs w:val="21"/>
                <w:highlight w:val="none"/>
              </w:rPr>
            </w:pPr>
            <w:r>
              <w:rPr>
                <w:rFonts w:eastAsia="微软雅黑" w:cs="Times New Roman"/>
                <w:color w:val="000000"/>
                <w:sz w:val="21"/>
                <w:szCs w:val="21"/>
                <w:highlight w:val="none"/>
              </w:rPr>
              <w:t>40°49′5.38″</w:t>
            </w:r>
          </w:p>
        </w:tc>
        <w:tc>
          <w:tcPr>
            <w:tcW w:w="1379" w:type="dxa"/>
            <w:vAlign w:val="center"/>
          </w:tcPr>
          <w:p w14:paraId="3400AEE0">
            <w:pPr>
              <w:widowControl/>
              <w:spacing w:line="240" w:lineRule="auto"/>
              <w:ind w:firstLine="0" w:firstLineChars="0"/>
              <w:jc w:val="center"/>
              <w:rPr>
                <w:rFonts w:eastAsia="宋体" w:cs="Times New Roman"/>
                <w:kern w:val="0"/>
                <w:sz w:val="21"/>
                <w:szCs w:val="21"/>
                <w:highlight w:val="none"/>
              </w:rPr>
            </w:pPr>
            <w:r>
              <w:rPr>
                <w:rFonts w:hint="eastAsia" w:eastAsia="宋体" w:cs="Times New Roman"/>
                <w:kern w:val="0"/>
                <w:sz w:val="21"/>
                <w:szCs w:val="21"/>
                <w:highlight w:val="none"/>
              </w:rPr>
              <w:t>入海</w:t>
            </w:r>
          </w:p>
        </w:tc>
      </w:tr>
    </w:tbl>
    <w:p w14:paraId="30E5590B">
      <w:pPr>
        <w:widowControl/>
        <w:spacing w:line="240" w:lineRule="auto"/>
        <w:ind w:firstLine="0" w:firstLineChars="0"/>
        <w:jc w:val="left"/>
        <w:rPr>
          <w:rFonts w:eastAsia="宋体"/>
          <w:sz w:val="21"/>
          <w:highlight w:val="none"/>
        </w:rPr>
      </w:pPr>
      <w:r>
        <w:rPr>
          <w:highlight w:val="none"/>
        </w:rPr>
        <w:br w:type="page"/>
      </w:r>
    </w:p>
    <w:p w14:paraId="64219124">
      <w:pPr>
        <w:pStyle w:val="3"/>
        <w:ind w:firstLine="640"/>
        <w:rPr>
          <w:highlight w:val="none"/>
        </w:rPr>
      </w:pPr>
      <w:r>
        <w:rPr>
          <w:rFonts w:hint="eastAsia"/>
          <w:highlight w:val="none"/>
        </w:rPr>
        <w:t>附件</w:t>
      </w:r>
      <w:r>
        <w:rPr>
          <w:highlight w:val="none"/>
        </w:rPr>
        <w:t>2</w:t>
      </w:r>
    </w:p>
    <w:p w14:paraId="2AA913EC">
      <w:pPr>
        <w:ind w:firstLine="0" w:firstLineChars="0"/>
        <w:jc w:val="center"/>
        <w:rPr>
          <w:rFonts w:eastAsia="黑体"/>
          <w:highlight w:val="none"/>
        </w:rPr>
      </w:pPr>
      <w:r>
        <w:rPr>
          <w:rFonts w:hint="eastAsia" w:eastAsia="黑体"/>
          <w:highlight w:val="none"/>
        </w:rPr>
        <w:t>县区自行监测断面信息表</w:t>
      </w:r>
    </w:p>
    <w:tbl>
      <w:tblPr>
        <w:tblStyle w:val="10"/>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832"/>
        <w:gridCol w:w="1896"/>
        <w:gridCol w:w="1403"/>
        <w:gridCol w:w="1395"/>
        <w:gridCol w:w="1395"/>
        <w:gridCol w:w="1821"/>
        <w:gridCol w:w="1821"/>
        <w:gridCol w:w="1514"/>
      </w:tblGrid>
      <w:tr w14:paraId="6AC1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blHeader/>
          <w:jc w:val="center"/>
        </w:trPr>
        <w:tc>
          <w:tcPr>
            <w:tcW w:w="276" w:type="pct"/>
            <w:shd w:val="clear" w:color="auto" w:fill="auto"/>
            <w:vAlign w:val="center"/>
          </w:tcPr>
          <w:p w14:paraId="0EDDA820">
            <w:pPr>
              <w:widowControl/>
              <w:spacing w:line="240" w:lineRule="auto"/>
              <w:ind w:firstLine="0" w:firstLineChars="0"/>
              <w:jc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序号</w:t>
            </w:r>
          </w:p>
        </w:tc>
        <w:tc>
          <w:tcPr>
            <w:tcW w:w="665" w:type="pct"/>
            <w:shd w:val="clear" w:color="auto" w:fill="auto"/>
            <w:vAlign w:val="center"/>
          </w:tcPr>
          <w:p w14:paraId="10A80236">
            <w:pPr>
              <w:widowControl/>
              <w:spacing w:line="240" w:lineRule="auto"/>
              <w:ind w:firstLine="0" w:firstLineChars="0"/>
              <w:jc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河流名称</w:t>
            </w:r>
          </w:p>
        </w:tc>
        <w:tc>
          <w:tcPr>
            <w:tcW w:w="663" w:type="pct"/>
            <w:shd w:val="clear" w:color="auto" w:fill="auto"/>
            <w:vAlign w:val="center"/>
          </w:tcPr>
          <w:p w14:paraId="79B8BF1E">
            <w:pPr>
              <w:widowControl/>
              <w:spacing w:line="240" w:lineRule="auto"/>
              <w:ind w:firstLine="0" w:firstLineChars="0"/>
              <w:jc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断面名称</w:t>
            </w:r>
          </w:p>
        </w:tc>
        <w:tc>
          <w:tcPr>
            <w:tcW w:w="510" w:type="pct"/>
            <w:shd w:val="clear" w:color="auto" w:fill="auto"/>
            <w:vAlign w:val="center"/>
          </w:tcPr>
          <w:p w14:paraId="5DE6C0EC">
            <w:pPr>
              <w:widowControl/>
              <w:spacing w:line="240" w:lineRule="auto"/>
              <w:ind w:firstLine="0" w:firstLineChars="0"/>
              <w:jc w:val="center"/>
              <w:rPr>
                <w:rFonts w:eastAsia="宋体" w:cs="Times New Roman"/>
                <w:b/>
                <w:bCs/>
                <w:color w:val="000000"/>
                <w:kern w:val="0"/>
                <w:sz w:val="21"/>
                <w:szCs w:val="21"/>
                <w:highlight w:val="none"/>
              </w:rPr>
            </w:pPr>
            <w:r>
              <w:rPr>
                <w:rFonts w:hint="eastAsia" w:eastAsia="宋体" w:cs="Times New Roman"/>
                <w:b/>
                <w:bCs/>
                <w:color w:val="000000"/>
                <w:kern w:val="0"/>
                <w:sz w:val="21"/>
                <w:szCs w:val="21"/>
                <w:highlight w:val="none"/>
              </w:rPr>
              <w:t>所在县区</w:t>
            </w:r>
          </w:p>
        </w:tc>
        <w:tc>
          <w:tcPr>
            <w:tcW w:w="507" w:type="pct"/>
            <w:shd w:val="clear" w:color="auto" w:fill="auto"/>
            <w:vAlign w:val="center"/>
          </w:tcPr>
          <w:p w14:paraId="6F61CBB1">
            <w:pPr>
              <w:widowControl/>
              <w:spacing w:line="240" w:lineRule="auto"/>
              <w:ind w:firstLine="0" w:firstLineChars="0"/>
              <w:jc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水质目标</w:t>
            </w:r>
          </w:p>
        </w:tc>
        <w:tc>
          <w:tcPr>
            <w:tcW w:w="507" w:type="pct"/>
            <w:shd w:val="clear" w:color="auto" w:fill="auto"/>
            <w:vAlign w:val="center"/>
          </w:tcPr>
          <w:p w14:paraId="6A518F55">
            <w:pPr>
              <w:widowControl/>
              <w:spacing w:line="240" w:lineRule="auto"/>
              <w:ind w:firstLine="0" w:firstLineChars="0"/>
              <w:jc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断面类别</w:t>
            </w:r>
          </w:p>
        </w:tc>
        <w:tc>
          <w:tcPr>
            <w:tcW w:w="661" w:type="pct"/>
            <w:shd w:val="clear" w:color="auto" w:fill="auto"/>
            <w:vAlign w:val="center"/>
          </w:tcPr>
          <w:p w14:paraId="53A56D38">
            <w:pPr>
              <w:widowControl/>
              <w:spacing w:line="240" w:lineRule="auto"/>
              <w:ind w:firstLine="0" w:firstLineChars="0"/>
              <w:jc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经度</w:t>
            </w:r>
          </w:p>
        </w:tc>
        <w:tc>
          <w:tcPr>
            <w:tcW w:w="661" w:type="pct"/>
            <w:shd w:val="clear" w:color="auto" w:fill="auto"/>
            <w:vAlign w:val="center"/>
          </w:tcPr>
          <w:p w14:paraId="3E158CE1">
            <w:pPr>
              <w:widowControl/>
              <w:spacing w:line="240" w:lineRule="auto"/>
              <w:ind w:firstLine="0" w:firstLineChars="0"/>
              <w:jc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纬度</w:t>
            </w:r>
          </w:p>
        </w:tc>
        <w:tc>
          <w:tcPr>
            <w:tcW w:w="550" w:type="pct"/>
            <w:vAlign w:val="center"/>
          </w:tcPr>
          <w:p w14:paraId="2F20D87F">
            <w:pPr>
              <w:widowControl/>
              <w:spacing w:line="240" w:lineRule="auto"/>
              <w:ind w:firstLine="0" w:firstLineChars="0"/>
              <w:jc w:val="center"/>
              <w:rPr>
                <w:rFonts w:eastAsia="宋体" w:cs="Times New Roman"/>
                <w:b/>
                <w:bCs/>
                <w:color w:val="000000"/>
                <w:kern w:val="0"/>
                <w:sz w:val="21"/>
                <w:szCs w:val="21"/>
                <w:highlight w:val="none"/>
              </w:rPr>
            </w:pPr>
            <w:r>
              <w:rPr>
                <w:rFonts w:hint="eastAsia" w:eastAsia="宋体" w:cs="Times New Roman"/>
                <w:b/>
                <w:bCs/>
                <w:color w:val="000000"/>
                <w:kern w:val="0"/>
                <w:sz w:val="21"/>
                <w:szCs w:val="21"/>
                <w:highlight w:val="none"/>
              </w:rPr>
              <w:t>备注</w:t>
            </w:r>
          </w:p>
        </w:tc>
      </w:tr>
      <w:tr w14:paraId="1590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000000" w:fill="FFFFFF"/>
            <w:noWrap/>
            <w:vAlign w:val="center"/>
          </w:tcPr>
          <w:p w14:paraId="3686AD1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w:t>
            </w:r>
          </w:p>
        </w:tc>
        <w:tc>
          <w:tcPr>
            <w:tcW w:w="665" w:type="pct"/>
            <w:shd w:val="clear" w:color="000000" w:fill="FFFFFF"/>
            <w:noWrap/>
            <w:vAlign w:val="center"/>
          </w:tcPr>
          <w:p w14:paraId="6F12C0FA">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十四排干</w:t>
            </w:r>
          </w:p>
        </w:tc>
        <w:tc>
          <w:tcPr>
            <w:tcW w:w="663" w:type="pct"/>
            <w:shd w:val="clear" w:color="auto" w:fill="auto"/>
            <w:noWrap/>
            <w:vAlign w:val="center"/>
          </w:tcPr>
          <w:p w14:paraId="486FEA9A">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十四排干桥</w:t>
            </w:r>
          </w:p>
        </w:tc>
        <w:tc>
          <w:tcPr>
            <w:tcW w:w="510" w:type="pct"/>
            <w:shd w:val="clear" w:color="auto" w:fill="auto"/>
            <w:noWrap/>
            <w:vAlign w:val="center"/>
          </w:tcPr>
          <w:p w14:paraId="74483583">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大洼区</w:t>
            </w:r>
          </w:p>
        </w:tc>
        <w:tc>
          <w:tcPr>
            <w:tcW w:w="507" w:type="pct"/>
            <w:shd w:val="clear" w:color="auto" w:fill="auto"/>
            <w:noWrap/>
            <w:vAlign w:val="center"/>
          </w:tcPr>
          <w:p w14:paraId="71B5A1A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Ⅳ</w:t>
            </w:r>
          </w:p>
        </w:tc>
        <w:tc>
          <w:tcPr>
            <w:tcW w:w="507" w:type="pct"/>
            <w:shd w:val="clear" w:color="auto" w:fill="auto"/>
            <w:vAlign w:val="center"/>
          </w:tcPr>
          <w:p w14:paraId="37AFB2F6">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自行监测</w:t>
            </w:r>
          </w:p>
        </w:tc>
        <w:tc>
          <w:tcPr>
            <w:tcW w:w="661" w:type="pct"/>
            <w:shd w:val="clear" w:color="auto" w:fill="auto"/>
            <w:noWrap/>
            <w:vAlign w:val="center"/>
          </w:tcPr>
          <w:p w14:paraId="6F9BBACD">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122°0′58.70″</w:t>
            </w:r>
          </w:p>
        </w:tc>
        <w:tc>
          <w:tcPr>
            <w:tcW w:w="661" w:type="pct"/>
            <w:shd w:val="clear" w:color="auto" w:fill="auto"/>
            <w:noWrap/>
            <w:vAlign w:val="center"/>
          </w:tcPr>
          <w:p w14:paraId="706F4845">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41°2′26.34″</w:t>
            </w:r>
          </w:p>
        </w:tc>
        <w:tc>
          <w:tcPr>
            <w:tcW w:w="550" w:type="pct"/>
            <w:vAlign w:val="center"/>
          </w:tcPr>
          <w:p w14:paraId="1E90070E">
            <w:pPr>
              <w:widowControl/>
              <w:spacing w:line="240" w:lineRule="auto"/>
              <w:ind w:firstLine="0" w:firstLineChars="0"/>
              <w:jc w:val="center"/>
              <w:rPr>
                <w:rFonts w:eastAsia="宋体" w:cs="Times New Roman"/>
                <w:color w:val="000000"/>
                <w:kern w:val="0"/>
                <w:sz w:val="21"/>
                <w:szCs w:val="21"/>
                <w:highlight w:val="none"/>
              </w:rPr>
            </w:pPr>
          </w:p>
        </w:tc>
      </w:tr>
      <w:tr w14:paraId="164C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000000" w:fill="FFFFFF"/>
            <w:noWrap/>
            <w:vAlign w:val="center"/>
          </w:tcPr>
          <w:p w14:paraId="2BB877E8">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2</w:t>
            </w:r>
          </w:p>
        </w:tc>
        <w:tc>
          <w:tcPr>
            <w:tcW w:w="665" w:type="pct"/>
            <w:shd w:val="clear" w:color="000000" w:fill="FFFFFF"/>
            <w:noWrap/>
            <w:vAlign w:val="center"/>
          </w:tcPr>
          <w:p w14:paraId="73259FDA">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南河沿排干</w:t>
            </w:r>
          </w:p>
        </w:tc>
        <w:tc>
          <w:tcPr>
            <w:tcW w:w="663" w:type="pct"/>
            <w:shd w:val="clear" w:color="auto" w:fill="auto"/>
            <w:noWrap/>
            <w:vAlign w:val="center"/>
          </w:tcPr>
          <w:p w14:paraId="2BAD224B">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中心路桥</w:t>
            </w:r>
          </w:p>
        </w:tc>
        <w:tc>
          <w:tcPr>
            <w:tcW w:w="510" w:type="pct"/>
            <w:shd w:val="clear" w:color="auto" w:fill="auto"/>
            <w:noWrap/>
            <w:vAlign w:val="center"/>
          </w:tcPr>
          <w:p w14:paraId="73FDF6A9">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大洼区</w:t>
            </w:r>
          </w:p>
        </w:tc>
        <w:tc>
          <w:tcPr>
            <w:tcW w:w="507" w:type="pct"/>
            <w:shd w:val="clear" w:color="auto" w:fill="auto"/>
            <w:noWrap/>
            <w:vAlign w:val="center"/>
          </w:tcPr>
          <w:p w14:paraId="438839C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Ⅳ</w:t>
            </w:r>
          </w:p>
        </w:tc>
        <w:tc>
          <w:tcPr>
            <w:tcW w:w="507" w:type="pct"/>
            <w:shd w:val="clear" w:color="auto" w:fill="auto"/>
            <w:vAlign w:val="center"/>
          </w:tcPr>
          <w:p w14:paraId="000D4B46">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自行监测</w:t>
            </w:r>
          </w:p>
        </w:tc>
        <w:tc>
          <w:tcPr>
            <w:tcW w:w="661" w:type="pct"/>
            <w:shd w:val="clear" w:color="auto" w:fill="auto"/>
            <w:noWrap/>
            <w:vAlign w:val="center"/>
          </w:tcPr>
          <w:p w14:paraId="06A98494">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122°8′30.14″</w:t>
            </w:r>
          </w:p>
        </w:tc>
        <w:tc>
          <w:tcPr>
            <w:tcW w:w="661" w:type="pct"/>
            <w:shd w:val="clear" w:color="auto" w:fill="auto"/>
            <w:noWrap/>
            <w:vAlign w:val="center"/>
          </w:tcPr>
          <w:p w14:paraId="4373FE08">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41°0′29.08″</w:t>
            </w:r>
          </w:p>
        </w:tc>
        <w:tc>
          <w:tcPr>
            <w:tcW w:w="550" w:type="pct"/>
            <w:vAlign w:val="center"/>
          </w:tcPr>
          <w:p w14:paraId="7AE396ED">
            <w:pPr>
              <w:widowControl/>
              <w:spacing w:line="240" w:lineRule="auto"/>
              <w:ind w:firstLine="0" w:firstLineChars="0"/>
              <w:jc w:val="center"/>
              <w:rPr>
                <w:rFonts w:eastAsia="宋体" w:cs="Times New Roman"/>
                <w:color w:val="000000"/>
                <w:kern w:val="0"/>
                <w:sz w:val="21"/>
                <w:szCs w:val="21"/>
                <w:highlight w:val="none"/>
              </w:rPr>
            </w:pPr>
          </w:p>
        </w:tc>
      </w:tr>
      <w:tr w14:paraId="1828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000000" w:fill="FFFFFF"/>
            <w:noWrap/>
            <w:vAlign w:val="center"/>
          </w:tcPr>
          <w:p w14:paraId="37A4FF17">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3</w:t>
            </w:r>
          </w:p>
        </w:tc>
        <w:tc>
          <w:tcPr>
            <w:tcW w:w="665" w:type="pct"/>
            <w:shd w:val="clear" w:color="000000" w:fill="FFFFFF"/>
            <w:noWrap/>
            <w:vAlign w:val="center"/>
          </w:tcPr>
          <w:p w14:paraId="5DA8089F">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西老湾排总</w:t>
            </w:r>
          </w:p>
        </w:tc>
        <w:tc>
          <w:tcPr>
            <w:tcW w:w="663" w:type="pct"/>
            <w:shd w:val="clear" w:color="auto" w:fill="auto"/>
            <w:noWrap/>
            <w:vAlign w:val="center"/>
          </w:tcPr>
          <w:p w14:paraId="4E322E50">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西老湾排总闸</w:t>
            </w:r>
          </w:p>
        </w:tc>
        <w:tc>
          <w:tcPr>
            <w:tcW w:w="510" w:type="pct"/>
            <w:shd w:val="clear" w:color="auto" w:fill="auto"/>
            <w:noWrap/>
            <w:vAlign w:val="center"/>
          </w:tcPr>
          <w:p w14:paraId="04265102">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大洼区</w:t>
            </w:r>
          </w:p>
        </w:tc>
        <w:tc>
          <w:tcPr>
            <w:tcW w:w="507" w:type="pct"/>
            <w:shd w:val="clear" w:color="auto" w:fill="auto"/>
            <w:noWrap/>
            <w:vAlign w:val="center"/>
          </w:tcPr>
          <w:p w14:paraId="76F226DB">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Ⅴ</w:t>
            </w:r>
          </w:p>
        </w:tc>
        <w:tc>
          <w:tcPr>
            <w:tcW w:w="507" w:type="pct"/>
            <w:shd w:val="clear" w:color="auto" w:fill="auto"/>
            <w:vAlign w:val="center"/>
          </w:tcPr>
          <w:p w14:paraId="0E5323B1">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自行监测</w:t>
            </w:r>
          </w:p>
        </w:tc>
        <w:tc>
          <w:tcPr>
            <w:tcW w:w="661" w:type="pct"/>
            <w:shd w:val="clear" w:color="auto" w:fill="auto"/>
            <w:noWrap/>
            <w:vAlign w:val="center"/>
          </w:tcPr>
          <w:p w14:paraId="0BCD2F7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122°14′2.45″</w:t>
            </w:r>
          </w:p>
        </w:tc>
        <w:tc>
          <w:tcPr>
            <w:tcW w:w="661" w:type="pct"/>
            <w:shd w:val="clear" w:color="auto" w:fill="auto"/>
            <w:noWrap/>
            <w:vAlign w:val="center"/>
          </w:tcPr>
          <w:p w14:paraId="39D5D541">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40°52′28.97″</w:t>
            </w:r>
          </w:p>
        </w:tc>
        <w:tc>
          <w:tcPr>
            <w:tcW w:w="550" w:type="pct"/>
            <w:vAlign w:val="center"/>
          </w:tcPr>
          <w:p w14:paraId="75CC58F5">
            <w:pPr>
              <w:widowControl/>
              <w:spacing w:line="240" w:lineRule="auto"/>
              <w:ind w:firstLine="0" w:firstLineChars="0"/>
              <w:jc w:val="center"/>
              <w:rPr>
                <w:rFonts w:eastAsia="宋体" w:cs="Times New Roman"/>
                <w:color w:val="000000"/>
                <w:kern w:val="0"/>
                <w:sz w:val="21"/>
                <w:szCs w:val="21"/>
                <w:highlight w:val="none"/>
              </w:rPr>
            </w:pPr>
          </w:p>
        </w:tc>
      </w:tr>
      <w:tr w14:paraId="5D67D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000000" w:fill="FFFFFF"/>
            <w:noWrap/>
            <w:vAlign w:val="center"/>
          </w:tcPr>
          <w:p w14:paraId="428EC9C9">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w:t>
            </w:r>
          </w:p>
        </w:tc>
        <w:tc>
          <w:tcPr>
            <w:tcW w:w="665" w:type="pct"/>
            <w:vMerge w:val="restart"/>
            <w:shd w:val="clear" w:color="000000" w:fill="FFFFFF"/>
            <w:noWrap/>
            <w:vAlign w:val="center"/>
          </w:tcPr>
          <w:p w14:paraId="1F0160F4">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甄家河</w:t>
            </w:r>
          </w:p>
        </w:tc>
        <w:tc>
          <w:tcPr>
            <w:tcW w:w="663" w:type="pct"/>
            <w:shd w:val="clear" w:color="auto" w:fill="auto"/>
            <w:noWrap/>
            <w:vAlign w:val="center"/>
          </w:tcPr>
          <w:p w14:paraId="7848C307">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坝四线桥</w:t>
            </w:r>
          </w:p>
        </w:tc>
        <w:tc>
          <w:tcPr>
            <w:tcW w:w="510" w:type="pct"/>
            <w:shd w:val="clear" w:color="auto" w:fill="auto"/>
            <w:noWrap/>
            <w:vAlign w:val="center"/>
          </w:tcPr>
          <w:p w14:paraId="232E3BF3">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盘山县</w:t>
            </w:r>
          </w:p>
        </w:tc>
        <w:tc>
          <w:tcPr>
            <w:tcW w:w="507" w:type="pct"/>
            <w:shd w:val="clear" w:color="auto" w:fill="auto"/>
            <w:noWrap/>
            <w:vAlign w:val="center"/>
          </w:tcPr>
          <w:p w14:paraId="5995C932">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Ⅳ</w:t>
            </w:r>
          </w:p>
        </w:tc>
        <w:tc>
          <w:tcPr>
            <w:tcW w:w="507" w:type="pct"/>
            <w:shd w:val="clear" w:color="auto" w:fill="auto"/>
            <w:vAlign w:val="center"/>
          </w:tcPr>
          <w:p w14:paraId="04315E92">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自行监测</w:t>
            </w:r>
          </w:p>
        </w:tc>
        <w:tc>
          <w:tcPr>
            <w:tcW w:w="661" w:type="pct"/>
            <w:shd w:val="clear" w:color="auto" w:fill="auto"/>
            <w:noWrap/>
            <w:vAlign w:val="center"/>
          </w:tcPr>
          <w:p w14:paraId="08C070C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122°11′50.67″</w:t>
            </w:r>
          </w:p>
        </w:tc>
        <w:tc>
          <w:tcPr>
            <w:tcW w:w="661" w:type="pct"/>
            <w:shd w:val="clear" w:color="auto" w:fill="auto"/>
            <w:noWrap/>
            <w:vAlign w:val="center"/>
          </w:tcPr>
          <w:p w14:paraId="594A6EB1">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41°9′10.34″</w:t>
            </w:r>
          </w:p>
        </w:tc>
        <w:tc>
          <w:tcPr>
            <w:tcW w:w="550" w:type="pct"/>
            <w:vAlign w:val="center"/>
          </w:tcPr>
          <w:p w14:paraId="374B0602">
            <w:pPr>
              <w:widowControl/>
              <w:spacing w:line="240" w:lineRule="auto"/>
              <w:ind w:firstLine="0" w:firstLineChars="0"/>
              <w:jc w:val="center"/>
              <w:rPr>
                <w:rFonts w:eastAsia="宋体" w:cs="Times New Roman"/>
                <w:color w:val="000000"/>
                <w:kern w:val="0"/>
                <w:sz w:val="21"/>
                <w:szCs w:val="21"/>
                <w:highlight w:val="none"/>
              </w:rPr>
            </w:pPr>
          </w:p>
        </w:tc>
      </w:tr>
      <w:tr w14:paraId="5CAD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000000" w:fill="FFFFFF"/>
            <w:noWrap/>
            <w:vAlign w:val="center"/>
          </w:tcPr>
          <w:p w14:paraId="47F3F7A5">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5</w:t>
            </w:r>
          </w:p>
        </w:tc>
        <w:tc>
          <w:tcPr>
            <w:tcW w:w="665" w:type="pct"/>
            <w:vMerge w:val="continue"/>
            <w:vAlign w:val="center"/>
          </w:tcPr>
          <w:p w14:paraId="540BB32F">
            <w:pPr>
              <w:widowControl/>
              <w:spacing w:line="240" w:lineRule="auto"/>
              <w:ind w:firstLine="0" w:firstLineChars="0"/>
              <w:jc w:val="center"/>
              <w:rPr>
                <w:rFonts w:eastAsia="宋体" w:cs="Times New Roman"/>
                <w:color w:val="000000"/>
                <w:kern w:val="0"/>
                <w:sz w:val="21"/>
                <w:szCs w:val="21"/>
                <w:highlight w:val="none"/>
              </w:rPr>
            </w:pPr>
          </w:p>
        </w:tc>
        <w:tc>
          <w:tcPr>
            <w:tcW w:w="663" w:type="pct"/>
            <w:shd w:val="clear" w:color="auto" w:fill="auto"/>
            <w:noWrap/>
            <w:vAlign w:val="center"/>
          </w:tcPr>
          <w:p w14:paraId="2254E0A8">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东营线桥</w:t>
            </w:r>
          </w:p>
        </w:tc>
        <w:tc>
          <w:tcPr>
            <w:tcW w:w="510" w:type="pct"/>
            <w:shd w:val="clear" w:color="auto" w:fill="auto"/>
            <w:noWrap/>
            <w:vAlign w:val="center"/>
          </w:tcPr>
          <w:p w14:paraId="2BCCC6D7">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大洼区</w:t>
            </w:r>
          </w:p>
        </w:tc>
        <w:tc>
          <w:tcPr>
            <w:tcW w:w="507" w:type="pct"/>
            <w:shd w:val="clear" w:color="auto" w:fill="auto"/>
            <w:noWrap/>
            <w:vAlign w:val="center"/>
          </w:tcPr>
          <w:p w14:paraId="15EACFB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Ⅳ</w:t>
            </w:r>
          </w:p>
        </w:tc>
        <w:tc>
          <w:tcPr>
            <w:tcW w:w="507" w:type="pct"/>
            <w:shd w:val="clear" w:color="auto" w:fill="auto"/>
            <w:vAlign w:val="center"/>
          </w:tcPr>
          <w:p w14:paraId="6CE18A87">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自行监测</w:t>
            </w:r>
          </w:p>
        </w:tc>
        <w:tc>
          <w:tcPr>
            <w:tcW w:w="661" w:type="pct"/>
            <w:shd w:val="clear" w:color="auto" w:fill="auto"/>
            <w:noWrap/>
            <w:vAlign w:val="center"/>
          </w:tcPr>
          <w:p w14:paraId="6FF2691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122°10′0.67″</w:t>
            </w:r>
          </w:p>
        </w:tc>
        <w:tc>
          <w:tcPr>
            <w:tcW w:w="661" w:type="pct"/>
            <w:shd w:val="clear" w:color="auto" w:fill="auto"/>
            <w:noWrap/>
            <w:vAlign w:val="center"/>
          </w:tcPr>
          <w:p w14:paraId="183014D2">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41°6′55.07″</w:t>
            </w:r>
          </w:p>
        </w:tc>
        <w:tc>
          <w:tcPr>
            <w:tcW w:w="550" w:type="pct"/>
            <w:vAlign w:val="center"/>
          </w:tcPr>
          <w:p w14:paraId="638E9D17">
            <w:pPr>
              <w:widowControl/>
              <w:spacing w:line="240" w:lineRule="auto"/>
              <w:ind w:firstLine="0" w:firstLineChars="0"/>
              <w:jc w:val="center"/>
              <w:rPr>
                <w:rFonts w:eastAsia="宋体" w:cs="Times New Roman"/>
                <w:color w:val="000000"/>
                <w:kern w:val="0"/>
                <w:sz w:val="21"/>
                <w:szCs w:val="21"/>
                <w:highlight w:val="none"/>
              </w:rPr>
            </w:pPr>
          </w:p>
        </w:tc>
      </w:tr>
      <w:tr w14:paraId="617E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000000" w:fill="FFFFFF"/>
            <w:noWrap/>
            <w:vAlign w:val="center"/>
          </w:tcPr>
          <w:p w14:paraId="3905BD8D">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6</w:t>
            </w:r>
          </w:p>
        </w:tc>
        <w:tc>
          <w:tcPr>
            <w:tcW w:w="665" w:type="pct"/>
            <w:vMerge w:val="continue"/>
            <w:vAlign w:val="center"/>
          </w:tcPr>
          <w:p w14:paraId="160B3C61">
            <w:pPr>
              <w:widowControl/>
              <w:spacing w:line="240" w:lineRule="auto"/>
              <w:ind w:firstLine="0" w:firstLineChars="0"/>
              <w:jc w:val="center"/>
              <w:rPr>
                <w:rFonts w:eastAsia="宋体" w:cs="Times New Roman"/>
                <w:color w:val="000000"/>
                <w:kern w:val="0"/>
                <w:sz w:val="21"/>
                <w:szCs w:val="21"/>
                <w:highlight w:val="none"/>
              </w:rPr>
            </w:pPr>
          </w:p>
        </w:tc>
        <w:tc>
          <w:tcPr>
            <w:tcW w:w="663" w:type="pct"/>
            <w:shd w:val="clear" w:color="auto" w:fill="auto"/>
            <w:noWrap/>
            <w:vAlign w:val="center"/>
          </w:tcPr>
          <w:p w14:paraId="3EDC17F0">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王家店桥</w:t>
            </w:r>
          </w:p>
        </w:tc>
        <w:tc>
          <w:tcPr>
            <w:tcW w:w="510" w:type="pct"/>
            <w:shd w:val="clear" w:color="auto" w:fill="auto"/>
            <w:noWrap/>
            <w:vAlign w:val="center"/>
          </w:tcPr>
          <w:p w14:paraId="3EC6FCF4">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兴隆台区</w:t>
            </w:r>
          </w:p>
        </w:tc>
        <w:tc>
          <w:tcPr>
            <w:tcW w:w="507" w:type="pct"/>
            <w:shd w:val="clear" w:color="auto" w:fill="auto"/>
            <w:noWrap/>
            <w:vAlign w:val="center"/>
          </w:tcPr>
          <w:p w14:paraId="618289ED">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Ⅳ</w:t>
            </w:r>
          </w:p>
        </w:tc>
        <w:tc>
          <w:tcPr>
            <w:tcW w:w="507" w:type="pct"/>
            <w:shd w:val="clear" w:color="auto" w:fill="auto"/>
            <w:vAlign w:val="center"/>
          </w:tcPr>
          <w:p w14:paraId="772377FA">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自行监测</w:t>
            </w:r>
          </w:p>
        </w:tc>
        <w:tc>
          <w:tcPr>
            <w:tcW w:w="661" w:type="pct"/>
            <w:shd w:val="clear" w:color="auto" w:fill="auto"/>
            <w:noWrap/>
            <w:vAlign w:val="center"/>
          </w:tcPr>
          <w:p w14:paraId="152938C0">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122°8′54.39″</w:t>
            </w:r>
          </w:p>
        </w:tc>
        <w:tc>
          <w:tcPr>
            <w:tcW w:w="661" w:type="pct"/>
            <w:shd w:val="clear" w:color="auto" w:fill="auto"/>
            <w:noWrap/>
            <w:vAlign w:val="center"/>
          </w:tcPr>
          <w:p w14:paraId="6167588D">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41°6′29.35″</w:t>
            </w:r>
          </w:p>
        </w:tc>
        <w:tc>
          <w:tcPr>
            <w:tcW w:w="550" w:type="pct"/>
            <w:vAlign w:val="center"/>
          </w:tcPr>
          <w:p w14:paraId="700CC178">
            <w:pPr>
              <w:widowControl/>
              <w:spacing w:line="240" w:lineRule="auto"/>
              <w:ind w:firstLine="0" w:firstLineChars="0"/>
              <w:jc w:val="center"/>
              <w:rPr>
                <w:rFonts w:eastAsia="宋体" w:cs="Times New Roman"/>
                <w:color w:val="000000"/>
                <w:kern w:val="0"/>
                <w:sz w:val="21"/>
                <w:szCs w:val="21"/>
                <w:highlight w:val="none"/>
              </w:rPr>
            </w:pPr>
          </w:p>
        </w:tc>
      </w:tr>
      <w:tr w14:paraId="030B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000000" w:fill="FFFFFF"/>
            <w:noWrap/>
            <w:vAlign w:val="center"/>
          </w:tcPr>
          <w:p w14:paraId="403BA42F">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7</w:t>
            </w:r>
          </w:p>
        </w:tc>
        <w:tc>
          <w:tcPr>
            <w:tcW w:w="665" w:type="pct"/>
            <w:vMerge w:val="restart"/>
            <w:shd w:val="clear" w:color="000000" w:fill="FFFFFF"/>
            <w:noWrap/>
            <w:vAlign w:val="center"/>
          </w:tcPr>
          <w:p w14:paraId="4A0CF0D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螃蟹沟</w:t>
            </w:r>
          </w:p>
        </w:tc>
        <w:tc>
          <w:tcPr>
            <w:tcW w:w="663" w:type="pct"/>
            <w:shd w:val="clear" w:color="auto" w:fill="auto"/>
            <w:noWrap/>
            <w:vAlign w:val="center"/>
          </w:tcPr>
          <w:p w14:paraId="76246451">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河畔桥</w:t>
            </w:r>
          </w:p>
        </w:tc>
        <w:tc>
          <w:tcPr>
            <w:tcW w:w="510" w:type="pct"/>
            <w:shd w:val="clear" w:color="auto" w:fill="auto"/>
            <w:noWrap/>
            <w:vAlign w:val="center"/>
          </w:tcPr>
          <w:p w14:paraId="6F67A198">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兴隆台区</w:t>
            </w:r>
          </w:p>
        </w:tc>
        <w:tc>
          <w:tcPr>
            <w:tcW w:w="507" w:type="pct"/>
            <w:shd w:val="clear" w:color="auto" w:fill="auto"/>
            <w:noWrap/>
            <w:vAlign w:val="center"/>
          </w:tcPr>
          <w:p w14:paraId="0ADEF1B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Ⅴ</w:t>
            </w:r>
          </w:p>
        </w:tc>
        <w:tc>
          <w:tcPr>
            <w:tcW w:w="507" w:type="pct"/>
            <w:shd w:val="clear" w:color="auto" w:fill="auto"/>
            <w:vAlign w:val="center"/>
          </w:tcPr>
          <w:p w14:paraId="5871ECF6">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自行监测</w:t>
            </w:r>
          </w:p>
        </w:tc>
        <w:tc>
          <w:tcPr>
            <w:tcW w:w="661" w:type="pct"/>
            <w:shd w:val="clear" w:color="auto" w:fill="auto"/>
            <w:noWrap/>
            <w:vAlign w:val="center"/>
          </w:tcPr>
          <w:p w14:paraId="6285C8A8">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122°5′33.39″</w:t>
            </w:r>
          </w:p>
        </w:tc>
        <w:tc>
          <w:tcPr>
            <w:tcW w:w="661" w:type="pct"/>
            <w:shd w:val="clear" w:color="auto" w:fill="auto"/>
            <w:noWrap/>
            <w:vAlign w:val="center"/>
          </w:tcPr>
          <w:p w14:paraId="361CB138">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41°8′11.36″</w:t>
            </w:r>
          </w:p>
        </w:tc>
        <w:tc>
          <w:tcPr>
            <w:tcW w:w="550" w:type="pct"/>
            <w:vAlign w:val="center"/>
          </w:tcPr>
          <w:p w14:paraId="0F155679">
            <w:pPr>
              <w:widowControl/>
              <w:spacing w:line="240" w:lineRule="auto"/>
              <w:ind w:firstLine="0" w:firstLineChars="0"/>
              <w:jc w:val="center"/>
              <w:rPr>
                <w:rFonts w:eastAsia="宋体" w:cs="Times New Roman"/>
                <w:color w:val="000000"/>
                <w:kern w:val="0"/>
                <w:sz w:val="21"/>
                <w:szCs w:val="21"/>
                <w:highlight w:val="none"/>
              </w:rPr>
            </w:pPr>
          </w:p>
        </w:tc>
      </w:tr>
      <w:tr w14:paraId="42B1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000000" w:fill="FFFFFF"/>
            <w:noWrap/>
            <w:vAlign w:val="center"/>
          </w:tcPr>
          <w:p w14:paraId="3AC85E08">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8</w:t>
            </w:r>
          </w:p>
        </w:tc>
        <w:tc>
          <w:tcPr>
            <w:tcW w:w="665" w:type="pct"/>
            <w:vMerge w:val="continue"/>
            <w:vAlign w:val="center"/>
          </w:tcPr>
          <w:p w14:paraId="42A0CF50">
            <w:pPr>
              <w:widowControl/>
              <w:spacing w:line="240" w:lineRule="auto"/>
              <w:ind w:firstLine="0" w:firstLineChars="0"/>
              <w:jc w:val="center"/>
              <w:rPr>
                <w:rFonts w:eastAsia="宋体" w:cs="Times New Roman"/>
                <w:color w:val="000000"/>
                <w:kern w:val="0"/>
                <w:sz w:val="21"/>
                <w:szCs w:val="21"/>
                <w:highlight w:val="none"/>
              </w:rPr>
            </w:pPr>
          </w:p>
        </w:tc>
        <w:tc>
          <w:tcPr>
            <w:tcW w:w="663" w:type="pct"/>
            <w:shd w:val="clear" w:color="auto" w:fill="auto"/>
            <w:noWrap/>
            <w:vAlign w:val="center"/>
          </w:tcPr>
          <w:p w14:paraId="36756C94">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泰山路桥</w:t>
            </w:r>
          </w:p>
        </w:tc>
        <w:tc>
          <w:tcPr>
            <w:tcW w:w="510" w:type="pct"/>
            <w:shd w:val="clear" w:color="auto" w:fill="auto"/>
            <w:noWrap/>
            <w:vAlign w:val="center"/>
          </w:tcPr>
          <w:p w14:paraId="06AC5CDD">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兴隆台区</w:t>
            </w:r>
          </w:p>
        </w:tc>
        <w:tc>
          <w:tcPr>
            <w:tcW w:w="507" w:type="pct"/>
            <w:shd w:val="clear" w:color="auto" w:fill="auto"/>
            <w:noWrap/>
            <w:vAlign w:val="center"/>
          </w:tcPr>
          <w:p w14:paraId="41B06A2A">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Ⅴ</w:t>
            </w:r>
          </w:p>
        </w:tc>
        <w:tc>
          <w:tcPr>
            <w:tcW w:w="507" w:type="pct"/>
            <w:shd w:val="clear" w:color="auto" w:fill="auto"/>
            <w:vAlign w:val="center"/>
          </w:tcPr>
          <w:p w14:paraId="1D20340D">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自行监测</w:t>
            </w:r>
          </w:p>
        </w:tc>
        <w:tc>
          <w:tcPr>
            <w:tcW w:w="661" w:type="pct"/>
            <w:shd w:val="clear" w:color="auto" w:fill="auto"/>
            <w:noWrap/>
            <w:vAlign w:val="center"/>
          </w:tcPr>
          <w:p w14:paraId="7AA8B67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122°3′48.80″</w:t>
            </w:r>
          </w:p>
        </w:tc>
        <w:tc>
          <w:tcPr>
            <w:tcW w:w="661" w:type="pct"/>
            <w:shd w:val="clear" w:color="auto" w:fill="auto"/>
            <w:noWrap/>
            <w:vAlign w:val="center"/>
          </w:tcPr>
          <w:p w14:paraId="740BBA17">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41°8′4.84″</w:t>
            </w:r>
          </w:p>
        </w:tc>
        <w:tc>
          <w:tcPr>
            <w:tcW w:w="550" w:type="pct"/>
            <w:vAlign w:val="center"/>
          </w:tcPr>
          <w:p w14:paraId="2ADE66F0">
            <w:pPr>
              <w:widowControl/>
              <w:spacing w:line="240" w:lineRule="auto"/>
              <w:ind w:firstLine="0" w:firstLineChars="0"/>
              <w:jc w:val="center"/>
              <w:rPr>
                <w:rFonts w:eastAsia="宋体" w:cs="Times New Roman"/>
                <w:color w:val="000000"/>
                <w:kern w:val="0"/>
                <w:sz w:val="21"/>
                <w:szCs w:val="21"/>
                <w:highlight w:val="none"/>
              </w:rPr>
            </w:pPr>
          </w:p>
        </w:tc>
      </w:tr>
      <w:tr w14:paraId="0FCB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000000" w:fill="FFFFFF"/>
            <w:noWrap/>
            <w:vAlign w:val="center"/>
          </w:tcPr>
          <w:p w14:paraId="50226611">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9</w:t>
            </w:r>
          </w:p>
        </w:tc>
        <w:tc>
          <w:tcPr>
            <w:tcW w:w="665" w:type="pct"/>
            <w:shd w:val="clear" w:color="000000" w:fill="FFFFFF"/>
            <w:noWrap/>
            <w:vAlign w:val="center"/>
          </w:tcPr>
          <w:p w14:paraId="0F2FA00F">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辽河</w:t>
            </w:r>
          </w:p>
        </w:tc>
        <w:tc>
          <w:tcPr>
            <w:tcW w:w="663" w:type="pct"/>
            <w:shd w:val="clear" w:color="auto" w:fill="auto"/>
            <w:noWrap/>
            <w:vAlign w:val="center"/>
          </w:tcPr>
          <w:p w14:paraId="4FC703E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辽河路桥</w:t>
            </w:r>
          </w:p>
        </w:tc>
        <w:tc>
          <w:tcPr>
            <w:tcW w:w="510" w:type="pct"/>
            <w:shd w:val="clear" w:color="auto" w:fill="auto"/>
            <w:noWrap/>
            <w:vAlign w:val="center"/>
          </w:tcPr>
          <w:p w14:paraId="43B9B8FA">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双台子区</w:t>
            </w:r>
          </w:p>
        </w:tc>
        <w:tc>
          <w:tcPr>
            <w:tcW w:w="507" w:type="pct"/>
            <w:shd w:val="clear" w:color="auto" w:fill="auto"/>
            <w:noWrap/>
            <w:vAlign w:val="center"/>
          </w:tcPr>
          <w:p w14:paraId="2EDF557F">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Ⅳ</w:t>
            </w:r>
          </w:p>
        </w:tc>
        <w:tc>
          <w:tcPr>
            <w:tcW w:w="507" w:type="pct"/>
            <w:shd w:val="clear" w:color="auto" w:fill="auto"/>
            <w:vAlign w:val="center"/>
          </w:tcPr>
          <w:p w14:paraId="1601B11D">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自行监测</w:t>
            </w:r>
          </w:p>
        </w:tc>
        <w:tc>
          <w:tcPr>
            <w:tcW w:w="661" w:type="pct"/>
            <w:shd w:val="clear" w:color="auto" w:fill="auto"/>
            <w:noWrap/>
            <w:vAlign w:val="center"/>
          </w:tcPr>
          <w:p w14:paraId="5F4E3806">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122°0′59.32″</w:t>
            </w:r>
          </w:p>
        </w:tc>
        <w:tc>
          <w:tcPr>
            <w:tcW w:w="661" w:type="pct"/>
            <w:shd w:val="clear" w:color="auto" w:fill="auto"/>
            <w:noWrap/>
            <w:vAlign w:val="center"/>
          </w:tcPr>
          <w:p w14:paraId="513649D9">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41°10′27.80″</w:t>
            </w:r>
          </w:p>
        </w:tc>
        <w:tc>
          <w:tcPr>
            <w:tcW w:w="550" w:type="pct"/>
            <w:vAlign w:val="center"/>
          </w:tcPr>
          <w:p w14:paraId="1E8B8599">
            <w:pPr>
              <w:widowControl/>
              <w:spacing w:line="240" w:lineRule="auto"/>
              <w:ind w:firstLine="0" w:firstLineChars="0"/>
              <w:jc w:val="center"/>
              <w:rPr>
                <w:rFonts w:eastAsia="宋体" w:cs="Times New Roman"/>
                <w:color w:val="000000"/>
                <w:kern w:val="0"/>
                <w:sz w:val="21"/>
                <w:szCs w:val="21"/>
                <w:highlight w:val="none"/>
              </w:rPr>
            </w:pPr>
          </w:p>
        </w:tc>
      </w:tr>
      <w:tr w14:paraId="5A18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000000" w:fill="FFFFFF"/>
            <w:noWrap/>
            <w:vAlign w:val="center"/>
          </w:tcPr>
          <w:p w14:paraId="2B10CB8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10</w:t>
            </w:r>
          </w:p>
        </w:tc>
        <w:tc>
          <w:tcPr>
            <w:tcW w:w="665" w:type="pct"/>
            <w:shd w:val="clear" w:color="auto" w:fill="auto"/>
            <w:noWrap/>
            <w:vAlign w:val="center"/>
          </w:tcPr>
          <w:p w14:paraId="10DF6DBD">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双绕河</w:t>
            </w:r>
          </w:p>
        </w:tc>
        <w:tc>
          <w:tcPr>
            <w:tcW w:w="663" w:type="pct"/>
            <w:shd w:val="clear" w:color="auto" w:fill="auto"/>
            <w:noWrap/>
            <w:vAlign w:val="center"/>
          </w:tcPr>
          <w:p w14:paraId="3DFA90EF">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210省道桥</w:t>
            </w:r>
          </w:p>
        </w:tc>
        <w:tc>
          <w:tcPr>
            <w:tcW w:w="510" w:type="pct"/>
            <w:shd w:val="clear" w:color="auto" w:fill="auto"/>
            <w:noWrap/>
            <w:vAlign w:val="center"/>
          </w:tcPr>
          <w:p w14:paraId="2BA679DB">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双台子区</w:t>
            </w:r>
          </w:p>
        </w:tc>
        <w:tc>
          <w:tcPr>
            <w:tcW w:w="507" w:type="pct"/>
            <w:shd w:val="clear" w:color="auto" w:fill="auto"/>
            <w:noWrap/>
            <w:vAlign w:val="center"/>
          </w:tcPr>
          <w:p w14:paraId="15F387B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Ⅴ</w:t>
            </w:r>
          </w:p>
        </w:tc>
        <w:tc>
          <w:tcPr>
            <w:tcW w:w="507" w:type="pct"/>
            <w:shd w:val="clear" w:color="auto" w:fill="auto"/>
            <w:vAlign w:val="center"/>
          </w:tcPr>
          <w:p w14:paraId="0F89442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自行监测</w:t>
            </w:r>
          </w:p>
        </w:tc>
        <w:tc>
          <w:tcPr>
            <w:tcW w:w="661" w:type="pct"/>
            <w:shd w:val="clear" w:color="auto" w:fill="auto"/>
            <w:noWrap/>
            <w:vAlign w:val="center"/>
          </w:tcPr>
          <w:p w14:paraId="47E73976">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122°4′36.54″</w:t>
            </w:r>
          </w:p>
        </w:tc>
        <w:tc>
          <w:tcPr>
            <w:tcW w:w="661" w:type="pct"/>
            <w:shd w:val="clear" w:color="auto" w:fill="auto"/>
            <w:noWrap/>
            <w:vAlign w:val="center"/>
          </w:tcPr>
          <w:p w14:paraId="2C7CDCA9">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41°11′56.86″</w:t>
            </w:r>
          </w:p>
        </w:tc>
        <w:tc>
          <w:tcPr>
            <w:tcW w:w="550" w:type="pct"/>
            <w:vAlign w:val="center"/>
          </w:tcPr>
          <w:p w14:paraId="7993A795">
            <w:pPr>
              <w:widowControl/>
              <w:spacing w:line="240" w:lineRule="auto"/>
              <w:ind w:firstLine="0" w:firstLineChars="0"/>
              <w:jc w:val="center"/>
              <w:rPr>
                <w:rFonts w:eastAsia="宋体" w:cs="Times New Roman"/>
                <w:color w:val="000000"/>
                <w:kern w:val="0"/>
                <w:sz w:val="21"/>
                <w:szCs w:val="21"/>
                <w:highlight w:val="none"/>
              </w:rPr>
            </w:pPr>
          </w:p>
        </w:tc>
      </w:tr>
      <w:tr w14:paraId="0A49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000000" w:fill="FFFFFF"/>
            <w:noWrap/>
            <w:vAlign w:val="center"/>
          </w:tcPr>
          <w:p w14:paraId="028ECCFF">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11</w:t>
            </w:r>
          </w:p>
        </w:tc>
        <w:tc>
          <w:tcPr>
            <w:tcW w:w="665" w:type="pct"/>
            <w:shd w:val="clear" w:color="000000" w:fill="FFFFFF"/>
            <w:noWrap/>
            <w:vAlign w:val="center"/>
          </w:tcPr>
          <w:p w14:paraId="669AD580">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大羊河</w:t>
            </w:r>
          </w:p>
        </w:tc>
        <w:tc>
          <w:tcPr>
            <w:tcW w:w="663" w:type="pct"/>
            <w:shd w:val="clear" w:color="auto" w:fill="auto"/>
            <w:noWrap/>
            <w:vAlign w:val="center"/>
          </w:tcPr>
          <w:p w14:paraId="3FF35CAB">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半拉岗子桥</w:t>
            </w:r>
          </w:p>
        </w:tc>
        <w:tc>
          <w:tcPr>
            <w:tcW w:w="510" w:type="pct"/>
            <w:shd w:val="clear" w:color="auto" w:fill="auto"/>
            <w:noWrap/>
            <w:vAlign w:val="center"/>
          </w:tcPr>
          <w:p w14:paraId="0BA6B0D5">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盘山县</w:t>
            </w:r>
          </w:p>
        </w:tc>
        <w:tc>
          <w:tcPr>
            <w:tcW w:w="507" w:type="pct"/>
            <w:shd w:val="clear" w:color="auto" w:fill="auto"/>
            <w:noWrap/>
            <w:vAlign w:val="center"/>
          </w:tcPr>
          <w:p w14:paraId="752F2C1B">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Ⅳ</w:t>
            </w:r>
          </w:p>
        </w:tc>
        <w:tc>
          <w:tcPr>
            <w:tcW w:w="507" w:type="pct"/>
            <w:shd w:val="clear" w:color="auto" w:fill="auto"/>
            <w:vAlign w:val="center"/>
          </w:tcPr>
          <w:p w14:paraId="6092B1BA">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自行监测</w:t>
            </w:r>
          </w:p>
        </w:tc>
        <w:tc>
          <w:tcPr>
            <w:tcW w:w="661" w:type="pct"/>
            <w:shd w:val="clear" w:color="auto" w:fill="auto"/>
            <w:noWrap/>
            <w:vAlign w:val="center"/>
          </w:tcPr>
          <w:p w14:paraId="01FA3BFB">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121°43′50.69″</w:t>
            </w:r>
          </w:p>
        </w:tc>
        <w:tc>
          <w:tcPr>
            <w:tcW w:w="661" w:type="pct"/>
            <w:shd w:val="clear" w:color="auto" w:fill="auto"/>
            <w:noWrap/>
            <w:vAlign w:val="center"/>
          </w:tcPr>
          <w:p w14:paraId="135CB633">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41°13′1.26″</w:t>
            </w:r>
          </w:p>
        </w:tc>
        <w:tc>
          <w:tcPr>
            <w:tcW w:w="550" w:type="pct"/>
            <w:vAlign w:val="center"/>
          </w:tcPr>
          <w:p w14:paraId="01E62744">
            <w:pPr>
              <w:widowControl/>
              <w:spacing w:line="240" w:lineRule="auto"/>
              <w:ind w:firstLine="0" w:firstLineChars="0"/>
              <w:jc w:val="center"/>
              <w:rPr>
                <w:rFonts w:eastAsia="宋体" w:cs="Times New Roman"/>
                <w:color w:val="000000"/>
                <w:kern w:val="0"/>
                <w:sz w:val="21"/>
                <w:szCs w:val="21"/>
                <w:highlight w:val="none"/>
              </w:rPr>
            </w:pPr>
          </w:p>
        </w:tc>
      </w:tr>
      <w:tr w14:paraId="28CA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000000" w:fill="FFFFFF"/>
            <w:noWrap/>
            <w:vAlign w:val="center"/>
          </w:tcPr>
          <w:p w14:paraId="1ADAA1F6">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w:t>
            </w:r>
          </w:p>
        </w:tc>
        <w:tc>
          <w:tcPr>
            <w:tcW w:w="665" w:type="pct"/>
            <w:shd w:val="clear" w:color="000000" w:fill="FFFFFF"/>
            <w:noWrap/>
            <w:vAlign w:val="center"/>
          </w:tcPr>
          <w:p w14:paraId="4050A6CB">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丰屯河</w:t>
            </w:r>
          </w:p>
        </w:tc>
        <w:tc>
          <w:tcPr>
            <w:tcW w:w="663" w:type="pct"/>
            <w:shd w:val="clear" w:color="auto" w:fill="auto"/>
            <w:noWrap/>
            <w:vAlign w:val="center"/>
          </w:tcPr>
          <w:p w14:paraId="674E38CD">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杜1支桥</w:t>
            </w:r>
          </w:p>
        </w:tc>
        <w:tc>
          <w:tcPr>
            <w:tcW w:w="510" w:type="pct"/>
            <w:shd w:val="clear" w:color="auto" w:fill="auto"/>
            <w:noWrap/>
            <w:vAlign w:val="center"/>
          </w:tcPr>
          <w:p w14:paraId="7ED00856">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盘山县</w:t>
            </w:r>
          </w:p>
        </w:tc>
        <w:tc>
          <w:tcPr>
            <w:tcW w:w="507" w:type="pct"/>
            <w:shd w:val="clear" w:color="auto" w:fill="auto"/>
            <w:noWrap/>
            <w:vAlign w:val="center"/>
          </w:tcPr>
          <w:p w14:paraId="1AD5F32F">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Ⅳ</w:t>
            </w:r>
          </w:p>
        </w:tc>
        <w:tc>
          <w:tcPr>
            <w:tcW w:w="507" w:type="pct"/>
            <w:shd w:val="clear" w:color="auto" w:fill="auto"/>
            <w:vAlign w:val="center"/>
          </w:tcPr>
          <w:p w14:paraId="7629F38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自行监测</w:t>
            </w:r>
          </w:p>
        </w:tc>
        <w:tc>
          <w:tcPr>
            <w:tcW w:w="661" w:type="pct"/>
            <w:shd w:val="clear" w:color="auto" w:fill="auto"/>
            <w:noWrap/>
            <w:vAlign w:val="center"/>
          </w:tcPr>
          <w:p w14:paraId="260122D4">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121°47′12.15″</w:t>
            </w:r>
          </w:p>
        </w:tc>
        <w:tc>
          <w:tcPr>
            <w:tcW w:w="661" w:type="pct"/>
            <w:shd w:val="clear" w:color="auto" w:fill="auto"/>
            <w:noWrap/>
            <w:vAlign w:val="center"/>
          </w:tcPr>
          <w:p w14:paraId="45235A5B">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41°8′28.81″</w:t>
            </w:r>
          </w:p>
        </w:tc>
        <w:tc>
          <w:tcPr>
            <w:tcW w:w="550" w:type="pct"/>
            <w:vAlign w:val="center"/>
          </w:tcPr>
          <w:p w14:paraId="2585330B">
            <w:pPr>
              <w:widowControl/>
              <w:spacing w:line="240" w:lineRule="auto"/>
              <w:ind w:firstLine="0" w:firstLineChars="0"/>
              <w:jc w:val="center"/>
              <w:rPr>
                <w:rFonts w:eastAsia="宋体" w:cs="Times New Roman"/>
                <w:color w:val="000000"/>
                <w:kern w:val="0"/>
                <w:sz w:val="21"/>
                <w:szCs w:val="21"/>
                <w:highlight w:val="none"/>
              </w:rPr>
            </w:pPr>
          </w:p>
        </w:tc>
      </w:tr>
      <w:tr w14:paraId="2859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000000" w:fill="FFFFFF"/>
            <w:noWrap/>
            <w:vAlign w:val="center"/>
          </w:tcPr>
          <w:p w14:paraId="4464AB00">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13</w:t>
            </w:r>
          </w:p>
        </w:tc>
        <w:tc>
          <w:tcPr>
            <w:tcW w:w="665" w:type="pct"/>
            <w:shd w:val="clear" w:color="000000" w:fill="FFFFFF"/>
            <w:noWrap/>
            <w:vAlign w:val="center"/>
          </w:tcPr>
          <w:p w14:paraId="711D233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东沙河</w:t>
            </w:r>
          </w:p>
        </w:tc>
        <w:tc>
          <w:tcPr>
            <w:tcW w:w="663" w:type="pct"/>
            <w:shd w:val="clear" w:color="auto" w:fill="auto"/>
            <w:noWrap/>
            <w:vAlign w:val="center"/>
          </w:tcPr>
          <w:p w14:paraId="7FF49AA3">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大兴庄桥</w:t>
            </w:r>
          </w:p>
        </w:tc>
        <w:tc>
          <w:tcPr>
            <w:tcW w:w="510" w:type="pct"/>
            <w:shd w:val="clear" w:color="auto" w:fill="auto"/>
            <w:noWrap/>
            <w:vAlign w:val="center"/>
          </w:tcPr>
          <w:p w14:paraId="1359FF79">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盘山县</w:t>
            </w:r>
          </w:p>
        </w:tc>
        <w:tc>
          <w:tcPr>
            <w:tcW w:w="507" w:type="pct"/>
            <w:shd w:val="clear" w:color="auto" w:fill="auto"/>
            <w:noWrap/>
            <w:vAlign w:val="center"/>
          </w:tcPr>
          <w:p w14:paraId="539FB0F1">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Ⅳ</w:t>
            </w:r>
          </w:p>
        </w:tc>
        <w:tc>
          <w:tcPr>
            <w:tcW w:w="507" w:type="pct"/>
            <w:shd w:val="clear" w:color="auto" w:fill="auto"/>
            <w:vAlign w:val="center"/>
          </w:tcPr>
          <w:p w14:paraId="6B748331">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自行监测</w:t>
            </w:r>
          </w:p>
        </w:tc>
        <w:tc>
          <w:tcPr>
            <w:tcW w:w="661" w:type="pct"/>
            <w:shd w:val="clear" w:color="auto" w:fill="auto"/>
            <w:noWrap/>
            <w:vAlign w:val="center"/>
          </w:tcPr>
          <w:p w14:paraId="176F3D10">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122°10′9.32″</w:t>
            </w:r>
          </w:p>
        </w:tc>
        <w:tc>
          <w:tcPr>
            <w:tcW w:w="661" w:type="pct"/>
            <w:shd w:val="clear" w:color="auto" w:fill="auto"/>
            <w:noWrap/>
            <w:vAlign w:val="center"/>
          </w:tcPr>
          <w:p w14:paraId="136902A1">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41°26′33.58″</w:t>
            </w:r>
          </w:p>
        </w:tc>
        <w:tc>
          <w:tcPr>
            <w:tcW w:w="550" w:type="pct"/>
            <w:vAlign w:val="center"/>
          </w:tcPr>
          <w:p w14:paraId="12E798B4">
            <w:pPr>
              <w:widowControl/>
              <w:spacing w:line="240" w:lineRule="auto"/>
              <w:ind w:firstLine="0" w:firstLineChars="0"/>
              <w:jc w:val="center"/>
              <w:rPr>
                <w:rFonts w:eastAsia="宋体" w:cs="Times New Roman"/>
                <w:color w:val="000000"/>
                <w:kern w:val="0"/>
                <w:sz w:val="21"/>
                <w:szCs w:val="21"/>
                <w:highlight w:val="none"/>
              </w:rPr>
            </w:pPr>
            <w:r>
              <w:rPr>
                <w:rFonts w:hint="eastAsia" w:eastAsia="宋体" w:cs="Times New Roman"/>
                <w:color w:val="000000"/>
                <w:kern w:val="0"/>
                <w:sz w:val="21"/>
                <w:szCs w:val="21"/>
                <w:highlight w:val="none"/>
              </w:rPr>
              <w:t>入境</w:t>
            </w:r>
          </w:p>
        </w:tc>
      </w:tr>
      <w:tr w14:paraId="292A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000000" w:fill="FFFFFF"/>
            <w:noWrap/>
            <w:vAlign w:val="center"/>
          </w:tcPr>
          <w:p w14:paraId="3CC69064">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14</w:t>
            </w:r>
          </w:p>
        </w:tc>
        <w:tc>
          <w:tcPr>
            <w:tcW w:w="665" w:type="pct"/>
            <w:shd w:val="clear" w:color="000000" w:fill="FFFFFF"/>
            <w:noWrap/>
            <w:vAlign w:val="center"/>
          </w:tcPr>
          <w:p w14:paraId="63C872CD">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庞家河</w:t>
            </w:r>
          </w:p>
        </w:tc>
        <w:tc>
          <w:tcPr>
            <w:tcW w:w="663" w:type="pct"/>
            <w:shd w:val="clear" w:color="auto" w:fill="auto"/>
            <w:noWrap/>
            <w:vAlign w:val="center"/>
          </w:tcPr>
          <w:p w14:paraId="76089A91">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柳家桥</w:t>
            </w:r>
          </w:p>
        </w:tc>
        <w:tc>
          <w:tcPr>
            <w:tcW w:w="510" w:type="pct"/>
            <w:shd w:val="clear" w:color="auto" w:fill="auto"/>
            <w:noWrap/>
            <w:vAlign w:val="center"/>
          </w:tcPr>
          <w:p w14:paraId="4C78AEE7">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盘山县</w:t>
            </w:r>
          </w:p>
        </w:tc>
        <w:tc>
          <w:tcPr>
            <w:tcW w:w="507" w:type="pct"/>
            <w:shd w:val="clear" w:color="auto" w:fill="auto"/>
            <w:noWrap/>
            <w:vAlign w:val="center"/>
          </w:tcPr>
          <w:p w14:paraId="116924E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Ⅳ</w:t>
            </w:r>
          </w:p>
        </w:tc>
        <w:tc>
          <w:tcPr>
            <w:tcW w:w="507" w:type="pct"/>
            <w:shd w:val="clear" w:color="auto" w:fill="auto"/>
            <w:vAlign w:val="center"/>
          </w:tcPr>
          <w:p w14:paraId="06F771C9">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自行监测</w:t>
            </w:r>
          </w:p>
        </w:tc>
        <w:tc>
          <w:tcPr>
            <w:tcW w:w="661" w:type="pct"/>
            <w:shd w:val="clear" w:color="auto" w:fill="auto"/>
            <w:noWrap/>
            <w:vAlign w:val="center"/>
          </w:tcPr>
          <w:p w14:paraId="6BD228D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122°6′51.88″</w:t>
            </w:r>
          </w:p>
        </w:tc>
        <w:tc>
          <w:tcPr>
            <w:tcW w:w="661" w:type="pct"/>
            <w:shd w:val="clear" w:color="auto" w:fill="auto"/>
            <w:noWrap/>
            <w:vAlign w:val="center"/>
          </w:tcPr>
          <w:p w14:paraId="015A51BD">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41°26′49.45″</w:t>
            </w:r>
          </w:p>
        </w:tc>
        <w:tc>
          <w:tcPr>
            <w:tcW w:w="550" w:type="pct"/>
            <w:vAlign w:val="center"/>
          </w:tcPr>
          <w:p w14:paraId="6AA55B4F">
            <w:pPr>
              <w:widowControl/>
              <w:spacing w:line="240" w:lineRule="auto"/>
              <w:ind w:firstLine="0" w:firstLineChars="0"/>
              <w:jc w:val="center"/>
              <w:rPr>
                <w:rFonts w:eastAsia="宋体" w:cs="Times New Roman"/>
                <w:color w:val="000000"/>
                <w:kern w:val="0"/>
                <w:sz w:val="21"/>
                <w:szCs w:val="21"/>
                <w:highlight w:val="none"/>
              </w:rPr>
            </w:pPr>
            <w:r>
              <w:rPr>
                <w:rFonts w:hint="eastAsia" w:eastAsia="宋体" w:cs="Times New Roman"/>
                <w:color w:val="000000"/>
                <w:kern w:val="0"/>
                <w:sz w:val="21"/>
                <w:szCs w:val="21"/>
                <w:highlight w:val="none"/>
              </w:rPr>
              <w:t>入境</w:t>
            </w:r>
          </w:p>
        </w:tc>
      </w:tr>
      <w:tr w14:paraId="0363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000000" w:fill="FFFFFF"/>
            <w:noWrap/>
            <w:vAlign w:val="center"/>
          </w:tcPr>
          <w:p w14:paraId="44D791A6">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15</w:t>
            </w:r>
          </w:p>
        </w:tc>
        <w:tc>
          <w:tcPr>
            <w:tcW w:w="665" w:type="pct"/>
            <w:shd w:val="clear" w:color="000000" w:fill="FFFFFF"/>
            <w:noWrap/>
            <w:vAlign w:val="center"/>
          </w:tcPr>
          <w:p w14:paraId="243C31E3">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羊肠河</w:t>
            </w:r>
          </w:p>
        </w:tc>
        <w:tc>
          <w:tcPr>
            <w:tcW w:w="663" w:type="pct"/>
            <w:shd w:val="clear" w:color="auto" w:fill="auto"/>
            <w:noWrap/>
            <w:vAlign w:val="center"/>
          </w:tcPr>
          <w:p w14:paraId="35484041">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新羊线桥</w:t>
            </w:r>
          </w:p>
        </w:tc>
        <w:tc>
          <w:tcPr>
            <w:tcW w:w="510" w:type="pct"/>
            <w:shd w:val="clear" w:color="auto" w:fill="auto"/>
            <w:noWrap/>
            <w:vAlign w:val="center"/>
          </w:tcPr>
          <w:p w14:paraId="07C50BE8">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盘山县</w:t>
            </w:r>
          </w:p>
        </w:tc>
        <w:tc>
          <w:tcPr>
            <w:tcW w:w="507" w:type="pct"/>
            <w:shd w:val="clear" w:color="auto" w:fill="auto"/>
            <w:noWrap/>
            <w:vAlign w:val="center"/>
          </w:tcPr>
          <w:p w14:paraId="4F6DD997">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Ⅳ</w:t>
            </w:r>
          </w:p>
        </w:tc>
        <w:tc>
          <w:tcPr>
            <w:tcW w:w="507" w:type="pct"/>
            <w:shd w:val="clear" w:color="auto" w:fill="auto"/>
            <w:vAlign w:val="center"/>
          </w:tcPr>
          <w:p w14:paraId="6B20FA3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自行监测</w:t>
            </w:r>
          </w:p>
        </w:tc>
        <w:tc>
          <w:tcPr>
            <w:tcW w:w="661" w:type="pct"/>
            <w:shd w:val="clear" w:color="auto" w:fill="auto"/>
            <w:noWrap/>
            <w:vAlign w:val="center"/>
          </w:tcPr>
          <w:p w14:paraId="018B50C4">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122°2′59.05″</w:t>
            </w:r>
          </w:p>
        </w:tc>
        <w:tc>
          <w:tcPr>
            <w:tcW w:w="661" w:type="pct"/>
            <w:shd w:val="clear" w:color="auto" w:fill="auto"/>
            <w:noWrap/>
            <w:vAlign w:val="center"/>
          </w:tcPr>
          <w:p w14:paraId="7774EB73">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41°23′21.26″</w:t>
            </w:r>
          </w:p>
        </w:tc>
        <w:tc>
          <w:tcPr>
            <w:tcW w:w="550" w:type="pct"/>
            <w:vAlign w:val="center"/>
          </w:tcPr>
          <w:p w14:paraId="3150C807">
            <w:pPr>
              <w:widowControl/>
              <w:spacing w:line="240" w:lineRule="auto"/>
              <w:ind w:firstLine="0" w:firstLineChars="0"/>
              <w:jc w:val="center"/>
              <w:rPr>
                <w:rFonts w:eastAsia="宋体" w:cs="Times New Roman"/>
                <w:color w:val="000000"/>
                <w:kern w:val="0"/>
                <w:sz w:val="21"/>
                <w:szCs w:val="21"/>
                <w:highlight w:val="none"/>
              </w:rPr>
            </w:pPr>
            <w:r>
              <w:rPr>
                <w:rFonts w:hint="eastAsia" w:eastAsia="宋体" w:cs="Times New Roman"/>
                <w:color w:val="000000"/>
                <w:kern w:val="0"/>
                <w:sz w:val="21"/>
                <w:szCs w:val="21"/>
                <w:highlight w:val="none"/>
              </w:rPr>
              <w:t>入境</w:t>
            </w:r>
          </w:p>
        </w:tc>
      </w:tr>
      <w:tr w14:paraId="49E9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000000" w:fill="FFFFFF"/>
            <w:noWrap/>
            <w:vAlign w:val="center"/>
          </w:tcPr>
          <w:p w14:paraId="32730506">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16</w:t>
            </w:r>
          </w:p>
        </w:tc>
        <w:tc>
          <w:tcPr>
            <w:tcW w:w="665" w:type="pct"/>
            <w:shd w:val="clear" w:color="000000" w:fill="FFFFFF"/>
            <w:noWrap/>
            <w:vAlign w:val="center"/>
          </w:tcPr>
          <w:p w14:paraId="1ABF0EB0">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辽绕运河</w:t>
            </w:r>
          </w:p>
        </w:tc>
        <w:tc>
          <w:tcPr>
            <w:tcW w:w="663" w:type="pct"/>
            <w:shd w:val="clear" w:color="auto" w:fill="auto"/>
            <w:noWrap/>
            <w:vAlign w:val="center"/>
          </w:tcPr>
          <w:p w14:paraId="71CCC204">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214省道桥</w:t>
            </w:r>
          </w:p>
        </w:tc>
        <w:tc>
          <w:tcPr>
            <w:tcW w:w="510" w:type="pct"/>
            <w:shd w:val="clear" w:color="auto" w:fill="auto"/>
            <w:noWrap/>
            <w:vAlign w:val="center"/>
          </w:tcPr>
          <w:p w14:paraId="54B75FDD">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盘山县</w:t>
            </w:r>
          </w:p>
        </w:tc>
        <w:tc>
          <w:tcPr>
            <w:tcW w:w="507" w:type="pct"/>
            <w:shd w:val="clear" w:color="auto" w:fill="auto"/>
            <w:noWrap/>
            <w:vAlign w:val="center"/>
          </w:tcPr>
          <w:p w14:paraId="00A7AEC7">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Ⅳ</w:t>
            </w:r>
          </w:p>
        </w:tc>
        <w:tc>
          <w:tcPr>
            <w:tcW w:w="507" w:type="pct"/>
            <w:shd w:val="clear" w:color="auto" w:fill="auto"/>
            <w:vAlign w:val="center"/>
          </w:tcPr>
          <w:p w14:paraId="04D1A090">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自行监测</w:t>
            </w:r>
          </w:p>
        </w:tc>
        <w:tc>
          <w:tcPr>
            <w:tcW w:w="661" w:type="pct"/>
            <w:shd w:val="clear" w:color="auto" w:fill="auto"/>
            <w:noWrap/>
            <w:vAlign w:val="center"/>
          </w:tcPr>
          <w:p w14:paraId="3D141489">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122°10′28.34″</w:t>
            </w:r>
          </w:p>
        </w:tc>
        <w:tc>
          <w:tcPr>
            <w:tcW w:w="661" w:type="pct"/>
            <w:shd w:val="clear" w:color="auto" w:fill="auto"/>
            <w:noWrap/>
            <w:vAlign w:val="center"/>
          </w:tcPr>
          <w:p w14:paraId="7E83DE26">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41°25′52.51″</w:t>
            </w:r>
          </w:p>
        </w:tc>
        <w:tc>
          <w:tcPr>
            <w:tcW w:w="550" w:type="pct"/>
            <w:vAlign w:val="center"/>
          </w:tcPr>
          <w:p w14:paraId="2A23C696">
            <w:pPr>
              <w:widowControl/>
              <w:spacing w:line="240" w:lineRule="auto"/>
              <w:ind w:firstLine="0" w:firstLineChars="0"/>
              <w:jc w:val="center"/>
              <w:rPr>
                <w:rFonts w:eastAsia="宋体" w:cs="Times New Roman"/>
                <w:color w:val="000000"/>
                <w:kern w:val="0"/>
                <w:sz w:val="21"/>
                <w:szCs w:val="21"/>
                <w:highlight w:val="none"/>
              </w:rPr>
            </w:pPr>
            <w:r>
              <w:rPr>
                <w:rFonts w:hint="eastAsia" w:eastAsia="宋体" w:cs="Times New Roman"/>
                <w:color w:val="000000"/>
                <w:kern w:val="0"/>
                <w:sz w:val="21"/>
                <w:szCs w:val="21"/>
                <w:highlight w:val="none"/>
              </w:rPr>
              <w:t>入境</w:t>
            </w:r>
          </w:p>
        </w:tc>
      </w:tr>
      <w:tr w14:paraId="455D2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000000" w:fill="FFFFFF"/>
            <w:noWrap/>
            <w:vAlign w:val="center"/>
          </w:tcPr>
          <w:p w14:paraId="41AB37D0">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17</w:t>
            </w:r>
          </w:p>
        </w:tc>
        <w:tc>
          <w:tcPr>
            <w:tcW w:w="665" w:type="pct"/>
            <w:shd w:val="clear" w:color="000000" w:fill="FFFFFF"/>
            <w:noWrap/>
            <w:vAlign w:val="center"/>
          </w:tcPr>
          <w:p w14:paraId="58BFFA23">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小道子河</w:t>
            </w:r>
          </w:p>
        </w:tc>
        <w:tc>
          <w:tcPr>
            <w:tcW w:w="663" w:type="pct"/>
            <w:shd w:val="clear" w:color="auto" w:fill="auto"/>
            <w:noWrap/>
            <w:vAlign w:val="center"/>
          </w:tcPr>
          <w:p w14:paraId="693A3D61">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小道子河闸</w:t>
            </w:r>
          </w:p>
        </w:tc>
        <w:tc>
          <w:tcPr>
            <w:tcW w:w="510" w:type="pct"/>
            <w:shd w:val="clear" w:color="auto" w:fill="auto"/>
            <w:noWrap/>
            <w:vAlign w:val="center"/>
          </w:tcPr>
          <w:p w14:paraId="58ADCC26">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盘山县</w:t>
            </w:r>
          </w:p>
        </w:tc>
        <w:tc>
          <w:tcPr>
            <w:tcW w:w="507" w:type="pct"/>
            <w:shd w:val="clear" w:color="auto" w:fill="auto"/>
            <w:noWrap/>
            <w:vAlign w:val="center"/>
          </w:tcPr>
          <w:p w14:paraId="019C39FB">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Ⅳ</w:t>
            </w:r>
          </w:p>
        </w:tc>
        <w:tc>
          <w:tcPr>
            <w:tcW w:w="507" w:type="pct"/>
            <w:shd w:val="clear" w:color="auto" w:fill="auto"/>
            <w:vAlign w:val="center"/>
          </w:tcPr>
          <w:p w14:paraId="00B2C5E0">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自行监测</w:t>
            </w:r>
          </w:p>
        </w:tc>
        <w:tc>
          <w:tcPr>
            <w:tcW w:w="661" w:type="pct"/>
            <w:shd w:val="clear" w:color="auto" w:fill="auto"/>
            <w:noWrap/>
            <w:vAlign w:val="center"/>
          </w:tcPr>
          <w:p w14:paraId="33456FD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121°48′24.7″</w:t>
            </w:r>
          </w:p>
        </w:tc>
        <w:tc>
          <w:tcPr>
            <w:tcW w:w="661" w:type="pct"/>
            <w:shd w:val="clear" w:color="auto" w:fill="auto"/>
            <w:noWrap/>
            <w:vAlign w:val="center"/>
          </w:tcPr>
          <w:p w14:paraId="42424C99">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40°58′27.62″</w:t>
            </w:r>
          </w:p>
        </w:tc>
        <w:tc>
          <w:tcPr>
            <w:tcW w:w="550" w:type="pct"/>
            <w:vAlign w:val="center"/>
          </w:tcPr>
          <w:p w14:paraId="38FC52E7">
            <w:pPr>
              <w:widowControl/>
              <w:spacing w:line="240" w:lineRule="auto"/>
              <w:ind w:firstLine="0" w:firstLineChars="0"/>
              <w:jc w:val="center"/>
              <w:rPr>
                <w:rFonts w:eastAsia="宋体" w:cs="Times New Roman"/>
                <w:color w:val="000000"/>
                <w:kern w:val="0"/>
                <w:sz w:val="21"/>
                <w:szCs w:val="21"/>
                <w:highlight w:val="none"/>
              </w:rPr>
            </w:pPr>
            <w:r>
              <w:rPr>
                <w:rFonts w:hint="eastAsia" w:eastAsia="宋体" w:cs="Times New Roman"/>
                <w:color w:val="000000"/>
                <w:kern w:val="0"/>
                <w:sz w:val="21"/>
                <w:szCs w:val="21"/>
                <w:highlight w:val="none"/>
              </w:rPr>
              <w:t>入海，位于</w:t>
            </w:r>
          </w:p>
          <w:p w14:paraId="5D96A8C6">
            <w:pPr>
              <w:widowControl/>
              <w:spacing w:line="240" w:lineRule="auto"/>
              <w:ind w:firstLine="0" w:firstLineChars="0"/>
              <w:jc w:val="center"/>
              <w:rPr>
                <w:rFonts w:eastAsia="宋体" w:cs="Times New Roman"/>
                <w:color w:val="000000"/>
                <w:kern w:val="0"/>
                <w:sz w:val="21"/>
                <w:szCs w:val="21"/>
                <w:highlight w:val="none"/>
              </w:rPr>
            </w:pPr>
            <w:r>
              <w:rPr>
                <w:rFonts w:hint="eastAsia" w:eastAsia="宋体" w:cs="Times New Roman"/>
                <w:color w:val="000000"/>
                <w:kern w:val="0"/>
                <w:sz w:val="21"/>
                <w:szCs w:val="21"/>
                <w:highlight w:val="none"/>
              </w:rPr>
              <w:t>保护区内</w:t>
            </w:r>
          </w:p>
        </w:tc>
      </w:tr>
      <w:tr w14:paraId="7482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000000" w:fill="FFFFFF"/>
            <w:noWrap/>
            <w:vAlign w:val="center"/>
          </w:tcPr>
          <w:p w14:paraId="3CE3ED4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sz w:val="21"/>
                <w:szCs w:val="21"/>
                <w:highlight w:val="none"/>
              </w:rPr>
              <w:t>18</w:t>
            </w:r>
          </w:p>
        </w:tc>
        <w:tc>
          <w:tcPr>
            <w:tcW w:w="665" w:type="pct"/>
            <w:shd w:val="clear" w:color="000000" w:fill="FFFFFF"/>
            <w:noWrap/>
            <w:vAlign w:val="center"/>
          </w:tcPr>
          <w:p w14:paraId="4C68DB0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sz w:val="21"/>
                <w:szCs w:val="21"/>
                <w:highlight w:val="none"/>
              </w:rPr>
              <w:t>西沙河</w:t>
            </w:r>
          </w:p>
        </w:tc>
        <w:tc>
          <w:tcPr>
            <w:tcW w:w="663" w:type="pct"/>
            <w:shd w:val="clear" w:color="auto" w:fill="auto"/>
            <w:noWrap/>
            <w:vAlign w:val="center"/>
          </w:tcPr>
          <w:p w14:paraId="699AC21B">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sz w:val="21"/>
                <w:szCs w:val="21"/>
                <w:highlight w:val="none"/>
              </w:rPr>
              <w:t>腰铺</w:t>
            </w:r>
          </w:p>
        </w:tc>
        <w:tc>
          <w:tcPr>
            <w:tcW w:w="510" w:type="pct"/>
            <w:shd w:val="clear" w:color="auto" w:fill="auto"/>
            <w:noWrap/>
            <w:vAlign w:val="center"/>
          </w:tcPr>
          <w:p w14:paraId="362F3045">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sz w:val="21"/>
                <w:szCs w:val="21"/>
                <w:highlight w:val="none"/>
              </w:rPr>
              <w:t>盘山县</w:t>
            </w:r>
          </w:p>
        </w:tc>
        <w:tc>
          <w:tcPr>
            <w:tcW w:w="507" w:type="pct"/>
            <w:shd w:val="clear" w:color="auto" w:fill="auto"/>
            <w:noWrap/>
            <w:vAlign w:val="center"/>
          </w:tcPr>
          <w:p w14:paraId="142E5170">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sz w:val="21"/>
                <w:szCs w:val="21"/>
                <w:highlight w:val="none"/>
              </w:rPr>
              <w:t>Ⅳ</w:t>
            </w:r>
          </w:p>
        </w:tc>
        <w:tc>
          <w:tcPr>
            <w:tcW w:w="507" w:type="pct"/>
            <w:shd w:val="clear" w:color="auto" w:fill="auto"/>
            <w:vAlign w:val="center"/>
          </w:tcPr>
          <w:p w14:paraId="72ACF186">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sz w:val="21"/>
                <w:szCs w:val="21"/>
                <w:highlight w:val="none"/>
              </w:rPr>
              <w:t>自行监测</w:t>
            </w:r>
          </w:p>
        </w:tc>
        <w:tc>
          <w:tcPr>
            <w:tcW w:w="661" w:type="pct"/>
            <w:shd w:val="clear" w:color="auto" w:fill="auto"/>
            <w:noWrap/>
            <w:vAlign w:val="center"/>
          </w:tcPr>
          <w:p w14:paraId="30FCD8F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sz w:val="21"/>
                <w:szCs w:val="21"/>
                <w:highlight w:val="none"/>
              </w:rPr>
              <w:t>121°50′9.51″</w:t>
            </w:r>
          </w:p>
        </w:tc>
        <w:tc>
          <w:tcPr>
            <w:tcW w:w="661" w:type="pct"/>
            <w:shd w:val="clear" w:color="auto" w:fill="auto"/>
            <w:noWrap/>
            <w:vAlign w:val="center"/>
          </w:tcPr>
          <w:p w14:paraId="250F701A">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sz w:val="21"/>
                <w:szCs w:val="21"/>
                <w:highlight w:val="none"/>
              </w:rPr>
              <w:t>41°12′28.25″</w:t>
            </w:r>
          </w:p>
        </w:tc>
        <w:tc>
          <w:tcPr>
            <w:tcW w:w="550" w:type="pct"/>
            <w:vAlign w:val="bottom"/>
          </w:tcPr>
          <w:p w14:paraId="46B06D7C">
            <w:pPr>
              <w:widowControl/>
              <w:spacing w:line="240" w:lineRule="auto"/>
              <w:ind w:firstLine="0" w:firstLineChars="0"/>
              <w:jc w:val="center"/>
              <w:rPr>
                <w:rFonts w:eastAsia="宋体" w:cs="Times New Roman"/>
                <w:color w:val="000000"/>
                <w:kern w:val="0"/>
                <w:sz w:val="21"/>
                <w:szCs w:val="21"/>
                <w:highlight w:val="none"/>
              </w:rPr>
            </w:pPr>
          </w:p>
        </w:tc>
      </w:tr>
      <w:tr w14:paraId="33E0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000000" w:fill="FFFFFF"/>
            <w:noWrap/>
            <w:vAlign w:val="center"/>
          </w:tcPr>
          <w:p w14:paraId="163C9BCB">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19</w:t>
            </w:r>
          </w:p>
        </w:tc>
        <w:tc>
          <w:tcPr>
            <w:tcW w:w="665" w:type="pct"/>
            <w:shd w:val="clear" w:color="auto" w:fill="auto"/>
            <w:noWrap/>
            <w:vAlign w:val="center"/>
          </w:tcPr>
          <w:p w14:paraId="73233DF4">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双井子河</w:t>
            </w:r>
          </w:p>
        </w:tc>
        <w:tc>
          <w:tcPr>
            <w:tcW w:w="663" w:type="pct"/>
            <w:shd w:val="clear" w:color="auto" w:fill="auto"/>
            <w:noWrap/>
            <w:vAlign w:val="center"/>
          </w:tcPr>
          <w:p w14:paraId="2D71C60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二界沟东桥</w:t>
            </w:r>
          </w:p>
        </w:tc>
        <w:tc>
          <w:tcPr>
            <w:tcW w:w="510" w:type="pct"/>
            <w:shd w:val="clear" w:color="auto" w:fill="auto"/>
            <w:noWrap/>
            <w:vAlign w:val="center"/>
          </w:tcPr>
          <w:p w14:paraId="7918F325">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大洼区</w:t>
            </w:r>
          </w:p>
        </w:tc>
        <w:tc>
          <w:tcPr>
            <w:tcW w:w="507" w:type="pct"/>
            <w:shd w:val="clear" w:color="auto" w:fill="auto"/>
            <w:vAlign w:val="center"/>
          </w:tcPr>
          <w:p w14:paraId="4FCFD2A5">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Ⅳ</w:t>
            </w:r>
          </w:p>
        </w:tc>
        <w:tc>
          <w:tcPr>
            <w:tcW w:w="507" w:type="pct"/>
            <w:shd w:val="clear" w:color="auto" w:fill="auto"/>
            <w:noWrap/>
            <w:vAlign w:val="center"/>
          </w:tcPr>
          <w:p w14:paraId="6F690C48">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自行监测</w:t>
            </w:r>
          </w:p>
        </w:tc>
        <w:tc>
          <w:tcPr>
            <w:tcW w:w="661" w:type="pct"/>
            <w:shd w:val="clear" w:color="auto" w:fill="auto"/>
            <w:noWrap/>
            <w:vAlign w:val="center"/>
          </w:tcPr>
          <w:p w14:paraId="6C3076C9">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121°59′17.35″</w:t>
            </w:r>
          </w:p>
        </w:tc>
        <w:tc>
          <w:tcPr>
            <w:tcW w:w="661" w:type="pct"/>
            <w:shd w:val="clear" w:color="000000" w:fill="FFFFFF"/>
            <w:noWrap/>
            <w:vAlign w:val="center"/>
          </w:tcPr>
          <w:p w14:paraId="314DFEBD">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40°46′56.03″</w:t>
            </w:r>
          </w:p>
        </w:tc>
        <w:tc>
          <w:tcPr>
            <w:tcW w:w="550" w:type="pct"/>
            <w:shd w:val="clear" w:color="000000" w:fill="FFFFFF"/>
            <w:vAlign w:val="center"/>
          </w:tcPr>
          <w:p w14:paraId="441A8EBC">
            <w:pPr>
              <w:widowControl/>
              <w:spacing w:line="240" w:lineRule="auto"/>
              <w:ind w:firstLine="0" w:firstLineChars="0"/>
              <w:jc w:val="center"/>
              <w:rPr>
                <w:rFonts w:eastAsia="宋体" w:cs="Times New Roman"/>
                <w:color w:val="000000"/>
                <w:kern w:val="0"/>
                <w:sz w:val="21"/>
                <w:szCs w:val="21"/>
                <w:highlight w:val="none"/>
              </w:rPr>
            </w:pPr>
            <w:r>
              <w:rPr>
                <w:rFonts w:hint="eastAsia" w:eastAsia="宋体" w:cs="Times New Roman"/>
                <w:color w:val="000000"/>
                <w:kern w:val="0"/>
                <w:sz w:val="21"/>
                <w:szCs w:val="21"/>
                <w:highlight w:val="none"/>
              </w:rPr>
              <w:t>入海</w:t>
            </w:r>
          </w:p>
        </w:tc>
      </w:tr>
      <w:tr w14:paraId="78D8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76" w:type="pct"/>
            <w:shd w:val="clear" w:color="auto" w:fill="auto"/>
            <w:noWrap/>
            <w:vAlign w:val="center"/>
          </w:tcPr>
          <w:p w14:paraId="13049BB4">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sz w:val="21"/>
                <w:szCs w:val="21"/>
                <w:highlight w:val="none"/>
              </w:rPr>
              <w:t>20</w:t>
            </w:r>
          </w:p>
        </w:tc>
        <w:tc>
          <w:tcPr>
            <w:tcW w:w="665" w:type="pct"/>
            <w:shd w:val="clear" w:color="auto" w:fill="auto"/>
            <w:noWrap/>
            <w:vAlign w:val="center"/>
          </w:tcPr>
          <w:p w14:paraId="658B840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sz w:val="21"/>
                <w:szCs w:val="21"/>
                <w:highlight w:val="none"/>
              </w:rPr>
              <w:t>女儿沟</w:t>
            </w:r>
          </w:p>
        </w:tc>
        <w:tc>
          <w:tcPr>
            <w:tcW w:w="663" w:type="pct"/>
            <w:shd w:val="clear" w:color="auto" w:fill="auto"/>
            <w:noWrap/>
            <w:vAlign w:val="center"/>
          </w:tcPr>
          <w:p w14:paraId="149BF482">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sz w:val="21"/>
                <w:szCs w:val="21"/>
                <w:highlight w:val="none"/>
              </w:rPr>
              <w:t>女儿沟闸（入海）</w:t>
            </w:r>
          </w:p>
        </w:tc>
        <w:tc>
          <w:tcPr>
            <w:tcW w:w="510" w:type="pct"/>
            <w:shd w:val="clear" w:color="auto" w:fill="auto"/>
            <w:vAlign w:val="center"/>
          </w:tcPr>
          <w:p w14:paraId="1E851415">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sz w:val="21"/>
                <w:szCs w:val="21"/>
                <w:highlight w:val="none"/>
              </w:rPr>
              <w:t>大洼区</w:t>
            </w:r>
          </w:p>
        </w:tc>
        <w:tc>
          <w:tcPr>
            <w:tcW w:w="507" w:type="pct"/>
            <w:shd w:val="clear" w:color="auto" w:fill="auto"/>
            <w:noWrap/>
            <w:vAlign w:val="center"/>
          </w:tcPr>
          <w:p w14:paraId="1C356F42">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sz w:val="21"/>
                <w:szCs w:val="21"/>
                <w:highlight w:val="none"/>
              </w:rPr>
              <w:t>Ⅳ</w:t>
            </w:r>
          </w:p>
        </w:tc>
        <w:tc>
          <w:tcPr>
            <w:tcW w:w="507" w:type="pct"/>
            <w:shd w:val="clear" w:color="auto" w:fill="auto"/>
            <w:noWrap/>
            <w:vAlign w:val="center"/>
          </w:tcPr>
          <w:p w14:paraId="34D6CD16">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sz w:val="21"/>
                <w:szCs w:val="21"/>
                <w:highlight w:val="none"/>
              </w:rPr>
              <w:t>自行监测</w:t>
            </w:r>
          </w:p>
        </w:tc>
        <w:tc>
          <w:tcPr>
            <w:tcW w:w="661" w:type="pct"/>
            <w:shd w:val="clear" w:color="000000" w:fill="FFFFFF"/>
            <w:noWrap/>
            <w:vAlign w:val="center"/>
          </w:tcPr>
          <w:p w14:paraId="651B8557">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sz w:val="21"/>
                <w:szCs w:val="21"/>
                <w:highlight w:val="none"/>
              </w:rPr>
              <w:t>121°57′14.77″</w:t>
            </w:r>
          </w:p>
        </w:tc>
        <w:tc>
          <w:tcPr>
            <w:tcW w:w="661" w:type="pct"/>
            <w:shd w:val="clear" w:color="auto" w:fill="auto"/>
            <w:noWrap/>
            <w:vAlign w:val="center"/>
          </w:tcPr>
          <w:p w14:paraId="78E5C4BE">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sz w:val="21"/>
                <w:szCs w:val="21"/>
                <w:highlight w:val="none"/>
              </w:rPr>
              <w:t>40°47′50.33″</w:t>
            </w:r>
          </w:p>
        </w:tc>
        <w:tc>
          <w:tcPr>
            <w:tcW w:w="550" w:type="pct"/>
            <w:vAlign w:val="center"/>
          </w:tcPr>
          <w:p w14:paraId="59D6D25C">
            <w:pPr>
              <w:widowControl/>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sz w:val="21"/>
                <w:szCs w:val="21"/>
                <w:highlight w:val="none"/>
              </w:rPr>
              <w:t>入海</w:t>
            </w:r>
          </w:p>
        </w:tc>
      </w:tr>
    </w:tbl>
    <w:p w14:paraId="24595B43">
      <w:pPr>
        <w:ind w:firstLine="0" w:firstLineChars="0"/>
        <w:rPr>
          <w:rFonts w:eastAsia="宋体"/>
          <w:sz w:val="21"/>
          <w:highlight w:val="none"/>
        </w:rPr>
      </w:pPr>
    </w:p>
    <w:p w14:paraId="44C5AB8D">
      <w:pPr>
        <w:widowControl/>
        <w:spacing w:line="240" w:lineRule="auto"/>
        <w:ind w:firstLine="0" w:firstLineChars="0"/>
        <w:jc w:val="left"/>
        <w:rPr>
          <w:rFonts w:eastAsia="宋体"/>
          <w:sz w:val="21"/>
          <w:highlight w:val="none"/>
        </w:rPr>
      </w:pPr>
      <w:r>
        <w:rPr>
          <w:rFonts w:eastAsia="宋体"/>
          <w:sz w:val="21"/>
          <w:highlight w:val="none"/>
        </w:rPr>
        <w:br w:type="page"/>
      </w:r>
    </w:p>
    <w:p w14:paraId="1011BAE6">
      <w:pPr>
        <w:pStyle w:val="3"/>
        <w:ind w:firstLine="198" w:firstLineChars="62"/>
        <w:rPr>
          <w:highlight w:val="none"/>
        </w:rPr>
      </w:pPr>
      <w:r>
        <w:rPr>
          <w:rFonts w:hint="eastAsia"/>
          <w:highlight w:val="none"/>
        </w:rPr>
        <w:t>附件3</w:t>
      </w:r>
    </w:p>
    <w:p w14:paraId="7BE9B77D">
      <w:pPr>
        <w:ind w:firstLine="0" w:firstLineChars="0"/>
        <w:jc w:val="center"/>
        <w:rPr>
          <w:rFonts w:eastAsia="黑体"/>
          <w:highlight w:val="none"/>
        </w:rPr>
      </w:pPr>
      <w:r>
        <w:rPr>
          <w:rFonts w:hint="eastAsia" w:eastAsia="黑体"/>
          <w:highlight w:val="none"/>
        </w:rPr>
        <w:t>入海河流总氮考核断面信息表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266"/>
        <w:gridCol w:w="2106"/>
        <w:gridCol w:w="1266"/>
        <w:gridCol w:w="1060"/>
        <w:gridCol w:w="1476"/>
        <w:gridCol w:w="638"/>
        <w:gridCol w:w="638"/>
        <w:gridCol w:w="1960"/>
        <w:gridCol w:w="1266"/>
      </w:tblGrid>
      <w:tr w14:paraId="5C82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0" w:type="auto"/>
            <w:shd w:val="clear" w:color="auto" w:fill="auto"/>
            <w:noWrap/>
            <w:vAlign w:val="center"/>
          </w:tcPr>
          <w:p w14:paraId="51181B8A">
            <w:pPr>
              <w:widowControl/>
              <w:spacing w:line="240" w:lineRule="auto"/>
              <w:ind w:firstLine="0" w:firstLineChars="0"/>
              <w:jc w:val="center"/>
              <w:textAlignment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序号</w:t>
            </w:r>
          </w:p>
        </w:tc>
        <w:tc>
          <w:tcPr>
            <w:tcW w:w="0" w:type="auto"/>
            <w:shd w:val="clear" w:color="auto" w:fill="auto"/>
            <w:noWrap/>
            <w:vAlign w:val="center"/>
          </w:tcPr>
          <w:p w14:paraId="2C41D7A0">
            <w:pPr>
              <w:widowControl/>
              <w:spacing w:line="240" w:lineRule="auto"/>
              <w:ind w:firstLine="0" w:firstLineChars="0"/>
              <w:jc w:val="center"/>
              <w:textAlignment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河流名称</w:t>
            </w:r>
          </w:p>
        </w:tc>
        <w:tc>
          <w:tcPr>
            <w:tcW w:w="0" w:type="auto"/>
            <w:shd w:val="clear" w:color="auto" w:fill="auto"/>
            <w:noWrap/>
            <w:vAlign w:val="center"/>
          </w:tcPr>
          <w:p w14:paraId="79556593">
            <w:pPr>
              <w:widowControl/>
              <w:spacing w:line="240" w:lineRule="auto"/>
              <w:ind w:firstLine="0" w:firstLineChars="0"/>
              <w:jc w:val="center"/>
              <w:textAlignment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断面名称</w:t>
            </w:r>
          </w:p>
        </w:tc>
        <w:tc>
          <w:tcPr>
            <w:tcW w:w="0" w:type="auto"/>
            <w:shd w:val="clear" w:color="auto" w:fill="auto"/>
            <w:noWrap/>
            <w:vAlign w:val="center"/>
          </w:tcPr>
          <w:p w14:paraId="36E5DD06">
            <w:pPr>
              <w:widowControl/>
              <w:spacing w:line="240" w:lineRule="auto"/>
              <w:ind w:firstLine="0" w:firstLineChars="0"/>
              <w:jc w:val="center"/>
              <w:textAlignment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所在县区</w:t>
            </w:r>
          </w:p>
        </w:tc>
        <w:tc>
          <w:tcPr>
            <w:tcW w:w="0" w:type="auto"/>
            <w:shd w:val="clear" w:color="auto" w:fill="auto"/>
            <w:noWrap/>
            <w:vAlign w:val="center"/>
          </w:tcPr>
          <w:p w14:paraId="76AD14F2">
            <w:pPr>
              <w:widowControl/>
              <w:spacing w:line="240" w:lineRule="auto"/>
              <w:ind w:firstLine="0" w:firstLineChars="0"/>
              <w:jc w:val="center"/>
              <w:textAlignment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水质目标</w:t>
            </w:r>
          </w:p>
        </w:tc>
        <w:tc>
          <w:tcPr>
            <w:tcW w:w="0" w:type="auto"/>
            <w:shd w:val="clear" w:color="auto" w:fill="auto"/>
            <w:noWrap/>
            <w:vAlign w:val="center"/>
          </w:tcPr>
          <w:p w14:paraId="5B680F65">
            <w:pPr>
              <w:widowControl/>
              <w:spacing w:line="240" w:lineRule="auto"/>
              <w:ind w:firstLine="0" w:firstLineChars="0"/>
              <w:jc w:val="center"/>
              <w:textAlignment w:val="center"/>
              <w:rPr>
                <w:rFonts w:eastAsia="宋体" w:cs="Times New Roman"/>
                <w:b/>
                <w:bCs/>
                <w:color w:val="000000"/>
                <w:kern w:val="0"/>
                <w:sz w:val="21"/>
                <w:szCs w:val="21"/>
                <w:highlight w:val="none"/>
              </w:rPr>
            </w:pPr>
            <w:r>
              <w:rPr>
                <w:rFonts w:eastAsia="宋体" w:cs="Times New Roman"/>
                <w:b/>
                <w:bCs/>
                <w:color w:val="000000"/>
                <w:kern w:val="0"/>
                <w:sz w:val="21"/>
                <w:szCs w:val="21"/>
                <w:highlight w:val="none"/>
              </w:rPr>
              <w:t>断面类别</w:t>
            </w:r>
          </w:p>
        </w:tc>
        <w:tc>
          <w:tcPr>
            <w:tcW w:w="0" w:type="auto"/>
            <w:vAlign w:val="center"/>
          </w:tcPr>
          <w:p w14:paraId="42C09259">
            <w:pPr>
              <w:widowControl/>
              <w:spacing w:line="240" w:lineRule="auto"/>
              <w:ind w:firstLine="0" w:firstLineChars="0"/>
              <w:jc w:val="center"/>
              <w:textAlignment w:val="center"/>
              <w:rPr>
                <w:rFonts w:eastAsia="宋体" w:cs="Times New Roman"/>
                <w:b/>
                <w:bCs/>
                <w:kern w:val="0"/>
                <w:sz w:val="21"/>
                <w:szCs w:val="21"/>
                <w:highlight w:val="none"/>
              </w:rPr>
            </w:pPr>
            <w:r>
              <w:rPr>
                <w:rFonts w:hint="eastAsia" w:eastAsia="宋体" w:cs="Times New Roman"/>
                <w:b/>
                <w:bCs/>
                <w:kern w:val="0"/>
                <w:sz w:val="21"/>
                <w:szCs w:val="21"/>
                <w:highlight w:val="none"/>
              </w:rPr>
              <w:t>经度</w:t>
            </w:r>
          </w:p>
        </w:tc>
        <w:tc>
          <w:tcPr>
            <w:tcW w:w="0" w:type="auto"/>
            <w:vAlign w:val="center"/>
          </w:tcPr>
          <w:p w14:paraId="2707BDDB">
            <w:pPr>
              <w:widowControl/>
              <w:spacing w:line="240" w:lineRule="auto"/>
              <w:ind w:firstLine="0" w:firstLineChars="0"/>
              <w:jc w:val="center"/>
              <w:textAlignment w:val="center"/>
              <w:rPr>
                <w:rFonts w:eastAsia="宋体" w:cs="Times New Roman"/>
                <w:b/>
                <w:bCs/>
                <w:kern w:val="0"/>
                <w:sz w:val="21"/>
                <w:szCs w:val="21"/>
                <w:highlight w:val="none"/>
              </w:rPr>
            </w:pPr>
            <w:r>
              <w:rPr>
                <w:rFonts w:hint="eastAsia" w:eastAsia="宋体" w:cs="Times New Roman"/>
                <w:b/>
                <w:bCs/>
                <w:kern w:val="0"/>
                <w:sz w:val="21"/>
                <w:szCs w:val="21"/>
                <w:highlight w:val="none"/>
              </w:rPr>
              <w:t>纬度</w:t>
            </w:r>
          </w:p>
        </w:tc>
        <w:tc>
          <w:tcPr>
            <w:tcW w:w="0" w:type="auto"/>
            <w:shd w:val="clear" w:color="auto" w:fill="auto"/>
            <w:vAlign w:val="center"/>
          </w:tcPr>
          <w:p w14:paraId="4E2443C8">
            <w:pPr>
              <w:widowControl/>
              <w:spacing w:line="240" w:lineRule="auto"/>
              <w:ind w:firstLine="0" w:firstLineChars="0"/>
              <w:jc w:val="center"/>
              <w:textAlignment w:val="center"/>
              <w:rPr>
                <w:rFonts w:eastAsia="宋体" w:cs="Times New Roman"/>
                <w:b/>
                <w:bCs/>
                <w:kern w:val="0"/>
                <w:sz w:val="21"/>
                <w:szCs w:val="21"/>
                <w:highlight w:val="none"/>
              </w:rPr>
            </w:pPr>
            <w:r>
              <w:rPr>
                <w:rFonts w:eastAsia="宋体" w:cs="Times New Roman"/>
                <w:b/>
                <w:bCs/>
                <w:kern w:val="0"/>
                <w:sz w:val="21"/>
                <w:szCs w:val="21"/>
                <w:highlight w:val="none"/>
              </w:rPr>
              <w:t>考核标准</w:t>
            </w:r>
            <w:r>
              <w:rPr>
                <w:rFonts w:hint="eastAsia" w:eastAsia="宋体" w:cs="Times New Roman"/>
                <w:b/>
                <w:bCs/>
                <w:kern w:val="0"/>
                <w:sz w:val="21"/>
                <w:szCs w:val="21"/>
                <w:highlight w:val="none"/>
              </w:rPr>
              <w:t>（</w:t>
            </w:r>
            <w:r>
              <w:rPr>
                <w:rFonts w:eastAsia="宋体" w:cs="Times New Roman"/>
                <w:b/>
                <w:bCs/>
                <w:kern w:val="0"/>
                <w:sz w:val="21"/>
                <w:szCs w:val="21"/>
                <w:highlight w:val="none"/>
              </w:rPr>
              <w:t>mg/L）</w:t>
            </w:r>
          </w:p>
        </w:tc>
        <w:tc>
          <w:tcPr>
            <w:tcW w:w="0" w:type="auto"/>
            <w:vAlign w:val="center"/>
          </w:tcPr>
          <w:p w14:paraId="7CEE055E">
            <w:pPr>
              <w:widowControl/>
              <w:spacing w:line="240" w:lineRule="auto"/>
              <w:ind w:firstLine="0" w:firstLineChars="0"/>
              <w:jc w:val="center"/>
              <w:textAlignment w:val="center"/>
              <w:rPr>
                <w:rFonts w:eastAsia="宋体" w:cs="Times New Roman"/>
                <w:b/>
                <w:bCs/>
                <w:kern w:val="0"/>
                <w:sz w:val="21"/>
                <w:szCs w:val="21"/>
                <w:highlight w:val="none"/>
              </w:rPr>
            </w:pPr>
            <w:r>
              <w:rPr>
                <w:rFonts w:hint="eastAsia" w:eastAsia="宋体" w:cs="Times New Roman"/>
                <w:b/>
                <w:bCs/>
                <w:kern w:val="0"/>
                <w:sz w:val="21"/>
                <w:szCs w:val="21"/>
                <w:highlight w:val="none"/>
              </w:rPr>
              <w:t>备注</w:t>
            </w:r>
          </w:p>
        </w:tc>
      </w:tr>
      <w:tr w14:paraId="5835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49E0AC1B">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1</w:t>
            </w:r>
          </w:p>
        </w:tc>
        <w:tc>
          <w:tcPr>
            <w:tcW w:w="0" w:type="auto"/>
            <w:vMerge w:val="restart"/>
            <w:shd w:val="clear" w:color="auto" w:fill="auto"/>
            <w:noWrap/>
            <w:vAlign w:val="center"/>
          </w:tcPr>
          <w:p w14:paraId="4936DA6F">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辽河</w:t>
            </w:r>
          </w:p>
        </w:tc>
        <w:tc>
          <w:tcPr>
            <w:tcW w:w="0" w:type="auto"/>
            <w:shd w:val="clear" w:color="auto" w:fill="auto"/>
            <w:noWrap/>
            <w:vAlign w:val="center"/>
          </w:tcPr>
          <w:p w14:paraId="0E7C3A00">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盘锦兴安</w:t>
            </w:r>
          </w:p>
        </w:tc>
        <w:tc>
          <w:tcPr>
            <w:tcW w:w="0" w:type="auto"/>
            <w:shd w:val="clear" w:color="auto" w:fill="auto"/>
            <w:noWrap/>
            <w:vAlign w:val="center"/>
          </w:tcPr>
          <w:p w14:paraId="232D9680">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盘山县</w:t>
            </w:r>
          </w:p>
        </w:tc>
        <w:tc>
          <w:tcPr>
            <w:tcW w:w="0" w:type="auto"/>
            <w:shd w:val="clear" w:color="auto" w:fill="auto"/>
            <w:noWrap/>
            <w:vAlign w:val="center"/>
          </w:tcPr>
          <w:p w14:paraId="0A43B119">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6D3A6589">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26D3B745">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55A76F38">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6BD07FD2">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4.15</w:t>
            </w:r>
          </w:p>
        </w:tc>
        <w:tc>
          <w:tcPr>
            <w:tcW w:w="0" w:type="auto"/>
            <w:vAlign w:val="center"/>
          </w:tcPr>
          <w:p w14:paraId="42909D66">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国考</w:t>
            </w:r>
          </w:p>
        </w:tc>
      </w:tr>
      <w:tr w14:paraId="73AD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E43907E">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2</w:t>
            </w:r>
          </w:p>
        </w:tc>
        <w:tc>
          <w:tcPr>
            <w:tcW w:w="0" w:type="auto"/>
            <w:vMerge w:val="continue"/>
            <w:vAlign w:val="center"/>
          </w:tcPr>
          <w:p w14:paraId="77BD4671">
            <w:pPr>
              <w:widowControl/>
              <w:spacing w:line="240" w:lineRule="auto"/>
              <w:ind w:firstLine="0" w:firstLineChars="0"/>
              <w:jc w:val="center"/>
              <w:textAlignment w:val="center"/>
              <w:rPr>
                <w:rFonts w:eastAsia="宋体" w:cs="Times New Roman"/>
                <w:color w:val="000000"/>
                <w:kern w:val="0"/>
                <w:sz w:val="21"/>
                <w:szCs w:val="21"/>
                <w:highlight w:val="none"/>
              </w:rPr>
            </w:pPr>
          </w:p>
        </w:tc>
        <w:tc>
          <w:tcPr>
            <w:tcW w:w="0" w:type="auto"/>
            <w:shd w:val="clear" w:color="auto" w:fill="auto"/>
            <w:noWrap/>
            <w:vAlign w:val="center"/>
          </w:tcPr>
          <w:p w14:paraId="5724FE5D">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曙光大桥</w:t>
            </w:r>
          </w:p>
        </w:tc>
        <w:tc>
          <w:tcPr>
            <w:tcW w:w="0" w:type="auto"/>
            <w:shd w:val="clear" w:color="auto" w:fill="auto"/>
            <w:noWrap/>
            <w:vAlign w:val="center"/>
          </w:tcPr>
          <w:p w14:paraId="3DBA0BB6">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兴隆台区</w:t>
            </w:r>
          </w:p>
        </w:tc>
        <w:tc>
          <w:tcPr>
            <w:tcW w:w="0" w:type="auto"/>
            <w:shd w:val="clear" w:color="auto" w:fill="auto"/>
            <w:noWrap/>
            <w:vAlign w:val="center"/>
          </w:tcPr>
          <w:p w14:paraId="0E734C6B">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23606199">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1F63460F">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236F928C">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7151ECDE">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4.15</w:t>
            </w:r>
          </w:p>
        </w:tc>
        <w:tc>
          <w:tcPr>
            <w:tcW w:w="0" w:type="auto"/>
            <w:vAlign w:val="center"/>
          </w:tcPr>
          <w:p w14:paraId="07EA6319">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国考</w:t>
            </w:r>
          </w:p>
        </w:tc>
      </w:tr>
      <w:tr w14:paraId="568B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58CE8452">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3</w:t>
            </w:r>
          </w:p>
        </w:tc>
        <w:tc>
          <w:tcPr>
            <w:tcW w:w="0" w:type="auto"/>
            <w:vMerge w:val="continue"/>
            <w:vAlign w:val="center"/>
          </w:tcPr>
          <w:p w14:paraId="3735CECA">
            <w:pPr>
              <w:widowControl/>
              <w:spacing w:line="240" w:lineRule="auto"/>
              <w:ind w:firstLine="0" w:firstLineChars="0"/>
              <w:jc w:val="center"/>
              <w:textAlignment w:val="center"/>
              <w:rPr>
                <w:rFonts w:eastAsia="宋体" w:cs="Times New Roman"/>
                <w:color w:val="000000"/>
                <w:kern w:val="0"/>
                <w:sz w:val="21"/>
                <w:szCs w:val="21"/>
                <w:highlight w:val="none"/>
              </w:rPr>
            </w:pPr>
          </w:p>
        </w:tc>
        <w:tc>
          <w:tcPr>
            <w:tcW w:w="0" w:type="auto"/>
            <w:shd w:val="clear" w:color="auto" w:fill="auto"/>
            <w:noWrap/>
            <w:vAlign w:val="center"/>
          </w:tcPr>
          <w:p w14:paraId="66C3B3A2">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赵圈河</w:t>
            </w:r>
          </w:p>
        </w:tc>
        <w:tc>
          <w:tcPr>
            <w:tcW w:w="0" w:type="auto"/>
            <w:shd w:val="clear" w:color="auto" w:fill="auto"/>
            <w:noWrap/>
            <w:vAlign w:val="center"/>
          </w:tcPr>
          <w:p w14:paraId="3FB0BFA3">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大洼区</w:t>
            </w:r>
          </w:p>
        </w:tc>
        <w:tc>
          <w:tcPr>
            <w:tcW w:w="0" w:type="auto"/>
            <w:shd w:val="clear" w:color="auto" w:fill="auto"/>
            <w:noWrap/>
            <w:vAlign w:val="center"/>
          </w:tcPr>
          <w:p w14:paraId="24C45877">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7CE9924D">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5F08D200">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742626E2">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2253ECDB">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4.15</w:t>
            </w:r>
          </w:p>
        </w:tc>
        <w:tc>
          <w:tcPr>
            <w:tcW w:w="0" w:type="auto"/>
            <w:vAlign w:val="center"/>
          </w:tcPr>
          <w:p w14:paraId="0380A0F8">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国考</w:t>
            </w:r>
          </w:p>
        </w:tc>
      </w:tr>
      <w:tr w14:paraId="75CA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1E1DDE55">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4</w:t>
            </w:r>
          </w:p>
        </w:tc>
        <w:tc>
          <w:tcPr>
            <w:tcW w:w="0" w:type="auto"/>
            <w:vMerge w:val="restart"/>
            <w:shd w:val="clear" w:color="auto" w:fill="auto"/>
            <w:noWrap/>
            <w:vAlign w:val="center"/>
          </w:tcPr>
          <w:p w14:paraId="79E1A2D6">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小柳河</w:t>
            </w:r>
          </w:p>
        </w:tc>
        <w:tc>
          <w:tcPr>
            <w:tcW w:w="0" w:type="auto"/>
            <w:shd w:val="clear" w:color="auto" w:fill="auto"/>
            <w:noWrap/>
            <w:vAlign w:val="center"/>
          </w:tcPr>
          <w:p w14:paraId="0C1EBB26">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大板桥</w:t>
            </w:r>
          </w:p>
        </w:tc>
        <w:tc>
          <w:tcPr>
            <w:tcW w:w="0" w:type="auto"/>
            <w:shd w:val="clear" w:color="auto" w:fill="auto"/>
            <w:noWrap/>
            <w:vAlign w:val="center"/>
          </w:tcPr>
          <w:p w14:paraId="24C1ED91">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盘山县</w:t>
            </w:r>
          </w:p>
        </w:tc>
        <w:tc>
          <w:tcPr>
            <w:tcW w:w="0" w:type="auto"/>
            <w:shd w:val="clear" w:color="auto" w:fill="auto"/>
            <w:noWrap/>
            <w:vAlign w:val="center"/>
          </w:tcPr>
          <w:p w14:paraId="53186C80">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3E7A05B9">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543AA1D0">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00BE774C">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651694E1">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2.91</w:t>
            </w:r>
          </w:p>
        </w:tc>
        <w:tc>
          <w:tcPr>
            <w:tcW w:w="0" w:type="auto"/>
            <w:vAlign w:val="center"/>
          </w:tcPr>
          <w:p w14:paraId="2C2955BF">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市考</w:t>
            </w:r>
          </w:p>
        </w:tc>
      </w:tr>
      <w:tr w14:paraId="2F1D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BF93D10">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5</w:t>
            </w:r>
          </w:p>
        </w:tc>
        <w:tc>
          <w:tcPr>
            <w:tcW w:w="0" w:type="auto"/>
            <w:vMerge w:val="continue"/>
            <w:vAlign w:val="center"/>
          </w:tcPr>
          <w:p w14:paraId="6075B442">
            <w:pPr>
              <w:widowControl/>
              <w:spacing w:line="240" w:lineRule="auto"/>
              <w:ind w:firstLine="0" w:firstLineChars="0"/>
              <w:jc w:val="center"/>
              <w:textAlignment w:val="center"/>
              <w:rPr>
                <w:rFonts w:eastAsia="宋体" w:cs="Times New Roman"/>
                <w:color w:val="000000"/>
                <w:kern w:val="0"/>
                <w:sz w:val="21"/>
                <w:szCs w:val="21"/>
                <w:highlight w:val="none"/>
              </w:rPr>
            </w:pPr>
          </w:p>
        </w:tc>
        <w:tc>
          <w:tcPr>
            <w:tcW w:w="0" w:type="auto"/>
            <w:shd w:val="clear" w:color="auto" w:fill="auto"/>
            <w:noWrap/>
            <w:vAlign w:val="center"/>
          </w:tcPr>
          <w:p w14:paraId="1F568E87">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闸北桥</w:t>
            </w:r>
          </w:p>
        </w:tc>
        <w:tc>
          <w:tcPr>
            <w:tcW w:w="0" w:type="auto"/>
            <w:shd w:val="clear" w:color="auto" w:fill="auto"/>
            <w:noWrap/>
            <w:vAlign w:val="center"/>
          </w:tcPr>
          <w:p w14:paraId="7FAC0F7A">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双台子区</w:t>
            </w:r>
          </w:p>
        </w:tc>
        <w:tc>
          <w:tcPr>
            <w:tcW w:w="0" w:type="auto"/>
            <w:shd w:val="clear" w:color="auto" w:fill="auto"/>
            <w:noWrap/>
            <w:vAlign w:val="center"/>
          </w:tcPr>
          <w:p w14:paraId="731B0C19">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3EF96E0D">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03507651">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6C38846B">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665FB6A0">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2.91</w:t>
            </w:r>
          </w:p>
        </w:tc>
        <w:tc>
          <w:tcPr>
            <w:tcW w:w="0" w:type="auto"/>
            <w:vAlign w:val="center"/>
          </w:tcPr>
          <w:p w14:paraId="4F1147E1">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省考、市考</w:t>
            </w:r>
          </w:p>
        </w:tc>
      </w:tr>
      <w:tr w14:paraId="0470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194E395A">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6</w:t>
            </w:r>
          </w:p>
        </w:tc>
        <w:tc>
          <w:tcPr>
            <w:tcW w:w="0" w:type="auto"/>
            <w:vMerge w:val="restart"/>
            <w:shd w:val="clear" w:color="auto" w:fill="auto"/>
            <w:noWrap/>
            <w:vAlign w:val="center"/>
          </w:tcPr>
          <w:p w14:paraId="3369CA7E">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一统河</w:t>
            </w:r>
          </w:p>
        </w:tc>
        <w:tc>
          <w:tcPr>
            <w:tcW w:w="0" w:type="auto"/>
            <w:shd w:val="clear" w:color="auto" w:fill="auto"/>
            <w:noWrap/>
            <w:vAlign w:val="center"/>
          </w:tcPr>
          <w:p w14:paraId="3AB7951D">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粮文线</w:t>
            </w:r>
          </w:p>
        </w:tc>
        <w:tc>
          <w:tcPr>
            <w:tcW w:w="0" w:type="auto"/>
            <w:shd w:val="clear" w:color="auto" w:fill="auto"/>
            <w:noWrap/>
            <w:vAlign w:val="center"/>
          </w:tcPr>
          <w:p w14:paraId="731CDA45">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盘山县</w:t>
            </w:r>
          </w:p>
        </w:tc>
        <w:tc>
          <w:tcPr>
            <w:tcW w:w="0" w:type="auto"/>
            <w:shd w:val="clear" w:color="auto" w:fill="auto"/>
            <w:noWrap/>
            <w:vAlign w:val="center"/>
          </w:tcPr>
          <w:p w14:paraId="700D2B5A">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56C22F32">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3634332D">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7370515A">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7991D1C7">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4.15</w:t>
            </w:r>
          </w:p>
        </w:tc>
        <w:tc>
          <w:tcPr>
            <w:tcW w:w="0" w:type="auto"/>
            <w:vAlign w:val="center"/>
          </w:tcPr>
          <w:p w14:paraId="4E1994DE">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市考</w:t>
            </w:r>
          </w:p>
        </w:tc>
      </w:tr>
      <w:tr w14:paraId="0DFB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80A1ECE">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7</w:t>
            </w:r>
          </w:p>
        </w:tc>
        <w:tc>
          <w:tcPr>
            <w:tcW w:w="0" w:type="auto"/>
            <w:vMerge w:val="continue"/>
            <w:vAlign w:val="center"/>
          </w:tcPr>
          <w:p w14:paraId="344377E4">
            <w:pPr>
              <w:widowControl/>
              <w:spacing w:line="240" w:lineRule="auto"/>
              <w:ind w:firstLine="0" w:firstLineChars="0"/>
              <w:jc w:val="center"/>
              <w:textAlignment w:val="center"/>
              <w:rPr>
                <w:rFonts w:eastAsia="宋体" w:cs="Times New Roman"/>
                <w:color w:val="000000"/>
                <w:kern w:val="0"/>
                <w:sz w:val="21"/>
                <w:szCs w:val="21"/>
                <w:highlight w:val="none"/>
              </w:rPr>
            </w:pPr>
          </w:p>
        </w:tc>
        <w:tc>
          <w:tcPr>
            <w:tcW w:w="0" w:type="auto"/>
            <w:shd w:val="clear" w:color="auto" w:fill="auto"/>
            <w:noWrap/>
            <w:vAlign w:val="center"/>
          </w:tcPr>
          <w:p w14:paraId="114D8041">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中华路桥</w:t>
            </w:r>
          </w:p>
        </w:tc>
        <w:tc>
          <w:tcPr>
            <w:tcW w:w="0" w:type="auto"/>
            <w:shd w:val="clear" w:color="auto" w:fill="auto"/>
            <w:noWrap/>
            <w:vAlign w:val="center"/>
          </w:tcPr>
          <w:p w14:paraId="0E07E491">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双台子区</w:t>
            </w:r>
          </w:p>
        </w:tc>
        <w:tc>
          <w:tcPr>
            <w:tcW w:w="0" w:type="auto"/>
            <w:shd w:val="clear" w:color="auto" w:fill="auto"/>
            <w:noWrap/>
            <w:vAlign w:val="center"/>
          </w:tcPr>
          <w:p w14:paraId="2F69AE7C">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5D18FAB1">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34A3BEC3">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5CC2B88A">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40500D92">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4.15</w:t>
            </w:r>
          </w:p>
        </w:tc>
        <w:tc>
          <w:tcPr>
            <w:tcW w:w="0" w:type="auto"/>
            <w:vAlign w:val="center"/>
          </w:tcPr>
          <w:p w14:paraId="6683BA5F">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省考、市考</w:t>
            </w:r>
          </w:p>
        </w:tc>
      </w:tr>
      <w:tr w14:paraId="3042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4DC08270">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8</w:t>
            </w:r>
          </w:p>
        </w:tc>
        <w:tc>
          <w:tcPr>
            <w:tcW w:w="0" w:type="auto"/>
            <w:vMerge w:val="restart"/>
            <w:shd w:val="clear" w:color="auto" w:fill="auto"/>
            <w:noWrap/>
            <w:vAlign w:val="center"/>
          </w:tcPr>
          <w:p w14:paraId="7354134E">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太平河</w:t>
            </w:r>
          </w:p>
        </w:tc>
        <w:tc>
          <w:tcPr>
            <w:tcW w:w="0" w:type="auto"/>
            <w:shd w:val="clear" w:color="auto" w:fill="auto"/>
            <w:noWrap/>
            <w:vAlign w:val="center"/>
          </w:tcPr>
          <w:p w14:paraId="1F70DF95">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305国道桥</w:t>
            </w:r>
          </w:p>
        </w:tc>
        <w:tc>
          <w:tcPr>
            <w:tcW w:w="0" w:type="auto"/>
            <w:shd w:val="clear" w:color="auto" w:fill="auto"/>
            <w:noWrap/>
            <w:vAlign w:val="center"/>
          </w:tcPr>
          <w:p w14:paraId="6EAFFF58">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盘山县</w:t>
            </w:r>
          </w:p>
        </w:tc>
        <w:tc>
          <w:tcPr>
            <w:tcW w:w="0" w:type="auto"/>
            <w:shd w:val="clear" w:color="auto" w:fill="auto"/>
            <w:noWrap/>
            <w:vAlign w:val="center"/>
          </w:tcPr>
          <w:p w14:paraId="77889223">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482A83E0">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43A426D9">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0863FDC7">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13C72CEB">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2.84</w:t>
            </w:r>
          </w:p>
        </w:tc>
        <w:tc>
          <w:tcPr>
            <w:tcW w:w="0" w:type="auto"/>
            <w:vAlign w:val="center"/>
          </w:tcPr>
          <w:p w14:paraId="386AB4CA">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市考</w:t>
            </w:r>
          </w:p>
        </w:tc>
      </w:tr>
      <w:tr w14:paraId="4CBC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09DBE3FB">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9</w:t>
            </w:r>
          </w:p>
        </w:tc>
        <w:tc>
          <w:tcPr>
            <w:tcW w:w="0" w:type="auto"/>
            <w:vMerge w:val="continue"/>
            <w:vAlign w:val="center"/>
          </w:tcPr>
          <w:p w14:paraId="45B93E87">
            <w:pPr>
              <w:widowControl/>
              <w:spacing w:line="240" w:lineRule="auto"/>
              <w:ind w:firstLine="0" w:firstLineChars="0"/>
              <w:jc w:val="center"/>
              <w:textAlignment w:val="center"/>
              <w:rPr>
                <w:rFonts w:eastAsia="宋体" w:cs="Times New Roman"/>
                <w:color w:val="000000"/>
                <w:kern w:val="0"/>
                <w:sz w:val="21"/>
                <w:szCs w:val="21"/>
                <w:highlight w:val="none"/>
              </w:rPr>
            </w:pPr>
          </w:p>
        </w:tc>
        <w:tc>
          <w:tcPr>
            <w:tcW w:w="0" w:type="auto"/>
            <w:shd w:val="clear" w:color="auto" w:fill="auto"/>
            <w:noWrap/>
            <w:vAlign w:val="center"/>
          </w:tcPr>
          <w:p w14:paraId="28B8585F">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新生桥</w:t>
            </w:r>
          </w:p>
        </w:tc>
        <w:tc>
          <w:tcPr>
            <w:tcW w:w="0" w:type="auto"/>
            <w:shd w:val="clear" w:color="auto" w:fill="auto"/>
            <w:noWrap/>
            <w:vAlign w:val="center"/>
          </w:tcPr>
          <w:p w14:paraId="6BD00844">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双台子区</w:t>
            </w:r>
          </w:p>
        </w:tc>
        <w:tc>
          <w:tcPr>
            <w:tcW w:w="0" w:type="auto"/>
            <w:shd w:val="clear" w:color="auto" w:fill="auto"/>
            <w:noWrap/>
            <w:vAlign w:val="center"/>
          </w:tcPr>
          <w:p w14:paraId="0216475B">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268A60A3">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344AA650">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78828C5A">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2C124B10">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2.84</w:t>
            </w:r>
          </w:p>
        </w:tc>
        <w:tc>
          <w:tcPr>
            <w:tcW w:w="0" w:type="auto"/>
            <w:vAlign w:val="center"/>
          </w:tcPr>
          <w:p w14:paraId="529BB4C6">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省考、市考</w:t>
            </w:r>
          </w:p>
        </w:tc>
      </w:tr>
      <w:tr w14:paraId="366E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0B220DE3">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10</w:t>
            </w:r>
          </w:p>
        </w:tc>
        <w:tc>
          <w:tcPr>
            <w:tcW w:w="0" w:type="auto"/>
            <w:shd w:val="clear" w:color="auto" w:fill="auto"/>
            <w:noWrap/>
            <w:vAlign w:val="center"/>
          </w:tcPr>
          <w:p w14:paraId="5252BED0">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螃蟹沟</w:t>
            </w:r>
          </w:p>
        </w:tc>
        <w:tc>
          <w:tcPr>
            <w:tcW w:w="0" w:type="auto"/>
            <w:shd w:val="clear" w:color="auto" w:fill="auto"/>
            <w:noWrap/>
            <w:vAlign w:val="center"/>
          </w:tcPr>
          <w:p w14:paraId="1EA597E6">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于岗子桥</w:t>
            </w:r>
          </w:p>
        </w:tc>
        <w:tc>
          <w:tcPr>
            <w:tcW w:w="0" w:type="auto"/>
            <w:shd w:val="clear" w:color="auto" w:fill="auto"/>
            <w:noWrap/>
            <w:vAlign w:val="center"/>
          </w:tcPr>
          <w:p w14:paraId="16FDCBD7">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兴隆台区</w:t>
            </w:r>
          </w:p>
        </w:tc>
        <w:tc>
          <w:tcPr>
            <w:tcW w:w="0" w:type="auto"/>
            <w:shd w:val="clear" w:color="auto" w:fill="auto"/>
            <w:noWrap/>
            <w:vAlign w:val="center"/>
          </w:tcPr>
          <w:p w14:paraId="305D6F15">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Ⅴ</w:t>
            </w:r>
          </w:p>
        </w:tc>
        <w:tc>
          <w:tcPr>
            <w:tcW w:w="0" w:type="auto"/>
            <w:shd w:val="clear" w:color="auto" w:fill="auto"/>
            <w:noWrap/>
            <w:vAlign w:val="center"/>
          </w:tcPr>
          <w:p w14:paraId="675F8B44">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4EC7C573">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56C27DA6">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5870E94B">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4.15</w:t>
            </w:r>
          </w:p>
        </w:tc>
        <w:tc>
          <w:tcPr>
            <w:tcW w:w="0" w:type="auto"/>
            <w:vAlign w:val="center"/>
          </w:tcPr>
          <w:p w14:paraId="5836771F">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省考、市考</w:t>
            </w:r>
          </w:p>
        </w:tc>
      </w:tr>
      <w:tr w14:paraId="03257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7354EE7D">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11</w:t>
            </w:r>
          </w:p>
        </w:tc>
        <w:tc>
          <w:tcPr>
            <w:tcW w:w="0" w:type="auto"/>
            <w:vMerge w:val="restart"/>
            <w:shd w:val="clear" w:color="auto" w:fill="auto"/>
            <w:noWrap/>
            <w:vAlign w:val="center"/>
          </w:tcPr>
          <w:p w14:paraId="653248DD">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六零河</w:t>
            </w:r>
          </w:p>
        </w:tc>
        <w:tc>
          <w:tcPr>
            <w:tcW w:w="0" w:type="auto"/>
            <w:shd w:val="clear" w:color="auto" w:fill="auto"/>
            <w:noWrap/>
            <w:vAlign w:val="center"/>
          </w:tcPr>
          <w:p w14:paraId="30B38777">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后郭家屯桥</w:t>
            </w:r>
          </w:p>
        </w:tc>
        <w:tc>
          <w:tcPr>
            <w:tcW w:w="0" w:type="auto"/>
            <w:shd w:val="clear" w:color="auto" w:fill="auto"/>
            <w:noWrap/>
            <w:vAlign w:val="center"/>
          </w:tcPr>
          <w:p w14:paraId="067BD1F5">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盘山县</w:t>
            </w:r>
          </w:p>
        </w:tc>
        <w:tc>
          <w:tcPr>
            <w:tcW w:w="0" w:type="auto"/>
            <w:shd w:val="clear" w:color="auto" w:fill="auto"/>
            <w:noWrap/>
            <w:vAlign w:val="center"/>
          </w:tcPr>
          <w:p w14:paraId="364BF3B5">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Ⅴ</w:t>
            </w:r>
          </w:p>
        </w:tc>
        <w:tc>
          <w:tcPr>
            <w:tcW w:w="0" w:type="auto"/>
            <w:shd w:val="clear" w:color="auto" w:fill="auto"/>
            <w:noWrap/>
            <w:vAlign w:val="center"/>
          </w:tcPr>
          <w:p w14:paraId="7EF0C5BC">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07663B21">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034D84E9">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4F5B442E">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2.73</w:t>
            </w:r>
          </w:p>
        </w:tc>
        <w:tc>
          <w:tcPr>
            <w:tcW w:w="0" w:type="auto"/>
            <w:vAlign w:val="center"/>
          </w:tcPr>
          <w:p w14:paraId="4B44F7BB">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市考</w:t>
            </w:r>
          </w:p>
        </w:tc>
      </w:tr>
      <w:tr w14:paraId="7682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7965996F">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12</w:t>
            </w:r>
          </w:p>
        </w:tc>
        <w:tc>
          <w:tcPr>
            <w:tcW w:w="0" w:type="auto"/>
            <w:vMerge w:val="continue"/>
            <w:vAlign w:val="center"/>
          </w:tcPr>
          <w:p w14:paraId="378FA43E">
            <w:pPr>
              <w:widowControl/>
              <w:spacing w:line="240" w:lineRule="auto"/>
              <w:ind w:firstLine="0" w:firstLineChars="0"/>
              <w:jc w:val="center"/>
              <w:textAlignment w:val="center"/>
              <w:rPr>
                <w:rFonts w:eastAsia="宋体" w:cs="Times New Roman"/>
                <w:color w:val="000000"/>
                <w:kern w:val="0"/>
                <w:sz w:val="21"/>
                <w:szCs w:val="21"/>
                <w:highlight w:val="none"/>
              </w:rPr>
            </w:pPr>
          </w:p>
        </w:tc>
        <w:tc>
          <w:tcPr>
            <w:tcW w:w="0" w:type="auto"/>
            <w:shd w:val="clear" w:color="auto" w:fill="auto"/>
            <w:noWrap/>
            <w:vAlign w:val="center"/>
          </w:tcPr>
          <w:p w14:paraId="5EF809F7">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兴油街桥</w:t>
            </w:r>
          </w:p>
        </w:tc>
        <w:tc>
          <w:tcPr>
            <w:tcW w:w="0" w:type="auto"/>
            <w:shd w:val="clear" w:color="auto" w:fill="auto"/>
            <w:noWrap/>
            <w:vAlign w:val="center"/>
          </w:tcPr>
          <w:p w14:paraId="2CCD71F4">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兴隆台区</w:t>
            </w:r>
          </w:p>
        </w:tc>
        <w:tc>
          <w:tcPr>
            <w:tcW w:w="0" w:type="auto"/>
            <w:shd w:val="clear" w:color="auto" w:fill="auto"/>
            <w:noWrap/>
            <w:vAlign w:val="center"/>
          </w:tcPr>
          <w:p w14:paraId="7D3AD26A">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Ⅴ</w:t>
            </w:r>
          </w:p>
        </w:tc>
        <w:tc>
          <w:tcPr>
            <w:tcW w:w="0" w:type="auto"/>
            <w:shd w:val="clear" w:color="auto" w:fill="auto"/>
            <w:noWrap/>
            <w:vAlign w:val="center"/>
          </w:tcPr>
          <w:p w14:paraId="4EB008F6">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3AA1E595">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3AF56A9D">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7FDCA490">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3.83</w:t>
            </w:r>
          </w:p>
        </w:tc>
        <w:tc>
          <w:tcPr>
            <w:tcW w:w="0" w:type="auto"/>
            <w:vAlign w:val="center"/>
          </w:tcPr>
          <w:p w14:paraId="20E3D973">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市考</w:t>
            </w:r>
          </w:p>
        </w:tc>
      </w:tr>
      <w:tr w14:paraId="6F5B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F3B84E1">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13</w:t>
            </w:r>
          </w:p>
        </w:tc>
        <w:tc>
          <w:tcPr>
            <w:tcW w:w="0" w:type="auto"/>
            <w:shd w:val="clear" w:color="auto" w:fill="auto"/>
            <w:noWrap/>
            <w:vAlign w:val="center"/>
          </w:tcPr>
          <w:p w14:paraId="07754789">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清水河</w:t>
            </w:r>
          </w:p>
        </w:tc>
        <w:tc>
          <w:tcPr>
            <w:tcW w:w="0" w:type="auto"/>
            <w:shd w:val="clear" w:color="auto" w:fill="auto"/>
            <w:noWrap/>
            <w:vAlign w:val="center"/>
          </w:tcPr>
          <w:p w14:paraId="27C73765">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清水河闸</w:t>
            </w:r>
          </w:p>
        </w:tc>
        <w:tc>
          <w:tcPr>
            <w:tcW w:w="0" w:type="auto"/>
            <w:shd w:val="clear" w:color="auto" w:fill="auto"/>
            <w:noWrap/>
            <w:vAlign w:val="center"/>
          </w:tcPr>
          <w:p w14:paraId="0CC4284A">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大洼区</w:t>
            </w:r>
          </w:p>
        </w:tc>
        <w:tc>
          <w:tcPr>
            <w:tcW w:w="0" w:type="auto"/>
            <w:shd w:val="clear" w:color="auto" w:fill="auto"/>
            <w:noWrap/>
            <w:vAlign w:val="center"/>
          </w:tcPr>
          <w:p w14:paraId="7CB622C3">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5D56BAE9">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5B698B95">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5F807298">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3316010D">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3.19</w:t>
            </w:r>
          </w:p>
        </w:tc>
        <w:tc>
          <w:tcPr>
            <w:tcW w:w="0" w:type="auto"/>
            <w:vAlign w:val="center"/>
          </w:tcPr>
          <w:p w14:paraId="61EBF5D9">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省考、市考</w:t>
            </w:r>
          </w:p>
        </w:tc>
      </w:tr>
      <w:tr w14:paraId="3AA8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24DCE9A">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14</w:t>
            </w:r>
          </w:p>
        </w:tc>
        <w:tc>
          <w:tcPr>
            <w:tcW w:w="0" w:type="auto"/>
            <w:shd w:val="clear" w:color="auto" w:fill="auto"/>
            <w:noWrap/>
            <w:vAlign w:val="center"/>
          </w:tcPr>
          <w:p w14:paraId="1C9D2AB6">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赵圈河排干</w:t>
            </w:r>
          </w:p>
        </w:tc>
        <w:tc>
          <w:tcPr>
            <w:tcW w:w="0" w:type="auto"/>
            <w:shd w:val="clear" w:color="auto" w:fill="auto"/>
            <w:noWrap/>
            <w:vAlign w:val="center"/>
          </w:tcPr>
          <w:p w14:paraId="517FE698">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挡潮闸</w:t>
            </w:r>
          </w:p>
        </w:tc>
        <w:tc>
          <w:tcPr>
            <w:tcW w:w="0" w:type="auto"/>
            <w:shd w:val="clear" w:color="auto" w:fill="auto"/>
            <w:noWrap/>
            <w:vAlign w:val="center"/>
          </w:tcPr>
          <w:p w14:paraId="3FB3AD89">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大洼区</w:t>
            </w:r>
          </w:p>
        </w:tc>
        <w:tc>
          <w:tcPr>
            <w:tcW w:w="0" w:type="auto"/>
            <w:shd w:val="clear" w:color="auto" w:fill="auto"/>
            <w:noWrap/>
            <w:vAlign w:val="center"/>
          </w:tcPr>
          <w:p w14:paraId="1BB6BAF5">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Ⅴ</w:t>
            </w:r>
          </w:p>
        </w:tc>
        <w:tc>
          <w:tcPr>
            <w:tcW w:w="0" w:type="auto"/>
            <w:shd w:val="clear" w:color="auto" w:fill="auto"/>
            <w:noWrap/>
            <w:vAlign w:val="center"/>
          </w:tcPr>
          <w:p w14:paraId="6F39C22B">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18AB36EA">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2362DA7B">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46AB9617">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3.65</w:t>
            </w:r>
          </w:p>
        </w:tc>
        <w:tc>
          <w:tcPr>
            <w:tcW w:w="0" w:type="auto"/>
            <w:vAlign w:val="center"/>
          </w:tcPr>
          <w:p w14:paraId="4F41C588">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市考</w:t>
            </w:r>
          </w:p>
        </w:tc>
      </w:tr>
      <w:tr w14:paraId="7350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703CA90C">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15</w:t>
            </w:r>
          </w:p>
        </w:tc>
        <w:tc>
          <w:tcPr>
            <w:tcW w:w="0" w:type="auto"/>
            <w:shd w:val="clear" w:color="auto" w:fill="auto"/>
            <w:noWrap/>
            <w:vAlign w:val="center"/>
          </w:tcPr>
          <w:p w14:paraId="7F873705">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三排总</w:t>
            </w:r>
          </w:p>
        </w:tc>
        <w:tc>
          <w:tcPr>
            <w:tcW w:w="0" w:type="auto"/>
            <w:shd w:val="clear" w:color="auto" w:fill="auto"/>
            <w:noWrap/>
            <w:vAlign w:val="center"/>
          </w:tcPr>
          <w:p w14:paraId="3894B61B">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南小线桥</w:t>
            </w:r>
          </w:p>
        </w:tc>
        <w:tc>
          <w:tcPr>
            <w:tcW w:w="0" w:type="auto"/>
            <w:shd w:val="clear" w:color="auto" w:fill="auto"/>
            <w:noWrap/>
            <w:vAlign w:val="center"/>
          </w:tcPr>
          <w:p w14:paraId="0B9CAB16">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大洼区</w:t>
            </w:r>
          </w:p>
        </w:tc>
        <w:tc>
          <w:tcPr>
            <w:tcW w:w="0" w:type="auto"/>
            <w:shd w:val="clear" w:color="auto" w:fill="auto"/>
            <w:noWrap/>
            <w:vAlign w:val="center"/>
          </w:tcPr>
          <w:p w14:paraId="5CB3CA29">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Ⅴ</w:t>
            </w:r>
          </w:p>
        </w:tc>
        <w:tc>
          <w:tcPr>
            <w:tcW w:w="0" w:type="auto"/>
            <w:shd w:val="clear" w:color="auto" w:fill="auto"/>
            <w:noWrap/>
            <w:vAlign w:val="center"/>
          </w:tcPr>
          <w:p w14:paraId="7349ECB5">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0F563EB2">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4C711626">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62CE0425">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3.65</w:t>
            </w:r>
          </w:p>
        </w:tc>
        <w:tc>
          <w:tcPr>
            <w:tcW w:w="0" w:type="auto"/>
            <w:vAlign w:val="center"/>
          </w:tcPr>
          <w:p w14:paraId="74D32FB9">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市考</w:t>
            </w:r>
          </w:p>
        </w:tc>
      </w:tr>
      <w:tr w14:paraId="448C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9C4D6C8">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16</w:t>
            </w:r>
          </w:p>
        </w:tc>
        <w:tc>
          <w:tcPr>
            <w:tcW w:w="0" w:type="auto"/>
            <w:vMerge w:val="restart"/>
            <w:shd w:val="clear" w:color="auto" w:fill="auto"/>
            <w:noWrap/>
            <w:vAlign w:val="center"/>
          </w:tcPr>
          <w:p w14:paraId="2A992830">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绕阳河</w:t>
            </w:r>
          </w:p>
        </w:tc>
        <w:tc>
          <w:tcPr>
            <w:tcW w:w="0" w:type="auto"/>
            <w:shd w:val="clear" w:color="auto" w:fill="auto"/>
            <w:noWrap/>
            <w:vAlign w:val="center"/>
          </w:tcPr>
          <w:p w14:paraId="4EFE20A7">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鱼圈沟漫水桥</w:t>
            </w:r>
          </w:p>
        </w:tc>
        <w:tc>
          <w:tcPr>
            <w:tcW w:w="0" w:type="auto"/>
            <w:shd w:val="clear" w:color="auto" w:fill="auto"/>
            <w:noWrap/>
            <w:vAlign w:val="center"/>
          </w:tcPr>
          <w:p w14:paraId="2FB17ADE">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盘山县</w:t>
            </w:r>
          </w:p>
        </w:tc>
        <w:tc>
          <w:tcPr>
            <w:tcW w:w="0" w:type="auto"/>
            <w:shd w:val="clear" w:color="auto" w:fill="auto"/>
            <w:noWrap/>
            <w:vAlign w:val="center"/>
          </w:tcPr>
          <w:p w14:paraId="3F832DCD">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70F4CB11">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19482AEB">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1FEC9A91">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01E5D173">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3.23</w:t>
            </w:r>
          </w:p>
        </w:tc>
        <w:tc>
          <w:tcPr>
            <w:tcW w:w="0" w:type="auto"/>
            <w:vAlign w:val="center"/>
          </w:tcPr>
          <w:p w14:paraId="0E540CB8">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市考</w:t>
            </w:r>
          </w:p>
        </w:tc>
      </w:tr>
      <w:tr w14:paraId="3926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EA1A3FB">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17</w:t>
            </w:r>
          </w:p>
        </w:tc>
        <w:tc>
          <w:tcPr>
            <w:tcW w:w="0" w:type="auto"/>
            <w:vMerge w:val="continue"/>
            <w:vAlign w:val="center"/>
          </w:tcPr>
          <w:p w14:paraId="53633E52">
            <w:pPr>
              <w:widowControl/>
              <w:spacing w:line="240" w:lineRule="auto"/>
              <w:ind w:firstLine="0" w:firstLineChars="0"/>
              <w:jc w:val="center"/>
              <w:textAlignment w:val="center"/>
              <w:rPr>
                <w:rFonts w:eastAsia="宋体" w:cs="Times New Roman"/>
                <w:color w:val="000000"/>
                <w:kern w:val="0"/>
                <w:sz w:val="21"/>
                <w:szCs w:val="21"/>
                <w:highlight w:val="none"/>
              </w:rPr>
            </w:pPr>
          </w:p>
        </w:tc>
        <w:tc>
          <w:tcPr>
            <w:tcW w:w="0" w:type="auto"/>
            <w:shd w:val="clear" w:color="auto" w:fill="auto"/>
            <w:noWrap/>
            <w:vAlign w:val="center"/>
          </w:tcPr>
          <w:p w14:paraId="61055565">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胜利塘</w:t>
            </w:r>
          </w:p>
        </w:tc>
        <w:tc>
          <w:tcPr>
            <w:tcW w:w="0" w:type="auto"/>
            <w:shd w:val="clear" w:color="auto" w:fill="auto"/>
            <w:noWrap/>
            <w:vAlign w:val="center"/>
          </w:tcPr>
          <w:p w14:paraId="2622DF85">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兴隆台区</w:t>
            </w:r>
          </w:p>
        </w:tc>
        <w:tc>
          <w:tcPr>
            <w:tcW w:w="0" w:type="auto"/>
            <w:shd w:val="clear" w:color="auto" w:fill="auto"/>
            <w:noWrap/>
            <w:vAlign w:val="center"/>
          </w:tcPr>
          <w:p w14:paraId="761D2979">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7685976F">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5D8EFFF0">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2628BAB3">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4943DD01">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3.23</w:t>
            </w:r>
          </w:p>
        </w:tc>
        <w:tc>
          <w:tcPr>
            <w:tcW w:w="0" w:type="auto"/>
            <w:vAlign w:val="center"/>
          </w:tcPr>
          <w:p w14:paraId="30F2E8CC">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国考</w:t>
            </w:r>
          </w:p>
        </w:tc>
      </w:tr>
      <w:tr w14:paraId="28E6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069B83A3">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18</w:t>
            </w:r>
          </w:p>
        </w:tc>
        <w:tc>
          <w:tcPr>
            <w:tcW w:w="0" w:type="auto"/>
            <w:vMerge w:val="restart"/>
            <w:shd w:val="clear" w:color="auto" w:fill="auto"/>
            <w:noWrap/>
            <w:vAlign w:val="center"/>
          </w:tcPr>
          <w:p w14:paraId="3357DDCD">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双绕河</w:t>
            </w:r>
          </w:p>
        </w:tc>
        <w:tc>
          <w:tcPr>
            <w:tcW w:w="0" w:type="auto"/>
            <w:shd w:val="clear" w:color="auto" w:fill="auto"/>
            <w:noWrap/>
            <w:vAlign w:val="center"/>
          </w:tcPr>
          <w:p w14:paraId="11C41B3C">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外环桥</w:t>
            </w:r>
          </w:p>
        </w:tc>
        <w:tc>
          <w:tcPr>
            <w:tcW w:w="0" w:type="auto"/>
            <w:shd w:val="clear" w:color="auto" w:fill="auto"/>
            <w:noWrap/>
            <w:vAlign w:val="center"/>
          </w:tcPr>
          <w:p w14:paraId="0F5C3BFB">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双台子区</w:t>
            </w:r>
          </w:p>
        </w:tc>
        <w:tc>
          <w:tcPr>
            <w:tcW w:w="0" w:type="auto"/>
            <w:shd w:val="clear" w:color="auto" w:fill="auto"/>
            <w:noWrap/>
            <w:vAlign w:val="center"/>
          </w:tcPr>
          <w:p w14:paraId="0D68F734">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2B487830">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39805963">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36A3B38D">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2235005A">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3.23</w:t>
            </w:r>
          </w:p>
        </w:tc>
        <w:tc>
          <w:tcPr>
            <w:tcW w:w="0" w:type="auto"/>
            <w:vAlign w:val="center"/>
          </w:tcPr>
          <w:p w14:paraId="3BDAE86A">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市考</w:t>
            </w:r>
          </w:p>
        </w:tc>
      </w:tr>
      <w:tr w14:paraId="4915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1767FC30">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19</w:t>
            </w:r>
          </w:p>
        </w:tc>
        <w:tc>
          <w:tcPr>
            <w:tcW w:w="0" w:type="auto"/>
            <w:vMerge w:val="continue"/>
            <w:vAlign w:val="center"/>
          </w:tcPr>
          <w:p w14:paraId="494DAEE5">
            <w:pPr>
              <w:widowControl/>
              <w:spacing w:line="240" w:lineRule="auto"/>
              <w:ind w:firstLine="0" w:firstLineChars="0"/>
              <w:jc w:val="center"/>
              <w:textAlignment w:val="center"/>
              <w:rPr>
                <w:rFonts w:eastAsia="宋体" w:cs="Times New Roman"/>
                <w:color w:val="000000"/>
                <w:kern w:val="0"/>
                <w:sz w:val="21"/>
                <w:szCs w:val="21"/>
                <w:highlight w:val="none"/>
              </w:rPr>
            </w:pPr>
          </w:p>
        </w:tc>
        <w:tc>
          <w:tcPr>
            <w:tcW w:w="0" w:type="auto"/>
            <w:shd w:val="clear" w:color="auto" w:fill="auto"/>
            <w:noWrap/>
            <w:vAlign w:val="center"/>
          </w:tcPr>
          <w:p w14:paraId="79789517">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102省道双绕河桥</w:t>
            </w:r>
          </w:p>
        </w:tc>
        <w:tc>
          <w:tcPr>
            <w:tcW w:w="0" w:type="auto"/>
            <w:shd w:val="clear" w:color="auto" w:fill="auto"/>
            <w:noWrap/>
            <w:vAlign w:val="center"/>
          </w:tcPr>
          <w:p w14:paraId="2F257963">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盘山县</w:t>
            </w:r>
          </w:p>
        </w:tc>
        <w:tc>
          <w:tcPr>
            <w:tcW w:w="0" w:type="auto"/>
            <w:shd w:val="clear" w:color="auto" w:fill="auto"/>
            <w:noWrap/>
            <w:vAlign w:val="center"/>
          </w:tcPr>
          <w:p w14:paraId="2B890406">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2A183C91">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5CF167EF">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3522E1BD">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6ED4BA57">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3.23</w:t>
            </w:r>
          </w:p>
        </w:tc>
        <w:tc>
          <w:tcPr>
            <w:tcW w:w="0" w:type="auto"/>
            <w:vAlign w:val="center"/>
          </w:tcPr>
          <w:p w14:paraId="003F0526">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市考</w:t>
            </w:r>
          </w:p>
        </w:tc>
      </w:tr>
      <w:tr w14:paraId="1E20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7ECD679A">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20</w:t>
            </w:r>
          </w:p>
        </w:tc>
        <w:tc>
          <w:tcPr>
            <w:tcW w:w="0" w:type="auto"/>
            <w:shd w:val="clear" w:color="auto" w:fill="auto"/>
            <w:noWrap/>
            <w:vAlign w:val="center"/>
          </w:tcPr>
          <w:p w14:paraId="51307F0C">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锦盘河</w:t>
            </w:r>
          </w:p>
        </w:tc>
        <w:tc>
          <w:tcPr>
            <w:tcW w:w="0" w:type="auto"/>
            <w:shd w:val="clear" w:color="auto" w:fill="auto"/>
            <w:noWrap/>
            <w:vAlign w:val="center"/>
          </w:tcPr>
          <w:p w14:paraId="641AB694">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308省道锦盘河桥</w:t>
            </w:r>
          </w:p>
        </w:tc>
        <w:tc>
          <w:tcPr>
            <w:tcW w:w="0" w:type="auto"/>
            <w:shd w:val="clear" w:color="auto" w:fill="auto"/>
            <w:noWrap/>
            <w:vAlign w:val="center"/>
          </w:tcPr>
          <w:p w14:paraId="159E4158">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盘山县</w:t>
            </w:r>
          </w:p>
        </w:tc>
        <w:tc>
          <w:tcPr>
            <w:tcW w:w="0" w:type="auto"/>
            <w:shd w:val="clear" w:color="auto" w:fill="auto"/>
            <w:noWrap/>
            <w:vAlign w:val="center"/>
          </w:tcPr>
          <w:p w14:paraId="6E33E47D">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561CB245">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2E5D1AC9">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44B80512">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35C0BAF1">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3.23</w:t>
            </w:r>
          </w:p>
        </w:tc>
        <w:tc>
          <w:tcPr>
            <w:tcW w:w="0" w:type="auto"/>
            <w:vAlign w:val="center"/>
          </w:tcPr>
          <w:p w14:paraId="0C4042EC">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市考</w:t>
            </w:r>
          </w:p>
        </w:tc>
      </w:tr>
      <w:tr w14:paraId="3EA1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FF74A2F">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21</w:t>
            </w:r>
          </w:p>
        </w:tc>
        <w:tc>
          <w:tcPr>
            <w:tcW w:w="0" w:type="auto"/>
            <w:shd w:val="clear" w:color="auto" w:fill="auto"/>
            <w:noWrap/>
            <w:vAlign w:val="center"/>
          </w:tcPr>
          <w:p w14:paraId="0EE343F4">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接官厅排干</w:t>
            </w:r>
          </w:p>
        </w:tc>
        <w:tc>
          <w:tcPr>
            <w:tcW w:w="0" w:type="auto"/>
            <w:shd w:val="clear" w:color="auto" w:fill="auto"/>
            <w:noWrap/>
            <w:vAlign w:val="center"/>
          </w:tcPr>
          <w:p w14:paraId="706659E1">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接官厅排干闸</w:t>
            </w:r>
          </w:p>
        </w:tc>
        <w:tc>
          <w:tcPr>
            <w:tcW w:w="0" w:type="auto"/>
            <w:shd w:val="clear" w:color="auto" w:fill="auto"/>
            <w:noWrap/>
            <w:vAlign w:val="center"/>
          </w:tcPr>
          <w:p w14:paraId="2B9122D3">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大洼区</w:t>
            </w:r>
          </w:p>
        </w:tc>
        <w:tc>
          <w:tcPr>
            <w:tcW w:w="0" w:type="auto"/>
            <w:shd w:val="clear" w:color="auto" w:fill="auto"/>
            <w:noWrap/>
            <w:vAlign w:val="center"/>
          </w:tcPr>
          <w:p w14:paraId="5D15B907">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132E593A">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7A9F36A0">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75930C76">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2197EF43">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3.77</w:t>
            </w:r>
          </w:p>
        </w:tc>
        <w:tc>
          <w:tcPr>
            <w:tcW w:w="0" w:type="auto"/>
            <w:vAlign w:val="center"/>
          </w:tcPr>
          <w:p w14:paraId="39AC98CE">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市考，入海</w:t>
            </w:r>
          </w:p>
        </w:tc>
      </w:tr>
      <w:tr w14:paraId="09D5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43D9F0D6">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22</w:t>
            </w:r>
          </w:p>
        </w:tc>
        <w:tc>
          <w:tcPr>
            <w:tcW w:w="0" w:type="auto"/>
            <w:shd w:val="clear" w:color="auto" w:fill="auto"/>
            <w:noWrap/>
            <w:vAlign w:val="center"/>
          </w:tcPr>
          <w:p w14:paraId="7172491D">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kern w:val="0"/>
                <w:sz w:val="21"/>
                <w:szCs w:val="21"/>
                <w:highlight w:val="none"/>
              </w:rPr>
              <w:t>西沙河</w:t>
            </w:r>
          </w:p>
        </w:tc>
        <w:tc>
          <w:tcPr>
            <w:tcW w:w="0" w:type="auto"/>
            <w:shd w:val="clear" w:color="auto" w:fill="auto"/>
            <w:noWrap/>
            <w:vAlign w:val="center"/>
          </w:tcPr>
          <w:p w14:paraId="47A62554">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腰铺（高速公路桥）</w:t>
            </w:r>
          </w:p>
        </w:tc>
        <w:tc>
          <w:tcPr>
            <w:tcW w:w="0" w:type="auto"/>
            <w:shd w:val="clear" w:color="auto" w:fill="auto"/>
            <w:noWrap/>
            <w:vAlign w:val="center"/>
          </w:tcPr>
          <w:p w14:paraId="45110650">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kern w:val="0"/>
                <w:sz w:val="21"/>
                <w:szCs w:val="21"/>
                <w:highlight w:val="none"/>
              </w:rPr>
              <w:t>盘山县</w:t>
            </w:r>
          </w:p>
        </w:tc>
        <w:tc>
          <w:tcPr>
            <w:tcW w:w="0" w:type="auto"/>
            <w:shd w:val="clear" w:color="auto" w:fill="auto"/>
            <w:noWrap/>
            <w:vAlign w:val="center"/>
          </w:tcPr>
          <w:p w14:paraId="4BBF039D">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7E4542B1">
            <w:pPr>
              <w:widowControl/>
              <w:spacing w:line="240" w:lineRule="auto"/>
              <w:ind w:firstLine="0" w:firstLineChars="0"/>
              <w:jc w:val="center"/>
              <w:textAlignment w:val="center"/>
              <w:rPr>
                <w:rFonts w:hint="eastAsia" w:ascii="宋体" w:hAnsi="宋体" w:eastAsia="宋体" w:cs="Times New Roman"/>
                <w:color w:val="000000"/>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4D3A1122">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60939354">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174B5399">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3.23</w:t>
            </w:r>
          </w:p>
        </w:tc>
        <w:tc>
          <w:tcPr>
            <w:tcW w:w="0" w:type="auto"/>
            <w:vAlign w:val="center"/>
          </w:tcPr>
          <w:p w14:paraId="6A52691C">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市考</w:t>
            </w:r>
          </w:p>
        </w:tc>
      </w:tr>
      <w:tr w14:paraId="3327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6EE6534A">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23</w:t>
            </w:r>
          </w:p>
        </w:tc>
        <w:tc>
          <w:tcPr>
            <w:tcW w:w="0" w:type="auto"/>
            <w:shd w:val="clear" w:color="auto" w:fill="auto"/>
            <w:noWrap/>
            <w:vAlign w:val="center"/>
          </w:tcPr>
          <w:p w14:paraId="086BE61F">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南屁岗子河</w:t>
            </w:r>
          </w:p>
        </w:tc>
        <w:tc>
          <w:tcPr>
            <w:tcW w:w="0" w:type="auto"/>
            <w:shd w:val="clear" w:color="auto" w:fill="auto"/>
            <w:noWrap/>
            <w:vAlign w:val="center"/>
          </w:tcPr>
          <w:p w14:paraId="0302D78F">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兴辽路桥</w:t>
            </w:r>
          </w:p>
        </w:tc>
        <w:tc>
          <w:tcPr>
            <w:tcW w:w="0" w:type="auto"/>
            <w:shd w:val="clear" w:color="auto" w:fill="auto"/>
            <w:noWrap/>
            <w:vAlign w:val="center"/>
          </w:tcPr>
          <w:p w14:paraId="3F218017">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盘山县</w:t>
            </w:r>
          </w:p>
        </w:tc>
        <w:tc>
          <w:tcPr>
            <w:tcW w:w="0" w:type="auto"/>
            <w:shd w:val="clear" w:color="auto" w:fill="auto"/>
            <w:noWrap/>
            <w:vAlign w:val="center"/>
          </w:tcPr>
          <w:p w14:paraId="1B484B24">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5253AE37">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2B96A799">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5FD1E710">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745ED8F4">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1.98</w:t>
            </w:r>
          </w:p>
        </w:tc>
        <w:tc>
          <w:tcPr>
            <w:tcW w:w="0" w:type="auto"/>
            <w:vAlign w:val="center"/>
          </w:tcPr>
          <w:p w14:paraId="1AEA367E">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入海</w:t>
            </w:r>
          </w:p>
        </w:tc>
      </w:tr>
      <w:tr w14:paraId="21AA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175115EB">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24</w:t>
            </w:r>
          </w:p>
        </w:tc>
        <w:tc>
          <w:tcPr>
            <w:tcW w:w="0" w:type="auto"/>
            <w:shd w:val="clear" w:color="auto" w:fill="auto"/>
            <w:noWrap/>
            <w:vAlign w:val="center"/>
          </w:tcPr>
          <w:p w14:paraId="5090D7E4">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雁河</w:t>
            </w:r>
          </w:p>
        </w:tc>
        <w:tc>
          <w:tcPr>
            <w:tcW w:w="0" w:type="auto"/>
            <w:shd w:val="clear" w:color="auto" w:fill="auto"/>
            <w:noWrap/>
            <w:vAlign w:val="center"/>
          </w:tcPr>
          <w:p w14:paraId="3D9FE5AD">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含章湖闸</w:t>
            </w:r>
          </w:p>
        </w:tc>
        <w:tc>
          <w:tcPr>
            <w:tcW w:w="0" w:type="auto"/>
            <w:shd w:val="clear" w:color="auto" w:fill="auto"/>
            <w:vAlign w:val="center"/>
          </w:tcPr>
          <w:p w14:paraId="69559263">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辽滨经开区</w:t>
            </w:r>
          </w:p>
        </w:tc>
        <w:tc>
          <w:tcPr>
            <w:tcW w:w="0" w:type="auto"/>
            <w:shd w:val="clear" w:color="auto" w:fill="auto"/>
            <w:noWrap/>
            <w:vAlign w:val="center"/>
          </w:tcPr>
          <w:p w14:paraId="5AB151FB">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5EB9A652">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405797BC">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3CF4C12A">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2A4DF00D">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4.15</w:t>
            </w:r>
          </w:p>
        </w:tc>
        <w:tc>
          <w:tcPr>
            <w:tcW w:w="0" w:type="auto"/>
            <w:vAlign w:val="center"/>
          </w:tcPr>
          <w:p w14:paraId="3B855B94">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入海</w:t>
            </w:r>
          </w:p>
        </w:tc>
      </w:tr>
      <w:tr w14:paraId="7CF0F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9B547A2">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25</w:t>
            </w:r>
          </w:p>
        </w:tc>
        <w:tc>
          <w:tcPr>
            <w:tcW w:w="0" w:type="auto"/>
            <w:vMerge w:val="restart"/>
            <w:shd w:val="clear" w:color="auto" w:fill="auto"/>
            <w:noWrap/>
            <w:vAlign w:val="center"/>
          </w:tcPr>
          <w:p w14:paraId="40917424">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红旗沟</w:t>
            </w:r>
          </w:p>
        </w:tc>
        <w:tc>
          <w:tcPr>
            <w:tcW w:w="0" w:type="auto"/>
            <w:shd w:val="clear" w:color="auto" w:fill="auto"/>
            <w:noWrap/>
            <w:vAlign w:val="center"/>
          </w:tcPr>
          <w:p w14:paraId="738A5508">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滨海大道桥</w:t>
            </w:r>
          </w:p>
        </w:tc>
        <w:tc>
          <w:tcPr>
            <w:tcW w:w="0" w:type="auto"/>
            <w:shd w:val="clear" w:color="auto" w:fill="auto"/>
            <w:vAlign w:val="center"/>
          </w:tcPr>
          <w:p w14:paraId="2C677A9F">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大洼区</w:t>
            </w:r>
          </w:p>
        </w:tc>
        <w:tc>
          <w:tcPr>
            <w:tcW w:w="0" w:type="auto"/>
            <w:shd w:val="clear" w:color="auto" w:fill="auto"/>
            <w:noWrap/>
            <w:vAlign w:val="center"/>
          </w:tcPr>
          <w:p w14:paraId="024A0B63">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502C6873">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shd w:val="clear" w:color="auto" w:fill="auto"/>
            <w:vAlign w:val="center"/>
          </w:tcPr>
          <w:p w14:paraId="1662D027">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vAlign w:val="center"/>
          </w:tcPr>
          <w:p w14:paraId="68F1A262">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456757A8">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2.73</w:t>
            </w:r>
          </w:p>
        </w:tc>
        <w:tc>
          <w:tcPr>
            <w:tcW w:w="0" w:type="auto"/>
            <w:shd w:val="clear" w:color="auto" w:fill="auto"/>
            <w:vAlign w:val="center"/>
          </w:tcPr>
          <w:p w14:paraId="15BB2F75">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入海</w:t>
            </w:r>
          </w:p>
        </w:tc>
      </w:tr>
      <w:tr w14:paraId="756B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D52493A">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26</w:t>
            </w:r>
          </w:p>
        </w:tc>
        <w:tc>
          <w:tcPr>
            <w:tcW w:w="0" w:type="auto"/>
            <w:vMerge w:val="continue"/>
            <w:vAlign w:val="center"/>
          </w:tcPr>
          <w:p w14:paraId="4BA45E72">
            <w:pPr>
              <w:widowControl/>
              <w:spacing w:line="240" w:lineRule="auto"/>
              <w:ind w:firstLine="0" w:firstLineChars="0"/>
              <w:jc w:val="center"/>
              <w:textAlignment w:val="center"/>
              <w:rPr>
                <w:rFonts w:eastAsia="宋体" w:cs="Times New Roman"/>
                <w:color w:val="000000"/>
                <w:kern w:val="0"/>
                <w:sz w:val="21"/>
                <w:szCs w:val="21"/>
                <w:highlight w:val="none"/>
              </w:rPr>
            </w:pPr>
          </w:p>
        </w:tc>
        <w:tc>
          <w:tcPr>
            <w:tcW w:w="0" w:type="auto"/>
            <w:shd w:val="clear" w:color="auto" w:fill="auto"/>
            <w:noWrap/>
            <w:vAlign w:val="center"/>
          </w:tcPr>
          <w:p w14:paraId="22F1982A">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华锦路东桥</w:t>
            </w:r>
          </w:p>
        </w:tc>
        <w:tc>
          <w:tcPr>
            <w:tcW w:w="0" w:type="auto"/>
            <w:shd w:val="clear" w:color="auto" w:fill="auto"/>
            <w:vAlign w:val="center"/>
          </w:tcPr>
          <w:p w14:paraId="1DE50A01">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辽滨经开区</w:t>
            </w:r>
          </w:p>
        </w:tc>
        <w:tc>
          <w:tcPr>
            <w:tcW w:w="0" w:type="auto"/>
            <w:shd w:val="clear" w:color="auto" w:fill="auto"/>
            <w:noWrap/>
            <w:vAlign w:val="center"/>
          </w:tcPr>
          <w:p w14:paraId="66CDD32A">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0181887C">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shd w:val="clear" w:color="auto" w:fill="auto"/>
            <w:vAlign w:val="center"/>
          </w:tcPr>
          <w:p w14:paraId="3F008587">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vAlign w:val="center"/>
          </w:tcPr>
          <w:p w14:paraId="43825781">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4980D47B">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2.73</w:t>
            </w:r>
          </w:p>
        </w:tc>
        <w:tc>
          <w:tcPr>
            <w:tcW w:w="0" w:type="auto"/>
            <w:shd w:val="clear" w:color="auto" w:fill="auto"/>
            <w:vAlign w:val="center"/>
          </w:tcPr>
          <w:p w14:paraId="0C72C368">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入海</w:t>
            </w:r>
          </w:p>
        </w:tc>
      </w:tr>
      <w:tr w14:paraId="6828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25916688">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27</w:t>
            </w:r>
          </w:p>
        </w:tc>
        <w:tc>
          <w:tcPr>
            <w:tcW w:w="0" w:type="auto"/>
            <w:shd w:val="clear" w:color="auto" w:fill="auto"/>
            <w:noWrap/>
            <w:vAlign w:val="center"/>
          </w:tcPr>
          <w:p w14:paraId="1CBB4C28">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女儿沟</w:t>
            </w:r>
          </w:p>
        </w:tc>
        <w:tc>
          <w:tcPr>
            <w:tcW w:w="0" w:type="auto"/>
            <w:shd w:val="clear" w:color="auto" w:fill="auto"/>
            <w:noWrap/>
            <w:vAlign w:val="center"/>
          </w:tcPr>
          <w:p w14:paraId="275CAEB1">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女儿沟闸</w:t>
            </w:r>
          </w:p>
        </w:tc>
        <w:tc>
          <w:tcPr>
            <w:tcW w:w="0" w:type="auto"/>
            <w:shd w:val="clear" w:color="auto" w:fill="auto"/>
            <w:noWrap/>
            <w:vAlign w:val="center"/>
          </w:tcPr>
          <w:p w14:paraId="5C08B1A4">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大洼区</w:t>
            </w:r>
          </w:p>
        </w:tc>
        <w:tc>
          <w:tcPr>
            <w:tcW w:w="0" w:type="auto"/>
            <w:shd w:val="clear" w:color="auto" w:fill="auto"/>
            <w:noWrap/>
            <w:vAlign w:val="center"/>
          </w:tcPr>
          <w:p w14:paraId="0129F412">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Ⅳ</w:t>
            </w:r>
          </w:p>
        </w:tc>
        <w:tc>
          <w:tcPr>
            <w:tcW w:w="0" w:type="auto"/>
            <w:shd w:val="clear" w:color="auto" w:fill="auto"/>
            <w:noWrap/>
            <w:vAlign w:val="center"/>
          </w:tcPr>
          <w:p w14:paraId="27A190AC">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612067EA">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7BC95EF4">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02947CFB">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2.96</w:t>
            </w:r>
          </w:p>
        </w:tc>
        <w:tc>
          <w:tcPr>
            <w:tcW w:w="0" w:type="auto"/>
            <w:vAlign w:val="center"/>
          </w:tcPr>
          <w:p w14:paraId="095298D0">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入海</w:t>
            </w:r>
          </w:p>
        </w:tc>
      </w:tr>
      <w:tr w14:paraId="6582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000A569D">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28</w:t>
            </w:r>
          </w:p>
        </w:tc>
        <w:tc>
          <w:tcPr>
            <w:tcW w:w="0" w:type="auto"/>
            <w:shd w:val="clear" w:color="auto" w:fill="auto"/>
            <w:noWrap/>
            <w:vAlign w:val="center"/>
          </w:tcPr>
          <w:p w14:paraId="35AA799C">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小道子河</w:t>
            </w:r>
          </w:p>
        </w:tc>
        <w:tc>
          <w:tcPr>
            <w:tcW w:w="0" w:type="auto"/>
            <w:shd w:val="clear" w:color="auto" w:fill="auto"/>
            <w:noWrap/>
            <w:vAlign w:val="center"/>
          </w:tcPr>
          <w:p w14:paraId="0DF0CCC7">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小道子河闸</w:t>
            </w:r>
          </w:p>
        </w:tc>
        <w:tc>
          <w:tcPr>
            <w:tcW w:w="0" w:type="auto"/>
            <w:shd w:val="clear" w:color="auto" w:fill="auto"/>
            <w:noWrap/>
            <w:vAlign w:val="center"/>
          </w:tcPr>
          <w:p w14:paraId="6A0DAD40">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盘山县</w:t>
            </w:r>
          </w:p>
        </w:tc>
        <w:tc>
          <w:tcPr>
            <w:tcW w:w="0" w:type="auto"/>
            <w:shd w:val="clear" w:color="auto" w:fill="auto"/>
            <w:noWrap/>
            <w:vAlign w:val="center"/>
          </w:tcPr>
          <w:p w14:paraId="79AACBFD">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Ⅳ</w:t>
            </w:r>
          </w:p>
        </w:tc>
        <w:tc>
          <w:tcPr>
            <w:tcW w:w="0" w:type="auto"/>
            <w:shd w:val="clear" w:color="auto" w:fill="auto"/>
            <w:noWrap/>
            <w:vAlign w:val="center"/>
          </w:tcPr>
          <w:p w14:paraId="6734D8D2">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6C7CF654">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3049488D">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3CA629B7">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3.10</w:t>
            </w:r>
          </w:p>
        </w:tc>
        <w:tc>
          <w:tcPr>
            <w:tcW w:w="0" w:type="auto"/>
            <w:vAlign w:val="center"/>
          </w:tcPr>
          <w:p w14:paraId="5C5DF287">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入海，位于</w:t>
            </w:r>
            <w:r>
              <w:rPr>
                <w:rFonts w:eastAsia="宋体" w:cs="Times New Roman"/>
                <w:kern w:val="0"/>
                <w:sz w:val="21"/>
                <w:szCs w:val="21"/>
                <w:highlight w:val="none"/>
              </w:rPr>
              <w:br w:type="textWrapping"/>
            </w:r>
            <w:r>
              <w:rPr>
                <w:rFonts w:eastAsia="宋体" w:cs="Times New Roman"/>
                <w:kern w:val="0"/>
                <w:sz w:val="21"/>
                <w:szCs w:val="21"/>
                <w:highlight w:val="none"/>
              </w:rPr>
              <w:t>保护区内</w:t>
            </w:r>
          </w:p>
        </w:tc>
      </w:tr>
      <w:tr w14:paraId="4DE7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0E99AF5A">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29</w:t>
            </w:r>
          </w:p>
        </w:tc>
        <w:tc>
          <w:tcPr>
            <w:tcW w:w="0" w:type="auto"/>
            <w:shd w:val="clear" w:color="auto" w:fill="auto"/>
            <w:noWrap/>
            <w:vAlign w:val="center"/>
          </w:tcPr>
          <w:p w14:paraId="620FBFC8">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潮沟河</w:t>
            </w:r>
          </w:p>
        </w:tc>
        <w:tc>
          <w:tcPr>
            <w:tcW w:w="0" w:type="auto"/>
            <w:shd w:val="clear" w:color="auto" w:fill="auto"/>
            <w:noWrap/>
            <w:vAlign w:val="center"/>
          </w:tcPr>
          <w:p w14:paraId="5CC2B9BA">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潮沟河闸</w:t>
            </w:r>
          </w:p>
        </w:tc>
        <w:tc>
          <w:tcPr>
            <w:tcW w:w="0" w:type="auto"/>
            <w:shd w:val="clear" w:color="auto" w:fill="auto"/>
            <w:noWrap/>
            <w:vAlign w:val="center"/>
          </w:tcPr>
          <w:p w14:paraId="526B6E80">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盘山县</w:t>
            </w:r>
          </w:p>
        </w:tc>
        <w:tc>
          <w:tcPr>
            <w:tcW w:w="0" w:type="auto"/>
            <w:shd w:val="clear" w:color="auto" w:fill="auto"/>
            <w:noWrap/>
            <w:vAlign w:val="center"/>
          </w:tcPr>
          <w:p w14:paraId="6CC63286">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Ⅳ</w:t>
            </w:r>
          </w:p>
        </w:tc>
        <w:tc>
          <w:tcPr>
            <w:tcW w:w="0" w:type="auto"/>
            <w:shd w:val="clear" w:color="auto" w:fill="auto"/>
            <w:noWrap/>
            <w:vAlign w:val="center"/>
          </w:tcPr>
          <w:p w14:paraId="26D8314B">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4D8AFF17">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74C159D9">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7F0F4B3A">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3.10</w:t>
            </w:r>
          </w:p>
        </w:tc>
        <w:tc>
          <w:tcPr>
            <w:tcW w:w="0" w:type="auto"/>
            <w:vAlign w:val="center"/>
          </w:tcPr>
          <w:p w14:paraId="5431FFE5">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入海，位于</w:t>
            </w:r>
            <w:r>
              <w:rPr>
                <w:rFonts w:eastAsia="宋体" w:cs="Times New Roman"/>
                <w:kern w:val="0"/>
                <w:sz w:val="21"/>
                <w:szCs w:val="21"/>
                <w:highlight w:val="none"/>
              </w:rPr>
              <w:br w:type="textWrapping"/>
            </w:r>
            <w:r>
              <w:rPr>
                <w:rFonts w:eastAsia="宋体" w:cs="Times New Roman"/>
                <w:kern w:val="0"/>
                <w:sz w:val="21"/>
                <w:szCs w:val="21"/>
                <w:highlight w:val="none"/>
              </w:rPr>
              <w:t>保护区内</w:t>
            </w:r>
          </w:p>
        </w:tc>
      </w:tr>
      <w:tr w14:paraId="49B5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424A1284">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30</w:t>
            </w:r>
          </w:p>
        </w:tc>
        <w:tc>
          <w:tcPr>
            <w:tcW w:w="0" w:type="auto"/>
            <w:shd w:val="clear" w:color="auto" w:fill="auto"/>
            <w:noWrap/>
            <w:vAlign w:val="center"/>
          </w:tcPr>
          <w:p w14:paraId="12D976EC">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双井子河</w:t>
            </w:r>
          </w:p>
        </w:tc>
        <w:tc>
          <w:tcPr>
            <w:tcW w:w="0" w:type="auto"/>
            <w:shd w:val="clear" w:color="auto" w:fill="auto"/>
            <w:noWrap/>
            <w:vAlign w:val="center"/>
          </w:tcPr>
          <w:p w14:paraId="20A3180D">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二界沟东桥</w:t>
            </w:r>
          </w:p>
        </w:tc>
        <w:tc>
          <w:tcPr>
            <w:tcW w:w="0" w:type="auto"/>
            <w:shd w:val="clear" w:color="auto" w:fill="auto"/>
            <w:noWrap/>
            <w:vAlign w:val="center"/>
          </w:tcPr>
          <w:p w14:paraId="6CC4B9FE">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大洼区</w:t>
            </w:r>
          </w:p>
        </w:tc>
        <w:tc>
          <w:tcPr>
            <w:tcW w:w="0" w:type="auto"/>
            <w:shd w:val="clear" w:color="auto" w:fill="auto"/>
            <w:noWrap/>
            <w:vAlign w:val="center"/>
          </w:tcPr>
          <w:p w14:paraId="653A0C34">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Ⅳ</w:t>
            </w:r>
          </w:p>
        </w:tc>
        <w:tc>
          <w:tcPr>
            <w:tcW w:w="0" w:type="auto"/>
            <w:shd w:val="clear" w:color="auto" w:fill="auto"/>
            <w:noWrap/>
            <w:vAlign w:val="center"/>
          </w:tcPr>
          <w:p w14:paraId="5DC7EDBB">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28D1EE2B">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2CFE45E5">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24E91341">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3.10</w:t>
            </w:r>
          </w:p>
        </w:tc>
        <w:tc>
          <w:tcPr>
            <w:tcW w:w="0" w:type="auto"/>
            <w:vAlign w:val="center"/>
          </w:tcPr>
          <w:p w14:paraId="450480EA">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color w:val="000000"/>
                <w:kern w:val="0"/>
                <w:sz w:val="21"/>
                <w:szCs w:val="21"/>
                <w:highlight w:val="none"/>
              </w:rPr>
              <w:t>入海</w:t>
            </w:r>
          </w:p>
        </w:tc>
      </w:tr>
      <w:tr w14:paraId="7CEB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0" w:type="auto"/>
            <w:shd w:val="clear" w:color="auto" w:fill="auto"/>
            <w:noWrap/>
            <w:vAlign w:val="center"/>
          </w:tcPr>
          <w:p w14:paraId="3BDEFC97">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31</w:t>
            </w:r>
          </w:p>
        </w:tc>
        <w:tc>
          <w:tcPr>
            <w:tcW w:w="0" w:type="auto"/>
            <w:shd w:val="clear" w:color="auto" w:fill="auto"/>
            <w:noWrap/>
            <w:vAlign w:val="center"/>
          </w:tcPr>
          <w:p w14:paraId="5BA4EA42">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西榆河</w:t>
            </w:r>
          </w:p>
        </w:tc>
        <w:tc>
          <w:tcPr>
            <w:tcW w:w="0" w:type="auto"/>
            <w:shd w:val="clear" w:color="auto" w:fill="auto"/>
            <w:noWrap/>
            <w:vAlign w:val="center"/>
          </w:tcPr>
          <w:p w14:paraId="2B16A31B">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滨海公路桥</w:t>
            </w:r>
          </w:p>
        </w:tc>
        <w:tc>
          <w:tcPr>
            <w:tcW w:w="0" w:type="auto"/>
            <w:shd w:val="clear" w:color="auto" w:fill="auto"/>
            <w:noWrap/>
            <w:vAlign w:val="center"/>
          </w:tcPr>
          <w:p w14:paraId="02FEE368">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大洼区</w:t>
            </w:r>
          </w:p>
        </w:tc>
        <w:tc>
          <w:tcPr>
            <w:tcW w:w="0" w:type="auto"/>
            <w:shd w:val="clear" w:color="auto" w:fill="auto"/>
            <w:noWrap/>
            <w:vAlign w:val="center"/>
          </w:tcPr>
          <w:p w14:paraId="4C2467C9">
            <w:pPr>
              <w:widowControl/>
              <w:spacing w:line="240" w:lineRule="auto"/>
              <w:ind w:firstLine="0" w:firstLineChars="0"/>
              <w:jc w:val="center"/>
              <w:textAlignment w:val="center"/>
              <w:rPr>
                <w:rFonts w:eastAsia="宋体" w:cs="Times New Roman"/>
                <w:color w:val="000000"/>
                <w:kern w:val="0"/>
                <w:sz w:val="21"/>
                <w:szCs w:val="21"/>
                <w:highlight w:val="none"/>
              </w:rPr>
            </w:pPr>
            <w:r>
              <w:rPr>
                <w:rFonts w:eastAsia="宋体" w:cs="Times New Roman"/>
                <w:color w:val="000000"/>
                <w:kern w:val="0"/>
                <w:sz w:val="21"/>
                <w:szCs w:val="21"/>
                <w:highlight w:val="none"/>
              </w:rPr>
              <w:t>Ⅴ</w:t>
            </w:r>
          </w:p>
        </w:tc>
        <w:tc>
          <w:tcPr>
            <w:tcW w:w="0" w:type="auto"/>
            <w:shd w:val="clear" w:color="auto" w:fill="auto"/>
            <w:noWrap/>
            <w:vAlign w:val="center"/>
          </w:tcPr>
          <w:p w14:paraId="3E455B75">
            <w:pPr>
              <w:widowControl/>
              <w:spacing w:line="240" w:lineRule="auto"/>
              <w:ind w:firstLine="0" w:firstLineChars="0"/>
              <w:jc w:val="center"/>
              <w:textAlignment w:val="center"/>
              <w:rPr>
                <w:rFonts w:hint="eastAsia" w:ascii="宋体" w:hAnsi="宋体" w:eastAsia="宋体" w:cs="Times New Roman"/>
                <w:kern w:val="0"/>
                <w:sz w:val="21"/>
                <w:szCs w:val="21"/>
                <w:highlight w:val="none"/>
              </w:rPr>
            </w:pPr>
            <w:r>
              <w:rPr>
                <w:rFonts w:hint="eastAsia" w:ascii="宋体" w:hAnsi="宋体" w:eastAsia="宋体" w:cs="Times New Roman"/>
                <w:sz w:val="21"/>
                <w:szCs w:val="21"/>
                <w:highlight w:val="none"/>
              </w:rPr>
              <w:t>总氮考核监测</w:t>
            </w:r>
          </w:p>
        </w:tc>
        <w:tc>
          <w:tcPr>
            <w:tcW w:w="0" w:type="auto"/>
            <w:vAlign w:val="center"/>
          </w:tcPr>
          <w:p w14:paraId="1669DE71">
            <w:pPr>
              <w:widowControl/>
              <w:spacing w:line="240" w:lineRule="auto"/>
              <w:ind w:firstLine="0" w:firstLineChars="0"/>
              <w:jc w:val="center"/>
              <w:textAlignment w:val="center"/>
              <w:rPr>
                <w:rFonts w:eastAsia="宋体" w:cs="Times New Roman"/>
                <w:kern w:val="0"/>
                <w:sz w:val="21"/>
                <w:szCs w:val="21"/>
                <w:highlight w:val="none"/>
              </w:rPr>
            </w:pPr>
          </w:p>
        </w:tc>
        <w:tc>
          <w:tcPr>
            <w:tcW w:w="0" w:type="auto"/>
            <w:vAlign w:val="center"/>
          </w:tcPr>
          <w:p w14:paraId="4908E830">
            <w:pPr>
              <w:widowControl/>
              <w:spacing w:line="240" w:lineRule="auto"/>
              <w:ind w:firstLine="0" w:firstLineChars="0"/>
              <w:jc w:val="center"/>
              <w:textAlignment w:val="center"/>
              <w:rPr>
                <w:rFonts w:eastAsia="宋体" w:cs="Times New Roman"/>
                <w:kern w:val="0"/>
                <w:sz w:val="21"/>
                <w:szCs w:val="21"/>
                <w:highlight w:val="none"/>
              </w:rPr>
            </w:pPr>
          </w:p>
        </w:tc>
        <w:tc>
          <w:tcPr>
            <w:tcW w:w="0" w:type="auto"/>
            <w:shd w:val="clear" w:color="auto" w:fill="auto"/>
            <w:noWrap/>
            <w:vAlign w:val="center"/>
          </w:tcPr>
          <w:p w14:paraId="540D87A4">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kern w:val="0"/>
                <w:sz w:val="21"/>
                <w:szCs w:val="21"/>
                <w:highlight w:val="none"/>
              </w:rPr>
              <w:t>3.10</w:t>
            </w:r>
          </w:p>
        </w:tc>
        <w:tc>
          <w:tcPr>
            <w:tcW w:w="0" w:type="auto"/>
            <w:vAlign w:val="center"/>
          </w:tcPr>
          <w:p w14:paraId="66D894E8">
            <w:pPr>
              <w:widowControl/>
              <w:spacing w:line="240" w:lineRule="auto"/>
              <w:ind w:firstLine="0" w:firstLineChars="0"/>
              <w:jc w:val="center"/>
              <w:textAlignment w:val="center"/>
              <w:rPr>
                <w:rFonts w:eastAsia="宋体" w:cs="Times New Roman"/>
                <w:kern w:val="0"/>
                <w:sz w:val="21"/>
                <w:szCs w:val="21"/>
                <w:highlight w:val="none"/>
              </w:rPr>
            </w:pPr>
            <w:r>
              <w:rPr>
                <w:rFonts w:eastAsia="宋体" w:cs="Times New Roman"/>
                <w:color w:val="000000"/>
                <w:kern w:val="0"/>
                <w:sz w:val="21"/>
                <w:szCs w:val="21"/>
                <w:highlight w:val="none"/>
              </w:rPr>
              <w:t>入海</w:t>
            </w:r>
          </w:p>
        </w:tc>
      </w:tr>
    </w:tbl>
    <w:p w14:paraId="78AAE0FA">
      <w:pPr>
        <w:ind w:firstLine="0" w:firstLineChars="0"/>
        <w:rPr>
          <w:rFonts w:eastAsia="宋体"/>
          <w:sz w:val="21"/>
          <w:highlight w:val="none"/>
        </w:rPr>
      </w:pPr>
    </w:p>
    <w:sectPr>
      <w:pgSz w:w="16838" w:h="11906" w:orient="landscape"/>
      <w:pgMar w:top="2155" w:right="1531" w:bottom="1814" w:left="1531"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8F96E">
    <w:pPr>
      <w:pStyle w:val="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A7845">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D7A7845">
                    <w:pPr>
                      <w:pStyle w:val="7"/>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3E13D">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0OGM5ZGEyYzJkNzFhNjJlNjZmMTBkYTg5NTM5YzcifQ=="/>
  </w:docVars>
  <w:rsids>
    <w:rsidRoot w:val="007014D1"/>
    <w:rsid w:val="0000688E"/>
    <w:rsid w:val="00052F53"/>
    <w:rsid w:val="0007285F"/>
    <w:rsid w:val="000C0191"/>
    <w:rsid w:val="000E63ED"/>
    <w:rsid w:val="00100CF5"/>
    <w:rsid w:val="00115100"/>
    <w:rsid w:val="0011746E"/>
    <w:rsid w:val="00125764"/>
    <w:rsid w:val="00127D2E"/>
    <w:rsid w:val="0015430A"/>
    <w:rsid w:val="001C4C4C"/>
    <w:rsid w:val="001D275F"/>
    <w:rsid w:val="001F6A31"/>
    <w:rsid w:val="00221EBE"/>
    <w:rsid w:val="00232C22"/>
    <w:rsid w:val="00236028"/>
    <w:rsid w:val="0025707A"/>
    <w:rsid w:val="0028134E"/>
    <w:rsid w:val="00283474"/>
    <w:rsid w:val="00284231"/>
    <w:rsid w:val="00294881"/>
    <w:rsid w:val="002C556C"/>
    <w:rsid w:val="002F7C4C"/>
    <w:rsid w:val="002F7D9F"/>
    <w:rsid w:val="0031519C"/>
    <w:rsid w:val="003344B0"/>
    <w:rsid w:val="0036739C"/>
    <w:rsid w:val="003A1920"/>
    <w:rsid w:val="003B68CF"/>
    <w:rsid w:val="003B6BB4"/>
    <w:rsid w:val="003D18F2"/>
    <w:rsid w:val="003F5D4C"/>
    <w:rsid w:val="00487C67"/>
    <w:rsid w:val="004A0C3C"/>
    <w:rsid w:val="004A0EB3"/>
    <w:rsid w:val="004D22B0"/>
    <w:rsid w:val="004E46CB"/>
    <w:rsid w:val="004E62CF"/>
    <w:rsid w:val="004F4FB6"/>
    <w:rsid w:val="00532C90"/>
    <w:rsid w:val="005542D2"/>
    <w:rsid w:val="00594340"/>
    <w:rsid w:val="00596641"/>
    <w:rsid w:val="005A0B02"/>
    <w:rsid w:val="005B10F8"/>
    <w:rsid w:val="005F78C4"/>
    <w:rsid w:val="00632F0D"/>
    <w:rsid w:val="00637D4F"/>
    <w:rsid w:val="006509F3"/>
    <w:rsid w:val="00681713"/>
    <w:rsid w:val="0068624C"/>
    <w:rsid w:val="006B43C6"/>
    <w:rsid w:val="006E2D55"/>
    <w:rsid w:val="006F7C9D"/>
    <w:rsid w:val="007014D1"/>
    <w:rsid w:val="0073025A"/>
    <w:rsid w:val="00735421"/>
    <w:rsid w:val="00766ECC"/>
    <w:rsid w:val="00771B19"/>
    <w:rsid w:val="007B4928"/>
    <w:rsid w:val="007E3EA5"/>
    <w:rsid w:val="008332C2"/>
    <w:rsid w:val="008508E9"/>
    <w:rsid w:val="00884E3A"/>
    <w:rsid w:val="00891F5D"/>
    <w:rsid w:val="00905DE0"/>
    <w:rsid w:val="009203D3"/>
    <w:rsid w:val="00921F96"/>
    <w:rsid w:val="00936A51"/>
    <w:rsid w:val="00967693"/>
    <w:rsid w:val="0097605A"/>
    <w:rsid w:val="00977091"/>
    <w:rsid w:val="00987C5C"/>
    <w:rsid w:val="00996F8F"/>
    <w:rsid w:val="009F3B3D"/>
    <w:rsid w:val="00A2495E"/>
    <w:rsid w:val="00A42116"/>
    <w:rsid w:val="00A83D77"/>
    <w:rsid w:val="00A84CB2"/>
    <w:rsid w:val="00AC1C98"/>
    <w:rsid w:val="00AC4DBB"/>
    <w:rsid w:val="00AE51E1"/>
    <w:rsid w:val="00AF02EC"/>
    <w:rsid w:val="00B2161D"/>
    <w:rsid w:val="00B26CBB"/>
    <w:rsid w:val="00B30809"/>
    <w:rsid w:val="00B55311"/>
    <w:rsid w:val="00B56989"/>
    <w:rsid w:val="00B807CB"/>
    <w:rsid w:val="00BE2505"/>
    <w:rsid w:val="00C006D7"/>
    <w:rsid w:val="00C04785"/>
    <w:rsid w:val="00C1756B"/>
    <w:rsid w:val="00C32B6A"/>
    <w:rsid w:val="00C85188"/>
    <w:rsid w:val="00CB299C"/>
    <w:rsid w:val="00CB5C3A"/>
    <w:rsid w:val="00CB5EEB"/>
    <w:rsid w:val="00CC438A"/>
    <w:rsid w:val="00CC7C5B"/>
    <w:rsid w:val="00CD3DA6"/>
    <w:rsid w:val="00D119F0"/>
    <w:rsid w:val="00D3191F"/>
    <w:rsid w:val="00D36940"/>
    <w:rsid w:val="00D76A7E"/>
    <w:rsid w:val="00D82FE5"/>
    <w:rsid w:val="00D83A7C"/>
    <w:rsid w:val="00DC1C60"/>
    <w:rsid w:val="00DF5764"/>
    <w:rsid w:val="00E13D7F"/>
    <w:rsid w:val="00E30B8C"/>
    <w:rsid w:val="00E61671"/>
    <w:rsid w:val="00E773BD"/>
    <w:rsid w:val="00E94926"/>
    <w:rsid w:val="00EC75DD"/>
    <w:rsid w:val="00ED0F25"/>
    <w:rsid w:val="00ED18A6"/>
    <w:rsid w:val="00ED4927"/>
    <w:rsid w:val="00EE404C"/>
    <w:rsid w:val="00EF5123"/>
    <w:rsid w:val="00F17DAA"/>
    <w:rsid w:val="00F534DE"/>
    <w:rsid w:val="00F579DA"/>
    <w:rsid w:val="00FA1F85"/>
    <w:rsid w:val="00FA79D6"/>
    <w:rsid w:val="00FC01B4"/>
    <w:rsid w:val="00FD7A9A"/>
    <w:rsid w:val="0B844998"/>
    <w:rsid w:val="145A0A93"/>
    <w:rsid w:val="1B2606DC"/>
    <w:rsid w:val="21CC51B2"/>
    <w:rsid w:val="24502B2F"/>
    <w:rsid w:val="2C1F6E62"/>
    <w:rsid w:val="30524E3C"/>
    <w:rsid w:val="318F5D22"/>
    <w:rsid w:val="31F758F1"/>
    <w:rsid w:val="34EC732B"/>
    <w:rsid w:val="36B86E89"/>
    <w:rsid w:val="435F45FA"/>
    <w:rsid w:val="4B4576BA"/>
    <w:rsid w:val="4FA13C77"/>
    <w:rsid w:val="66B834FF"/>
    <w:rsid w:val="6DEE752D"/>
    <w:rsid w:val="75046597"/>
    <w:rsid w:val="778C067E"/>
    <w:rsid w:val="7F90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link w:val="15"/>
    <w:qFormat/>
    <w:uiPriority w:val="0"/>
    <w:pPr>
      <w:keepNext/>
      <w:keepLines/>
      <w:jc w:val="left"/>
      <w:outlineLvl w:val="0"/>
    </w:pPr>
    <w:rPr>
      <w:rFonts w:eastAsia="黑体"/>
      <w:bCs/>
      <w:kern w:val="44"/>
      <w:szCs w:val="44"/>
    </w:rPr>
  </w:style>
  <w:style w:type="paragraph" w:styleId="4">
    <w:name w:val="heading 2"/>
    <w:basedOn w:val="1"/>
    <w:next w:val="1"/>
    <w:link w:val="16"/>
    <w:unhideWhenUsed/>
    <w:qFormat/>
    <w:uiPriority w:val="0"/>
    <w:pPr>
      <w:keepNext/>
      <w:keepLines/>
      <w:jc w:val="left"/>
      <w:outlineLvl w:val="1"/>
    </w:pPr>
    <w:rPr>
      <w:rFonts w:eastAsia="楷体_GB2312" w:cstheme="majorBidi"/>
      <w:b/>
      <w:bCs/>
      <w:szCs w:val="32"/>
    </w:rPr>
  </w:style>
  <w:style w:type="paragraph" w:styleId="5">
    <w:name w:val="heading 3"/>
    <w:basedOn w:val="1"/>
    <w:next w:val="1"/>
    <w:link w:val="19"/>
    <w:unhideWhenUsed/>
    <w:qFormat/>
    <w:uiPriority w:val="0"/>
    <w:pPr>
      <w:keepNext/>
      <w:keepLines/>
      <w:outlineLvl w:val="2"/>
    </w:pPr>
    <w:rPr>
      <w:b/>
      <w:bCs/>
      <w:szCs w:val="32"/>
    </w:rPr>
  </w:style>
  <w:style w:type="paragraph" w:styleId="6">
    <w:name w:val="heading 4"/>
    <w:basedOn w:val="1"/>
    <w:next w:val="1"/>
    <w:link w:val="18"/>
    <w:semiHidden/>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99"/>
    <w:pPr>
      <w:snapToGrid w:val="0"/>
      <w:spacing w:line="560" w:lineRule="exact"/>
      <w:ind w:firstLine="200" w:firstLineChars="200"/>
      <w:jc w:val="left"/>
    </w:pPr>
    <w:rPr>
      <w:rFonts w:eastAsia="仿宋"/>
      <w:sz w:val="18"/>
      <w:szCs w:val="20"/>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Title"/>
    <w:basedOn w:val="1"/>
    <w:next w:val="1"/>
    <w:link w:val="17"/>
    <w:qFormat/>
    <w:uiPriority w:val="0"/>
    <w:pPr>
      <w:ind w:firstLine="0" w:firstLineChars="0"/>
      <w:jc w:val="center"/>
      <w:outlineLvl w:val="0"/>
    </w:pPr>
    <w:rPr>
      <w:rFonts w:eastAsia="方正小标宋_GBK" w:cstheme="majorBidi"/>
      <w:bCs/>
      <w:sz w:val="44"/>
      <w:szCs w:val="32"/>
    </w:rPr>
  </w:style>
  <w:style w:type="character" w:styleId="12">
    <w:name w:val="Hyperlink"/>
    <w:basedOn w:val="11"/>
    <w:qFormat/>
    <w:uiPriority w:val="0"/>
    <w:rPr>
      <w:color w:val="0563C1" w:themeColor="hyperlink"/>
      <w:u w:val="single"/>
      <w14:textFill>
        <w14:solidFill>
          <w14:schemeClr w14:val="hlink"/>
        </w14:solidFill>
      </w14:textFill>
    </w:rPr>
  </w:style>
  <w:style w:type="character" w:customStyle="1" w:styleId="13">
    <w:name w:val="页眉 字符"/>
    <w:basedOn w:val="11"/>
    <w:link w:val="8"/>
    <w:qFormat/>
    <w:uiPriority w:val="0"/>
    <w:rPr>
      <w:rFonts w:asciiTheme="minorHAnsi" w:hAnsiTheme="minorHAnsi" w:eastAsiaTheme="minorEastAsia" w:cstheme="minorBidi"/>
      <w:kern w:val="2"/>
      <w:sz w:val="18"/>
      <w:szCs w:val="18"/>
    </w:rPr>
  </w:style>
  <w:style w:type="character" w:customStyle="1" w:styleId="14">
    <w:name w:val="页脚 字符"/>
    <w:basedOn w:val="11"/>
    <w:link w:val="7"/>
    <w:qFormat/>
    <w:uiPriority w:val="99"/>
    <w:rPr>
      <w:rFonts w:asciiTheme="minorHAnsi" w:hAnsiTheme="minorHAnsi" w:eastAsiaTheme="minorEastAsia" w:cstheme="minorBidi"/>
      <w:kern w:val="2"/>
      <w:sz w:val="18"/>
      <w:szCs w:val="18"/>
    </w:rPr>
  </w:style>
  <w:style w:type="character" w:customStyle="1" w:styleId="15">
    <w:name w:val="标题 1 字符"/>
    <w:basedOn w:val="11"/>
    <w:link w:val="3"/>
    <w:qFormat/>
    <w:uiPriority w:val="0"/>
    <w:rPr>
      <w:rFonts w:eastAsia="黑体" w:cstheme="minorBidi"/>
      <w:bCs/>
      <w:kern w:val="44"/>
      <w:sz w:val="32"/>
      <w:szCs w:val="44"/>
    </w:rPr>
  </w:style>
  <w:style w:type="character" w:customStyle="1" w:styleId="16">
    <w:name w:val="标题 2 字符"/>
    <w:basedOn w:val="11"/>
    <w:link w:val="4"/>
    <w:qFormat/>
    <w:uiPriority w:val="0"/>
    <w:rPr>
      <w:rFonts w:eastAsia="楷体_GB2312" w:cstheme="majorBidi"/>
      <w:b/>
      <w:bCs/>
      <w:kern w:val="2"/>
      <w:sz w:val="32"/>
      <w:szCs w:val="32"/>
    </w:rPr>
  </w:style>
  <w:style w:type="character" w:customStyle="1" w:styleId="17">
    <w:name w:val="标题 字符"/>
    <w:basedOn w:val="11"/>
    <w:link w:val="9"/>
    <w:qFormat/>
    <w:uiPriority w:val="0"/>
    <w:rPr>
      <w:rFonts w:eastAsia="方正小标宋_GBK" w:cstheme="majorBidi"/>
      <w:bCs/>
      <w:kern w:val="2"/>
      <w:sz w:val="44"/>
      <w:szCs w:val="32"/>
    </w:rPr>
  </w:style>
  <w:style w:type="character" w:customStyle="1" w:styleId="18">
    <w:name w:val="标题 4 字符"/>
    <w:basedOn w:val="11"/>
    <w:link w:val="6"/>
    <w:semiHidden/>
    <w:qFormat/>
    <w:uiPriority w:val="0"/>
    <w:rPr>
      <w:rFonts w:asciiTheme="majorHAnsi" w:hAnsiTheme="majorHAnsi" w:eastAsiaTheme="majorEastAsia" w:cstheme="majorBidi"/>
      <w:b/>
      <w:bCs/>
      <w:kern w:val="2"/>
      <w:sz w:val="28"/>
      <w:szCs w:val="28"/>
    </w:rPr>
  </w:style>
  <w:style w:type="character" w:customStyle="1" w:styleId="19">
    <w:name w:val="标题 3 字符"/>
    <w:basedOn w:val="11"/>
    <w:link w:val="5"/>
    <w:qFormat/>
    <w:uiPriority w:val="0"/>
    <w:rPr>
      <w:rFonts w:eastAsia="仿宋_GB2312" w:cstheme="minorBidi"/>
      <w:b/>
      <w:bCs/>
      <w:kern w:val="2"/>
      <w:sz w:val="32"/>
      <w:szCs w:val="32"/>
    </w:rPr>
  </w:style>
  <w:style w:type="paragraph" w:customStyle="1" w:styleId="20">
    <w:name w:val="附表"/>
    <w:basedOn w:val="1"/>
    <w:link w:val="21"/>
    <w:qFormat/>
    <w:uiPriority w:val="0"/>
    <w:pPr>
      <w:spacing w:line="400" w:lineRule="exact"/>
      <w:ind w:firstLine="0" w:firstLineChars="0"/>
      <w:jc w:val="center"/>
    </w:pPr>
    <w:rPr>
      <w:rFonts w:eastAsia="宋体"/>
      <w:sz w:val="21"/>
    </w:rPr>
  </w:style>
  <w:style w:type="character" w:customStyle="1" w:styleId="21">
    <w:name w:val="附表 字符"/>
    <w:basedOn w:val="11"/>
    <w:link w:val="20"/>
    <w:qFormat/>
    <w:uiPriority w:val="0"/>
    <w:rPr>
      <w:rFonts w:cstheme="minorBidi"/>
      <w:kern w:val="2"/>
      <w:sz w:val="21"/>
      <w:szCs w:val="24"/>
    </w:rPr>
  </w:style>
  <w:style w:type="character" w:customStyle="1" w:styleId="22">
    <w:name w:val="未处理的提及1"/>
    <w:basedOn w:val="11"/>
    <w:semiHidden/>
    <w:unhideWhenUsed/>
    <w:qFormat/>
    <w:uiPriority w:val="99"/>
    <w:rPr>
      <w:color w:val="605E5C"/>
      <w:shd w:val="clear" w:color="auto" w:fill="E1DFDD"/>
    </w:rPr>
  </w:style>
  <w:style w:type="paragraph" w:customStyle="1" w:styleId="23">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2805</Words>
  <Characters>4597</Characters>
  <Lines>46</Lines>
  <Paragraphs>13</Paragraphs>
  <TotalTime>6</TotalTime>
  <ScaleCrop>false</ScaleCrop>
  <LinksUpToDate>false</LinksUpToDate>
  <CharactersWithSpaces>4665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2025-01-13T02:16:00Z</dcterms:created>
  <dc:creator>DELL</dc:creator>
  <cp:lastModifiedBy>Administrator</cp:lastModifiedBy>
  <cp:lastPrinted>2025-02-05T08:19:00Z</cp:lastPrinted>
  <dcterms:modified xsi:type="dcterms:W3CDTF">2025-02-28T03:35:36Z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69D33DE1868049AEB7F3E9305E4170C0_13</vt:lpwstr>
  </property>
  <property fmtid="{D5CDD505-2E9C-101B-9397-08002B2CF9AE}" pid="4" name="KSOTemplateDocerSaveRecord">
    <vt:lpwstr>eyJoZGlkIjoiM2FiYTRjM2M1YWY1YWE3YjA5YjNlMzYyMzQ3NjAxM2EifQ==</vt:lpwstr>
  </property>
</Properties>
</file>