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CE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辽宁省惠企政策目录清单</w:t>
      </w:r>
    </w:p>
    <w:p w14:paraId="6A439A68">
      <w:pPr>
        <w:rPr>
          <w:rFonts w:hint="eastAsia"/>
        </w:rPr>
      </w:pPr>
    </w:p>
    <w:p w14:paraId="47F96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一、人才引进类</w:t>
      </w:r>
    </w:p>
    <w:p w14:paraId="68107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1.关于印发“兴辽英才计划”实施细则（试行）的通知。</w:t>
      </w:r>
    </w:p>
    <w:p w14:paraId="557DF8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二、税收政策类</w:t>
      </w:r>
    </w:p>
    <w:p w14:paraId="51F24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1.财政部 税务总局关于继续实施物流企业大宗商品仓储设施用地城镇土地使用税优惠政策的公告。</w:t>
      </w:r>
    </w:p>
    <w:p w14:paraId="78796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2.财政部 税务总局关于进一步完善研发费用税前加</w:t>
      </w:r>
      <w:bookmarkStart w:id="0" w:name="_GoBack"/>
      <w:bookmarkEnd w:id="0"/>
      <w:r>
        <w:rPr>
          <w:rFonts w:hint="eastAsia" w:ascii="仿宋_GB2312" w:hAnsi="仿宋_GB2312" w:eastAsia="仿宋_GB2312" w:cs="仿宋_GB2312"/>
          <w:sz w:val="32"/>
          <w:szCs w:val="32"/>
        </w:rPr>
        <w:t>计扣除政策的公告。</w:t>
      </w:r>
    </w:p>
    <w:p w14:paraId="2A4CC1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3.财政部关于延续实施残疾人就业保障金优惠政策的公告。</w:t>
      </w:r>
    </w:p>
    <w:p w14:paraId="3E4F02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4.辽宁省人力资源和社会保障厅 辽宁财政厅 国家税务局总局辽宁省税务局关于进一步做好社会保障费惠企减负有关事项的通知。</w:t>
      </w:r>
    </w:p>
    <w:p w14:paraId="4E0351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5.财政部 税务总局 工业和信息化部关于延续和优化新能源汽车车辆购置税减免政策的公告。</w:t>
      </w:r>
    </w:p>
    <w:p w14:paraId="550E3E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6.财政部 税务总局关于进一步支持小微企业和个体工商户发展有关税费政策的公告。</w:t>
      </w:r>
    </w:p>
    <w:p w14:paraId="10D4F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7.财政部 税务总局关于支持小微企业融资有关税收政策的公告。</w:t>
      </w:r>
    </w:p>
    <w:p w14:paraId="6F477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8.关于进一步扶持自主就业退役士兵创业就业有关税收政策的公告。</w:t>
      </w:r>
    </w:p>
    <w:p w14:paraId="41AB5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9.关于进一步支持重点群体创业就业有关税收政策的公告。</w:t>
      </w:r>
    </w:p>
    <w:p w14:paraId="75C6F6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10.关于进一步扶持自主就业退役士兵和重点群体创业就业有关税收优惠政策的通知。</w:t>
      </w:r>
    </w:p>
    <w:p w14:paraId="5164F6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11.财政部 税务总局关于金融机构小微企业贷款利息收入免征增值税政策的公告。</w:t>
      </w:r>
    </w:p>
    <w:p w14:paraId="6DB6F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12.财政部 税务总局关于增值税小规模纳税人减免增值税政策的公告。</w:t>
      </w:r>
    </w:p>
    <w:p w14:paraId="0EC5D2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13.财政部 税务总局关于继续实施公共租赁住房税收优惠政策的公告。</w:t>
      </w:r>
    </w:p>
    <w:p w14:paraId="4406C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14.财政部 税务总局关于设备、器具扣除有关企业所得税政策的公告。</w:t>
      </w:r>
    </w:p>
    <w:p w14:paraId="00F4A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15.财政部 税务总局 国家发展改革委 生态环境部关于从事污染防治的第三方企业所得税政策问题的公告。</w:t>
      </w:r>
    </w:p>
    <w:p w14:paraId="5BFD83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16.财政部 商务部 税务总局关于研发机构采购设备增值税政策的公告。</w:t>
      </w:r>
    </w:p>
    <w:p w14:paraId="0742C9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17.财政部 税务总局 科技部 教育部关于继续实施科技企业孵化器、大学科技园和众创空间有关税收政策的报告。</w:t>
      </w:r>
    </w:p>
    <w:p w14:paraId="1495C7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18.财政部 税务总局关于先进制造业企业增值税加计抵减政策的公告。</w:t>
      </w:r>
    </w:p>
    <w:p w14:paraId="28D4CA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19.财政部 税务总局 国家发展改革委 </w:t>
      </w:r>
      <w:r>
        <w:rPr>
          <w:rFonts w:hint="eastAsia" w:ascii="仿宋_GB2312" w:hAnsi="仿宋_GB2312" w:eastAsia="仿宋_GB2312" w:cs="仿宋_GB2312"/>
          <w:sz w:val="32"/>
          <w:szCs w:val="32"/>
          <w:lang w:eastAsia="zh-CN"/>
        </w:rPr>
        <w:t>工业和信息化部</w:t>
      </w:r>
      <w:r>
        <w:rPr>
          <w:rFonts w:hint="eastAsia" w:ascii="仿宋_GB2312" w:hAnsi="仿宋_GB2312" w:eastAsia="仿宋_GB2312" w:cs="仿宋_GB2312"/>
          <w:sz w:val="32"/>
          <w:szCs w:val="32"/>
        </w:rPr>
        <w:t>关于提高集成电路和工业母机企业研发费用加计扣除比例的公告。</w:t>
      </w:r>
    </w:p>
    <w:p w14:paraId="1D7BA4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20.财政部 税务总局 工业和信息化部关于继续对挂车减征车辆购置税的公告。</w:t>
      </w:r>
    </w:p>
    <w:p w14:paraId="40B88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21.财政部 税务总局关于继续实施企业、事业单位改制重组有关契税政策的公告。</w:t>
      </w:r>
    </w:p>
    <w:p w14:paraId="47704B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22.财政部 税务总局关于继续实施企业改革重组有关土地增值税政策的报告。</w:t>
      </w:r>
    </w:p>
    <w:p w14:paraId="61C92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23.财政部 税务总局关于继续对废矿物油再生油品免征消费税的公告。</w:t>
      </w:r>
    </w:p>
    <w:p w14:paraId="562A7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24.财政部 税务总局 住房城乡建设部关于保障性住房有关税费政策的公告。</w:t>
      </w:r>
    </w:p>
    <w:p w14:paraId="0D2D6D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三、社保费用类</w:t>
      </w:r>
    </w:p>
    <w:p w14:paraId="6BC71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1.关于进一步做好社会保障费惠企减负有关事项的通知。</w:t>
      </w:r>
    </w:p>
    <w:p w14:paraId="2C404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四、中小企业类</w:t>
      </w:r>
    </w:p>
    <w:p w14:paraId="73CCE4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1.辽宁省市场监督管理局 辽宁省残疾人联合会关于促进残疾人个体工商户发展工作的通知。</w:t>
      </w:r>
    </w:p>
    <w:p w14:paraId="3CF3B0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2.中国人民银行 国家金融监督管理总局关于小微企业贷款延期还本付息政策退出后进一步做好金融支持和服务工作的通知。</w:t>
      </w:r>
    </w:p>
    <w:p w14:paraId="4ED100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3.人力资源社会保障部关于强化人设支持举措 助力民营经济发展壮大的通知。</w:t>
      </w:r>
    </w:p>
    <w:p w14:paraId="088047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4.省市场监管局19部门关于印发辽宁省扶持培育个体工商户发展政策措施的通知。</w:t>
      </w:r>
    </w:p>
    <w:p w14:paraId="5FB9B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5.中国人民银行办公厅关于延长普惠小微贷款支持工具期限的通知。</w:t>
      </w:r>
    </w:p>
    <w:p w14:paraId="06A621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p w14:paraId="382408A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（信息来源：盘锦市人民政府网站）</w:t>
      </w:r>
    </w:p>
    <w:p w14:paraId="671218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93F48"/>
    <w:rsid w:val="611460ED"/>
    <w:rsid w:val="7ABA3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1144</Words>
  <Characters>1191</Characters>
  <Lines>0</Lines>
  <Paragraphs>0</Paragraphs>
  <TotalTime>4</TotalTime>
  <ScaleCrop>false</ScaleCrop>
  <LinksUpToDate>false</LinksUpToDate>
  <CharactersWithSpaces>1225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2025-02-25T02:57:00Z</dcterms:created>
  <dc:creator>Administrator</dc:creator>
  <cp:lastModifiedBy>Mr · 鑫℡</cp:lastModifiedBy>
  <dcterms:modified xsi:type="dcterms:W3CDTF">2025-02-27T08:02:19Z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eyJoZGlkIjoiODE1MmJmYTUxOGYxYmVhNmMyNTI0YzUwYmUwNjM2YjkiLCJ1c2VySWQiOiIyNzc4Njk3MTIifQ==</vt:lpwstr>
  </property>
  <property fmtid="{D5CDD505-2E9C-101B-9397-08002B2CF9AE}" pid="4" name="ICV">
    <vt:lpwstr>3B72684FF1CF4AEA8D2A8B416AF95C85_12</vt:lpwstr>
  </property>
</Properties>
</file>