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645A3">
      <w:pPr>
        <w:spacing w:line="560" w:lineRule="exact"/>
        <w:rPr>
          <w:b/>
          <w:sz w:val="44"/>
          <w:szCs w:val="44"/>
        </w:rPr>
      </w:pPr>
    </w:p>
    <w:p w14:paraId="71B8F26B">
      <w:pPr>
        <w:spacing w:line="560" w:lineRule="exact"/>
        <w:jc w:val="center"/>
        <w:rPr>
          <w:b/>
          <w:sz w:val="44"/>
          <w:szCs w:val="44"/>
        </w:rPr>
      </w:pPr>
      <w:r>
        <w:rPr>
          <w:rFonts w:hint="eastAsia"/>
          <w:b/>
          <w:sz w:val="44"/>
          <w:szCs w:val="44"/>
        </w:rPr>
        <w:t>盘山县社会治理综合服务中心</w:t>
      </w:r>
    </w:p>
    <w:p w14:paraId="4301B9B8">
      <w:pPr>
        <w:spacing w:line="560" w:lineRule="exact"/>
        <w:jc w:val="center"/>
        <w:rPr>
          <w:b/>
          <w:sz w:val="44"/>
          <w:szCs w:val="44"/>
        </w:rPr>
      </w:pPr>
      <w:r>
        <w:rPr>
          <w:rFonts w:hint="eastAsia"/>
          <w:b/>
          <w:sz w:val="44"/>
          <w:szCs w:val="44"/>
        </w:rPr>
        <w:t>2025年度</w:t>
      </w:r>
      <w:r>
        <w:rPr>
          <w:rFonts w:hint="eastAsia"/>
          <w:b/>
          <w:sz w:val="44"/>
          <w:szCs w:val="44"/>
          <w:lang w:val="en-US" w:eastAsia="zh-CN"/>
        </w:rPr>
        <w:t>单位</w:t>
      </w:r>
      <w:r>
        <w:rPr>
          <w:rFonts w:hint="eastAsia"/>
          <w:b/>
          <w:sz w:val="44"/>
          <w:szCs w:val="44"/>
        </w:rPr>
        <w:t>预算公开</w:t>
      </w:r>
    </w:p>
    <w:p w14:paraId="7E2E7C10">
      <w:pPr>
        <w:spacing w:line="560" w:lineRule="exact"/>
        <w:jc w:val="center"/>
        <w:rPr>
          <w:b/>
          <w:sz w:val="44"/>
          <w:szCs w:val="44"/>
        </w:rPr>
      </w:pPr>
    </w:p>
    <w:p w14:paraId="312294EA">
      <w:pPr>
        <w:spacing w:line="560" w:lineRule="exact"/>
        <w:jc w:val="center"/>
        <w:rPr>
          <w:b/>
          <w:sz w:val="44"/>
          <w:szCs w:val="44"/>
        </w:rPr>
      </w:pPr>
    </w:p>
    <w:p w14:paraId="0B6A1216">
      <w:pPr>
        <w:spacing w:line="560" w:lineRule="exact"/>
        <w:jc w:val="center"/>
        <w:rPr>
          <w:b/>
          <w:sz w:val="44"/>
          <w:szCs w:val="44"/>
        </w:rPr>
      </w:pPr>
    </w:p>
    <w:p w14:paraId="74A47416">
      <w:pPr>
        <w:spacing w:line="560" w:lineRule="exact"/>
        <w:jc w:val="center"/>
        <w:rPr>
          <w:b/>
          <w:sz w:val="44"/>
          <w:szCs w:val="44"/>
        </w:rPr>
      </w:pPr>
    </w:p>
    <w:p w14:paraId="63AAB97A">
      <w:pPr>
        <w:spacing w:line="560" w:lineRule="exact"/>
        <w:jc w:val="center"/>
        <w:rPr>
          <w:b/>
          <w:sz w:val="44"/>
          <w:szCs w:val="44"/>
        </w:rPr>
      </w:pPr>
    </w:p>
    <w:p w14:paraId="620EEEE3">
      <w:pPr>
        <w:spacing w:line="560" w:lineRule="exact"/>
        <w:jc w:val="center"/>
        <w:rPr>
          <w:b/>
          <w:sz w:val="44"/>
          <w:szCs w:val="44"/>
        </w:rPr>
      </w:pPr>
    </w:p>
    <w:p w14:paraId="416412A4">
      <w:pPr>
        <w:pStyle w:val="2"/>
        <w:rPr>
          <w:b/>
          <w:sz w:val="44"/>
          <w:szCs w:val="44"/>
        </w:rPr>
      </w:pPr>
    </w:p>
    <w:p w14:paraId="44FFF5A7">
      <w:pPr>
        <w:rPr>
          <w:b/>
          <w:sz w:val="44"/>
          <w:szCs w:val="44"/>
        </w:rPr>
      </w:pPr>
    </w:p>
    <w:p w14:paraId="1633FA63">
      <w:pPr>
        <w:pStyle w:val="2"/>
        <w:rPr>
          <w:b/>
          <w:sz w:val="44"/>
          <w:szCs w:val="44"/>
        </w:rPr>
      </w:pPr>
    </w:p>
    <w:p w14:paraId="6F4402FA">
      <w:pPr>
        <w:rPr>
          <w:b/>
          <w:sz w:val="44"/>
          <w:szCs w:val="44"/>
        </w:rPr>
      </w:pPr>
    </w:p>
    <w:p w14:paraId="48D821C9">
      <w:pPr>
        <w:pStyle w:val="2"/>
        <w:rPr>
          <w:b/>
          <w:sz w:val="44"/>
          <w:szCs w:val="44"/>
        </w:rPr>
      </w:pPr>
    </w:p>
    <w:p w14:paraId="051B8069"/>
    <w:p w14:paraId="4AC62345">
      <w:pPr>
        <w:spacing w:line="560" w:lineRule="exact"/>
        <w:jc w:val="center"/>
        <w:rPr>
          <w:b/>
          <w:sz w:val="44"/>
          <w:szCs w:val="44"/>
        </w:rPr>
      </w:pPr>
    </w:p>
    <w:p w14:paraId="03944712">
      <w:pPr>
        <w:spacing w:line="560" w:lineRule="exact"/>
        <w:jc w:val="center"/>
        <w:rPr>
          <w:b/>
          <w:sz w:val="44"/>
          <w:szCs w:val="44"/>
        </w:rPr>
      </w:pPr>
    </w:p>
    <w:p w14:paraId="02F757D8">
      <w:pPr>
        <w:spacing w:line="560" w:lineRule="exact"/>
        <w:jc w:val="center"/>
        <w:rPr>
          <w:b/>
          <w:sz w:val="44"/>
          <w:szCs w:val="44"/>
        </w:rPr>
      </w:pPr>
    </w:p>
    <w:p w14:paraId="5AEC5355">
      <w:pPr>
        <w:spacing w:line="560" w:lineRule="exact"/>
        <w:jc w:val="center"/>
        <w:rPr>
          <w:b/>
          <w:sz w:val="44"/>
          <w:szCs w:val="44"/>
        </w:rPr>
      </w:pPr>
    </w:p>
    <w:p w14:paraId="3DDF6135">
      <w:pPr>
        <w:spacing w:line="560" w:lineRule="exact"/>
        <w:jc w:val="center"/>
        <w:rPr>
          <w:b/>
          <w:sz w:val="44"/>
          <w:szCs w:val="44"/>
        </w:rPr>
      </w:pPr>
    </w:p>
    <w:p w14:paraId="47F6C71C">
      <w:pPr>
        <w:spacing w:line="560" w:lineRule="exact"/>
        <w:jc w:val="center"/>
        <w:rPr>
          <w:b/>
          <w:sz w:val="44"/>
          <w:szCs w:val="44"/>
        </w:rPr>
      </w:pPr>
    </w:p>
    <w:p w14:paraId="6F868963">
      <w:pPr>
        <w:spacing w:line="560" w:lineRule="exact"/>
        <w:jc w:val="center"/>
        <w:rPr>
          <w:b/>
          <w:sz w:val="44"/>
          <w:szCs w:val="44"/>
        </w:rPr>
      </w:pPr>
    </w:p>
    <w:p w14:paraId="4424BEE0">
      <w:pPr>
        <w:spacing w:line="560" w:lineRule="exact"/>
        <w:jc w:val="center"/>
        <w:rPr>
          <w:b/>
          <w:sz w:val="44"/>
          <w:szCs w:val="44"/>
        </w:rPr>
      </w:pPr>
    </w:p>
    <w:p w14:paraId="18CCB415">
      <w:pPr>
        <w:spacing w:line="560" w:lineRule="exact"/>
        <w:jc w:val="center"/>
        <w:rPr>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hint="eastAsia"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3B0230B4">
      <w:pPr>
        <w:spacing w:line="560" w:lineRule="exact"/>
        <w:rPr>
          <w:rFonts w:hint="eastAsia" w:ascii="黑体" w:hAnsi="黑体" w:eastAsia="黑体"/>
          <w:sz w:val="32"/>
          <w:szCs w:val="32"/>
        </w:rPr>
      </w:pPr>
      <w:r>
        <w:rPr>
          <w:rFonts w:hint="eastAsia" w:ascii="黑体" w:hAnsi="黑体" w:eastAsia="黑体"/>
          <w:sz w:val="32"/>
          <w:szCs w:val="32"/>
        </w:rPr>
        <w:t>第二部分    盘山县社会治理综合服务中心概况</w:t>
      </w:r>
    </w:p>
    <w:p w14:paraId="4CDA18DC">
      <w:pPr>
        <w:spacing w:line="560" w:lineRule="exact"/>
        <w:ind w:firstLine="646" w:firstLineChars="200"/>
        <w:rPr>
          <w:rFonts w:hint="eastAsia" w:ascii="仿宋_GB2312" w:hAnsi="黑体" w:eastAsia="仿宋_GB2312"/>
          <w:sz w:val="32"/>
          <w:szCs w:val="32"/>
        </w:rPr>
      </w:pPr>
      <w:r>
        <w:rPr>
          <w:rFonts w:hint="eastAsia" w:ascii="仿宋_GB2312" w:hAnsi="黑体" w:eastAsia="仿宋_GB2312"/>
          <w:sz w:val="32"/>
          <w:szCs w:val="32"/>
        </w:rPr>
        <w:t>一、部门职责</w:t>
      </w:r>
    </w:p>
    <w:p w14:paraId="29D43D0D">
      <w:pPr>
        <w:spacing w:line="560" w:lineRule="exact"/>
        <w:ind w:firstLine="646" w:firstLineChars="200"/>
        <w:rPr>
          <w:rFonts w:hint="eastAsia"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hint="eastAsia" w:ascii="黑体" w:hAnsi="黑体" w:eastAsia="黑体"/>
          <w:sz w:val="32"/>
          <w:szCs w:val="32"/>
        </w:rPr>
      </w:pPr>
      <w:r>
        <w:rPr>
          <w:rFonts w:hint="eastAsia" w:ascii="黑体" w:hAnsi="黑体" w:eastAsia="黑体"/>
          <w:sz w:val="32"/>
          <w:szCs w:val="32"/>
        </w:rPr>
        <w:t>第三部分    盘山县社会治理综合服务中心2025年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14:paraId="5442FD89">
      <w:pPr>
        <w:spacing w:line="560" w:lineRule="exact"/>
        <w:rPr>
          <w:rFonts w:hint="eastAsia"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hint="eastAsia" w:ascii="黑体" w:hAnsi="黑体" w:eastAsia="黑体"/>
          <w:sz w:val="32"/>
          <w:szCs w:val="32"/>
        </w:rPr>
      </w:pPr>
      <w:r>
        <w:rPr>
          <w:rFonts w:hint="eastAsia" w:ascii="黑体" w:hAnsi="黑体" w:eastAsia="黑体"/>
          <w:sz w:val="32"/>
          <w:szCs w:val="32"/>
        </w:rPr>
        <w:t>第五部分    2025年盘山县社会治理综合服务中心</w:t>
      </w:r>
      <w:r>
        <w:rPr>
          <w:rFonts w:hint="eastAsia" w:ascii="黑体" w:hAnsi="黑体" w:eastAsia="黑体"/>
          <w:sz w:val="32"/>
          <w:szCs w:val="32"/>
          <w:lang w:val="en-US" w:eastAsia="zh-CN"/>
        </w:rPr>
        <w:t>单位</w:t>
      </w:r>
      <w:r>
        <w:rPr>
          <w:rFonts w:hint="eastAsia" w:ascii="黑体" w:hAnsi="黑体" w:eastAsia="黑体"/>
          <w:sz w:val="32"/>
          <w:szCs w:val="32"/>
        </w:rPr>
        <w:t>预算批复表</w:t>
      </w:r>
    </w:p>
    <w:p w14:paraId="587F5EEA">
      <w:pPr>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一、收支预算总表</w:t>
      </w:r>
    </w:p>
    <w:p w14:paraId="054D6E3F">
      <w:pPr>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二、收入预算总表</w:t>
      </w:r>
    </w:p>
    <w:p w14:paraId="54FB94E1">
      <w:pPr>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三、支出预算总表</w:t>
      </w:r>
    </w:p>
    <w:p w14:paraId="67F35B42">
      <w:pPr>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四、财政拨款收支预算总表</w:t>
      </w:r>
    </w:p>
    <w:p w14:paraId="333F3C75">
      <w:pPr>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五、一般公共预算支出表</w:t>
      </w:r>
    </w:p>
    <w:p w14:paraId="42772019">
      <w:pPr>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六、一般公共预算基本支出表</w:t>
      </w:r>
    </w:p>
    <w:p w14:paraId="2405CA27">
      <w:pPr>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七、财政拨款预算“三公”经费支出表</w:t>
      </w:r>
    </w:p>
    <w:p w14:paraId="3E246671">
      <w:pPr>
        <w:numPr>
          <w:ilvl w:val="0"/>
          <w:numId w:val="1"/>
        </w:numPr>
        <w:tabs>
          <w:tab w:val="left" w:pos="1260"/>
        </w:tabs>
        <w:spacing w:line="560" w:lineRule="exact"/>
        <w:ind w:left="540"/>
        <w:rPr>
          <w:rFonts w:hint="eastAsia"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hint="eastAsia" w:ascii="黑体" w:hAnsi="黑体" w:eastAsia="黑体"/>
          <w:sz w:val="32"/>
          <w:szCs w:val="32"/>
        </w:rPr>
      </w:pPr>
      <w:r>
        <w:rPr>
          <w:rFonts w:hint="eastAsia" w:ascii="黑体" w:hAnsi="黑体" w:eastAsia="黑体"/>
          <w:sz w:val="32"/>
          <w:szCs w:val="32"/>
        </w:rPr>
        <w:t>　</w:t>
      </w:r>
    </w:p>
    <w:p w14:paraId="42B8CB41">
      <w:pPr>
        <w:spacing w:line="560" w:lineRule="exact"/>
        <w:rPr>
          <w:rFonts w:hint="eastAsia" w:ascii="黑体" w:hAnsi="黑体" w:eastAsia="黑体"/>
          <w:sz w:val="32"/>
          <w:szCs w:val="32"/>
        </w:rPr>
      </w:pPr>
    </w:p>
    <w:p w14:paraId="691814B1">
      <w:pPr>
        <w:spacing w:line="560" w:lineRule="exact"/>
        <w:rPr>
          <w:rFonts w:hint="eastAsia" w:ascii="黑体" w:hAnsi="黑体" w:eastAsia="黑体"/>
          <w:sz w:val="32"/>
          <w:szCs w:val="32"/>
        </w:rPr>
      </w:pPr>
    </w:p>
    <w:p w14:paraId="38D2EB84">
      <w:pPr>
        <w:spacing w:line="560" w:lineRule="exact"/>
        <w:rPr>
          <w:rFonts w:hint="eastAsia" w:ascii="宋体" w:hAnsi="宋体"/>
          <w:b/>
          <w:sz w:val="36"/>
          <w:szCs w:val="36"/>
        </w:rPr>
      </w:pPr>
    </w:p>
    <w:p w14:paraId="21C5BCAA">
      <w:pPr>
        <w:spacing w:line="560" w:lineRule="exact"/>
        <w:rPr>
          <w:rFonts w:hint="eastAsia" w:ascii="宋体" w:hAnsi="宋体"/>
          <w:b/>
          <w:sz w:val="36"/>
          <w:szCs w:val="36"/>
        </w:rPr>
      </w:pPr>
    </w:p>
    <w:p w14:paraId="496C8E3E">
      <w:pPr>
        <w:spacing w:line="560" w:lineRule="exact"/>
        <w:jc w:val="center"/>
        <w:rPr>
          <w:rFonts w:hint="eastAsia" w:ascii="宋体" w:hAnsi="宋体"/>
          <w:b/>
          <w:sz w:val="36"/>
          <w:szCs w:val="36"/>
        </w:rPr>
      </w:pPr>
    </w:p>
    <w:p w14:paraId="62387606">
      <w:pPr>
        <w:spacing w:line="560" w:lineRule="exact"/>
        <w:jc w:val="center"/>
        <w:rPr>
          <w:rFonts w:hint="eastAsia" w:ascii="宋体" w:hAnsi="宋体"/>
          <w:b/>
          <w:sz w:val="36"/>
          <w:szCs w:val="36"/>
        </w:rPr>
      </w:pPr>
    </w:p>
    <w:p w14:paraId="4414AFB0">
      <w:pPr>
        <w:spacing w:line="560" w:lineRule="exact"/>
        <w:jc w:val="center"/>
        <w:rPr>
          <w:rFonts w:hint="eastAsia" w:ascii="宋体" w:hAnsi="宋体"/>
          <w:b/>
          <w:sz w:val="36"/>
          <w:szCs w:val="36"/>
        </w:rPr>
      </w:pPr>
    </w:p>
    <w:p w14:paraId="27B25062">
      <w:pPr>
        <w:spacing w:line="560" w:lineRule="exact"/>
        <w:jc w:val="center"/>
        <w:rPr>
          <w:rFonts w:hint="eastAsia" w:ascii="宋体" w:hAnsi="宋体"/>
          <w:b/>
          <w:sz w:val="36"/>
          <w:szCs w:val="36"/>
        </w:rPr>
      </w:pPr>
    </w:p>
    <w:p w14:paraId="21A7C6D0">
      <w:pPr>
        <w:spacing w:line="560" w:lineRule="exact"/>
        <w:jc w:val="center"/>
        <w:rPr>
          <w:rFonts w:hint="eastAsia" w:ascii="宋体" w:hAnsi="宋体"/>
          <w:b/>
          <w:sz w:val="36"/>
          <w:szCs w:val="36"/>
        </w:rPr>
      </w:pPr>
    </w:p>
    <w:p w14:paraId="689D906D">
      <w:pPr>
        <w:spacing w:line="560" w:lineRule="exact"/>
        <w:jc w:val="center"/>
        <w:rPr>
          <w:rFonts w:hint="eastAsia" w:ascii="宋体" w:hAnsi="宋体"/>
          <w:b/>
          <w:sz w:val="36"/>
          <w:szCs w:val="36"/>
        </w:rPr>
      </w:pPr>
    </w:p>
    <w:p w14:paraId="2B664EE9">
      <w:pPr>
        <w:spacing w:line="560" w:lineRule="exact"/>
        <w:jc w:val="center"/>
        <w:rPr>
          <w:rFonts w:hint="eastAsia" w:ascii="宋体" w:hAnsi="宋体"/>
          <w:b/>
          <w:sz w:val="36"/>
          <w:szCs w:val="36"/>
        </w:rPr>
      </w:pPr>
    </w:p>
    <w:p w14:paraId="6A38ED99">
      <w:pPr>
        <w:spacing w:line="560" w:lineRule="exact"/>
        <w:jc w:val="center"/>
        <w:rPr>
          <w:rFonts w:hint="eastAsia" w:ascii="宋体" w:hAnsi="宋体"/>
          <w:b/>
          <w:sz w:val="36"/>
          <w:szCs w:val="36"/>
        </w:rPr>
      </w:pPr>
    </w:p>
    <w:p w14:paraId="2C611578">
      <w:pPr>
        <w:spacing w:line="560" w:lineRule="exact"/>
        <w:jc w:val="center"/>
        <w:rPr>
          <w:rFonts w:hint="eastAsia" w:ascii="宋体" w:hAnsi="宋体"/>
          <w:b/>
          <w:sz w:val="36"/>
          <w:szCs w:val="36"/>
        </w:rPr>
      </w:pPr>
    </w:p>
    <w:p w14:paraId="2982C53A">
      <w:pPr>
        <w:spacing w:line="560" w:lineRule="exact"/>
        <w:jc w:val="center"/>
        <w:rPr>
          <w:rFonts w:hint="eastAsia" w:ascii="宋体" w:hAnsi="宋体"/>
          <w:b/>
          <w:sz w:val="36"/>
          <w:szCs w:val="36"/>
        </w:rPr>
      </w:pPr>
    </w:p>
    <w:p w14:paraId="577C7C5E">
      <w:pPr>
        <w:spacing w:line="560" w:lineRule="exact"/>
        <w:jc w:val="center"/>
        <w:rPr>
          <w:rFonts w:hint="eastAsia" w:ascii="宋体" w:hAnsi="宋体"/>
          <w:b/>
          <w:sz w:val="36"/>
          <w:szCs w:val="36"/>
        </w:rPr>
      </w:pPr>
    </w:p>
    <w:p w14:paraId="4980FA4D">
      <w:pPr>
        <w:spacing w:line="560" w:lineRule="exact"/>
        <w:jc w:val="center"/>
        <w:rPr>
          <w:rFonts w:hint="eastAsia" w:ascii="宋体" w:hAnsi="宋体"/>
          <w:b/>
          <w:sz w:val="36"/>
          <w:szCs w:val="36"/>
        </w:rPr>
      </w:pPr>
    </w:p>
    <w:p w14:paraId="093B9B94">
      <w:pPr>
        <w:pStyle w:val="2"/>
      </w:pPr>
    </w:p>
    <w:p w14:paraId="48EEF53E">
      <w:pPr>
        <w:spacing w:line="560" w:lineRule="exact"/>
        <w:jc w:val="center"/>
        <w:rPr>
          <w:rFonts w:hint="eastAsia"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r>
        <w:rPr>
          <w:rFonts w:hint="eastAsia" w:ascii="宋体" w:hAnsi="宋体"/>
          <w:b/>
          <w:sz w:val="36"/>
          <w:szCs w:val="36"/>
        </w:rPr>
        <w:t>预算公开管理文件</w:t>
      </w:r>
    </w:p>
    <w:p w14:paraId="5FE99D0B">
      <w:pPr>
        <w:spacing w:line="560" w:lineRule="exact"/>
        <w:jc w:val="center"/>
        <w:rPr>
          <w:rFonts w:hint="eastAsia"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hint="eastAsia"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hint="eastAsia"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hint="eastAsia" w:ascii="宋体" w:hAnsi="宋体"/>
          <w:b/>
          <w:sz w:val="36"/>
          <w:szCs w:val="36"/>
        </w:rPr>
      </w:pPr>
    </w:p>
    <w:p w14:paraId="795CFAAF">
      <w:pPr>
        <w:spacing w:line="560" w:lineRule="exact"/>
        <w:rPr>
          <w:rFonts w:hint="eastAsia" w:ascii="宋体" w:hAnsi="宋体"/>
          <w:b/>
          <w:sz w:val="36"/>
          <w:szCs w:val="36"/>
        </w:rPr>
      </w:pPr>
    </w:p>
    <w:p w14:paraId="360FB761">
      <w:pPr>
        <w:spacing w:line="560" w:lineRule="exact"/>
        <w:rPr>
          <w:rFonts w:hint="eastAsia" w:ascii="宋体" w:hAnsi="宋体"/>
          <w:b/>
          <w:sz w:val="36"/>
          <w:szCs w:val="36"/>
        </w:rPr>
      </w:pPr>
    </w:p>
    <w:p w14:paraId="31370376">
      <w:pPr>
        <w:spacing w:line="560" w:lineRule="exact"/>
        <w:rPr>
          <w:rFonts w:hint="eastAsia" w:ascii="宋体" w:hAnsi="宋体"/>
          <w:b/>
          <w:sz w:val="36"/>
          <w:szCs w:val="36"/>
        </w:rPr>
      </w:pPr>
    </w:p>
    <w:p w14:paraId="023549FD">
      <w:pPr>
        <w:spacing w:line="560" w:lineRule="exact"/>
        <w:rPr>
          <w:rFonts w:hint="eastAsia" w:ascii="宋体" w:hAnsi="宋体"/>
          <w:b/>
          <w:sz w:val="36"/>
          <w:szCs w:val="36"/>
        </w:rPr>
      </w:pPr>
    </w:p>
    <w:p w14:paraId="58FFF5FE">
      <w:pPr>
        <w:spacing w:line="560" w:lineRule="exact"/>
        <w:rPr>
          <w:rFonts w:hint="eastAsia" w:ascii="宋体" w:hAnsi="宋体"/>
          <w:b/>
          <w:sz w:val="36"/>
          <w:szCs w:val="36"/>
        </w:rPr>
      </w:pPr>
    </w:p>
    <w:p w14:paraId="04D87A4A">
      <w:pPr>
        <w:spacing w:line="560" w:lineRule="exact"/>
        <w:rPr>
          <w:rFonts w:hint="eastAsia" w:ascii="宋体" w:hAnsi="宋体"/>
          <w:b/>
          <w:sz w:val="36"/>
          <w:szCs w:val="36"/>
        </w:rPr>
      </w:pPr>
    </w:p>
    <w:p w14:paraId="6BD6D4C2">
      <w:pPr>
        <w:spacing w:line="560" w:lineRule="exact"/>
        <w:rPr>
          <w:rFonts w:hint="eastAsia" w:ascii="宋体" w:hAnsi="宋体"/>
          <w:b/>
          <w:sz w:val="36"/>
          <w:szCs w:val="36"/>
        </w:rPr>
      </w:pPr>
    </w:p>
    <w:p w14:paraId="15536EB0">
      <w:pPr>
        <w:spacing w:line="560" w:lineRule="exact"/>
        <w:rPr>
          <w:rFonts w:hint="eastAsia" w:ascii="宋体" w:hAnsi="宋体"/>
          <w:b/>
          <w:sz w:val="36"/>
          <w:szCs w:val="36"/>
        </w:rPr>
      </w:pPr>
    </w:p>
    <w:p w14:paraId="07B66B47">
      <w:pPr>
        <w:spacing w:line="560" w:lineRule="exact"/>
        <w:rPr>
          <w:rFonts w:hint="eastAsia" w:ascii="宋体" w:hAnsi="宋体"/>
          <w:b/>
          <w:sz w:val="36"/>
          <w:szCs w:val="36"/>
        </w:rPr>
      </w:pPr>
    </w:p>
    <w:p w14:paraId="3EBCBE6D">
      <w:pPr>
        <w:spacing w:line="560" w:lineRule="exact"/>
        <w:rPr>
          <w:rFonts w:hint="eastAsia" w:ascii="宋体" w:hAnsi="宋体"/>
          <w:b/>
          <w:sz w:val="36"/>
          <w:szCs w:val="36"/>
        </w:rPr>
      </w:pPr>
    </w:p>
    <w:p w14:paraId="45448C83">
      <w:pPr>
        <w:spacing w:line="560" w:lineRule="exact"/>
        <w:rPr>
          <w:rFonts w:hint="eastAsia" w:ascii="宋体" w:hAnsi="宋体"/>
          <w:b/>
          <w:sz w:val="36"/>
          <w:szCs w:val="36"/>
        </w:rPr>
      </w:pPr>
    </w:p>
    <w:p w14:paraId="27A2C73B">
      <w:pPr>
        <w:spacing w:line="560" w:lineRule="exact"/>
        <w:rPr>
          <w:rFonts w:hint="eastAsia" w:ascii="宋体" w:hAnsi="宋体"/>
          <w:b/>
          <w:sz w:val="36"/>
          <w:szCs w:val="36"/>
        </w:rPr>
      </w:pPr>
    </w:p>
    <w:p w14:paraId="3C7D5F5B">
      <w:pPr>
        <w:spacing w:line="560" w:lineRule="exact"/>
        <w:rPr>
          <w:rFonts w:hint="eastAsia" w:ascii="宋体" w:hAnsi="宋体"/>
          <w:b/>
          <w:sz w:val="36"/>
          <w:szCs w:val="36"/>
        </w:rPr>
      </w:pPr>
    </w:p>
    <w:p w14:paraId="00C7D52D">
      <w:pPr>
        <w:spacing w:line="560" w:lineRule="exact"/>
        <w:rPr>
          <w:rFonts w:hint="eastAsia" w:ascii="宋体" w:hAnsi="宋体"/>
          <w:b/>
          <w:sz w:val="36"/>
          <w:szCs w:val="36"/>
        </w:rPr>
      </w:pPr>
    </w:p>
    <w:p w14:paraId="42623903">
      <w:pPr>
        <w:spacing w:line="560" w:lineRule="exact"/>
        <w:rPr>
          <w:rFonts w:hint="eastAsia" w:ascii="宋体" w:hAnsi="宋体"/>
          <w:b/>
          <w:sz w:val="36"/>
          <w:szCs w:val="36"/>
        </w:rPr>
      </w:pPr>
    </w:p>
    <w:p w14:paraId="6D70D149">
      <w:pPr>
        <w:spacing w:line="560" w:lineRule="exact"/>
        <w:rPr>
          <w:rFonts w:hint="eastAsia" w:ascii="宋体" w:hAnsi="宋体"/>
          <w:b/>
          <w:sz w:val="36"/>
          <w:szCs w:val="36"/>
        </w:rPr>
      </w:pPr>
    </w:p>
    <w:p w14:paraId="424BF96D">
      <w:pPr>
        <w:pStyle w:val="2"/>
        <w:rPr>
          <w:rFonts w:hint="eastAsia"/>
        </w:rPr>
      </w:pPr>
    </w:p>
    <w:p w14:paraId="38A0F637">
      <w:pPr>
        <w:spacing w:line="560" w:lineRule="exact"/>
        <w:rPr>
          <w:rFonts w:hint="eastAsia" w:ascii="宋体" w:hAnsi="宋体"/>
          <w:b/>
          <w:sz w:val="36"/>
          <w:szCs w:val="36"/>
        </w:rPr>
      </w:pPr>
    </w:p>
    <w:p w14:paraId="13A00D6B">
      <w:pPr>
        <w:spacing w:line="560" w:lineRule="exact"/>
        <w:jc w:val="center"/>
        <w:rPr>
          <w:rFonts w:hint="eastAsia" w:ascii="宋体" w:hAnsi="宋体"/>
          <w:b/>
          <w:sz w:val="36"/>
          <w:szCs w:val="36"/>
        </w:rPr>
      </w:pPr>
      <w:r>
        <w:rPr>
          <w:rFonts w:hint="eastAsia" w:ascii="宋体" w:hAnsi="宋体"/>
          <w:b/>
          <w:sz w:val="36"/>
          <w:szCs w:val="36"/>
        </w:rPr>
        <w:t>第二部分 盘山县社会治理综合服务中心概况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3F8BE6C7">
      <w:pPr>
        <w:pStyle w:val="10"/>
        <w:ind w:firstLine="646"/>
        <w:rPr>
          <w:rFonts w:hint="eastAsia" w:ascii="仿宋_GB2312" w:hAnsi="仿宋" w:eastAsia="仿宋_GB2312"/>
          <w:sz w:val="32"/>
          <w:szCs w:val="32"/>
        </w:rPr>
      </w:pPr>
      <w:r>
        <w:rPr>
          <w:rFonts w:hint="eastAsia" w:ascii="仿宋_GB2312" w:hAnsi="仿宋" w:eastAsia="仿宋_GB2312"/>
          <w:sz w:val="32"/>
          <w:szCs w:val="32"/>
        </w:rPr>
        <w:t>（一）负责社会治理，矛盾纠纷化解，维护社会稳定的方针、政策的宣传及咨询服务工作。</w:t>
      </w:r>
    </w:p>
    <w:p w14:paraId="752140A6">
      <w:pPr>
        <w:pStyle w:val="10"/>
        <w:ind w:firstLine="646"/>
        <w:rPr>
          <w:rFonts w:hint="eastAsia" w:ascii="仿宋_GB2312" w:hAnsi="仿宋" w:eastAsia="仿宋_GB2312"/>
          <w:sz w:val="32"/>
          <w:szCs w:val="32"/>
        </w:rPr>
      </w:pPr>
      <w:r>
        <w:rPr>
          <w:rFonts w:hint="eastAsia" w:ascii="仿宋_GB2312" w:hAnsi="仿宋" w:eastAsia="仿宋_GB2312"/>
          <w:sz w:val="32"/>
          <w:szCs w:val="32"/>
        </w:rPr>
        <w:t>（二）负责做好基层综治干部和群防群治队伍的教育、管理、培训等平安建设和社会治理工作的业务培训工作。</w:t>
      </w:r>
    </w:p>
    <w:p w14:paraId="17BA10C6">
      <w:pPr>
        <w:pStyle w:val="10"/>
        <w:ind w:firstLine="646"/>
        <w:rPr>
          <w:rFonts w:hint="eastAsia" w:ascii="仿宋_GB2312" w:hAnsi="仿宋" w:eastAsia="仿宋_GB2312"/>
          <w:sz w:val="32"/>
          <w:szCs w:val="32"/>
        </w:rPr>
      </w:pPr>
      <w:r>
        <w:rPr>
          <w:rFonts w:hint="eastAsia" w:ascii="仿宋_GB2312" w:hAnsi="仿宋" w:eastAsia="仿宋_GB2312"/>
          <w:sz w:val="32"/>
          <w:szCs w:val="32"/>
        </w:rPr>
        <w:t>（三）负责社会治理信息化建设，对平安建设、社会治理和维护稳定有关问题的信息采集、研判分析。</w:t>
      </w:r>
    </w:p>
    <w:p w14:paraId="58224821">
      <w:pPr>
        <w:pStyle w:val="10"/>
        <w:ind w:firstLine="646"/>
        <w:rPr>
          <w:rFonts w:hint="eastAsia" w:ascii="仿宋_GB2312" w:hAnsi="仿宋" w:eastAsia="仿宋_GB2312"/>
          <w:sz w:val="32"/>
          <w:szCs w:val="32"/>
        </w:rPr>
      </w:pPr>
      <w:r>
        <w:rPr>
          <w:rFonts w:hint="eastAsia" w:ascii="仿宋_GB2312" w:hAnsi="仿宋" w:eastAsia="仿宋_GB2312"/>
          <w:sz w:val="32"/>
          <w:szCs w:val="32"/>
        </w:rPr>
        <w:t>（四）负责社会治理基础数据的采集、更新、流转、督办。</w:t>
      </w:r>
    </w:p>
    <w:p w14:paraId="36360FC7">
      <w:pPr>
        <w:pStyle w:val="10"/>
        <w:ind w:firstLine="646"/>
        <w:rPr>
          <w:rFonts w:ascii="仿宋_GB2312" w:hAnsi="仿宋" w:eastAsia="仿宋_GB2312"/>
          <w:sz w:val="32"/>
          <w:szCs w:val="32"/>
        </w:rPr>
      </w:pPr>
      <w:r>
        <w:rPr>
          <w:rFonts w:hint="eastAsia" w:ascii="仿宋_GB2312" w:hAnsi="仿宋" w:eastAsia="仿宋_GB2312"/>
          <w:sz w:val="32"/>
          <w:szCs w:val="32"/>
        </w:rPr>
        <w:t>（五）负责对矛盾纠纷排查化解、命案风险隐患排查、网格化管理社会治理、平安建设具体事项的建档立卡和数据统计分析汇总，为研判决策提供参考，推进各级社会治理综合服务中心建设。</w:t>
      </w:r>
    </w:p>
    <w:p w14:paraId="237C7FAD">
      <w:pPr>
        <w:ind w:firstLine="646" w:firstLineChars="200"/>
        <w:rPr>
          <w:rFonts w:hint="eastAsia"/>
        </w:rPr>
      </w:pPr>
      <w:r>
        <w:rPr>
          <w:rFonts w:hint="eastAsia" w:ascii="仿宋_GB2312" w:hAnsi="仿宋" w:eastAsia="仿宋_GB2312"/>
          <w:sz w:val="32"/>
          <w:szCs w:val="32"/>
        </w:rPr>
        <w:t>（六）承担县委政法委交办的其他工作</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4703FB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纳入盘山县社会治理综合服务中心2025年</w:t>
      </w:r>
      <w:r>
        <w:rPr>
          <w:rFonts w:hint="eastAsia" w:ascii="仿宋_GB2312" w:eastAsia="仿宋_GB2312"/>
          <w:b/>
          <w:sz w:val="32"/>
          <w:szCs w:val="32"/>
          <w:lang w:val="en-US" w:eastAsia="zh-CN"/>
        </w:rPr>
        <w:t>单位</w:t>
      </w:r>
      <w:bookmarkStart w:id="0" w:name="_GoBack"/>
      <w:bookmarkEnd w:id="0"/>
      <w:r>
        <w:rPr>
          <w:rFonts w:hint="eastAsia" w:ascii="仿宋_GB2312" w:eastAsia="仿宋_GB2312"/>
          <w:b/>
          <w:sz w:val="32"/>
          <w:szCs w:val="32"/>
        </w:rPr>
        <w:t>预算编制范围的二级预算单位包括：</w:t>
      </w:r>
    </w:p>
    <w:p w14:paraId="48DBED34">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盘山县社会治理综合服务中心</w:t>
      </w:r>
    </w:p>
    <w:p w14:paraId="0EC9141E">
      <w:pPr>
        <w:spacing w:line="560" w:lineRule="exact"/>
        <w:rPr>
          <w:rFonts w:ascii="黑体" w:eastAsia="黑体"/>
          <w:sz w:val="36"/>
          <w:szCs w:val="36"/>
        </w:rPr>
      </w:pPr>
    </w:p>
    <w:p w14:paraId="463B6AF9">
      <w:pPr>
        <w:spacing w:line="560" w:lineRule="exact"/>
        <w:rPr>
          <w:rFonts w:ascii="黑体" w:eastAsia="黑体"/>
          <w:sz w:val="36"/>
          <w:szCs w:val="36"/>
        </w:rPr>
      </w:pPr>
    </w:p>
    <w:p w14:paraId="5F73987E">
      <w:pPr>
        <w:pStyle w:val="2"/>
        <w:rPr>
          <w:rFonts w:hint="eastAsia"/>
        </w:rPr>
      </w:pPr>
    </w:p>
    <w:p w14:paraId="61CDDDF7">
      <w:pPr>
        <w:spacing w:line="560" w:lineRule="exact"/>
        <w:jc w:val="center"/>
        <w:rPr>
          <w:rFonts w:hint="eastAsia" w:ascii="宋体" w:hAnsi="宋体"/>
          <w:b/>
          <w:sz w:val="36"/>
          <w:szCs w:val="36"/>
        </w:rPr>
      </w:pPr>
      <w:r>
        <w:rPr>
          <w:rFonts w:hint="eastAsia" w:ascii="宋体" w:hAnsi="宋体"/>
          <w:b/>
          <w:sz w:val="36"/>
          <w:szCs w:val="36"/>
        </w:rPr>
        <w:t>第三部分 盘山县社会治理综合服务中心</w:t>
      </w:r>
    </w:p>
    <w:p w14:paraId="2E8AFC8D">
      <w:pPr>
        <w:spacing w:line="560" w:lineRule="exact"/>
        <w:jc w:val="center"/>
        <w:rPr>
          <w:rFonts w:hint="eastAsia" w:ascii="宋体" w:hAnsi="宋体"/>
          <w:b/>
          <w:sz w:val="36"/>
          <w:szCs w:val="36"/>
        </w:rPr>
      </w:pPr>
      <w:r>
        <w:rPr>
          <w:rFonts w:hint="eastAsia" w:ascii="宋体" w:hAnsi="宋体"/>
          <w:b/>
          <w:sz w:val="36"/>
          <w:szCs w:val="36"/>
        </w:rPr>
        <w:t>2025年</w:t>
      </w:r>
      <w:r>
        <w:rPr>
          <w:rFonts w:hint="eastAsia" w:ascii="宋体" w:hAnsi="宋体"/>
          <w:b/>
          <w:sz w:val="36"/>
          <w:szCs w:val="36"/>
          <w:lang w:val="en-US" w:eastAsia="zh-CN"/>
        </w:rPr>
        <w:t>单位</w:t>
      </w:r>
      <w:r>
        <w:rPr>
          <w:rFonts w:hint="eastAsia" w:ascii="宋体" w:hAnsi="宋体"/>
          <w:b/>
          <w:sz w:val="36"/>
          <w:szCs w:val="36"/>
        </w:rPr>
        <w:t>预算情况说明</w:t>
      </w:r>
    </w:p>
    <w:p w14:paraId="04CF9CCF">
      <w:pPr>
        <w:spacing w:line="560" w:lineRule="exact"/>
        <w:jc w:val="center"/>
        <w:rPr>
          <w:rFonts w:hint="eastAsia" w:ascii="宋体" w:hAnsi="宋体"/>
          <w:b/>
          <w:sz w:val="36"/>
          <w:szCs w:val="36"/>
        </w:rPr>
      </w:pPr>
    </w:p>
    <w:p w14:paraId="6B06D4CC">
      <w:pPr>
        <w:spacing w:line="560" w:lineRule="exact"/>
        <w:ind w:firstLine="632" w:firstLineChars="196"/>
        <w:rPr>
          <w:rFonts w:hint="eastAsia" w:ascii="黑体" w:hAnsi="黑体" w:eastAsia="黑体"/>
          <w:sz w:val="32"/>
          <w:szCs w:val="32"/>
        </w:rPr>
      </w:pPr>
      <w:r>
        <w:rPr>
          <w:rFonts w:hint="eastAsia" w:ascii="黑体" w:hAnsi="黑体" w:eastAsia="黑体"/>
          <w:sz w:val="32"/>
          <w:szCs w:val="32"/>
        </w:rPr>
        <w:t>一、综合预算收支指标情况</w:t>
      </w:r>
    </w:p>
    <w:p w14:paraId="67B5D26F">
      <w:pPr>
        <w:spacing w:line="560" w:lineRule="exact"/>
        <w:ind w:firstLine="660"/>
        <w:rPr>
          <w:rFonts w:hint="eastAsia" w:ascii="仿宋_GB2312" w:hAnsi="宋体" w:eastAsia="仿宋_GB2312"/>
          <w:sz w:val="32"/>
          <w:szCs w:val="32"/>
        </w:rPr>
      </w:pPr>
      <w:r>
        <w:rPr>
          <w:rFonts w:hint="eastAsia" w:ascii="楷体" w:hAnsi="楷体" w:eastAsia="楷体"/>
          <w:b/>
          <w:sz w:val="32"/>
          <w:szCs w:val="32"/>
        </w:rPr>
        <w:t>（一）收入预算50.99万元，</w:t>
      </w:r>
      <w:r>
        <w:rPr>
          <w:rFonts w:hint="eastAsia" w:ascii="仿宋_GB2312" w:hAnsi="宋体" w:eastAsia="仿宋_GB2312"/>
          <w:sz w:val="32"/>
          <w:szCs w:val="32"/>
        </w:rPr>
        <w:t>其中：</w:t>
      </w:r>
    </w:p>
    <w:p w14:paraId="1BCB4DB2">
      <w:pPr>
        <w:spacing w:line="560" w:lineRule="exact"/>
        <w:ind w:firstLine="660"/>
        <w:rPr>
          <w:rFonts w:hint="eastAsia" w:ascii="仿宋_GB2312" w:hAnsi="宋体" w:eastAsia="仿宋_GB2312"/>
          <w:sz w:val="32"/>
          <w:szCs w:val="32"/>
        </w:rPr>
      </w:pPr>
      <w:r>
        <w:rPr>
          <w:rFonts w:hint="eastAsia" w:ascii="仿宋_GB2312" w:hAnsi="宋体" w:eastAsia="仿宋_GB2312"/>
          <w:sz w:val="32"/>
          <w:szCs w:val="32"/>
        </w:rPr>
        <w:t>1.一般公共预算拨款收入50.99万元；</w:t>
      </w:r>
    </w:p>
    <w:p w14:paraId="04E06494">
      <w:pPr>
        <w:spacing w:line="560" w:lineRule="exact"/>
        <w:ind w:firstLine="660"/>
        <w:rPr>
          <w:rFonts w:hint="eastAsia" w:ascii="仿宋_GB2312" w:hAnsi="宋体" w:eastAsia="仿宋_GB2312"/>
          <w:sz w:val="32"/>
          <w:szCs w:val="32"/>
        </w:rPr>
      </w:pPr>
      <w:r>
        <w:rPr>
          <w:rFonts w:hint="eastAsia" w:ascii="仿宋_GB2312" w:hAnsi="宋体" w:eastAsia="仿宋_GB2312"/>
          <w:sz w:val="32"/>
          <w:szCs w:val="32"/>
        </w:rPr>
        <w:t>2.政府性基金预算拨款收入0万元；</w:t>
      </w:r>
    </w:p>
    <w:p w14:paraId="5C7A22EB">
      <w:pPr>
        <w:spacing w:line="560" w:lineRule="exact"/>
        <w:ind w:left="647" w:leftChars="304" w:firstLine="16" w:firstLineChars="5"/>
        <w:rPr>
          <w:rFonts w:hint="eastAsia" w:ascii="仿宋_GB2312" w:hAnsi="宋体" w:eastAsia="仿宋_GB2312"/>
          <w:sz w:val="32"/>
          <w:szCs w:val="32"/>
        </w:rPr>
      </w:pPr>
      <w:r>
        <w:rPr>
          <w:rFonts w:hint="eastAsia" w:ascii="仿宋_GB2312" w:hAnsi="宋体" w:eastAsia="仿宋_GB2312"/>
          <w:sz w:val="32"/>
          <w:szCs w:val="32"/>
        </w:rPr>
        <w:t>3.国有资本经营预算拨款收入0万元；</w:t>
      </w:r>
    </w:p>
    <w:p w14:paraId="7599CE64">
      <w:pPr>
        <w:spacing w:line="560" w:lineRule="exact"/>
        <w:ind w:left="647" w:leftChars="304" w:firstLine="16" w:firstLineChars="5"/>
        <w:rPr>
          <w:rFonts w:hint="eastAsia" w:ascii="仿宋_GB2312" w:hAnsi="宋体" w:eastAsia="仿宋_GB2312"/>
          <w:sz w:val="32"/>
          <w:szCs w:val="32"/>
        </w:rPr>
      </w:pPr>
      <w:r>
        <w:rPr>
          <w:rFonts w:hint="eastAsia" w:ascii="仿宋_GB2312" w:hAnsi="宋体" w:eastAsia="仿宋_GB2312"/>
          <w:sz w:val="32"/>
          <w:szCs w:val="32"/>
        </w:rPr>
        <w:t>4.财政专户管理资金收入0万元；</w:t>
      </w:r>
    </w:p>
    <w:p w14:paraId="4A000D80">
      <w:pPr>
        <w:spacing w:line="560" w:lineRule="exact"/>
        <w:ind w:firstLine="646" w:firstLineChars="200"/>
        <w:rPr>
          <w:rFonts w:ascii="仿宋_GB2312" w:eastAsia="仿宋_GB2312"/>
          <w:sz w:val="32"/>
          <w:szCs w:val="32"/>
        </w:rPr>
      </w:pPr>
      <w:r>
        <w:rPr>
          <w:rFonts w:hint="eastAsia" w:ascii="仿宋_GB2312" w:eastAsia="仿宋_GB2312" w:cs="仿宋_GB2312"/>
          <w:sz w:val="32"/>
          <w:szCs w:val="32"/>
        </w:rPr>
        <w:t>5.</w:t>
      </w:r>
      <w:r>
        <w:rPr>
          <w:rFonts w:hint="eastAsia" w:ascii="仿宋_GB2312" w:eastAsia="仿宋_GB2312"/>
          <w:sz w:val="32"/>
          <w:szCs w:val="32"/>
        </w:rPr>
        <w:t>单位资金收入</w:t>
      </w:r>
      <w:r>
        <w:rPr>
          <w:rFonts w:hint="eastAsia" w:ascii="仿宋_GB2312" w:hAnsi="宋体" w:eastAsia="仿宋_GB2312"/>
          <w:sz w:val="32"/>
          <w:szCs w:val="32"/>
        </w:rPr>
        <w:t>0</w:t>
      </w:r>
      <w:r>
        <w:rPr>
          <w:rFonts w:hint="eastAsia" w:ascii="仿宋_GB2312" w:eastAsia="仿宋_GB2312"/>
          <w:sz w:val="32"/>
          <w:szCs w:val="32"/>
        </w:rPr>
        <w:t>万元</w:t>
      </w:r>
      <w:r>
        <w:rPr>
          <w:rFonts w:hint="eastAsia" w:ascii="仿宋_GB2312" w:eastAsia="仿宋_GB2312" w:cs="仿宋_GB2312"/>
          <w:sz w:val="32"/>
          <w:szCs w:val="32"/>
        </w:rPr>
        <w:t>，其中：事业收入</w:t>
      </w:r>
      <w:r>
        <w:rPr>
          <w:rFonts w:hint="eastAsia" w:ascii="仿宋_GB2312" w:hAnsi="宋体" w:eastAsia="仿宋_GB2312"/>
          <w:sz w:val="32"/>
          <w:szCs w:val="32"/>
        </w:rPr>
        <w:t>0</w:t>
      </w:r>
      <w:r>
        <w:rPr>
          <w:rFonts w:hint="eastAsia" w:ascii="仿宋_GB2312" w:eastAsia="仿宋_GB2312" w:cs="仿宋_GB2312"/>
          <w:sz w:val="32"/>
          <w:szCs w:val="32"/>
        </w:rPr>
        <w:t>万元，事业单位经营收入</w:t>
      </w:r>
      <w:r>
        <w:rPr>
          <w:rFonts w:hint="eastAsia" w:ascii="仿宋_GB2312" w:hAnsi="宋体" w:eastAsia="仿宋_GB2312"/>
          <w:sz w:val="32"/>
          <w:szCs w:val="32"/>
        </w:rPr>
        <w:t>0</w:t>
      </w:r>
      <w:r>
        <w:rPr>
          <w:rFonts w:hint="eastAsia" w:ascii="仿宋_GB2312" w:eastAsia="仿宋_GB2312" w:cs="仿宋_GB2312"/>
          <w:sz w:val="32"/>
          <w:szCs w:val="32"/>
        </w:rPr>
        <w:t>万元，上级补助收入</w:t>
      </w:r>
      <w:r>
        <w:rPr>
          <w:rFonts w:hint="eastAsia" w:ascii="仿宋_GB2312" w:hAnsi="宋体" w:eastAsia="仿宋_GB2312"/>
          <w:sz w:val="32"/>
          <w:szCs w:val="32"/>
        </w:rPr>
        <w:t>0</w:t>
      </w:r>
      <w:r>
        <w:rPr>
          <w:rFonts w:hint="eastAsia" w:ascii="仿宋_GB2312" w:eastAsia="仿宋_GB2312" w:cs="仿宋_GB2312"/>
          <w:sz w:val="32"/>
          <w:szCs w:val="32"/>
        </w:rPr>
        <w:t>万元，附属单位上缴收入</w:t>
      </w:r>
      <w:r>
        <w:rPr>
          <w:rFonts w:hint="eastAsia" w:ascii="仿宋_GB2312" w:hAnsi="宋体" w:eastAsia="仿宋_GB2312"/>
          <w:sz w:val="32"/>
          <w:szCs w:val="32"/>
        </w:rPr>
        <w:t>0</w:t>
      </w:r>
      <w:r>
        <w:rPr>
          <w:rFonts w:hint="eastAsia" w:ascii="仿宋_GB2312" w:eastAsia="仿宋_GB2312" w:cs="仿宋_GB2312"/>
          <w:sz w:val="32"/>
          <w:szCs w:val="32"/>
        </w:rPr>
        <w:t>万元，其他收入</w:t>
      </w:r>
      <w:r>
        <w:rPr>
          <w:rFonts w:hint="eastAsia" w:ascii="仿宋_GB2312" w:hAnsi="宋体" w:eastAsia="仿宋_GB2312"/>
          <w:sz w:val="32"/>
          <w:szCs w:val="32"/>
        </w:rPr>
        <w:t>0</w:t>
      </w:r>
      <w:r>
        <w:rPr>
          <w:rFonts w:hint="eastAsia" w:ascii="仿宋_GB2312" w:eastAsia="仿宋_GB2312" w:cs="仿宋_GB2312"/>
          <w:sz w:val="32"/>
          <w:szCs w:val="32"/>
        </w:rPr>
        <w:t>万元；</w:t>
      </w:r>
    </w:p>
    <w:p w14:paraId="6894F627">
      <w:pPr>
        <w:spacing w:line="560" w:lineRule="exact"/>
        <w:ind w:firstLine="646" w:firstLineChars="200"/>
        <w:rPr>
          <w:rFonts w:hint="eastAsia" w:ascii="仿宋_GB2312" w:hAnsi="宋体" w:eastAsia="仿宋_GB2312"/>
          <w:sz w:val="32"/>
          <w:szCs w:val="32"/>
        </w:rPr>
      </w:pPr>
      <w:r>
        <w:rPr>
          <w:rFonts w:hint="eastAsia" w:ascii="仿宋_GB2312" w:eastAsia="仿宋_GB2312" w:cs="仿宋_GB2312"/>
          <w:sz w:val="32"/>
          <w:szCs w:val="32"/>
        </w:rPr>
        <w:t>6.</w:t>
      </w:r>
      <w:r>
        <w:rPr>
          <w:rFonts w:hint="eastAsia" w:ascii="仿宋_GB2312" w:eastAsia="仿宋_GB2312"/>
          <w:sz w:val="32"/>
          <w:szCs w:val="32"/>
        </w:rPr>
        <w:t>上年结转结余</w:t>
      </w:r>
      <w:r>
        <w:rPr>
          <w:rFonts w:hint="eastAsia" w:ascii="仿宋_GB2312" w:hAnsi="宋体" w:eastAsia="仿宋_GB2312"/>
          <w:sz w:val="32"/>
          <w:szCs w:val="32"/>
        </w:rPr>
        <w:t>0</w:t>
      </w:r>
      <w:r>
        <w:rPr>
          <w:rFonts w:hint="eastAsia" w:ascii="仿宋_GB2312" w:eastAsia="仿宋_GB2312"/>
          <w:sz w:val="32"/>
          <w:szCs w:val="32"/>
        </w:rPr>
        <w:t>万元。</w:t>
      </w:r>
    </w:p>
    <w:p w14:paraId="02182E6D">
      <w:pPr>
        <w:spacing w:line="560" w:lineRule="exact"/>
        <w:ind w:left="647" w:leftChars="304" w:firstLine="16" w:firstLineChars="5"/>
        <w:rPr>
          <w:rFonts w:hint="eastAsia" w:ascii="仿宋_GB2312" w:hAnsi="宋体" w:eastAsia="仿宋_GB2312"/>
          <w:sz w:val="32"/>
          <w:szCs w:val="32"/>
        </w:rPr>
      </w:pPr>
      <w:r>
        <w:rPr>
          <w:rFonts w:hint="eastAsia" w:ascii="楷体" w:hAnsi="楷体" w:eastAsia="楷体"/>
          <w:b/>
          <w:sz w:val="32"/>
          <w:szCs w:val="32"/>
        </w:rPr>
        <w:t>（二）支出预算50.99万元，</w:t>
      </w:r>
      <w:r>
        <w:rPr>
          <w:rFonts w:hint="eastAsia" w:ascii="仿宋_GB2312" w:hAnsi="宋体" w:eastAsia="仿宋_GB2312"/>
          <w:sz w:val="32"/>
          <w:szCs w:val="32"/>
        </w:rPr>
        <w:t>其中：</w:t>
      </w:r>
    </w:p>
    <w:p w14:paraId="6AB91C2A">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1.基本支出</w:t>
      </w:r>
      <w:r>
        <w:rPr>
          <w:rFonts w:hint="eastAsia" w:ascii="仿宋_GB2312" w:hAnsi="宋体" w:eastAsia="仿宋_GB2312"/>
          <w:sz w:val="32"/>
          <w:szCs w:val="32"/>
        </w:rPr>
        <w:t>40.99万元</w:t>
      </w:r>
      <w:r>
        <w:rPr>
          <w:rFonts w:hint="eastAsia" w:ascii="仿宋_GB2312" w:eastAsia="仿宋_GB2312"/>
          <w:sz w:val="32"/>
          <w:szCs w:val="32"/>
        </w:rPr>
        <w:t>；</w:t>
      </w:r>
    </w:p>
    <w:p w14:paraId="6D4B2C2A">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2.项目支出</w:t>
      </w:r>
      <w:r>
        <w:rPr>
          <w:rFonts w:hint="eastAsia" w:ascii="仿宋_GB2312" w:hAnsi="宋体" w:eastAsia="仿宋_GB2312"/>
          <w:sz w:val="32"/>
          <w:szCs w:val="32"/>
        </w:rPr>
        <w:t>10.00</w:t>
      </w:r>
      <w:r>
        <w:rPr>
          <w:rFonts w:hint="eastAsia" w:ascii="仿宋_GB2312" w:eastAsia="仿宋_GB2312"/>
          <w:sz w:val="32"/>
          <w:szCs w:val="32"/>
        </w:rPr>
        <w:t>万元。</w:t>
      </w:r>
    </w:p>
    <w:p w14:paraId="55D03010">
      <w:pPr>
        <w:spacing w:line="560" w:lineRule="exact"/>
        <w:ind w:firstLine="646" w:firstLineChars="200"/>
        <w:jc w:val="distribute"/>
        <w:rPr>
          <w:rFonts w:ascii="仿宋_GB2312" w:eastAsia="仿宋_GB2312" w:cs="仿宋_GB2312"/>
          <w:sz w:val="32"/>
          <w:szCs w:val="32"/>
        </w:rPr>
      </w:pPr>
      <w:r>
        <w:rPr>
          <w:rFonts w:hint="eastAsia" w:ascii="仿宋_GB2312" w:eastAsia="仿宋_GB2312" w:cs="仿宋_GB2312"/>
          <w:sz w:val="32"/>
          <w:szCs w:val="32"/>
        </w:rPr>
        <w:t>在支出预算中债务支出</w:t>
      </w:r>
      <w:r>
        <w:rPr>
          <w:rFonts w:hint="eastAsia" w:ascii="仿宋_GB2312" w:hAnsi="宋体" w:eastAsia="仿宋_GB2312"/>
          <w:sz w:val="32"/>
          <w:szCs w:val="32"/>
        </w:rPr>
        <w:t>0</w:t>
      </w:r>
      <w:r>
        <w:rPr>
          <w:rFonts w:hint="eastAsia" w:ascii="仿宋_GB2312" w:eastAsia="仿宋_GB2312" w:cs="仿宋_GB2312"/>
          <w:sz w:val="32"/>
          <w:szCs w:val="32"/>
        </w:rPr>
        <w:t>万元；政府采购支出</w:t>
      </w:r>
    </w:p>
    <w:p w14:paraId="3B4F748E">
      <w:pPr>
        <w:spacing w:line="560" w:lineRule="exact"/>
        <w:rPr>
          <w:rFonts w:ascii="仿宋_GB2312" w:eastAsia="仿宋_GB2312" w:cs="仿宋_GB2312"/>
          <w:sz w:val="32"/>
          <w:szCs w:val="32"/>
        </w:rPr>
      </w:pPr>
      <w:r>
        <w:rPr>
          <w:rFonts w:hint="eastAsia" w:ascii="仿宋_GB2312" w:hAnsi="宋体" w:eastAsia="仿宋_GB2312"/>
          <w:sz w:val="32"/>
          <w:szCs w:val="32"/>
        </w:rPr>
        <w:t>0</w:t>
      </w:r>
      <w:r>
        <w:rPr>
          <w:rFonts w:hint="eastAsia" w:ascii="仿宋_GB2312" w:eastAsia="仿宋_GB2312" w:cs="仿宋_GB2312"/>
          <w:sz w:val="32"/>
          <w:szCs w:val="32"/>
        </w:rPr>
        <w:t>万元；政府购买服务支出</w:t>
      </w:r>
      <w:r>
        <w:rPr>
          <w:rFonts w:hint="eastAsia" w:ascii="仿宋_GB2312" w:hAnsi="宋体" w:eastAsia="仿宋_GB2312"/>
          <w:sz w:val="32"/>
          <w:szCs w:val="32"/>
        </w:rPr>
        <w:t>0</w:t>
      </w:r>
      <w:r>
        <w:rPr>
          <w:rFonts w:hint="eastAsia" w:ascii="仿宋_GB2312" w:eastAsia="仿宋_GB2312" w:cs="仿宋_GB2312"/>
          <w:sz w:val="32"/>
          <w:szCs w:val="32"/>
        </w:rPr>
        <w:t>万元；纳入预算绩效管理的特定目标类和其他运转类项目共</w:t>
      </w:r>
      <w:r>
        <w:rPr>
          <w:rFonts w:hint="eastAsia" w:ascii="仿宋_GB2312" w:hAnsi="宋体" w:eastAsia="仿宋_GB2312"/>
          <w:sz w:val="32"/>
          <w:szCs w:val="32"/>
        </w:rPr>
        <w:t>10</w:t>
      </w:r>
      <w:r>
        <w:rPr>
          <w:rFonts w:hint="eastAsia" w:ascii="仿宋_GB2312" w:eastAsia="仿宋_GB2312" w:cs="仿宋_GB2312"/>
          <w:sz w:val="32"/>
          <w:szCs w:val="32"/>
        </w:rPr>
        <w:t>个，涉及资金</w:t>
      </w:r>
      <w:r>
        <w:rPr>
          <w:rFonts w:hint="eastAsia" w:ascii="仿宋_GB2312" w:hAnsi="宋体" w:eastAsia="仿宋_GB2312"/>
          <w:sz w:val="32"/>
          <w:szCs w:val="32"/>
        </w:rPr>
        <w:t>291.84</w:t>
      </w:r>
      <w:r>
        <w:rPr>
          <w:rFonts w:hint="eastAsia" w:ascii="仿宋_GB2312" w:eastAsia="仿宋_GB2312" w:cs="仿宋_GB2312"/>
          <w:sz w:val="32"/>
          <w:szCs w:val="32"/>
        </w:rPr>
        <w:t xml:space="preserve">万元。 </w:t>
      </w:r>
    </w:p>
    <w:p w14:paraId="191661B2">
      <w:pPr>
        <w:spacing w:line="560" w:lineRule="exact"/>
        <w:ind w:firstLine="646" w:firstLineChars="200"/>
        <w:rPr>
          <w:rFonts w:hint="eastAsia" w:ascii="黑体" w:hAnsi="黑体" w:eastAsia="黑体"/>
          <w:sz w:val="32"/>
          <w:szCs w:val="32"/>
        </w:rPr>
      </w:pPr>
      <w:r>
        <w:rPr>
          <w:rFonts w:hint="eastAsia" w:ascii="黑体" w:hAnsi="黑体" w:eastAsia="黑体"/>
          <w:sz w:val="32"/>
          <w:szCs w:val="32"/>
        </w:rPr>
        <w:t>2025年预算收支比上年增加50.99万元，增减变化的主要原因为本单位为新增单位。</w:t>
      </w:r>
    </w:p>
    <w:p w14:paraId="18938F08">
      <w:pPr>
        <w:spacing w:line="560" w:lineRule="exact"/>
        <w:ind w:firstLine="646" w:firstLineChars="200"/>
        <w:rPr>
          <w:rFonts w:hint="eastAsia"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hint="eastAsia" w:ascii="黑体" w:hAnsi="黑体" w:eastAsia="黑体" w:cs="黑体"/>
          <w:spacing w:val="-2"/>
          <w:kern w:val="0"/>
          <w:sz w:val="32"/>
          <w:szCs w:val="32"/>
          <w:highlight w:val="green"/>
        </w:rPr>
      </w:pPr>
      <w:r>
        <w:rPr>
          <w:rFonts w:hint="eastAsia" w:ascii="仿宋_GB2312" w:hAnsi="宋体" w:eastAsia="仿宋_GB2312"/>
          <w:sz w:val="32"/>
          <w:szCs w:val="32"/>
        </w:rPr>
        <w:t>2025年，盘山县</w:t>
      </w:r>
      <w:r>
        <w:rPr>
          <w:rFonts w:hint="eastAsia" w:ascii="仿宋_GB2312" w:eastAsia="仿宋_GB2312"/>
          <w:sz w:val="32"/>
          <w:szCs w:val="32"/>
        </w:rPr>
        <w:t>社会治理综合服务中心</w:t>
      </w:r>
      <w:r>
        <w:rPr>
          <w:rFonts w:hint="eastAsia" w:ascii="仿宋_GB2312" w:hAnsi="宋体" w:eastAsia="仿宋_GB2312"/>
          <w:sz w:val="32"/>
          <w:szCs w:val="32"/>
        </w:rPr>
        <w:t>管理专项资金共0个，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rPr>
        <w:t>0</w:t>
      </w:r>
      <w:r>
        <w:rPr>
          <w:rFonts w:hint="eastAsia" w:ascii="仿宋_GB2312" w:hAnsi="仿宋_GB2312" w:eastAsia="仿宋_GB2312"/>
          <w:spacing w:val="-2"/>
          <w:kern w:val="0"/>
          <w:sz w:val="32"/>
          <w:szCs w:val="32"/>
        </w:rPr>
        <w:t>万元。</w:t>
      </w:r>
    </w:p>
    <w:p w14:paraId="11D11360">
      <w:pPr>
        <w:spacing w:line="560" w:lineRule="exact"/>
        <w:ind w:firstLine="645"/>
        <w:rPr>
          <w:rFonts w:hint="eastAsia"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hint="eastAsia" w:ascii="仿宋_GB2312" w:hAnsi="宋体" w:eastAsia="仿宋_GB2312"/>
          <w:sz w:val="32"/>
          <w:szCs w:val="32"/>
        </w:rPr>
      </w:pPr>
      <w:r>
        <w:rPr>
          <w:rFonts w:hint="eastAsia" w:ascii="仿宋_GB2312" w:hAnsi="宋体" w:eastAsia="仿宋_GB2312"/>
          <w:sz w:val="32"/>
          <w:szCs w:val="32"/>
        </w:rPr>
        <w:t>2025年盘山县</w:t>
      </w:r>
      <w:r>
        <w:rPr>
          <w:rFonts w:hint="eastAsia" w:ascii="仿宋_GB2312" w:eastAsia="仿宋_GB2312"/>
          <w:sz w:val="32"/>
          <w:szCs w:val="32"/>
        </w:rPr>
        <w:t>社会治理综合服务中心</w:t>
      </w:r>
      <w:r>
        <w:rPr>
          <w:rFonts w:hint="eastAsia" w:ascii="仿宋_GB2312" w:hAnsi="宋体" w:eastAsia="仿宋_GB2312"/>
          <w:sz w:val="32"/>
          <w:szCs w:val="32"/>
        </w:rPr>
        <w:t>机关运行经费预算为0万元。</w:t>
      </w:r>
    </w:p>
    <w:p w14:paraId="616C3F22">
      <w:pPr>
        <w:spacing w:line="560" w:lineRule="exact"/>
        <w:ind w:firstLine="660"/>
        <w:rPr>
          <w:rFonts w:hint="eastAsia" w:ascii="黑体" w:hAnsi="黑体" w:eastAsia="黑体"/>
          <w:sz w:val="32"/>
          <w:szCs w:val="32"/>
        </w:rPr>
      </w:pPr>
      <w:r>
        <w:rPr>
          <w:rFonts w:hint="eastAsia" w:ascii="黑体" w:hAnsi="黑体" w:eastAsia="黑体"/>
          <w:sz w:val="32"/>
          <w:szCs w:val="32"/>
        </w:rPr>
        <w:t>四、政府采购情况</w:t>
      </w:r>
    </w:p>
    <w:p w14:paraId="27FDBFDF">
      <w:pPr>
        <w:spacing w:line="560" w:lineRule="exact"/>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hint="eastAsia" w:ascii="仿宋_GB2312" w:hAnsi="宋体" w:eastAsia="仿宋_GB2312"/>
          <w:sz w:val="32"/>
          <w:szCs w:val="32"/>
        </w:rPr>
        <w:t>盘山县</w:t>
      </w:r>
      <w:r>
        <w:rPr>
          <w:rFonts w:hint="eastAsia" w:ascii="仿宋_GB2312" w:eastAsia="仿宋_GB2312"/>
          <w:sz w:val="32"/>
          <w:szCs w:val="32"/>
        </w:rPr>
        <w:t>社会治理综合服务中心</w:t>
      </w:r>
      <w:r>
        <w:rPr>
          <w:rFonts w:hint="eastAsia" w:ascii="仿宋_GB2312" w:hAnsi="仿宋_GB2312" w:eastAsia="仿宋_GB2312" w:cs="仿宋_GB2312"/>
          <w:sz w:val="32"/>
          <w:szCs w:val="32"/>
        </w:rPr>
        <w:t xml:space="preserve">安排政府采购预算0万元。 </w:t>
      </w:r>
    </w:p>
    <w:p w14:paraId="2A36F7C3">
      <w:pPr>
        <w:spacing w:line="560" w:lineRule="exact"/>
        <w:ind w:firstLine="660"/>
        <w:rPr>
          <w:rFonts w:hint="eastAsia"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rPr>
        <w:t>2025年，</w:t>
      </w:r>
      <w:r>
        <w:rPr>
          <w:rFonts w:hint="eastAsia" w:ascii="仿宋_GB2312" w:hAnsi="宋体" w:eastAsia="仿宋_GB2312"/>
          <w:sz w:val="32"/>
          <w:szCs w:val="32"/>
        </w:rPr>
        <w:t>盘山县</w:t>
      </w:r>
      <w:r>
        <w:rPr>
          <w:rFonts w:hint="eastAsia" w:ascii="仿宋_GB2312" w:eastAsia="仿宋_GB2312"/>
          <w:sz w:val="32"/>
          <w:szCs w:val="32"/>
        </w:rPr>
        <w:t>社会治理综合服务中心财政拨款预算安排的 “三公”经费预算为0万元。</w:t>
      </w:r>
      <w:r>
        <w:rPr>
          <w:rFonts w:ascii="仿宋_GB2312" w:eastAsia="仿宋_GB2312"/>
          <w:sz w:val="32"/>
          <w:szCs w:val="32"/>
        </w:rPr>
        <w:t xml:space="preserve"> </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1.因公出国（境）费0万元。</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2.公务接待费0万元。</w:t>
      </w:r>
    </w:p>
    <w:p w14:paraId="2F030526">
      <w:pPr>
        <w:spacing w:line="560" w:lineRule="exact"/>
        <w:ind w:firstLine="660"/>
      </w:pPr>
      <w:r>
        <w:rPr>
          <w:rFonts w:hint="eastAsia" w:ascii="仿宋_GB2312" w:eastAsia="仿宋_GB2312"/>
          <w:sz w:val="32"/>
          <w:szCs w:val="32"/>
        </w:rPr>
        <w:t>3.公务用车购置及运行费0万元。</w:t>
      </w:r>
    </w:p>
    <w:p w14:paraId="3954068F"/>
    <w:p w14:paraId="2942E408">
      <w:pPr>
        <w:spacing w:line="560" w:lineRule="exact"/>
        <w:ind w:firstLine="646" w:firstLineChars="200"/>
        <w:rPr>
          <w:rFonts w:hint="eastAsia"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hint="eastAsia" w:ascii="仿宋_GB2312" w:hAnsi="宋体" w:eastAsia="仿宋_GB2312"/>
          <w:sz w:val="32"/>
          <w:szCs w:val="32"/>
        </w:rPr>
      </w:pPr>
      <w:r>
        <w:rPr>
          <w:rFonts w:hint="eastAsia" w:ascii="仿宋_GB2312" w:hAnsi="宋体" w:eastAsia="仿宋_GB2312"/>
          <w:sz w:val="32"/>
          <w:szCs w:val="32"/>
        </w:rPr>
        <w:t>盘山县</w:t>
      </w:r>
      <w:r>
        <w:rPr>
          <w:rFonts w:hint="eastAsia" w:ascii="仿宋_GB2312" w:eastAsia="仿宋_GB2312"/>
          <w:sz w:val="32"/>
          <w:szCs w:val="32"/>
        </w:rPr>
        <w:t>社会治理综合服务中心</w:t>
      </w:r>
      <w:r>
        <w:rPr>
          <w:rFonts w:hint="eastAsia" w:ascii="仿宋_GB2312" w:hAnsi="宋体" w:eastAsia="仿宋_GB2312"/>
          <w:sz w:val="32"/>
          <w:szCs w:val="32"/>
        </w:rPr>
        <w:t>2025年年初预算购置车辆0台，单位价值50万元以上的通用设备0台，单位价值100万元以上的专用设备0台。</w:t>
      </w:r>
    </w:p>
    <w:p w14:paraId="1BB00385">
      <w:pPr>
        <w:spacing w:line="560" w:lineRule="exact"/>
        <w:ind w:firstLine="646" w:firstLineChars="200"/>
        <w:rPr>
          <w:rFonts w:hint="eastAsia"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根据预算绩效管理要求，辽宁省财政厅2025年应编制盘山县</w:t>
      </w:r>
      <w:r>
        <w:rPr>
          <w:rFonts w:hint="eastAsia" w:ascii="仿宋_GB2312" w:eastAsia="仿宋_GB2312"/>
          <w:sz w:val="32"/>
          <w:szCs w:val="32"/>
        </w:rPr>
        <w:t>社会治理综合服务中心</w:t>
      </w:r>
      <w:r>
        <w:rPr>
          <w:rFonts w:hint="eastAsia" w:ascii="仿宋_GB2312" w:hAnsi="宋体" w:eastAsia="仿宋_GB2312"/>
          <w:sz w:val="32"/>
          <w:szCs w:val="32"/>
        </w:rPr>
        <w:t>整体绩效目标共1个，实际编制整体绩效目标共1个，编制整体绩效目标覆盖率为100%。2025年应编制绩效目标的特定目标类和其他运转类项目共1个，实际编制绩效目标的特定目标类和其他运转类项目共1个，涉及资金10万元，编制特定目标类和其他运转类绩效目标的项目覆盖率为100%。</w:t>
      </w:r>
    </w:p>
    <w:p w14:paraId="096727B5">
      <w:pPr>
        <w:spacing w:line="560" w:lineRule="exact"/>
        <w:jc w:val="center"/>
        <w:rPr>
          <w:rFonts w:hint="eastAsia" w:ascii="宋体" w:hAnsi="宋体"/>
          <w:b/>
          <w:sz w:val="36"/>
          <w:szCs w:val="36"/>
        </w:rPr>
      </w:pPr>
    </w:p>
    <w:p w14:paraId="050F6A74">
      <w:pPr>
        <w:spacing w:line="560" w:lineRule="exact"/>
        <w:jc w:val="center"/>
        <w:rPr>
          <w:rFonts w:hint="eastAsia" w:ascii="宋体" w:hAnsi="宋体"/>
          <w:b/>
          <w:sz w:val="36"/>
          <w:szCs w:val="36"/>
        </w:rPr>
      </w:pPr>
    </w:p>
    <w:p w14:paraId="5D3E920D">
      <w:pPr>
        <w:spacing w:line="560" w:lineRule="exact"/>
        <w:jc w:val="center"/>
        <w:rPr>
          <w:rFonts w:hint="eastAsia" w:ascii="宋体" w:hAnsi="宋体"/>
          <w:b/>
          <w:sz w:val="36"/>
          <w:szCs w:val="36"/>
        </w:rPr>
      </w:pPr>
    </w:p>
    <w:p w14:paraId="79980E41">
      <w:pPr>
        <w:spacing w:line="560" w:lineRule="exact"/>
        <w:jc w:val="center"/>
        <w:rPr>
          <w:rFonts w:hint="eastAsia" w:ascii="宋体" w:hAnsi="宋体"/>
          <w:b/>
          <w:sz w:val="36"/>
          <w:szCs w:val="36"/>
        </w:rPr>
      </w:pPr>
    </w:p>
    <w:p w14:paraId="7EDF8E8C">
      <w:pPr>
        <w:spacing w:line="560" w:lineRule="exact"/>
        <w:jc w:val="center"/>
        <w:rPr>
          <w:rFonts w:hint="eastAsia" w:ascii="宋体" w:hAnsi="宋体"/>
          <w:b/>
          <w:sz w:val="36"/>
          <w:szCs w:val="36"/>
        </w:rPr>
      </w:pPr>
    </w:p>
    <w:p w14:paraId="1F47AA7E">
      <w:pPr>
        <w:spacing w:line="560" w:lineRule="exact"/>
        <w:jc w:val="center"/>
        <w:rPr>
          <w:rFonts w:hint="eastAsia" w:ascii="宋体" w:hAnsi="宋体"/>
          <w:b/>
          <w:sz w:val="36"/>
          <w:szCs w:val="36"/>
        </w:rPr>
      </w:pPr>
    </w:p>
    <w:p w14:paraId="75BB89AA">
      <w:pPr>
        <w:spacing w:line="560" w:lineRule="exact"/>
        <w:jc w:val="center"/>
        <w:rPr>
          <w:rFonts w:hint="eastAsia" w:ascii="宋体" w:hAnsi="宋体"/>
          <w:b/>
          <w:sz w:val="36"/>
          <w:szCs w:val="36"/>
        </w:rPr>
      </w:pPr>
    </w:p>
    <w:p w14:paraId="4A908903">
      <w:pPr>
        <w:spacing w:line="560" w:lineRule="exact"/>
        <w:jc w:val="center"/>
        <w:rPr>
          <w:rFonts w:hint="eastAsia" w:ascii="宋体" w:hAnsi="宋体"/>
          <w:b/>
          <w:sz w:val="36"/>
          <w:szCs w:val="36"/>
        </w:rPr>
      </w:pPr>
    </w:p>
    <w:p w14:paraId="5FEAC943">
      <w:pPr>
        <w:spacing w:line="560" w:lineRule="exact"/>
        <w:jc w:val="center"/>
        <w:rPr>
          <w:rFonts w:hint="eastAsia" w:ascii="宋体" w:hAnsi="宋体"/>
          <w:b/>
          <w:sz w:val="36"/>
          <w:szCs w:val="36"/>
        </w:rPr>
      </w:pPr>
    </w:p>
    <w:p w14:paraId="7586350B">
      <w:pPr>
        <w:spacing w:line="560" w:lineRule="exact"/>
        <w:jc w:val="center"/>
        <w:rPr>
          <w:rFonts w:hint="eastAsia" w:ascii="宋体" w:hAnsi="宋体"/>
          <w:b/>
          <w:sz w:val="36"/>
          <w:szCs w:val="36"/>
        </w:rPr>
      </w:pPr>
    </w:p>
    <w:p w14:paraId="00F61397">
      <w:pPr>
        <w:spacing w:line="560" w:lineRule="exact"/>
        <w:jc w:val="center"/>
        <w:rPr>
          <w:rFonts w:hint="eastAsia" w:ascii="宋体" w:hAnsi="宋体"/>
          <w:b/>
          <w:sz w:val="36"/>
          <w:szCs w:val="36"/>
        </w:rPr>
      </w:pPr>
    </w:p>
    <w:p w14:paraId="13542FA4">
      <w:pPr>
        <w:pStyle w:val="2"/>
      </w:pPr>
    </w:p>
    <w:p w14:paraId="68A43214"/>
    <w:p w14:paraId="7CF750C8">
      <w:pPr>
        <w:pStyle w:val="2"/>
      </w:pPr>
    </w:p>
    <w:p w14:paraId="40D19AE8"/>
    <w:p w14:paraId="1799D57A">
      <w:pPr>
        <w:pStyle w:val="2"/>
      </w:pPr>
    </w:p>
    <w:p w14:paraId="16838F95"/>
    <w:p w14:paraId="2A276E13">
      <w:pPr>
        <w:pStyle w:val="2"/>
      </w:pPr>
    </w:p>
    <w:p w14:paraId="0A29C192"/>
    <w:p w14:paraId="67E4EFFE">
      <w:pPr>
        <w:pStyle w:val="2"/>
      </w:pPr>
    </w:p>
    <w:p w14:paraId="74988688"/>
    <w:p w14:paraId="0840491E">
      <w:pPr>
        <w:pStyle w:val="2"/>
      </w:pPr>
    </w:p>
    <w:p w14:paraId="5CA6638D"/>
    <w:p w14:paraId="7707A317">
      <w:pPr>
        <w:pStyle w:val="2"/>
        <w:rPr>
          <w:rFonts w:hint="eastAsia"/>
        </w:rPr>
      </w:pPr>
    </w:p>
    <w:p w14:paraId="0CC8B32C">
      <w:pPr>
        <w:spacing w:line="560" w:lineRule="exact"/>
        <w:jc w:val="center"/>
        <w:rPr>
          <w:rFonts w:hint="eastAsia" w:ascii="宋体" w:hAnsi="宋体"/>
          <w:b/>
          <w:sz w:val="36"/>
          <w:szCs w:val="36"/>
        </w:rPr>
      </w:pPr>
    </w:p>
    <w:p w14:paraId="157A5ADC">
      <w:pPr>
        <w:spacing w:line="560" w:lineRule="exact"/>
        <w:jc w:val="center"/>
        <w:rPr>
          <w:rFonts w:hint="eastAsia"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hint="eastAsia"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财政拨款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2F5466C2">
      <w:pPr>
        <w:spacing w:line="560" w:lineRule="exact"/>
        <w:ind w:firstLine="426" w:firstLineChars="200"/>
        <w:jc w:val="left"/>
        <w:rPr>
          <w:rFonts w:ascii="仿宋_GB2312" w:eastAsia="仿宋_GB2312"/>
          <w:sz w:val="32"/>
          <w:szCs w:val="32"/>
        </w:rPr>
      </w:pPr>
      <w:r>
        <w:rPr>
          <w:rFonts w:hint="eastAsia"/>
        </w:rPr>
        <w:t xml:space="preserve">  </w:t>
      </w:r>
      <w:r>
        <w:rPr>
          <w:rFonts w:hint="eastAsia" w:ascii="仿宋_GB2312" w:eastAsia="仿宋_GB2312"/>
          <w:b/>
          <w:sz w:val="32"/>
          <w:szCs w:val="32"/>
        </w:rPr>
        <w:t>7.一般公共服务（类）党委办公厅（室）及相关机构事务（款）事业运行（项）：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2DB9B756">
      <w:pPr>
        <w:spacing w:line="540" w:lineRule="exact"/>
        <w:ind w:firstLine="646" w:firstLineChars="200"/>
        <w:jc w:val="left"/>
        <w:rPr>
          <w:rFonts w:hint="eastAsia" w:ascii="仿宋_GB2312" w:hAnsi="仿宋" w:eastAsia="仿宋_GB2312"/>
          <w:b/>
          <w:sz w:val="32"/>
          <w:szCs w:val="32"/>
        </w:rPr>
      </w:pPr>
      <w:r>
        <w:rPr>
          <w:rFonts w:hint="eastAsia" w:ascii="仿宋_GB2312" w:eastAsia="仿宋_GB2312"/>
          <w:b/>
          <w:sz w:val="32"/>
          <w:szCs w:val="32"/>
        </w:rPr>
        <w:t>8.一般公共服务（类）党委办公厅（室）及相关机构事务（款）其他党委办公厅（室）及相关机构事务支出（项）：</w:t>
      </w:r>
      <w:r>
        <w:rPr>
          <w:rFonts w:hint="eastAsia" w:ascii="仿宋_GB2312" w:eastAsia="仿宋_GB2312"/>
          <w:sz w:val="32"/>
          <w:szCs w:val="32"/>
        </w:rPr>
        <w:t>反映除上述项目以外其他用于党委办公厅（室）及相关机构事务支出。</w:t>
      </w:r>
    </w:p>
    <w:p w14:paraId="2BC0A58E">
      <w:pPr>
        <w:spacing w:line="540" w:lineRule="exact"/>
        <w:ind w:firstLine="646" w:firstLineChars="200"/>
        <w:jc w:val="left"/>
        <w:rPr>
          <w:rFonts w:hint="eastAsia" w:ascii="仿宋_GB2312" w:hAnsi="仿宋" w:eastAsia="仿宋_GB2312"/>
          <w:b/>
          <w:sz w:val="32"/>
          <w:szCs w:val="32"/>
        </w:rPr>
      </w:pPr>
      <w:r>
        <w:rPr>
          <w:rFonts w:hint="eastAsia" w:ascii="仿宋_GB2312" w:hAnsi="仿宋" w:eastAsia="仿宋_GB2312"/>
          <w:b/>
          <w:sz w:val="32"/>
          <w:szCs w:val="32"/>
        </w:rPr>
        <w:t>9.社会保障和就业支出（类）行政事业单位离退休（款）机关事业单位基本养老保险缴费支出（项）：</w:t>
      </w:r>
      <w:r>
        <w:rPr>
          <w:rFonts w:hint="eastAsia" w:ascii="仿宋_GB2312" w:hAnsi="仿宋" w:eastAsia="仿宋_GB2312"/>
          <w:sz w:val="32"/>
          <w:szCs w:val="32"/>
        </w:rPr>
        <w:t>反映机关事业单位实施养老保险制度由单位缴纳的基本养老保险费支出。</w:t>
      </w:r>
    </w:p>
    <w:p w14:paraId="189C0FBB">
      <w:pPr>
        <w:spacing w:line="540" w:lineRule="exact"/>
        <w:ind w:firstLine="646" w:firstLineChars="200"/>
        <w:jc w:val="left"/>
        <w:rPr>
          <w:rFonts w:hint="eastAsia" w:ascii="仿宋_GB2312" w:hAnsi="仿宋" w:eastAsia="仿宋_GB2312"/>
          <w:b/>
          <w:sz w:val="32"/>
          <w:szCs w:val="32"/>
        </w:rPr>
      </w:pPr>
      <w:r>
        <w:rPr>
          <w:rFonts w:hint="eastAsia" w:ascii="仿宋_GB2312" w:hAnsi="仿宋" w:eastAsia="仿宋_GB2312"/>
          <w:b/>
          <w:sz w:val="32"/>
          <w:szCs w:val="32"/>
        </w:rPr>
        <w:t>10.社会保障和就业支出（类）行政事业单位离退休（款）机关单位职业年金缴费支出（项）：</w:t>
      </w:r>
      <w:r>
        <w:rPr>
          <w:rFonts w:hint="eastAsia" w:ascii="仿宋_GB2312" w:hAnsi="仿宋" w:eastAsia="仿宋_GB2312"/>
          <w:sz w:val="32"/>
          <w:szCs w:val="32"/>
        </w:rPr>
        <w:t>反映机关事业单位实施养老保险制度由单位实际缴纳的职业年金支出。</w:t>
      </w:r>
    </w:p>
    <w:p w14:paraId="361435ED">
      <w:pPr>
        <w:spacing w:line="540" w:lineRule="exact"/>
        <w:ind w:firstLine="646" w:firstLineChars="200"/>
        <w:jc w:val="left"/>
        <w:rPr>
          <w:rFonts w:hint="eastAsia" w:ascii="仿宋_GB2312" w:hAnsi="仿宋" w:eastAsia="仿宋_GB2312"/>
          <w:sz w:val="32"/>
          <w:szCs w:val="32"/>
        </w:rPr>
      </w:pPr>
      <w:r>
        <w:rPr>
          <w:rFonts w:hint="eastAsia" w:ascii="仿宋_GB2312" w:hAnsi="仿宋" w:eastAsia="仿宋_GB2312"/>
          <w:b/>
          <w:sz w:val="32"/>
          <w:szCs w:val="32"/>
        </w:rPr>
        <w:t>11.卫生健康支出（类）行政事业单位医疗（款）行政单位医疗（项）：</w:t>
      </w:r>
      <w:r>
        <w:rPr>
          <w:rFonts w:hint="eastAsia" w:ascii="仿宋_GB2312" w:hAnsi="仿宋" w:eastAsia="仿宋_GB2312"/>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40659964">
      <w:pPr>
        <w:spacing w:line="540" w:lineRule="exact"/>
        <w:ind w:firstLine="646" w:firstLineChars="200"/>
        <w:jc w:val="left"/>
        <w:rPr>
          <w:rFonts w:hint="eastAsia" w:ascii="仿宋_GB2312" w:hAnsi="仿宋" w:eastAsia="仿宋_GB2312"/>
          <w:b/>
          <w:sz w:val="32"/>
          <w:szCs w:val="32"/>
        </w:rPr>
      </w:pPr>
      <w:r>
        <w:rPr>
          <w:rFonts w:hint="eastAsia" w:ascii="仿宋_GB2312" w:hAnsi="仿宋" w:eastAsia="仿宋_GB2312"/>
          <w:b/>
          <w:sz w:val="32"/>
          <w:szCs w:val="32"/>
        </w:rPr>
        <w:t>12.住房保障（类）住房改革（款）住房公积金（项）：</w:t>
      </w:r>
      <w:r>
        <w:rPr>
          <w:rFonts w:hint="eastAsia" w:ascii="仿宋_GB2312" w:hAnsi="仿宋" w:eastAsia="仿宋_GB2312"/>
          <w:sz w:val="32"/>
          <w:szCs w:val="32"/>
        </w:rPr>
        <w:t>反映行政事业单位按人力资源和社会保障部、财政部规定的基本工资和津贴补贴以及规定比例为职工缴纳的住房公积金。</w:t>
      </w:r>
    </w:p>
    <w:p w14:paraId="14BA786F">
      <w:pPr>
        <w:spacing w:line="540" w:lineRule="exact"/>
        <w:ind w:firstLine="646" w:firstLineChars="200"/>
        <w:jc w:val="left"/>
        <w:rPr>
          <w:rFonts w:hint="eastAsia" w:ascii="仿宋_GB2312" w:hAnsi="仿宋" w:eastAsia="仿宋_GB2312"/>
          <w:b/>
          <w:sz w:val="32"/>
          <w:szCs w:val="32"/>
        </w:rPr>
      </w:pPr>
      <w:r>
        <w:rPr>
          <w:rFonts w:hint="eastAsia" w:ascii="仿宋_GB2312" w:hAnsi="仿宋" w:eastAsia="仿宋_GB2312"/>
          <w:b/>
          <w:sz w:val="32"/>
          <w:szCs w:val="32"/>
        </w:rPr>
        <w:t>13.其他支出（类）其他支出（款）其他支出（项）：</w:t>
      </w:r>
      <w:r>
        <w:rPr>
          <w:rFonts w:hint="eastAsia" w:ascii="仿宋_GB2312" w:hAnsi="仿宋" w:eastAsia="仿宋_GB2312"/>
          <w:sz w:val="32"/>
          <w:szCs w:val="32"/>
        </w:rPr>
        <w:t>反映其他不能划分到具体功能科目中的支出项目。</w:t>
      </w:r>
    </w:p>
    <w:p w14:paraId="50AAEB67">
      <w:pPr>
        <w:spacing w:line="540" w:lineRule="exact"/>
        <w:ind w:firstLine="646" w:firstLineChars="200"/>
        <w:jc w:val="left"/>
        <w:rPr>
          <w:rFonts w:hint="eastAsia" w:ascii="仿宋" w:hAnsi="仿宋" w:eastAsia="仿宋"/>
          <w:b/>
          <w:sz w:val="32"/>
          <w:szCs w:val="32"/>
        </w:rPr>
      </w:pPr>
      <w:r>
        <w:rPr>
          <w:rFonts w:hint="eastAsia" w:ascii="仿宋" w:hAnsi="仿宋" w:eastAsia="仿宋"/>
          <w:b/>
          <w:sz w:val="32"/>
          <w:szCs w:val="32"/>
        </w:rPr>
        <w:t>14.机关运行经费：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B853151">
      <w:pPr>
        <w:spacing w:line="560" w:lineRule="exact"/>
        <w:rPr>
          <w:rFonts w:hint="eastAsia" w:ascii="宋体" w:hAnsi="宋体"/>
          <w:b/>
          <w:sz w:val="36"/>
          <w:szCs w:val="36"/>
        </w:rPr>
      </w:pPr>
    </w:p>
    <w:p w14:paraId="25D55CAB">
      <w:pPr>
        <w:spacing w:line="560" w:lineRule="exact"/>
        <w:jc w:val="center"/>
        <w:rPr>
          <w:rFonts w:hint="eastAsia" w:ascii="宋体" w:hAnsi="宋体"/>
          <w:b/>
          <w:sz w:val="36"/>
          <w:szCs w:val="36"/>
        </w:rPr>
      </w:pPr>
    </w:p>
    <w:p w14:paraId="37ADFCE3">
      <w:pPr>
        <w:pStyle w:val="2"/>
        <w:rPr>
          <w:rFonts w:hint="eastAsia" w:ascii="宋体" w:hAnsi="宋体"/>
          <w:b/>
          <w:sz w:val="36"/>
          <w:szCs w:val="36"/>
        </w:rPr>
      </w:pPr>
    </w:p>
    <w:p w14:paraId="2B620C95">
      <w:pPr>
        <w:rPr>
          <w:rFonts w:hint="eastAsia" w:ascii="宋体" w:hAnsi="宋体"/>
          <w:b/>
          <w:sz w:val="36"/>
          <w:szCs w:val="36"/>
        </w:rPr>
      </w:pPr>
    </w:p>
    <w:p w14:paraId="7F2A0070">
      <w:pPr>
        <w:pStyle w:val="2"/>
        <w:rPr>
          <w:rFonts w:hint="eastAsia" w:ascii="宋体" w:hAnsi="宋体"/>
          <w:b/>
          <w:sz w:val="36"/>
          <w:szCs w:val="36"/>
        </w:rPr>
      </w:pPr>
    </w:p>
    <w:p w14:paraId="65ECCA87">
      <w:pPr>
        <w:spacing w:line="560" w:lineRule="exact"/>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39D2"/>
    <w:rsid w:val="00065C08"/>
    <w:rsid w:val="00073E3F"/>
    <w:rsid w:val="00090275"/>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6747F"/>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01B"/>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B2915"/>
    <w:rsid w:val="004C0904"/>
    <w:rsid w:val="004C4DE5"/>
    <w:rsid w:val="004D2F79"/>
    <w:rsid w:val="004D4DB7"/>
    <w:rsid w:val="004D584E"/>
    <w:rsid w:val="004D7A05"/>
    <w:rsid w:val="004E0C11"/>
    <w:rsid w:val="004E78BE"/>
    <w:rsid w:val="004F0520"/>
    <w:rsid w:val="004F4CC3"/>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C4A"/>
    <w:rsid w:val="00555F4E"/>
    <w:rsid w:val="0057459C"/>
    <w:rsid w:val="00577A55"/>
    <w:rsid w:val="005808B9"/>
    <w:rsid w:val="00583D3E"/>
    <w:rsid w:val="00584A71"/>
    <w:rsid w:val="00585962"/>
    <w:rsid w:val="00592B0A"/>
    <w:rsid w:val="00595870"/>
    <w:rsid w:val="00597529"/>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38F"/>
    <w:rsid w:val="00912532"/>
    <w:rsid w:val="0091437F"/>
    <w:rsid w:val="00917BF2"/>
    <w:rsid w:val="00926C07"/>
    <w:rsid w:val="00931729"/>
    <w:rsid w:val="00932D2C"/>
    <w:rsid w:val="00941A4D"/>
    <w:rsid w:val="0095395F"/>
    <w:rsid w:val="00954AA1"/>
    <w:rsid w:val="00970433"/>
    <w:rsid w:val="0097124E"/>
    <w:rsid w:val="00992766"/>
    <w:rsid w:val="0099456C"/>
    <w:rsid w:val="009A2955"/>
    <w:rsid w:val="009A4153"/>
    <w:rsid w:val="009B50A6"/>
    <w:rsid w:val="009C0E1F"/>
    <w:rsid w:val="009C78B8"/>
    <w:rsid w:val="009D338E"/>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75A15"/>
    <w:rsid w:val="00A80480"/>
    <w:rsid w:val="00A80FD5"/>
    <w:rsid w:val="00A860C3"/>
    <w:rsid w:val="00A877C7"/>
    <w:rsid w:val="00A91A3A"/>
    <w:rsid w:val="00A93DBE"/>
    <w:rsid w:val="00A966FF"/>
    <w:rsid w:val="00AA1922"/>
    <w:rsid w:val="00AC34D0"/>
    <w:rsid w:val="00AC480B"/>
    <w:rsid w:val="00AD1B14"/>
    <w:rsid w:val="00AD2E2D"/>
    <w:rsid w:val="00AE7A0D"/>
    <w:rsid w:val="00B03ED6"/>
    <w:rsid w:val="00B0465C"/>
    <w:rsid w:val="00B1023F"/>
    <w:rsid w:val="00B17365"/>
    <w:rsid w:val="00B3097E"/>
    <w:rsid w:val="00B3322E"/>
    <w:rsid w:val="00B34341"/>
    <w:rsid w:val="00B43C68"/>
    <w:rsid w:val="00B45B68"/>
    <w:rsid w:val="00B50C5D"/>
    <w:rsid w:val="00B530B3"/>
    <w:rsid w:val="00B54F33"/>
    <w:rsid w:val="00B570DB"/>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6326"/>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E72B2"/>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1473"/>
    <w:rsid w:val="00E53488"/>
    <w:rsid w:val="00E54C91"/>
    <w:rsid w:val="00E563EB"/>
    <w:rsid w:val="00E578B5"/>
    <w:rsid w:val="00E57A06"/>
    <w:rsid w:val="00E6205C"/>
    <w:rsid w:val="00E625EB"/>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2879"/>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4FC4D27"/>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 w:type="paragraph" w:customStyle="1" w:styleId="10">
    <w:name w:val="正文-公1"/>
    <w:basedOn w:val="1"/>
    <w:next w:val="1"/>
    <w:qFormat/>
    <w:uiPriority w:val="0"/>
    <w:pPr>
      <w:ind w:firstLine="20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2700</Words>
  <Characters>2813</Characters>
  <Lines>21</Lines>
  <Paragraphs>6</Paragraphs>
  <TotalTime>33</TotalTime>
  <ScaleCrop>false</ScaleCrop>
  <LinksUpToDate>false</LinksUpToDate>
  <CharactersWithSpaces>2851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2025-01-23T02:43:00Z</dcterms:created>
  <dc:creator>预算处(税政处、编审中心)-王威</dc:creator>
  <cp:lastModifiedBy>WPS_1692752195</cp:lastModifiedBy>
  <cp:lastPrinted>2022-02-17T12:01:00Z</cp:lastPrinted>
  <dcterms:modified xsi:type="dcterms:W3CDTF">2025-01-24T08:45:13Z</dcterms:modified>
  <dc:title>辽宁省财政厅部门预算</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