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B618A">
      <w:pPr>
        <w:rPr>
          <w:rFonts w:hint="default" w:ascii="黑体" w:hAnsi="黑体" w:eastAsia="黑体" w:cs="黑体"/>
          <w:sz w:val="32"/>
          <w:szCs w:val="32"/>
          <w:lang w:val="en-US" w:eastAsia="zh-CN"/>
        </w:rPr>
      </w:pPr>
    </w:p>
    <w:p w14:paraId="7F61B604">
      <w:pPr>
        <w:pStyle w:val="2"/>
        <w:rPr>
          <w:rFonts w:hint="eastAsia" w:ascii="仿宋_GB2312" w:eastAsia="仿宋_GB2312"/>
          <w:sz w:val="32"/>
          <w:szCs w:val="32"/>
          <w:lang w:val="en-US" w:eastAsia="zh-CN"/>
        </w:rPr>
      </w:pPr>
    </w:p>
    <w:p w14:paraId="65A01076">
      <w:pPr>
        <w:spacing w:line="560" w:lineRule="exact"/>
        <w:jc w:val="center"/>
        <w:rPr>
          <w:bCs/>
          <w:sz w:val="32"/>
          <w:szCs w:val="32"/>
          <w:u w:val="single"/>
        </w:rPr>
      </w:pPr>
    </w:p>
    <w:p w14:paraId="243FCE21">
      <w:pPr>
        <w:spacing w:line="560" w:lineRule="exact"/>
        <w:jc w:val="center"/>
        <w:rPr>
          <w:b/>
          <w:sz w:val="44"/>
          <w:szCs w:val="44"/>
          <w:u w:val="single"/>
        </w:rPr>
      </w:pPr>
    </w:p>
    <w:p w14:paraId="572E17E4">
      <w:pPr>
        <w:pStyle w:val="2"/>
      </w:pPr>
    </w:p>
    <w:p w14:paraId="2011CFD5">
      <w:pPr>
        <w:spacing w:line="560" w:lineRule="exact"/>
        <w:jc w:val="center"/>
        <w:rPr>
          <w:b/>
          <w:sz w:val="44"/>
          <w:szCs w:val="44"/>
          <w:u w:val="single"/>
        </w:rPr>
      </w:pPr>
    </w:p>
    <w:p w14:paraId="28895998">
      <w:pPr>
        <w:spacing w:line="560" w:lineRule="exact"/>
        <w:jc w:val="both"/>
        <w:rPr>
          <w:rFonts w:hint="eastAsia"/>
          <w:b/>
          <w:sz w:val="44"/>
          <w:szCs w:val="44"/>
        </w:rPr>
      </w:pPr>
    </w:p>
    <w:p w14:paraId="17F064E7">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b/>
          <w:sz w:val="44"/>
          <w:szCs w:val="44"/>
          <w:lang w:val="en-US" w:eastAsia="zh-CN"/>
        </w:rPr>
      </w:pPr>
      <w:r>
        <w:rPr>
          <w:rFonts w:hint="eastAsia" w:ascii="宋体" w:hAnsi="宋体"/>
          <w:b/>
          <w:sz w:val="44"/>
          <w:szCs w:val="44"/>
          <w:lang w:val="en-US" w:eastAsia="zh-CN"/>
        </w:rPr>
        <w:t>中共盘锦市直属机关工作委员会</w:t>
      </w:r>
    </w:p>
    <w:p w14:paraId="4CED87A3">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u w:val="single"/>
        </w:rPr>
      </w:pPr>
      <w:r>
        <w:rPr>
          <w:rFonts w:hint="eastAsia" w:ascii="宋体" w:hAnsi="宋体" w:eastAsia="宋体" w:cs="Times New Roman"/>
          <w:b/>
          <w:sz w:val="44"/>
          <w:szCs w:val="44"/>
          <w:lang w:val="en-US" w:eastAsia="zh-CN"/>
        </w:rPr>
        <w:t>202</w:t>
      </w:r>
      <w:r>
        <w:rPr>
          <w:rFonts w:hint="eastAsia" w:ascii="宋体" w:hAnsi="宋体" w:cs="Times New Roman"/>
          <w:b/>
          <w:sz w:val="44"/>
          <w:szCs w:val="44"/>
          <w:lang w:val="en-US" w:eastAsia="zh-CN"/>
        </w:rPr>
        <w:t>5</w:t>
      </w:r>
      <w:r>
        <w:rPr>
          <w:rFonts w:hint="eastAsia" w:ascii="宋体" w:hAnsi="宋体" w:eastAsia="宋体" w:cs="Times New Roman"/>
          <w:b/>
          <w:sz w:val="44"/>
          <w:szCs w:val="44"/>
          <w:lang w:val="en-US" w:eastAsia="zh-CN"/>
        </w:rPr>
        <w:t>年度部门预算</w:t>
      </w:r>
    </w:p>
    <w:p w14:paraId="449A7D05">
      <w:pPr>
        <w:spacing w:line="560" w:lineRule="exact"/>
        <w:jc w:val="center"/>
        <w:rPr>
          <w:rFonts w:hint="eastAsia"/>
          <w:b/>
          <w:sz w:val="44"/>
          <w:szCs w:val="44"/>
        </w:rPr>
      </w:pPr>
    </w:p>
    <w:p w14:paraId="2D7B13DA">
      <w:pPr>
        <w:spacing w:line="560" w:lineRule="exact"/>
        <w:jc w:val="center"/>
        <w:rPr>
          <w:rFonts w:hint="eastAsia"/>
          <w:b/>
          <w:sz w:val="44"/>
          <w:szCs w:val="44"/>
        </w:rPr>
      </w:pPr>
    </w:p>
    <w:p w14:paraId="340EB87E">
      <w:pPr>
        <w:spacing w:line="560" w:lineRule="exact"/>
        <w:jc w:val="center"/>
        <w:rPr>
          <w:rFonts w:hint="eastAsia"/>
          <w:b/>
          <w:sz w:val="44"/>
          <w:szCs w:val="44"/>
        </w:rPr>
      </w:pPr>
    </w:p>
    <w:p w14:paraId="7E577290">
      <w:pPr>
        <w:spacing w:line="560" w:lineRule="exact"/>
        <w:jc w:val="center"/>
        <w:rPr>
          <w:rFonts w:hint="eastAsia"/>
          <w:b/>
          <w:sz w:val="44"/>
          <w:szCs w:val="44"/>
        </w:rPr>
      </w:pPr>
    </w:p>
    <w:p w14:paraId="3A2DD285">
      <w:pPr>
        <w:spacing w:line="560" w:lineRule="exact"/>
        <w:jc w:val="center"/>
        <w:rPr>
          <w:rFonts w:hint="eastAsia"/>
          <w:b/>
          <w:sz w:val="44"/>
          <w:szCs w:val="44"/>
        </w:rPr>
      </w:pPr>
    </w:p>
    <w:p w14:paraId="43FC3371">
      <w:pPr>
        <w:spacing w:line="560" w:lineRule="exact"/>
        <w:jc w:val="center"/>
        <w:rPr>
          <w:rFonts w:hint="eastAsia"/>
          <w:b/>
          <w:sz w:val="44"/>
          <w:szCs w:val="44"/>
        </w:rPr>
      </w:pPr>
    </w:p>
    <w:p w14:paraId="4B5BBF01">
      <w:pPr>
        <w:spacing w:line="560" w:lineRule="exact"/>
        <w:jc w:val="center"/>
        <w:rPr>
          <w:rFonts w:hint="eastAsia"/>
          <w:b/>
          <w:sz w:val="44"/>
          <w:szCs w:val="44"/>
        </w:rPr>
      </w:pPr>
    </w:p>
    <w:p w14:paraId="28F6F3E2">
      <w:pPr>
        <w:spacing w:line="560" w:lineRule="exact"/>
        <w:jc w:val="center"/>
        <w:rPr>
          <w:rFonts w:hint="eastAsia"/>
          <w:b/>
          <w:sz w:val="44"/>
          <w:szCs w:val="44"/>
        </w:rPr>
      </w:pPr>
    </w:p>
    <w:p w14:paraId="77A976A8">
      <w:pPr>
        <w:spacing w:line="560" w:lineRule="exact"/>
        <w:jc w:val="center"/>
        <w:rPr>
          <w:rFonts w:hint="eastAsia"/>
          <w:b/>
          <w:sz w:val="44"/>
          <w:szCs w:val="44"/>
        </w:rPr>
      </w:pPr>
    </w:p>
    <w:p w14:paraId="27BE54AB">
      <w:pPr>
        <w:spacing w:line="560" w:lineRule="exact"/>
        <w:jc w:val="center"/>
        <w:rPr>
          <w:rFonts w:hint="eastAsia"/>
          <w:b/>
          <w:sz w:val="44"/>
          <w:szCs w:val="44"/>
        </w:rPr>
      </w:pPr>
    </w:p>
    <w:p w14:paraId="51DE1912">
      <w:pPr>
        <w:spacing w:line="560" w:lineRule="exact"/>
        <w:jc w:val="center"/>
        <w:rPr>
          <w:rFonts w:hint="eastAsia"/>
          <w:b/>
          <w:sz w:val="44"/>
          <w:szCs w:val="44"/>
        </w:rPr>
      </w:pPr>
    </w:p>
    <w:p w14:paraId="495723FF">
      <w:pPr>
        <w:spacing w:line="560" w:lineRule="exact"/>
        <w:jc w:val="center"/>
        <w:rPr>
          <w:rFonts w:hint="eastAsia"/>
          <w:b/>
          <w:sz w:val="44"/>
          <w:szCs w:val="44"/>
        </w:rPr>
      </w:pPr>
    </w:p>
    <w:p w14:paraId="2DB4508C">
      <w:pPr>
        <w:spacing w:line="560" w:lineRule="exact"/>
        <w:jc w:val="center"/>
        <w:rPr>
          <w:rFonts w:hint="eastAsia"/>
          <w:b/>
          <w:sz w:val="44"/>
          <w:szCs w:val="44"/>
        </w:rPr>
      </w:pPr>
    </w:p>
    <w:p w14:paraId="57983C17">
      <w:pPr>
        <w:spacing w:line="560" w:lineRule="exact"/>
        <w:jc w:val="center"/>
        <w:rPr>
          <w:rFonts w:hint="eastAsia"/>
          <w:b/>
          <w:sz w:val="44"/>
          <w:szCs w:val="44"/>
        </w:rPr>
      </w:pPr>
    </w:p>
    <w:p w14:paraId="2115921F">
      <w:pPr>
        <w:spacing w:line="560" w:lineRule="exact"/>
        <w:jc w:val="center"/>
        <w:rPr>
          <w:rFonts w:hint="eastAsia"/>
          <w:b/>
          <w:sz w:val="44"/>
          <w:szCs w:val="44"/>
        </w:rPr>
      </w:pPr>
    </w:p>
    <w:p w14:paraId="245D619A">
      <w:pPr>
        <w:spacing w:line="560" w:lineRule="exact"/>
        <w:jc w:val="center"/>
        <w:rPr>
          <w:b/>
          <w:sz w:val="44"/>
          <w:szCs w:val="44"/>
        </w:rPr>
      </w:pPr>
      <w:r>
        <w:rPr>
          <w:rFonts w:hint="eastAsia"/>
          <w:b/>
          <w:sz w:val="44"/>
          <w:szCs w:val="44"/>
        </w:rPr>
        <w:t>目    录</w:t>
      </w:r>
    </w:p>
    <w:p w14:paraId="7DF3E0EF">
      <w:pPr>
        <w:spacing w:line="560" w:lineRule="exact"/>
        <w:rPr>
          <w:b/>
          <w:sz w:val="44"/>
          <w:szCs w:val="44"/>
          <w:u w:val="single"/>
        </w:rPr>
      </w:pPr>
    </w:p>
    <w:p w14:paraId="2AF5649B">
      <w:pPr>
        <w:spacing w:line="560" w:lineRule="exact"/>
        <w:rPr>
          <w:b/>
          <w:sz w:val="44"/>
          <w:szCs w:val="44"/>
          <w:u w:val="single"/>
        </w:rPr>
      </w:pPr>
    </w:p>
    <w:p w14:paraId="3B1A2AF2">
      <w:pPr>
        <w:spacing w:line="560" w:lineRule="exact"/>
        <w:ind w:firstLine="646" w:firstLineChars="200"/>
        <w:rPr>
          <w:rFonts w:ascii="黑体" w:hAnsi="黑体" w:eastAsia="黑体"/>
          <w:sz w:val="32"/>
          <w:szCs w:val="32"/>
        </w:rPr>
      </w:pPr>
      <w:r>
        <w:rPr>
          <w:rFonts w:hint="eastAsia" w:ascii="黑体" w:hAnsi="黑体" w:eastAsia="黑体"/>
          <w:sz w:val="32"/>
          <w:szCs w:val="32"/>
        </w:rPr>
        <w:t>第一部分　　部门预算公开管理文件</w:t>
      </w:r>
    </w:p>
    <w:p w14:paraId="2A558885">
      <w:pPr>
        <w:spacing w:line="560" w:lineRule="exact"/>
        <w:ind w:firstLine="646"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中共盘锦市直属机关工作委员会</w:t>
      </w:r>
      <w:r>
        <w:rPr>
          <w:rFonts w:hint="eastAsia" w:ascii="黑体" w:hAnsi="黑体" w:eastAsia="黑体"/>
          <w:b w:val="0"/>
          <w:bCs/>
          <w:sz w:val="32"/>
          <w:szCs w:val="32"/>
        </w:rPr>
        <w:t>概况</w:t>
      </w:r>
    </w:p>
    <w:p w14:paraId="0A40F2F8">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5037A4D4">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6360B351">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中共盘锦市直属机关工作委员会2025</w:t>
      </w:r>
      <w:r>
        <w:rPr>
          <w:rFonts w:hint="eastAsia" w:ascii="黑体" w:hAnsi="黑体" w:eastAsia="黑体"/>
          <w:sz w:val="32"/>
          <w:szCs w:val="32"/>
        </w:rPr>
        <w:t>年部门预算情况说明</w:t>
      </w:r>
    </w:p>
    <w:p w14:paraId="15A99C90">
      <w:pPr>
        <w:spacing w:line="560" w:lineRule="exact"/>
        <w:ind w:firstLine="646" w:firstLineChars="200"/>
        <w:rPr>
          <w:rFonts w:ascii="黑体" w:hAnsi="黑体" w:eastAsia="黑体"/>
          <w:sz w:val="32"/>
          <w:szCs w:val="32"/>
        </w:rPr>
      </w:pPr>
      <w:r>
        <w:rPr>
          <w:rFonts w:hint="eastAsia" w:ascii="黑体" w:hAnsi="黑体" w:eastAsia="黑体"/>
          <w:sz w:val="32"/>
          <w:szCs w:val="32"/>
        </w:rPr>
        <w:t>第四部分    名词解释</w:t>
      </w:r>
    </w:p>
    <w:p w14:paraId="2DA87C4C">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hint="eastAsia" w:ascii="仿宋" w:hAnsi="仿宋" w:eastAsia="仿宋"/>
          <w:b/>
          <w:sz w:val="32"/>
          <w:szCs w:val="32"/>
        </w:rPr>
      </w:pPr>
      <w:r>
        <w:rPr>
          <w:rFonts w:hint="eastAsia" w:ascii="黑体" w:hAnsi="黑体" w:eastAsia="黑体"/>
          <w:sz w:val="32"/>
          <w:szCs w:val="32"/>
        </w:rPr>
        <w:t xml:space="preserve">第五部分    </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rPr>
        <w:t>年</w:t>
      </w:r>
      <w:r>
        <w:rPr>
          <w:rFonts w:hint="eastAsia" w:ascii="黑体" w:hAnsi="黑体" w:eastAsia="黑体"/>
          <w:sz w:val="32"/>
          <w:szCs w:val="32"/>
          <w:lang w:val="en-US" w:eastAsia="zh-CN"/>
        </w:rPr>
        <w:t>中共盘锦市直属机关工作委员会</w:t>
      </w:r>
      <w:r>
        <w:rPr>
          <w:rFonts w:hint="eastAsia" w:ascii="黑体" w:hAnsi="黑体" w:eastAsia="黑体"/>
          <w:sz w:val="32"/>
          <w:szCs w:val="32"/>
        </w:rPr>
        <w:t>部门预算</w:t>
      </w:r>
      <w:r>
        <w:rPr>
          <w:rFonts w:hint="eastAsia" w:ascii="黑体" w:hAnsi="黑体" w:eastAsia="黑体"/>
          <w:sz w:val="32"/>
          <w:szCs w:val="32"/>
          <w:lang w:eastAsia="zh-CN"/>
        </w:rPr>
        <w:t>公开</w:t>
      </w:r>
      <w:r>
        <w:rPr>
          <w:rFonts w:hint="eastAsia" w:ascii="黑体" w:hAnsi="黑体" w:eastAsia="黑体"/>
          <w:sz w:val="32"/>
          <w:szCs w:val="32"/>
        </w:rPr>
        <w:t>表</w:t>
      </w:r>
    </w:p>
    <w:p w14:paraId="6F7FD2A5">
      <w:pPr>
        <w:numPr>
          <w:ilvl w:val="0"/>
          <w:numId w:val="0"/>
        </w:num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33BA038F">
      <w:pPr>
        <w:numPr>
          <w:ilvl w:val="0"/>
          <w:numId w:val="0"/>
        </w:num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2396CD61">
      <w:pPr>
        <w:numPr>
          <w:ilvl w:val="0"/>
          <w:numId w:val="0"/>
        </w:num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0D252AB0">
      <w:pPr>
        <w:numPr>
          <w:ilvl w:val="0"/>
          <w:numId w:val="0"/>
        </w:num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524A1B61">
      <w:pPr>
        <w:numPr>
          <w:ilvl w:val="0"/>
          <w:numId w:val="0"/>
        </w:num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1225051A">
      <w:pPr>
        <w:numPr>
          <w:ilvl w:val="0"/>
          <w:numId w:val="0"/>
        </w:num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E9CD996">
      <w:pPr>
        <w:numPr>
          <w:ilvl w:val="0"/>
          <w:numId w:val="0"/>
        </w:num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6BE9E92">
      <w:pPr>
        <w:numPr>
          <w:ilvl w:val="0"/>
          <w:numId w:val="0"/>
        </w:numPr>
        <w:tabs>
          <w:tab w:val="left" w:pos="1260"/>
        </w:tabs>
        <w:spacing w:line="560" w:lineRule="exact"/>
        <w:ind w:firstLine="646"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八、</w:t>
      </w:r>
      <w:r>
        <w:rPr>
          <w:rFonts w:hint="eastAsia" w:ascii="仿宋_GB2312" w:hAnsi="宋体" w:eastAsia="仿宋_GB2312" w:cs="宋体"/>
          <w:sz w:val="32"/>
          <w:szCs w:val="32"/>
        </w:rPr>
        <w:t>政府性基金预算支出表</w:t>
      </w:r>
    </w:p>
    <w:p w14:paraId="4450B818">
      <w:pPr>
        <w:numPr>
          <w:ilvl w:val="0"/>
          <w:numId w:val="0"/>
        </w:numPr>
        <w:tabs>
          <w:tab w:val="left" w:pos="1260"/>
        </w:tabs>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lang w:val="en-US" w:eastAsia="zh-CN"/>
        </w:rPr>
        <w:t>九、</w:t>
      </w:r>
      <w:r>
        <w:rPr>
          <w:rFonts w:hint="eastAsia" w:ascii="仿宋_GB2312" w:hAnsi="黑体" w:eastAsia="仿宋_GB2312"/>
          <w:sz w:val="32"/>
          <w:szCs w:val="32"/>
        </w:rPr>
        <w:t>项目支出预算表</w:t>
      </w:r>
    </w:p>
    <w:p w14:paraId="29050FF3">
      <w:pPr>
        <w:numPr>
          <w:ilvl w:val="0"/>
          <w:numId w:val="0"/>
        </w:numPr>
        <w:tabs>
          <w:tab w:val="left" w:pos="1260"/>
        </w:tabs>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lang w:val="en-US" w:eastAsia="zh-CN"/>
        </w:rPr>
        <w:t>十、</w:t>
      </w:r>
      <w:r>
        <w:rPr>
          <w:rFonts w:hint="eastAsia" w:ascii="仿宋_GB2312" w:hAnsi="黑体" w:eastAsia="仿宋_GB2312"/>
          <w:sz w:val="32"/>
          <w:szCs w:val="32"/>
        </w:rPr>
        <w:t>支出功能分类预算表</w:t>
      </w:r>
    </w:p>
    <w:p w14:paraId="509C91C7">
      <w:pPr>
        <w:numPr>
          <w:ilvl w:val="0"/>
          <w:numId w:val="0"/>
        </w:numPr>
        <w:tabs>
          <w:tab w:val="left" w:pos="1260"/>
        </w:tabs>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lang w:val="en-US" w:eastAsia="zh-CN"/>
        </w:rPr>
        <w:t>十一、</w:t>
      </w:r>
      <w:r>
        <w:rPr>
          <w:rFonts w:hint="eastAsia" w:ascii="仿宋_GB2312" w:hAnsi="黑体" w:eastAsia="仿宋_GB2312"/>
          <w:sz w:val="32"/>
          <w:szCs w:val="32"/>
        </w:rPr>
        <w:t>支出经济分类预算表（政府预算）</w:t>
      </w:r>
    </w:p>
    <w:p w14:paraId="5D779816">
      <w:pPr>
        <w:numPr>
          <w:ilvl w:val="0"/>
          <w:numId w:val="0"/>
        </w:numPr>
        <w:tabs>
          <w:tab w:val="left" w:pos="1260"/>
        </w:tabs>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lang w:val="en-US" w:eastAsia="zh-CN"/>
        </w:rPr>
        <w:t>十二、</w:t>
      </w:r>
      <w:r>
        <w:rPr>
          <w:rFonts w:hint="eastAsia" w:ascii="仿宋_GB2312" w:hAnsi="黑体" w:eastAsia="仿宋_GB2312"/>
          <w:sz w:val="32"/>
          <w:szCs w:val="32"/>
        </w:rPr>
        <w:t>支出经济分类预算表（部门预算）</w:t>
      </w:r>
    </w:p>
    <w:p w14:paraId="6EA6F936">
      <w:pPr>
        <w:numPr>
          <w:ilvl w:val="0"/>
          <w:numId w:val="0"/>
        </w:numPr>
        <w:tabs>
          <w:tab w:val="left" w:pos="1260"/>
        </w:tabs>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lang w:val="en-US" w:eastAsia="zh-CN"/>
        </w:rPr>
        <w:t>十三、</w:t>
      </w:r>
      <w:r>
        <w:rPr>
          <w:rFonts w:hint="eastAsia" w:ascii="仿宋_GB2312" w:hAnsi="黑体" w:eastAsia="仿宋_GB2312"/>
          <w:sz w:val="32"/>
          <w:szCs w:val="32"/>
        </w:rPr>
        <w:t>债务支出预算表</w:t>
      </w:r>
    </w:p>
    <w:p w14:paraId="391330C6">
      <w:pPr>
        <w:numPr>
          <w:ilvl w:val="0"/>
          <w:numId w:val="0"/>
        </w:numPr>
        <w:tabs>
          <w:tab w:val="left" w:pos="1260"/>
        </w:tabs>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lang w:val="en-US" w:eastAsia="zh-CN"/>
        </w:rPr>
        <w:t>十四、</w:t>
      </w:r>
      <w:r>
        <w:rPr>
          <w:rFonts w:hint="eastAsia" w:ascii="仿宋_GB2312" w:hAnsi="黑体" w:eastAsia="仿宋_GB2312"/>
          <w:sz w:val="32"/>
          <w:szCs w:val="32"/>
        </w:rPr>
        <w:t>政府采购支出预算表</w:t>
      </w:r>
    </w:p>
    <w:p w14:paraId="4A355237">
      <w:pPr>
        <w:numPr>
          <w:ilvl w:val="0"/>
          <w:numId w:val="0"/>
        </w:numPr>
        <w:tabs>
          <w:tab w:val="left" w:pos="1260"/>
        </w:tabs>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lang w:val="en-US" w:eastAsia="zh-CN"/>
        </w:rPr>
        <w:t>十五、</w:t>
      </w:r>
      <w:r>
        <w:rPr>
          <w:rFonts w:hint="eastAsia" w:ascii="仿宋_GB2312" w:hAnsi="黑体" w:eastAsia="仿宋_GB2312"/>
          <w:sz w:val="32"/>
          <w:szCs w:val="32"/>
        </w:rPr>
        <w:t>政府购买服务支出预算表</w:t>
      </w:r>
    </w:p>
    <w:p w14:paraId="24EE77AE">
      <w:pPr>
        <w:numPr>
          <w:ilvl w:val="0"/>
          <w:numId w:val="0"/>
        </w:numPr>
        <w:tabs>
          <w:tab w:val="left" w:pos="1260"/>
        </w:tabs>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lang w:val="en-US" w:eastAsia="zh-CN"/>
        </w:rPr>
        <w:t>十六、</w:t>
      </w:r>
      <w:r>
        <w:rPr>
          <w:rFonts w:hint="eastAsia" w:ascii="仿宋_GB2312" w:hAnsi="黑体" w:eastAsia="仿宋_GB2312"/>
          <w:sz w:val="32"/>
          <w:szCs w:val="32"/>
        </w:rPr>
        <w:t>部门（单位）整体绩效目标表</w:t>
      </w:r>
    </w:p>
    <w:p w14:paraId="54D4BC45">
      <w:pPr>
        <w:numPr>
          <w:ilvl w:val="0"/>
          <w:numId w:val="0"/>
        </w:numPr>
        <w:tabs>
          <w:tab w:val="left" w:pos="1260"/>
        </w:tabs>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lang w:val="en-US" w:eastAsia="zh-CN"/>
        </w:rPr>
        <w:t>十七、</w:t>
      </w:r>
      <w:r>
        <w:rPr>
          <w:rFonts w:hint="eastAsia" w:ascii="仿宋_GB2312" w:hAnsi="黑体" w:eastAsia="仿宋_GB2312"/>
          <w:sz w:val="32"/>
          <w:szCs w:val="32"/>
        </w:rPr>
        <w:t>部门预算项目（政策）绩效目标表</w:t>
      </w:r>
    </w:p>
    <w:p w14:paraId="7591ECC2">
      <w:pPr>
        <w:numPr>
          <w:ilvl w:val="0"/>
          <w:numId w:val="0"/>
        </w:numPr>
        <w:tabs>
          <w:tab w:val="left" w:pos="1260"/>
        </w:tabs>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lang w:val="en-US" w:eastAsia="zh-CN"/>
        </w:rPr>
        <w:t>十八、</w:t>
      </w:r>
      <w:r>
        <w:rPr>
          <w:rFonts w:hint="eastAsia" w:ascii="仿宋_GB2312" w:hAnsi="黑体" w:eastAsia="仿宋_GB2312"/>
          <w:sz w:val="32"/>
          <w:szCs w:val="32"/>
        </w:rPr>
        <w:t>部门管理专项资金预算表</w:t>
      </w:r>
    </w:p>
    <w:p w14:paraId="6298A17A">
      <w:pPr>
        <w:spacing w:line="560" w:lineRule="exact"/>
        <w:rPr>
          <w:rFonts w:ascii="黑体" w:hAnsi="黑体" w:eastAsia="黑体"/>
          <w:sz w:val="32"/>
          <w:szCs w:val="32"/>
        </w:rPr>
      </w:pPr>
      <w:r>
        <w:rPr>
          <w:rFonts w:hint="eastAsia" w:ascii="黑体" w:hAnsi="黑体" w:eastAsia="黑体"/>
          <w:sz w:val="32"/>
          <w:szCs w:val="32"/>
        </w:rPr>
        <w:t>　</w:t>
      </w:r>
    </w:p>
    <w:p w14:paraId="3B07F4AB">
      <w:pPr>
        <w:spacing w:line="560" w:lineRule="exact"/>
        <w:rPr>
          <w:rFonts w:ascii="黑体" w:hAnsi="黑体" w:eastAsia="黑体"/>
          <w:sz w:val="32"/>
          <w:szCs w:val="32"/>
        </w:rPr>
      </w:pPr>
    </w:p>
    <w:p w14:paraId="22FCF2D2">
      <w:pPr>
        <w:spacing w:line="560" w:lineRule="exact"/>
        <w:rPr>
          <w:rFonts w:ascii="黑体" w:hAnsi="黑体" w:eastAsia="黑体"/>
          <w:sz w:val="32"/>
          <w:szCs w:val="32"/>
        </w:rPr>
      </w:pPr>
    </w:p>
    <w:p w14:paraId="326E051B">
      <w:pPr>
        <w:spacing w:line="560" w:lineRule="exact"/>
        <w:rPr>
          <w:rFonts w:ascii="宋体" w:hAnsi="宋体"/>
          <w:b/>
          <w:sz w:val="36"/>
          <w:szCs w:val="36"/>
        </w:rPr>
      </w:pPr>
    </w:p>
    <w:p w14:paraId="4338196E">
      <w:pPr>
        <w:spacing w:line="560" w:lineRule="exact"/>
        <w:rPr>
          <w:rFonts w:ascii="宋体" w:hAnsi="宋体"/>
          <w:b/>
          <w:sz w:val="36"/>
          <w:szCs w:val="36"/>
        </w:rPr>
      </w:pPr>
    </w:p>
    <w:p w14:paraId="642DF6D9">
      <w:pPr>
        <w:spacing w:line="560" w:lineRule="exact"/>
        <w:jc w:val="center"/>
        <w:rPr>
          <w:rFonts w:ascii="宋体" w:hAnsi="宋体"/>
          <w:b/>
          <w:sz w:val="36"/>
          <w:szCs w:val="36"/>
        </w:rPr>
      </w:pPr>
    </w:p>
    <w:p w14:paraId="3BC7762F">
      <w:pPr>
        <w:spacing w:line="560" w:lineRule="exact"/>
        <w:jc w:val="center"/>
        <w:rPr>
          <w:rFonts w:ascii="宋体" w:hAnsi="宋体"/>
          <w:b/>
          <w:sz w:val="36"/>
          <w:szCs w:val="36"/>
        </w:rPr>
      </w:pPr>
    </w:p>
    <w:p w14:paraId="082BDCED">
      <w:pPr>
        <w:spacing w:line="560" w:lineRule="exact"/>
        <w:jc w:val="center"/>
        <w:rPr>
          <w:rFonts w:ascii="宋体" w:hAnsi="宋体"/>
          <w:b/>
          <w:sz w:val="36"/>
          <w:szCs w:val="36"/>
        </w:rPr>
      </w:pPr>
    </w:p>
    <w:p w14:paraId="563C5B43">
      <w:pPr>
        <w:spacing w:line="560" w:lineRule="exact"/>
        <w:jc w:val="center"/>
        <w:rPr>
          <w:rFonts w:ascii="宋体" w:hAnsi="宋体"/>
          <w:b/>
          <w:sz w:val="36"/>
          <w:szCs w:val="36"/>
        </w:rPr>
      </w:pPr>
    </w:p>
    <w:p w14:paraId="668534FC">
      <w:pPr>
        <w:spacing w:line="560" w:lineRule="exact"/>
        <w:jc w:val="center"/>
        <w:rPr>
          <w:rFonts w:ascii="宋体" w:hAnsi="宋体"/>
          <w:b/>
          <w:sz w:val="36"/>
          <w:szCs w:val="36"/>
        </w:rPr>
      </w:pPr>
    </w:p>
    <w:p w14:paraId="20C3AC42">
      <w:pPr>
        <w:spacing w:line="560" w:lineRule="exact"/>
        <w:jc w:val="center"/>
        <w:rPr>
          <w:rFonts w:ascii="宋体" w:hAnsi="宋体"/>
          <w:b/>
          <w:sz w:val="36"/>
          <w:szCs w:val="36"/>
        </w:rPr>
      </w:pPr>
    </w:p>
    <w:p w14:paraId="218484AC">
      <w:pPr>
        <w:spacing w:line="560" w:lineRule="exact"/>
        <w:jc w:val="center"/>
        <w:rPr>
          <w:rFonts w:ascii="宋体" w:hAnsi="宋体"/>
          <w:b/>
          <w:sz w:val="36"/>
          <w:szCs w:val="36"/>
        </w:rPr>
      </w:pPr>
    </w:p>
    <w:p w14:paraId="11B51A33">
      <w:pPr>
        <w:spacing w:line="560" w:lineRule="exact"/>
        <w:jc w:val="center"/>
        <w:rPr>
          <w:rFonts w:ascii="宋体" w:hAnsi="宋体"/>
          <w:b/>
          <w:sz w:val="36"/>
          <w:szCs w:val="36"/>
        </w:rPr>
      </w:pPr>
    </w:p>
    <w:p w14:paraId="0FC40BE9">
      <w:pPr>
        <w:spacing w:line="560" w:lineRule="exact"/>
        <w:jc w:val="center"/>
        <w:rPr>
          <w:rFonts w:ascii="宋体" w:hAnsi="宋体"/>
          <w:b/>
          <w:sz w:val="36"/>
          <w:szCs w:val="36"/>
        </w:rPr>
      </w:pPr>
    </w:p>
    <w:p w14:paraId="051D217D">
      <w:pPr>
        <w:spacing w:line="560" w:lineRule="exact"/>
        <w:jc w:val="center"/>
        <w:rPr>
          <w:rFonts w:ascii="宋体" w:hAnsi="宋体"/>
          <w:b/>
          <w:sz w:val="36"/>
          <w:szCs w:val="36"/>
        </w:rPr>
      </w:pPr>
    </w:p>
    <w:p w14:paraId="5FA7FBCF">
      <w:pPr>
        <w:spacing w:line="560" w:lineRule="exact"/>
        <w:jc w:val="both"/>
        <w:rPr>
          <w:rFonts w:ascii="宋体" w:hAnsi="宋体"/>
          <w:b/>
          <w:sz w:val="36"/>
          <w:szCs w:val="36"/>
        </w:rPr>
      </w:pPr>
    </w:p>
    <w:p w14:paraId="18268417">
      <w:pPr>
        <w:spacing w:line="560" w:lineRule="exact"/>
        <w:jc w:val="center"/>
        <w:rPr>
          <w:rFonts w:ascii="宋体" w:hAnsi="宋体"/>
          <w:b/>
          <w:sz w:val="36"/>
          <w:szCs w:val="36"/>
        </w:rPr>
      </w:pPr>
    </w:p>
    <w:p w14:paraId="7BDF6053">
      <w:pPr>
        <w:pStyle w:val="2"/>
      </w:pPr>
    </w:p>
    <w:p w14:paraId="0753F094">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52AAB5FE">
      <w:pPr>
        <w:spacing w:line="560" w:lineRule="exact"/>
        <w:rPr>
          <w:rFonts w:ascii="宋体" w:hAnsi="宋体"/>
          <w:b/>
          <w:sz w:val="36"/>
          <w:szCs w:val="36"/>
        </w:rPr>
      </w:pPr>
    </w:p>
    <w:p w14:paraId="5CCA3F1C">
      <w:pPr>
        <w:ind w:firstLine="969" w:firstLineChars="300"/>
        <w:rPr>
          <w:rFonts w:hint="eastAsia" w:ascii="仿宋" w:hAnsi="仿宋" w:eastAsia="仿宋"/>
          <w:sz w:val="32"/>
          <w:szCs w:val="32"/>
          <w:lang w:val="en-US" w:eastAsia="zh-CN"/>
        </w:rPr>
      </w:pPr>
      <w:r>
        <w:rPr>
          <w:rFonts w:hint="eastAsia" w:ascii="仿宋" w:hAnsi="仿宋" w:eastAsia="仿宋"/>
          <w:sz w:val="32"/>
          <w:szCs w:val="32"/>
          <w:lang w:val="en-US" w:eastAsia="zh-CN"/>
        </w:rPr>
        <w:t>1.《关于切实做好2025年市县预算公开工作的通知》（辽财预〔2025〕1号）</w:t>
      </w:r>
    </w:p>
    <w:p w14:paraId="03447984">
      <w:pPr>
        <w:spacing w:line="560" w:lineRule="exact"/>
        <w:ind w:left="323" w:leftChars="152" w:firstLine="646" w:firstLineChars="200"/>
        <w:rPr>
          <w:rFonts w:ascii="宋体" w:hAnsi="宋体"/>
          <w:b/>
          <w:sz w:val="36"/>
          <w:szCs w:val="36"/>
        </w:rPr>
      </w:pPr>
      <w:r>
        <w:rPr>
          <w:rFonts w:hint="eastAsia" w:ascii="仿宋" w:hAnsi="仿宋" w:eastAsia="仿宋"/>
          <w:sz w:val="32"/>
          <w:szCs w:val="32"/>
          <w:lang w:val="en-US" w:eastAsia="zh-CN"/>
        </w:rPr>
        <w:t>2.《关于印发盘锦市财政预决算领域基层政务公开标准指引的通知》（盘财预〔2021〕253号）</w:t>
      </w:r>
      <w:r>
        <w:rPr>
          <w:rFonts w:hint="eastAsia" w:ascii="仿宋" w:hAnsi="仿宋" w:eastAsia="仿宋"/>
          <w:sz w:val="32"/>
          <w:szCs w:val="32"/>
        </w:rPr>
        <w:t>　</w:t>
      </w:r>
    </w:p>
    <w:p w14:paraId="6455C19C">
      <w:pPr>
        <w:spacing w:line="560" w:lineRule="exact"/>
        <w:jc w:val="both"/>
        <w:rPr>
          <w:rFonts w:hint="eastAsia" w:ascii="宋体" w:hAnsi="宋体"/>
          <w:b/>
          <w:sz w:val="36"/>
          <w:szCs w:val="36"/>
        </w:rPr>
      </w:pPr>
    </w:p>
    <w:p w14:paraId="7B815809">
      <w:pPr>
        <w:spacing w:line="560" w:lineRule="exact"/>
        <w:jc w:val="center"/>
        <w:rPr>
          <w:rFonts w:hint="eastAsia" w:ascii="宋体" w:hAnsi="宋体"/>
          <w:b/>
          <w:sz w:val="36"/>
          <w:szCs w:val="36"/>
        </w:rPr>
      </w:pPr>
    </w:p>
    <w:p w14:paraId="33535CE4">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cs="Times New Roman"/>
          <w:b/>
          <w:sz w:val="36"/>
          <w:szCs w:val="36"/>
          <w:lang w:val="en-US" w:eastAsia="zh-CN"/>
        </w:rPr>
        <w:t>中共盘锦市直属机关工作委员会</w:t>
      </w:r>
      <w:r>
        <w:rPr>
          <w:rFonts w:hint="eastAsia" w:ascii="宋体" w:hAnsi="宋体" w:cs="Times New Roman"/>
          <w:b/>
          <w:sz w:val="36"/>
          <w:szCs w:val="36"/>
        </w:rPr>
        <w:t>概况</w:t>
      </w:r>
    </w:p>
    <w:p w14:paraId="0E229EE3">
      <w:pPr>
        <w:spacing w:line="560" w:lineRule="exact"/>
        <w:ind w:firstLine="646" w:firstLineChars="200"/>
        <w:jc w:val="left"/>
        <w:rPr>
          <w:rFonts w:ascii="黑体" w:eastAsia="黑体"/>
          <w:sz w:val="32"/>
          <w:szCs w:val="32"/>
        </w:rPr>
      </w:pPr>
    </w:p>
    <w:p w14:paraId="0CD3112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firstLine="323" w:firstLineChars="100"/>
        <w:jc w:val="left"/>
        <w:textAlignment w:val="auto"/>
        <w:outlineLvl w:val="9"/>
        <w:rPr>
          <w:rFonts w:hint="eastAsia" w:ascii="黑体" w:eastAsia="黑体"/>
          <w:sz w:val="32"/>
          <w:szCs w:val="32"/>
        </w:rPr>
      </w:pPr>
      <w:r>
        <w:rPr>
          <w:rFonts w:hint="eastAsia" w:ascii="黑体" w:eastAsia="黑体"/>
          <w:sz w:val="32"/>
          <w:szCs w:val="32"/>
          <w:lang w:val="en-US" w:eastAsia="zh-CN"/>
        </w:rPr>
        <w:t>一、</w:t>
      </w:r>
      <w:r>
        <w:rPr>
          <w:rFonts w:hint="eastAsia" w:ascii="黑体" w:eastAsia="黑体"/>
          <w:sz w:val="32"/>
          <w:szCs w:val="32"/>
        </w:rPr>
        <w:t>主要职责</w:t>
      </w:r>
    </w:p>
    <w:p w14:paraId="371D07C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6" w:firstLineChars="200"/>
        <w:textAlignment w:val="auto"/>
        <w:outlineLvl w:val="9"/>
        <w:rPr>
          <w:rFonts w:hint="default" w:ascii="仿宋" w:hAnsi="仿宋" w:eastAsia="仿宋" w:cs="仿宋"/>
          <w:sz w:val="32"/>
          <w:lang w:val="en-US" w:eastAsia="zh-CN"/>
        </w:rPr>
      </w:pPr>
      <w:r>
        <w:rPr>
          <w:rFonts w:hint="default" w:ascii="仿宋" w:hAnsi="仿宋" w:eastAsia="仿宋" w:cs="仿宋"/>
          <w:sz w:val="32"/>
          <w:lang w:val="en-US" w:eastAsia="zh-CN"/>
        </w:rPr>
        <w:t>（一）统一组织、规划、部署市直机关党的工作，提出加强和改进机关党的建设的意见和建议，研究拟订工作规划，并抓好组织实施。</w:t>
      </w:r>
    </w:p>
    <w:p w14:paraId="6195658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6" w:firstLineChars="200"/>
        <w:textAlignment w:val="auto"/>
        <w:outlineLvl w:val="9"/>
        <w:rPr>
          <w:rFonts w:hint="default" w:ascii="仿宋" w:hAnsi="仿宋" w:eastAsia="仿宋" w:cs="仿宋"/>
          <w:sz w:val="32"/>
          <w:lang w:val="en-US" w:eastAsia="zh-CN"/>
        </w:rPr>
      </w:pPr>
      <w:r>
        <w:rPr>
          <w:rFonts w:hint="default" w:ascii="仿宋" w:hAnsi="仿宋" w:eastAsia="仿宋" w:cs="仿宋"/>
          <w:sz w:val="32"/>
          <w:lang w:val="en-US" w:eastAsia="zh-CN"/>
        </w:rPr>
        <w:t>（二）指导市直机关党的政治建设、思想建设、组织建设、作风建设、纪律建设，把制度建设贯穿其中，深入推进反腐败斗争。</w:t>
      </w:r>
    </w:p>
    <w:p w14:paraId="39BDC6F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6" w:firstLineChars="200"/>
        <w:textAlignment w:val="auto"/>
        <w:outlineLvl w:val="9"/>
        <w:rPr>
          <w:rFonts w:hint="default" w:ascii="仿宋" w:hAnsi="仿宋" w:eastAsia="仿宋" w:cs="仿宋"/>
          <w:sz w:val="32"/>
          <w:lang w:val="en-US" w:eastAsia="zh-CN"/>
        </w:rPr>
      </w:pPr>
      <w:r>
        <w:rPr>
          <w:rFonts w:hint="default" w:ascii="仿宋" w:hAnsi="仿宋" w:eastAsia="仿宋" w:cs="仿宋"/>
          <w:sz w:val="32"/>
          <w:lang w:val="en-US" w:eastAsia="zh-CN"/>
        </w:rPr>
        <w:t>（三）指导市直机关各级党组织和广大党员学习马克思列宁主义、毛泽东思想、邓小平理论、“三个代表”重要思想、科学发展观、习近平新时代中国特色社会主义思想。</w:t>
      </w:r>
    </w:p>
    <w:p w14:paraId="5BA5679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6" w:firstLineChars="200"/>
        <w:textAlignment w:val="auto"/>
        <w:outlineLvl w:val="9"/>
        <w:rPr>
          <w:rFonts w:hint="default" w:ascii="仿宋" w:hAnsi="仿宋" w:eastAsia="仿宋" w:cs="仿宋"/>
          <w:sz w:val="32"/>
          <w:lang w:val="en-US" w:eastAsia="zh-CN"/>
        </w:rPr>
      </w:pPr>
      <w:r>
        <w:rPr>
          <w:rFonts w:hint="default" w:ascii="仿宋" w:hAnsi="仿宋" w:eastAsia="仿宋" w:cs="仿宋"/>
          <w:sz w:val="32"/>
          <w:lang w:val="en-US" w:eastAsia="zh-CN"/>
        </w:rPr>
        <w:t>（四）对市直机关各级党组织、党员领导干部落实党建责任制、遵守政治纪律和政治规矩情况进行监督检查，并向市委报告。</w:t>
      </w:r>
    </w:p>
    <w:p w14:paraId="421389D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6" w:firstLineChars="200"/>
        <w:textAlignment w:val="auto"/>
        <w:outlineLvl w:val="9"/>
        <w:rPr>
          <w:rFonts w:hint="default" w:ascii="仿宋" w:hAnsi="仿宋" w:eastAsia="仿宋" w:cs="仿宋"/>
          <w:sz w:val="32"/>
          <w:lang w:val="en-US" w:eastAsia="zh-CN"/>
        </w:rPr>
      </w:pPr>
      <w:r>
        <w:rPr>
          <w:rFonts w:hint="default" w:ascii="仿宋" w:hAnsi="仿宋" w:eastAsia="仿宋" w:cs="仿宋"/>
          <w:sz w:val="32"/>
          <w:lang w:val="en-US" w:eastAsia="zh-CN"/>
        </w:rPr>
        <w:t>（五）指导市直机关各级党组织实施对党员特别是党员领导干部的监督和管理，及时向市委反映各部门领导班子、领导干部的情况。</w:t>
      </w:r>
    </w:p>
    <w:p w14:paraId="70DC9CB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6" w:firstLineChars="200"/>
        <w:textAlignment w:val="auto"/>
        <w:outlineLvl w:val="9"/>
        <w:rPr>
          <w:rFonts w:hint="default" w:ascii="仿宋" w:hAnsi="仿宋" w:eastAsia="仿宋" w:cs="仿宋"/>
          <w:sz w:val="32"/>
          <w:lang w:val="en-US" w:eastAsia="zh-CN"/>
        </w:rPr>
      </w:pPr>
      <w:r>
        <w:rPr>
          <w:rFonts w:hint="default" w:ascii="仿宋" w:hAnsi="仿宋" w:eastAsia="仿宋" w:cs="仿宋"/>
          <w:sz w:val="32"/>
          <w:lang w:val="en-US" w:eastAsia="zh-CN"/>
        </w:rPr>
        <w:t>（六）配合市委有关部门抓好市直机关各部门领导班子思想政治建设，参与对党员领导干部民主生活会</w:t>
      </w:r>
      <w:r>
        <w:rPr>
          <w:rFonts w:hint="eastAsia" w:ascii="仿宋" w:hAnsi="仿宋" w:eastAsia="仿宋" w:cs="仿宋"/>
          <w:sz w:val="32"/>
          <w:lang w:val="en-US" w:eastAsia="zh-CN"/>
        </w:rPr>
        <w:t>和市委各部委、市直各党组（党委）理论学习中心组学习</w:t>
      </w:r>
      <w:r>
        <w:rPr>
          <w:rFonts w:hint="default" w:ascii="仿宋" w:hAnsi="仿宋" w:eastAsia="仿宋" w:cs="仿宋"/>
          <w:sz w:val="32"/>
          <w:lang w:val="en-US" w:eastAsia="zh-CN"/>
        </w:rPr>
        <w:t>的督促检查和指导，了解掌握情况，按规定报送情况报告。</w:t>
      </w:r>
    </w:p>
    <w:p w14:paraId="327CE37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6" w:firstLineChars="200"/>
        <w:textAlignment w:val="auto"/>
        <w:outlineLvl w:val="9"/>
        <w:rPr>
          <w:rFonts w:hint="default" w:ascii="仿宋" w:hAnsi="仿宋" w:eastAsia="仿宋" w:cs="仿宋"/>
          <w:sz w:val="32"/>
          <w:lang w:val="en-US" w:eastAsia="zh-CN"/>
        </w:rPr>
      </w:pPr>
      <w:r>
        <w:rPr>
          <w:rFonts w:hint="default" w:ascii="仿宋" w:hAnsi="仿宋" w:eastAsia="仿宋" w:cs="仿宋"/>
          <w:sz w:val="32"/>
          <w:lang w:val="en-US" w:eastAsia="zh-CN"/>
        </w:rPr>
        <w:t>（七）督促指导市直机关各部门机关党委（总支、支部）按期换届，审批关于召开党员大会或党员代表大会的请示，审批市直机关</w:t>
      </w:r>
      <w:r>
        <w:rPr>
          <w:rFonts w:hint="eastAsia" w:ascii="仿宋" w:hAnsi="仿宋" w:eastAsia="仿宋" w:cs="仿宋"/>
          <w:sz w:val="32"/>
          <w:lang w:val="en-US" w:eastAsia="zh-CN"/>
        </w:rPr>
        <w:t>各部门机关</w:t>
      </w:r>
      <w:r>
        <w:rPr>
          <w:rFonts w:hint="default" w:ascii="仿宋" w:hAnsi="仿宋" w:eastAsia="仿宋" w:cs="仿宋"/>
          <w:sz w:val="32"/>
          <w:lang w:val="en-US" w:eastAsia="zh-CN"/>
        </w:rPr>
        <w:t>党委（总支、支部）和机关纪委领导班子的组成及书记、副书记的任免。</w:t>
      </w:r>
    </w:p>
    <w:p w14:paraId="1910296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6" w:firstLineChars="200"/>
        <w:textAlignment w:val="auto"/>
        <w:outlineLvl w:val="9"/>
        <w:rPr>
          <w:rFonts w:hint="default" w:ascii="仿宋" w:hAnsi="仿宋" w:eastAsia="仿宋" w:cs="仿宋"/>
          <w:sz w:val="32"/>
          <w:lang w:val="en-US" w:eastAsia="zh-CN"/>
        </w:rPr>
      </w:pPr>
      <w:r>
        <w:rPr>
          <w:rFonts w:hint="default" w:ascii="仿宋" w:hAnsi="仿宋" w:eastAsia="仿宋" w:cs="仿宋"/>
          <w:sz w:val="32"/>
          <w:lang w:val="en-US" w:eastAsia="zh-CN"/>
        </w:rPr>
        <w:t>（八）指导市直机关各级党组织加强基层组织建设，做好党员发展、教育和管理等工作。</w:t>
      </w:r>
    </w:p>
    <w:p w14:paraId="41D5BE3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6" w:firstLineChars="200"/>
        <w:textAlignment w:val="auto"/>
        <w:outlineLvl w:val="9"/>
        <w:rPr>
          <w:rFonts w:hint="default" w:ascii="仿宋" w:hAnsi="仿宋" w:eastAsia="仿宋" w:cs="仿宋"/>
          <w:sz w:val="32"/>
          <w:lang w:val="en-US" w:eastAsia="zh-CN"/>
        </w:rPr>
      </w:pPr>
      <w:r>
        <w:rPr>
          <w:rFonts w:hint="default" w:ascii="仿宋" w:hAnsi="仿宋" w:eastAsia="仿宋" w:cs="仿宋"/>
          <w:sz w:val="32"/>
          <w:lang w:val="en-US" w:eastAsia="zh-CN"/>
        </w:rPr>
        <w:t>（九）领导市直机关各部门机关党的纪律检查工作。</w:t>
      </w:r>
    </w:p>
    <w:p w14:paraId="40A2B10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6" w:firstLineChars="200"/>
        <w:textAlignment w:val="auto"/>
        <w:outlineLvl w:val="9"/>
        <w:rPr>
          <w:rFonts w:hint="default" w:ascii="仿宋" w:hAnsi="仿宋" w:eastAsia="仿宋" w:cs="仿宋"/>
          <w:sz w:val="32"/>
          <w:lang w:val="en-US" w:eastAsia="zh-CN"/>
        </w:rPr>
      </w:pPr>
      <w:r>
        <w:rPr>
          <w:rFonts w:hint="default" w:ascii="仿宋" w:hAnsi="仿宋" w:eastAsia="仿宋" w:cs="仿宋"/>
          <w:sz w:val="32"/>
          <w:lang w:val="en-US" w:eastAsia="zh-CN"/>
        </w:rPr>
        <w:t>（十）了解掌握市直机关工作人员的思想状况，指导市直机关各级党组织加强思想政治工作和精神文明建设。</w:t>
      </w:r>
    </w:p>
    <w:p w14:paraId="055D91A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6" w:firstLineChars="200"/>
        <w:textAlignment w:val="auto"/>
        <w:outlineLvl w:val="9"/>
        <w:rPr>
          <w:rFonts w:hint="default" w:ascii="仿宋" w:hAnsi="仿宋" w:eastAsia="仿宋" w:cs="仿宋"/>
          <w:sz w:val="32"/>
          <w:lang w:val="en-US" w:eastAsia="zh-CN"/>
        </w:rPr>
      </w:pPr>
      <w:r>
        <w:rPr>
          <w:rFonts w:hint="default" w:ascii="仿宋" w:hAnsi="仿宋" w:eastAsia="仿宋" w:cs="仿宋"/>
          <w:sz w:val="32"/>
          <w:lang w:val="en-US" w:eastAsia="zh-CN"/>
        </w:rPr>
        <w:t>（十一）领导市直机关工会、共青团、妇联等群团组织的工作，指导市直机关各级党组织做好党的群众工作和统一战线工作。</w:t>
      </w:r>
    </w:p>
    <w:p w14:paraId="1DC6A18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6" w:firstLineChars="200"/>
        <w:textAlignment w:val="auto"/>
        <w:outlineLvl w:val="9"/>
        <w:rPr>
          <w:rFonts w:hint="default" w:ascii="仿宋" w:hAnsi="仿宋" w:eastAsia="仿宋" w:cs="仿宋"/>
          <w:sz w:val="32"/>
          <w:lang w:val="en-US" w:eastAsia="zh-CN"/>
        </w:rPr>
      </w:pPr>
      <w:r>
        <w:rPr>
          <w:rFonts w:hint="default" w:ascii="仿宋" w:hAnsi="仿宋" w:eastAsia="仿宋" w:cs="仿宋"/>
          <w:sz w:val="32"/>
          <w:lang w:val="en-US" w:eastAsia="zh-CN"/>
        </w:rPr>
        <w:t>（十二）协同有关部门指导、规划、协调、监督、检查市直机关干部教育培训工作，负责市直机关党务干部和基层党支部书记培训轮训工作。</w:t>
      </w:r>
    </w:p>
    <w:p w14:paraId="50410C5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6" w:firstLineChars="200"/>
        <w:textAlignment w:val="auto"/>
        <w:outlineLvl w:val="9"/>
        <w:rPr>
          <w:rFonts w:hint="default" w:ascii="仿宋" w:hAnsi="仿宋" w:eastAsia="仿宋" w:cs="仿宋"/>
          <w:sz w:val="32"/>
          <w:lang w:val="en-US" w:eastAsia="zh-CN"/>
        </w:rPr>
      </w:pPr>
      <w:r>
        <w:rPr>
          <w:rFonts w:hint="default" w:ascii="仿宋" w:hAnsi="仿宋" w:eastAsia="仿宋" w:cs="仿宋"/>
          <w:sz w:val="32"/>
          <w:lang w:val="en-US" w:eastAsia="zh-CN"/>
        </w:rPr>
        <w:t>（十三）协助有关部门协调市直机关各部门做好维护稳定工作。</w:t>
      </w:r>
    </w:p>
    <w:p w14:paraId="141C1B0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6" w:firstLineChars="200"/>
        <w:textAlignment w:val="auto"/>
        <w:outlineLvl w:val="9"/>
        <w:rPr>
          <w:rFonts w:hint="default" w:ascii="仿宋" w:hAnsi="仿宋" w:eastAsia="仿宋" w:cs="仿宋"/>
          <w:sz w:val="32"/>
          <w:lang w:val="en-US" w:eastAsia="zh-CN"/>
        </w:rPr>
      </w:pPr>
      <w:r>
        <w:rPr>
          <w:rFonts w:hint="default" w:ascii="仿宋" w:hAnsi="仿宋" w:eastAsia="仿宋" w:cs="仿宋"/>
          <w:sz w:val="32"/>
          <w:lang w:val="en-US" w:eastAsia="zh-CN"/>
        </w:rPr>
        <w:t>（十四）完成市委交办的其他任务。</w:t>
      </w:r>
    </w:p>
    <w:p w14:paraId="005434D1">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220052E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6" w:firstLineChars="200"/>
        <w:textAlignment w:val="auto"/>
        <w:outlineLvl w:val="9"/>
        <w:rPr>
          <w:rFonts w:hint="eastAsia" w:ascii="仿宋" w:hAnsi="仿宋" w:eastAsia="仿宋" w:cs="仿宋"/>
          <w:sz w:val="32"/>
          <w:lang w:val="en-US" w:eastAsia="zh-CN"/>
        </w:rPr>
      </w:pPr>
      <w:r>
        <w:rPr>
          <w:rFonts w:hint="eastAsia" w:ascii="仿宋" w:hAnsi="仿宋" w:eastAsia="仿宋" w:cs="仿宋"/>
          <w:sz w:val="32"/>
          <w:lang w:val="en-US" w:eastAsia="zh-CN"/>
        </w:rPr>
        <w:t>中共盘锦市直属机关工作委员会2025</w:t>
      </w:r>
      <w:r>
        <w:rPr>
          <w:rFonts w:hint="eastAsia" w:ascii="仿宋" w:hAnsi="仿宋" w:eastAsia="仿宋" w:cs="仿宋"/>
          <w:sz w:val="32"/>
        </w:rPr>
        <w:t>年部门预算编制范围</w:t>
      </w:r>
      <w:r>
        <w:rPr>
          <w:rFonts w:hint="eastAsia" w:ascii="仿宋" w:hAnsi="仿宋" w:eastAsia="仿宋" w:cs="仿宋"/>
          <w:sz w:val="32"/>
          <w:lang w:val="en-US" w:eastAsia="zh-CN"/>
        </w:rPr>
        <w:t>内</w:t>
      </w:r>
      <w:r>
        <w:rPr>
          <w:rFonts w:hint="eastAsia" w:ascii="仿宋" w:hAnsi="仿宋" w:eastAsia="仿宋" w:cs="仿宋"/>
          <w:sz w:val="32"/>
          <w:lang w:eastAsia="zh-CN"/>
        </w:rPr>
        <w:t>无</w:t>
      </w:r>
      <w:r>
        <w:rPr>
          <w:rFonts w:hint="eastAsia" w:ascii="仿宋" w:hAnsi="仿宋" w:eastAsia="仿宋" w:cs="仿宋"/>
          <w:sz w:val="32"/>
        </w:rPr>
        <w:t>二级单位</w:t>
      </w:r>
      <w:r>
        <w:rPr>
          <w:rFonts w:hint="eastAsia" w:ascii="仿宋" w:hAnsi="仿宋" w:eastAsia="仿宋" w:cs="仿宋"/>
          <w:sz w:val="32"/>
          <w:lang w:eastAsia="zh-CN"/>
        </w:rPr>
        <w:t>。</w:t>
      </w:r>
    </w:p>
    <w:p w14:paraId="55AFB89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6" w:firstLineChars="200"/>
        <w:textAlignment w:val="auto"/>
        <w:outlineLvl w:val="9"/>
        <w:rPr>
          <w:rFonts w:hint="eastAsia" w:ascii="仿宋" w:hAnsi="仿宋" w:eastAsia="仿宋" w:cs="仿宋"/>
          <w:sz w:val="32"/>
          <w:lang w:val="en-US" w:eastAsia="zh-CN"/>
        </w:rPr>
      </w:pPr>
      <w:r>
        <w:rPr>
          <w:rFonts w:hint="eastAsia" w:ascii="仿宋" w:hAnsi="仿宋" w:eastAsia="仿宋" w:cs="仿宋"/>
          <w:sz w:val="32"/>
          <w:lang w:val="en-US" w:eastAsia="zh-CN"/>
        </w:rPr>
        <w:t>根据本部门主要职责，内设机构如下：</w:t>
      </w:r>
    </w:p>
    <w:p w14:paraId="6CC32F3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6" w:firstLineChars="200"/>
        <w:textAlignment w:val="auto"/>
        <w:outlineLvl w:val="9"/>
        <w:rPr>
          <w:rFonts w:hint="eastAsia" w:ascii="仿宋" w:hAnsi="仿宋" w:eastAsia="仿宋" w:cs="仿宋"/>
          <w:sz w:val="32"/>
          <w:lang w:val="en-US" w:eastAsia="zh-CN"/>
        </w:rPr>
      </w:pPr>
      <w:r>
        <w:rPr>
          <w:rFonts w:hint="eastAsia" w:ascii="仿宋" w:hAnsi="仿宋" w:eastAsia="仿宋" w:cs="仿宋"/>
          <w:sz w:val="32"/>
          <w:lang w:val="en-US" w:eastAsia="zh-CN"/>
        </w:rPr>
        <w:t>（一）办公室</w:t>
      </w:r>
    </w:p>
    <w:p w14:paraId="09E9AF5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6" w:firstLineChars="200"/>
        <w:textAlignment w:val="auto"/>
        <w:outlineLvl w:val="9"/>
        <w:rPr>
          <w:rFonts w:hint="eastAsia" w:ascii="仿宋" w:hAnsi="仿宋" w:eastAsia="仿宋" w:cs="仿宋"/>
          <w:sz w:val="32"/>
          <w:lang w:val="en-US" w:eastAsia="zh-CN"/>
        </w:rPr>
      </w:pPr>
      <w:r>
        <w:rPr>
          <w:rFonts w:hint="eastAsia" w:ascii="仿宋" w:hAnsi="仿宋" w:eastAsia="仿宋" w:cs="仿宋"/>
          <w:sz w:val="32"/>
          <w:lang w:val="en-US" w:eastAsia="zh-CN"/>
        </w:rPr>
        <w:t>（二）组宣部</w:t>
      </w:r>
    </w:p>
    <w:p w14:paraId="433A651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6" w:firstLineChars="200"/>
        <w:textAlignment w:val="auto"/>
        <w:outlineLvl w:val="9"/>
        <w:rPr>
          <w:rFonts w:hint="eastAsia" w:ascii="仿宋" w:hAnsi="仿宋" w:eastAsia="仿宋" w:cs="仿宋"/>
          <w:sz w:val="32"/>
          <w:lang w:val="en-US" w:eastAsia="zh-CN"/>
        </w:rPr>
      </w:pPr>
      <w:r>
        <w:rPr>
          <w:rFonts w:hint="eastAsia" w:ascii="仿宋" w:hAnsi="仿宋" w:eastAsia="仿宋" w:cs="仿宋"/>
          <w:sz w:val="32"/>
          <w:lang w:val="en-US" w:eastAsia="zh-CN"/>
        </w:rPr>
        <w:t>（三）群团工作部</w:t>
      </w:r>
    </w:p>
    <w:p w14:paraId="0BD1707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6" w:firstLineChars="200"/>
        <w:textAlignment w:val="auto"/>
        <w:outlineLvl w:val="9"/>
        <w:rPr>
          <w:rFonts w:hint="eastAsia" w:ascii="仿宋" w:hAnsi="仿宋" w:eastAsia="仿宋" w:cs="仿宋"/>
          <w:sz w:val="32"/>
          <w:lang w:val="en-US" w:eastAsia="zh-CN"/>
        </w:rPr>
      </w:pPr>
      <w:r>
        <w:rPr>
          <w:rFonts w:hint="eastAsia" w:ascii="仿宋" w:hAnsi="仿宋" w:eastAsia="仿宋" w:cs="仿宋"/>
          <w:sz w:val="32"/>
          <w:lang w:val="en-US" w:eastAsia="zh-CN"/>
        </w:rPr>
        <w:t>设市直机关纪检监察工作委员会，内设1个正科级机构：</w:t>
      </w:r>
      <w:r>
        <w:rPr>
          <w:rFonts w:hint="default" w:ascii="仿宋" w:hAnsi="仿宋" w:eastAsia="仿宋" w:cs="仿宋"/>
          <w:sz w:val="32"/>
          <w:lang w:val="en-US" w:eastAsia="zh-CN"/>
        </w:rPr>
        <w:t>纪检监察</w:t>
      </w:r>
      <w:r>
        <w:rPr>
          <w:rFonts w:hint="eastAsia" w:ascii="仿宋" w:hAnsi="仿宋" w:eastAsia="仿宋" w:cs="仿宋"/>
          <w:sz w:val="32"/>
          <w:lang w:val="en-US" w:eastAsia="zh-CN"/>
        </w:rPr>
        <w:t>室。</w:t>
      </w:r>
    </w:p>
    <w:p w14:paraId="5D29F767">
      <w:pPr>
        <w:spacing w:line="560" w:lineRule="exact"/>
        <w:jc w:val="both"/>
        <w:rPr>
          <w:rFonts w:ascii="宋体" w:hAnsi="宋体"/>
          <w:b/>
          <w:sz w:val="36"/>
          <w:szCs w:val="36"/>
        </w:rPr>
      </w:pPr>
    </w:p>
    <w:p w14:paraId="0BABEB49">
      <w:pPr>
        <w:spacing w:line="560" w:lineRule="exact"/>
        <w:jc w:val="both"/>
        <w:rPr>
          <w:rFonts w:ascii="宋体" w:hAnsi="宋体"/>
          <w:b/>
          <w:sz w:val="36"/>
          <w:szCs w:val="36"/>
        </w:rPr>
      </w:pPr>
    </w:p>
    <w:p w14:paraId="09C71079">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val="en-US" w:eastAsia="zh-CN"/>
        </w:rPr>
        <w:t>中共盘锦市直属机关工作委员会2025</w:t>
      </w:r>
      <w:r>
        <w:rPr>
          <w:rFonts w:hint="eastAsia" w:ascii="宋体" w:hAnsi="宋体"/>
          <w:b/>
          <w:sz w:val="36"/>
          <w:szCs w:val="36"/>
        </w:rPr>
        <w:t>年</w:t>
      </w:r>
      <w:r>
        <w:rPr>
          <w:rFonts w:hint="eastAsia" w:ascii="宋体" w:hAnsi="宋体"/>
          <w:b/>
          <w:sz w:val="36"/>
          <w:szCs w:val="36"/>
          <w:lang w:val="en-US" w:eastAsia="zh-CN"/>
        </w:rPr>
        <w:t xml:space="preserve"> </w:t>
      </w:r>
      <w:r>
        <w:rPr>
          <w:rFonts w:hint="eastAsia" w:ascii="宋体" w:hAnsi="宋体"/>
          <w:b/>
          <w:sz w:val="36"/>
          <w:szCs w:val="36"/>
        </w:rPr>
        <w:t>部门预算情况说明</w:t>
      </w:r>
    </w:p>
    <w:p w14:paraId="41F05D98">
      <w:pPr>
        <w:spacing w:line="560" w:lineRule="exact"/>
        <w:jc w:val="center"/>
        <w:rPr>
          <w:rFonts w:ascii="宋体" w:hAnsi="宋体"/>
          <w:b/>
          <w:sz w:val="36"/>
          <w:szCs w:val="36"/>
        </w:rPr>
      </w:pPr>
    </w:p>
    <w:p w14:paraId="1EF86C3B">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58786839">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（一）收入预算285.61万元，</w:t>
      </w:r>
      <w:r>
        <w:rPr>
          <w:rFonts w:hint="eastAsia" w:ascii="仿宋_GB2312" w:hAnsi="宋体" w:eastAsia="仿宋_GB2312"/>
          <w:sz w:val="32"/>
          <w:szCs w:val="32"/>
          <w:highlight w:val="none"/>
        </w:rPr>
        <w:t>其中：</w:t>
      </w:r>
    </w:p>
    <w:p w14:paraId="438668B3">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1.一般公共预算拨款收入285.61万元；</w:t>
      </w:r>
    </w:p>
    <w:p w14:paraId="4F465B80">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1CE0D85A">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626C5C71">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286071D5">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14E45093">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48699B3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（二）支出预算285.61万元，</w:t>
      </w:r>
      <w:r>
        <w:rPr>
          <w:rFonts w:hint="eastAsia" w:ascii="仿宋_GB2312" w:hAnsi="宋体" w:eastAsia="仿宋_GB2312"/>
          <w:sz w:val="32"/>
          <w:szCs w:val="32"/>
          <w:highlight w:val="none"/>
        </w:rPr>
        <w:t>其中：</w:t>
      </w:r>
    </w:p>
    <w:p w14:paraId="043DD0FC">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rPr>
        <w:t>267.61万元</w:t>
      </w:r>
      <w:r>
        <w:rPr>
          <w:rFonts w:hint="eastAsia" w:ascii="仿宋_GB2312" w:eastAsia="仿宋_GB2312"/>
          <w:sz w:val="32"/>
          <w:szCs w:val="32"/>
          <w:highlight w:val="none"/>
        </w:rPr>
        <w:t>；</w:t>
      </w:r>
    </w:p>
    <w:p w14:paraId="4402A8B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18</w:t>
      </w:r>
      <w:r>
        <w:rPr>
          <w:rFonts w:hint="eastAsia" w:ascii="仿宋_GB2312" w:eastAsia="仿宋_GB2312"/>
          <w:sz w:val="32"/>
          <w:szCs w:val="32"/>
          <w:highlight w:val="none"/>
        </w:rPr>
        <w:t>万元。</w:t>
      </w:r>
    </w:p>
    <w:p w14:paraId="31A24974">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0373A305">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1</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18</w:t>
      </w:r>
      <w:r>
        <w:rPr>
          <w:rFonts w:hint="eastAsia" w:ascii="仿宋_GB2312" w:eastAsia="仿宋_GB2312" w:cs="仿宋_GB2312"/>
          <w:sz w:val="32"/>
          <w:szCs w:val="32"/>
          <w:highlight w:val="none"/>
        </w:rPr>
        <w:t xml:space="preserve">万元。 </w:t>
      </w:r>
    </w:p>
    <w:p w14:paraId="1C74EB61">
      <w:pPr>
        <w:spacing w:line="560" w:lineRule="exact"/>
        <w:ind w:firstLine="646"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2025</w:t>
      </w:r>
      <w:r>
        <w:rPr>
          <w:rFonts w:hint="eastAsia" w:ascii="仿宋" w:hAnsi="仿宋" w:eastAsia="仿宋" w:cs="仿宋"/>
          <w:sz w:val="32"/>
          <w:szCs w:val="32"/>
          <w:highlight w:val="none"/>
        </w:rPr>
        <w:t>年预算收支比</w:t>
      </w:r>
      <w:r>
        <w:rPr>
          <w:rFonts w:hint="eastAsia" w:ascii="仿宋" w:hAnsi="仿宋" w:eastAsia="仿宋" w:cs="仿宋"/>
          <w:sz w:val="32"/>
          <w:szCs w:val="32"/>
          <w:highlight w:val="none"/>
          <w:lang w:eastAsia="zh-CN"/>
        </w:rPr>
        <w:t>上</w:t>
      </w:r>
      <w:r>
        <w:rPr>
          <w:rFonts w:hint="eastAsia" w:ascii="仿宋" w:hAnsi="仿宋" w:eastAsia="仿宋" w:cs="仿宋"/>
          <w:sz w:val="32"/>
          <w:szCs w:val="32"/>
          <w:highlight w:val="none"/>
        </w:rPr>
        <w:t>年减少</w:t>
      </w:r>
      <w:r>
        <w:rPr>
          <w:rFonts w:hint="eastAsia" w:ascii="仿宋" w:hAnsi="仿宋" w:eastAsia="仿宋" w:cs="仿宋"/>
          <w:sz w:val="32"/>
          <w:szCs w:val="32"/>
          <w:highlight w:val="none"/>
          <w:lang w:val="en-US" w:eastAsia="zh-CN"/>
        </w:rPr>
        <w:t>70.67</w:t>
      </w:r>
      <w:r>
        <w:rPr>
          <w:rFonts w:hint="eastAsia" w:ascii="仿宋" w:hAnsi="仿宋" w:eastAsia="仿宋" w:cs="仿宋"/>
          <w:sz w:val="32"/>
          <w:szCs w:val="32"/>
          <w:highlight w:val="none"/>
        </w:rPr>
        <w:t>万元，增减变化的主要原因为</w:t>
      </w:r>
      <w:r>
        <w:rPr>
          <w:rFonts w:hint="eastAsia" w:ascii="仿宋" w:hAnsi="仿宋" w:eastAsia="仿宋" w:cs="仿宋"/>
          <w:sz w:val="32"/>
          <w:szCs w:val="32"/>
          <w:highlight w:val="none"/>
          <w:lang w:val="en-US" w:eastAsia="zh-CN"/>
        </w:rPr>
        <w:t>人员减少</w:t>
      </w:r>
      <w:r>
        <w:rPr>
          <w:rFonts w:hint="eastAsia" w:ascii="仿宋" w:hAnsi="仿宋" w:eastAsia="仿宋" w:cs="仿宋"/>
          <w:sz w:val="32"/>
          <w:szCs w:val="32"/>
          <w:highlight w:val="none"/>
        </w:rPr>
        <w:t>。</w:t>
      </w:r>
    </w:p>
    <w:p w14:paraId="2F94674A">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3C153F7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中共盘锦市直属机关工作委员会</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5A44A5DF">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D4C5281">
      <w:pPr>
        <w:keepNext w:val="0"/>
        <w:keepLines w:val="0"/>
        <w:pageBreakBefore w:val="0"/>
        <w:widowControl w:val="0"/>
        <w:kinsoku/>
        <w:wordWrap/>
        <w:overflowPunct/>
        <w:topLinePunct w:val="0"/>
        <w:autoSpaceDE/>
        <w:autoSpaceDN/>
        <w:bidi w:val="0"/>
        <w:adjustRightInd/>
        <w:snapToGrid/>
        <w:spacing w:line="600" w:lineRule="exact"/>
        <w:ind w:firstLine="629" w:firstLineChars="195"/>
        <w:textAlignment w:val="auto"/>
        <w:outlineLvl w:val="9"/>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2025年中共盘锦市直属机关工作委员会机关运行经费预算为15.62万元，主要包括办公费4.48万元、手续费0.01万元、邮电费2.27万元、劳务费0.5万元、工会经费2.43万元、公务用车运行维护费4.5万元、其他商品和服务支出1.43万元。</w:t>
      </w:r>
    </w:p>
    <w:p w14:paraId="09681D7D">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349AD4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中共盘锦市直属机关工作委员会</w:t>
      </w:r>
      <w:r>
        <w:rPr>
          <w:rFonts w:hint="eastAsia" w:ascii="仿宋_GB2312" w:hAnsi="仿宋_GB2312" w:eastAsia="仿宋_GB2312" w:cs="仿宋_GB2312"/>
          <w:sz w:val="32"/>
          <w:szCs w:val="32"/>
          <w:lang w:val="en-US" w:eastAsia="zh-CN"/>
        </w:rPr>
        <w:t>安排政府采购预算0万元，具体为货物0万元，服务0万元，工程0万元；预留面向中小企业采购份额0万元，其中预留给小微企业0万元。</w:t>
      </w:r>
    </w:p>
    <w:p w14:paraId="0619F824">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7C99ED">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lang w:val="en-US" w:eastAsia="zh-CN"/>
        </w:rPr>
        <w:t>中共盘锦市直属机关工作委员会</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4.5</w:t>
      </w:r>
      <w:r>
        <w:rPr>
          <w:rFonts w:hint="eastAsia" w:ascii="仿宋_GB2312" w:eastAsia="仿宋_GB2312"/>
          <w:sz w:val="32"/>
          <w:szCs w:val="32"/>
        </w:rPr>
        <w:t>万元，</w:t>
      </w:r>
      <w:r>
        <w:rPr>
          <w:rFonts w:hint="eastAsia" w:ascii="仿宋_GB2312" w:eastAsia="仿宋_GB2312"/>
          <w:sz w:val="32"/>
          <w:szCs w:val="32"/>
          <w:lang w:val="en-US" w:eastAsia="zh-CN"/>
        </w:rPr>
        <w:t>与上年持平</w:t>
      </w:r>
      <w:r>
        <w:rPr>
          <w:rFonts w:hint="eastAsia" w:ascii="仿宋_GB2312" w:eastAsia="仿宋_GB2312"/>
          <w:sz w:val="32"/>
          <w:szCs w:val="32"/>
        </w:rPr>
        <w:t>。其中：</w:t>
      </w:r>
    </w:p>
    <w:p w14:paraId="5349AC27">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与上年持平</w:t>
      </w:r>
      <w:r>
        <w:rPr>
          <w:rFonts w:hint="eastAsia" w:ascii="仿宋_GB2312" w:eastAsia="仿宋_GB2312"/>
          <w:sz w:val="32"/>
          <w:szCs w:val="32"/>
        </w:rPr>
        <w:t>。</w:t>
      </w:r>
    </w:p>
    <w:p w14:paraId="627D9EB6">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与上年持平</w:t>
      </w:r>
      <w:r>
        <w:rPr>
          <w:rFonts w:hint="eastAsia" w:ascii="仿宋_GB2312" w:eastAsia="仿宋_GB2312"/>
          <w:sz w:val="32"/>
          <w:szCs w:val="32"/>
        </w:rPr>
        <w:t>。</w:t>
      </w:r>
    </w:p>
    <w:p w14:paraId="12952034">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与上年持平</w:t>
      </w:r>
      <w:r>
        <w:rPr>
          <w:rFonts w:hint="eastAsia" w:ascii="仿宋_GB2312" w:eastAsia="仿宋_GB2312"/>
          <w:sz w:val="32"/>
          <w:szCs w:val="32"/>
        </w:rPr>
        <w:t>；公务用车运行费</w:t>
      </w:r>
      <w:r>
        <w:rPr>
          <w:rFonts w:hint="eastAsia" w:ascii="仿宋_GB2312" w:eastAsia="仿宋_GB2312"/>
          <w:sz w:val="32"/>
          <w:szCs w:val="32"/>
          <w:lang w:val="en-US" w:eastAsia="zh-CN"/>
        </w:rPr>
        <w:t>4.5</w:t>
      </w:r>
      <w:r>
        <w:rPr>
          <w:rFonts w:hint="eastAsia" w:ascii="仿宋_GB2312" w:eastAsia="仿宋_GB2312"/>
          <w:sz w:val="32"/>
          <w:szCs w:val="32"/>
        </w:rPr>
        <w:t>万元，</w:t>
      </w:r>
      <w:r>
        <w:rPr>
          <w:rFonts w:hint="eastAsia" w:ascii="仿宋_GB2312" w:eastAsia="仿宋_GB2312"/>
          <w:sz w:val="32"/>
          <w:szCs w:val="32"/>
          <w:lang w:val="en-US" w:eastAsia="zh-CN"/>
        </w:rPr>
        <w:t>与上年持平</w:t>
      </w:r>
      <w:r>
        <w:rPr>
          <w:rFonts w:hint="eastAsia" w:ascii="仿宋_GB2312" w:eastAsia="仿宋_GB2312"/>
          <w:sz w:val="32"/>
          <w:szCs w:val="32"/>
        </w:rPr>
        <w:t>。</w:t>
      </w:r>
    </w:p>
    <w:tbl>
      <w:tblPr>
        <w:tblStyle w:val="6"/>
        <w:tblpPr w:leftFromText="180" w:rightFromText="180" w:vertAnchor="text" w:horzAnchor="page" w:tblpX="1846" w:tblpY="162"/>
        <w:tblOverlap w:val="never"/>
        <w:tblW w:w="8835" w:type="dxa"/>
        <w:tblInd w:w="0" w:type="dxa"/>
        <w:tblLayout w:type="fixed"/>
        <w:tblCellMar>
          <w:top w:w="15" w:type="dxa"/>
          <w:left w:w="108" w:type="dxa"/>
          <w:bottom w:w="15" w:type="dxa"/>
          <w:right w:w="108" w:type="dxa"/>
        </w:tblCellMar>
      </w:tblPr>
      <w:tblGrid>
        <w:gridCol w:w="3423"/>
        <w:gridCol w:w="2026"/>
        <w:gridCol w:w="803"/>
        <w:gridCol w:w="2583"/>
      </w:tblGrid>
      <w:tr w14:paraId="047E8081">
        <w:tblPrEx>
          <w:tblCellMar>
            <w:top w:w="15" w:type="dxa"/>
            <w:left w:w="108" w:type="dxa"/>
            <w:bottom w:w="15" w:type="dxa"/>
            <w:right w:w="108" w:type="dxa"/>
          </w:tblCellMar>
        </w:tblPrEx>
        <w:trPr>
          <w:trHeight w:val="570" w:hRule="atLeast"/>
        </w:trPr>
        <w:tc>
          <w:tcPr>
            <w:tcW w:w="8835" w:type="dxa"/>
            <w:gridSpan w:val="4"/>
            <w:vAlign w:val="center"/>
          </w:tcPr>
          <w:p w14:paraId="30FC7C80">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2BF0D7BA">
        <w:tblPrEx>
          <w:tblCellMar>
            <w:top w:w="15" w:type="dxa"/>
            <w:left w:w="108" w:type="dxa"/>
            <w:bottom w:w="15" w:type="dxa"/>
            <w:right w:w="108" w:type="dxa"/>
          </w:tblCellMar>
        </w:tblPrEx>
        <w:trPr>
          <w:trHeight w:val="480" w:hRule="atLeast"/>
        </w:trPr>
        <w:tc>
          <w:tcPr>
            <w:tcW w:w="3423" w:type="dxa"/>
            <w:vAlign w:val="center"/>
          </w:tcPr>
          <w:p w14:paraId="22BC9551">
            <w:pPr>
              <w:widowControl/>
              <w:spacing w:line="560" w:lineRule="exact"/>
              <w:jc w:val="left"/>
              <w:rPr>
                <w:rFonts w:ascii="宋体" w:hAnsi="宋体" w:cs="宋体"/>
                <w:color w:val="000000"/>
                <w:kern w:val="0"/>
                <w:sz w:val="24"/>
              </w:rPr>
            </w:pPr>
          </w:p>
        </w:tc>
        <w:tc>
          <w:tcPr>
            <w:tcW w:w="2026" w:type="dxa"/>
            <w:vAlign w:val="center"/>
          </w:tcPr>
          <w:p w14:paraId="1DAE3B6E">
            <w:pPr>
              <w:widowControl/>
              <w:spacing w:line="560" w:lineRule="exact"/>
              <w:jc w:val="left"/>
              <w:rPr>
                <w:rFonts w:ascii="宋体" w:hAnsi="宋体" w:cs="宋体"/>
                <w:color w:val="000000"/>
                <w:kern w:val="0"/>
                <w:sz w:val="24"/>
              </w:rPr>
            </w:pPr>
          </w:p>
        </w:tc>
        <w:tc>
          <w:tcPr>
            <w:tcW w:w="3386" w:type="dxa"/>
            <w:gridSpan w:val="2"/>
            <w:vAlign w:val="center"/>
          </w:tcPr>
          <w:p w14:paraId="23177E18">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079C3FA">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62AB8D5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16F55DDC">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20E5899F">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6A3D4F2E">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B7805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09D8407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75EC3CB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7FA3A6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17C2DCA">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4.5</w:t>
            </w:r>
          </w:p>
        </w:tc>
        <w:tc>
          <w:tcPr>
            <w:tcW w:w="2583" w:type="dxa"/>
            <w:tcBorders>
              <w:top w:val="single" w:color="000000" w:sz="4" w:space="0"/>
              <w:left w:val="single" w:color="000000" w:sz="4" w:space="0"/>
              <w:bottom w:val="single" w:color="000000" w:sz="4" w:space="0"/>
              <w:right w:val="single" w:color="000000" w:sz="4" w:space="0"/>
            </w:tcBorders>
            <w:vAlign w:val="center"/>
          </w:tcPr>
          <w:p w14:paraId="150C4F06">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4.5</w:t>
            </w:r>
          </w:p>
        </w:tc>
      </w:tr>
      <w:tr w14:paraId="437E5EED">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46AF28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986875E">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1BBFE18">
            <w:pPr>
              <w:widowControl/>
              <w:spacing w:line="560" w:lineRule="exact"/>
              <w:jc w:val="left"/>
              <w:rPr>
                <w:rFonts w:ascii="宋体" w:hAnsi="宋体" w:cs="宋体"/>
                <w:color w:val="000000"/>
                <w:kern w:val="0"/>
                <w:sz w:val="24"/>
              </w:rPr>
            </w:pPr>
          </w:p>
        </w:tc>
      </w:tr>
      <w:tr w14:paraId="6EB95F8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669B245">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93B507A">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47036E2">
            <w:pPr>
              <w:widowControl/>
              <w:spacing w:line="560" w:lineRule="exact"/>
              <w:jc w:val="left"/>
              <w:rPr>
                <w:rFonts w:ascii="宋体" w:hAnsi="宋体" w:cs="宋体"/>
                <w:color w:val="000000"/>
                <w:kern w:val="0"/>
                <w:sz w:val="24"/>
              </w:rPr>
            </w:pPr>
          </w:p>
        </w:tc>
      </w:tr>
      <w:tr w14:paraId="5D4987C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5E8D2CB">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834CC7C">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D0C2FD3">
            <w:pPr>
              <w:widowControl/>
              <w:spacing w:line="560" w:lineRule="exact"/>
              <w:jc w:val="left"/>
              <w:rPr>
                <w:rFonts w:ascii="宋体" w:hAnsi="宋体" w:cs="宋体"/>
                <w:color w:val="000000"/>
                <w:kern w:val="0"/>
                <w:sz w:val="24"/>
              </w:rPr>
            </w:pPr>
          </w:p>
        </w:tc>
      </w:tr>
      <w:tr w14:paraId="48D4FBF2">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6E7E84F">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2B1FA2C">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F7A6900">
            <w:pPr>
              <w:widowControl/>
              <w:spacing w:line="560" w:lineRule="exact"/>
              <w:jc w:val="left"/>
              <w:rPr>
                <w:rFonts w:ascii="宋体" w:hAnsi="宋体" w:cs="宋体"/>
                <w:color w:val="000000"/>
                <w:kern w:val="0"/>
                <w:sz w:val="24"/>
              </w:rPr>
            </w:pPr>
          </w:p>
        </w:tc>
      </w:tr>
      <w:tr w14:paraId="7FFF0907">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1A26ACB">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60B20A5">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c>
          <w:tcPr>
            <w:tcW w:w="2583" w:type="dxa"/>
            <w:tcBorders>
              <w:top w:val="single" w:color="000000" w:sz="4" w:space="0"/>
              <w:left w:val="single" w:color="000000" w:sz="4" w:space="0"/>
              <w:bottom w:val="single" w:color="000000" w:sz="4" w:space="0"/>
              <w:right w:val="single" w:color="000000" w:sz="4" w:space="0"/>
            </w:tcBorders>
            <w:vAlign w:val="center"/>
          </w:tcPr>
          <w:p w14:paraId="7E2BF1ED">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r>
    </w:tbl>
    <w:p w14:paraId="591B6019">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4866C2F3">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hint="eastAsia" w:ascii="仿宋_GB2312" w:hAnsi="仿宋_GB2312" w:eastAsia="仿宋_GB2312" w:cs="仿宋_GB2312"/>
          <w:sz w:val="32"/>
        </w:rPr>
      </w:pPr>
      <w:r>
        <w:rPr>
          <w:rFonts w:hint="eastAsia" w:ascii="仿宋_GB2312" w:hAnsi="宋体" w:eastAsia="仿宋_GB2312"/>
          <w:sz w:val="32"/>
          <w:szCs w:val="32"/>
          <w:lang w:val="en-US" w:eastAsia="zh-CN"/>
        </w:rPr>
        <w:t>中共盘锦市直属机关工作委员会</w:t>
      </w:r>
      <w:r>
        <w:rPr>
          <w:rFonts w:hint="eastAsia" w:ascii="仿宋_GB2312" w:hAnsi="仿宋_GB2312" w:eastAsia="仿宋_GB2312" w:cs="仿宋_GB2312"/>
          <w:sz w:val="32"/>
        </w:rPr>
        <w:t>截至20</w:t>
      </w:r>
      <w:r>
        <w:rPr>
          <w:rFonts w:hint="eastAsia" w:ascii="仿宋_GB2312" w:hAnsi="仿宋_GB2312" w:eastAsia="仿宋_GB2312" w:cs="仿宋_GB2312"/>
          <w:sz w:val="32"/>
          <w:lang w:val="en-US" w:eastAsia="zh-CN"/>
        </w:rPr>
        <w:t>24</w:t>
      </w:r>
      <w:r>
        <w:rPr>
          <w:rFonts w:hint="eastAsia" w:ascii="仿宋_GB2312" w:hAnsi="仿宋_GB2312" w:eastAsia="仿宋_GB2312" w:cs="仿宋_GB2312"/>
          <w:sz w:val="32"/>
        </w:rPr>
        <w:t>年12月31日，资产总额</w:t>
      </w:r>
      <w:r>
        <w:rPr>
          <w:rFonts w:hint="eastAsia" w:ascii="仿宋_GB2312" w:hAnsi="仿宋_GB2312" w:eastAsia="仿宋_GB2312" w:cs="仿宋_GB2312"/>
          <w:sz w:val="32"/>
          <w:lang w:val="en-US" w:eastAsia="zh-CN"/>
        </w:rPr>
        <w:t>14.18万</w:t>
      </w:r>
      <w:r>
        <w:rPr>
          <w:rFonts w:hint="eastAsia" w:ascii="仿宋_GB2312" w:hAnsi="仿宋_GB2312" w:eastAsia="仿宋_GB2312" w:cs="仿宋_GB2312"/>
          <w:sz w:val="32"/>
        </w:rPr>
        <w:t>元，其中，流动资产</w:t>
      </w:r>
      <w:r>
        <w:rPr>
          <w:rFonts w:hint="eastAsia" w:ascii="仿宋_GB2312" w:hAnsi="仿宋_GB2312" w:eastAsia="仿宋_GB2312" w:cs="仿宋_GB2312"/>
          <w:sz w:val="32"/>
          <w:lang w:val="en-US" w:eastAsia="zh-CN"/>
        </w:rPr>
        <w:t>0.29万</w:t>
      </w:r>
      <w:r>
        <w:rPr>
          <w:rFonts w:hint="eastAsia" w:ascii="仿宋_GB2312" w:hAnsi="仿宋_GB2312" w:eastAsia="仿宋_GB2312" w:cs="仿宋_GB2312"/>
          <w:sz w:val="32"/>
        </w:rPr>
        <w:t>元</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固定资产</w:t>
      </w:r>
      <w:r>
        <w:rPr>
          <w:rFonts w:hint="eastAsia" w:ascii="仿宋_GB2312" w:hAnsi="仿宋_GB2312" w:eastAsia="仿宋_GB2312" w:cs="仿宋_GB2312"/>
          <w:sz w:val="32"/>
          <w:lang w:val="en-US" w:eastAsia="zh-CN"/>
        </w:rPr>
        <w:t>原值71.88万</w:t>
      </w:r>
      <w:r>
        <w:rPr>
          <w:rFonts w:hint="eastAsia" w:ascii="仿宋_GB2312" w:hAnsi="仿宋_GB2312" w:eastAsia="仿宋_GB2312" w:cs="仿宋_GB2312"/>
          <w:sz w:val="32"/>
        </w:rPr>
        <w:t>元</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固定资产净值10.44万元；无形资产原值1.47万元，无形资产净值0.03万元</w:t>
      </w:r>
      <w:r>
        <w:rPr>
          <w:rFonts w:hint="eastAsia" w:ascii="仿宋_GB2312" w:hAnsi="仿宋_GB2312" w:eastAsia="仿宋_GB2312" w:cs="仿宋_GB2312"/>
          <w:sz w:val="32"/>
        </w:rPr>
        <w:t>。固定资产中共有车辆</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辆（一般公务用车</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辆，其他用车</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辆），价值</w:t>
      </w:r>
      <w:r>
        <w:rPr>
          <w:rFonts w:hint="eastAsia" w:ascii="仿宋_GB2312" w:hAnsi="仿宋_GB2312" w:eastAsia="仿宋_GB2312" w:cs="仿宋_GB2312"/>
          <w:sz w:val="32"/>
          <w:lang w:val="en-US" w:eastAsia="zh-CN"/>
        </w:rPr>
        <w:t>17.98万</w:t>
      </w:r>
      <w:r>
        <w:rPr>
          <w:rFonts w:hint="eastAsia" w:ascii="仿宋_GB2312" w:hAnsi="仿宋_GB2312" w:eastAsia="仿宋_GB2312" w:cs="仿宋_GB2312"/>
          <w:sz w:val="32"/>
        </w:rPr>
        <w:t>元。</w:t>
      </w:r>
      <w:r>
        <w:rPr>
          <w:rFonts w:hint="eastAsia" w:ascii="仿宋_GB2312" w:hAnsi="宋体" w:eastAsia="仿宋_GB2312"/>
          <w:sz w:val="32"/>
          <w:szCs w:val="32"/>
        </w:rPr>
        <w:t>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647ADCDB">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6A70572B">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中共盘锦市直属机关工作委员会2025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w:t>
      </w:r>
      <w:r>
        <w:rPr>
          <w:rFonts w:hint="eastAsia" w:ascii="仿宋_GB2312" w:hAnsi="宋体" w:eastAsia="仿宋_GB2312"/>
          <w:color w:val="auto"/>
          <w:sz w:val="32"/>
          <w:szCs w:val="32"/>
          <w:highlight w:val="none"/>
        </w:rPr>
        <w:t>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18</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35CCB8A4">
      <w:pPr>
        <w:spacing w:line="560" w:lineRule="exact"/>
        <w:jc w:val="both"/>
        <w:rPr>
          <w:rFonts w:hint="eastAsia" w:ascii="宋体" w:hAnsi="宋体"/>
          <w:b/>
          <w:sz w:val="36"/>
          <w:szCs w:val="36"/>
        </w:rPr>
      </w:pPr>
    </w:p>
    <w:p w14:paraId="3AC134AE">
      <w:pPr>
        <w:spacing w:line="560" w:lineRule="exact"/>
        <w:jc w:val="both"/>
        <w:rPr>
          <w:rFonts w:hint="eastAsia" w:ascii="宋体" w:hAnsi="宋体"/>
          <w:b/>
          <w:sz w:val="36"/>
          <w:szCs w:val="36"/>
        </w:rPr>
      </w:pPr>
    </w:p>
    <w:p w14:paraId="7B09B204">
      <w:pPr>
        <w:spacing w:line="560" w:lineRule="exact"/>
        <w:jc w:val="center"/>
        <w:rPr>
          <w:rFonts w:hint="eastAsia" w:ascii="宋体" w:hAnsi="宋体"/>
          <w:b/>
          <w:sz w:val="36"/>
          <w:szCs w:val="36"/>
        </w:rPr>
      </w:pPr>
      <w:r>
        <w:rPr>
          <w:rFonts w:hint="eastAsia" w:ascii="宋体" w:hAnsi="宋体"/>
          <w:b/>
          <w:sz w:val="36"/>
          <w:szCs w:val="36"/>
        </w:rPr>
        <w:t>第四部分 名词解释</w:t>
      </w:r>
    </w:p>
    <w:p w14:paraId="71CF6BC9">
      <w:pPr>
        <w:spacing w:line="560" w:lineRule="exact"/>
        <w:jc w:val="center"/>
        <w:rPr>
          <w:rFonts w:hint="eastAsia" w:ascii="宋体" w:hAnsi="宋体"/>
          <w:b/>
          <w:sz w:val="36"/>
          <w:szCs w:val="36"/>
        </w:rPr>
      </w:pPr>
    </w:p>
    <w:p w14:paraId="63A79A6A">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7F0F79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35528326">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29B04C93">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0A507367">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5548AA61">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4E52FAA2">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w:t>
      </w:r>
      <w:r>
        <w:rPr>
          <w:rFonts w:hint="eastAsia" w:ascii="仿宋_GB2312" w:eastAsia="仿宋_GB2312"/>
          <w:b/>
          <w:sz w:val="32"/>
          <w:szCs w:val="32"/>
          <w:lang w:val="en-US" w:eastAsia="zh-CN"/>
        </w:rPr>
        <w:t>201</w:t>
      </w:r>
      <w:r>
        <w:rPr>
          <w:rFonts w:hint="eastAsia" w:ascii="仿宋_GB2312" w:eastAsia="仿宋_GB2312"/>
          <w:b/>
          <w:sz w:val="32"/>
          <w:szCs w:val="32"/>
        </w:rPr>
        <w:t>）</w:t>
      </w:r>
      <w:r>
        <w:rPr>
          <w:rFonts w:hint="eastAsia" w:ascii="仿宋_GB2312" w:hAnsi="Times New Roman" w:eastAsia="仿宋_GB2312" w:cs="Times New Roman"/>
          <w:b/>
          <w:sz w:val="32"/>
          <w:szCs w:val="32"/>
          <w:lang w:val="en-US" w:eastAsia="zh-CN"/>
        </w:rPr>
        <w:t>党委办公厅（室）及相关机构事务</w:t>
      </w:r>
      <w:r>
        <w:rPr>
          <w:rFonts w:hint="eastAsia" w:ascii="仿宋_GB2312" w:hAnsi="Times New Roman" w:eastAsia="仿宋_GB2312" w:cs="Times New Roman"/>
          <w:b/>
          <w:sz w:val="32"/>
          <w:szCs w:val="32"/>
        </w:rPr>
        <w:t>（</w:t>
      </w:r>
      <w:r>
        <w:rPr>
          <w:rFonts w:hint="eastAsia" w:ascii="仿宋_GB2312" w:hAnsi="Times New Roman" w:eastAsia="仿宋_GB2312" w:cs="Times New Roman"/>
          <w:b/>
          <w:sz w:val="32"/>
          <w:szCs w:val="32"/>
          <w:lang w:val="en-US" w:eastAsia="zh-CN"/>
        </w:rPr>
        <w:t>31</w:t>
      </w:r>
      <w:r>
        <w:rPr>
          <w:rFonts w:hint="eastAsia" w:ascii="仿宋_GB2312" w:hAnsi="Times New Roman" w:eastAsia="仿宋_GB2312" w:cs="Times New Roman"/>
          <w:b/>
          <w:sz w:val="32"/>
          <w:szCs w:val="32"/>
        </w:rPr>
        <w:t>）行政运行（</w:t>
      </w:r>
      <w:r>
        <w:rPr>
          <w:rFonts w:hint="eastAsia" w:ascii="仿宋_GB2312" w:hAnsi="Times New Roman" w:eastAsia="仿宋_GB2312" w:cs="Times New Roman"/>
          <w:b/>
          <w:sz w:val="32"/>
          <w:szCs w:val="32"/>
          <w:lang w:val="en-US" w:eastAsia="zh-CN"/>
        </w:rPr>
        <w:t>01</w:t>
      </w:r>
      <w:r>
        <w:rPr>
          <w:rFonts w:hint="eastAsia" w:ascii="仿宋_GB2312" w:hAnsi="Times New Roman" w:eastAsia="仿宋_GB2312" w:cs="Times New Roman"/>
          <w:b/>
          <w:sz w:val="32"/>
          <w:szCs w:val="32"/>
        </w:rPr>
        <w:t>）</w:t>
      </w:r>
      <w:r>
        <w:rPr>
          <w:rFonts w:hint="eastAsia" w:ascii="仿宋_GB2312" w:eastAsia="仿宋_GB2312"/>
          <w:b/>
          <w:sz w:val="32"/>
          <w:szCs w:val="32"/>
        </w:rPr>
        <w:t>：</w:t>
      </w:r>
      <w:r>
        <w:rPr>
          <w:rFonts w:hint="eastAsia" w:ascii="仿宋_GB2312" w:eastAsia="仿宋_GB2312"/>
          <w:sz w:val="32"/>
          <w:szCs w:val="32"/>
        </w:rPr>
        <w:t>反映行政单位（包括实行公务员管理的</w:t>
      </w:r>
      <w:r>
        <w:rPr>
          <w:rFonts w:hint="eastAsia" w:ascii="仿宋_GB2312" w:eastAsia="仿宋_GB2312"/>
          <w:sz w:val="32"/>
          <w:szCs w:val="32"/>
          <w:lang w:val="en-US" w:eastAsia="zh-CN"/>
        </w:rPr>
        <w:t>行政</w:t>
      </w:r>
      <w:r>
        <w:rPr>
          <w:rFonts w:hint="eastAsia" w:ascii="仿宋_GB2312" w:eastAsia="仿宋_GB2312"/>
          <w:sz w:val="32"/>
          <w:szCs w:val="32"/>
        </w:rPr>
        <w:t>单位）的基本支出。</w:t>
      </w:r>
    </w:p>
    <w:p w14:paraId="39D48D6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w:t>
      </w:r>
      <w:r>
        <w:rPr>
          <w:rFonts w:hint="eastAsia" w:ascii="仿宋_GB2312" w:eastAsia="仿宋_GB2312"/>
          <w:b/>
          <w:sz w:val="32"/>
          <w:szCs w:val="32"/>
          <w:lang w:val="en-US" w:eastAsia="zh-CN"/>
        </w:rPr>
        <w:t>201</w:t>
      </w:r>
      <w:r>
        <w:rPr>
          <w:rFonts w:hint="eastAsia" w:ascii="仿宋_GB2312" w:eastAsia="仿宋_GB2312"/>
          <w:b/>
          <w:sz w:val="32"/>
          <w:szCs w:val="32"/>
        </w:rPr>
        <w:t>）</w:t>
      </w:r>
      <w:r>
        <w:rPr>
          <w:rFonts w:hint="eastAsia" w:ascii="仿宋_GB2312" w:hAnsi="Times New Roman" w:eastAsia="仿宋_GB2312" w:cs="Times New Roman"/>
          <w:b/>
          <w:sz w:val="32"/>
          <w:szCs w:val="32"/>
          <w:lang w:val="en-US" w:eastAsia="zh-CN"/>
        </w:rPr>
        <w:t>党委办公厅（室）及相关机构事务</w:t>
      </w:r>
      <w:r>
        <w:rPr>
          <w:rFonts w:hint="eastAsia" w:ascii="仿宋_GB2312" w:hAnsi="Times New Roman" w:eastAsia="仿宋_GB2312" w:cs="Times New Roman"/>
          <w:b/>
          <w:sz w:val="32"/>
          <w:szCs w:val="32"/>
        </w:rPr>
        <w:t>（</w:t>
      </w:r>
      <w:r>
        <w:rPr>
          <w:rFonts w:hint="eastAsia" w:ascii="仿宋_GB2312" w:hAnsi="Times New Roman" w:eastAsia="仿宋_GB2312" w:cs="Times New Roman"/>
          <w:b/>
          <w:sz w:val="32"/>
          <w:szCs w:val="32"/>
          <w:lang w:val="en-US" w:eastAsia="zh-CN"/>
        </w:rPr>
        <w:t>31</w:t>
      </w:r>
      <w:r>
        <w:rPr>
          <w:rFonts w:hint="eastAsia" w:ascii="仿宋_GB2312" w:hAnsi="Times New Roman" w:eastAsia="仿宋_GB2312" w:cs="Times New Roman"/>
          <w:b/>
          <w:sz w:val="32"/>
          <w:szCs w:val="32"/>
        </w:rPr>
        <w:t>）</w:t>
      </w:r>
      <w:r>
        <w:rPr>
          <w:rFonts w:hint="eastAsia" w:ascii="仿宋_GB2312" w:eastAsia="仿宋_GB2312"/>
          <w:b/>
          <w:sz w:val="32"/>
          <w:szCs w:val="32"/>
        </w:rPr>
        <w:t>一般行政管理事务（</w:t>
      </w:r>
      <w:r>
        <w:rPr>
          <w:rFonts w:hint="eastAsia" w:ascii="仿宋_GB2312" w:eastAsia="仿宋_GB2312"/>
          <w:b/>
          <w:sz w:val="32"/>
          <w:szCs w:val="32"/>
          <w:lang w:val="en-US" w:eastAsia="zh-CN"/>
        </w:rPr>
        <w:t>02</w:t>
      </w:r>
      <w:r>
        <w:rPr>
          <w:rFonts w:hint="eastAsia" w:ascii="仿宋_GB2312" w:eastAsia="仿宋_GB2312"/>
          <w:b/>
          <w:sz w:val="32"/>
          <w:szCs w:val="32"/>
        </w:rPr>
        <w:t>）：</w:t>
      </w:r>
      <w:r>
        <w:rPr>
          <w:rFonts w:hint="eastAsia" w:ascii="仿宋_GB2312" w:eastAsia="仿宋_GB2312"/>
          <w:sz w:val="32"/>
          <w:szCs w:val="32"/>
        </w:rPr>
        <w:t>反映行政单位（包括实行公务员管理的</w:t>
      </w:r>
      <w:r>
        <w:rPr>
          <w:rFonts w:hint="eastAsia" w:ascii="仿宋_GB2312" w:eastAsia="仿宋_GB2312"/>
          <w:sz w:val="32"/>
          <w:szCs w:val="32"/>
          <w:lang w:val="en-US" w:eastAsia="zh-CN"/>
        </w:rPr>
        <w:t>行政</w:t>
      </w:r>
      <w:r>
        <w:rPr>
          <w:rFonts w:hint="eastAsia" w:ascii="仿宋_GB2312" w:eastAsia="仿宋_GB2312"/>
          <w:sz w:val="32"/>
          <w:szCs w:val="32"/>
        </w:rPr>
        <w:t>单位）未单独设置项级科目的其他项目支出。</w:t>
      </w:r>
    </w:p>
    <w:p w14:paraId="6E2C5BF9">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lang w:val="en-US" w:eastAsia="zh-CN"/>
        </w:rPr>
        <w:t>9.</w:t>
      </w:r>
      <w:r>
        <w:rPr>
          <w:rFonts w:hint="eastAsia" w:ascii="仿宋_GB2312" w:hAnsi="仿宋_GB2312" w:eastAsia="仿宋_GB2312" w:cs="仿宋_GB2312"/>
          <w:b/>
          <w:bCs w:val="0"/>
          <w:sz w:val="32"/>
          <w:szCs w:val="32"/>
        </w:rPr>
        <w:t>社会保障和就业（</w:t>
      </w:r>
      <w:r>
        <w:rPr>
          <w:rFonts w:hint="eastAsia" w:ascii="仿宋_GB2312" w:hAnsi="仿宋_GB2312" w:eastAsia="仿宋_GB2312" w:cs="仿宋_GB2312"/>
          <w:b/>
          <w:bCs w:val="0"/>
          <w:sz w:val="32"/>
          <w:szCs w:val="32"/>
          <w:lang w:val="en-US" w:eastAsia="zh-CN"/>
        </w:rPr>
        <w:t>208</w:t>
      </w:r>
      <w:r>
        <w:rPr>
          <w:rFonts w:hint="eastAsia" w:ascii="仿宋_GB2312" w:hAnsi="仿宋_GB2312" w:eastAsia="仿宋_GB2312" w:cs="仿宋_GB2312"/>
          <w:b/>
          <w:bCs w:val="0"/>
          <w:sz w:val="32"/>
          <w:szCs w:val="32"/>
        </w:rPr>
        <w:t>）行政事业单位离退休（</w:t>
      </w:r>
      <w:r>
        <w:rPr>
          <w:rFonts w:hint="eastAsia" w:ascii="仿宋_GB2312" w:hAnsi="仿宋_GB2312" w:eastAsia="仿宋_GB2312" w:cs="仿宋_GB2312"/>
          <w:b/>
          <w:bCs w:val="0"/>
          <w:sz w:val="32"/>
          <w:szCs w:val="32"/>
          <w:lang w:val="en-US" w:eastAsia="zh-CN"/>
        </w:rPr>
        <w:t>05</w:t>
      </w:r>
      <w:r>
        <w:rPr>
          <w:rFonts w:hint="eastAsia" w:ascii="仿宋_GB2312" w:hAnsi="仿宋_GB2312" w:eastAsia="仿宋_GB2312" w:cs="仿宋_GB2312"/>
          <w:b/>
          <w:bCs w:val="0"/>
          <w:sz w:val="32"/>
          <w:szCs w:val="32"/>
        </w:rPr>
        <w:t>）归口管理的行政单位离退休（</w:t>
      </w:r>
      <w:r>
        <w:rPr>
          <w:rFonts w:hint="eastAsia" w:ascii="仿宋_GB2312" w:hAnsi="仿宋_GB2312" w:eastAsia="仿宋_GB2312" w:cs="仿宋_GB2312"/>
          <w:b/>
          <w:bCs w:val="0"/>
          <w:sz w:val="32"/>
          <w:szCs w:val="32"/>
          <w:lang w:val="en-US" w:eastAsia="zh-CN"/>
        </w:rPr>
        <w:t>01</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val="0"/>
          <w:bCs/>
          <w:sz w:val="32"/>
          <w:szCs w:val="32"/>
        </w:rPr>
        <w:t>反映实行归口管理的行政单位（包括实行公务员管理的</w:t>
      </w:r>
      <w:r>
        <w:rPr>
          <w:rFonts w:hint="eastAsia" w:ascii="仿宋_GB2312" w:hAnsi="仿宋_GB2312" w:eastAsia="仿宋_GB2312" w:cs="仿宋_GB2312"/>
          <w:b w:val="0"/>
          <w:bCs/>
          <w:sz w:val="32"/>
          <w:szCs w:val="32"/>
          <w:lang w:val="en-US" w:eastAsia="zh-CN"/>
        </w:rPr>
        <w:t>行政</w:t>
      </w:r>
      <w:r>
        <w:rPr>
          <w:rFonts w:hint="eastAsia" w:ascii="仿宋_GB2312" w:hAnsi="仿宋_GB2312" w:eastAsia="仿宋_GB2312" w:cs="仿宋_GB2312"/>
          <w:b w:val="0"/>
          <w:bCs/>
          <w:sz w:val="32"/>
          <w:szCs w:val="32"/>
        </w:rPr>
        <w:t>单位）开支的离退休经费。</w:t>
      </w:r>
    </w:p>
    <w:p w14:paraId="0A646A02">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lang w:val="en-US" w:eastAsia="zh-CN"/>
        </w:rPr>
        <w:t>10.</w:t>
      </w:r>
      <w:r>
        <w:rPr>
          <w:rFonts w:hint="eastAsia" w:ascii="仿宋_GB2312" w:hAnsi="仿宋_GB2312" w:eastAsia="仿宋_GB2312" w:cs="仿宋_GB2312"/>
          <w:b/>
          <w:bCs w:val="0"/>
          <w:sz w:val="32"/>
          <w:szCs w:val="32"/>
        </w:rPr>
        <w:t>社会保障和就业（</w:t>
      </w:r>
      <w:r>
        <w:rPr>
          <w:rFonts w:hint="eastAsia" w:ascii="仿宋_GB2312" w:hAnsi="仿宋_GB2312" w:eastAsia="仿宋_GB2312" w:cs="仿宋_GB2312"/>
          <w:b/>
          <w:bCs w:val="0"/>
          <w:sz w:val="32"/>
          <w:szCs w:val="32"/>
          <w:lang w:val="en-US" w:eastAsia="zh-CN"/>
        </w:rPr>
        <w:t>208</w:t>
      </w:r>
      <w:r>
        <w:rPr>
          <w:rFonts w:hint="eastAsia" w:ascii="仿宋_GB2312" w:hAnsi="仿宋_GB2312" w:eastAsia="仿宋_GB2312" w:cs="仿宋_GB2312"/>
          <w:b/>
          <w:bCs w:val="0"/>
          <w:sz w:val="32"/>
          <w:szCs w:val="32"/>
        </w:rPr>
        <w:t>）抚恤（</w:t>
      </w:r>
      <w:r>
        <w:rPr>
          <w:rFonts w:hint="eastAsia" w:ascii="仿宋_GB2312" w:hAnsi="仿宋_GB2312" w:eastAsia="仿宋_GB2312" w:cs="仿宋_GB2312"/>
          <w:b/>
          <w:bCs w:val="0"/>
          <w:sz w:val="32"/>
          <w:szCs w:val="32"/>
          <w:lang w:val="en-US" w:eastAsia="zh-CN"/>
        </w:rPr>
        <w:t>08</w:t>
      </w:r>
      <w:r>
        <w:rPr>
          <w:rFonts w:hint="eastAsia" w:ascii="仿宋_GB2312" w:hAnsi="仿宋_GB2312" w:eastAsia="仿宋_GB2312" w:cs="仿宋_GB2312"/>
          <w:b/>
          <w:bCs w:val="0"/>
          <w:sz w:val="32"/>
          <w:szCs w:val="32"/>
        </w:rPr>
        <w:t>）死亡抚恤（</w:t>
      </w:r>
      <w:r>
        <w:rPr>
          <w:rFonts w:hint="eastAsia" w:ascii="仿宋_GB2312" w:hAnsi="仿宋_GB2312" w:eastAsia="仿宋_GB2312" w:cs="仿宋_GB2312"/>
          <w:b/>
          <w:bCs w:val="0"/>
          <w:sz w:val="32"/>
          <w:szCs w:val="32"/>
          <w:lang w:val="en-US" w:eastAsia="zh-CN"/>
        </w:rPr>
        <w:t>01</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val="0"/>
          <w:bCs/>
          <w:sz w:val="32"/>
          <w:szCs w:val="32"/>
        </w:rPr>
        <w:t>反映按规定用于烈士和牺牲、病故人员家属的一次性和定期抚恤金以及丧葬补助费。</w:t>
      </w:r>
    </w:p>
    <w:p w14:paraId="782CA788">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lang w:val="en-US" w:eastAsia="zh-CN"/>
        </w:rPr>
        <w:t>11.</w:t>
      </w:r>
      <w:r>
        <w:rPr>
          <w:rFonts w:hint="eastAsia" w:ascii="仿宋_GB2312" w:hAnsi="仿宋_GB2312" w:eastAsia="仿宋_GB2312" w:cs="仿宋_GB2312"/>
          <w:b/>
          <w:bCs w:val="0"/>
          <w:sz w:val="32"/>
          <w:szCs w:val="32"/>
        </w:rPr>
        <w:t>卫生</w:t>
      </w:r>
      <w:r>
        <w:rPr>
          <w:rFonts w:hint="eastAsia" w:ascii="仿宋_GB2312" w:hAnsi="仿宋_GB2312" w:eastAsia="仿宋_GB2312" w:cs="仿宋_GB2312"/>
          <w:b/>
          <w:bCs w:val="0"/>
          <w:sz w:val="32"/>
          <w:szCs w:val="32"/>
          <w:lang w:val="en-US" w:eastAsia="zh-CN"/>
        </w:rPr>
        <w:t>健康支出</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bCs w:val="0"/>
          <w:sz w:val="32"/>
          <w:szCs w:val="32"/>
          <w:lang w:val="en-US" w:eastAsia="zh-CN"/>
        </w:rPr>
        <w:t>210</w:t>
      </w:r>
      <w:r>
        <w:rPr>
          <w:rFonts w:hint="eastAsia" w:ascii="仿宋_GB2312" w:hAnsi="仿宋_GB2312" w:eastAsia="仿宋_GB2312" w:cs="仿宋_GB2312"/>
          <w:b/>
          <w:bCs w:val="0"/>
          <w:sz w:val="32"/>
          <w:szCs w:val="32"/>
        </w:rPr>
        <w:t>）行政事业单位医疗（</w:t>
      </w:r>
      <w:r>
        <w:rPr>
          <w:rFonts w:hint="eastAsia" w:ascii="仿宋_GB2312" w:hAnsi="仿宋_GB2312" w:eastAsia="仿宋_GB2312" w:cs="仿宋_GB2312"/>
          <w:b/>
          <w:bCs w:val="0"/>
          <w:sz w:val="32"/>
          <w:szCs w:val="32"/>
          <w:lang w:val="en-US" w:eastAsia="zh-CN"/>
        </w:rPr>
        <w:t>11</w:t>
      </w:r>
      <w:r>
        <w:rPr>
          <w:rFonts w:hint="eastAsia" w:ascii="仿宋_GB2312" w:hAnsi="仿宋_GB2312" w:eastAsia="仿宋_GB2312" w:cs="仿宋_GB2312"/>
          <w:b/>
          <w:bCs w:val="0"/>
          <w:sz w:val="32"/>
          <w:szCs w:val="32"/>
        </w:rPr>
        <w:t>）行政单位医疗（</w:t>
      </w:r>
      <w:r>
        <w:rPr>
          <w:rFonts w:hint="eastAsia" w:ascii="仿宋_GB2312" w:hAnsi="仿宋_GB2312" w:eastAsia="仿宋_GB2312" w:cs="仿宋_GB2312"/>
          <w:b/>
          <w:bCs w:val="0"/>
          <w:sz w:val="32"/>
          <w:szCs w:val="32"/>
          <w:lang w:val="en-US" w:eastAsia="zh-CN"/>
        </w:rPr>
        <w:t>01</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val="0"/>
          <w:bCs/>
          <w:sz w:val="32"/>
          <w:szCs w:val="32"/>
        </w:rPr>
        <w:t>反映财政部门集中安排的行政单位基本医疗保险缴费经费，未参加医疗保险的行政单位的公费医疗经费，按国家规定享受离休人员、红军老战士待遇人员的医疗经费。</w:t>
      </w:r>
    </w:p>
    <w:p w14:paraId="7D2CC830">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lang w:val="en-US" w:eastAsia="zh-CN"/>
        </w:rPr>
        <w:t>12.</w:t>
      </w:r>
      <w:r>
        <w:rPr>
          <w:rFonts w:hint="eastAsia" w:ascii="仿宋_GB2312" w:hAnsi="仿宋_GB2312" w:eastAsia="仿宋_GB2312" w:cs="仿宋_GB2312"/>
          <w:b/>
          <w:bCs w:val="0"/>
          <w:sz w:val="32"/>
          <w:szCs w:val="32"/>
        </w:rPr>
        <w:t>住房保障（</w:t>
      </w:r>
      <w:r>
        <w:rPr>
          <w:rFonts w:hint="eastAsia" w:ascii="仿宋_GB2312" w:hAnsi="仿宋_GB2312" w:eastAsia="仿宋_GB2312" w:cs="仿宋_GB2312"/>
          <w:b/>
          <w:bCs w:val="0"/>
          <w:sz w:val="32"/>
          <w:szCs w:val="32"/>
          <w:lang w:val="en-US" w:eastAsia="zh-CN"/>
        </w:rPr>
        <w:t>221</w:t>
      </w:r>
      <w:r>
        <w:rPr>
          <w:rFonts w:hint="eastAsia" w:ascii="仿宋_GB2312" w:hAnsi="仿宋_GB2312" w:eastAsia="仿宋_GB2312" w:cs="仿宋_GB2312"/>
          <w:b/>
          <w:bCs w:val="0"/>
          <w:sz w:val="32"/>
          <w:szCs w:val="32"/>
        </w:rPr>
        <w:t>）住房改革（</w:t>
      </w:r>
      <w:r>
        <w:rPr>
          <w:rFonts w:hint="eastAsia" w:ascii="仿宋_GB2312" w:hAnsi="仿宋_GB2312" w:eastAsia="仿宋_GB2312" w:cs="仿宋_GB2312"/>
          <w:b/>
          <w:bCs w:val="0"/>
          <w:sz w:val="32"/>
          <w:szCs w:val="32"/>
          <w:lang w:val="en-US" w:eastAsia="zh-CN"/>
        </w:rPr>
        <w:t>02</w:t>
      </w:r>
      <w:r>
        <w:rPr>
          <w:rFonts w:hint="eastAsia" w:ascii="仿宋_GB2312" w:hAnsi="仿宋_GB2312" w:eastAsia="仿宋_GB2312" w:cs="仿宋_GB2312"/>
          <w:b/>
          <w:bCs w:val="0"/>
          <w:sz w:val="32"/>
          <w:szCs w:val="32"/>
        </w:rPr>
        <w:t>）住房公积金（</w:t>
      </w:r>
      <w:r>
        <w:rPr>
          <w:rFonts w:hint="eastAsia" w:ascii="仿宋_GB2312" w:hAnsi="仿宋_GB2312" w:eastAsia="仿宋_GB2312" w:cs="仿宋_GB2312"/>
          <w:b/>
          <w:bCs w:val="0"/>
          <w:sz w:val="32"/>
          <w:szCs w:val="32"/>
          <w:lang w:val="en-US" w:eastAsia="zh-CN"/>
        </w:rPr>
        <w:t>01</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val="0"/>
          <w:bCs/>
          <w:sz w:val="32"/>
          <w:szCs w:val="32"/>
        </w:rPr>
        <w:t>反映行政事业单位按人力资源和社会保障部、财政部规定的基本工资和津贴补贴以及规定比例为职工缴纳的住房公积金。</w:t>
      </w:r>
    </w:p>
    <w:p w14:paraId="42705E67">
      <w:pPr>
        <w:pStyle w:val="2"/>
        <w:rPr>
          <w:rFonts w:ascii="宋体" w:hAnsi="宋体"/>
          <w:b/>
          <w:sz w:val="36"/>
          <w:szCs w:val="36"/>
        </w:rPr>
      </w:pPr>
    </w:p>
    <w:p w14:paraId="2F80E2D5">
      <w:pPr>
        <w:rPr>
          <w:rFonts w:ascii="宋体" w:hAnsi="宋体"/>
          <w:b/>
          <w:sz w:val="36"/>
          <w:szCs w:val="36"/>
        </w:rPr>
      </w:pPr>
    </w:p>
    <w:p w14:paraId="79C90C79">
      <w:pPr>
        <w:numPr>
          <w:ilvl w:val="0"/>
          <w:numId w:val="1"/>
        </w:numPr>
        <w:tabs>
          <w:tab w:val="left" w:pos="2343"/>
        </w:tabs>
        <w:spacing w:line="560" w:lineRule="exact"/>
        <w:jc w:val="center"/>
        <w:rPr>
          <w:rFonts w:hint="eastAsia" w:ascii="宋体" w:hAnsi="宋体"/>
          <w:b/>
          <w:sz w:val="36"/>
          <w:szCs w:val="36"/>
        </w:rPr>
      </w:pP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val="en-US" w:eastAsia="zh-CN"/>
        </w:rPr>
        <w:t>中共盘锦市直属机关工作委员会</w:t>
      </w:r>
    </w:p>
    <w:p w14:paraId="6D85F9F8">
      <w:pPr>
        <w:numPr>
          <w:ilvl w:val="0"/>
          <w:numId w:val="0"/>
        </w:numPr>
        <w:tabs>
          <w:tab w:val="left" w:pos="2343"/>
        </w:tabs>
        <w:spacing w:line="560" w:lineRule="exact"/>
        <w:ind w:firstLine="3267" w:firstLineChars="900"/>
        <w:jc w:val="both"/>
        <w:rPr>
          <w:rFonts w:hint="eastAsia" w:ascii="宋体" w:hAnsi="宋体"/>
          <w:b/>
          <w:sz w:val="36"/>
          <w:szCs w:val="36"/>
        </w:rPr>
      </w:pPr>
      <w:r>
        <w:rPr>
          <w:rFonts w:hint="eastAsia" w:ascii="宋体" w:hAnsi="宋体"/>
          <w:b/>
          <w:sz w:val="36"/>
          <w:szCs w:val="36"/>
        </w:rPr>
        <w:t>部门预算</w:t>
      </w:r>
      <w:r>
        <w:rPr>
          <w:rFonts w:hint="eastAsia" w:ascii="宋体" w:hAnsi="宋体"/>
          <w:b/>
          <w:sz w:val="36"/>
          <w:szCs w:val="36"/>
          <w:lang w:val="en-US" w:eastAsia="zh-CN"/>
        </w:rPr>
        <w:t>公开</w:t>
      </w:r>
      <w:r>
        <w:rPr>
          <w:rFonts w:hint="eastAsia" w:ascii="宋体" w:hAnsi="宋体"/>
          <w:b/>
          <w:sz w:val="36"/>
          <w:szCs w:val="36"/>
        </w:rPr>
        <w:t>表</w:t>
      </w:r>
    </w:p>
    <w:p w14:paraId="5040CA5B">
      <w:pPr>
        <w:numPr>
          <w:ilvl w:val="0"/>
          <w:numId w:val="0"/>
        </w:numPr>
        <w:tabs>
          <w:tab w:val="left" w:pos="2343"/>
        </w:tabs>
        <w:spacing w:line="560" w:lineRule="exact"/>
        <w:ind w:firstLine="2261" w:firstLineChars="700"/>
        <w:jc w:val="both"/>
        <w:rPr>
          <w:rFonts w:hint="eastAsia" w:ascii="仿宋" w:hAnsi="仿宋" w:eastAsia="仿宋" w:cs="仿宋"/>
          <w:b w:val="0"/>
          <w:bCs/>
          <w:sz w:val="32"/>
          <w:szCs w:val="32"/>
          <w:lang w:eastAsia="zh-CN"/>
        </w:rPr>
      </w:pPr>
    </w:p>
    <w:p w14:paraId="344DCECF">
      <w:pPr>
        <w:numPr>
          <w:ilvl w:val="0"/>
          <w:numId w:val="0"/>
        </w:numPr>
        <w:tabs>
          <w:tab w:val="left" w:pos="2343"/>
        </w:tabs>
        <w:spacing w:line="560" w:lineRule="exact"/>
        <w:ind w:firstLine="2261" w:firstLineChars="700"/>
        <w:jc w:val="both"/>
        <w:rPr>
          <w:rFonts w:hint="eastAsia" w:ascii="宋体" w:hAnsi="宋体"/>
          <w:b/>
          <w:sz w:val="36"/>
          <w:szCs w:val="36"/>
        </w:rPr>
      </w:pPr>
      <w:bookmarkStart w:id="0" w:name="_GoBack"/>
      <w:bookmarkEnd w:id="0"/>
      <w:r>
        <w:rPr>
          <w:rFonts w:hint="eastAsia" w:ascii="仿宋" w:hAnsi="仿宋" w:eastAsia="仿宋" w:cs="仿宋"/>
          <w:b w:val="0"/>
          <w:bCs/>
          <w:sz w:val="32"/>
          <w:szCs w:val="32"/>
          <w:lang w:eastAsia="zh-CN"/>
        </w:rPr>
        <w:t>（该部分内容详见附件）</w:t>
      </w: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57ED7">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6A48CAFF">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04B7EE"/>
    <w:multiLevelType w:val="singleLevel"/>
    <w:tmpl w:val="6204B7EE"/>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09F3"/>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630182"/>
    <w:rsid w:val="03930692"/>
    <w:rsid w:val="03D4408D"/>
    <w:rsid w:val="04C92FF4"/>
    <w:rsid w:val="05590D97"/>
    <w:rsid w:val="069B1278"/>
    <w:rsid w:val="06B84EC6"/>
    <w:rsid w:val="06F26EF4"/>
    <w:rsid w:val="07000E37"/>
    <w:rsid w:val="076641DD"/>
    <w:rsid w:val="077A6D35"/>
    <w:rsid w:val="078D0595"/>
    <w:rsid w:val="07FB97D1"/>
    <w:rsid w:val="080D4122"/>
    <w:rsid w:val="085B1DF0"/>
    <w:rsid w:val="08786CC5"/>
    <w:rsid w:val="08D65034"/>
    <w:rsid w:val="09236A9D"/>
    <w:rsid w:val="09B35DC1"/>
    <w:rsid w:val="0A7E50A7"/>
    <w:rsid w:val="0A8F16AC"/>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33571E8"/>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CB8343C"/>
    <w:rsid w:val="1D462851"/>
    <w:rsid w:val="1D667501"/>
    <w:rsid w:val="1DF602FB"/>
    <w:rsid w:val="1E0F132C"/>
    <w:rsid w:val="1F212A66"/>
    <w:rsid w:val="1F315D3A"/>
    <w:rsid w:val="1FFF5969"/>
    <w:rsid w:val="200D6146"/>
    <w:rsid w:val="215A4D90"/>
    <w:rsid w:val="225F55CE"/>
    <w:rsid w:val="23E13ABE"/>
    <w:rsid w:val="24D3660E"/>
    <w:rsid w:val="24DB746F"/>
    <w:rsid w:val="260E190B"/>
    <w:rsid w:val="264728CA"/>
    <w:rsid w:val="266A177F"/>
    <w:rsid w:val="270615B9"/>
    <w:rsid w:val="270B1A4A"/>
    <w:rsid w:val="27727FFE"/>
    <w:rsid w:val="27773A27"/>
    <w:rsid w:val="298C6232"/>
    <w:rsid w:val="29990502"/>
    <w:rsid w:val="29E6061F"/>
    <w:rsid w:val="2A3E5AEE"/>
    <w:rsid w:val="2B7DC5E7"/>
    <w:rsid w:val="2BF47C3E"/>
    <w:rsid w:val="2C5F7B8F"/>
    <w:rsid w:val="2CD56D78"/>
    <w:rsid w:val="2D2449BD"/>
    <w:rsid w:val="2EB3162C"/>
    <w:rsid w:val="2EE465A5"/>
    <w:rsid w:val="2F142285"/>
    <w:rsid w:val="2F3DE142"/>
    <w:rsid w:val="2FAC4B1B"/>
    <w:rsid w:val="313E7D46"/>
    <w:rsid w:val="316C7C8A"/>
    <w:rsid w:val="31EE3102"/>
    <w:rsid w:val="31FB3A39"/>
    <w:rsid w:val="34190834"/>
    <w:rsid w:val="3505415D"/>
    <w:rsid w:val="350905D5"/>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1AF3FCC"/>
    <w:rsid w:val="42296E75"/>
    <w:rsid w:val="43243DE7"/>
    <w:rsid w:val="43F97ACA"/>
    <w:rsid w:val="444E1EDF"/>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0EF7679"/>
    <w:rsid w:val="51993F9E"/>
    <w:rsid w:val="52184D14"/>
    <w:rsid w:val="525D300E"/>
    <w:rsid w:val="53681604"/>
    <w:rsid w:val="536979A6"/>
    <w:rsid w:val="55DFA0A0"/>
    <w:rsid w:val="561435A7"/>
    <w:rsid w:val="569F3D76"/>
    <w:rsid w:val="576818B0"/>
    <w:rsid w:val="57ED2858"/>
    <w:rsid w:val="57FA6D49"/>
    <w:rsid w:val="58933F9C"/>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DE74053"/>
    <w:rsid w:val="5FE2B437"/>
    <w:rsid w:val="5FEF5520"/>
    <w:rsid w:val="5FF71960"/>
    <w:rsid w:val="60147D4F"/>
    <w:rsid w:val="60B34342"/>
    <w:rsid w:val="616B3E01"/>
    <w:rsid w:val="61DE4A37"/>
    <w:rsid w:val="62066B73"/>
    <w:rsid w:val="628C5B80"/>
    <w:rsid w:val="6380013D"/>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915125"/>
    <w:rsid w:val="6FD5E3EE"/>
    <w:rsid w:val="6FFFA188"/>
    <w:rsid w:val="701934AE"/>
    <w:rsid w:val="714B2ECB"/>
    <w:rsid w:val="7161307A"/>
    <w:rsid w:val="71D7CD63"/>
    <w:rsid w:val="72385629"/>
    <w:rsid w:val="731F0A75"/>
    <w:rsid w:val="73351169"/>
    <w:rsid w:val="741831B5"/>
    <w:rsid w:val="75C80649"/>
    <w:rsid w:val="76131146"/>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5D5710"/>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3517</Words>
  <Characters>3729</Characters>
  <Lines>22</Lines>
  <Paragraphs>6</Paragraphs>
  <TotalTime>1</TotalTime>
  <ScaleCrop>false</ScaleCrop>
  <LinksUpToDate>false</LinksUpToDate>
  <CharactersWithSpaces>3768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雲飛揚</cp:lastModifiedBy>
  <cp:lastPrinted>2022-02-17T12:01:00Z</cp:lastPrinted>
  <dcterms:modified xsi:type="dcterms:W3CDTF">2025-02-12T06:57:48Z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eyJoZGlkIjoiZDEyNmVlNjk3NGIzMDYwNGQxOWFmMmRhZmYxYmEyNWUiLCJ1c2VySWQiOiI2MTM0MDk5MDIifQ==</vt:lpwstr>
  </property>
  <property fmtid="{D5CDD505-2E9C-101B-9397-08002B2CF9AE}" pid="4" name="ICV">
    <vt:lpwstr>D4B529099B3E40ADA91834964CE55AFD_12</vt:lpwstr>
  </property>
</Properties>
</file>