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665FD">
      <w:pPr>
        <w:spacing w:line="540" w:lineRule="exact"/>
        <w:jc w:val="center"/>
        <w:rPr>
          <w:b/>
          <w:sz w:val="44"/>
          <w:szCs w:val="44"/>
          <w:u w:val="single"/>
        </w:rPr>
      </w:pPr>
    </w:p>
    <w:p w14:paraId="7396D1F0">
      <w:pPr>
        <w:spacing w:line="540" w:lineRule="exact"/>
        <w:jc w:val="center"/>
        <w:rPr>
          <w:b/>
          <w:sz w:val="44"/>
          <w:szCs w:val="44"/>
          <w:u w:val="single"/>
        </w:rPr>
      </w:pPr>
    </w:p>
    <w:p w14:paraId="453DD6AD">
      <w:pPr>
        <w:spacing w:line="540" w:lineRule="exact"/>
        <w:jc w:val="center"/>
        <w:rPr>
          <w:b/>
          <w:sz w:val="44"/>
          <w:szCs w:val="44"/>
          <w:u w:val="single"/>
        </w:rPr>
      </w:pPr>
    </w:p>
    <w:p w14:paraId="19464F1E">
      <w:pPr>
        <w:spacing w:line="540" w:lineRule="exact"/>
        <w:jc w:val="center"/>
        <w:rPr>
          <w:b/>
          <w:sz w:val="44"/>
          <w:szCs w:val="44"/>
          <w:u w:val="single"/>
        </w:rPr>
      </w:pPr>
    </w:p>
    <w:p w14:paraId="641807F0">
      <w:pPr>
        <w:spacing w:line="540" w:lineRule="exact"/>
        <w:jc w:val="center"/>
        <w:rPr>
          <w:b/>
          <w:sz w:val="44"/>
          <w:szCs w:val="44"/>
          <w:u w:val="single"/>
        </w:rPr>
      </w:pPr>
    </w:p>
    <w:p w14:paraId="2DDCDDA8">
      <w:pPr>
        <w:spacing w:line="540" w:lineRule="exact"/>
        <w:jc w:val="center"/>
        <w:rPr>
          <w:b/>
          <w:sz w:val="44"/>
          <w:szCs w:val="44"/>
          <w:u w:val="single"/>
        </w:rPr>
      </w:pPr>
    </w:p>
    <w:p w14:paraId="0A7F96B6">
      <w:pPr>
        <w:spacing w:line="540" w:lineRule="exact"/>
        <w:rPr>
          <w:b/>
          <w:sz w:val="44"/>
          <w:szCs w:val="44"/>
          <w:u w:val="single"/>
        </w:rPr>
      </w:pPr>
    </w:p>
    <w:p w14:paraId="1A9B03C8">
      <w:pPr>
        <w:spacing w:line="360" w:lineRule="auto"/>
        <w:jc w:val="center"/>
        <w:rPr>
          <w:rFonts w:ascii="宋体" w:hAnsi="宋体"/>
          <w:b/>
          <w:sz w:val="48"/>
          <w:szCs w:val="48"/>
        </w:rPr>
      </w:pPr>
      <w:r>
        <w:rPr>
          <w:rFonts w:hint="eastAsia" w:ascii="宋体" w:hAnsi="宋体"/>
          <w:b/>
          <w:sz w:val="48"/>
          <w:szCs w:val="48"/>
        </w:rPr>
        <w:t>辽宁省盘锦市盘山县民政局（本级）</w:t>
      </w:r>
    </w:p>
    <w:p w14:paraId="3D4EA7D5">
      <w:pPr>
        <w:spacing w:line="360" w:lineRule="auto"/>
        <w:jc w:val="center"/>
        <w:rPr>
          <w:rFonts w:ascii="宋体" w:hAnsi="宋体"/>
          <w:b/>
          <w:sz w:val="52"/>
          <w:szCs w:val="52"/>
        </w:rPr>
      </w:pPr>
      <w:r>
        <w:rPr>
          <w:rFonts w:hint="eastAsia" w:ascii="宋体" w:hAnsi="宋体"/>
          <w:b/>
          <w:sz w:val="48"/>
          <w:szCs w:val="48"/>
        </w:rPr>
        <w:t>2023年度决算公开说明</w:t>
      </w:r>
    </w:p>
    <w:p w14:paraId="65B4E396">
      <w:pPr>
        <w:spacing w:line="540" w:lineRule="exact"/>
        <w:jc w:val="center"/>
        <w:rPr>
          <w:rFonts w:ascii="宋体" w:hAnsi="宋体"/>
          <w:b/>
          <w:sz w:val="52"/>
          <w:szCs w:val="52"/>
        </w:rPr>
      </w:pPr>
    </w:p>
    <w:p w14:paraId="477121DD">
      <w:pPr>
        <w:spacing w:line="540" w:lineRule="exact"/>
        <w:jc w:val="center"/>
        <w:rPr>
          <w:b/>
          <w:sz w:val="44"/>
          <w:szCs w:val="44"/>
          <w:u w:val="single"/>
        </w:rPr>
      </w:pPr>
    </w:p>
    <w:p w14:paraId="1B340E78">
      <w:pPr>
        <w:spacing w:line="540" w:lineRule="exact"/>
        <w:jc w:val="center"/>
        <w:rPr>
          <w:b/>
          <w:sz w:val="44"/>
          <w:szCs w:val="44"/>
          <w:u w:val="single"/>
        </w:rPr>
      </w:pPr>
    </w:p>
    <w:p w14:paraId="672FB3E7">
      <w:pPr>
        <w:spacing w:line="540" w:lineRule="exact"/>
        <w:jc w:val="center"/>
        <w:rPr>
          <w:b/>
          <w:sz w:val="44"/>
          <w:szCs w:val="44"/>
          <w:u w:val="single"/>
        </w:rPr>
      </w:pPr>
    </w:p>
    <w:p w14:paraId="6AC162E6">
      <w:pPr>
        <w:spacing w:line="540" w:lineRule="exact"/>
        <w:jc w:val="center"/>
        <w:rPr>
          <w:b/>
          <w:sz w:val="44"/>
          <w:szCs w:val="44"/>
          <w:u w:val="single"/>
        </w:rPr>
      </w:pPr>
    </w:p>
    <w:p w14:paraId="119E64A3">
      <w:pPr>
        <w:spacing w:line="540" w:lineRule="exact"/>
        <w:jc w:val="center"/>
        <w:rPr>
          <w:b/>
          <w:sz w:val="44"/>
          <w:szCs w:val="44"/>
          <w:u w:val="single"/>
        </w:rPr>
      </w:pPr>
    </w:p>
    <w:p w14:paraId="4023E98B">
      <w:pPr>
        <w:spacing w:line="540" w:lineRule="exact"/>
        <w:jc w:val="center"/>
        <w:rPr>
          <w:b/>
          <w:sz w:val="44"/>
          <w:szCs w:val="44"/>
          <w:u w:val="single"/>
        </w:rPr>
      </w:pPr>
    </w:p>
    <w:p w14:paraId="422C4DEB">
      <w:pPr>
        <w:spacing w:line="540" w:lineRule="exact"/>
        <w:jc w:val="center"/>
        <w:rPr>
          <w:b/>
          <w:sz w:val="44"/>
          <w:szCs w:val="44"/>
          <w:u w:val="single"/>
        </w:rPr>
      </w:pPr>
    </w:p>
    <w:p w14:paraId="4B8BD0A3">
      <w:pPr>
        <w:spacing w:line="540" w:lineRule="exact"/>
        <w:jc w:val="center"/>
        <w:rPr>
          <w:b/>
          <w:sz w:val="44"/>
          <w:szCs w:val="44"/>
          <w:u w:val="single"/>
        </w:rPr>
      </w:pPr>
    </w:p>
    <w:p w14:paraId="62D39138">
      <w:pPr>
        <w:spacing w:line="540" w:lineRule="exact"/>
        <w:jc w:val="center"/>
        <w:rPr>
          <w:b/>
          <w:sz w:val="44"/>
          <w:szCs w:val="44"/>
          <w:u w:val="single"/>
        </w:rPr>
      </w:pPr>
    </w:p>
    <w:p w14:paraId="6EA7D581">
      <w:pPr>
        <w:spacing w:line="540" w:lineRule="exact"/>
        <w:jc w:val="center"/>
        <w:rPr>
          <w:b/>
          <w:sz w:val="44"/>
          <w:szCs w:val="44"/>
          <w:u w:val="single"/>
        </w:rPr>
      </w:pPr>
    </w:p>
    <w:p w14:paraId="752B10F9">
      <w:pPr>
        <w:spacing w:line="540" w:lineRule="exact"/>
        <w:jc w:val="center"/>
        <w:rPr>
          <w:b/>
          <w:sz w:val="44"/>
          <w:szCs w:val="44"/>
          <w:u w:val="single"/>
        </w:rPr>
      </w:pPr>
    </w:p>
    <w:p w14:paraId="0DF91BD1">
      <w:pPr>
        <w:spacing w:line="540" w:lineRule="exact"/>
        <w:jc w:val="center"/>
        <w:rPr>
          <w:b/>
          <w:sz w:val="44"/>
          <w:szCs w:val="44"/>
          <w:u w:val="single"/>
        </w:rPr>
      </w:pPr>
    </w:p>
    <w:p w14:paraId="7D051A00">
      <w:pPr>
        <w:spacing w:line="540" w:lineRule="exact"/>
        <w:jc w:val="center"/>
        <w:rPr>
          <w:b/>
          <w:sz w:val="44"/>
          <w:szCs w:val="44"/>
        </w:rPr>
      </w:pPr>
    </w:p>
    <w:p w14:paraId="423F932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9727B15">
      <w:pPr>
        <w:spacing w:line="540" w:lineRule="exact"/>
        <w:jc w:val="center"/>
        <w:rPr>
          <w:b/>
          <w:sz w:val="44"/>
          <w:szCs w:val="44"/>
        </w:rPr>
      </w:pPr>
      <w:r>
        <w:rPr>
          <w:rFonts w:hint="eastAsia"/>
          <w:b/>
          <w:sz w:val="44"/>
          <w:szCs w:val="44"/>
        </w:rPr>
        <w:t>目    录</w:t>
      </w:r>
    </w:p>
    <w:p w14:paraId="4C82F4BC">
      <w:pPr>
        <w:spacing w:line="540" w:lineRule="exact"/>
        <w:rPr>
          <w:b/>
          <w:sz w:val="44"/>
          <w:szCs w:val="44"/>
          <w:u w:val="single"/>
        </w:rPr>
      </w:pPr>
    </w:p>
    <w:p w14:paraId="26BCDEE2">
      <w:pPr>
        <w:spacing w:line="520" w:lineRule="exact"/>
        <w:rPr>
          <w:rFonts w:ascii="黑体" w:hAnsi="黑体" w:eastAsia="黑体"/>
          <w:sz w:val="32"/>
          <w:szCs w:val="32"/>
        </w:rPr>
      </w:pPr>
      <w:r>
        <w:rPr>
          <w:rFonts w:hint="eastAsia" w:ascii="黑体" w:hAnsi="黑体" w:eastAsia="黑体"/>
          <w:sz w:val="32"/>
          <w:szCs w:val="32"/>
        </w:rPr>
        <w:t>第一部分  辽宁省盘锦市盘山县民政局（本级）概况</w:t>
      </w:r>
    </w:p>
    <w:p w14:paraId="0ECA5BF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AE75A99">
      <w:pPr>
        <w:spacing w:line="520" w:lineRule="exact"/>
        <w:ind w:firstLine="640" w:firstLineChars="200"/>
        <w:rPr>
          <w:rFonts w:ascii="仿宋_GB2312" w:eastAsia="仿宋_GB2312"/>
          <w:sz w:val="32"/>
          <w:szCs w:val="32"/>
        </w:rPr>
      </w:pPr>
      <w:r>
        <w:rPr>
          <w:rFonts w:hint="eastAsia" w:ascii="仿宋_GB2312" w:eastAsia="仿宋_GB2312"/>
          <w:sz w:val="32"/>
          <w:szCs w:val="32"/>
        </w:rPr>
        <w:t>二、机构设计情况</w:t>
      </w:r>
    </w:p>
    <w:p w14:paraId="2CCBFA4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辽宁省盘锦市盘山县民政局（本级）决算单位构成</w:t>
      </w:r>
    </w:p>
    <w:p w14:paraId="6CAD5013">
      <w:pPr>
        <w:spacing w:line="520" w:lineRule="exact"/>
        <w:rPr>
          <w:rFonts w:ascii="黑体" w:hAnsi="黑体" w:eastAsia="黑体"/>
          <w:sz w:val="32"/>
          <w:szCs w:val="32"/>
        </w:rPr>
      </w:pPr>
      <w:r>
        <w:rPr>
          <w:rFonts w:hint="eastAsia" w:ascii="黑体" w:hAnsi="黑体" w:eastAsia="黑体"/>
          <w:sz w:val="32"/>
          <w:szCs w:val="32"/>
        </w:rPr>
        <w:t>第二部分 辽宁省盘锦市盘山县民政局（本级）2023年度决算情况说明</w:t>
      </w:r>
    </w:p>
    <w:p w14:paraId="03A62721">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DC7AC61">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50AD5F6B">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62171131">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3378AB5">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F747FED">
      <w:pPr>
        <w:spacing w:line="520" w:lineRule="exact"/>
        <w:rPr>
          <w:rFonts w:ascii="黑体" w:hAnsi="黑体" w:eastAsia="黑体"/>
          <w:sz w:val="32"/>
          <w:szCs w:val="32"/>
        </w:rPr>
      </w:pPr>
      <w:r>
        <w:rPr>
          <w:rFonts w:hint="eastAsia" w:ascii="黑体" w:hAnsi="黑体" w:eastAsia="黑体"/>
          <w:sz w:val="32"/>
          <w:szCs w:val="32"/>
        </w:rPr>
        <w:t>第三部分  名词解释</w:t>
      </w:r>
    </w:p>
    <w:p w14:paraId="129F46CC">
      <w:pPr>
        <w:spacing w:line="520" w:lineRule="exact"/>
        <w:rPr>
          <w:rFonts w:ascii="黑体" w:hAnsi="黑体" w:eastAsia="黑体"/>
          <w:sz w:val="32"/>
          <w:szCs w:val="32"/>
        </w:rPr>
      </w:pPr>
      <w:r>
        <w:rPr>
          <w:rFonts w:hint="eastAsia" w:ascii="黑体" w:hAnsi="黑体" w:eastAsia="黑体"/>
          <w:sz w:val="32"/>
          <w:szCs w:val="32"/>
        </w:rPr>
        <w:t>第四部分 辽宁省盘锦市盘山县民政局（本级）2023年度决算报表</w:t>
      </w:r>
    </w:p>
    <w:p w14:paraId="1F023D4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A76D13E">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466D5D58">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552A91C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79798A3">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339A93A">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0E1BA60">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3C58376F">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9B9A561">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204D51A1">
      <w:pPr>
        <w:spacing w:line="520" w:lineRule="exact"/>
        <w:rPr>
          <w:rFonts w:ascii="仿宋_GB2312" w:eastAsia="仿宋_GB2312"/>
          <w:sz w:val="32"/>
          <w:szCs w:val="32"/>
        </w:rPr>
      </w:pPr>
      <w:r>
        <w:rPr>
          <w:rFonts w:hint="eastAsia" w:ascii="黑体" w:hAnsi="黑体" w:eastAsia="黑体"/>
          <w:sz w:val="32"/>
          <w:szCs w:val="32"/>
        </w:rPr>
        <w:t>第五部分  附件</w:t>
      </w:r>
    </w:p>
    <w:p w14:paraId="69404B54">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40780624">
      <w:pPr>
        <w:spacing w:line="540" w:lineRule="exact"/>
        <w:ind w:left="638" w:leftChars="304"/>
        <w:rPr>
          <w:rFonts w:ascii="仿宋_GB2312" w:eastAsia="仿宋_GB2312"/>
          <w:sz w:val="32"/>
          <w:szCs w:val="32"/>
        </w:rPr>
      </w:pPr>
    </w:p>
    <w:p w14:paraId="211CBF5C">
      <w:pPr>
        <w:spacing w:line="540" w:lineRule="exact"/>
        <w:jc w:val="center"/>
        <w:rPr>
          <w:rFonts w:ascii="宋体" w:hAnsi="宋体"/>
          <w:b/>
          <w:sz w:val="36"/>
          <w:szCs w:val="36"/>
        </w:rPr>
      </w:pPr>
      <w:r>
        <w:rPr>
          <w:rFonts w:hint="eastAsia" w:ascii="宋体" w:hAnsi="宋体"/>
          <w:b/>
          <w:sz w:val="36"/>
          <w:szCs w:val="36"/>
        </w:rPr>
        <w:t>第一部分 辽宁省盘锦市盘山县民政局（本级）概况</w:t>
      </w:r>
    </w:p>
    <w:p w14:paraId="08CABBCB">
      <w:pPr>
        <w:spacing w:line="540" w:lineRule="exact"/>
        <w:ind w:firstLine="640" w:firstLineChars="200"/>
        <w:jc w:val="left"/>
        <w:rPr>
          <w:rFonts w:ascii="黑体" w:eastAsia="黑体"/>
          <w:sz w:val="32"/>
          <w:szCs w:val="32"/>
        </w:rPr>
      </w:pPr>
    </w:p>
    <w:p w14:paraId="74F7AA8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9BEB3BC">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（一）贯彻执行国家、省、市关于民政工作的法律法规，研究拟定全县民政事业发展规划和相关政策，起草有关地方规范性文件并组织实施、监督检查。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（二）承担依法对全县性社会团体、基金会、社会服务机构进行登记管理和监督检查的责任，负责公开募捐资格审批和县级慈善组织认定工作，负责无业务主管单位的全县性社会组织的党建工作。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（三）牵头拟定全县社会救助（不含医疗救助，下同）规划、政策，健全和完善城乡社会救助体系，负责城乡居民最低生活保障、临时救助工作；承担全县居民家庭经济状况核对机制建设工作。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（四）拟定全县城乡基层群众自治建设和社区建设政策并指导实施，负责基层政权建设和社区服务体系建设指导工作，提出加强和改进基层政权和民主政治的建议，推动基层民主政治建设。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全县行政区划管理，负责村级自然区域和乡镇街道行政区域的设立、撤销、调整、更名和界线变更以及政府驻地迁移的审核报批工作。负责全县行政区域界线的勘定和管理工作，负责全县重要自然地理实体的命名、更名的审核报批工作，规范全县地名标志的设置和管理，负责县内标准地名图书资料的审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县社会福利事业发展规划、政策和标准并组织实施；组织、指导福利机构管理工作，推进慈善事业发展，组织、指导社会捐助工作，负责老年人、特困人员、孤儿、农村留守儿童、困境儿童和残疾人等特殊群体生活及权益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推进婚俗和殡葬改革，贯彻国家、省、市相关政策，拟定全县殡葬事业发展规划、政策和标准并监督实施，指导全县公墓建设和管理工作，负责生活无着流浪乞讨人员救助工作，指导婚姻、殡葬、收养、流浪乞讨人员救助服务机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（八）会同有关方面拟订全县社会工作发展规划、政策和职业规范，推进全县社会工作、人才队伍建设和相关志愿者队伍建设工作。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职能转变。县民政局应加强基层政权和社区建设，加强社会组织登记管理和监督检查，促进全县慈善组织和慈善事业发展，强化特困人员救助供养、农村留守儿童关爱保护、困境儿童保障等工作，充分发挥民政部门在保障民生中的重要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与县卫生健康局的有关职责分工。县民政局负责统筹推进、督促指导、监督管理养老服务工作，拟订养老服务体系建设规划、法规、政策、标准并组织实施，承担老年人福利和特殊困难老年人救助工作。县卫生健康局负责拟订应对人口老龄化、医养结合政策措施，综合协调、督促指导、组织推进老龄事业发展，承担老年疾病防治、老年人医疗照护、老年人心理健康与关怀服务等老年健康工作。</w:t>
      </w:r>
    </w:p>
    <w:p w14:paraId="43CE0B42">
      <w:pPr>
        <w:wordWrap w:val="0"/>
        <w:topLinePunct/>
        <w:spacing w:line="54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二、机构设置情况</w:t>
      </w:r>
    </w:p>
    <w:p w14:paraId="799FB5FB">
      <w:pPr>
        <w:wordWrap w:val="0"/>
        <w:topLinePunct/>
        <w:spacing w:line="54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根据本部门主要职责，</w:t>
      </w:r>
      <w:r>
        <w:rPr>
          <w:rFonts w:hint="eastAsia" w:ascii="仿宋" w:hAnsi="仿宋" w:eastAsia="仿宋" w:cs="仿宋"/>
          <w:snapToGrid w:val="0"/>
          <w:spacing w:val="-11"/>
          <w:sz w:val="33"/>
          <w:szCs w:val="33"/>
        </w:rPr>
        <w:t>内设机构科室如下：</w:t>
      </w:r>
      <w:r>
        <w:rPr>
          <w:rFonts w:hint="eastAsia" w:ascii="仿宋" w:hAnsi="仿宋" w:eastAsia="仿宋" w:cs="仿宋"/>
          <w:color w:val="000000" w:themeColor="text1"/>
          <w:sz w:val="32"/>
          <w:szCs w:val="32"/>
        </w:rPr>
        <w:t>综合办公室、社会救助和社会事务股、养老服务和社会福利股、基层政权和社区建设股、殡葬管理股、社会组织管理股。</w:t>
      </w:r>
    </w:p>
    <w:p w14:paraId="0C7B670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51E4C8A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纳入辽宁省盘锦市盘山县民政局（本级）2023年决算编制范围的预算单位包括：</w:t>
      </w:r>
    </w:p>
    <w:p w14:paraId="3FDF45AA">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盘山县民政局（本级）一户单位</w:t>
      </w:r>
    </w:p>
    <w:p w14:paraId="2DAC9AB6">
      <w:pPr>
        <w:numPr>
          <w:ilvl w:val="0"/>
          <w:numId w:val="1"/>
        </w:numPr>
        <w:spacing w:line="540" w:lineRule="exact"/>
        <w:ind w:firstLine="420" w:firstLineChars="200"/>
        <w:jc w:val="center"/>
        <w:rPr>
          <w:rFonts w:ascii="宋体" w:hAnsi="宋体"/>
          <w:b/>
          <w:sz w:val="36"/>
          <w:szCs w:val="36"/>
        </w:rPr>
      </w:pPr>
      <w:r>
        <w:br w:type="page"/>
      </w:r>
      <w:r>
        <w:rPr>
          <w:rFonts w:hint="eastAsia" w:ascii="宋体" w:hAnsi="宋体"/>
          <w:b/>
          <w:sz w:val="36"/>
          <w:szCs w:val="36"/>
        </w:rPr>
        <w:t>辽宁省盘锦市盘山县民政局（本级）</w:t>
      </w:r>
    </w:p>
    <w:p w14:paraId="3C7BE8B0">
      <w:pPr>
        <w:spacing w:line="540" w:lineRule="exact"/>
        <w:ind w:firstLine="2891" w:firstLineChars="800"/>
        <w:rPr>
          <w:rFonts w:ascii="宋体" w:hAnsi="宋体"/>
          <w:b/>
          <w:sz w:val="36"/>
          <w:szCs w:val="36"/>
        </w:rPr>
      </w:pPr>
      <w:r>
        <w:rPr>
          <w:rFonts w:hint="eastAsia" w:ascii="宋体" w:hAnsi="宋体"/>
          <w:b/>
          <w:sz w:val="36"/>
          <w:szCs w:val="36"/>
        </w:rPr>
        <w:t>2023年度决算情况说明</w:t>
      </w:r>
    </w:p>
    <w:p w14:paraId="6A739E9B">
      <w:pPr>
        <w:spacing w:line="540" w:lineRule="exact"/>
        <w:rPr>
          <w:rFonts w:ascii="宋体" w:hAnsi="宋体"/>
          <w:b/>
          <w:sz w:val="36"/>
          <w:szCs w:val="36"/>
        </w:rPr>
      </w:pPr>
    </w:p>
    <w:p w14:paraId="1AC1EAE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A6CA0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（一）收入总计11216.70万元，包括：</w:t>
      </w:r>
    </w:p>
    <w:p w14:paraId="7A8BEF6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11216.70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10967.70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249.00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E3AB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8C57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33DD6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31912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ACE1A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6730B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D2470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642D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与上年相比，今年收入总计增加5149.07万元，增长84.86%,主要原因：城市最低生活保障项目上级专项补助、残疾人两项上级专项补助和用于社会福利的彩票公益金收入增加。</w:t>
      </w:r>
    </w:p>
    <w:p w14:paraId="79C1F4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（二）支出总计11216.70万元，包括：</w:t>
      </w:r>
    </w:p>
    <w:p w14:paraId="059AB3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1948.91</w:t>
      </w:r>
      <w:r>
        <w:rPr>
          <w:rFonts w:hint="eastAsia" w:ascii="仿宋_GB2312" w:hAnsi="宋体" w:eastAsia="仿宋_GB2312"/>
          <w:sz w:val="32"/>
          <w:szCs w:val="32"/>
        </w:rPr>
        <w:t>万元，占支出总计的</w:t>
      </w:r>
      <w:r>
        <w:rPr>
          <w:rFonts w:hint="eastAsia" w:ascii="仿宋_GB2312" w:eastAsia="仿宋_GB2312" w:cs="仿宋_GB2312"/>
          <w:sz w:val="32"/>
          <w:szCs w:val="32"/>
        </w:rPr>
        <w:t>17.38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工资福利支出1877.60万元；商品和服务支出33.19万元；对个人和家庭的补助38.12万元。</w:t>
      </w:r>
    </w:p>
    <w:p w14:paraId="494E38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9267.79</w:t>
      </w:r>
      <w:r>
        <w:rPr>
          <w:rFonts w:hint="eastAsia" w:ascii="仿宋_GB2312" w:hAnsi="宋体" w:eastAsia="仿宋_GB2312"/>
          <w:sz w:val="32"/>
          <w:szCs w:val="32"/>
        </w:rPr>
        <w:t>万元，占支出总计的</w:t>
      </w:r>
      <w:r>
        <w:rPr>
          <w:rFonts w:hint="eastAsia" w:ascii="仿宋_GB2312" w:eastAsia="仿宋_GB2312" w:cs="仿宋_GB2312"/>
          <w:sz w:val="32"/>
          <w:szCs w:val="32"/>
        </w:rPr>
        <w:t>82.62</w:t>
      </w:r>
      <w:r>
        <w:rPr>
          <w:rFonts w:hint="eastAsia" w:ascii="仿宋_GB2312" w:hAnsi="宋体" w:eastAsia="仿宋_GB2312"/>
          <w:sz w:val="32"/>
          <w:szCs w:val="32"/>
        </w:rPr>
        <w:t>%。</w:t>
      </w:r>
      <w:r>
        <w:rPr>
          <w:rFonts w:hint="eastAsia" w:ascii="仿宋_GB2312" w:eastAsia="仿宋_GB2312" w:cs="仿宋_GB2312"/>
          <w:sz w:val="32"/>
          <w:szCs w:val="32"/>
        </w:rPr>
        <w:t>主要包括城市最低生活保障、特困人员供养、孤儿惠农、残疾人两项、60年代精简、高龄老人补助，高龄失能老人补助、社工编工资、村部场所改造、福彩孤儿助学等业务支出。</w:t>
      </w:r>
    </w:p>
    <w:p w14:paraId="047421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E7EF7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7C016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1ADA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与上年相比，今年支出增加5149.07万元，增长84.86%,主要原因：城市最低生活保障项目上级专项补助、残疾人两项上级专项补助和用于社会福利的彩票公益金增加。</w:t>
      </w:r>
    </w:p>
    <w:p w14:paraId="21A558E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F8D2C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28E956A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B8144F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86C45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11216.70</w:t>
      </w:r>
      <w:r>
        <w:rPr>
          <w:rFonts w:hint="eastAsia" w:ascii="仿宋_GB2312" w:hAnsi="宋体" w:eastAsia="仿宋_GB2312"/>
          <w:sz w:val="32"/>
          <w:szCs w:val="32"/>
        </w:rPr>
        <w:t>万元，其中：基本支出</w:t>
      </w:r>
      <w:r>
        <w:rPr>
          <w:rFonts w:hint="eastAsia" w:ascii="仿宋_GB2312" w:eastAsia="仿宋_GB2312" w:cs="仿宋_GB2312"/>
          <w:sz w:val="32"/>
          <w:szCs w:val="32"/>
        </w:rPr>
        <w:t>1948.91</w:t>
      </w:r>
      <w:r>
        <w:rPr>
          <w:rFonts w:hint="eastAsia" w:ascii="仿宋_GB2312" w:hAnsi="宋体" w:eastAsia="仿宋_GB2312"/>
          <w:sz w:val="32"/>
          <w:szCs w:val="32"/>
        </w:rPr>
        <w:t>万元，项目支出</w:t>
      </w:r>
      <w:r>
        <w:rPr>
          <w:rFonts w:hint="eastAsia" w:ascii="仿宋_GB2312" w:eastAsia="仿宋_GB2312" w:cs="仿宋_GB2312"/>
          <w:sz w:val="32"/>
          <w:szCs w:val="32"/>
        </w:rPr>
        <w:t>9267.79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财政拨款支出增加5149.07万元，增长84.86%，主要原因</w:t>
      </w:r>
      <w:r>
        <w:rPr>
          <w:rFonts w:hint="eastAsia" w:ascii="仿宋_GB2312" w:eastAsia="仿宋_GB2312" w:cs="仿宋_GB2312"/>
          <w:sz w:val="32"/>
          <w:szCs w:val="32"/>
        </w:rPr>
        <w:t>：城市最低生活保障项目、残疾人两项上级专项补助、高龄老人补助上级专项补助和用于社会福利的彩票公益金收入增加。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208.51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66.52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378.33</w:t>
      </w:r>
      <w:r>
        <w:rPr>
          <w:rFonts w:hint="eastAsia" w:ascii="仿宋_GB2312" w:hAnsi="宋体" w:eastAsia="仿宋_GB2312"/>
          <w:sz w:val="32"/>
          <w:szCs w:val="32"/>
        </w:rPr>
        <w:t>%。</w:t>
      </w:r>
    </w:p>
    <w:p w14:paraId="27E36AC7">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459A09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2023年度一般公共预算财政拨款支出10967.70万元。按支出功能分类科目分，包括：</w:t>
      </w:r>
    </w:p>
    <w:p w14:paraId="73E3E95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1.社会保障和就业支出9811.08万元，具体包括：</w:t>
      </w:r>
    </w:p>
    <w:p w14:paraId="66600E7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（1）社会保障和就业支出（类）民政管理事务（款）行政运行（项）109.94万元,主要是行政人员工资、保险、车补和福利院取暖费等支出，完成年初预算的100%，决算数与年初预算数存在差异的主要原因是无。</w:t>
      </w:r>
    </w:p>
    <w:p w14:paraId="362586A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（2）社会保障和就业支出（类）民政管理事务（款）一般行政管理事务（项）6.52万元,主要是办公经费等支出，完成年初预算的100%，决算数与年初预算数存在差异的主要原因是以前年度结余无。</w:t>
      </w:r>
    </w:p>
    <w:p w14:paraId="3D11B4F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民政管理事务（款）基层政权建设和社区治理（项）1770.55万元,主要是社工编编制人员工资等支出，完成年初预算的63.23%，决算数与年初预算数存在差异的主要原因是一方面是村、社区社工编工资合并做年初预算，村社工编工资在对村民委员会和村党支部的补助中体现，另一方面是上级专项补助。</w:t>
      </w:r>
    </w:p>
    <w:p w14:paraId="39E456E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民政管理事务（款）其他民政管理事务支出（项）27.06万元,主要是购置用于低保工作的办公设备和高龄失能老人等支出，完成年初预算的100%，决算数与年初预算数存在差异的主要原因是基层城乡低保办公经费上级专项补助和高龄失能老人养老补助上级专项补助。</w:t>
      </w:r>
    </w:p>
    <w:p w14:paraId="765C64E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（5）社会保障和就业支出（类）行政事业单位养老支出（款）行政单位离退休（项）30.90万元,主要是退休人员工资及取暖费等支出，完成年初预算的100%，决算数与年初预算数存在差异的主要原因是无。</w:t>
      </w:r>
    </w:p>
    <w:p w14:paraId="336637F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机关事业单位基本养老保险缴费支出（项）11.54万元,主要是养老和工伤保险等支出，完成年初预算的100%，决算数与年初预算数存在差异的主要原因是无。</w:t>
      </w:r>
    </w:p>
    <w:p w14:paraId="456A073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7）社会保障和就业支出（类）行政事业单位养老支出（款）机关事业单位职业年金缴费支出（项）6.43万元,主要是单位部分的职业年金等支出，完成年初预算的100%，决算数与年初预算数存在差异的主要原因是无。</w:t>
      </w:r>
    </w:p>
    <w:p w14:paraId="174673F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（8）社会保障和就业支出（类）抚恤（款）死亡抚恤（项）7.22万元,主要是退休人员丧葬费等支出，完成年初预算的100%，决算数与年初预算数存在差异的主要原因是无。</w:t>
      </w:r>
    </w:p>
    <w:p w14:paraId="250AF13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（9）社会保障和就业支出（类）社会福利（款）儿童福利（项）2.70万元,主要是孤儿六一儿童节慰问等支出，完成年初预算的90%，决算数与年初预算数存在差异的主要原因是按孤儿实际人数发放。</w:t>
      </w:r>
    </w:p>
    <w:p w14:paraId="7FCC608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（10）社会保障和就业支出（类）社会福利（款）老年福利（项）89.98万元,主要是高龄老人补贴等支出，完成年初预算的157.86%，决算数与年初预算数存在差异的主要原因是高龄老人补贴上级专项补助。</w:t>
      </w:r>
    </w:p>
    <w:p w14:paraId="6961355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11）社会保障和就业支出（类）残疾人事业（款）残疾人生活和护理补贴（项）544.42万元,主要是残疾人生活和护理补贴等支出，完成年初预算的181.47%，决算数与年初预算数存在差异的主要原因是残疾人生活和护理补贴上级专项补助。</w:t>
      </w:r>
    </w:p>
    <w:p w14:paraId="5DF00A2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12）社会保障和就业支出（类）最低生活保障（款）城市最低生活保障金支出（项）6765.01万元,主要是低保、特困、孤儿人员的补助等支出，完成年初预算的415.23%，决算数与年初预算数存在差异的主要原因是城市最低生活保障上级专项补助。</w:t>
      </w:r>
    </w:p>
    <w:p w14:paraId="5D111D6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13）社会保障和就业支出（类）临时救助（款）临时救助支出（项）409.30万元,主要是低保、特困、孤儿、边缘户等春节走访慰问等支出，完成年初预算的99.44%，决算数与年初预算数存在差异的主要原因是以实际发放人数为主。</w:t>
      </w:r>
    </w:p>
    <w:p w14:paraId="1828886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14）社会保障和就业支出（类）其他生活救助（款）其他城市生活救助（项）29.51万元,主要是60年代精简退职职工生活费等支出，完成年初预算的295.1%，决算数与年初预算数存在差异的主要原因是上级专项补助。</w:t>
      </w:r>
    </w:p>
    <w:p w14:paraId="5EEB929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2.卫生健康支出4.42万元，具体包括：</w:t>
      </w:r>
    </w:p>
    <w:p w14:paraId="38FB775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（1）卫生健康支出（类）行政事业单位医疗（款）行政单位医疗（项）4.42万元,主要是单位行政人员医保单位部分等支出，完成年初预算的100%，决算数与年初预算数存在差异的主要原因是无。</w:t>
      </w:r>
    </w:p>
    <w:p w14:paraId="2E3799F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3.农林水支出1144.29万元，具体包括：</w:t>
      </w:r>
    </w:p>
    <w:p w14:paraId="38B1D87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农林水支出（类）农村综合改革（款）对村民委员会和村党支部的补助（项）1144.29万元,主要是乡镇、村社工人员的工资等支出，完成年初预算的100%，决算数与年初预算数存在差异的主要原因是对村民委员会和村党支部的上级专项补助。</w:t>
      </w:r>
    </w:p>
    <w:p w14:paraId="208E954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4.住房保障支出7.92万元，具体包括：</w:t>
      </w:r>
    </w:p>
    <w:p w14:paraId="605FF4F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（1）住房保障支出（类）住房改革支出（款）住房公积金（项）7.92万元,主要是行政人员住房公积金单位部分等支出，完成年初预算的100%，决算数与年初预算数存在差异的主要原因是无。</w:t>
      </w:r>
    </w:p>
    <w:p w14:paraId="573E20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3ED9E4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2023年度政府性基金预算财政拨款支出249.00万元。按支出功能分类科目分，包括：</w:t>
      </w:r>
    </w:p>
    <w:p w14:paraId="17646763">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1.其他支出249.00万元，具体包括：</w:t>
      </w:r>
    </w:p>
    <w:p w14:paraId="69045C47">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249.00万元,主要是社区和村办公场所新建改造、敬老院维修改造、精神障碍社区康复、福彩孤儿助学、适老化改造等支出，完成年初预算的100%，决算数与年初预算数存在差异的主要原因是上级专项补助。</w:t>
      </w:r>
    </w:p>
    <w:p w14:paraId="581E55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64C0761">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25C33EF">
      <w:pPr>
        <w:spacing w:line="540" w:lineRule="exact"/>
        <w:ind w:firstLine="660"/>
        <w:rPr>
          <w:rFonts w:ascii="黑体" w:hAnsi="黑体" w:eastAsia="黑体"/>
          <w:sz w:val="32"/>
          <w:szCs w:val="32"/>
        </w:rPr>
      </w:pPr>
      <w:r>
        <w:rPr>
          <w:rFonts w:hint="eastAsia" w:ascii="黑体" w:hAnsi="宋体" w:eastAsia="黑体" w:cs="黑体"/>
          <w:sz w:val="32"/>
          <w:szCs w:val="32"/>
        </w:rPr>
        <w:t>三、一般公共预算财政拨款“三公”经费支出决算情况说明</w:t>
      </w:r>
    </w:p>
    <w:p w14:paraId="2E4D40D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%，决算数持平预算数的主要原因是无“三公”经费支出。较上年相比，与上年相同，主要原因是，无“三公”经费支出。其中：因公出国（境）费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CD29EC">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2023年因公出国（境）费与上年持平，主要原因是无因公出国（境）费等。</w:t>
      </w:r>
    </w:p>
    <w:p w14:paraId="4C4DE09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2023年公务接待费与上年持平，主要是无公务接待费等原因。</w:t>
      </w:r>
    </w:p>
    <w:p w14:paraId="3C907F8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14:paraId="766087B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463EE7F">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BCC197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1948.91</w:t>
      </w:r>
      <w:r>
        <w:rPr>
          <w:rFonts w:hint="eastAsia" w:ascii="仿宋_GB2312" w:hAnsi="宋体" w:eastAsia="仿宋_GB2312"/>
          <w:sz w:val="32"/>
          <w:szCs w:val="32"/>
        </w:rPr>
        <w:t>万元，其中：人员经费</w:t>
      </w:r>
      <w:r>
        <w:rPr>
          <w:rFonts w:hint="eastAsia" w:ascii="仿宋_GB2312" w:eastAsia="仿宋_GB2312" w:cs="仿宋_GB2312"/>
          <w:sz w:val="32"/>
          <w:szCs w:val="32"/>
        </w:rPr>
        <w:t>1915.72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33.19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889413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82286E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61F43A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33.19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比上年增加26.42万元，增长390.25%</w:t>
      </w:r>
      <w:r>
        <w:rPr>
          <w:rFonts w:hint="eastAsia" w:ascii="仿宋_GB2312" w:hAnsi="黑体" w:eastAsia="仿宋_GB2312"/>
          <w:sz w:val="32"/>
          <w:szCs w:val="32"/>
        </w:rPr>
        <w:t>，主要原因是</w:t>
      </w:r>
      <w:r>
        <w:rPr>
          <w:rFonts w:hint="eastAsia" w:ascii="仿宋_GB2312" w:hAnsi="宋体" w:eastAsia="仿宋_GB2312"/>
          <w:sz w:val="32"/>
          <w:szCs w:val="32"/>
        </w:rPr>
        <w:t>增加福利院取暖费</w:t>
      </w:r>
      <w:r>
        <w:rPr>
          <w:rFonts w:hint="eastAsia" w:ascii="仿宋_GB2312" w:hAnsi="黑体" w:eastAsia="仿宋_GB2312"/>
          <w:sz w:val="32"/>
          <w:szCs w:val="32"/>
        </w:rPr>
        <w:t>。主要包括福利院取暖费26.23万元、办公费1.05万元、其他交通费用5.91万元。</w:t>
      </w:r>
    </w:p>
    <w:p w14:paraId="3C5A15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49968F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318F1A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9D14A0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0A982C3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7A5966C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AB6244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3.设备情况：单价50万元以上的通用设备0套；单价100万元以上的专用设备（不含车辆）0台。</w:t>
      </w:r>
    </w:p>
    <w:p w14:paraId="6C9EDB6A">
      <w:pPr>
        <w:widowControl/>
        <w:spacing w:line="540" w:lineRule="exact"/>
        <w:ind w:firstLine="643" w:firstLineChars="200"/>
        <w:jc w:val="left"/>
      </w:pPr>
      <w:r>
        <w:rPr>
          <w:rFonts w:ascii="楷体_GB2312" w:hAnsi="宋体" w:eastAsia="楷体_GB2312" w:cs="楷体_GB2312"/>
          <w:b/>
          <w:sz w:val="32"/>
          <w:szCs w:val="32"/>
        </w:rPr>
        <w:t>（四）预算绩效情况。</w:t>
      </w:r>
    </w:p>
    <w:p w14:paraId="14130CE7">
      <w:pPr>
        <w:widowControl/>
        <w:spacing w:line="520" w:lineRule="exact"/>
        <w:ind w:firstLine="643"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根据预算绩效管理要求，盘山县民政局组织开展单位整体绩效自评工作，涉及资金2929.73万元，其中财政拨款资金2929.73万元，自评得分80分。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民政局对城乡居民最低生活保障、负责全县区域划分管理、残疾人两项补贴、老年人福利、孤儿助学、负责基层政权建设和社区服务体系建设指导等支出项目开展项目绩效自评工作，涉及资金2929.73万元，其中财政拨款资金2929.73万元，自评覆盖率（开展绩效自评的项目数/年初批复绩效目标的项目数*100%）达到100%，自评平均分（开展绩效自评的项目分数总和/开展绩效自评的项目数）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2023年度，盘山县民政局（本级）未开展部门重点评价工作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2023年度，未对盘山县民政局（本级）的项目开展财政重点评价工作。</w:t>
      </w:r>
    </w:p>
    <w:p w14:paraId="169E59BC">
      <w:pPr>
        <w:spacing w:line="540" w:lineRule="exact"/>
        <w:jc w:val="center"/>
        <w:rPr>
          <w:rFonts w:ascii="宋体" w:hAnsi="宋体"/>
          <w:b/>
          <w:sz w:val="52"/>
          <w:szCs w:val="52"/>
        </w:rPr>
      </w:pPr>
      <w:r>
        <w:rPr>
          <w:rFonts w:hint="eastAsia" w:ascii="宋体" w:hAnsi="宋体"/>
          <w:b/>
          <w:sz w:val="36"/>
          <w:szCs w:val="36"/>
        </w:rPr>
        <w:t>第三部分 名词解释</w:t>
      </w:r>
    </w:p>
    <w:p w14:paraId="1FDC06E3">
      <w:pPr>
        <w:spacing w:line="540" w:lineRule="exact"/>
        <w:jc w:val="center"/>
        <w:rPr>
          <w:rFonts w:ascii="宋体" w:hAnsi="宋体"/>
          <w:b/>
          <w:sz w:val="36"/>
          <w:szCs w:val="36"/>
        </w:rPr>
      </w:pPr>
    </w:p>
    <w:p w14:paraId="1213BB98">
      <w:pPr>
        <w:spacing w:line="540" w:lineRule="exact"/>
        <w:jc w:val="center"/>
        <w:rPr>
          <w:rFonts w:ascii="宋体" w:hAnsi="宋体"/>
          <w:b/>
          <w:sz w:val="36"/>
          <w:szCs w:val="36"/>
        </w:rPr>
      </w:pPr>
    </w:p>
    <w:p w14:paraId="0EE051E0">
      <w:pPr>
        <w:spacing w:line="540" w:lineRule="exact"/>
        <w:jc w:val="center"/>
        <w:rPr>
          <w:rFonts w:ascii="宋体" w:hAnsi="宋体"/>
          <w:b/>
          <w:sz w:val="36"/>
          <w:szCs w:val="36"/>
        </w:rPr>
      </w:pPr>
    </w:p>
    <w:p w14:paraId="2EDEE6A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25CA216E">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ADFA18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1F13C3B">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D7FABAB">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00B9F47">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352F7A9">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89EB80B">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C3BED33">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98A95ED">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1F83E80">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4E3C7BAA">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47781F1">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6600C7A">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5A73434">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A992FD6">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16C90E">
      <w:pPr>
        <w:widowControl/>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16.社会保障和就业支出（类）民政管理事务（款）行政运行（项）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17.社会保障和就业支出（类）民政管理事务（款）一般行政管理事务支出（项）</w:t>
      </w:r>
      <w:r>
        <w:rPr>
          <w:rFonts w:hint="eastAsia" w:ascii="仿宋_GB2312" w:hAnsi="宋体" w:eastAsia="仿宋_GB2312" w:cs="仿宋_GB2312"/>
          <w:kern w:val="0"/>
          <w:sz w:val="32"/>
          <w:szCs w:val="32"/>
        </w:rPr>
        <w:t xml:space="preserve">：反映行政单位（包括实行公务员管理的事业单位）未单独设置项级科目的其他项目支出。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18.社会保障和就业支出（类）民政管理事务（款）基层政权建设和社区治理支出（项）</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反映开展城乡社区治理、城乡社区服务(乡村便民服务)、</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 xml:space="preserve">村(居)民自治、村(居)务公开、乡镇(街道)服务能力建设等基层政权建设和社区治理工作的支出。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19.社会保障和就业支出（类）民政管理事务（款）其他民政管理事务支出（项）</w:t>
      </w:r>
      <w:r>
        <w:rPr>
          <w:rFonts w:hint="eastAsia" w:ascii="仿宋_GB2312" w:hAnsi="宋体" w:eastAsia="仿宋_GB2312" w:cs="仿宋_GB2312"/>
          <w:kern w:val="0"/>
          <w:sz w:val="32"/>
          <w:szCs w:val="32"/>
        </w:rPr>
        <w:t xml:space="preserve">：反映民政部门接待来访、法制建设、政策宣传方面的支出，以及开展优抚安置、救灾减灾、社会救助、社会福利、婚姻登记、社会事务、信息化建设等专项业务的支出。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24.社会保障和就业支出（类）社会福利（款）儿童福利（项）</w:t>
      </w:r>
      <w:r>
        <w:rPr>
          <w:rFonts w:hint="eastAsia" w:ascii="仿宋_GB2312" w:hAnsi="宋体" w:eastAsia="仿宋_GB2312" w:cs="仿宋_GB2312"/>
          <w:kern w:val="0"/>
          <w:sz w:val="32"/>
          <w:szCs w:val="32"/>
        </w:rPr>
        <w:t>：反映对儿童提供福利服务方面的支出。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25.社会保障和就业支出（类）社会福利（款）老年福利（项）</w:t>
      </w:r>
      <w:r>
        <w:rPr>
          <w:rFonts w:hint="eastAsia" w:ascii="仿宋_GB2312" w:hAnsi="宋体" w:eastAsia="仿宋_GB2312" w:cs="仿宋_GB2312"/>
          <w:kern w:val="0"/>
          <w:sz w:val="32"/>
          <w:szCs w:val="32"/>
        </w:rPr>
        <w:t>：反映对老年人提供福利服务方面的支出，包括为经济困难的高龄地、失能等老人提供基本养老服务保障的资金补助等支出。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26.社会保障和就业支出（类）残疾人事业（款）残疾人生活和护理补贴（项）</w:t>
      </w:r>
      <w:r>
        <w:rPr>
          <w:rFonts w:hint="eastAsia" w:ascii="仿宋_GB2312" w:hAnsi="宋体" w:eastAsia="仿宋_GB2312" w:cs="仿宋_GB2312"/>
          <w:kern w:val="0"/>
          <w:sz w:val="32"/>
          <w:szCs w:val="32"/>
        </w:rPr>
        <w:t>：反映困难残疾人生活补贴和重度残疾人护理补贴支出。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27.社会保障和就业支出（类）最低生活保障（款）城市最低生活保障金支出（项）</w:t>
      </w:r>
      <w:r>
        <w:rPr>
          <w:rFonts w:hint="eastAsia" w:ascii="仿宋_GB2312" w:hAnsi="宋体" w:eastAsia="仿宋_GB2312" w:cs="仿宋_GB2312"/>
          <w:kern w:val="0"/>
          <w:sz w:val="32"/>
          <w:szCs w:val="32"/>
        </w:rPr>
        <w:t>：反映用于城市最低生活保障对象的最低生活保障金支出。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28.社会保障和就业支出（类）临时救助（款）临时救助支出（项）</w:t>
      </w:r>
      <w:r>
        <w:rPr>
          <w:rFonts w:hint="eastAsia" w:ascii="仿宋_GB2312" w:hAnsi="宋体" w:eastAsia="仿宋_GB2312" w:cs="仿宋_GB2312"/>
          <w:kern w:val="0"/>
          <w:sz w:val="32"/>
          <w:szCs w:val="32"/>
        </w:rPr>
        <w:t>：反映用于城乡生活困难居民的临时救助支出。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29.社会保障和就业支出（类）其他生活救助（款）其他城市生活救助（项）</w:t>
      </w:r>
      <w:r>
        <w:rPr>
          <w:rFonts w:hint="eastAsia" w:ascii="仿宋_GB2312" w:hAnsi="宋体" w:eastAsia="仿宋_GB2312" w:cs="仿宋_GB2312"/>
          <w:kern w:val="0"/>
          <w:sz w:val="32"/>
          <w:szCs w:val="32"/>
        </w:rPr>
        <w:t>：反映除最低生活保障、临时救助、特困人员救助供养外，用于城市生活困难居民生活救助的其他支出，包括用于除优抚对象、失业人员之外城市生活困难居民的价格临时补贴支出。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30.卫生健康支出（类）行政事业单位医疗（款）行政单位医疗</w:t>
      </w:r>
      <w:r>
        <w:rPr>
          <w:rFonts w:hint="eastAsia" w:ascii="仿宋_GB2312" w:hAnsi="宋体" w:eastAsia="仿宋_GB2312" w:cs="仿宋_GB2312"/>
          <w:kern w:val="0"/>
          <w:sz w:val="32"/>
          <w:szCs w:val="32"/>
        </w:rPr>
        <w:t>：反映财政部门安排的行政单位（包括实行公务员管理的事业单位，同下）基本医疗保险缴费经费，未参加医疗保险的行政单位的公费医疗经费，按国家规定享受离休人员、红人老战士待遇人员的医疗经费。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 农林水支出（类）农村综合改革（款）对村民委员会和村党支部的补助（项）</w:t>
      </w:r>
      <w:r>
        <w:rPr>
          <w:rFonts w:hint="eastAsia" w:ascii="仿宋_GB2312" w:hAnsi="宋体" w:eastAsia="仿宋_GB2312" w:cs="仿宋_GB2312"/>
          <w:kern w:val="0"/>
          <w:sz w:val="32"/>
          <w:szCs w:val="32"/>
        </w:rPr>
        <w:t>：反映各级财政对村民委员会和党支部的补助支出，以及支持建设县级基本财力保障机制安排的村级组织运转奖补资金。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33.其他支出（类）彩票公益金安排的支出（款）用于社会福利的彩票公益金支出（项）</w:t>
      </w:r>
      <w:r>
        <w:rPr>
          <w:rFonts w:hint="eastAsia" w:ascii="仿宋_GB2312" w:hAnsi="宋体" w:eastAsia="仿宋_GB2312" w:cs="仿宋_GB2312"/>
          <w:kern w:val="0"/>
          <w:sz w:val="32"/>
          <w:szCs w:val="32"/>
        </w:rPr>
        <w:t>：反映用于社会福利和社会救助的彩票公益金支出。</w:t>
      </w:r>
    </w:p>
    <w:p w14:paraId="17B48BCC">
      <w:pPr>
        <w:spacing w:line="540" w:lineRule="exact"/>
        <w:jc w:val="center"/>
        <w:rPr>
          <w:rFonts w:ascii="宋体" w:hAnsi="宋体"/>
          <w:b/>
          <w:sz w:val="36"/>
          <w:szCs w:val="36"/>
        </w:rPr>
      </w:pPr>
    </w:p>
    <w:p w14:paraId="6CDF4BE1">
      <w:pPr>
        <w:spacing w:line="540" w:lineRule="exact"/>
        <w:jc w:val="center"/>
        <w:rPr>
          <w:rFonts w:ascii="宋体" w:hAnsi="宋体"/>
          <w:b/>
          <w:sz w:val="36"/>
          <w:szCs w:val="36"/>
        </w:rPr>
      </w:pPr>
    </w:p>
    <w:p w14:paraId="66A6068E">
      <w:pPr>
        <w:spacing w:line="540" w:lineRule="exact"/>
        <w:jc w:val="center"/>
        <w:rPr>
          <w:rFonts w:ascii="宋体" w:hAnsi="宋体"/>
          <w:b/>
          <w:sz w:val="36"/>
          <w:szCs w:val="36"/>
        </w:rPr>
      </w:pPr>
    </w:p>
    <w:p w14:paraId="0CED4F18">
      <w:pPr>
        <w:spacing w:line="540" w:lineRule="exact"/>
        <w:jc w:val="center"/>
        <w:rPr>
          <w:rFonts w:ascii="宋体" w:hAnsi="宋体"/>
          <w:b/>
          <w:sz w:val="36"/>
          <w:szCs w:val="36"/>
        </w:rPr>
      </w:pPr>
    </w:p>
    <w:p w14:paraId="28269C30">
      <w:pPr>
        <w:spacing w:line="540" w:lineRule="exact"/>
        <w:jc w:val="center"/>
        <w:rPr>
          <w:rFonts w:ascii="宋体" w:hAnsi="宋体"/>
          <w:b/>
          <w:sz w:val="36"/>
          <w:szCs w:val="36"/>
        </w:rPr>
      </w:pPr>
    </w:p>
    <w:p w14:paraId="7292379C">
      <w:pPr>
        <w:numPr>
          <w:ilvl w:val="0"/>
          <w:numId w:val="2"/>
        </w:numPr>
        <w:spacing w:line="540" w:lineRule="exact"/>
        <w:jc w:val="center"/>
        <w:rPr>
          <w:rFonts w:ascii="宋体" w:hAnsi="宋体"/>
          <w:b/>
          <w:sz w:val="36"/>
          <w:szCs w:val="36"/>
        </w:rPr>
      </w:pPr>
      <w:r>
        <w:rPr>
          <w:rFonts w:hint="eastAsia" w:ascii="宋体" w:hAnsi="宋体"/>
          <w:b/>
          <w:sz w:val="36"/>
          <w:szCs w:val="36"/>
        </w:rPr>
        <w:t>辽宁省盘锦市盘山县民政局（本级）</w:t>
      </w:r>
    </w:p>
    <w:p w14:paraId="4D948174">
      <w:pPr>
        <w:spacing w:line="540" w:lineRule="exact"/>
        <w:ind w:firstLine="3253" w:firstLineChars="900"/>
        <w:rPr>
          <w:rFonts w:hint="eastAsia" w:ascii="宋体" w:hAnsi="宋体"/>
          <w:b/>
          <w:sz w:val="36"/>
          <w:szCs w:val="36"/>
        </w:rPr>
      </w:pPr>
      <w:r>
        <w:rPr>
          <w:rFonts w:hint="eastAsia" w:ascii="宋体" w:hAnsi="宋体"/>
          <w:b/>
          <w:sz w:val="36"/>
          <w:szCs w:val="36"/>
        </w:rPr>
        <w:t>2023年度决算表</w:t>
      </w:r>
    </w:p>
    <w:p w14:paraId="025DDADD">
      <w:pPr>
        <w:spacing w:line="540" w:lineRule="exact"/>
        <w:rPr>
          <w:rFonts w:hint="eastAsia" w:ascii="宋体" w:hAnsi="宋体"/>
          <w:b/>
          <w:sz w:val="36"/>
          <w:szCs w:val="36"/>
        </w:rPr>
      </w:pPr>
    </w:p>
    <w:p w14:paraId="637699F0">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AA1C227">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03FCCE1">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C15AD73">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F7D1E41">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5C308C3">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3D5A43">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472D647">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9B56B4F">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C86A07C">
      <w:pPr>
        <w:spacing w:line="540" w:lineRule="exact"/>
        <w:rPr>
          <w:rFonts w:ascii="宋体" w:hAnsi="宋体"/>
          <w:b/>
          <w:sz w:val="52"/>
          <w:szCs w:val="52"/>
        </w:rPr>
        <w:sectPr>
          <w:pgSz w:w="11906" w:h="16838"/>
          <w:pgMar w:top="1701" w:right="1418" w:bottom="1701" w:left="1418" w:header="851" w:footer="992" w:gutter="0"/>
          <w:cols w:space="720" w:num="1"/>
          <w:docGrid w:type="lines" w:linePitch="312" w:charSpace="0"/>
        </w:sectPr>
      </w:pPr>
    </w:p>
    <w:p w14:paraId="2B78E3A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289C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0FFD14F">
            <w:pPr>
              <w:jc w:val="right"/>
            </w:pPr>
            <w:r>
              <w:rPr>
                <w:rFonts w:ascii="宋体" w:hAnsi="宋体" w:cs="宋体"/>
                <w:sz w:val="20"/>
              </w:rPr>
              <w:t>公开01表</w:t>
            </w:r>
          </w:p>
        </w:tc>
      </w:tr>
      <w:tr w14:paraId="18F20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C79267E">
            <w:pPr>
              <w:jc w:val="left"/>
            </w:pPr>
            <w:r>
              <w:rPr>
                <w:rFonts w:ascii="宋体" w:hAnsi="宋体" w:cs="宋体"/>
                <w:sz w:val="20"/>
              </w:rPr>
              <w:t>单位：辽宁省盘锦市盘山县民政局（本级）</w:t>
            </w:r>
          </w:p>
        </w:tc>
        <w:tc>
          <w:tcPr>
            <w:tcW w:w="2000" w:type="dxa"/>
          </w:tcPr>
          <w:p w14:paraId="365ADECC">
            <w:pPr>
              <w:jc w:val="center"/>
            </w:pPr>
            <w:r>
              <w:rPr>
                <w:rFonts w:ascii="宋体" w:hAnsi="宋体" w:cs="宋体"/>
                <w:sz w:val="20"/>
              </w:rPr>
              <w:t>2023年度</w:t>
            </w:r>
          </w:p>
        </w:tc>
        <w:tc>
          <w:tcPr>
            <w:tcW w:w="4386" w:type="dxa"/>
          </w:tcPr>
          <w:p w14:paraId="052BCE9D">
            <w:pPr>
              <w:jc w:val="right"/>
            </w:pPr>
            <w:r>
              <w:rPr>
                <w:rFonts w:ascii="宋体" w:hAnsi="宋体" w:cs="宋体"/>
                <w:sz w:val="20"/>
              </w:rPr>
              <w:t>金额单位：万元</w:t>
            </w:r>
          </w:p>
        </w:tc>
      </w:tr>
    </w:tbl>
    <w:p w14:paraId="5C3BC4B6">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61AE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CD0DF85">
            <w:pPr>
              <w:jc w:val="center"/>
            </w:pPr>
            <w:r>
              <w:rPr>
                <w:rFonts w:ascii="宋体" w:hAnsi="宋体" w:cs="宋体"/>
                <w:color w:val="000000"/>
                <w:sz w:val="18"/>
              </w:rPr>
              <w:t>收入</w:t>
            </w:r>
          </w:p>
        </w:tc>
        <w:tc>
          <w:tcPr>
            <w:tcW w:w="5372" w:type="dxa"/>
            <w:gridSpan w:val="3"/>
            <w:vAlign w:val="center"/>
          </w:tcPr>
          <w:p w14:paraId="57751D94">
            <w:pPr>
              <w:jc w:val="center"/>
            </w:pPr>
            <w:r>
              <w:rPr>
                <w:rFonts w:ascii="宋体" w:hAnsi="宋体" w:cs="宋体"/>
                <w:color w:val="000000"/>
                <w:sz w:val="18"/>
              </w:rPr>
              <w:t>支出</w:t>
            </w:r>
          </w:p>
        </w:tc>
      </w:tr>
      <w:tr w14:paraId="7EAFA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7A6ABD">
            <w:pPr>
              <w:jc w:val="center"/>
            </w:pPr>
            <w:r>
              <w:rPr>
                <w:rFonts w:ascii="宋体" w:hAnsi="宋体" w:cs="宋体"/>
                <w:color w:val="000000"/>
                <w:sz w:val="18"/>
              </w:rPr>
              <w:t>项目</w:t>
            </w:r>
          </w:p>
        </w:tc>
        <w:tc>
          <w:tcPr>
            <w:tcW w:w="500" w:type="dxa"/>
            <w:vAlign w:val="center"/>
          </w:tcPr>
          <w:p w14:paraId="7377945E">
            <w:pPr>
              <w:jc w:val="center"/>
            </w:pPr>
            <w:r>
              <w:rPr>
                <w:rFonts w:ascii="宋体" w:hAnsi="宋体" w:cs="宋体"/>
                <w:color w:val="000000"/>
                <w:sz w:val="18"/>
              </w:rPr>
              <w:t>行次</w:t>
            </w:r>
          </w:p>
        </w:tc>
        <w:tc>
          <w:tcPr>
            <w:tcW w:w="1640" w:type="dxa"/>
            <w:vAlign w:val="center"/>
          </w:tcPr>
          <w:p w14:paraId="1AD85D36">
            <w:pPr>
              <w:jc w:val="center"/>
            </w:pPr>
            <w:r>
              <w:rPr>
                <w:rFonts w:ascii="宋体" w:hAnsi="宋体" w:cs="宋体"/>
                <w:color w:val="000000"/>
                <w:sz w:val="18"/>
              </w:rPr>
              <w:t>金额</w:t>
            </w:r>
          </w:p>
        </w:tc>
        <w:tc>
          <w:tcPr>
            <w:tcW w:w="3260" w:type="dxa"/>
            <w:vAlign w:val="center"/>
          </w:tcPr>
          <w:p w14:paraId="09A640F7">
            <w:pPr>
              <w:jc w:val="center"/>
            </w:pPr>
            <w:r>
              <w:rPr>
                <w:rFonts w:ascii="宋体" w:hAnsi="宋体" w:cs="宋体"/>
                <w:color w:val="000000"/>
                <w:sz w:val="18"/>
              </w:rPr>
              <w:t>项目</w:t>
            </w:r>
          </w:p>
        </w:tc>
        <w:tc>
          <w:tcPr>
            <w:tcW w:w="500" w:type="dxa"/>
            <w:vAlign w:val="center"/>
          </w:tcPr>
          <w:p w14:paraId="34A168CE">
            <w:pPr>
              <w:jc w:val="center"/>
            </w:pPr>
            <w:r>
              <w:rPr>
                <w:rFonts w:ascii="宋体" w:hAnsi="宋体" w:cs="宋体"/>
                <w:color w:val="000000"/>
                <w:sz w:val="18"/>
              </w:rPr>
              <w:t>行次</w:t>
            </w:r>
          </w:p>
        </w:tc>
        <w:tc>
          <w:tcPr>
            <w:tcW w:w="1612" w:type="dxa"/>
            <w:vAlign w:val="center"/>
          </w:tcPr>
          <w:p w14:paraId="00EC8A2E">
            <w:pPr>
              <w:jc w:val="center"/>
            </w:pPr>
            <w:r>
              <w:rPr>
                <w:rFonts w:ascii="宋体" w:hAnsi="宋体" w:cs="宋体"/>
                <w:color w:val="000000"/>
                <w:sz w:val="18"/>
              </w:rPr>
              <w:t>金额</w:t>
            </w:r>
          </w:p>
        </w:tc>
      </w:tr>
      <w:tr w14:paraId="57C61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2E0DC">
            <w:pPr>
              <w:jc w:val="center"/>
            </w:pPr>
            <w:r>
              <w:rPr>
                <w:rFonts w:ascii="宋体" w:hAnsi="宋体" w:cs="宋体"/>
                <w:color w:val="000000"/>
                <w:sz w:val="18"/>
              </w:rPr>
              <w:t>栏次</w:t>
            </w:r>
          </w:p>
        </w:tc>
        <w:tc>
          <w:tcPr>
            <w:tcW w:w="500" w:type="dxa"/>
            <w:vAlign w:val="center"/>
          </w:tcPr>
          <w:p w14:paraId="0EE49335"/>
        </w:tc>
        <w:tc>
          <w:tcPr>
            <w:tcW w:w="1640" w:type="dxa"/>
            <w:vAlign w:val="center"/>
          </w:tcPr>
          <w:p w14:paraId="679D5441">
            <w:pPr>
              <w:jc w:val="center"/>
            </w:pPr>
            <w:r>
              <w:rPr>
                <w:rFonts w:ascii="宋体" w:hAnsi="宋体" w:cs="宋体"/>
                <w:color w:val="000000"/>
                <w:sz w:val="18"/>
              </w:rPr>
              <w:t>1</w:t>
            </w:r>
          </w:p>
        </w:tc>
        <w:tc>
          <w:tcPr>
            <w:tcW w:w="3260" w:type="dxa"/>
            <w:vAlign w:val="center"/>
          </w:tcPr>
          <w:p w14:paraId="6D1B648C">
            <w:pPr>
              <w:jc w:val="center"/>
            </w:pPr>
            <w:r>
              <w:rPr>
                <w:rFonts w:ascii="宋体" w:hAnsi="宋体" w:cs="宋体"/>
                <w:color w:val="000000"/>
                <w:sz w:val="18"/>
              </w:rPr>
              <w:t>栏次</w:t>
            </w:r>
          </w:p>
        </w:tc>
        <w:tc>
          <w:tcPr>
            <w:tcW w:w="500" w:type="dxa"/>
            <w:vAlign w:val="center"/>
          </w:tcPr>
          <w:p w14:paraId="7C96E4FF"/>
        </w:tc>
        <w:tc>
          <w:tcPr>
            <w:tcW w:w="1612" w:type="dxa"/>
            <w:vAlign w:val="center"/>
          </w:tcPr>
          <w:p w14:paraId="31188663">
            <w:pPr>
              <w:jc w:val="center"/>
            </w:pPr>
            <w:r>
              <w:rPr>
                <w:rFonts w:ascii="宋体" w:hAnsi="宋体" w:cs="宋体"/>
                <w:color w:val="000000"/>
                <w:sz w:val="18"/>
              </w:rPr>
              <w:t>2</w:t>
            </w:r>
          </w:p>
        </w:tc>
      </w:tr>
      <w:tr w14:paraId="6CC15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778045">
            <w:pPr>
              <w:jc w:val="left"/>
            </w:pPr>
            <w:r>
              <w:rPr>
                <w:rFonts w:ascii="宋体" w:hAnsi="宋体" w:cs="宋体"/>
                <w:color w:val="000000"/>
                <w:sz w:val="18"/>
              </w:rPr>
              <w:t>一、一般公共预算财政拨款收入</w:t>
            </w:r>
          </w:p>
        </w:tc>
        <w:tc>
          <w:tcPr>
            <w:tcW w:w="500" w:type="dxa"/>
            <w:vAlign w:val="center"/>
          </w:tcPr>
          <w:p w14:paraId="3963A5A9">
            <w:pPr>
              <w:jc w:val="center"/>
            </w:pPr>
            <w:r>
              <w:rPr>
                <w:rFonts w:ascii="宋体" w:hAnsi="宋体" w:cs="宋体"/>
                <w:color w:val="000000"/>
                <w:sz w:val="18"/>
              </w:rPr>
              <w:t>1</w:t>
            </w:r>
          </w:p>
        </w:tc>
        <w:tc>
          <w:tcPr>
            <w:tcW w:w="1640" w:type="dxa"/>
            <w:vAlign w:val="center"/>
          </w:tcPr>
          <w:p w14:paraId="6A04892D">
            <w:pPr>
              <w:jc w:val="right"/>
            </w:pPr>
            <w:r>
              <w:rPr>
                <w:rFonts w:ascii="宋体" w:hAnsi="宋体" w:cs="宋体"/>
                <w:color w:val="000000"/>
                <w:sz w:val="18"/>
              </w:rPr>
              <w:t>10,967.70</w:t>
            </w:r>
          </w:p>
        </w:tc>
        <w:tc>
          <w:tcPr>
            <w:tcW w:w="3260" w:type="dxa"/>
            <w:vAlign w:val="center"/>
          </w:tcPr>
          <w:p w14:paraId="0FE4F183">
            <w:pPr>
              <w:jc w:val="left"/>
            </w:pPr>
            <w:r>
              <w:rPr>
                <w:rFonts w:ascii="宋体" w:hAnsi="宋体" w:cs="宋体"/>
                <w:color w:val="000000"/>
                <w:sz w:val="18"/>
              </w:rPr>
              <w:t>一、一般公共服务支出</w:t>
            </w:r>
          </w:p>
        </w:tc>
        <w:tc>
          <w:tcPr>
            <w:tcW w:w="500" w:type="dxa"/>
            <w:vAlign w:val="center"/>
          </w:tcPr>
          <w:p w14:paraId="21A93FCA">
            <w:pPr>
              <w:jc w:val="center"/>
            </w:pPr>
            <w:r>
              <w:rPr>
                <w:rFonts w:ascii="宋体" w:hAnsi="宋体" w:cs="宋体"/>
                <w:color w:val="000000"/>
                <w:sz w:val="18"/>
              </w:rPr>
              <w:t>32</w:t>
            </w:r>
          </w:p>
        </w:tc>
        <w:tc>
          <w:tcPr>
            <w:tcW w:w="1612" w:type="dxa"/>
            <w:vAlign w:val="center"/>
          </w:tcPr>
          <w:p w14:paraId="3B4259AA"/>
        </w:tc>
      </w:tr>
      <w:tr w14:paraId="1100B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B4DCD3">
            <w:pPr>
              <w:jc w:val="left"/>
            </w:pPr>
            <w:r>
              <w:rPr>
                <w:rFonts w:ascii="宋体" w:hAnsi="宋体" w:cs="宋体"/>
                <w:color w:val="000000"/>
                <w:sz w:val="18"/>
              </w:rPr>
              <w:t>二、政府性基金预算财政拨款收入</w:t>
            </w:r>
          </w:p>
        </w:tc>
        <w:tc>
          <w:tcPr>
            <w:tcW w:w="500" w:type="dxa"/>
            <w:vAlign w:val="center"/>
          </w:tcPr>
          <w:p w14:paraId="1446B4D8">
            <w:pPr>
              <w:jc w:val="center"/>
            </w:pPr>
            <w:r>
              <w:rPr>
                <w:rFonts w:ascii="宋体" w:hAnsi="宋体" w:cs="宋体"/>
                <w:color w:val="000000"/>
                <w:sz w:val="18"/>
              </w:rPr>
              <w:t>2</w:t>
            </w:r>
          </w:p>
        </w:tc>
        <w:tc>
          <w:tcPr>
            <w:tcW w:w="1640" w:type="dxa"/>
            <w:vAlign w:val="center"/>
          </w:tcPr>
          <w:p w14:paraId="7699DF0E">
            <w:pPr>
              <w:jc w:val="right"/>
            </w:pPr>
            <w:r>
              <w:rPr>
                <w:rFonts w:ascii="宋体" w:hAnsi="宋体" w:cs="宋体"/>
                <w:color w:val="000000"/>
                <w:sz w:val="18"/>
              </w:rPr>
              <w:t>249.00</w:t>
            </w:r>
          </w:p>
        </w:tc>
        <w:tc>
          <w:tcPr>
            <w:tcW w:w="3260" w:type="dxa"/>
            <w:vAlign w:val="center"/>
          </w:tcPr>
          <w:p w14:paraId="0A84FB3C">
            <w:pPr>
              <w:jc w:val="left"/>
            </w:pPr>
            <w:r>
              <w:rPr>
                <w:rFonts w:ascii="宋体" w:hAnsi="宋体" w:cs="宋体"/>
                <w:color w:val="000000"/>
                <w:sz w:val="18"/>
              </w:rPr>
              <w:t>二、外交支出</w:t>
            </w:r>
          </w:p>
        </w:tc>
        <w:tc>
          <w:tcPr>
            <w:tcW w:w="500" w:type="dxa"/>
            <w:vAlign w:val="center"/>
          </w:tcPr>
          <w:p w14:paraId="413969F2">
            <w:pPr>
              <w:jc w:val="center"/>
            </w:pPr>
            <w:r>
              <w:rPr>
                <w:rFonts w:ascii="宋体" w:hAnsi="宋体" w:cs="宋体"/>
                <w:color w:val="000000"/>
                <w:sz w:val="18"/>
              </w:rPr>
              <w:t>33</w:t>
            </w:r>
          </w:p>
        </w:tc>
        <w:tc>
          <w:tcPr>
            <w:tcW w:w="1612" w:type="dxa"/>
            <w:vAlign w:val="center"/>
          </w:tcPr>
          <w:p w14:paraId="2B5F56DB"/>
        </w:tc>
      </w:tr>
      <w:tr w14:paraId="7C60A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257F8A">
            <w:pPr>
              <w:jc w:val="left"/>
            </w:pPr>
            <w:r>
              <w:rPr>
                <w:rFonts w:ascii="宋体" w:hAnsi="宋体" w:cs="宋体"/>
                <w:color w:val="000000"/>
                <w:sz w:val="18"/>
              </w:rPr>
              <w:t>三、国有资本经营预算财政拨款收入</w:t>
            </w:r>
          </w:p>
        </w:tc>
        <w:tc>
          <w:tcPr>
            <w:tcW w:w="500" w:type="dxa"/>
            <w:vAlign w:val="center"/>
          </w:tcPr>
          <w:p w14:paraId="6B36B639">
            <w:pPr>
              <w:jc w:val="center"/>
            </w:pPr>
            <w:r>
              <w:rPr>
                <w:rFonts w:ascii="宋体" w:hAnsi="宋体" w:cs="宋体"/>
                <w:color w:val="000000"/>
                <w:sz w:val="18"/>
              </w:rPr>
              <w:t>3</w:t>
            </w:r>
          </w:p>
        </w:tc>
        <w:tc>
          <w:tcPr>
            <w:tcW w:w="1640" w:type="dxa"/>
            <w:vAlign w:val="center"/>
          </w:tcPr>
          <w:p w14:paraId="11DD5E83"/>
        </w:tc>
        <w:tc>
          <w:tcPr>
            <w:tcW w:w="3260" w:type="dxa"/>
            <w:vAlign w:val="center"/>
          </w:tcPr>
          <w:p w14:paraId="2DA74224">
            <w:pPr>
              <w:jc w:val="left"/>
            </w:pPr>
            <w:r>
              <w:rPr>
                <w:rFonts w:ascii="宋体" w:hAnsi="宋体" w:cs="宋体"/>
                <w:color w:val="000000"/>
                <w:sz w:val="18"/>
              </w:rPr>
              <w:t>三、国防支出</w:t>
            </w:r>
          </w:p>
        </w:tc>
        <w:tc>
          <w:tcPr>
            <w:tcW w:w="500" w:type="dxa"/>
            <w:vAlign w:val="center"/>
          </w:tcPr>
          <w:p w14:paraId="222EECA0">
            <w:pPr>
              <w:jc w:val="center"/>
            </w:pPr>
            <w:r>
              <w:rPr>
                <w:rFonts w:ascii="宋体" w:hAnsi="宋体" w:cs="宋体"/>
                <w:color w:val="000000"/>
                <w:sz w:val="18"/>
              </w:rPr>
              <w:t>34</w:t>
            </w:r>
          </w:p>
        </w:tc>
        <w:tc>
          <w:tcPr>
            <w:tcW w:w="1612" w:type="dxa"/>
            <w:vAlign w:val="center"/>
          </w:tcPr>
          <w:p w14:paraId="1B632EB7"/>
        </w:tc>
      </w:tr>
      <w:tr w14:paraId="23FFC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825FB0">
            <w:pPr>
              <w:jc w:val="left"/>
            </w:pPr>
            <w:r>
              <w:rPr>
                <w:rFonts w:ascii="宋体" w:hAnsi="宋体" w:cs="宋体"/>
                <w:color w:val="000000"/>
                <w:sz w:val="18"/>
              </w:rPr>
              <w:t>四、上级补助收入</w:t>
            </w:r>
          </w:p>
        </w:tc>
        <w:tc>
          <w:tcPr>
            <w:tcW w:w="500" w:type="dxa"/>
            <w:vAlign w:val="center"/>
          </w:tcPr>
          <w:p w14:paraId="41D151F0">
            <w:pPr>
              <w:jc w:val="center"/>
            </w:pPr>
            <w:r>
              <w:rPr>
                <w:rFonts w:ascii="宋体" w:hAnsi="宋体" w:cs="宋体"/>
                <w:color w:val="000000"/>
                <w:sz w:val="18"/>
              </w:rPr>
              <w:t>4</w:t>
            </w:r>
          </w:p>
        </w:tc>
        <w:tc>
          <w:tcPr>
            <w:tcW w:w="1640" w:type="dxa"/>
            <w:vAlign w:val="center"/>
          </w:tcPr>
          <w:p w14:paraId="66CD3FB4"/>
        </w:tc>
        <w:tc>
          <w:tcPr>
            <w:tcW w:w="3260" w:type="dxa"/>
            <w:vAlign w:val="center"/>
          </w:tcPr>
          <w:p w14:paraId="5CFE2947">
            <w:pPr>
              <w:jc w:val="left"/>
            </w:pPr>
            <w:r>
              <w:rPr>
                <w:rFonts w:ascii="宋体" w:hAnsi="宋体" w:cs="宋体"/>
                <w:color w:val="000000"/>
                <w:sz w:val="18"/>
              </w:rPr>
              <w:t>四、公共安全支出</w:t>
            </w:r>
          </w:p>
        </w:tc>
        <w:tc>
          <w:tcPr>
            <w:tcW w:w="500" w:type="dxa"/>
            <w:vAlign w:val="center"/>
          </w:tcPr>
          <w:p w14:paraId="6CEEFDA9">
            <w:pPr>
              <w:jc w:val="center"/>
            </w:pPr>
            <w:r>
              <w:rPr>
                <w:rFonts w:ascii="宋体" w:hAnsi="宋体" w:cs="宋体"/>
                <w:color w:val="000000"/>
                <w:sz w:val="18"/>
              </w:rPr>
              <w:t>35</w:t>
            </w:r>
          </w:p>
        </w:tc>
        <w:tc>
          <w:tcPr>
            <w:tcW w:w="1612" w:type="dxa"/>
            <w:vAlign w:val="center"/>
          </w:tcPr>
          <w:p w14:paraId="2E6E472A"/>
        </w:tc>
      </w:tr>
      <w:tr w14:paraId="4170A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6BF3C6">
            <w:pPr>
              <w:jc w:val="left"/>
            </w:pPr>
            <w:r>
              <w:rPr>
                <w:rFonts w:ascii="宋体" w:hAnsi="宋体" w:cs="宋体"/>
                <w:color w:val="000000"/>
                <w:sz w:val="18"/>
              </w:rPr>
              <w:t>五、事业收入</w:t>
            </w:r>
          </w:p>
        </w:tc>
        <w:tc>
          <w:tcPr>
            <w:tcW w:w="500" w:type="dxa"/>
            <w:vAlign w:val="center"/>
          </w:tcPr>
          <w:p w14:paraId="31D9863D">
            <w:pPr>
              <w:jc w:val="center"/>
            </w:pPr>
            <w:r>
              <w:rPr>
                <w:rFonts w:ascii="宋体" w:hAnsi="宋体" w:cs="宋体"/>
                <w:color w:val="000000"/>
                <w:sz w:val="18"/>
              </w:rPr>
              <w:t>5</w:t>
            </w:r>
          </w:p>
        </w:tc>
        <w:tc>
          <w:tcPr>
            <w:tcW w:w="1640" w:type="dxa"/>
            <w:vAlign w:val="center"/>
          </w:tcPr>
          <w:p w14:paraId="1FBD0CCE"/>
        </w:tc>
        <w:tc>
          <w:tcPr>
            <w:tcW w:w="3260" w:type="dxa"/>
            <w:vAlign w:val="center"/>
          </w:tcPr>
          <w:p w14:paraId="1B4A6A2A">
            <w:pPr>
              <w:jc w:val="left"/>
            </w:pPr>
            <w:r>
              <w:rPr>
                <w:rFonts w:ascii="宋体" w:hAnsi="宋体" w:cs="宋体"/>
                <w:color w:val="000000"/>
                <w:sz w:val="18"/>
              </w:rPr>
              <w:t>五、教育支出</w:t>
            </w:r>
          </w:p>
        </w:tc>
        <w:tc>
          <w:tcPr>
            <w:tcW w:w="500" w:type="dxa"/>
            <w:vAlign w:val="center"/>
          </w:tcPr>
          <w:p w14:paraId="343536A6">
            <w:pPr>
              <w:jc w:val="center"/>
            </w:pPr>
            <w:r>
              <w:rPr>
                <w:rFonts w:ascii="宋体" w:hAnsi="宋体" w:cs="宋体"/>
                <w:color w:val="000000"/>
                <w:sz w:val="18"/>
              </w:rPr>
              <w:t>36</w:t>
            </w:r>
          </w:p>
        </w:tc>
        <w:tc>
          <w:tcPr>
            <w:tcW w:w="1612" w:type="dxa"/>
            <w:vAlign w:val="center"/>
          </w:tcPr>
          <w:p w14:paraId="3FC5F3B9"/>
        </w:tc>
      </w:tr>
      <w:tr w14:paraId="443B6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2ACF9">
            <w:pPr>
              <w:jc w:val="left"/>
            </w:pPr>
            <w:r>
              <w:rPr>
                <w:rFonts w:ascii="宋体" w:hAnsi="宋体" w:cs="宋体"/>
                <w:color w:val="000000"/>
                <w:sz w:val="18"/>
              </w:rPr>
              <w:t>六、经营收入</w:t>
            </w:r>
          </w:p>
        </w:tc>
        <w:tc>
          <w:tcPr>
            <w:tcW w:w="500" w:type="dxa"/>
            <w:vAlign w:val="center"/>
          </w:tcPr>
          <w:p w14:paraId="565976F5">
            <w:pPr>
              <w:jc w:val="center"/>
            </w:pPr>
            <w:r>
              <w:rPr>
                <w:rFonts w:ascii="宋体" w:hAnsi="宋体" w:cs="宋体"/>
                <w:color w:val="000000"/>
                <w:sz w:val="18"/>
              </w:rPr>
              <w:t>6</w:t>
            </w:r>
          </w:p>
        </w:tc>
        <w:tc>
          <w:tcPr>
            <w:tcW w:w="1640" w:type="dxa"/>
            <w:vAlign w:val="center"/>
          </w:tcPr>
          <w:p w14:paraId="042A3C0F"/>
        </w:tc>
        <w:tc>
          <w:tcPr>
            <w:tcW w:w="3260" w:type="dxa"/>
            <w:vAlign w:val="center"/>
          </w:tcPr>
          <w:p w14:paraId="4EA9E685">
            <w:pPr>
              <w:jc w:val="left"/>
            </w:pPr>
            <w:r>
              <w:rPr>
                <w:rFonts w:ascii="宋体" w:hAnsi="宋体" w:cs="宋体"/>
                <w:color w:val="000000"/>
                <w:sz w:val="18"/>
              </w:rPr>
              <w:t>六、科学技术支出</w:t>
            </w:r>
          </w:p>
        </w:tc>
        <w:tc>
          <w:tcPr>
            <w:tcW w:w="500" w:type="dxa"/>
            <w:vAlign w:val="center"/>
          </w:tcPr>
          <w:p w14:paraId="575DBD16">
            <w:pPr>
              <w:jc w:val="center"/>
            </w:pPr>
            <w:r>
              <w:rPr>
                <w:rFonts w:ascii="宋体" w:hAnsi="宋体" w:cs="宋体"/>
                <w:color w:val="000000"/>
                <w:sz w:val="18"/>
              </w:rPr>
              <w:t>37</w:t>
            </w:r>
          </w:p>
        </w:tc>
        <w:tc>
          <w:tcPr>
            <w:tcW w:w="1612" w:type="dxa"/>
            <w:vAlign w:val="center"/>
          </w:tcPr>
          <w:p w14:paraId="382B9A91"/>
        </w:tc>
      </w:tr>
      <w:tr w14:paraId="2B145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9FEF1">
            <w:pPr>
              <w:jc w:val="left"/>
            </w:pPr>
            <w:r>
              <w:rPr>
                <w:rFonts w:ascii="宋体" w:hAnsi="宋体" w:cs="宋体"/>
                <w:color w:val="000000"/>
                <w:sz w:val="18"/>
              </w:rPr>
              <w:t>七、附属单位上缴收入</w:t>
            </w:r>
          </w:p>
        </w:tc>
        <w:tc>
          <w:tcPr>
            <w:tcW w:w="500" w:type="dxa"/>
            <w:vAlign w:val="center"/>
          </w:tcPr>
          <w:p w14:paraId="7C957DDA">
            <w:pPr>
              <w:jc w:val="center"/>
            </w:pPr>
            <w:r>
              <w:rPr>
                <w:rFonts w:ascii="宋体" w:hAnsi="宋体" w:cs="宋体"/>
                <w:color w:val="000000"/>
                <w:sz w:val="18"/>
              </w:rPr>
              <w:t>7</w:t>
            </w:r>
          </w:p>
        </w:tc>
        <w:tc>
          <w:tcPr>
            <w:tcW w:w="1640" w:type="dxa"/>
            <w:vAlign w:val="center"/>
          </w:tcPr>
          <w:p w14:paraId="295A18D4"/>
        </w:tc>
        <w:tc>
          <w:tcPr>
            <w:tcW w:w="3260" w:type="dxa"/>
            <w:vAlign w:val="center"/>
          </w:tcPr>
          <w:p w14:paraId="034ED95E">
            <w:pPr>
              <w:jc w:val="left"/>
            </w:pPr>
            <w:r>
              <w:rPr>
                <w:rFonts w:ascii="宋体" w:hAnsi="宋体" w:cs="宋体"/>
                <w:color w:val="000000"/>
                <w:sz w:val="18"/>
              </w:rPr>
              <w:t>七、文化旅游体育与传媒支出</w:t>
            </w:r>
          </w:p>
        </w:tc>
        <w:tc>
          <w:tcPr>
            <w:tcW w:w="500" w:type="dxa"/>
            <w:vAlign w:val="center"/>
          </w:tcPr>
          <w:p w14:paraId="4BDF66EA">
            <w:pPr>
              <w:jc w:val="center"/>
            </w:pPr>
            <w:r>
              <w:rPr>
                <w:rFonts w:ascii="宋体" w:hAnsi="宋体" w:cs="宋体"/>
                <w:color w:val="000000"/>
                <w:sz w:val="18"/>
              </w:rPr>
              <w:t>38</w:t>
            </w:r>
          </w:p>
        </w:tc>
        <w:tc>
          <w:tcPr>
            <w:tcW w:w="1612" w:type="dxa"/>
            <w:vAlign w:val="center"/>
          </w:tcPr>
          <w:p w14:paraId="49480720"/>
        </w:tc>
      </w:tr>
      <w:tr w14:paraId="20A30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0F0DE">
            <w:pPr>
              <w:jc w:val="left"/>
            </w:pPr>
            <w:r>
              <w:rPr>
                <w:rFonts w:ascii="宋体" w:hAnsi="宋体" w:cs="宋体"/>
                <w:color w:val="000000"/>
                <w:sz w:val="18"/>
              </w:rPr>
              <w:t>八、其他收入</w:t>
            </w:r>
          </w:p>
        </w:tc>
        <w:tc>
          <w:tcPr>
            <w:tcW w:w="500" w:type="dxa"/>
            <w:vAlign w:val="center"/>
          </w:tcPr>
          <w:p w14:paraId="52DD4094">
            <w:pPr>
              <w:jc w:val="center"/>
            </w:pPr>
            <w:r>
              <w:rPr>
                <w:rFonts w:ascii="宋体" w:hAnsi="宋体" w:cs="宋体"/>
                <w:color w:val="000000"/>
                <w:sz w:val="18"/>
              </w:rPr>
              <w:t>8</w:t>
            </w:r>
          </w:p>
        </w:tc>
        <w:tc>
          <w:tcPr>
            <w:tcW w:w="1640" w:type="dxa"/>
            <w:vAlign w:val="center"/>
          </w:tcPr>
          <w:p w14:paraId="0B7FABE9"/>
        </w:tc>
        <w:tc>
          <w:tcPr>
            <w:tcW w:w="3260" w:type="dxa"/>
            <w:vAlign w:val="center"/>
          </w:tcPr>
          <w:p w14:paraId="2F20E21F">
            <w:pPr>
              <w:jc w:val="left"/>
            </w:pPr>
            <w:r>
              <w:rPr>
                <w:rFonts w:ascii="宋体" w:hAnsi="宋体" w:cs="宋体"/>
                <w:color w:val="000000"/>
                <w:sz w:val="18"/>
              </w:rPr>
              <w:t>八、社会保障和就业支出</w:t>
            </w:r>
          </w:p>
        </w:tc>
        <w:tc>
          <w:tcPr>
            <w:tcW w:w="500" w:type="dxa"/>
            <w:vAlign w:val="center"/>
          </w:tcPr>
          <w:p w14:paraId="73627709">
            <w:pPr>
              <w:jc w:val="center"/>
            </w:pPr>
            <w:r>
              <w:rPr>
                <w:rFonts w:ascii="宋体" w:hAnsi="宋体" w:cs="宋体"/>
                <w:color w:val="000000"/>
                <w:sz w:val="18"/>
              </w:rPr>
              <w:t>39</w:t>
            </w:r>
          </w:p>
        </w:tc>
        <w:tc>
          <w:tcPr>
            <w:tcW w:w="1612" w:type="dxa"/>
            <w:vAlign w:val="center"/>
          </w:tcPr>
          <w:p w14:paraId="4F2A9290">
            <w:pPr>
              <w:jc w:val="right"/>
            </w:pPr>
            <w:r>
              <w:rPr>
                <w:rFonts w:ascii="宋体" w:hAnsi="宋体" w:cs="宋体"/>
                <w:color w:val="000000"/>
                <w:sz w:val="18"/>
              </w:rPr>
              <w:t>9,811.07</w:t>
            </w:r>
          </w:p>
        </w:tc>
      </w:tr>
      <w:tr w14:paraId="23602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CF9016"/>
        </w:tc>
        <w:tc>
          <w:tcPr>
            <w:tcW w:w="500" w:type="dxa"/>
            <w:vAlign w:val="center"/>
          </w:tcPr>
          <w:p w14:paraId="410D02CA">
            <w:pPr>
              <w:jc w:val="center"/>
            </w:pPr>
            <w:r>
              <w:rPr>
                <w:rFonts w:ascii="宋体" w:hAnsi="宋体" w:cs="宋体"/>
                <w:color w:val="000000"/>
                <w:sz w:val="18"/>
              </w:rPr>
              <w:t>9</w:t>
            </w:r>
          </w:p>
        </w:tc>
        <w:tc>
          <w:tcPr>
            <w:tcW w:w="1640" w:type="dxa"/>
            <w:vAlign w:val="center"/>
          </w:tcPr>
          <w:p w14:paraId="25A9B42A"/>
        </w:tc>
        <w:tc>
          <w:tcPr>
            <w:tcW w:w="3260" w:type="dxa"/>
            <w:vAlign w:val="center"/>
          </w:tcPr>
          <w:p w14:paraId="05D23A7C">
            <w:pPr>
              <w:jc w:val="left"/>
            </w:pPr>
            <w:r>
              <w:rPr>
                <w:rFonts w:ascii="宋体" w:hAnsi="宋体" w:cs="宋体"/>
                <w:color w:val="000000"/>
                <w:sz w:val="18"/>
              </w:rPr>
              <w:t>九、卫生健康支出</w:t>
            </w:r>
          </w:p>
        </w:tc>
        <w:tc>
          <w:tcPr>
            <w:tcW w:w="500" w:type="dxa"/>
            <w:vAlign w:val="center"/>
          </w:tcPr>
          <w:p w14:paraId="63542950">
            <w:pPr>
              <w:jc w:val="center"/>
            </w:pPr>
            <w:r>
              <w:rPr>
                <w:rFonts w:ascii="宋体" w:hAnsi="宋体" w:cs="宋体"/>
                <w:color w:val="000000"/>
                <w:sz w:val="18"/>
              </w:rPr>
              <w:t>40</w:t>
            </w:r>
          </w:p>
        </w:tc>
        <w:tc>
          <w:tcPr>
            <w:tcW w:w="1612" w:type="dxa"/>
            <w:vAlign w:val="center"/>
          </w:tcPr>
          <w:p w14:paraId="18C19B77">
            <w:pPr>
              <w:jc w:val="right"/>
            </w:pPr>
            <w:r>
              <w:rPr>
                <w:rFonts w:ascii="宋体" w:hAnsi="宋体" w:cs="宋体"/>
                <w:color w:val="000000"/>
                <w:sz w:val="18"/>
              </w:rPr>
              <w:t>4.42</w:t>
            </w:r>
          </w:p>
        </w:tc>
      </w:tr>
      <w:tr w14:paraId="29FAB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26CEFB"/>
        </w:tc>
        <w:tc>
          <w:tcPr>
            <w:tcW w:w="500" w:type="dxa"/>
            <w:vAlign w:val="center"/>
          </w:tcPr>
          <w:p w14:paraId="24494BC0">
            <w:pPr>
              <w:jc w:val="center"/>
            </w:pPr>
            <w:r>
              <w:rPr>
                <w:rFonts w:ascii="宋体" w:hAnsi="宋体" w:cs="宋体"/>
                <w:color w:val="000000"/>
                <w:sz w:val="18"/>
              </w:rPr>
              <w:t>10</w:t>
            </w:r>
          </w:p>
        </w:tc>
        <w:tc>
          <w:tcPr>
            <w:tcW w:w="1640" w:type="dxa"/>
            <w:vAlign w:val="center"/>
          </w:tcPr>
          <w:p w14:paraId="0A7F80B6"/>
        </w:tc>
        <w:tc>
          <w:tcPr>
            <w:tcW w:w="3260" w:type="dxa"/>
            <w:vAlign w:val="center"/>
          </w:tcPr>
          <w:p w14:paraId="70EC6763">
            <w:pPr>
              <w:jc w:val="left"/>
            </w:pPr>
            <w:r>
              <w:rPr>
                <w:rFonts w:ascii="宋体" w:hAnsi="宋体" w:cs="宋体"/>
                <w:color w:val="000000"/>
                <w:sz w:val="18"/>
              </w:rPr>
              <w:t>十、节能环保支出</w:t>
            </w:r>
          </w:p>
        </w:tc>
        <w:tc>
          <w:tcPr>
            <w:tcW w:w="500" w:type="dxa"/>
            <w:vAlign w:val="center"/>
          </w:tcPr>
          <w:p w14:paraId="7A2C4DDB">
            <w:pPr>
              <w:jc w:val="center"/>
            </w:pPr>
            <w:r>
              <w:rPr>
                <w:rFonts w:ascii="宋体" w:hAnsi="宋体" w:cs="宋体"/>
                <w:color w:val="000000"/>
                <w:sz w:val="18"/>
              </w:rPr>
              <w:t>41</w:t>
            </w:r>
          </w:p>
        </w:tc>
        <w:tc>
          <w:tcPr>
            <w:tcW w:w="1612" w:type="dxa"/>
            <w:vAlign w:val="center"/>
          </w:tcPr>
          <w:p w14:paraId="77C4B3D9"/>
        </w:tc>
      </w:tr>
      <w:tr w14:paraId="13CF9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5EF3E8"/>
        </w:tc>
        <w:tc>
          <w:tcPr>
            <w:tcW w:w="500" w:type="dxa"/>
            <w:vAlign w:val="center"/>
          </w:tcPr>
          <w:p w14:paraId="34364C10">
            <w:pPr>
              <w:jc w:val="center"/>
            </w:pPr>
            <w:r>
              <w:rPr>
                <w:rFonts w:ascii="宋体" w:hAnsi="宋体" w:cs="宋体"/>
                <w:color w:val="000000"/>
                <w:sz w:val="18"/>
              </w:rPr>
              <w:t>11</w:t>
            </w:r>
          </w:p>
        </w:tc>
        <w:tc>
          <w:tcPr>
            <w:tcW w:w="1640" w:type="dxa"/>
            <w:vAlign w:val="center"/>
          </w:tcPr>
          <w:p w14:paraId="1CD42836"/>
        </w:tc>
        <w:tc>
          <w:tcPr>
            <w:tcW w:w="3260" w:type="dxa"/>
            <w:vAlign w:val="center"/>
          </w:tcPr>
          <w:p w14:paraId="46678BE4">
            <w:pPr>
              <w:jc w:val="left"/>
            </w:pPr>
            <w:r>
              <w:rPr>
                <w:rFonts w:ascii="宋体" w:hAnsi="宋体" w:cs="宋体"/>
                <w:color w:val="000000"/>
                <w:sz w:val="18"/>
              </w:rPr>
              <w:t>十一、城乡社区支出</w:t>
            </w:r>
          </w:p>
        </w:tc>
        <w:tc>
          <w:tcPr>
            <w:tcW w:w="500" w:type="dxa"/>
            <w:vAlign w:val="center"/>
          </w:tcPr>
          <w:p w14:paraId="4C2693C6">
            <w:pPr>
              <w:jc w:val="center"/>
            </w:pPr>
            <w:r>
              <w:rPr>
                <w:rFonts w:ascii="宋体" w:hAnsi="宋体" w:cs="宋体"/>
                <w:color w:val="000000"/>
                <w:sz w:val="18"/>
              </w:rPr>
              <w:t>42</w:t>
            </w:r>
          </w:p>
        </w:tc>
        <w:tc>
          <w:tcPr>
            <w:tcW w:w="1612" w:type="dxa"/>
            <w:vAlign w:val="center"/>
          </w:tcPr>
          <w:p w14:paraId="2D59D40C"/>
        </w:tc>
      </w:tr>
      <w:tr w14:paraId="193F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ACF73E"/>
        </w:tc>
        <w:tc>
          <w:tcPr>
            <w:tcW w:w="500" w:type="dxa"/>
            <w:vAlign w:val="center"/>
          </w:tcPr>
          <w:p w14:paraId="7DDDCC13">
            <w:pPr>
              <w:jc w:val="center"/>
            </w:pPr>
            <w:r>
              <w:rPr>
                <w:rFonts w:ascii="宋体" w:hAnsi="宋体" w:cs="宋体"/>
                <w:color w:val="000000"/>
                <w:sz w:val="18"/>
              </w:rPr>
              <w:t>12</w:t>
            </w:r>
          </w:p>
        </w:tc>
        <w:tc>
          <w:tcPr>
            <w:tcW w:w="1640" w:type="dxa"/>
            <w:vAlign w:val="center"/>
          </w:tcPr>
          <w:p w14:paraId="6AFE65BE"/>
        </w:tc>
        <w:tc>
          <w:tcPr>
            <w:tcW w:w="3260" w:type="dxa"/>
            <w:vAlign w:val="center"/>
          </w:tcPr>
          <w:p w14:paraId="31493646">
            <w:pPr>
              <w:jc w:val="left"/>
            </w:pPr>
            <w:r>
              <w:rPr>
                <w:rFonts w:ascii="宋体" w:hAnsi="宋体" w:cs="宋体"/>
                <w:color w:val="000000"/>
                <w:sz w:val="18"/>
              </w:rPr>
              <w:t>十二、农林水支出</w:t>
            </w:r>
          </w:p>
        </w:tc>
        <w:tc>
          <w:tcPr>
            <w:tcW w:w="500" w:type="dxa"/>
            <w:vAlign w:val="center"/>
          </w:tcPr>
          <w:p w14:paraId="15B08CBA">
            <w:pPr>
              <w:jc w:val="center"/>
            </w:pPr>
            <w:r>
              <w:rPr>
                <w:rFonts w:ascii="宋体" w:hAnsi="宋体" w:cs="宋体"/>
                <w:color w:val="000000"/>
                <w:sz w:val="18"/>
              </w:rPr>
              <w:t>43</w:t>
            </w:r>
          </w:p>
        </w:tc>
        <w:tc>
          <w:tcPr>
            <w:tcW w:w="1612" w:type="dxa"/>
            <w:vAlign w:val="center"/>
          </w:tcPr>
          <w:p w14:paraId="7319526D">
            <w:pPr>
              <w:jc w:val="right"/>
            </w:pPr>
            <w:r>
              <w:rPr>
                <w:rFonts w:ascii="宋体" w:hAnsi="宋体" w:cs="宋体"/>
                <w:color w:val="000000"/>
                <w:sz w:val="18"/>
              </w:rPr>
              <w:t>1,144.29</w:t>
            </w:r>
          </w:p>
        </w:tc>
      </w:tr>
      <w:tr w14:paraId="1BD19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63FDE9"/>
        </w:tc>
        <w:tc>
          <w:tcPr>
            <w:tcW w:w="500" w:type="dxa"/>
            <w:vAlign w:val="center"/>
          </w:tcPr>
          <w:p w14:paraId="5BEEDEAC">
            <w:pPr>
              <w:jc w:val="center"/>
            </w:pPr>
            <w:r>
              <w:rPr>
                <w:rFonts w:ascii="宋体" w:hAnsi="宋体" w:cs="宋体"/>
                <w:color w:val="000000"/>
                <w:sz w:val="18"/>
              </w:rPr>
              <w:t>13</w:t>
            </w:r>
          </w:p>
        </w:tc>
        <w:tc>
          <w:tcPr>
            <w:tcW w:w="1640" w:type="dxa"/>
            <w:vAlign w:val="center"/>
          </w:tcPr>
          <w:p w14:paraId="227BF993"/>
        </w:tc>
        <w:tc>
          <w:tcPr>
            <w:tcW w:w="3260" w:type="dxa"/>
            <w:vAlign w:val="center"/>
          </w:tcPr>
          <w:p w14:paraId="01AEF716">
            <w:pPr>
              <w:jc w:val="left"/>
            </w:pPr>
            <w:r>
              <w:rPr>
                <w:rFonts w:ascii="宋体" w:hAnsi="宋体" w:cs="宋体"/>
                <w:color w:val="000000"/>
                <w:sz w:val="18"/>
              </w:rPr>
              <w:t>十三、交通运输支出</w:t>
            </w:r>
          </w:p>
        </w:tc>
        <w:tc>
          <w:tcPr>
            <w:tcW w:w="500" w:type="dxa"/>
            <w:vAlign w:val="center"/>
          </w:tcPr>
          <w:p w14:paraId="18DC19BE">
            <w:pPr>
              <w:jc w:val="center"/>
            </w:pPr>
            <w:r>
              <w:rPr>
                <w:rFonts w:ascii="宋体" w:hAnsi="宋体" w:cs="宋体"/>
                <w:color w:val="000000"/>
                <w:sz w:val="18"/>
              </w:rPr>
              <w:t>44</w:t>
            </w:r>
          </w:p>
        </w:tc>
        <w:tc>
          <w:tcPr>
            <w:tcW w:w="1612" w:type="dxa"/>
            <w:vAlign w:val="center"/>
          </w:tcPr>
          <w:p w14:paraId="5AD18CBF"/>
        </w:tc>
      </w:tr>
      <w:tr w14:paraId="1F36A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10CE5E"/>
        </w:tc>
        <w:tc>
          <w:tcPr>
            <w:tcW w:w="500" w:type="dxa"/>
            <w:vAlign w:val="center"/>
          </w:tcPr>
          <w:p w14:paraId="4C7C1375">
            <w:pPr>
              <w:jc w:val="center"/>
            </w:pPr>
            <w:r>
              <w:rPr>
                <w:rFonts w:ascii="宋体" w:hAnsi="宋体" w:cs="宋体"/>
                <w:color w:val="000000"/>
                <w:sz w:val="18"/>
              </w:rPr>
              <w:t>14</w:t>
            </w:r>
          </w:p>
        </w:tc>
        <w:tc>
          <w:tcPr>
            <w:tcW w:w="1640" w:type="dxa"/>
            <w:vAlign w:val="center"/>
          </w:tcPr>
          <w:p w14:paraId="5F73214E"/>
        </w:tc>
        <w:tc>
          <w:tcPr>
            <w:tcW w:w="3260" w:type="dxa"/>
            <w:vAlign w:val="center"/>
          </w:tcPr>
          <w:p w14:paraId="2B72933A">
            <w:pPr>
              <w:jc w:val="left"/>
            </w:pPr>
            <w:r>
              <w:rPr>
                <w:rFonts w:ascii="宋体" w:hAnsi="宋体" w:cs="宋体"/>
                <w:color w:val="000000"/>
                <w:sz w:val="18"/>
              </w:rPr>
              <w:t>十四、资源勘探工业信息等支出</w:t>
            </w:r>
          </w:p>
        </w:tc>
        <w:tc>
          <w:tcPr>
            <w:tcW w:w="500" w:type="dxa"/>
            <w:vAlign w:val="center"/>
          </w:tcPr>
          <w:p w14:paraId="5FB1DA7F">
            <w:pPr>
              <w:jc w:val="center"/>
            </w:pPr>
            <w:r>
              <w:rPr>
                <w:rFonts w:ascii="宋体" w:hAnsi="宋体" w:cs="宋体"/>
                <w:color w:val="000000"/>
                <w:sz w:val="18"/>
              </w:rPr>
              <w:t>45</w:t>
            </w:r>
          </w:p>
        </w:tc>
        <w:tc>
          <w:tcPr>
            <w:tcW w:w="1612" w:type="dxa"/>
            <w:vAlign w:val="center"/>
          </w:tcPr>
          <w:p w14:paraId="4269A633"/>
        </w:tc>
      </w:tr>
      <w:tr w14:paraId="060A1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1EEC40"/>
        </w:tc>
        <w:tc>
          <w:tcPr>
            <w:tcW w:w="500" w:type="dxa"/>
            <w:vAlign w:val="center"/>
          </w:tcPr>
          <w:p w14:paraId="7C9D0B80">
            <w:pPr>
              <w:jc w:val="center"/>
            </w:pPr>
            <w:r>
              <w:rPr>
                <w:rFonts w:ascii="宋体" w:hAnsi="宋体" w:cs="宋体"/>
                <w:color w:val="000000"/>
                <w:sz w:val="18"/>
              </w:rPr>
              <w:t>15</w:t>
            </w:r>
          </w:p>
        </w:tc>
        <w:tc>
          <w:tcPr>
            <w:tcW w:w="1640" w:type="dxa"/>
            <w:vAlign w:val="center"/>
          </w:tcPr>
          <w:p w14:paraId="7900E97E"/>
        </w:tc>
        <w:tc>
          <w:tcPr>
            <w:tcW w:w="3260" w:type="dxa"/>
            <w:vAlign w:val="center"/>
          </w:tcPr>
          <w:p w14:paraId="2AF12A7D">
            <w:pPr>
              <w:jc w:val="left"/>
            </w:pPr>
            <w:r>
              <w:rPr>
                <w:rFonts w:ascii="宋体" w:hAnsi="宋体" w:cs="宋体"/>
                <w:color w:val="000000"/>
                <w:sz w:val="18"/>
              </w:rPr>
              <w:t>十五、商业服务业等支出</w:t>
            </w:r>
          </w:p>
        </w:tc>
        <w:tc>
          <w:tcPr>
            <w:tcW w:w="500" w:type="dxa"/>
            <w:vAlign w:val="center"/>
          </w:tcPr>
          <w:p w14:paraId="6089957D">
            <w:pPr>
              <w:jc w:val="center"/>
            </w:pPr>
            <w:r>
              <w:rPr>
                <w:rFonts w:ascii="宋体" w:hAnsi="宋体" w:cs="宋体"/>
                <w:color w:val="000000"/>
                <w:sz w:val="18"/>
              </w:rPr>
              <w:t>46</w:t>
            </w:r>
          </w:p>
        </w:tc>
        <w:tc>
          <w:tcPr>
            <w:tcW w:w="1612" w:type="dxa"/>
            <w:vAlign w:val="center"/>
          </w:tcPr>
          <w:p w14:paraId="0C1F4CC3"/>
        </w:tc>
      </w:tr>
      <w:tr w14:paraId="2D32E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68C202"/>
        </w:tc>
        <w:tc>
          <w:tcPr>
            <w:tcW w:w="500" w:type="dxa"/>
            <w:vAlign w:val="center"/>
          </w:tcPr>
          <w:p w14:paraId="090634E8">
            <w:pPr>
              <w:jc w:val="center"/>
            </w:pPr>
            <w:r>
              <w:rPr>
                <w:rFonts w:ascii="宋体" w:hAnsi="宋体" w:cs="宋体"/>
                <w:color w:val="000000"/>
                <w:sz w:val="18"/>
              </w:rPr>
              <w:t>16</w:t>
            </w:r>
          </w:p>
        </w:tc>
        <w:tc>
          <w:tcPr>
            <w:tcW w:w="1640" w:type="dxa"/>
            <w:vAlign w:val="center"/>
          </w:tcPr>
          <w:p w14:paraId="16C15FF4"/>
        </w:tc>
        <w:tc>
          <w:tcPr>
            <w:tcW w:w="3260" w:type="dxa"/>
            <w:vAlign w:val="center"/>
          </w:tcPr>
          <w:p w14:paraId="78F1A820">
            <w:pPr>
              <w:jc w:val="left"/>
            </w:pPr>
            <w:r>
              <w:rPr>
                <w:rFonts w:ascii="宋体" w:hAnsi="宋体" w:cs="宋体"/>
                <w:color w:val="000000"/>
                <w:sz w:val="18"/>
              </w:rPr>
              <w:t>十六、金融支出</w:t>
            </w:r>
          </w:p>
        </w:tc>
        <w:tc>
          <w:tcPr>
            <w:tcW w:w="500" w:type="dxa"/>
            <w:vAlign w:val="center"/>
          </w:tcPr>
          <w:p w14:paraId="247757DD">
            <w:pPr>
              <w:jc w:val="center"/>
            </w:pPr>
            <w:r>
              <w:rPr>
                <w:rFonts w:ascii="宋体" w:hAnsi="宋体" w:cs="宋体"/>
                <w:color w:val="000000"/>
                <w:sz w:val="18"/>
              </w:rPr>
              <w:t>47</w:t>
            </w:r>
          </w:p>
        </w:tc>
        <w:tc>
          <w:tcPr>
            <w:tcW w:w="1612" w:type="dxa"/>
            <w:vAlign w:val="center"/>
          </w:tcPr>
          <w:p w14:paraId="12C471EA"/>
        </w:tc>
      </w:tr>
      <w:tr w14:paraId="1888F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EF979"/>
        </w:tc>
        <w:tc>
          <w:tcPr>
            <w:tcW w:w="500" w:type="dxa"/>
            <w:vAlign w:val="center"/>
          </w:tcPr>
          <w:p w14:paraId="76919604">
            <w:pPr>
              <w:jc w:val="center"/>
            </w:pPr>
            <w:r>
              <w:rPr>
                <w:rFonts w:ascii="宋体" w:hAnsi="宋体" w:cs="宋体"/>
                <w:color w:val="000000"/>
                <w:sz w:val="18"/>
              </w:rPr>
              <w:t>17</w:t>
            </w:r>
          </w:p>
        </w:tc>
        <w:tc>
          <w:tcPr>
            <w:tcW w:w="1640" w:type="dxa"/>
            <w:vAlign w:val="center"/>
          </w:tcPr>
          <w:p w14:paraId="3195A3A2"/>
        </w:tc>
        <w:tc>
          <w:tcPr>
            <w:tcW w:w="3260" w:type="dxa"/>
            <w:vAlign w:val="center"/>
          </w:tcPr>
          <w:p w14:paraId="73285BA6">
            <w:pPr>
              <w:jc w:val="left"/>
            </w:pPr>
            <w:r>
              <w:rPr>
                <w:rFonts w:ascii="宋体" w:hAnsi="宋体" w:cs="宋体"/>
                <w:color w:val="000000"/>
                <w:sz w:val="18"/>
              </w:rPr>
              <w:t>十七、援助其他地区支出</w:t>
            </w:r>
          </w:p>
        </w:tc>
        <w:tc>
          <w:tcPr>
            <w:tcW w:w="500" w:type="dxa"/>
            <w:vAlign w:val="center"/>
          </w:tcPr>
          <w:p w14:paraId="3BE3817F">
            <w:pPr>
              <w:jc w:val="center"/>
            </w:pPr>
            <w:r>
              <w:rPr>
                <w:rFonts w:ascii="宋体" w:hAnsi="宋体" w:cs="宋体"/>
                <w:color w:val="000000"/>
                <w:sz w:val="18"/>
              </w:rPr>
              <w:t>48</w:t>
            </w:r>
          </w:p>
        </w:tc>
        <w:tc>
          <w:tcPr>
            <w:tcW w:w="1612" w:type="dxa"/>
            <w:vAlign w:val="center"/>
          </w:tcPr>
          <w:p w14:paraId="36F23631"/>
        </w:tc>
      </w:tr>
      <w:tr w14:paraId="5861E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3602A7"/>
        </w:tc>
        <w:tc>
          <w:tcPr>
            <w:tcW w:w="500" w:type="dxa"/>
            <w:vAlign w:val="center"/>
          </w:tcPr>
          <w:p w14:paraId="4DD4A4A6">
            <w:pPr>
              <w:jc w:val="center"/>
            </w:pPr>
            <w:r>
              <w:rPr>
                <w:rFonts w:ascii="宋体" w:hAnsi="宋体" w:cs="宋体"/>
                <w:color w:val="000000"/>
                <w:sz w:val="18"/>
              </w:rPr>
              <w:t>18</w:t>
            </w:r>
          </w:p>
        </w:tc>
        <w:tc>
          <w:tcPr>
            <w:tcW w:w="1640" w:type="dxa"/>
            <w:vAlign w:val="center"/>
          </w:tcPr>
          <w:p w14:paraId="7E57ED9B"/>
        </w:tc>
        <w:tc>
          <w:tcPr>
            <w:tcW w:w="3260" w:type="dxa"/>
            <w:vAlign w:val="center"/>
          </w:tcPr>
          <w:p w14:paraId="31B00573">
            <w:pPr>
              <w:jc w:val="left"/>
            </w:pPr>
            <w:r>
              <w:rPr>
                <w:rFonts w:ascii="宋体" w:hAnsi="宋体" w:cs="宋体"/>
                <w:color w:val="000000"/>
                <w:sz w:val="18"/>
              </w:rPr>
              <w:t>十八、自然资源海洋气象等支出</w:t>
            </w:r>
          </w:p>
        </w:tc>
        <w:tc>
          <w:tcPr>
            <w:tcW w:w="500" w:type="dxa"/>
            <w:vAlign w:val="center"/>
          </w:tcPr>
          <w:p w14:paraId="210DFB1B">
            <w:pPr>
              <w:jc w:val="center"/>
            </w:pPr>
            <w:r>
              <w:rPr>
                <w:rFonts w:ascii="宋体" w:hAnsi="宋体" w:cs="宋体"/>
                <w:color w:val="000000"/>
                <w:sz w:val="18"/>
              </w:rPr>
              <w:t>49</w:t>
            </w:r>
          </w:p>
        </w:tc>
        <w:tc>
          <w:tcPr>
            <w:tcW w:w="1612" w:type="dxa"/>
            <w:vAlign w:val="center"/>
          </w:tcPr>
          <w:p w14:paraId="29B31545"/>
        </w:tc>
      </w:tr>
      <w:tr w14:paraId="19BAB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9D9A00"/>
        </w:tc>
        <w:tc>
          <w:tcPr>
            <w:tcW w:w="500" w:type="dxa"/>
            <w:vAlign w:val="center"/>
          </w:tcPr>
          <w:p w14:paraId="1C36D019">
            <w:pPr>
              <w:jc w:val="center"/>
            </w:pPr>
            <w:r>
              <w:rPr>
                <w:rFonts w:ascii="宋体" w:hAnsi="宋体" w:cs="宋体"/>
                <w:color w:val="000000"/>
                <w:sz w:val="18"/>
              </w:rPr>
              <w:t>19</w:t>
            </w:r>
          </w:p>
        </w:tc>
        <w:tc>
          <w:tcPr>
            <w:tcW w:w="1640" w:type="dxa"/>
            <w:vAlign w:val="center"/>
          </w:tcPr>
          <w:p w14:paraId="46E98629"/>
        </w:tc>
        <w:tc>
          <w:tcPr>
            <w:tcW w:w="3260" w:type="dxa"/>
            <w:vAlign w:val="center"/>
          </w:tcPr>
          <w:p w14:paraId="6EDD913D">
            <w:pPr>
              <w:jc w:val="left"/>
            </w:pPr>
            <w:r>
              <w:rPr>
                <w:rFonts w:ascii="宋体" w:hAnsi="宋体" w:cs="宋体"/>
                <w:color w:val="000000"/>
                <w:sz w:val="18"/>
              </w:rPr>
              <w:t>十九、住房保障支出</w:t>
            </w:r>
          </w:p>
        </w:tc>
        <w:tc>
          <w:tcPr>
            <w:tcW w:w="500" w:type="dxa"/>
            <w:vAlign w:val="center"/>
          </w:tcPr>
          <w:p w14:paraId="3A44D01D">
            <w:pPr>
              <w:jc w:val="center"/>
            </w:pPr>
            <w:r>
              <w:rPr>
                <w:rFonts w:ascii="宋体" w:hAnsi="宋体" w:cs="宋体"/>
                <w:color w:val="000000"/>
                <w:sz w:val="18"/>
              </w:rPr>
              <w:t>50</w:t>
            </w:r>
          </w:p>
        </w:tc>
        <w:tc>
          <w:tcPr>
            <w:tcW w:w="1612" w:type="dxa"/>
            <w:vAlign w:val="center"/>
          </w:tcPr>
          <w:p w14:paraId="7B1F20F0">
            <w:pPr>
              <w:jc w:val="right"/>
            </w:pPr>
            <w:r>
              <w:rPr>
                <w:rFonts w:ascii="宋体" w:hAnsi="宋体" w:cs="宋体"/>
                <w:color w:val="000000"/>
                <w:sz w:val="18"/>
              </w:rPr>
              <w:t>7.92</w:t>
            </w:r>
          </w:p>
        </w:tc>
      </w:tr>
      <w:tr w14:paraId="0434C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E38078"/>
        </w:tc>
        <w:tc>
          <w:tcPr>
            <w:tcW w:w="500" w:type="dxa"/>
            <w:vAlign w:val="center"/>
          </w:tcPr>
          <w:p w14:paraId="04E638F5">
            <w:pPr>
              <w:jc w:val="center"/>
            </w:pPr>
            <w:r>
              <w:rPr>
                <w:rFonts w:ascii="宋体" w:hAnsi="宋体" w:cs="宋体"/>
                <w:color w:val="000000"/>
                <w:sz w:val="18"/>
              </w:rPr>
              <w:t>20</w:t>
            </w:r>
          </w:p>
        </w:tc>
        <w:tc>
          <w:tcPr>
            <w:tcW w:w="1640" w:type="dxa"/>
            <w:vAlign w:val="center"/>
          </w:tcPr>
          <w:p w14:paraId="22924854"/>
        </w:tc>
        <w:tc>
          <w:tcPr>
            <w:tcW w:w="3260" w:type="dxa"/>
            <w:vAlign w:val="center"/>
          </w:tcPr>
          <w:p w14:paraId="3B6B990E">
            <w:pPr>
              <w:jc w:val="left"/>
            </w:pPr>
            <w:r>
              <w:rPr>
                <w:rFonts w:ascii="宋体" w:hAnsi="宋体" w:cs="宋体"/>
                <w:color w:val="000000"/>
                <w:sz w:val="18"/>
              </w:rPr>
              <w:t>二十、粮油物资储备支出</w:t>
            </w:r>
          </w:p>
        </w:tc>
        <w:tc>
          <w:tcPr>
            <w:tcW w:w="500" w:type="dxa"/>
            <w:vAlign w:val="center"/>
          </w:tcPr>
          <w:p w14:paraId="6F91AD63">
            <w:pPr>
              <w:jc w:val="center"/>
            </w:pPr>
            <w:r>
              <w:rPr>
                <w:rFonts w:ascii="宋体" w:hAnsi="宋体" w:cs="宋体"/>
                <w:color w:val="000000"/>
                <w:sz w:val="18"/>
              </w:rPr>
              <w:t>51</w:t>
            </w:r>
          </w:p>
        </w:tc>
        <w:tc>
          <w:tcPr>
            <w:tcW w:w="1612" w:type="dxa"/>
            <w:vAlign w:val="center"/>
          </w:tcPr>
          <w:p w14:paraId="5D0EFFEF"/>
        </w:tc>
      </w:tr>
      <w:tr w14:paraId="08B08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7B28DA"/>
        </w:tc>
        <w:tc>
          <w:tcPr>
            <w:tcW w:w="500" w:type="dxa"/>
            <w:vAlign w:val="center"/>
          </w:tcPr>
          <w:p w14:paraId="34716388">
            <w:pPr>
              <w:jc w:val="center"/>
            </w:pPr>
            <w:r>
              <w:rPr>
                <w:rFonts w:ascii="宋体" w:hAnsi="宋体" w:cs="宋体"/>
                <w:color w:val="000000"/>
                <w:sz w:val="18"/>
              </w:rPr>
              <w:t>21</w:t>
            </w:r>
          </w:p>
        </w:tc>
        <w:tc>
          <w:tcPr>
            <w:tcW w:w="1640" w:type="dxa"/>
            <w:vAlign w:val="center"/>
          </w:tcPr>
          <w:p w14:paraId="2DB094C7"/>
        </w:tc>
        <w:tc>
          <w:tcPr>
            <w:tcW w:w="3260" w:type="dxa"/>
            <w:vAlign w:val="center"/>
          </w:tcPr>
          <w:p w14:paraId="5B7A6384">
            <w:pPr>
              <w:jc w:val="left"/>
            </w:pPr>
            <w:r>
              <w:rPr>
                <w:rFonts w:ascii="宋体" w:hAnsi="宋体" w:cs="宋体"/>
                <w:color w:val="000000"/>
                <w:sz w:val="18"/>
              </w:rPr>
              <w:t>二十一、国有资本经营预算支出</w:t>
            </w:r>
          </w:p>
        </w:tc>
        <w:tc>
          <w:tcPr>
            <w:tcW w:w="500" w:type="dxa"/>
            <w:vAlign w:val="center"/>
          </w:tcPr>
          <w:p w14:paraId="56862E52">
            <w:pPr>
              <w:jc w:val="center"/>
            </w:pPr>
            <w:r>
              <w:rPr>
                <w:rFonts w:ascii="宋体" w:hAnsi="宋体" w:cs="宋体"/>
                <w:color w:val="000000"/>
                <w:sz w:val="18"/>
              </w:rPr>
              <w:t>52</w:t>
            </w:r>
          </w:p>
        </w:tc>
        <w:tc>
          <w:tcPr>
            <w:tcW w:w="1612" w:type="dxa"/>
            <w:vAlign w:val="center"/>
          </w:tcPr>
          <w:p w14:paraId="424428E0"/>
        </w:tc>
      </w:tr>
      <w:tr w14:paraId="25982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FE250"/>
        </w:tc>
        <w:tc>
          <w:tcPr>
            <w:tcW w:w="500" w:type="dxa"/>
            <w:vAlign w:val="center"/>
          </w:tcPr>
          <w:p w14:paraId="09CD0A51">
            <w:pPr>
              <w:jc w:val="center"/>
            </w:pPr>
            <w:r>
              <w:rPr>
                <w:rFonts w:ascii="宋体" w:hAnsi="宋体" w:cs="宋体"/>
                <w:color w:val="000000"/>
                <w:sz w:val="18"/>
              </w:rPr>
              <w:t>22</w:t>
            </w:r>
          </w:p>
        </w:tc>
        <w:tc>
          <w:tcPr>
            <w:tcW w:w="1640" w:type="dxa"/>
            <w:vAlign w:val="center"/>
          </w:tcPr>
          <w:p w14:paraId="0E3EC13D"/>
        </w:tc>
        <w:tc>
          <w:tcPr>
            <w:tcW w:w="3260" w:type="dxa"/>
            <w:vAlign w:val="center"/>
          </w:tcPr>
          <w:p w14:paraId="14E228E0">
            <w:pPr>
              <w:jc w:val="left"/>
            </w:pPr>
            <w:r>
              <w:rPr>
                <w:rFonts w:ascii="宋体" w:hAnsi="宋体" w:cs="宋体"/>
                <w:color w:val="000000"/>
                <w:sz w:val="18"/>
              </w:rPr>
              <w:t>二十二、灾害防治及应急管理支出</w:t>
            </w:r>
          </w:p>
        </w:tc>
        <w:tc>
          <w:tcPr>
            <w:tcW w:w="500" w:type="dxa"/>
            <w:vAlign w:val="center"/>
          </w:tcPr>
          <w:p w14:paraId="75D2933F">
            <w:pPr>
              <w:jc w:val="center"/>
            </w:pPr>
            <w:r>
              <w:rPr>
                <w:rFonts w:ascii="宋体" w:hAnsi="宋体" w:cs="宋体"/>
                <w:color w:val="000000"/>
                <w:sz w:val="18"/>
              </w:rPr>
              <w:t>53</w:t>
            </w:r>
          </w:p>
        </w:tc>
        <w:tc>
          <w:tcPr>
            <w:tcW w:w="1612" w:type="dxa"/>
            <w:vAlign w:val="center"/>
          </w:tcPr>
          <w:p w14:paraId="78E9FF03"/>
        </w:tc>
      </w:tr>
      <w:tr w14:paraId="3B103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D6BF0"/>
        </w:tc>
        <w:tc>
          <w:tcPr>
            <w:tcW w:w="500" w:type="dxa"/>
            <w:vAlign w:val="center"/>
          </w:tcPr>
          <w:p w14:paraId="42260B29">
            <w:pPr>
              <w:jc w:val="center"/>
            </w:pPr>
            <w:r>
              <w:rPr>
                <w:rFonts w:ascii="宋体" w:hAnsi="宋体" w:cs="宋体"/>
                <w:color w:val="000000"/>
                <w:sz w:val="18"/>
              </w:rPr>
              <w:t>23</w:t>
            </w:r>
          </w:p>
        </w:tc>
        <w:tc>
          <w:tcPr>
            <w:tcW w:w="1640" w:type="dxa"/>
            <w:vAlign w:val="center"/>
          </w:tcPr>
          <w:p w14:paraId="5161A490"/>
        </w:tc>
        <w:tc>
          <w:tcPr>
            <w:tcW w:w="3260" w:type="dxa"/>
            <w:vAlign w:val="center"/>
          </w:tcPr>
          <w:p w14:paraId="0474B05B">
            <w:pPr>
              <w:jc w:val="left"/>
            </w:pPr>
            <w:r>
              <w:rPr>
                <w:rFonts w:ascii="宋体" w:hAnsi="宋体" w:cs="宋体"/>
                <w:color w:val="000000"/>
                <w:sz w:val="18"/>
              </w:rPr>
              <w:t>二十三、其他支出</w:t>
            </w:r>
          </w:p>
        </w:tc>
        <w:tc>
          <w:tcPr>
            <w:tcW w:w="500" w:type="dxa"/>
            <w:vAlign w:val="center"/>
          </w:tcPr>
          <w:p w14:paraId="7F83579F">
            <w:pPr>
              <w:jc w:val="center"/>
            </w:pPr>
            <w:r>
              <w:rPr>
                <w:rFonts w:ascii="宋体" w:hAnsi="宋体" w:cs="宋体"/>
                <w:color w:val="000000"/>
                <w:sz w:val="18"/>
              </w:rPr>
              <w:t>54</w:t>
            </w:r>
          </w:p>
        </w:tc>
        <w:tc>
          <w:tcPr>
            <w:tcW w:w="1612" w:type="dxa"/>
            <w:vAlign w:val="center"/>
          </w:tcPr>
          <w:p w14:paraId="4F56DE72">
            <w:pPr>
              <w:jc w:val="right"/>
            </w:pPr>
            <w:r>
              <w:rPr>
                <w:rFonts w:ascii="宋体" w:hAnsi="宋体" w:cs="宋体"/>
                <w:color w:val="000000"/>
                <w:sz w:val="18"/>
              </w:rPr>
              <w:t>249.00</w:t>
            </w:r>
          </w:p>
        </w:tc>
      </w:tr>
      <w:tr w14:paraId="266C2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74EF1F"/>
        </w:tc>
        <w:tc>
          <w:tcPr>
            <w:tcW w:w="500" w:type="dxa"/>
            <w:vAlign w:val="center"/>
          </w:tcPr>
          <w:p w14:paraId="38535DA5">
            <w:pPr>
              <w:jc w:val="center"/>
            </w:pPr>
            <w:r>
              <w:rPr>
                <w:rFonts w:ascii="宋体" w:hAnsi="宋体" w:cs="宋体"/>
                <w:color w:val="000000"/>
                <w:sz w:val="17"/>
              </w:rPr>
              <w:t>24</w:t>
            </w:r>
          </w:p>
        </w:tc>
        <w:tc>
          <w:tcPr>
            <w:tcW w:w="1640" w:type="dxa"/>
            <w:vAlign w:val="center"/>
          </w:tcPr>
          <w:p w14:paraId="3D5368D5"/>
        </w:tc>
        <w:tc>
          <w:tcPr>
            <w:tcW w:w="3260" w:type="dxa"/>
            <w:vAlign w:val="center"/>
          </w:tcPr>
          <w:p w14:paraId="48D5BE62">
            <w:pPr>
              <w:jc w:val="left"/>
            </w:pPr>
            <w:r>
              <w:rPr>
                <w:rFonts w:ascii="宋体" w:hAnsi="宋体" w:cs="宋体"/>
                <w:color w:val="000000"/>
                <w:sz w:val="18"/>
              </w:rPr>
              <w:t>二十四、债务还本支出</w:t>
            </w:r>
          </w:p>
        </w:tc>
        <w:tc>
          <w:tcPr>
            <w:tcW w:w="500" w:type="dxa"/>
            <w:vAlign w:val="center"/>
          </w:tcPr>
          <w:p w14:paraId="4025FD40">
            <w:pPr>
              <w:jc w:val="center"/>
            </w:pPr>
            <w:r>
              <w:rPr>
                <w:rFonts w:ascii="宋体" w:hAnsi="宋体" w:cs="宋体"/>
                <w:color w:val="000000"/>
                <w:sz w:val="18"/>
              </w:rPr>
              <w:t>55</w:t>
            </w:r>
          </w:p>
        </w:tc>
        <w:tc>
          <w:tcPr>
            <w:tcW w:w="1612" w:type="dxa"/>
            <w:vAlign w:val="center"/>
          </w:tcPr>
          <w:p w14:paraId="60AE7733"/>
        </w:tc>
      </w:tr>
      <w:tr w14:paraId="2B661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DD1BD1"/>
        </w:tc>
        <w:tc>
          <w:tcPr>
            <w:tcW w:w="500" w:type="dxa"/>
            <w:vAlign w:val="center"/>
          </w:tcPr>
          <w:p w14:paraId="05424EEF">
            <w:pPr>
              <w:jc w:val="center"/>
            </w:pPr>
            <w:r>
              <w:rPr>
                <w:rFonts w:ascii="宋体" w:hAnsi="宋体" w:cs="宋体"/>
                <w:color w:val="000000"/>
                <w:sz w:val="17"/>
              </w:rPr>
              <w:t>25</w:t>
            </w:r>
          </w:p>
        </w:tc>
        <w:tc>
          <w:tcPr>
            <w:tcW w:w="1640" w:type="dxa"/>
            <w:vAlign w:val="center"/>
          </w:tcPr>
          <w:p w14:paraId="6876B34D"/>
        </w:tc>
        <w:tc>
          <w:tcPr>
            <w:tcW w:w="3260" w:type="dxa"/>
            <w:vAlign w:val="center"/>
          </w:tcPr>
          <w:p w14:paraId="7EF45F48">
            <w:pPr>
              <w:jc w:val="left"/>
            </w:pPr>
            <w:r>
              <w:rPr>
                <w:rFonts w:ascii="宋体" w:hAnsi="宋体" w:cs="宋体"/>
                <w:color w:val="000000"/>
                <w:sz w:val="18"/>
              </w:rPr>
              <w:t>二十五、债务付息支出</w:t>
            </w:r>
          </w:p>
        </w:tc>
        <w:tc>
          <w:tcPr>
            <w:tcW w:w="500" w:type="dxa"/>
            <w:vAlign w:val="center"/>
          </w:tcPr>
          <w:p w14:paraId="14CD6909">
            <w:pPr>
              <w:jc w:val="center"/>
            </w:pPr>
            <w:r>
              <w:rPr>
                <w:rFonts w:ascii="宋体" w:hAnsi="宋体" w:cs="宋体"/>
                <w:color w:val="000000"/>
                <w:sz w:val="18"/>
              </w:rPr>
              <w:t>56</w:t>
            </w:r>
          </w:p>
        </w:tc>
        <w:tc>
          <w:tcPr>
            <w:tcW w:w="1612" w:type="dxa"/>
            <w:vAlign w:val="center"/>
          </w:tcPr>
          <w:p w14:paraId="284E5664"/>
        </w:tc>
      </w:tr>
      <w:tr w14:paraId="4C9E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EB903"/>
        </w:tc>
        <w:tc>
          <w:tcPr>
            <w:tcW w:w="500" w:type="dxa"/>
            <w:vAlign w:val="center"/>
          </w:tcPr>
          <w:p w14:paraId="41DC12C4">
            <w:pPr>
              <w:jc w:val="center"/>
            </w:pPr>
            <w:r>
              <w:rPr>
                <w:rFonts w:ascii="宋体" w:hAnsi="宋体" w:cs="宋体"/>
                <w:color w:val="000000"/>
                <w:sz w:val="17"/>
              </w:rPr>
              <w:t>26</w:t>
            </w:r>
          </w:p>
        </w:tc>
        <w:tc>
          <w:tcPr>
            <w:tcW w:w="1640" w:type="dxa"/>
            <w:vAlign w:val="center"/>
          </w:tcPr>
          <w:p w14:paraId="67AAE20F"/>
        </w:tc>
        <w:tc>
          <w:tcPr>
            <w:tcW w:w="3260" w:type="dxa"/>
            <w:vAlign w:val="center"/>
          </w:tcPr>
          <w:p w14:paraId="11150424">
            <w:pPr>
              <w:jc w:val="left"/>
            </w:pPr>
            <w:r>
              <w:rPr>
                <w:rFonts w:ascii="宋体" w:hAnsi="宋体" w:cs="宋体"/>
                <w:color w:val="000000"/>
                <w:sz w:val="18"/>
              </w:rPr>
              <w:t>二十六、抗疫特别国债安排的支出</w:t>
            </w:r>
          </w:p>
        </w:tc>
        <w:tc>
          <w:tcPr>
            <w:tcW w:w="500" w:type="dxa"/>
            <w:vAlign w:val="center"/>
          </w:tcPr>
          <w:p w14:paraId="225C76C7">
            <w:pPr>
              <w:jc w:val="center"/>
            </w:pPr>
            <w:r>
              <w:rPr>
                <w:rFonts w:ascii="宋体" w:hAnsi="宋体" w:cs="宋体"/>
                <w:color w:val="000000"/>
                <w:sz w:val="18"/>
              </w:rPr>
              <w:t>57</w:t>
            </w:r>
          </w:p>
        </w:tc>
        <w:tc>
          <w:tcPr>
            <w:tcW w:w="1612" w:type="dxa"/>
            <w:vAlign w:val="center"/>
          </w:tcPr>
          <w:p w14:paraId="38262255"/>
        </w:tc>
      </w:tr>
      <w:tr w14:paraId="647CC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20B893">
            <w:pPr>
              <w:jc w:val="center"/>
            </w:pPr>
            <w:r>
              <w:rPr>
                <w:rFonts w:ascii="宋体" w:hAnsi="宋体" w:cs="宋体"/>
                <w:b/>
                <w:color w:val="000000"/>
                <w:sz w:val="18"/>
              </w:rPr>
              <w:t>本年收入合计</w:t>
            </w:r>
          </w:p>
        </w:tc>
        <w:tc>
          <w:tcPr>
            <w:tcW w:w="500" w:type="dxa"/>
            <w:vAlign w:val="center"/>
          </w:tcPr>
          <w:p w14:paraId="096F2C0D">
            <w:pPr>
              <w:jc w:val="center"/>
            </w:pPr>
            <w:r>
              <w:rPr>
                <w:rFonts w:ascii="宋体" w:hAnsi="宋体" w:cs="宋体"/>
                <w:color w:val="000000"/>
                <w:sz w:val="18"/>
              </w:rPr>
              <w:t>27</w:t>
            </w:r>
          </w:p>
        </w:tc>
        <w:tc>
          <w:tcPr>
            <w:tcW w:w="1640" w:type="dxa"/>
            <w:vAlign w:val="center"/>
          </w:tcPr>
          <w:p w14:paraId="46F0C2C3">
            <w:pPr>
              <w:jc w:val="right"/>
            </w:pPr>
            <w:r>
              <w:rPr>
                <w:rFonts w:ascii="宋体" w:hAnsi="宋体" w:cs="宋体"/>
                <w:color w:val="000000"/>
                <w:sz w:val="18"/>
              </w:rPr>
              <w:t>11,216.70</w:t>
            </w:r>
          </w:p>
        </w:tc>
        <w:tc>
          <w:tcPr>
            <w:tcW w:w="3260" w:type="dxa"/>
            <w:vAlign w:val="center"/>
          </w:tcPr>
          <w:p w14:paraId="6ADDEB10">
            <w:pPr>
              <w:jc w:val="center"/>
            </w:pPr>
            <w:r>
              <w:rPr>
                <w:rFonts w:ascii="宋体" w:hAnsi="宋体" w:cs="宋体"/>
                <w:b/>
                <w:color w:val="000000"/>
                <w:sz w:val="18"/>
              </w:rPr>
              <w:t>本年支出合计</w:t>
            </w:r>
          </w:p>
        </w:tc>
        <w:tc>
          <w:tcPr>
            <w:tcW w:w="500" w:type="dxa"/>
            <w:vAlign w:val="center"/>
          </w:tcPr>
          <w:p w14:paraId="1DCB56AB">
            <w:pPr>
              <w:jc w:val="center"/>
            </w:pPr>
            <w:r>
              <w:rPr>
                <w:rFonts w:ascii="宋体" w:hAnsi="宋体" w:cs="宋体"/>
                <w:color w:val="000000"/>
                <w:sz w:val="18"/>
              </w:rPr>
              <w:t>58</w:t>
            </w:r>
          </w:p>
        </w:tc>
        <w:tc>
          <w:tcPr>
            <w:tcW w:w="1612" w:type="dxa"/>
            <w:vAlign w:val="center"/>
          </w:tcPr>
          <w:p w14:paraId="1B09D4E6">
            <w:pPr>
              <w:jc w:val="right"/>
            </w:pPr>
            <w:r>
              <w:rPr>
                <w:rFonts w:ascii="宋体" w:hAnsi="宋体" w:cs="宋体"/>
                <w:color w:val="000000"/>
                <w:sz w:val="18"/>
              </w:rPr>
              <w:t>11,216.70</w:t>
            </w:r>
          </w:p>
        </w:tc>
      </w:tr>
      <w:tr w14:paraId="76797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0FD00">
            <w:pPr>
              <w:jc w:val="left"/>
            </w:pPr>
            <w:r>
              <w:rPr>
                <w:rFonts w:ascii="宋体" w:hAnsi="宋体" w:cs="宋体"/>
                <w:color w:val="000000"/>
                <w:sz w:val="18"/>
              </w:rPr>
              <w:t>使用非财政拨款结余(含专用结余）</w:t>
            </w:r>
          </w:p>
        </w:tc>
        <w:tc>
          <w:tcPr>
            <w:tcW w:w="500" w:type="dxa"/>
            <w:vAlign w:val="center"/>
          </w:tcPr>
          <w:p w14:paraId="3427C43A">
            <w:pPr>
              <w:jc w:val="center"/>
            </w:pPr>
            <w:r>
              <w:rPr>
                <w:rFonts w:ascii="宋体" w:hAnsi="宋体" w:cs="宋体"/>
                <w:color w:val="000000"/>
                <w:sz w:val="18"/>
              </w:rPr>
              <w:t>28</w:t>
            </w:r>
          </w:p>
        </w:tc>
        <w:tc>
          <w:tcPr>
            <w:tcW w:w="1640" w:type="dxa"/>
            <w:vAlign w:val="center"/>
          </w:tcPr>
          <w:p w14:paraId="425A3F7A"/>
        </w:tc>
        <w:tc>
          <w:tcPr>
            <w:tcW w:w="3260" w:type="dxa"/>
            <w:vAlign w:val="center"/>
          </w:tcPr>
          <w:p w14:paraId="0CDCE4E3">
            <w:pPr>
              <w:jc w:val="left"/>
            </w:pPr>
            <w:r>
              <w:rPr>
                <w:rFonts w:ascii="宋体" w:hAnsi="宋体" w:cs="宋体"/>
                <w:color w:val="000000"/>
                <w:sz w:val="18"/>
              </w:rPr>
              <w:t>结余分配</w:t>
            </w:r>
          </w:p>
        </w:tc>
        <w:tc>
          <w:tcPr>
            <w:tcW w:w="500" w:type="dxa"/>
            <w:vAlign w:val="center"/>
          </w:tcPr>
          <w:p w14:paraId="4B9CE106">
            <w:pPr>
              <w:jc w:val="center"/>
            </w:pPr>
            <w:r>
              <w:rPr>
                <w:rFonts w:ascii="宋体" w:hAnsi="宋体" w:cs="宋体"/>
                <w:color w:val="000000"/>
                <w:sz w:val="18"/>
              </w:rPr>
              <w:t>59</w:t>
            </w:r>
          </w:p>
        </w:tc>
        <w:tc>
          <w:tcPr>
            <w:tcW w:w="1612" w:type="dxa"/>
            <w:vAlign w:val="center"/>
          </w:tcPr>
          <w:p w14:paraId="64634B30"/>
        </w:tc>
      </w:tr>
      <w:tr w14:paraId="37A09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92E17E">
            <w:pPr>
              <w:jc w:val="left"/>
            </w:pPr>
            <w:r>
              <w:rPr>
                <w:rFonts w:ascii="宋体" w:hAnsi="宋体" w:cs="宋体"/>
                <w:color w:val="000000"/>
                <w:sz w:val="18"/>
              </w:rPr>
              <w:t>年初结转和结余</w:t>
            </w:r>
          </w:p>
        </w:tc>
        <w:tc>
          <w:tcPr>
            <w:tcW w:w="500" w:type="dxa"/>
            <w:vAlign w:val="center"/>
          </w:tcPr>
          <w:p w14:paraId="5B2B209C">
            <w:pPr>
              <w:jc w:val="center"/>
            </w:pPr>
            <w:r>
              <w:rPr>
                <w:rFonts w:ascii="宋体" w:hAnsi="宋体" w:cs="宋体"/>
                <w:color w:val="000000"/>
                <w:sz w:val="18"/>
              </w:rPr>
              <w:t>29</w:t>
            </w:r>
          </w:p>
        </w:tc>
        <w:tc>
          <w:tcPr>
            <w:tcW w:w="1640" w:type="dxa"/>
            <w:vAlign w:val="center"/>
          </w:tcPr>
          <w:p w14:paraId="15091432"/>
        </w:tc>
        <w:tc>
          <w:tcPr>
            <w:tcW w:w="3260" w:type="dxa"/>
            <w:vAlign w:val="center"/>
          </w:tcPr>
          <w:p w14:paraId="2E848E8E">
            <w:pPr>
              <w:jc w:val="left"/>
            </w:pPr>
            <w:r>
              <w:rPr>
                <w:rFonts w:ascii="宋体" w:hAnsi="宋体" w:cs="宋体"/>
                <w:color w:val="000000"/>
                <w:sz w:val="18"/>
              </w:rPr>
              <w:t>年末结转和结余</w:t>
            </w:r>
          </w:p>
        </w:tc>
        <w:tc>
          <w:tcPr>
            <w:tcW w:w="500" w:type="dxa"/>
            <w:vAlign w:val="center"/>
          </w:tcPr>
          <w:p w14:paraId="6DCD79DC">
            <w:pPr>
              <w:jc w:val="center"/>
            </w:pPr>
            <w:r>
              <w:rPr>
                <w:rFonts w:ascii="宋体" w:hAnsi="宋体" w:cs="宋体"/>
                <w:color w:val="000000"/>
                <w:sz w:val="18"/>
              </w:rPr>
              <w:t>60</w:t>
            </w:r>
          </w:p>
        </w:tc>
        <w:tc>
          <w:tcPr>
            <w:tcW w:w="1612" w:type="dxa"/>
            <w:vAlign w:val="center"/>
          </w:tcPr>
          <w:p w14:paraId="1F3BBCCD"/>
        </w:tc>
      </w:tr>
      <w:tr w14:paraId="2DD61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447759"/>
        </w:tc>
        <w:tc>
          <w:tcPr>
            <w:tcW w:w="500" w:type="dxa"/>
            <w:vAlign w:val="center"/>
          </w:tcPr>
          <w:p w14:paraId="08601AEC">
            <w:pPr>
              <w:jc w:val="center"/>
            </w:pPr>
            <w:r>
              <w:rPr>
                <w:rFonts w:ascii="宋体" w:hAnsi="宋体" w:cs="宋体"/>
                <w:color w:val="000000"/>
                <w:sz w:val="18"/>
              </w:rPr>
              <w:t>30</w:t>
            </w:r>
          </w:p>
        </w:tc>
        <w:tc>
          <w:tcPr>
            <w:tcW w:w="1640" w:type="dxa"/>
            <w:vAlign w:val="center"/>
          </w:tcPr>
          <w:p w14:paraId="4600263A"/>
        </w:tc>
        <w:tc>
          <w:tcPr>
            <w:tcW w:w="3260" w:type="dxa"/>
            <w:vAlign w:val="center"/>
          </w:tcPr>
          <w:p w14:paraId="0CE110A5"/>
        </w:tc>
        <w:tc>
          <w:tcPr>
            <w:tcW w:w="500" w:type="dxa"/>
            <w:vAlign w:val="center"/>
          </w:tcPr>
          <w:p w14:paraId="7BC20EDB">
            <w:pPr>
              <w:jc w:val="center"/>
            </w:pPr>
            <w:r>
              <w:rPr>
                <w:rFonts w:ascii="宋体" w:hAnsi="宋体" w:cs="宋体"/>
                <w:color w:val="000000"/>
                <w:sz w:val="18"/>
              </w:rPr>
              <w:t>61</w:t>
            </w:r>
          </w:p>
        </w:tc>
        <w:tc>
          <w:tcPr>
            <w:tcW w:w="1612" w:type="dxa"/>
            <w:vAlign w:val="center"/>
          </w:tcPr>
          <w:p w14:paraId="12864467"/>
        </w:tc>
      </w:tr>
      <w:tr w14:paraId="3672A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B324DC">
            <w:pPr>
              <w:jc w:val="center"/>
            </w:pPr>
            <w:r>
              <w:rPr>
                <w:rFonts w:ascii="宋体" w:hAnsi="宋体" w:cs="宋体"/>
                <w:b/>
                <w:color w:val="000000"/>
                <w:sz w:val="18"/>
              </w:rPr>
              <w:t>总计</w:t>
            </w:r>
          </w:p>
        </w:tc>
        <w:tc>
          <w:tcPr>
            <w:tcW w:w="500" w:type="dxa"/>
            <w:vAlign w:val="center"/>
          </w:tcPr>
          <w:p w14:paraId="1C9EF471">
            <w:pPr>
              <w:jc w:val="center"/>
            </w:pPr>
            <w:r>
              <w:rPr>
                <w:rFonts w:ascii="宋体" w:hAnsi="宋体" w:cs="宋体"/>
                <w:color w:val="000000"/>
                <w:sz w:val="18"/>
              </w:rPr>
              <w:t>31</w:t>
            </w:r>
          </w:p>
        </w:tc>
        <w:tc>
          <w:tcPr>
            <w:tcW w:w="1640" w:type="dxa"/>
            <w:vAlign w:val="center"/>
          </w:tcPr>
          <w:p w14:paraId="1081B481">
            <w:pPr>
              <w:jc w:val="right"/>
            </w:pPr>
            <w:r>
              <w:rPr>
                <w:rFonts w:ascii="宋体" w:hAnsi="宋体" w:cs="宋体"/>
                <w:color w:val="000000"/>
                <w:sz w:val="18"/>
              </w:rPr>
              <w:t>11,216.70</w:t>
            </w:r>
          </w:p>
        </w:tc>
        <w:tc>
          <w:tcPr>
            <w:tcW w:w="3260" w:type="dxa"/>
            <w:vAlign w:val="center"/>
          </w:tcPr>
          <w:p w14:paraId="5D71C032">
            <w:pPr>
              <w:jc w:val="center"/>
            </w:pPr>
            <w:r>
              <w:rPr>
                <w:rFonts w:ascii="宋体" w:hAnsi="宋体" w:cs="宋体"/>
                <w:b/>
                <w:color w:val="000000"/>
                <w:sz w:val="18"/>
              </w:rPr>
              <w:t>总计</w:t>
            </w:r>
          </w:p>
        </w:tc>
        <w:tc>
          <w:tcPr>
            <w:tcW w:w="500" w:type="dxa"/>
            <w:vAlign w:val="center"/>
          </w:tcPr>
          <w:p w14:paraId="214D762A">
            <w:pPr>
              <w:jc w:val="center"/>
            </w:pPr>
            <w:r>
              <w:rPr>
                <w:rFonts w:ascii="宋体" w:hAnsi="宋体" w:cs="宋体"/>
                <w:color w:val="000000"/>
                <w:sz w:val="18"/>
              </w:rPr>
              <w:t>62</w:t>
            </w:r>
          </w:p>
        </w:tc>
        <w:tc>
          <w:tcPr>
            <w:tcW w:w="1612" w:type="dxa"/>
            <w:vAlign w:val="center"/>
          </w:tcPr>
          <w:p w14:paraId="416D8EB6">
            <w:pPr>
              <w:jc w:val="right"/>
            </w:pPr>
            <w:r>
              <w:rPr>
                <w:rFonts w:ascii="宋体" w:hAnsi="宋体" w:cs="宋体"/>
                <w:color w:val="000000"/>
                <w:sz w:val="18"/>
              </w:rPr>
              <w:t>11,216.70</w:t>
            </w:r>
          </w:p>
        </w:tc>
      </w:tr>
      <w:tr w14:paraId="0EE0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029F6DB9">
            <w:pPr>
              <w:jc w:val="left"/>
            </w:pPr>
            <w:r>
              <w:rPr>
                <w:rFonts w:ascii="宋体" w:hAnsi="宋体" w:cs="宋体"/>
                <w:color w:val="000000"/>
                <w:sz w:val="18"/>
              </w:rPr>
              <w:t>注：本表反映部门本年度的总收支和年末结转结余情况。本套报表金额单位转换万元时可能存在尾数误差。</w:t>
            </w:r>
          </w:p>
        </w:tc>
      </w:tr>
      <w:tr w14:paraId="5B23F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28DC8E49">
            <w:pPr>
              <w:jc w:val="left"/>
            </w:pPr>
            <w:r>
              <w:rPr>
                <w:rFonts w:ascii="宋体" w:hAnsi="宋体" w:cs="宋体"/>
                <w:color w:val="000000"/>
                <w:sz w:val="18"/>
              </w:rPr>
              <w:t xml:space="preserve">    如本表为空，则我部门本年度无此类资金收支余。</w:t>
            </w:r>
          </w:p>
        </w:tc>
      </w:tr>
    </w:tbl>
    <w:p w14:paraId="1DCBD405">
      <w:pPr>
        <w:snapToGrid w:val="0"/>
        <w:spacing w:line="0" w:lineRule="auto"/>
      </w:pPr>
      <w:r>
        <w:rPr>
          <w:sz w:val="8"/>
        </w:rPr>
        <w:t xml:space="preserve"> </w:t>
      </w:r>
    </w:p>
    <w:p w14:paraId="2673DD3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EFD569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05DB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64D670A">
            <w:pPr>
              <w:jc w:val="right"/>
            </w:pPr>
            <w:r>
              <w:rPr>
                <w:rFonts w:ascii="宋体" w:hAnsi="宋体" w:cs="宋体"/>
                <w:sz w:val="20"/>
              </w:rPr>
              <w:t>公开02表</w:t>
            </w:r>
          </w:p>
        </w:tc>
      </w:tr>
      <w:tr w14:paraId="15DD69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E0C1463">
            <w:pPr>
              <w:jc w:val="left"/>
            </w:pPr>
            <w:r>
              <w:rPr>
                <w:rFonts w:ascii="宋体" w:hAnsi="宋体" w:cs="宋体"/>
                <w:sz w:val="20"/>
              </w:rPr>
              <w:t>单位：辽宁省盘锦市盘山县民政局（本级）</w:t>
            </w:r>
          </w:p>
        </w:tc>
        <w:tc>
          <w:tcPr>
            <w:tcW w:w="2000" w:type="dxa"/>
          </w:tcPr>
          <w:p w14:paraId="67A75857">
            <w:pPr>
              <w:jc w:val="center"/>
            </w:pPr>
            <w:r>
              <w:rPr>
                <w:rFonts w:ascii="宋体" w:hAnsi="宋体" w:cs="宋体"/>
                <w:sz w:val="20"/>
              </w:rPr>
              <w:t>2023年度</w:t>
            </w:r>
          </w:p>
        </w:tc>
        <w:tc>
          <w:tcPr>
            <w:tcW w:w="4386" w:type="dxa"/>
          </w:tcPr>
          <w:p w14:paraId="33B17FEF">
            <w:pPr>
              <w:jc w:val="right"/>
            </w:pPr>
            <w:r>
              <w:rPr>
                <w:rFonts w:ascii="宋体" w:hAnsi="宋体" w:cs="宋体"/>
                <w:sz w:val="20"/>
              </w:rPr>
              <w:t>金额单位：万元</w:t>
            </w:r>
          </w:p>
        </w:tc>
      </w:tr>
    </w:tbl>
    <w:p w14:paraId="368A6875">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20A8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1DF312F3">
            <w:pPr>
              <w:jc w:val="center"/>
            </w:pPr>
            <w:r>
              <w:rPr>
                <w:rFonts w:ascii="宋体" w:hAnsi="宋体" w:cs="宋体"/>
                <w:color w:val="000000"/>
                <w:sz w:val="14"/>
              </w:rPr>
              <w:t>项目</w:t>
            </w:r>
          </w:p>
        </w:tc>
        <w:tc>
          <w:tcPr>
            <w:tcW w:w="1160" w:type="dxa"/>
            <w:vMerge w:val="restart"/>
            <w:vAlign w:val="center"/>
          </w:tcPr>
          <w:p w14:paraId="5C1E76EB">
            <w:pPr>
              <w:jc w:val="center"/>
            </w:pPr>
            <w:r>
              <w:rPr>
                <w:rFonts w:ascii="宋体" w:hAnsi="宋体" w:cs="宋体"/>
                <w:color w:val="000000"/>
                <w:sz w:val="14"/>
              </w:rPr>
              <w:t>本年收入合计</w:t>
            </w:r>
          </w:p>
        </w:tc>
        <w:tc>
          <w:tcPr>
            <w:tcW w:w="1160" w:type="dxa"/>
            <w:vMerge w:val="restart"/>
            <w:vAlign w:val="center"/>
          </w:tcPr>
          <w:p w14:paraId="6BC6C896">
            <w:pPr>
              <w:jc w:val="center"/>
            </w:pPr>
            <w:r>
              <w:rPr>
                <w:rFonts w:ascii="宋体" w:hAnsi="宋体" w:cs="宋体"/>
                <w:color w:val="000000"/>
                <w:sz w:val="14"/>
              </w:rPr>
              <w:t>财政拨款收入</w:t>
            </w:r>
          </w:p>
        </w:tc>
        <w:tc>
          <w:tcPr>
            <w:tcW w:w="1160" w:type="dxa"/>
            <w:vMerge w:val="restart"/>
            <w:vAlign w:val="center"/>
          </w:tcPr>
          <w:p w14:paraId="31921561">
            <w:pPr>
              <w:jc w:val="center"/>
            </w:pPr>
            <w:r>
              <w:rPr>
                <w:rFonts w:ascii="宋体" w:hAnsi="宋体" w:cs="宋体"/>
                <w:color w:val="000000"/>
                <w:sz w:val="14"/>
              </w:rPr>
              <w:t>上级补助收入</w:t>
            </w:r>
          </w:p>
        </w:tc>
        <w:tc>
          <w:tcPr>
            <w:tcW w:w="1160" w:type="dxa"/>
            <w:vMerge w:val="restart"/>
            <w:vAlign w:val="center"/>
          </w:tcPr>
          <w:p w14:paraId="10947DFF">
            <w:pPr>
              <w:jc w:val="center"/>
            </w:pPr>
            <w:r>
              <w:rPr>
                <w:rFonts w:ascii="宋体" w:hAnsi="宋体" w:cs="宋体"/>
                <w:color w:val="000000"/>
                <w:sz w:val="14"/>
              </w:rPr>
              <w:t>事业收入</w:t>
            </w:r>
          </w:p>
        </w:tc>
        <w:tc>
          <w:tcPr>
            <w:tcW w:w="1160" w:type="dxa"/>
            <w:vMerge w:val="restart"/>
            <w:vAlign w:val="center"/>
          </w:tcPr>
          <w:p w14:paraId="2DD38233">
            <w:pPr>
              <w:jc w:val="center"/>
            </w:pPr>
            <w:r>
              <w:rPr>
                <w:rFonts w:ascii="宋体" w:hAnsi="宋体" w:cs="宋体"/>
                <w:color w:val="000000"/>
                <w:sz w:val="14"/>
              </w:rPr>
              <w:t>经营收入</w:t>
            </w:r>
          </w:p>
        </w:tc>
        <w:tc>
          <w:tcPr>
            <w:tcW w:w="1160" w:type="dxa"/>
            <w:vMerge w:val="restart"/>
            <w:vAlign w:val="center"/>
          </w:tcPr>
          <w:p w14:paraId="0DA1D7B7">
            <w:pPr>
              <w:jc w:val="center"/>
            </w:pPr>
            <w:r>
              <w:rPr>
                <w:rFonts w:ascii="宋体" w:hAnsi="宋体" w:cs="宋体"/>
                <w:color w:val="000000"/>
                <w:sz w:val="14"/>
              </w:rPr>
              <w:t>附属单位上缴收入</w:t>
            </w:r>
          </w:p>
        </w:tc>
        <w:tc>
          <w:tcPr>
            <w:tcW w:w="1092" w:type="dxa"/>
            <w:vMerge w:val="restart"/>
            <w:vAlign w:val="center"/>
          </w:tcPr>
          <w:p w14:paraId="523B6629">
            <w:pPr>
              <w:jc w:val="center"/>
            </w:pPr>
            <w:r>
              <w:rPr>
                <w:rFonts w:ascii="宋体" w:hAnsi="宋体" w:cs="宋体"/>
                <w:color w:val="000000"/>
                <w:sz w:val="14"/>
              </w:rPr>
              <w:t>其他收入</w:t>
            </w:r>
          </w:p>
        </w:tc>
      </w:tr>
      <w:tr w14:paraId="672DE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6D88612">
            <w:pPr>
              <w:jc w:val="center"/>
            </w:pPr>
            <w:r>
              <w:rPr>
                <w:rFonts w:ascii="宋体" w:hAnsi="宋体" w:cs="宋体"/>
                <w:color w:val="000000"/>
                <w:sz w:val="14"/>
              </w:rPr>
              <w:t>功能分类科目编码</w:t>
            </w:r>
          </w:p>
        </w:tc>
        <w:tc>
          <w:tcPr>
            <w:tcW w:w="2060" w:type="dxa"/>
            <w:vMerge w:val="restart"/>
            <w:vAlign w:val="center"/>
          </w:tcPr>
          <w:p w14:paraId="566D8CE5">
            <w:pPr>
              <w:jc w:val="center"/>
            </w:pPr>
            <w:r>
              <w:rPr>
                <w:rFonts w:ascii="宋体" w:hAnsi="宋体" w:cs="宋体"/>
                <w:color w:val="000000"/>
                <w:sz w:val="14"/>
              </w:rPr>
              <w:t>科目名称</w:t>
            </w:r>
          </w:p>
        </w:tc>
        <w:tc>
          <w:tcPr>
            <w:tcW w:w="1160" w:type="dxa"/>
            <w:vMerge w:val="continue"/>
            <w:vAlign w:val="center"/>
          </w:tcPr>
          <w:p w14:paraId="3F2BD0D1"/>
        </w:tc>
        <w:tc>
          <w:tcPr>
            <w:tcW w:w="1160" w:type="dxa"/>
            <w:vMerge w:val="continue"/>
            <w:vAlign w:val="center"/>
          </w:tcPr>
          <w:p w14:paraId="2115FD36"/>
        </w:tc>
        <w:tc>
          <w:tcPr>
            <w:tcW w:w="1160" w:type="dxa"/>
            <w:vMerge w:val="continue"/>
            <w:vAlign w:val="center"/>
          </w:tcPr>
          <w:p w14:paraId="6C543108"/>
        </w:tc>
        <w:tc>
          <w:tcPr>
            <w:tcW w:w="1160" w:type="dxa"/>
            <w:vMerge w:val="continue"/>
            <w:vAlign w:val="center"/>
          </w:tcPr>
          <w:p w14:paraId="6DEC7B8A"/>
        </w:tc>
        <w:tc>
          <w:tcPr>
            <w:tcW w:w="1160" w:type="dxa"/>
            <w:vMerge w:val="continue"/>
            <w:vAlign w:val="center"/>
          </w:tcPr>
          <w:p w14:paraId="56FD5C1F"/>
        </w:tc>
        <w:tc>
          <w:tcPr>
            <w:tcW w:w="1160" w:type="dxa"/>
            <w:vMerge w:val="continue"/>
            <w:vAlign w:val="center"/>
          </w:tcPr>
          <w:p w14:paraId="780DCD21"/>
        </w:tc>
        <w:tc>
          <w:tcPr>
            <w:tcW w:w="1092" w:type="dxa"/>
            <w:vMerge w:val="continue"/>
            <w:vAlign w:val="center"/>
          </w:tcPr>
          <w:p w14:paraId="400A2E12"/>
        </w:tc>
      </w:tr>
      <w:tr w14:paraId="064E6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816329D"/>
        </w:tc>
        <w:tc>
          <w:tcPr>
            <w:tcW w:w="2060" w:type="dxa"/>
            <w:vMerge w:val="continue"/>
            <w:vAlign w:val="center"/>
          </w:tcPr>
          <w:p w14:paraId="52382CC3"/>
        </w:tc>
        <w:tc>
          <w:tcPr>
            <w:tcW w:w="1160" w:type="dxa"/>
            <w:vMerge w:val="continue"/>
            <w:vAlign w:val="center"/>
          </w:tcPr>
          <w:p w14:paraId="07F25976"/>
        </w:tc>
        <w:tc>
          <w:tcPr>
            <w:tcW w:w="1160" w:type="dxa"/>
            <w:vMerge w:val="continue"/>
            <w:vAlign w:val="center"/>
          </w:tcPr>
          <w:p w14:paraId="0B6D79D8"/>
        </w:tc>
        <w:tc>
          <w:tcPr>
            <w:tcW w:w="1160" w:type="dxa"/>
            <w:vMerge w:val="continue"/>
            <w:vAlign w:val="center"/>
          </w:tcPr>
          <w:p w14:paraId="0D9EAE35"/>
        </w:tc>
        <w:tc>
          <w:tcPr>
            <w:tcW w:w="1160" w:type="dxa"/>
            <w:vMerge w:val="continue"/>
            <w:vAlign w:val="center"/>
          </w:tcPr>
          <w:p w14:paraId="20C8AE35"/>
        </w:tc>
        <w:tc>
          <w:tcPr>
            <w:tcW w:w="1160" w:type="dxa"/>
            <w:vMerge w:val="continue"/>
            <w:vAlign w:val="center"/>
          </w:tcPr>
          <w:p w14:paraId="31D41617"/>
        </w:tc>
        <w:tc>
          <w:tcPr>
            <w:tcW w:w="1160" w:type="dxa"/>
            <w:vMerge w:val="continue"/>
            <w:vAlign w:val="center"/>
          </w:tcPr>
          <w:p w14:paraId="0E1A6003"/>
        </w:tc>
        <w:tc>
          <w:tcPr>
            <w:tcW w:w="1092" w:type="dxa"/>
            <w:vMerge w:val="continue"/>
            <w:vAlign w:val="center"/>
          </w:tcPr>
          <w:p w14:paraId="3B7F3D53"/>
        </w:tc>
      </w:tr>
      <w:tr w14:paraId="55D4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18C5D99"/>
        </w:tc>
        <w:tc>
          <w:tcPr>
            <w:tcW w:w="2060" w:type="dxa"/>
            <w:vMerge w:val="continue"/>
            <w:vAlign w:val="center"/>
          </w:tcPr>
          <w:p w14:paraId="29EDF250"/>
        </w:tc>
        <w:tc>
          <w:tcPr>
            <w:tcW w:w="1160" w:type="dxa"/>
            <w:vMerge w:val="continue"/>
            <w:vAlign w:val="center"/>
          </w:tcPr>
          <w:p w14:paraId="688C291F"/>
        </w:tc>
        <w:tc>
          <w:tcPr>
            <w:tcW w:w="1160" w:type="dxa"/>
            <w:vMerge w:val="continue"/>
            <w:vAlign w:val="center"/>
          </w:tcPr>
          <w:p w14:paraId="747110F2"/>
        </w:tc>
        <w:tc>
          <w:tcPr>
            <w:tcW w:w="1160" w:type="dxa"/>
            <w:vMerge w:val="continue"/>
            <w:vAlign w:val="center"/>
          </w:tcPr>
          <w:p w14:paraId="0C324970"/>
        </w:tc>
        <w:tc>
          <w:tcPr>
            <w:tcW w:w="1160" w:type="dxa"/>
            <w:vMerge w:val="continue"/>
            <w:vAlign w:val="center"/>
          </w:tcPr>
          <w:p w14:paraId="7A01C919"/>
        </w:tc>
        <w:tc>
          <w:tcPr>
            <w:tcW w:w="1160" w:type="dxa"/>
            <w:vMerge w:val="continue"/>
            <w:vAlign w:val="center"/>
          </w:tcPr>
          <w:p w14:paraId="51BF64FD"/>
        </w:tc>
        <w:tc>
          <w:tcPr>
            <w:tcW w:w="1160" w:type="dxa"/>
            <w:vMerge w:val="continue"/>
            <w:vAlign w:val="center"/>
          </w:tcPr>
          <w:p w14:paraId="1607B13E"/>
        </w:tc>
        <w:tc>
          <w:tcPr>
            <w:tcW w:w="1092" w:type="dxa"/>
            <w:vMerge w:val="continue"/>
            <w:vAlign w:val="center"/>
          </w:tcPr>
          <w:p w14:paraId="33C50314"/>
        </w:tc>
      </w:tr>
      <w:tr w14:paraId="245A9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A6FC4AB">
            <w:pPr>
              <w:jc w:val="center"/>
            </w:pPr>
            <w:r>
              <w:rPr>
                <w:rFonts w:ascii="宋体" w:hAnsi="宋体" w:cs="宋体"/>
                <w:color w:val="000000"/>
                <w:sz w:val="14"/>
              </w:rPr>
              <w:t>栏次</w:t>
            </w:r>
          </w:p>
        </w:tc>
        <w:tc>
          <w:tcPr>
            <w:tcW w:w="1160" w:type="dxa"/>
            <w:vAlign w:val="center"/>
          </w:tcPr>
          <w:p w14:paraId="46330FFB">
            <w:pPr>
              <w:jc w:val="center"/>
            </w:pPr>
            <w:r>
              <w:rPr>
                <w:rFonts w:ascii="宋体" w:hAnsi="宋体" w:cs="宋体"/>
                <w:color w:val="000000"/>
                <w:sz w:val="14"/>
              </w:rPr>
              <w:t>1</w:t>
            </w:r>
          </w:p>
        </w:tc>
        <w:tc>
          <w:tcPr>
            <w:tcW w:w="1160" w:type="dxa"/>
            <w:vAlign w:val="center"/>
          </w:tcPr>
          <w:p w14:paraId="38C3E3CE">
            <w:pPr>
              <w:jc w:val="center"/>
            </w:pPr>
            <w:r>
              <w:rPr>
                <w:rFonts w:ascii="宋体" w:hAnsi="宋体" w:cs="宋体"/>
                <w:color w:val="000000"/>
                <w:sz w:val="14"/>
              </w:rPr>
              <w:t>2</w:t>
            </w:r>
          </w:p>
        </w:tc>
        <w:tc>
          <w:tcPr>
            <w:tcW w:w="1160" w:type="dxa"/>
            <w:vAlign w:val="center"/>
          </w:tcPr>
          <w:p w14:paraId="6D513EB2">
            <w:pPr>
              <w:jc w:val="center"/>
            </w:pPr>
            <w:r>
              <w:rPr>
                <w:rFonts w:ascii="宋体" w:hAnsi="宋体" w:cs="宋体"/>
                <w:color w:val="000000"/>
                <w:sz w:val="14"/>
              </w:rPr>
              <w:t>3</w:t>
            </w:r>
          </w:p>
        </w:tc>
        <w:tc>
          <w:tcPr>
            <w:tcW w:w="1160" w:type="dxa"/>
            <w:vAlign w:val="center"/>
          </w:tcPr>
          <w:p w14:paraId="4E566789">
            <w:pPr>
              <w:jc w:val="center"/>
            </w:pPr>
            <w:r>
              <w:rPr>
                <w:rFonts w:ascii="宋体" w:hAnsi="宋体" w:cs="宋体"/>
                <w:color w:val="000000"/>
                <w:sz w:val="14"/>
              </w:rPr>
              <w:t>4</w:t>
            </w:r>
          </w:p>
        </w:tc>
        <w:tc>
          <w:tcPr>
            <w:tcW w:w="1160" w:type="dxa"/>
            <w:vAlign w:val="center"/>
          </w:tcPr>
          <w:p w14:paraId="093FFE2D">
            <w:pPr>
              <w:jc w:val="center"/>
            </w:pPr>
            <w:r>
              <w:rPr>
                <w:rFonts w:ascii="宋体" w:hAnsi="宋体" w:cs="宋体"/>
                <w:color w:val="000000"/>
                <w:sz w:val="14"/>
              </w:rPr>
              <w:t>5</w:t>
            </w:r>
          </w:p>
        </w:tc>
        <w:tc>
          <w:tcPr>
            <w:tcW w:w="1160" w:type="dxa"/>
            <w:vAlign w:val="center"/>
          </w:tcPr>
          <w:p w14:paraId="79AEFD17">
            <w:pPr>
              <w:jc w:val="center"/>
            </w:pPr>
            <w:r>
              <w:rPr>
                <w:rFonts w:ascii="宋体" w:hAnsi="宋体" w:cs="宋体"/>
                <w:color w:val="000000"/>
                <w:sz w:val="14"/>
              </w:rPr>
              <w:t>6</w:t>
            </w:r>
          </w:p>
        </w:tc>
        <w:tc>
          <w:tcPr>
            <w:tcW w:w="1092" w:type="dxa"/>
            <w:vAlign w:val="center"/>
          </w:tcPr>
          <w:p w14:paraId="416D5C2A">
            <w:pPr>
              <w:jc w:val="center"/>
            </w:pPr>
            <w:r>
              <w:rPr>
                <w:rFonts w:ascii="宋体" w:hAnsi="宋体" w:cs="宋体"/>
                <w:color w:val="000000"/>
                <w:sz w:val="14"/>
              </w:rPr>
              <w:t>7</w:t>
            </w:r>
          </w:p>
        </w:tc>
      </w:tr>
      <w:tr w14:paraId="037F7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D4A8214">
            <w:pPr>
              <w:jc w:val="center"/>
            </w:pPr>
            <w:r>
              <w:rPr>
                <w:rFonts w:ascii="宋体" w:hAnsi="宋体" w:cs="宋体"/>
                <w:color w:val="000000"/>
                <w:sz w:val="14"/>
              </w:rPr>
              <w:t>合计</w:t>
            </w:r>
          </w:p>
        </w:tc>
        <w:tc>
          <w:tcPr>
            <w:tcW w:w="1160" w:type="dxa"/>
            <w:vAlign w:val="center"/>
          </w:tcPr>
          <w:p w14:paraId="164B2BA0">
            <w:pPr>
              <w:jc w:val="right"/>
            </w:pPr>
            <w:r>
              <w:rPr>
                <w:rFonts w:ascii="宋体" w:hAnsi="宋体" w:cs="宋体"/>
                <w:b/>
                <w:color w:val="000000"/>
                <w:sz w:val="14"/>
              </w:rPr>
              <w:t>11,216.70</w:t>
            </w:r>
          </w:p>
        </w:tc>
        <w:tc>
          <w:tcPr>
            <w:tcW w:w="1160" w:type="dxa"/>
            <w:vAlign w:val="center"/>
          </w:tcPr>
          <w:p w14:paraId="54A2D40F">
            <w:pPr>
              <w:jc w:val="right"/>
            </w:pPr>
            <w:r>
              <w:rPr>
                <w:rFonts w:ascii="宋体" w:hAnsi="宋体" w:cs="宋体"/>
                <w:b/>
                <w:color w:val="000000"/>
                <w:sz w:val="14"/>
              </w:rPr>
              <w:t>11,216.70</w:t>
            </w:r>
          </w:p>
        </w:tc>
        <w:tc>
          <w:tcPr>
            <w:tcW w:w="1160" w:type="dxa"/>
            <w:vAlign w:val="center"/>
          </w:tcPr>
          <w:p w14:paraId="38CD7506"/>
        </w:tc>
        <w:tc>
          <w:tcPr>
            <w:tcW w:w="1160" w:type="dxa"/>
            <w:vAlign w:val="center"/>
          </w:tcPr>
          <w:p w14:paraId="7DBE5DAE"/>
        </w:tc>
        <w:tc>
          <w:tcPr>
            <w:tcW w:w="1160" w:type="dxa"/>
            <w:vAlign w:val="center"/>
          </w:tcPr>
          <w:p w14:paraId="54B432E2"/>
        </w:tc>
        <w:tc>
          <w:tcPr>
            <w:tcW w:w="1160" w:type="dxa"/>
            <w:vAlign w:val="center"/>
          </w:tcPr>
          <w:p w14:paraId="7559169A"/>
        </w:tc>
        <w:tc>
          <w:tcPr>
            <w:tcW w:w="1092" w:type="dxa"/>
            <w:vAlign w:val="center"/>
          </w:tcPr>
          <w:p w14:paraId="415EDE48"/>
        </w:tc>
      </w:tr>
      <w:tr w14:paraId="7C489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AD2A18">
            <w:pPr>
              <w:jc w:val="left"/>
            </w:pPr>
            <w:r>
              <w:rPr>
                <w:rFonts w:ascii="宋体" w:hAnsi="宋体" w:cs="宋体"/>
                <w:color w:val="000000"/>
                <w:sz w:val="14"/>
              </w:rPr>
              <w:t>208</w:t>
            </w:r>
          </w:p>
        </w:tc>
        <w:tc>
          <w:tcPr>
            <w:tcW w:w="2060" w:type="dxa"/>
            <w:vAlign w:val="center"/>
          </w:tcPr>
          <w:p w14:paraId="4430C8C3">
            <w:pPr>
              <w:jc w:val="left"/>
            </w:pPr>
            <w:r>
              <w:rPr>
                <w:rFonts w:ascii="宋体" w:hAnsi="宋体" w:cs="宋体"/>
                <w:color w:val="000000"/>
                <w:sz w:val="14"/>
              </w:rPr>
              <w:t>社会保障和就业支出</w:t>
            </w:r>
          </w:p>
        </w:tc>
        <w:tc>
          <w:tcPr>
            <w:tcW w:w="1160" w:type="dxa"/>
            <w:vAlign w:val="center"/>
          </w:tcPr>
          <w:p w14:paraId="789F338C">
            <w:pPr>
              <w:jc w:val="right"/>
            </w:pPr>
            <w:r>
              <w:rPr>
                <w:rFonts w:ascii="宋体" w:hAnsi="宋体" w:cs="宋体"/>
                <w:color w:val="000000"/>
                <w:sz w:val="14"/>
              </w:rPr>
              <w:t>9,811.08</w:t>
            </w:r>
          </w:p>
        </w:tc>
        <w:tc>
          <w:tcPr>
            <w:tcW w:w="1160" w:type="dxa"/>
            <w:vAlign w:val="center"/>
          </w:tcPr>
          <w:p w14:paraId="01078D1F">
            <w:pPr>
              <w:jc w:val="right"/>
            </w:pPr>
            <w:r>
              <w:rPr>
                <w:rFonts w:ascii="宋体" w:hAnsi="宋体" w:cs="宋体"/>
                <w:color w:val="000000"/>
                <w:sz w:val="14"/>
              </w:rPr>
              <w:t>9,811.08</w:t>
            </w:r>
          </w:p>
        </w:tc>
        <w:tc>
          <w:tcPr>
            <w:tcW w:w="1160" w:type="dxa"/>
            <w:vAlign w:val="center"/>
          </w:tcPr>
          <w:p w14:paraId="405CF7E7"/>
        </w:tc>
        <w:tc>
          <w:tcPr>
            <w:tcW w:w="1160" w:type="dxa"/>
            <w:vAlign w:val="center"/>
          </w:tcPr>
          <w:p w14:paraId="27F36C25"/>
        </w:tc>
        <w:tc>
          <w:tcPr>
            <w:tcW w:w="1160" w:type="dxa"/>
            <w:vAlign w:val="center"/>
          </w:tcPr>
          <w:p w14:paraId="57B157F4"/>
        </w:tc>
        <w:tc>
          <w:tcPr>
            <w:tcW w:w="1160" w:type="dxa"/>
            <w:vAlign w:val="center"/>
          </w:tcPr>
          <w:p w14:paraId="2496D3D9"/>
        </w:tc>
        <w:tc>
          <w:tcPr>
            <w:tcW w:w="1092" w:type="dxa"/>
            <w:vAlign w:val="center"/>
          </w:tcPr>
          <w:p w14:paraId="0D8FA71B"/>
        </w:tc>
      </w:tr>
      <w:tr w14:paraId="55D18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5B257F">
            <w:pPr>
              <w:jc w:val="left"/>
            </w:pPr>
            <w:r>
              <w:rPr>
                <w:rFonts w:ascii="宋体" w:hAnsi="宋体" w:cs="宋体"/>
                <w:color w:val="000000"/>
                <w:sz w:val="14"/>
              </w:rPr>
              <w:t>20802</w:t>
            </w:r>
          </w:p>
        </w:tc>
        <w:tc>
          <w:tcPr>
            <w:tcW w:w="2060" w:type="dxa"/>
            <w:vAlign w:val="center"/>
          </w:tcPr>
          <w:p w14:paraId="4BD4C1F4">
            <w:pPr>
              <w:jc w:val="left"/>
            </w:pPr>
            <w:r>
              <w:rPr>
                <w:rFonts w:ascii="宋体" w:hAnsi="宋体" w:cs="宋体"/>
                <w:color w:val="000000"/>
                <w:sz w:val="14"/>
              </w:rPr>
              <w:t>民政管理事务</w:t>
            </w:r>
          </w:p>
        </w:tc>
        <w:tc>
          <w:tcPr>
            <w:tcW w:w="1160" w:type="dxa"/>
            <w:vAlign w:val="center"/>
          </w:tcPr>
          <w:p w14:paraId="6343B60B">
            <w:pPr>
              <w:jc w:val="right"/>
            </w:pPr>
            <w:r>
              <w:rPr>
                <w:rFonts w:ascii="宋体" w:hAnsi="宋体" w:cs="宋体"/>
                <w:color w:val="000000"/>
                <w:sz w:val="14"/>
              </w:rPr>
              <w:t>1,914.07</w:t>
            </w:r>
          </w:p>
        </w:tc>
        <w:tc>
          <w:tcPr>
            <w:tcW w:w="1160" w:type="dxa"/>
            <w:vAlign w:val="center"/>
          </w:tcPr>
          <w:p w14:paraId="09C74EAF">
            <w:pPr>
              <w:jc w:val="right"/>
            </w:pPr>
            <w:r>
              <w:rPr>
                <w:rFonts w:ascii="宋体" w:hAnsi="宋体" w:cs="宋体"/>
                <w:color w:val="000000"/>
                <w:sz w:val="14"/>
              </w:rPr>
              <w:t>1,914.07</w:t>
            </w:r>
          </w:p>
        </w:tc>
        <w:tc>
          <w:tcPr>
            <w:tcW w:w="1160" w:type="dxa"/>
            <w:vAlign w:val="center"/>
          </w:tcPr>
          <w:p w14:paraId="692BA9D8"/>
        </w:tc>
        <w:tc>
          <w:tcPr>
            <w:tcW w:w="1160" w:type="dxa"/>
            <w:vAlign w:val="center"/>
          </w:tcPr>
          <w:p w14:paraId="1FBFBEA3"/>
        </w:tc>
        <w:tc>
          <w:tcPr>
            <w:tcW w:w="1160" w:type="dxa"/>
            <w:vAlign w:val="center"/>
          </w:tcPr>
          <w:p w14:paraId="532AB34B"/>
        </w:tc>
        <w:tc>
          <w:tcPr>
            <w:tcW w:w="1160" w:type="dxa"/>
            <w:vAlign w:val="center"/>
          </w:tcPr>
          <w:p w14:paraId="7F0B252E"/>
        </w:tc>
        <w:tc>
          <w:tcPr>
            <w:tcW w:w="1092" w:type="dxa"/>
            <w:vAlign w:val="center"/>
          </w:tcPr>
          <w:p w14:paraId="3EAE8A96"/>
        </w:tc>
      </w:tr>
      <w:tr w14:paraId="3C5C4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789335">
            <w:pPr>
              <w:jc w:val="left"/>
            </w:pPr>
            <w:r>
              <w:rPr>
                <w:rFonts w:ascii="宋体" w:hAnsi="宋体" w:cs="宋体"/>
                <w:color w:val="000000"/>
                <w:sz w:val="14"/>
              </w:rPr>
              <w:t>2080201</w:t>
            </w:r>
          </w:p>
        </w:tc>
        <w:tc>
          <w:tcPr>
            <w:tcW w:w="2060" w:type="dxa"/>
            <w:vAlign w:val="center"/>
          </w:tcPr>
          <w:p w14:paraId="214D1FDE">
            <w:pPr>
              <w:jc w:val="left"/>
            </w:pPr>
            <w:r>
              <w:rPr>
                <w:rFonts w:ascii="宋体" w:hAnsi="宋体" w:cs="宋体"/>
                <w:color w:val="000000"/>
                <w:sz w:val="14"/>
              </w:rPr>
              <w:t>行政运行</w:t>
            </w:r>
          </w:p>
        </w:tc>
        <w:tc>
          <w:tcPr>
            <w:tcW w:w="1160" w:type="dxa"/>
            <w:vAlign w:val="center"/>
          </w:tcPr>
          <w:p w14:paraId="17FD5605">
            <w:pPr>
              <w:jc w:val="right"/>
            </w:pPr>
            <w:r>
              <w:rPr>
                <w:rFonts w:ascii="宋体" w:hAnsi="宋体" w:cs="宋体"/>
                <w:color w:val="000000"/>
                <w:sz w:val="14"/>
              </w:rPr>
              <w:t>109.94</w:t>
            </w:r>
          </w:p>
        </w:tc>
        <w:tc>
          <w:tcPr>
            <w:tcW w:w="1160" w:type="dxa"/>
            <w:vAlign w:val="center"/>
          </w:tcPr>
          <w:p w14:paraId="0F821E24">
            <w:pPr>
              <w:jc w:val="right"/>
            </w:pPr>
            <w:r>
              <w:rPr>
                <w:rFonts w:ascii="宋体" w:hAnsi="宋体" w:cs="宋体"/>
                <w:color w:val="000000"/>
                <w:sz w:val="14"/>
              </w:rPr>
              <w:t>109.94</w:t>
            </w:r>
          </w:p>
        </w:tc>
        <w:tc>
          <w:tcPr>
            <w:tcW w:w="1160" w:type="dxa"/>
            <w:vAlign w:val="center"/>
          </w:tcPr>
          <w:p w14:paraId="1B9C6E0C"/>
        </w:tc>
        <w:tc>
          <w:tcPr>
            <w:tcW w:w="1160" w:type="dxa"/>
            <w:vAlign w:val="center"/>
          </w:tcPr>
          <w:p w14:paraId="55A39BD8"/>
        </w:tc>
        <w:tc>
          <w:tcPr>
            <w:tcW w:w="1160" w:type="dxa"/>
            <w:vAlign w:val="center"/>
          </w:tcPr>
          <w:p w14:paraId="63290EE4"/>
        </w:tc>
        <w:tc>
          <w:tcPr>
            <w:tcW w:w="1160" w:type="dxa"/>
            <w:vAlign w:val="center"/>
          </w:tcPr>
          <w:p w14:paraId="12DB66B2"/>
        </w:tc>
        <w:tc>
          <w:tcPr>
            <w:tcW w:w="1092" w:type="dxa"/>
            <w:vAlign w:val="center"/>
          </w:tcPr>
          <w:p w14:paraId="0F48E1EC"/>
        </w:tc>
      </w:tr>
      <w:tr w14:paraId="388C8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492F27">
            <w:pPr>
              <w:jc w:val="left"/>
            </w:pPr>
            <w:r>
              <w:rPr>
                <w:rFonts w:ascii="宋体" w:hAnsi="宋体" w:cs="宋体"/>
                <w:color w:val="000000"/>
                <w:sz w:val="14"/>
              </w:rPr>
              <w:t>2080202</w:t>
            </w:r>
          </w:p>
        </w:tc>
        <w:tc>
          <w:tcPr>
            <w:tcW w:w="2060" w:type="dxa"/>
            <w:vAlign w:val="center"/>
          </w:tcPr>
          <w:p w14:paraId="02A93454">
            <w:pPr>
              <w:jc w:val="left"/>
            </w:pPr>
            <w:r>
              <w:rPr>
                <w:rFonts w:ascii="宋体" w:hAnsi="宋体" w:cs="宋体"/>
                <w:color w:val="000000"/>
                <w:sz w:val="14"/>
              </w:rPr>
              <w:t>一般行政管理事务</w:t>
            </w:r>
          </w:p>
        </w:tc>
        <w:tc>
          <w:tcPr>
            <w:tcW w:w="1160" w:type="dxa"/>
            <w:vAlign w:val="center"/>
          </w:tcPr>
          <w:p w14:paraId="3A051138">
            <w:pPr>
              <w:jc w:val="right"/>
            </w:pPr>
            <w:r>
              <w:rPr>
                <w:rFonts w:ascii="宋体" w:hAnsi="宋体" w:cs="宋体"/>
                <w:color w:val="000000"/>
                <w:sz w:val="14"/>
              </w:rPr>
              <w:t>6.52</w:t>
            </w:r>
          </w:p>
        </w:tc>
        <w:tc>
          <w:tcPr>
            <w:tcW w:w="1160" w:type="dxa"/>
            <w:vAlign w:val="center"/>
          </w:tcPr>
          <w:p w14:paraId="5D2E1B2F">
            <w:pPr>
              <w:jc w:val="right"/>
            </w:pPr>
            <w:r>
              <w:rPr>
                <w:rFonts w:ascii="宋体" w:hAnsi="宋体" w:cs="宋体"/>
                <w:color w:val="000000"/>
                <w:sz w:val="14"/>
              </w:rPr>
              <w:t>6.52</w:t>
            </w:r>
          </w:p>
        </w:tc>
        <w:tc>
          <w:tcPr>
            <w:tcW w:w="1160" w:type="dxa"/>
            <w:vAlign w:val="center"/>
          </w:tcPr>
          <w:p w14:paraId="2920E1A9"/>
        </w:tc>
        <w:tc>
          <w:tcPr>
            <w:tcW w:w="1160" w:type="dxa"/>
            <w:vAlign w:val="center"/>
          </w:tcPr>
          <w:p w14:paraId="2274790B"/>
        </w:tc>
        <w:tc>
          <w:tcPr>
            <w:tcW w:w="1160" w:type="dxa"/>
            <w:vAlign w:val="center"/>
          </w:tcPr>
          <w:p w14:paraId="139D643A"/>
        </w:tc>
        <w:tc>
          <w:tcPr>
            <w:tcW w:w="1160" w:type="dxa"/>
            <w:vAlign w:val="center"/>
          </w:tcPr>
          <w:p w14:paraId="2ED20537"/>
        </w:tc>
        <w:tc>
          <w:tcPr>
            <w:tcW w:w="1092" w:type="dxa"/>
            <w:vAlign w:val="center"/>
          </w:tcPr>
          <w:p w14:paraId="7A6B1903"/>
        </w:tc>
      </w:tr>
      <w:tr w14:paraId="498AD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EB60CF1">
            <w:pPr>
              <w:jc w:val="left"/>
            </w:pPr>
            <w:r>
              <w:rPr>
                <w:rFonts w:ascii="宋体" w:hAnsi="宋体" w:cs="宋体"/>
                <w:color w:val="000000"/>
                <w:sz w:val="14"/>
              </w:rPr>
              <w:t>2080208</w:t>
            </w:r>
          </w:p>
        </w:tc>
        <w:tc>
          <w:tcPr>
            <w:tcW w:w="2060" w:type="dxa"/>
            <w:vAlign w:val="center"/>
          </w:tcPr>
          <w:p w14:paraId="7D7ADC4C">
            <w:pPr>
              <w:jc w:val="left"/>
            </w:pPr>
            <w:r>
              <w:rPr>
                <w:rFonts w:ascii="宋体" w:hAnsi="宋体" w:cs="宋体"/>
                <w:color w:val="000000"/>
                <w:sz w:val="14"/>
              </w:rPr>
              <w:t>基层政权建设和社区治理</w:t>
            </w:r>
          </w:p>
        </w:tc>
        <w:tc>
          <w:tcPr>
            <w:tcW w:w="1160" w:type="dxa"/>
            <w:vAlign w:val="center"/>
          </w:tcPr>
          <w:p w14:paraId="3457297A">
            <w:pPr>
              <w:jc w:val="right"/>
            </w:pPr>
            <w:r>
              <w:rPr>
                <w:rFonts w:ascii="宋体" w:hAnsi="宋体" w:cs="宋体"/>
                <w:color w:val="000000"/>
                <w:sz w:val="14"/>
              </w:rPr>
              <w:t>1,770.55</w:t>
            </w:r>
          </w:p>
        </w:tc>
        <w:tc>
          <w:tcPr>
            <w:tcW w:w="1160" w:type="dxa"/>
            <w:vAlign w:val="center"/>
          </w:tcPr>
          <w:p w14:paraId="204447E1">
            <w:pPr>
              <w:jc w:val="right"/>
            </w:pPr>
            <w:r>
              <w:rPr>
                <w:rFonts w:ascii="宋体" w:hAnsi="宋体" w:cs="宋体"/>
                <w:color w:val="000000"/>
                <w:sz w:val="14"/>
              </w:rPr>
              <w:t>1,770.55</w:t>
            </w:r>
          </w:p>
        </w:tc>
        <w:tc>
          <w:tcPr>
            <w:tcW w:w="1160" w:type="dxa"/>
            <w:vAlign w:val="center"/>
          </w:tcPr>
          <w:p w14:paraId="50843FDC"/>
        </w:tc>
        <w:tc>
          <w:tcPr>
            <w:tcW w:w="1160" w:type="dxa"/>
            <w:vAlign w:val="center"/>
          </w:tcPr>
          <w:p w14:paraId="23956418"/>
        </w:tc>
        <w:tc>
          <w:tcPr>
            <w:tcW w:w="1160" w:type="dxa"/>
            <w:vAlign w:val="center"/>
          </w:tcPr>
          <w:p w14:paraId="2FC7BE03"/>
        </w:tc>
        <w:tc>
          <w:tcPr>
            <w:tcW w:w="1160" w:type="dxa"/>
            <w:vAlign w:val="center"/>
          </w:tcPr>
          <w:p w14:paraId="0EDA4133"/>
        </w:tc>
        <w:tc>
          <w:tcPr>
            <w:tcW w:w="1092" w:type="dxa"/>
            <w:vAlign w:val="center"/>
          </w:tcPr>
          <w:p w14:paraId="23ECCF05"/>
        </w:tc>
      </w:tr>
      <w:tr w14:paraId="4C804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73FD5E">
            <w:pPr>
              <w:jc w:val="left"/>
            </w:pPr>
            <w:r>
              <w:rPr>
                <w:rFonts w:ascii="宋体" w:hAnsi="宋体" w:cs="宋体"/>
                <w:color w:val="000000"/>
                <w:sz w:val="14"/>
              </w:rPr>
              <w:t>2080299</w:t>
            </w:r>
          </w:p>
        </w:tc>
        <w:tc>
          <w:tcPr>
            <w:tcW w:w="2060" w:type="dxa"/>
            <w:vAlign w:val="center"/>
          </w:tcPr>
          <w:p w14:paraId="514529D0">
            <w:pPr>
              <w:jc w:val="left"/>
            </w:pPr>
            <w:r>
              <w:rPr>
                <w:rFonts w:ascii="宋体" w:hAnsi="宋体" w:cs="宋体"/>
                <w:color w:val="000000"/>
                <w:sz w:val="14"/>
              </w:rPr>
              <w:t>其他民政管理事务支出</w:t>
            </w:r>
          </w:p>
        </w:tc>
        <w:tc>
          <w:tcPr>
            <w:tcW w:w="1160" w:type="dxa"/>
            <w:vAlign w:val="center"/>
          </w:tcPr>
          <w:p w14:paraId="1CF12DB3">
            <w:pPr>
              <w:jc w:val="right"/>
            </w:pPr>
            <w:r>
              <w:rPr>
                <w:rFonts w:ascii="宋体" w:hAnsi="宋体" w:cs="宋体"/>
                <w:color w:val="000000"/>
                <w:sz w:val="14"/>
              </w:rPr>
              <w:t>27.06</w:t>
            </w:r>
          </w:p>
        </w:tc>
        <w:tc>
          <w:tcPr>
            <w:tcW w:w="1160" w:type="dxa"/>
            <w:vAlign w:val="center"/>
          </w:tcPr>
          <w:p w14:paraId="6C504B26">
            <w:pPr>
              <w:jc w:val="right"/>
            </w:pPr>
            <w:r>
              <w:rPr>
                <w:rFonts w:ascii="宋体" w:hAnsi="宋体" w:cs="宋体"/>
                <w:color w:val="000000"/>
                <w:sz w:val="14"/>
              </w:rPr>
              <w:t>27.06</w:t>
            </w:r>
          </w:p>
        </w:tc>
        <w:tc>
          <w:tcPr>
            <w:tcW w:w="1160" w:type="dxa"/>
            <w:vAlign w:val="center"/>
          </w:tcPr>
          <w:p w14:paraId="511E1947"/>
        </w:tc>
        <w:tc>
          <w:tcPr>
            <w:tcW w:w="1160" w:type="dxa"/>
            <w:vAlign w:val="center"/>
          </w:tcPr>
          <w:p w14:paraId="4FE74145"/>
        </w:tc>
        <w:tc>
          <w:tcPr>
            <w:tcW w:w="1160" w:type="dxa"/>
            <w:vAlign w:val="center"/>
          </w:tcPr>
          <w:p w14:paraId="0624700C"/>
        </w:tc>
        <w:tc>
          <w:tcPr>
            <w:tcW w:w="1160" w:type="dxa"/>
            <w:vAlign w:val="center"/>
          </w:tcPr>
          <w:p w14:paraId="1987281A"/>
        </w:tc>
        <w:tc>
          <w:tcPr>
            <w:tcW w:w="1092" w:type="dxa"/>
            <w:vAlign w:val="center"/>
          </w:tcPr>
          <w:p w14:paraId="1600A14E"/>
        </w:tc>
      </w:tr>
      <w:tr w14:paraId="51FFA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805585">
            <w:pPr>
              <w:jc w:val="left"/>
            </w:pPr>
            <w:r>
              <w:rPr>
                <w:rFonts w:ascii="宋体" w:hAnsi="宋体" w:cs="宋体"/>
                <w:color w:val="000000"/>
                <w:sz w:val="14"/>
              </w:rPr>
              <w:t>20805</w:t>
            </w:r>
          </w:p>
        </w:tc>
        <w:tc>
          <w:tcPr>
            <w:tcW w:w="2060" w:type="dxa"/>
            <w:vAlign w:val="center"/>
          </w:tcPr>
          <w:p w14:paraId="61B5E913">
            <w:pPr>
              <w:jc w:val="left"/>
            </w:pPr>
            <w:r>
              <w:rPr>
                <w:rFonts w:ascii="宋体" w:hAnsi="宋体" w:cs="宋体"/>
                <w:color w:val="000000"/>
                <w:sz w:val="14"/>
              </w:rPr>
              <w:t>行政事业单位养老支出</w:t>
            </w:r>
          </w:p>
        </w:tc>
        <w:tc>
          <w:tcPr>
            <w:tcW w:w="1160" w:type="dxa"/>
            <w:vAlign w:val="center"/>
          </w:tcPr>
          <w:p w14:paraId="43B604AD">
            <w:pPr>
              <w:jc w:val="right"/>
            </w:pPr>
            <w:r>
              <w:rPr>
                <w:rFonts w:ascii="宋体" w:hAnsi="宋体" w:cs="宋体"/>
                <w:color w:val="000000"/>
                <w:sz w:val="14"/>
              </w:rPr>
              <w:t>48.87</w:t>
            </w:r>
          </w:p>
        </w:tc>
        <w:tc>
          <w:tcPr>
            <w:tcW w:w="1160" w:type="dxa"/>
            <w:vAlign w:val="center"/>
          </w:tcPr>
          <w:p w14:paraId="243A9237">
            <w:pPr>
              <w:jc w:val="right"/>
            </w:pPr>
            <w:r>
              <w:rPr>
                <w:rFonts w:ascii="宋体" w:hAnsi="宋体" w:cs="宋体"/>
                <w:color w:val="000000"/>
                <w:sz w:val="14"/>
              </w:rPr>
              <w:t>48.87</w:t>
            </w:r>
          </w:p>
        </w:tc>
        <w:tc>
          <w:tcPr>
            <w:tcW w:w="1160" w:type="dxa"/>
            <w:vAlign w:val="center"/>
          </w:tcPr>
          <w:p w14:paraId="340D4D87"/>
        </w:tc>
        <w:tc>
          <w:tcPr>
            <w:tcW w:w="1160" w:type="dxa"/>
            <w:vAlign w:val="center"/>
          </w:tcPr>
          <w:p w14:paraId="1A13E34A"/>
        </w:tc>
        <w:tc>
          <w:tcPr>
            <w:tcW w:w="1160" w:type="dxa"/>
            <w:vAlign w:val="center"/>
          </w:tcPr>
          <w:p w14:paraId="2D0A73EC"/>
        </w:tc>
        <w:tc>
          <w:tcPr>
            <w:tcW w:w="1160" w:type="dxa"/>
            <w:vAlign w:val="center"/>
          </w:tcPr>
          <w:p w14:paraId="6657C642"/>
        </w:tc>
        <w:tc>
          <w:tcPr>
            <w:tcW w:w="1092" w:type="dxa"/>
            <w:vAlign w:val="center"/>
          </w:tcPr>
          <w:p w14:paraId="39C18C2E"/>
        </w:tc>
      </w:tr>
      <w:tr w14:paraId="54816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BF7AB8">
            <w:pPr>
              <w:jc w:val="left"/>
            </w:pPr>
            <w:r>
              <w:rPr>
                <w:rFonts w:ascii="宋体" w:hAnsi="宋体" w:cs="宋体"/>
                <w:color w:val="000000"/>
                <w:sz w:val="14"/>
              </w:rPr>
              <w:t>2080501</w:t>
            </w:r>
          </w:p>
        </w:tc>
        <w:tc>
          <w:tcPr>
            <w:tcW w:w="2060" w:type="dxa"/>
            <w:vAlign w:val="center"/>
          </w:tcPr>
          <w:p w14:paraId="1889EBDD">
            <w:pPr>
              <w:jc w:val="left"/>
            </w:pPr>
            <w:r>
              <w:rPr>
                <w:rFonts w:ascii="宋体" w:hAnsi="宋体" w:cs="宋体"/>
                <w:color w:val="000000"/>
                <w:sz w:val="14"/>
              </w:rPr>
              <w:t>行政单位离退休</w:t>
            </w:r>
          </w:p>
        </w:tc>
        <w:tc>
          <w:tcPr>
            <w:tcW w:w="1160" w:type="dxa"/>
            <w:vAlign w:val="center"/>
          </w:tcPr>
          <w:p w14:paraId="5C47C9F2">
            <w:pPr>
              <w:jc w:val="right"/>
            </w:pPr>
            <w:r>
              <w:rPr>
                <w:rFonts w:ascii="宋体" w:hAnsi="宋体" w:cs="宋体"/>
                <w:color w:val="000000"/>
                <w:sz w:val="14"/>
              </w:rPr>
              <w:t>30.90</w:t>
            </w:r>
          </w:p>
        </w:tc>
        <w:tc>
          <w:tcPr>
            <w:tcW w:w="1160" w:type="dxa"/>
            <w:vAlign w:val="center"/>
          </w:tcPr>
          <w:p w14:paraId="362B5F5F">
            <w:pPr>
              <w:jc w:val="right"/>
            </w:pPr>
            <w:r>
              <w:rPr>
                <w:rFonts w:ascii="宋体" w:hAnsi="宋体" w:cs="宋体"/>
                <w:color w:val="000000"/>
                <w:sz w:val="14"/>
              </w:rPr>
              <w:t>30.90</w:t>
            </w:r>
          </w:p>
        </w:tc>
        <w:tc>
          <w:tcPr>
            <w:tcW w:w="1160" w:type="dxa"/>
            <w:vAlign w:val="center"/>
          </w:tcPr>
          <w:p w14:paraId="37899C4F"/>
        </w:tc>
        <w:tc>
          <w:tcPr>
            <w:tcW w:w="1160" w:type="dxa"/>
            <w:vAlign w:val="center"/>
          </w:tcPr>
          <w:p w14:paraId="6319DD3E"/>
        </w:tc>
        <w:tc>
          <w:tcPr>
            <w:tcW w:w="1160" w:type="dxa"/>
            <w:vAlign w:val="center"/>
          </w:tcPr>
          <w:p w14:paraId="71CC8D3C"/>
        </w:tc>
        <w:tc>
          <w:tcPr>
            <w:tcW w:w="1160" w:type="dxa"/>
            <w:vAlign w:val="center"/>
          </w:tcPr>
          <w:p w14:paraId="1577B2ED"/>
        </w:tc>
        <w:tc>
          <w:tcPr>
            <w:tcW w:w="1092" w:type="dxa"/>
            <w:vAlign w:val="center"/>
          </w:tcPr>
          <w:p w14:paraId="5A58E011"/>
        </w:tc>
      </w:tr>
      <w:tr w14:paraId="32095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EDE1E4">
            <w:pPr>
              <w:jc w:val="left"/>
            </w:pPr>
            <w:r>
              <w:rPr>
                <w:rFonts w:ascii="宋体" w:hAnsi="宋体" w:cs="宋体"/>
                <w:color w:val="000000"/>
                <w:sz w:val="14"/>
              </w:rPr>
              <w:t>2080505</w:t>
            </w:r>
          </w:p>
        </w:tc>
        <w:tc>
          <w:tcPr>
            <w:tcW w:w="2060" w:type="dxa"/>
            <w:vAlign w:val="center"/>
          </w:tcPr>
          <w:p w14:paraId="13329947">
            <w:pPr>
              <w:jc w:val="left"/>
            </w:pPr>
            <w:r>
              <w:rPr>
                <w:rFonts w:ascii="宋体" w:hAnsi="宋体" w:cs="宋体"/>
                <w:color w:val="000000"/>
                <w:sz w:val="14"/>
              </w:rPr>
              <w:t>机关事业单位基本养老保险缴费支出</w:t>
            </w:r>
          </w:p>
        </w:tc>
        <w:tc>
          <w:tcPr>
            <w:tcW w:w="1160" w:type="dxa"/>
            <w:vAlign w:val="center"/>
          </w:tcPr>
          <w:p w14:paraId="0228FBBF">
            <w:pPr>
              <w:jc w:val="right"/>
            </w:pPr>
            <w:r>
              <w:rPr>
                <w:rFonts w:ascii="宋体" w:hAnsi="宋体" w:cs="宋体"/>
                <w:color w:val="000000"/>
                <w:sz w:val="14"/>
              </w:rPr>
              <w:t>11.54</w:t>
            </w:r>
          </w:p>
        </w:tc>
        <w:tc>
          <w:tcPr>
            <w:tcW w:w="1160" w:type="dxa"/>
            <w:vAlign w:val="center"/>
          </w:tcPr>
          <w:p w14:paraId="75684A3F">
            <w:pPr>
              <w:jc w:val="right"/>
            </w:pPr>
            <w:r>
              <w:rPr>
                <w:rFonts w:ascii="宋体" w:hAnsi="宋体" w:cs="宋体"/>
                <w:color w:val="000000"/>
                <w:sz w:val="14"/>
              </w:rPr>
              <w:t>11.54</w:t>
            </w:r>
          </w:p>
        </w:tc>
        <w:tc>
          <w:tcPr>
            <w:tcW w:w="1160" w:type="dxa"/>
            <w:vAlign w:val="center"/>
          </w:tcPr>
          <w:p w14:paraId="12F31F2F"/>
        </w:tc>
        <w:tc>
          <w:tcPr>
            <w:tcW w:w="1160" w:type="dxa"/>
            <w:vAlign w:val="center"/>
          </w:tcPr>
          <w:p w14:paraId="1D4D39BF"/>
        </w:tc>
        <w:tc>
          <w:tcPr>
            <w:tcW w:w="1160" w:type="dxa"/>
            <w:vAlign w:val="center"/>
          </w:tcPr>
          <w:p w14:paraId="2B9FCBFE"/>
        </w:tc>
        <w:tc>
          <w:tcPr>
            <w:tcW w:w="1160" w:type="dxa"/>
            <w:vAlign w:val="center"/>
          </w:tcPr>
          <w:p w14:paraId="307E8244"/>
        </w:tc>
        <w:tc>
          <w:tcPr>
            <w:tcW w:w="1092" w:type="dxa"/>
            <w:vAlign w:val="center"/>
          </w:tcPr>
          <w:p w14:paraId="31CDCB87"/>
        </w:tc>
      </w:tr>
      <w:tr w14:paraId="29135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68609E">
            <w:pPr>
              <w:jc w:val="left"/>
            </w:pPr>
            <w:r>
              <w:rPr>
                <w:rFonts w:ascii="宋体" w:hAnsi="宋体" w:cs="宋体"/>
                <w:color w:val="000000"/>
                <w:sz w:val="14"/>
              </w:rPr>
              <w:t>2080506</w:t>
            </w:r>
          </w:p>
        </w:tc>
        <w:tc>
          <w:tcPr>
            <w:tcW w:w="2060" w:type="dxa"/>
            <w:vAlign w:val="center"/>
          </w:tcPr>
          <w:p w14:paraId="0FC0C72A">
            <w:pPr>
              <w:jc w:val="left"/>
            </w:pPr>
            <w:r>
              <w:rPr>
                <w:rFonts w:ascii="宋体" w:hAnsi="宋体" w:cs="宋体"/>
                <w:color w:val="000000"/>
                <w:sz w:val="14"/>
              </w:rPr>
              <w:t>机关事业单位职业年金缴费支出</w:t>
            </w:r>
          </w:p>
        </w:tc>
        <w:tc>
          <w:tcPr>
            <w:tcW w:w="1160" w:type="dxa"/>
            <w:vAlign w:val="center"/>
          </w:tcPr>
          <w:p w14:paraId="7A99C198">
            <w:pPr>
              <w:jc w:val="right"/>
            </w:pPr>
            <w:r>
              <w:rPr>
                <w:rFonts w:ascii="宋体" w:hAnsi="宋体" w:cs="宋体"/>
                <w:color w:val="000000"/>
                <w:sz w:val="14"/>
              </w:rPr>
              <w:t>6.43</w:t>
            </w:r>
          </w:p>
        </w:tc>
        <w:tc>
          <w:tcPr>
            <w:tcW w:w="1160" w:type="dxa"/>
            <w:vAlign w:val="center"/>
          </w:tcPr>
          <w:p w14:paraId="0C5DA0FF">
            <w:pPr>
              <w:jc w:val="right"/>
            </w:pPr>
            <w:r>
              <w:rPr>
                <w:rFonts w:ascii="宋体" w:hAnsi="宋体" w:cs="宋体"/>
                <w:color w:val="000000"/>
                <w:sz w:val="14"/>
              </w:rPr>
              <w:t>6.43</w:t>
            </w:r>
          </w:p>
        </w:tc>
        <w:tc>
          <w:tcPr>
            <w:tcW w:w="1160" w:type="dxa"/>
            <w:vAlign w:val="center"/>
          </w:tcPr>
          <w:p w14:paraId="5C2323BD"/>
        </w:tc>
        <w:tc>
          <w:tcPr>
            <w:tcW w:w="1160" w:type="dxa"/>
            <w:vAlign w:val="center"/>
          </w:tcPr>
          <w:p w14:paraId="240D5553"/>
        </w:tc>
        <w:tc>
          <w:tcPr>
            <w:tcW w:w="1160" w:type="dxa"/>
            <w:vAlign w:val="center"/>
          </w:tcPr>
          <w:p w14:paraId="691D7E58"/>
        </w:tc>
        <w:tc>
          <w:tcPr>
            <w:tcW w:w="1160" w:type="dxa"/>
            <w:vAlign w:val="center"/>
          </w:tcPr>
          <w:p w14:paraId="3FC76E09"/>
        </w:tc>
        <w:tc>
          <w:tcPr>
            <w:tcW w:w="1092" w:type="dxa"/>
            <w:vAlign w:val="center"/>
          </w:tcPr>
          <w:p w14:paraId="3C20890C"/>
        </w:tc>
      </w:tr>
      <w:tr w14:paraId="0101E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07A724">
            <w:pPr>
              <w:jc w:val="left"/>
            </w:pPr>
            <w:r>
              <w:rPr>
                <w:rFonts w:ascii="宋体" w:hAnsi="宋体" w:cs="宋体"/>
                <w:color w:val="000000"/>
                <w:sz w:val="14"/>
              </w:rPr>
              <w:t>20808</w:t>
            </w:r>
          </w:p>
        </w:tc>
        <w:tc>
          <w:tcPr>
            <w:tcW w:w="2060" w:type="dxa"/>
            <w:vAlign w:val="center"/>
          </w:tcPr>
          <w:p w14:paraId="40A1DDE9">
            <w:pPr>
              <w:jc w:val="left"/>
            </w:pPr>
            <w:r>
              <w:rPr>
                <w:rFonts w:ascii="宋体" w:hAnsi="宋体" w:cs="宋体"/>
                <w:color w:val="000000"/>
                <w:sz w:val="14"/>
              </w:rPr>
              <w:t>抚恤</w:t>
            </w:r>
          </w:p>
        </w:tc>
        <w:tc>
          <w:tcPr>
            <w:tcW w:w="1160" w:type="dxa"/>
            <w:vAlign w:val="center"/>
          </w:tcPr>
          <w:p w14:paraId="0CD521ED">
            <w:pPr>
              <w:jc w:val="right"/>
            </w:pPr>
            <w:r>
              <w:rPr>
                <w:rFonts w:ascii="宋体" w:hAnsi="宋体" w:cs="宋体"/>
                <w:color w:val="000000"/>
                <w:sz w:val="14"/>
              </w:rPr>
              <w:t>7.22</w:t>
            </w:r>
          </w:p>
        </w:tc>
        <w:tc>
          <w:tcPr>
            <w:tcW w:w="1160" w:type="dxa"/>
            <w:vAlign w:val="center"/>
          </w:tcPr>
          <w:p w14:paraId="52E1785A">
            <w:pPr>
              <w:jc w:val="right"/>
            </w:pPr>
            <w:r>
              <w:rPr>
                <w:rFonts w:ascii="宋体" w:hAnsi="宋体" w:cs="宋体"/>
                <w:color w:val="000000"/>
                <w:sz w:val="14"/>
              </w:rPr>
              <w:t>7.22</w:t>
            </w:r>
          </w:p>
        </w:tc>
        <w:tc>
          <w:tcPr>
            <w:tcW w:w="1160" w:type="dxa"/>
            <w:vAlign w:val="center"/>
          </w:tcPr>
          <w:p w14:paraId="668309ED"/>
        </w:tc>
        <w:tc>
          <w:tcPr>
            <w:tcW w:w="1160" w:type="dxa"/>
            <w:vAlign w:val="center"/>
          </w:tcPr>
          <w:p w14:paraId="7BF5F259"/>
        </w:tc>
        <w:tc>
          <w:tcPr>
            <w:tcW w:w="1160" w:type="dxa"/>
            <w:vAlign w:val="center"/>
          </w:tcPr>
          <w:p w14:paraId="0B5B1945"/>
        </w:tc>
        <w:tc>
          <w:tcPr>
            <w:tcW w:w="1160" w:type="dxa"/>
            <w:vAlign w:val="center"/>
          </w:tcPr>
          <w:p w14:paraId="77CBEBD6"/>
        </w:tc>
        <w:tc>
          <w:tcPr>
            <w:tcW w:w="1092" w:type="dxa"/>
            <w:vAlign w:val="center"/>
          </w:tcPr>
          <w:p w14:paraId="11E0886E"/>
        </w:tc>
      </w:tr>
      <w:tr w14:paraId="37B77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E389C0">
            <w:pPr>
              <w:jc w:val="left"/>
            </w:pPr>
            <w:r>
              <w:rPr>
                <w:rFonts w:ascii="宋体" w:hAnsi="宋体" w:cs="宋体"/>
                <w:color w:val="000000"/>
                <w:sz w:val="14"/>
              </w:rPr>
              <w:t>2080801</w:t>
            </w:r>
          </w:p>
        </w:tc>
        <w:tc>
          <w:tcPr>
            <w:tcW w:w="2060" w:type="dxa"/>
            <w:vAlign w:val="center"/>
          </w:tcPr>
          <w:p w14:paraId="051C598B">
            <w:pPr>
              <w:jc w:val="left"/>
            </w:pPr>
            <w:r>
              <w:rPr>
                <w:rFonts w:ascii="宋体" w:hAnsi="宋体" w:cs="宋体"/>
                <w:color w:val="000000"/>
                <w:sz w:val="14"/>
              </w:rPr>
              <w:t>死亡抚恤</w:t>
            </w:r>
          </w:p>
        </w:tc>
        <w:tc>
          <w:tcPr>
            <w:tcW w:w="1160" w:type="dxa"/>
            <w:vAlign w:val="center"/>
          </w:tcPr>
          <w:p w14:paraId="531B3DF6">
            <w:pPr>
              <w:jc w:val="right"/>
            </w:pPr>
            <w:r>
              <w:rPr>
                <w:rFonts w:ascii="宋体" w:hAnsi="宋体" w:cs="宋体"/>
                <w:color w:val="000000"/>
                <w:sz w:val="14"/>
              </w:rPr>
              <w:t>7.22</w:t>
            </w:r>
          </w:p>
        </w:tc>
        <w:tc>
          <w:tcPr>
            <w:tcW w:w="1160" w:type="dxa"/>
            <w:vAlign w:val="center"/>
          </w:tcPr>
          <w:p w14:paraId="2671126E">
            <w:pPr>
              <w:jc w:val="right"/>
            </w:pPr>
            <w:r>
              <w:rPr>
                <w:rFonts w:ascii="宋体" w:hAnsi="宋体" w:cs="宋体"/>
                <w:color w:val="000000"/>
                <w:sz w:val="14"/>
              </w:rPr>
              <w:t>7.22</w:t>
            </w:r>
          </w:p>
        </w:tc>
        <w:tc>
          <w:tcPr>
            <w:tcW w:w="1160" w:type="dxa"/>
            <w:vAlign w:val="center"/>
          </w:tcPr>
          <w:p w14:paraId="4025DA08"/>
        </w:tc>
        <w:tc>
          <w:tcPr>
            <w:tcW w:w="1160" w:type="dxa"/>
            <w:vAlign w:val="center"/>
          </w:tcPr>
          <w:p w14:paraId="5DDC9058"/>
        </w:tc>
        <w:tc>
          <w:tcPr>
            <w:tcW w:w="1160" w:type="dxa"/>
            <w:vAlign w:val="center"/>
          </w:tcPr>
          <w:p w14:paraId="2C0C2C7F"/>
        </w:tc>
        <w:tc>
          <w:tcPr>
            <w:tcW w:w="1160" w:type="dxa"/>
            <w:vAlign w:val="center"/>
          </w:tcPr>
          <w:p w14:paraId="7FCEC1C3"/>
        </w:tc>
        <w:tc>
          <w:tcPr>
            <w:tcW w:w="1092" w:type="dxa"/>
            <w:vAlign w:val="center"/>
          </w:tcPr>
          <w:p w14:paraId="1C808B95"/>
        </w:tc>
      </w:tr>
      <w:tr w14:paraId="636B8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192A519">
            <w:pPr>
              <w:jc w:val="left"/>
            </w:pPr>
            <w:r>
              <w:rPr>
                <w:rFonts w:ascii="宋体" w:hAnsi="宋体" w:cs="宋体"/>
                <w:color w:val="000000"/>
                <w:sz w:val="14"/>
              </w:rPr>
              <w:t>20810</w:t>
            </w:r>
          </w:p>
        </w:tc>
        <w:tc>
          <w:tcPr>
            <w:tcW w:w="2060" w:type="dxa"/>
            <w:vAlign w:val="center"/>
          </w:tcPr>
          <w:p w14:paraId="41F3E7E4">
            <w:pPr>
              <w:jc w:val="left"/>
            </w:pPr>
            <w:r>
              <w:rPr>
                <w:rFonts w:ascii="宋体" w:hAnsi="宋体" w:cs="宋体"/>
                <w:color w:val="000000"/>
                <w:sz w:val="14"/>
              </w:rPr>
              <w:t>社会福利</w:t>
            </w:r>
          </w:p>
        </w:tc>
        <w:tc>
          <w:tcPr>
            <w:tcW w:w="1160" w:type="dxa"/>
            <w:vAlign w:val="center"/>
          </w:tcPr>
          <w:p w14:paraId="1C1A10A3">
            <w:pPr>
              <w:jc w:val="right"/>
            </w:pPr>
            <w:r>
              <w:rPr>
                <w:rFonts w:ascii="宋体" w:hAnsi="宋体" w:cs="宋体"/>
                <w:color w:val="000000"/>
                <w:sz w:val="14"/>
              </w:rPr>
              <w:t>92.68</w:t>
            </w:r>
          </w:p>
        </w:tc>
        <w:tc>
          <w:tcPr>
            <w:tcW w:w="1160" w:type="dxa"/>
            <w:vAlign w:val="center"/>
          </w:tcPr>
          <w:p w14:paraId="38E1BC43">
            <w:pPr>
              <w:jc w:val="right"/>
            </w:pPr>
            <w:r>
              <w:rPr>
                <w:rFonts w:ascii="宋体" w:hAnsi="宋体" w:cs="宋体"/>
                <w:color w:val="000000"/>
                <w:sz w:val="14"/>
              </w:rPr>
              <w:t>92.68</w:t>
            </w:r>
          </w:p>
        </w:tc>
        <w:tc>
          <w:tcPr>
            <w:tcW w:w="1160" w:type="dxa"/>
            <w:vAlign w:val="center"/>
          </w:tcPr>
          <w:p w14:paraId="0EFB4785"/>
        </w:tc>
        <w:tc>
          <w:tcPr>
            <w:tcW w:w="1160" w:type="dxa"/>
            <w:vAlign w:val="center"/>
          </w:tcPr>
          <w:p w14:paraId="2B6653DF"/>
        </w:tc>
        <w:tc>
          <w:tcPr>
            <w:tcW w:w="1160" w:type="dxa"/>
            <w:vAlign w:val="center"/>
          </w:tcPr>
          <w:p w14:paraId="4981E4C3"/>
        </w:tc>
        <w:tc>
          <w:tcPr>
            <w:tcW w:w="1160" w:type="dxa"/>
            <w:vAlign w:val="center"/>
          </w:tcPr>
          <w:p w14:paraId="34A87C7C"/>
        </w:tc>
        <w:tc>
          <w:tcPr>
            <w:tcW w:w="1092" w:type="dxa"/>
            <w:vAlign w:val="center"/>
          </w:tcPr>
          <w:p w14:paraId="724CE0CB"/>
        </w:tc>
      </w:tr>
      <w:tr w14:paraId="78AC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7AA8FC">
            <w:pPr>
              <w:jc w:val="left"/>
            </w:pPr>
            <w:r>
              <w:rPr>
                <w:rFonts w:ascii="宋体" w:hAnsi="宋体" w:cs="宋体"/>
                <w:color w:val="000000"/>
                <w:sz w:val="14"/>
              </w:rPr>
              <w:t>2081001</w:t>
            </w:r>
          </w:p>
        </w:tc>
        <w:tc>
          <w:tcPr>
            <w:tcW w:w="2060" w:type="dxa"/>
            <w:vAlign w:val="center"/>
          </w:tcPr>
          <w:p w14:paraId="3E3E5828">
            <w:pPr>
              <w:jc w:val="left"/>
            </w:pPr>
            <w:r>
              <w:rPr>
                <w:rFonts w:ascii="宋体" w:hAnsi="宋体" w:cs="宋体"/>
                <w:color w:val="000000"/>
                <w:sz w:val="14"/>
              </w:rPr>
              <w:t>儿童福利</w:t>
            </w:r>
          </w:p>
        </w:tc>
        <w:tc>
          <w:tcPr>
            <w:tcW w:w="1160" w:type="dxa"/>
            <w:vAlign w:val="center"/>
          </w:tcPr>
          <w:p w14:paraId="466DAE01">
            <w:pPr>
              <w:jc w:val="right"/>
            </w:pPr>
            <w:r>
              <w:rPr>
                <w:rFonts w:ascii="宋体" w:hAnsi="宋体" w:cs="宋体"/>
                <w:color w:val="000000"/>
                <w:sz w:val="14"/>
              </w:rPr>
              <w:t>2.70</w:t>
            </w:r>
          </w:p>
        </w:tc>
        <w:tc>
          <w:tcPr>
            <w:tcW w:w="1160" w:type="dxa"/>
            <w:vAlign w:val="center"/>
          </w:tcPr>
          <w:p w14:paraId="0F7795F9">
            <w:pPr>
              <w:jc w:val="right"/>
            </w:pPr>
            <w:r>
              <w:rPr>
                <w:rFonts w:ascii="宋体" w:hAnsi="宋体" w:cs="宋体"/>
                <w:color w:val="000000"/>
                <w:sz w:val="14"/>
              </w:rPr>
              <w:t>2.70</w:t>
            </w:r>
          </w:p>
        </w:tc>
        <w:tc>
          <w:tcPr>
            <w:tcW w:w="1160" w:type="dxa"/>
            <w:vAlign w:val="center"/>
          </w:tcPr>
          <w:p w14:paraId="1E5E7513"/>
        </w:tc>
        <w:tc>
          <w:tcPr>
            <w:tcW w:w="1160" w:type="dxa"/>
            <w:vAlign w:val="center"/>
          </w:tcPr>
          <w:p w14:paraId="62F4815A"/>
        </w:tc>
        <w:tc>
          <w:tcPr>
            <w:tcW w:w="1160" w:type="dxa"/>
            <w:vAlign w:val="center"/>
          </w:tcPr>
          <w:p w14:paraId="54F6FC76"/>
        </w:tc>
        <w:tc>
          <w:tcPr>
            <w:tcW w:w="1160" w:type="dxa"/>
            <w:vAlign w:val="center"/>
          </w:tcPr>
          <w:p w14:paraId="2ACD8A1A"/>
        </w:tc>
        <w:tc>
          <w:tcPr>
            <w:tcW w:w="1092" w:type="dxa"/>
            <w:vAlign w:val="center"/>
          </w:tcPr>
          <w:p w14:paraId="148C040C"/>
        </w:tc>
      </w:tr>
      <w:tr w14:paraId="4D723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972D38">
            <w:pPr>
              <w:jc w:val="left"/>
            </w:pPr>
            <w:r>
              <w:rPr>
                <w:rFonts w:ascii="宋体" w:hAnsi="宋体" w:cs="宋体"/>
                <w:color w:val="000000"/>
                <w:sz w:val="14"/>
              </w:rPr>
              <w:t>2081002</w:t>
            </w:r>
          </w:p>
        </w:tc>
        <w:tc>
          <w:tcPr>
            <w:tcW w:w="2060" w:type="dxa"/>
            <w:vAlign w:val="center"/>
          </w:tcPr>
          <w:p w14:paraId="2845BF01">
            <w:pPr>
              <w:jc w:val="left"/>
            </w:pPr>
            <w:r>
              <w:rPr>
                <w:rFonts w:ascii="宋体" w:hAnsi="宋体" w:cs="宋体"/>
                <w:color w:val="000000"/>
                <w:sz w:val="14"/>
              </w:rPr>
              <w:t>老年福利</w:t>
            </w:r>
          </w:p>
        </w:tc>
        <w:tc>
          <w:tcPr>
            <w:tcW w:w="1160" w:type="dxa"/>
            <w:vAlign w:val="center"/>
          </w:tcPr>
          <w:p w14:paraId="2F738567">
            <w:pPr>
              <w:jc w:val="right"/>
            </w:pPr>
            <w:r>
              <w:rPr>
                <w:rFonts w:ascii="宋体" w:hAnsi="宋体" w:cs="宋体"/>
                <w:color w:val="000000"/>
                <w:sz w:val="14"/>
              </w:rPr>
              <w:t>89.98</w:t>
            </w:r>
          </w:p>
        </w:tc>
        <w:tc>
          <w:tcPr>
            <w:tcW w:w="1160" w:type="dxa"/>
            <w:vAlign w:val="center"/>
          </w:tcPr>
          <w:p w14:paraId="6A279DF4">
            <w:pPr>
              <w:jc w:val="right"/>
            </w:pPr>
            <w:r>
              <w:rPr>
                <w:rFonts w:ascii="宋体" w:hAnsi="宋体" w:cs="宋体"/>
                <w:color w:val="000000"/>
                <w:sz w:val="14"/>
              </w:rPr>
              <w:t>89.98</w:t>
            </w:r>
          </w:p>
        </w:tc>
        <w:tc>
          <w:tcPr>
            <w:tcW w:w="1160" w:type="dxa"/>
            <w:vAlign w:val="center"/>
          </w:tcPr>
          <w:p w14:paraId="0A09AE34"/>
        </w:tc>
        <w:tc>
          <w:tcPr>
            <w:tcW w:w="1160" w:type="dxa"/>
            <w:vAlign w:val="center"/>
          </w:tcPr>
          <w:p w14:paraId="08AF20DB"/>
        </w:tc>
        <w:tc>
          <w:tcPr>
            <w:tcW w:w="1160" w:type="dxa"/>
            <w:vAlign w:val="center"/>
          </w:tcPr>
          <w:p w14:paraId="189250AE"/>
        </w:tc>
        <w:tc>
          <w:tcPr>
            <w:tcW w:w="1160" w:type="dxa"/>
            <w:vAlign w:val="center"/>
          </w:tcPr>
          <w:p w14:paraId="55F54345"/>
        </w:tc>
        <w:tc>
          <w:tcPr>
            <w:tcW w:w="1092" w:type="dxa"/>
            <w:vAlign w:val="center"/>
          </w:tcPr>
          <w:p w14:paraId="4B460152"/>
        </w:tc>
      </w:tr>
      <w:tr w14:paraId="7BB91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FD4FCD">
            <w:pPr>
              <w:jc w:val="left"/>
            </w:pPr>
            <w:r>
              <w:rPr>
                <w:rFonts w:ascii="宋体" w:hAnsi="宋体" w:cs="宋体"/>
                <w:color w:val="000000"/>
                <w:sz w:val="14"/>
              </w:rPr>
              <w:t>20811</w:t>
            </w:r>
          </w:p>
        </w:tc>
        <w:tc>
          <w:tcPr>
            <w:tcW w:w="2060" w:type="dxa"/>
            <w:vAlign w:val="center"/>
          </w:tcPr>
          <w:p w14:paraId="57909897">
            <w:pPr>
              <w:jc w:val="left"/>
            </w:pPr>
            <w:r>
              <w:rPr>
                <w:rFonts w:ascii="宋体" w:hAnsi="宋体" w:cs="宋体"/>
                <w:color w:val="000000"/>
                <w:sz w:val="14"/>
              </w:rPr>
              <w:t>残疾人事业</w:t>
            </w:r>
          </w:p>
        </w:tc>
        <w:tc>
          <w:tcPr>
            <w:tcW w:w="1160" w:type="dxa"/>
            <w:vAlign w:val="center"/>
          </w:tcPr>
          <w:p w14:paraId="1EDBE796">
            <w:pPr>
              <w:jc w:val="right"/>
            </w:pPr>
            <w:r>
              <w:rPr>
                <w:rFonts w:ascii="宋体" w:hAnsi="宋体" w:cs="宋体"/>
                <w:color w:val="000000"/>
                <w:sz w:val="14"/>
              </w:rPr>
              <w:t>544.42</w:t>
            </w:r>
          </w:p>
        </w:tc>
        <w:tc>
          <w:tcPr>
            <w:tcW w:w="1160" w:type="dxa"/>
            <w:vAlign w:val="center"/>
          </w:tcPr>
          <w:p w14:paraId="372A4051">
            <w:pPr>
              <w:jc w:val="right"/>
            </w:pPr>
            <w:r>
              <w:rPr>
                <w:rFonts w:ascii="宋体" w:hAnsi="宋体" w:cs="宋体"/>
                <w:color w:val="000000"/>
                <w:sz w:val="14"/>
              </w:rPr>
              <w:t>544.42</w:t>
            </w:r>
          </w:p>
        </w:tc>
        <w:tc>
          <w:tcPr>
            <w:tcW w:w="1160" w:type="dxa"/>
            <w:vAlign w:val="center"/>
          </w:tcPr>
          <w:p w14:paraId="4B402212"/>
        </w:tc>
        <w:tc>
          <w:tcPr>
            <w:tcW w:w="1160" w:type="dxa"/>
            <w:vAlign w:val="center"/>
          </w:tcPr>
          <w:p w14:paraId="64A90971"/>
        </w:tc>
        <w:tc>
          <w:tcPr>
            <w:tcW w:w="1160" w:type="dxa"/>
            <w:vAlign w:val="center"/>
          </w:tcPr>
          <w:p w14:paraId="24D8A82C"/>
        </w:tc>
        <w:tc>
          <w:tcPr>
            <w:tcW w:w="1160" w:type="dxa"/>
            <w:vAlign w:val="center"/>
          </w:tcPr>
          <w:p w14:paraId="32200DC1"/>
        </w:tc>
        <w:tc>
          <w:tcPr>
            <w:tcW w:w="1092" w:type="dxa"/>
            <w:vAlign w:val="center"/>
          </w:tcPr>
          <w:p w14:paraId="51720C4C"/>
        </w:tc>
      </w:tr>
      <w:tr w14:paraId="5DBE2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9A3910">
            <w:pPr>
              <w:jc w:val="left"/>
            </w:pPr>
            <w:r>
              <w:rPr>
                <w:rFonts w:ascii="宋体" w:hAnsi="宋体" w:cs="宋体"/>
                <w:color w:val="000000"/>
                <w:sz w:val="14"/>
              </w:rPr>
              <w:t>2081107</w:t>
            </w:r>
          </w:p>
        </w:tc>
        <w:tc>
          <w:tcPr>
            <w:tcW w:w="2060" w:type="dxa"/>
            <w:vAlign w:val="center"/>
          </w:tcPr>
          <w:p w14:paraId="0B19F564">
            <w:pPr>
              <w:jc w:val="left"/>
            </w:pPr>
            <w:r>
              <w:rPr>
                <w:rFonts w:ascii="宋体" w:hAnsi="宋体" w:cs="宋体"/>
                <w:color w:val="000000"/>
                <w:sz w:val="14"/>
              </w:rPr>
              <w:t>残疾人生活和护理补贴</w:t>
            </w:r>
          </w:p>
        </w:tc>
        <w:tc>
          <w:tcPr>
            <w:tcW w:w="1160" w:type="dxa"/>
            <w:vAlign w:val="center"/>
          </w:tcPr>
          <w:p w14:paraId="7E5DC231">
            <w:pPr>
              <w:jc w:val="right"/>
            </w:pPr>
            <w:r>
              <w:rPr>
                <w:rFonts w:ascii="宋体" w:hAnsi="宋体" w:cs="宋体"/>
                <w:color w:val="000000"/>
                <w:sz w:val="14"/>
              </w:rPr>
              <w:t>544.42</w:t>
            </w:r>
          </w:p>
        </w:tc>
        <w:tc>
          <w:tcPr>
            <w:tcW w:w="1160" w:type="dxa"/>
            <w:vAlign w:val="center"/>
          </w:tcPr>
          <w:p w14:paraId="4F99F488">
            <w:pPr>
              <w:jc w:val="right"/>
            </w:pPr>
            <w:r>
              <w:rPr>
                <w:rFonts w:ascii="宋体" w:hAnsi="宋体" w:cs="宋体"/>
                <w:color w:val="000000"/>
                <w:sz w:val="14"/>
              </w:rPr>
              <w:t>544.42</w:t>
            </w:r>
          </w:p>
        </w:tc>
        <w:tc>
          <w:tcPr>
            <w:tcW w:w="1160" w:type="dxa"/>
            <w:vAlign w:val="center"/>
          </w:tcPr>
          <w:p w14:paraId="5DCF3F0C"/>
        </w:tc>
        <w:tc>
          <w:tcPr>
            <w:tcW w:w="1160" w:type="dxa"/>
            <w:vAlign w:val="center"/>
          </w:tcPr>
          <w:p w14:paraId="3B192C2C"/>
        </w:tc>
        <w:tc>
          <w:tcPr>
            <w:tcW w:w="1160" w:type="dxa"/>
            <w:vAlign w:val="center"/>
          </w:tcPr>
          <w:p w14:paraId="129F2A41"/>
        </w:tc>
        <w:tc>
          <w:tcPr>
            <w:tcW w:w="1160" w:type="dxa"/>
            <w:vAlign w:val="center"/>
          </w:tcPr>
          <w:p w14:paraId="399368B0"/>
        </w:tc>
        <w:tc>
          <w:tcPr>
            <w:tcW w:w="1092" w:type="dxa"/>
            <w:vAlign w:val="center"/>
          </w:tcPr>
          <w:p w14:paraId="480CDD63"/>
        </w:tc>
      </w:tr>
      <w:tr w14:paraId="0FB42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248BD4">
            <w:pPr>
              <w:jc w:val="left"/>
            </w:pPr>
            <w:r>
              <w:rPr>
                <w:rFonts w:ascii="宋体" w:hAnsi="宋体" w:cs="宋体"/>
                <w:color w:val="000000"/>
                <w:sz w:val="14"/>
              </w:rPr>
              <w:t>20819</w:t>
            </w:r>
          </w:p>
        </w:tc>
        <w:tc>
          <w:tcPr>
            <w:tcW w:w="2060" w:type="dxa"/>
            <w:vAlign w:val="center"/>
          </w:tcPr>
          <w:p w14:paraId="618B8BE9">
            <w:pPr>
              <w:jc w:val="left"/>
            </w:pPr>
            <w:r>
              <w:rPr>
                <w:rFonts w:ascii="宋体" w:hAnsi="宋体" w:cs="宋体"/>
                <w:color w:val="000000"/>
                <w:sz w:val="14"/>
              </w:rPr>
              <w:t>最低生活保障</w:t>
            </w:r>
          </w:p>
        </w:tc>
        <w:tc>
          <w:tcPr>
            <w:tcW w:w="1160" w:type="dxa"/>
            <w:vAlign w:val="center"/>
          </w:tcPr>
          <w:p w14:paraId="42E7D2BF">
            <w:pPr>
              <w:jc w:val="right"/>
            </w:pPr>
            <w:r>
              <w:rPr>
                <w:rFonts w:ascii="宋体" w:hAnsi="宋体" w:cs="宋体"/>
                <w:color w:val="000000"/>
                <w:sz w:val="14"/>
              </w:rPr>
              <w:t>6,765.01</w:t>
            </w:r>
          </w:p>
        </w:tc>
        <w:tc>
          <w:tcPr>
            <w:tcW w:w="1160" w:type="dxa"/>
            <w:vAlign w:val="center"/>
          </w:tcPr>
          <w:p w14:paraId="4719E79B">
            <w:pPr>
              <w:jc w:val="right"/>
            </w:pPr>
            <w:r>
              <w:rPr>
                <w:rFonts w:ascii="宋体" w:hAnsi="宋体" w:cs="宋体"/>
                <w:color w:val="000000"/>
                <w:sz w:val="14"/>
              </w:rPr>
              <w:t>6,765.01</w:t>
            </w:r>
          </w:p>
        </w:tc>
        <w:tc>
          <w:tcPr>
            <w:tcW w:w="1160" w:type="dxa"/>
            <w:vAlign w:val="center"/>
          </w:tcPr>
          <w:p w14:paraId="6D349A90"/>
        </w:tc>
        <w:tc>
          <w:tcPr>
            <w:tcW w:w="1160" w:type="dxa"/>
            <w:vAlign w:val="center"/>
          </w:tcPr>
          <w:p w14:paraId="3CE4AD6F"/>
        </w:tc>
        <w:tc>
          <w:tcPr>
            <w:tcW w:w="1160" w:type="dxa"/>
            <w:vAlign w:val="center"/>
          </w:tcPr>
          <w:p w14:paraId="45058A06"/>
        </w:tc>
        <w:tc>
          <w:tcPr>
            <w:tcW w:w="1160" w:type="dxa"/>
            <w:vAlign w:val="center"/>
          </w:tcPr>
          <w:p w14:paraId="30067DAE"/>
        </w:tc>
        <w:tc>
          <w:tcPr>
            <w:tcW w:w="1092" w:type="dxa"/>
            <w:vAlign w:val="center"/>
          </w:tcPr>
          <w:p w14:paraId="11B9BF48"/>
        </w:tc>
      </w:tr>
      <w:tr w14:paraId="7DA6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2FBD3E">
            <w:pPr>
              <w:jc w:val="left"/>
            </w:pPr>
            <w:r>
              <w:rPr>
                <w:rFonts w:ascii="宋体" w:hAnsi="宋体" w:cs="宋体"/>
                <w:color w:val="000000"/>
                <w:sz w:val="14"/>
              </w:rPr>
              <w:t>2081901</w:t>
            </w:r>
          </w:p>
        </w:tc>
        <w:tc>
          <w:tcPr>
            <w:tcW w:w="2060" w:type="dxa"/>
            <w:vAlign w:val="center"/>
          </w:tcPr>
          <w:p w14:paraId="55807A90">
            <w:pPr>
              <w:jc w:val="left"/>
            </w:pPr>
            <w:r>
              <w:rPr>
                <w:rFonts w:ascii="宋体" w:hAnsi="宋体" w:cs="宋体"/>
                <w:color w:val="000000"/>
                <w:sz w:val="14"/>
              </w:rPr>
              <w:t>城市最低生活保障金支出</w:t>
            </w:r>
          </w:p>
        </w:tc>
        <w:tc>
          <w:tcPr>
            <w:tcW w:w="1160" w:type="dxa"/>
            <w:vAlign w:val="center"/>
          </w:tcPr>
          <w:p w14:paraId="0A9CE5AC">
            <w:pPr>
              <w:jc w:val="right"/>
            </w:pPr>
            <w:r>
              <w:rPr>
                <w:rFonts w:ascii="宋体" w:hAnsi="宋体" w:cs="宋体"/>
                <w:color w:val="000000"/>
                <w:sz w:val="14"/>
              </w:rPr>
              <w:t>6,765.01</w:t>
            </w:r>
          </w:p>
        </w:tc>
        <w:tc>
          <w:tcPr>
            <w:tcW w:w="1160" w:type="dxa"/>
            <w:vAlign w:val="center"/>
          </w:tcPr>
          <w:p w14:paraId="5D54ACF7">
            <w:pPr>
              <w:jc w:val="right"/>
            </w:pPr>
            <w:r>
              <w:rPr>
                <w:rFonts w:ascii="宋体" w:hAnsi="宋体" w:cs="宋体"/>
                <w:color w:val="000000"/>
                <w:sz w:val="14"/>
              </w:rPr>
              <w:t>6,765.01</w:t>
            </w:r>
          </w:p>
        </w:tc>
        <w:tc>
          <w:tcPr>
            <w:tcW w:w="1160" w:type="dxa"/>
            <w:vAlign w:val="center"/>
          </w:tcPr>
          <w:p w14:paraId="09C07543"/>
        </w:tc>
        <w:tc>
          <w:tcPr>
            <w:tcW w:w="1160" w:type="dxa"/>
            <w:vAlign w:val="center"/>
          </w:tcPr>
          <w:p w14:paraId="24DE577B"/>
        </w:tc>
        <w:tc>
          <w:tcPr>
            <w:tcW w:w="1160" w:type="dxa"/>
            <w:vAlign w:val="center"/>
          </w:tcPr>
          <w:p w14:paraId="7868D628"/>
        </w:tc>
        <w:tc>
          <w:tcPr>
            <w:tcW w:w="1160" w:type="dxa"/>
            <w:vAlign w:val="center"/>
          </w:tcPr>
          <w:p w14:paraId="4EB3F639"/>
        </w:tc>
        <w:tc>
          <w:tcPr>
            <w:tcW w:w="1092" w:type="dxa"/>
            <w:vAlign w:val="center"/>
          </w:tcPr>
          <w:p w14:paraId="13F73017"/>
        </w:tc>
      </w:tr>
      <w:tr w14:paraId="1931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3F9474A">
            <w:pPr>
              <w:jc w:val="left"/>
            </w:pPr>
            <w:r>
              <w:rPr>
                <w:rFonts w:ascii="宋体" w:hAnsi="宋体" w:cs="宋体"/>
                <w:color w:val="000000"/>
                <w:sz w:val="14"/>
              </w:rPr>
              <w:t>20820</w:t>
            </w:r>
          </w:p>
        </w:tc>
        <w:tc>
          <w:tcPr>
            <w:tcW w:w="2060" w:type="dxa"/>
            <w:vAlign w:val="center"/>
          </w:tcPr>
          <w:p w14:paraId="1D34F62C">
            <w:pPr>
              <w:jc w:val="left"/>
            </w:pPr>
            <w:r>
              <w:rPr>
                <w:rFonts w:ascii="宋体" w:hAnsi="宋体" w:cs="宋体"/>
                <w:color w:val="000000"/>
                <w:sz w:val="14"/>
              </w:rPr>
              <w:t>临时救助</w:t>
            </w:r>
          </w:p>
        </w:tc>
        <w:tc>
          <w:tcPr>
            <w:tcW w:w="1160" w:type="dxa"/>
            <w:vAlign w:val="center"/>
          </w:tcPr>
          <w:p w14:paraId="3F4B607C">
            <w:pPr>
              <w:jc w:val="right"/>
            </w:pPr>
            <w:r>
              <w:rPr>
                <w:rFonts w:ascii="宋体" w:hAnsi="宋体" w:cs="宋体"/>
                <w:color w:val="000000"/>
                <w:sz w:val="14"/>
              </w:rPr>
              <w:t>409.30</w:t>
            </w:r>
          </w:p>
        </w:tc>
        <w:tc>
          <w:tcPr>
            <w:tcW w:w="1160" w:type="dxa"/>
            <w:vAlign w:val="center"/>
          </w:tcPr>
          <w:p w14:paraId="413FED6C">
            <w:pPr>
              <w:jc w:val="right"/>
            </w:pPr>
            <w:r>
              <w:rPr>
                <w:rFonts w:ascii="宋体" w:hAnsi="宋体" w:cs="宋体"/>
                <w:color w:val="000000"/>
                <w:sz w:val="14"/>
              </w:rPr>
              <w:t>409.30</w:t>
            </w:r>
          </w:p>
        </w:tc>
        <w:tc>
          <w:tcPr>
            <w:tcW w:w="1160" w:type="dxa"/>
            <w:vAlign w:val="center"/>
          </w:tcPr>
          <w:p w14:paraId="3EA4D07D"/>
        </w:tc>
        <w:tc>
          <w:tcPr>
            <w:tcW w:w="1160" w:type="dxa"/>
            <w:vAlign w:val="center"/>
          </w:tcPr>
          <w:p w14:paraId="41255BE9"/>
        </w:tc>
        <w:tc>
          <w:tcPr>
            <w:tcW w:w="1160" w:type="dxa"/>
            <w:vAlign w:val="center"/>
          </w:tcPr>
          <w:p w14:paraId="6E2A715C"/>
        </w:tc>
        <w:tc>
          <w:tcPr>
            <w:tcW w:w="1160" w:type="dxa"/>
            <w:vAlign w:val="center"/>
          </w:tcPr>
          <w:p w14:paraId="5810C4D5"/>
        </w:tc>
        <w:tc>
          <w:tcPr>
            <w:tcW w:w="1092" w:type="dxa"/>
            <w:vAlign w:val="center"/>
          </w:tcPr>
          <w:p w14:paraId="02F1C1BE"/>
        </w:tc>
      </w:tr>
      <w:tr w14:paraId="759A2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C39A3C">
            <w:pPr>
              <w:jc w:val="left"/>
            </w:pPr>
            <w:r>
              <w:rPr>
                <w:rFonts w:ascii="宋体" w:hAnsi="宋体" w:cs="宋体"/>
                <w:color w:val="000000"/>
                <w:sz w:val="14"/>
              </w:rPr>
              <w:t>2082001</w:t>
            </w:r>
          </w:p>
        </w:tc>
        <w:tc>
          <w:tcPr>
            <w:tcW w:w="2060" w:type="dxa"/>
            <w:vAlign w:val="center"/>
          </w:tcPr>
          <w:p w14:paraId="21C1BDD6">
            <w:pPr>
              <w:jc w:val="left"/>
            </w:pPr>
            <w:r>
              <w:rPr>
                <w:rFonts w:ascii="宋体" w:hAnsi="宋体" w:cs="宋体"/>
                <w:color w:val="000000"/>
                <w:sz w:val="14"/>
              </w:rPr>
              <w:t>临时救助支出</w:t>
            </w:r>
          </w:p>
        </w:tc>
        <w:tc>
          <w:tcPr>
            <w:tcW w:w="1160" w:type="dxa"/>
            <w:vAlign w:val="center"/>
          </w:tcPr>
          <w:p w14:paraId="3E7FE035">
            <w:pPr>
              <w:jc w:val="right"/>
            </w:pPr>
            <w:r>
              <w:rPr>
                <w:rFonts w:ascii="宋体" w:hAnsi="宋体" w:cs="宋体"/>
                <w:color w:val="000000"/>
                <w:sz w:val="14"/>
              </w:rPr>
              <w:t>409.30</w:t>
            </w:r>
          </w:p>
        </w:tc>
        <w:tc>
          <w:tcPr>
            <w:tcW w:w="1160" w:type="dxa"/>
            <w:vAlign w:val="center"/>
          </w:tcPr>
          <w:p w14:paraId="64BD5EE7">
            <w:pPr>
              <w:jc w:val="right"/>
            </w:pPr>
            <w:r>
              <w:rPr>
                <w:rFonts w:ascii="宋体" w:hAnsi="宋体" w:cs="宋体"/>
                <w:color w:val="000000"/>
                <w:sz w:val="14"/>
              </w:rPr>
              <w:t>409.30</w:t>
            </w:r>
          </w:p>
        </w:tc>
        <w:tc>
          <w:tcPr>
            <w:tcW w:w="1160" w:type="dxa"/>
            <w:vAlign w:val="center"/>
          </w:tcPr>
          <w:p w14:paraId="4F691AEA"/>
        </w:tc>
        <w:tc>
          <w:tcPr>
            <w:tcW w:w="1160" w:type="dxa"/>
            <w:vAlign w:val="center"/>
          </w:tcPr>
          <w:p w14:paraId="31E10FB2"/>
        </w:tc>
        <w:tc>
          <w:tcPr>
            <w:tcW w:w="1160" w:type="dxa"/>
            <w:vAlign w:val="center"/>
          </w:tcPr>
          <w:p w14:paraId="677E3926"/>
        </w:tc>
        <w:tc>
          <w:tcPr>
            <w:tcW w:w="1160" w:type="dxa"/>
            <w:vAlign w:val="center"/>
          </w:tcPr>
          <w:p w14:paraId="66018200"/>
        </w:tc>
        <w:tc>
          <w:tcPr>
            <w:tcW w:w="1092" w:type="dxa"/>
            <w:vAlign w:val="center"/>
          </w:tcPr>
          <w:p w14:paraId="0A3FBA54"/>
        </w:tc>
      </w:tr>
      <w:tr w14:paraId="3748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CDF5F4">
            <w:pPr>
              <w:jc w:val="left"/>
            </w:pPr>
            <w:r>
              <w:rPr>
                <w:rFonts w:ascii="宋体" w:hAnsi="宋体" w:cs="宋体"/>
                <w:color w:val="000000"/>
                <w:sz w:val="14"/>
              </w:rPr>
              <w:t>20825</w:t>
            </w:r>
          </w:p>
        </w:tc>
        <w:tc>
          <w:tcPr>
            <w:tcW w:w="2060" w:type="dxa"/>
            <w:vAlign w:val="center"/>
          </w:tcPr>
          <w:p w14:paraId="3024B72C">
            <w:pPr>
              <w:jc w:val="left"/>
            </w:pPr>
            <w:r>
              <w:rPr>
                <w:rFonts w:ascii="宋体" w:hAnsi="宋体" w:cs="宋体"/>
                <w:color w:val="000000"/>
                <w:sz w:val="14"/>
              </w:rPr>
              <w:t>其他生活救助</w:t>
            </w:r>
          </w:p>
        </w:tc>
        <w:tc>
          <w:tcPr>
            <w:tcW w:w="1160" w:type="dxa"/>
            <w:vAlign w:val="center"/>
          </w:tcPr>
          <w:p w14:paraId="11205508">
            <w:pPr>
              <w:jc w:val="right"/>
            </w:pPr>
            <w:r>
              <w:rPr>
                <w:rFonts w:ascii="宋体" w:hAnsi="宋体" w:cs="宋体"/>
                <w:color w:val="000000"/>
                <w:sz w:val="14"/>
              </w:rPr>
              <w:t>29.51</w:t>
            </w:r>
          </w:p>
        </w:tc>
        <w:tc>
          <w:tcPr>
            <w:tcW w:w="1160" w:type="dxa"/>
            <w:vAlign w:val="center"/>
          </w:tcPr>
          <w:p w14:paraId="3FAB22D5">
            <w:pPr>
              <w:jc w:val="right"/>
            </w:pPr>
            <w:r>
              <w:rPr>
                <w:rFonts w:ascii="宋体" w:hAnsi="宋体" w:cs="宋体"/>
                <w:color w:val="000000"/>
                <w:sz w:val="14"/>
              </w:rPr>
              <w:t>29.51</w:t>
            </w:r>
          </w:p>
        </w:tc>
        <w:tc>
          <w:tcPr>
            <w:tcW w:w="1160" w:type="dxa"/>
            <w:vAlign w:val="center"/>
          </w:tcPr>
          <w:p w14:paraId="5102FD6D"/>
        </w:tc>
        <w:tc>
          <w:tcPr>
            <w:tcW w:w="1160" w:type="dxa"/>
            <w:vAlign w:val="center"/>
          </w:tcPr>
          <w:p w14:paraId="4B4A9B93"/>
        </w:tc>
        <w:tc>
          <w:tcPr>
            <w:tcW w:w="1160" w:type="dxa"/>
            <w:vAlign w:val="center"/>
          </w:tcPr>
          <w:p w14:paraId="3E5FD852"/>
        </w:tc>
        <w:tc>
          <w:tcPr>
            <w:tcW w:w="1160" w:type="dxa"/>
            <w:vAlign w:val="center"/>
          </w:tcPr>
          <w:p w14:paraId="35843FDA"/>
        </w:tc>
        <w:tc>
          <w:tcPr>
            <w:tcW w:w="1092" w:type="dxa"/>
            <w:vAlign w:val="center"/>
          </w:tcPr>
          <w:p w14:paraId="1C8D1FC0"/>
        </w:tc>
      </w:tr>
      <w:tr w14:paraId="3845F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1F1E71">
            <w:pPr>
              <w:jc w:val="left"/>
            </w:pPr>
            <w:r>
              <w:rPr>
                <w:rFonts w:ascii="宋体" w:hAnsi="宋体" w:cs="宋体"/>
                <w:color w:val="000000"/>
                <w:sz w:val="14"/>
              </w:rPr>
              <w:t>2082501</w:t>
            </w:r>
          </w:p>
        </w:tc>
        <w:tc>
          <w:tcPr>
            <w:tcW w:w="2060" w:type="dxa"/>
            <w:vAlign w:val="center"/>
          </w:tcPr>
          <w:p w14:paraId="0A9BF36E">
            <w:pPr>
              <w:jc w:val="left"/>
            </w:pPr>
            <w:r>
              <w:rPr>
                <w:rFonts w:ascii="宋体" w:hAnsi="宋体" w:cs="宋体"/>
                <w:color w:val="000000"/>
                <w:sz w:val="14"/>
              </w:rPr>
              <w:t>其他城市生活救助</w:t>
            </w:r>
          </w:p>
        </w:tc>
        <w:tc>
          <w:tcPr>
            <w:tcW w:w="1160" w:type="dxa"/>
            <w:vAlign w:val="center"/>
          </w:tcPr>
          <w:p w14:paraId="345B3CF6">
            <w:pPr>
              <w:jc w:val="right"/>
            </w:pPr>
            <w:r>
              <w:rPr>
                <w:rFonts w:ascii="宋体" w:hAnsi="宋体" w:cs="宋体"/>
                <w:color w:val="000000"/>
                <w:sz w:val="14"/>
              </w:rPr>
              <w:t>29.51</w:t>
            </w:r>
          </w:p>
        </w:tc>
        <w:tc>
          <w:tcPr>
            <w:tcW w:w="1160" w:type="dxa"/>
            <w:vAlign w:val="center"/>
          </w:tcPr>
          <w:p w14:paraId="1DC87848">
            <w:pPr>
              <w:jc w:val="right"/>
            </w:pPr>
            <w:r>
              <w:rPr>
                <w:rFonts w:ascii="宋体" w:hAnsi="宋体" w:cs="宋体"/>
                <w:color w:val="000000"/>
                <w:sz w:val="14"/>
              </w:rPr>
              <w:t>29.51</w:t>
            </w:r>
          </w:p>
        </w:tc>
        <w:tc>
          <w:tcPr>
            <w:tcW w:w="1160" w:type="dxa"/>
            <w:vAlign w:val="center"/>
          </w:tcPr>
          <w:p w14:paraId="3E6D4166"/>
        </w:tc>
        <w:tc>
          <w:tcPr>
            <w:tcW w:w="1160" w:type="dxa"/>
            <w:vAlign w:val="center"/>
          </w:tcPr>
          <w:p w14:paraId="6D8D08C4"/>
        </w:tc>
        <w:tc>
          <w:tcPr>
            <w:tcW w:w="1160" w:type="dxa"/>
            <w:vAlign w:val="center"/>
          </w:tcPr>
          <w:p w14:paraId="28E4FCA3"/>
        </w:tc>
        <w:tc>
          <w:tcPr>
            <w:tcW w:w="1160" w:type="dxa"/>
            <w:vAlign w:val="center"/>
          </w:tcPr>
          <w:p w14:paraId="5ABC4961"/>
        </w:tc>
        <w:tc>
          <w:tcPr>
            <w:tcW w:w="1092" w:type="dxa"/>
            <w:vAlign w:val="center"/>
          </w:tcPr>
          <w:p w14:paraId="64FDA552"/>
        </w:tc>
      </w:tr>
      <w:tr w14:paraId="4A971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D23885">
            <w:pPr>
              <w:jc w:val="left"/>
            </w:pPr>
            <w:r>
              <w:rPr>
                <w:rFonts w:ascii="宋体" w:hAnsi="宋体" w:cs="宋体"/>
                <w:color w:val="000000"/>
                <w:sz w:val="14"/>
              </w:rPr>
              <w:t>210</w:t>
            </w:r>
          </w:p>
        </w:tc>
        <w:tc>
          <w:tcPr>
            <w:tcW w:w="2060" w:type="dxa"/>
            <w:vAlign w:val="center"/>
          </w:tcPr>
          <w:p w14:paraId="3E4B75C4">
            <w:pPr>
              <w:jc w:val="left"/>
            </w:pPr>
            <w:r>
              <w:rPr>
                <w:rFonts w:ascii="宋体" w:hAnsi="宋体" w:cs="宋体"/>
                <w:color w:val="000000"/>
                <w:sz w:val="14"/>
              </w:rPr>
              <w:t>卫生健康支出</w:t>
            </w:r>
          </w:p>
        </w:tc>
        <w:tc>
          <w:tcPr>
            <w:tcW w:w="1160" w:type="dxa"/>
            <w:vAlign w:val="center"/>
          </w:tcPr>
          <w:p w14:paraId="03DA33E6">
            <w:pPr>
              <w:jc w:val="right"/>
            </w:pPr>
            <w:r>
              <w:rPr>
                <w:rFonts w:ascii="宋体" w:hAnsi="宋体" w:cs="宋体"/>
                <w:color w:val="000000"/>
                <w:sz w:val="14"/>
              </w:rPr>
              <w:t>4.42</w:t>
            </w:r>
          </w:p>
        </w:tc>
        <w:tc>
          <w:tcPr>
            <w:tcW w:w="1160" w:type="dxa"/>
            <w:vAlign w:val="center"/>
          </w:tcPr>
          <w:p w14:paraId="6FB54B97">
            <w:pPr>
              <w:jc w:val="right"/>
            </w:pPr>
            <w:r>
              <w:rPr>
                <w:rFonts w:ascii="宋体" w:hAnsi="宋体" w:cs="宋体"/>
                <w:color w:val="000000"/>
                <w:sz w:val="14"/>
              </w:rPr>
              <w:t>4.42</w:t>
            </w:r>
          </w:p>
        </w:tc>
        <w:tc>
          <w:tcPr>
            <w:tcW w:w="1160" w:type="dxa"/>
            <w:vAlign w:val="center"/>
          </w:tcPr>
          <w:p w14:paraId="6EB828A3"/>
        </w:tc>
        <w:tc>
          <w:tcPr>
            <w:tcW w:w="1160" w:type="dxa"/>
            <w:vAlign w:val="center"/>
          </w:tcPr>
          <w:p w14:paraId="0221C343"/>
        </w:tc>
        <w:tc>
          <w:tcPr>
            <w:tcW w:w="1160" w:type="dxa"/>
            <w:vAlign w:val="center"/>
          </w:tcPr>
          <w:p w14:paraId="74706446"/>
        </w:tc>
        <w:tc>
          <w:tcPr>
            <w:tcW w:w="1160" w:type="dxa"/>
            <w:vAlign w:val="center"/>
          </w:tcPr>
          <w:p w14:paraId="387CE366"/>
        </w:tc>
        <w:tc>
          <w:tcPr>
            <w:tcW w:w="1092" w:type="dxa"/>
            <w:vAlign w:val="center"/>
          </w:tcPr>
          <w:p w14:paraId="4C841218"/>
        </w:tc>
      </w:tr>
      <w:tr w14:paraId="5AE01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1DD4ED">
            <w:pPr>
              <w:jc w:val="left"/>
            </w:pPr>
            <w:r>
              <w:rPr>
                <w:rFonts w:ascii="宋体" w:hAnsi="宋体" w:cs="宋体"/>
                <w:color w:val="000000"/>
                <w:sz w:val="14"/>
              </w:rPr>
              <w:t>21011</w:t>
            </w:r>
          </w:p>
        </w:tc>
        <w:tc>
          <w:tcPr>
            <w:tcW w:w="2060" w:type="dxa"/>
            <w:vAlign w:val="center"/>
          </w:tcPr>
          <w:p w14:paraId="25679D7A">
            <w:pPr>
              <w:jc w:val="left"/>
            </w:pPr>
            <w:r>
              <w:rPr>
                <w:rFonts w:ascii="宋体" w:hAnsi="宋体" w:cs="宋体"/>
                <w:color w:val="000000"/>
                <w:sz w:val="14"/>
              </w:rPr>
              <w:t>行政事业单位医疗</w:t>
            </w:r>
          </w:p>
        </w:tc>
        <w:tc>
          <w:tcPr>
            <w:tcW w:w="1160" w:type="dxa"/>
            <w:vAlign w:val="center"/>
          </w:tcPr>
          <w:p w14:paraId="23EE182A">
            <w:pPr>
              <w:jc w:val="right"/>
            </w:pPr>
            <w:r>
              <w:rPr>
                <w:rFonts w:ascii="宋体" w:hAnsi="宋体" w:cs="宋体"/>
                <w:color w:val="000000"/>
                <w:sz w:val="14"/>
              </w:rPr>
              <w:t>4.42</w:t>
            </w:r>
          </w:p>
        </w:tc>
        <w:tc>
          <w:tcPr>
            <w:tcW w:w="1160" w:type="dxa"/>
            <w:vAlign w:val="center"/>
          </w:tcPr>
          <w:p w14:paraId="20800ABB">
            <w:pPr>
              <w:jc w:val="right"/>
            </w:pPr>
            <w:r>
              <w:rPr>
                <w:rFonts w:ascii="宋体" w:hAnsi="宋体" w:cs="宋体"/>
                <w:color w:val="000000"/>
                <w:sz w:val="14"/>
              </w:rPr>
              <w:t>4.42</w:t>
            </w:r>
          </w:p>
        </w:tc>
        <w:tc>
          <w:tcPr>
            <w:tcW w:w="1160" w:type="dxa"/>
            <w:vAlign w:val="center"/>
          </w:tcPr>
          <w:p w14:paraId="38C5B7B2"/>
        </w:tc>
        <w:tc>
          <w:tcPr>
            <w:tcW w:w="1160" w:type="dxa"/>
            <w:vAlign w:val="center"/>
          </w:tcPr>
          <w:p w14:paraId="7C166ACD"/>
        </w:tc>
        <w:tc>
          <w:tcPr>
            <w:tcW w:w="1160" w:type="dxa"/>
            <w:vAlign w:val="center"/>
          </w:tcPr>
          <w:p w14:paraId="71F05B44"/>
        </w:tc>
        <w:tc>
          <w:tcPr>
            <w:tcW w:w="1160" w:type="dxa"/>
            <w:vAlign w:val="center"/>
          </w:tcPr>
          <w:p w14:paraId="62695844"/>
        </w:tc>
        <w:tc>
          <w:tcPr>
            <w:tcW w:w="1092" w:type="dxa"/>
            <w:vAlign w:val="center"/>
          </w:tcPr>
          <w:p w14:paraId="41556034"/>
        </w:tc>
      </w:tr>
      <w:tr w14:paraId="55983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362B6B">
            <w:pPr>
              <w:jc w:val="left"/>
            </w:pPr>
            <w:r>
              <w:rPr>
                <w:rFonts w:ascii="宋体" w:hAnsi="宋体" w:cs="宋体"/>
                <w:color w:val="000000"/>
                <w:sz w:val="14"/>
              </w:rPr>
              <w:t>2101101</w:t>
            </w:r>
          </w:p>
        </w:tc>
        <w:tc>
          <w:tcPr>
            <w:tcW w:w="2060" w:type="dxa"/>
            <w:vAlign w:val="center"/>
          </w:tcPr>
          <w:p w14:paraId="297E94AB">
            <w:pPr>
              <w:jc w:val="left"/>
            </w:pPr>
            <w:r>
              <w:rPr>
                <w:rFonts w:ascii="宋体" w:hAnsi="宋体" w:cs="宋体"/>
                <w:color w:val="000000"/>
                <w:sz w:val="14"/>
              </w:rPr>
              <w:t>行政单位医疗</w:t>
            </w:r>
          </w:p>
        </w:tc>
        <w:tc>
          <w:tcPr>
            <w:tcW w:w="1160" w:type="dxa"/>
            <w:vAlign w:val="center"/>
          </w:tcPr>
          <w:p w14:paraId="7037E8F8">
            <w:pPr>
              <w:jc w:val="right"/>
            </w:pPr>
            <w:r>
              <w:rPr>
                <w:rFonts w:ascii="宋体" w:hAnsi="宋体" w:cs="宋体"/>
                <w:color w:val="000000"/>
                <w:sz w:val="14"/>
              </w:rPr>
              <w:t>4.42</w:t>
            </w:r>
          </w:p>
        </w:tc>
        <w:tc>
          <w:tcPr>
            <w:tcW w:w="1160" w:type="dxa"/>
            <w:vAlign w:val="center"/>
          </w:tcPr>
          <w:p w14:paraId="4089B257">
            <w:pPr>
              <w:jc w:val="right"/>
            </w:pPr>
            <w:r>
              <w:rPr>
                <w:rFonts w:ascii="宋体" w:hAnsi="宋体" w:cs="宋体"/>
                <w:color w:val="000000"/>
                <w:sz w:val="14"/>
              </w:rPr>
              <w:t>4.42</w:t>
            </w:r>
          </w:p>
        </w:tc>
        <w:tc>
          <w:tcPr>
            <w:tcW w:w="1160" w:type="dxa"/>
            <w:vAlign w:val="center"/>
          </w:tcPr>
          <w:p w14:paraId="00821787"/>
        </w:tc>
        <w:tc>
          <w:tcPr>
            <w:tcW w:w="1160" w:type="dxa"/>
            <w:vAlign w:val="center"/>
          </w:tcPr>
          <w:p w14:paraId="7BC7EAA8"/>
        </w:tc>
        <w:tc>
          <w:tcPr>
            <w:tcW w:w="1160" w:type="dxa"/>
            <w:vAlign w:val="center"/>
          </w:tcPr>
          <w:p w14:paraId="34B40B75"/>
        </w:tc>
        <w:tc>
          <w:tcPr>
            <w:tcW w:w="1160" w:type="dxa"/>
            <w:vAlign w:val="center"/>
          </w:tcPr>
          <w:p w14:paraId="60B3138A"/>
        </w:tc>
        <w:tc>
          <w:tcPr>
            <w:tcW w:w="1092" w:type="dxa"/>
            <w:vAlign w:val="center"/>
          </w:tcPr>
          <w:p w14:paraId="0E8AD818"/>
        </w:tc>
      </w:tr>
      <w:tr w14:paraId="595E4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F416EA">
            <w:pPr>
              <w:jc w:val="left"/>
            </w:pPr>
            <w:r>
              <w:rPr>
                <w:rFonts w:ascii="宋体" w:hAnsi="宋体" w:cs="宋体"/>
                <w:color w:val="000000"/>
                <w:sz w:val="14"/>
              </w:rPr>
              <w:t>213</w:t>
            </w:r>
          </w:p>
        </w:tc>
        <w:tc>
          <w:tcPr>
            <w:tcW w:w="2060" w:type="dxa"/>
            <w:vAlign w:val="center"/>
          </w:tcPr>
          <w:p w14:paraId="0965D4EF">
            <w:pPr>
              <w:jc w:val="left"/>
            </w:pPr>
            <w:r>
              <w:rPr>
                <w:rFonts w:ascii="宋体" w:hAnsi="宋体" w:cs="宋体"/>
                <w:color w:val="000000"/>
                <w:sz w:val="14"/>
              </w:rPr>
              <w:t>农林水支出</w:t>
            </w:r>
          </w:p>
        </w:tc>
        <w:tc>
          <w:tcPr>
            <w:tcW w:w="1160" w:type="dxa"/>
            <w:vAlign w:val="center"/>
          </w:tcPr>
          <w:p w14:paraId="7439FCD4">
            <w:pPr>
              <w:jc w:val="right"/>
            </w:pPr>
            <w:r>
              <w:rPr>
                <w:rFonts w:ascii="宋体" w:hAnsi="宋体" w:cs="宋体"/>
                <w:color w:val="000000"/>
                <w:sz w:val="14"/>
              </w:rPr>
              <w:t>1,144.29</w:t>
            </w:r>
          </w:p>
        </w:tc>
        <w:tc>
          <w:tcPr>
            <w:tcW w:w="1160" w:type="dxa"/>
            <w:vAlign w:val="center"/>
          </w:tcPr>
          <w:p w14:paraId="73E84882">
            <w:pPr>
              <w:jc w:val="right"/>
            </w:pPr>
            <w:r>
              <w:rPr>
                <w:rFonts w:ascii="宋体" w:hAnsi="宋体" w:cs="宋体"/>
                <w:color w:val="000000"/>
                <w:sz w:val="14"/>
              </w:rPr>
              <w:t>1,144.29</w:t>
            </w:r>
          </w:p>
        </w:tc>
        <w:tc>
          <w:tcPr>
            <w:tcW w:w="1160" w:type="dxa"/>
            <w:vAlign w:val="center"/>
          </w:tcPr>
          <w:p w14:paraId="61846307"/>
        </w:tc>
        <w:tc>
          <w:tcPr>
            <w:tcW w:w="1160" w:type="dxa"/>
            <w:vAlign w:val="center"/>
          </w:tcPr>
          <w:p w14:paraId="27EF9C81"/>
        </w:tc>
        <w:tc>
          <w:tcPr>
            <w:tcW w:w="1160" w:type="dxa"/>
            <w:vAlign w:val="center"/>
          </w:tcPr>
          <w:p w14:paraId="16D80F38"/>
        </w:tc>
        <w:tc>
          <w:tcPr>
            <w:tcW w:w="1160" w:type="dxa"/>
            <w:vAlign w:val="center"/>
          </w:tcPr>
          <w:p w14:paraId="193F6DC2"/>
        </w:tc>
        <w:tc>
          <w:tcPr>
            <w:tcW w:w="1092" w:type="dxa"/>
            <w:vAlign w:val="center"/>
          </w:tcPr>
          <w:p w14:paraId="352530D4"/>
        </w:tc>
      </w:tr>
      <w:tr w14:paraId="76201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36A8E0">
            <w:pPr>
              <w:jc w:val="left"/>
            </w:pPr>
            <w:r>
              <w:rPr>
                <w:rFonts w:ascii="宋体" w:hAnsi="宋体" w:cs="宋体"/>
                <w:color w:val="000000"/>
                <w:sz w:val="14"/>
              </w:rPr>
              <w:t>21307</w:t>
            </w:r>
          </w:p>
        </w:tc>
        <w:tc>
          <w:tcPr>
            <w:tcW w:w="2060" w:type="dxa"/>
            <w:vAlign w:val="center"/>
          </w:tcPr>
          <w:p w14:paraId="6AA805CC">
            <w:pPr>
              <w:jc w:val="left"/>
            </w:pPr>
            <w:r>
              <w:rPr>
                <w:rFonts w:ascii="宋体" w:hAnsi="宋体" w:cs="宋体"/>
                <w:color w:val="000000"/>
                <w:sz w:val="14"/>
              </w:rPr>
              <w:t>农村综合改革</w:t>
            </w:r>
          </w:p>
        </w:tc>
        <w:tc>
          <w:tcPr>
            <w:tcW w:w="1160" w:type="dxa"/>
            <w:vAlign w:val="center"/>
          </w:tcPr>
          <w:p w14:paraId="04ED964B">
            <w:pPr>
              <w:jc w:val="right"/>
            </w:pPr>
            <w:r>
              <w:rPr>
                <w:rFonts w:ascii="宋体" w:hAnsi="宋体" w:cs="宋体"/>
                <w:color w:val="000000"/>
                <w:sz w:val="14"/>
              </w:rPr>
              <w:t>1,144.29</w:t>
            </w:r>
          </w:p>
        </w:tc>
        <w:tc>
          <w:tcPr>
            <w:tcW w:w="1160" w:type="dxa"/>
            <w:vAlign w:val="center"/>
          </w:tcPr>
          <w:p w14:paraId="4A30342B">
            <w:pPr>
              <w:jc w:val="right"/>
            </w:pPr>
            <w:r>
              <w:rPr>
                <w:rFonts w:ascii="宋体" w:hAnsi="宋体" w:cs="宋体"/>
                <w:color w:val="000000"/>
                <w:sz w:val="14"/>
              </w:rPr>
              <w:t>1,144.29</w:t>
            </w:r>
          </w:p>
        </w:tc>
        <w:tc>
          <w:tcPr>
            <w:tcW w:w="1160" w:type="dxa"/>
            <w:vAlign w:val="center"/>
          </w:tcPr>
          <w:p w14:paraId="673E64AA"/>
        </w:tc>
        <w:tc>
          <w:tcPr>
            <w:tcW w:w="1160" w:type="dxa"/>
            <w:vAlign w:val="center"/>
          </w:tcPr>
          <w:p w14:paraId="6A4DFFB9"/>
        </w:tc>
        <w:tc>
          <w:tcPr>
            <w:tcW w:w="1160" w:type="dxa"/>
            <w:vAlign w:val="center"/>
          </w:tcPr>
          <w:p w14:paraId="14A468AB"/>
        </w:tc>
        <w:tc>
          <w:tcPr>
            <w:tcW w:w="1160" w:type="dxa"/>
            <w:vAlign w:val="center"/>
          </w:tcPr>
          <w:p w14:paraId="5E00B3DE"/>
        </w:tc>
        <w:tc>
          <w:tcPr>
            <w:tcW w:w="1092" w:type="dxa"/>
            <w:vAlign w:val="center"/>
          </w:tcPr>
          <w:p w14:paraId="5FDBB3C1"/>
        </w:tc>
      </w:tr>
      <w:tr w14:paraId="722D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32FD35">
            <w:pPr>
              <w:jc w:val="left"/>
            </w:pPr>
            <w:r>
              <w:rPr>
                <w:rFonts w:ascii="宋体" w:hAnsi="宋体" w:cs="宋体"/>
                <w:color w:val="000000"/>
                <w:sz w:val="14"/>
              </w:rPr>
              <w:t>2130705</w:t>
            </w:r>
          </w:p>
        </w:tc>
        <w:tc>
          <w:tcPr>
            <w:tcW w:w="2060" w:type="dxa"/>
            <w:vAlign w:val="center"/>
          </w:tcPr>
          <w:p w14:paraId="5A2D303B">
            <w:pPr>
              <w:jc w:val="left"/>
            </w:pPr>
            <w:r>
              <w:rPr>
                <w:rFonts w:ascii="宋体" w:hAnsi="宋体" w:cs="宋体"/>
                <w:color w:val="000000"/>
                <w:sz w:val="14"/>
              </w:rPr>
              <w:t>对村民委员会和村党支部的补助</w:t>
            </w:r>
          </w:p>
        </w:tc>
        <w:tc>
          <w:tcPr>
            <w:tcW w:w="1160" w:type="dxa"/>
            <w:vAlign w:val="center"/>
          </w:tcPr>
          <w:p w14:paraId="7BC013E0">
            <w:pPr>
              <w:jc w:val="right"/>
            </w:pPr>
            <w:r>
              <w:rPr>
                <w:rFonts w:ascii="宋体" w:hAnsi="宋体" w:cs="宋体"/>
                <w:color w:val="000000"/>
                <w:sz w:val="14"/>
              </w:rPr>
              <w:t>1,144.29</w:t>
            </w:r>
          </w:p>
        </w:tc>
        <w:tc>
          <w:tcPr>
            <w:tcW w:w="1160" w:type="dxa"/>
            <w:vAlign w:val="center"/>
          </w:tcPr>
          <w:p w14:paraId="4B1D2AD5">
            <w:pPr>
              <w:jc w:val="right"/>
            </w:pPr>
            <w:r>
              <w:rPr>
                <w:rFonts w:ascii="宋体" w:hAnsi="宋体" w:cs="宋体"/>
                <w:color w:val="000000"/>
                <w:sz w:val="14"/>
              </w:rPr>
              <w:t>1,144.29</w:t>
            </w:r>
          </w:p>
        </w:tc>
        <w:tc>
          <w:tcPr>
            <w:tcW w:w="1160" w:type="dxa"/>
            <w:vAlign w:val="center"/>
          </w:tcPr>
          <w:p w14:paraId="310BB364"/>
        </w:tc>
        <w:tc>
          <w:tcPr>
            <w:tcW w:w="1160" w:type="dxa"/>
            <w:vAlign w:val="center"/>
          </w:tcPr>
          <w:p w14:paraId="79C99233"/>
        </w:tc>
        <w:tc>
          <w:tcPr>
            <w:tcW w:w="1160" w:type="dxa"/>
            <w:vAlign w:val="center"/>
          </w:tcPr>
          <w:p w14:paraId="2CF28F84"/>
        </w:tc>
        <w:tc>
          <w:tcPr>
            <w:tcW w:w="1160" w:type="dxa"/>
            <w:vAlign w:val="center"/>
          </w:tcPr>
          <w:p w14:paraId="21370F2F"/>
        </w:tc>
        <w:tc>
          <w:tcPr>
            <w:tcW w:w="1092" w:type="dxa"/>
            <w:vAlign w:val="center"/>
          </w:tcPr>
          <w:p w14:paraId="70D7A14E"/>
        </w:tc>
      </w:tr>
      <w:tr w14:paraId="3155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73FCA3">
            <w:pPr>
              <w:jc w:val="left"/>
            </w:pPr>
            <w:r>
              <w:rPr>
                <w:rFonts w:ascii="宋体" w:hAnsi="宋体" w:cs="宋体"/>
                <w:color w:val="000000"/>
                <w:sz w:val="14"/>
              </w:rPr>
              <w:t>221</w:t>
            </w:r>
          </w:p>
        </w:tc>
        <w:tc>
          <w:tcPr>
            <w:tcW w:w="2060" w:type="dxa"/>
            <w:vAlign w:val="center"/>
          </w:tcPr>
          <w:p w14:paraId="25293322">
            <w:pPr>
              <w:jc w:val="left"/>
            </w:pPr>
            <w:r>
              <w:rPr>
                <w:rFonts w:ascii="宋体" w:hAnsi="宋体" w:cs="宋体"/>
                <w:color w:val="000000"/>
                <w:sz w:val="14"/>
              </w:rPr>
              <w:t>住房保障支出</w:t>
            </w:r>
          </w:p>
        </w:tc>
        <w:tc>
          <w:tcPr>
            <w:tcW w:w="1160" w:type="dxa"/>
            <w:vAlign w:val="center"/>
          </w:tcPr>
          <w:p w14:paraId="49A92E2A">
            <w:pPr>
              <w:jc w:val="right"/>
            </w:pPr>
            <w:r>
              <w:rPr>
                <w:rFonts w:ascii="宋体" w:hAnsi="宋体" w:cs="宋体"/>
                <w:color w:val="000000"/>
                <w:sz w:val="14"/>
              </w:rPr>
              <w:t>7.92</w:t>
            </w:r>
          </w:p>
        </w:tc>
        <w:tc>
          <w:tcPr>
            <w:tcW w:w="1160" w:type="dxa"/>
            <w:vAlign w:val="center"/>
          </w:tcPr>
          <w:p w14:paraId="05225BAF">
            <w:pPr>
              <w:jc w:val="right"/>
            </w:pPr>
            <w:r>
              <w:rPr>
                <w:rFonts w:ascii="宋体" w:hAnsi="宋体" w:cs="宋体"/>
                <w:color w:val="000000"/>
                <w:sz w:val="14"/>
              </w:rPr>
              <w:t>7.92</w:t>
            </w:r>
          </w:p>
        </w:tc>
        <w:tc>
          <w:tcPr>
            <w:tcW w:w="1160" w:type="dxa"/>
            <w:vAlign w:val="center"/>
          </w:tcPr>
          <w:p w14:paraId="352390D3"/>
        </w:tc>
        <w:tc>
          <w:tcPr>
            <w:tcW w:w="1160" w:type="dxa"/>
            <w:vAlign w:val="center"/>
          </w:tcPr>
          <w:p w14:paraId="36B5A2AC"/>
        </w:tc>
        <w:tc>
          <w:tcPr>
            <w:tcW w:w="1160" w:type="dxa"/>
            <w:vAlign w:val="center"/>
          </w:tcPr>
          <w:p w14:paraId="00F125E9"/>
        </w:tc>
        <w:tc>
          <w:tcPr>
            <w:tcW w:w="1160" w:type="dxa"/>
            <w:vAlign w:val="center"/>
          </w:tcPr>
          <w:p w14:paraId="672A9485"/>
        </w:tc>
        <w:tc>
          <w:tcPr>
            <w:tcW w:w="1092" w:type="dxa"/>
            <w:vAlign w:val="center"/>
          </w:tcPr>
          <w:p w14:paraId="251B83C0"/>
        </w:tc>
      </w:tr>
      <w:tr w14:paraId="1D643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D0CFB9">
            <w:pPr>
              <w:jc w:val="left"/>
            </w:pPr>
            <w:r>
              <w:rPr>
                <w:rFonts w:ascii="宋体" w:hAnsi="宋体" w:cs="宋体"/>
                <w:color w:val="000000"/>
                <w:sz w:val="14"/>
              </w:rPr>
              <w:t>22102</w:t>
            </w:r>
          </w:p>
        </w:tc>
        <w:tc>
          <w:tcPr>
            <w:tcW w:w="2060" w:type="dxa"/>
            <w:vAlign w:val="center"/>
          </w:tcPr>
          <w:p w14:paraId="78A68154">
            <w:pPr>
              <w:jc w:val="left"/>
            </w:pPr>
            <w:r>
              <w:rPr>
                <w:rFonts w:ascii="宋体" w:hAnsi="宋体" w:cs="宋体"/>
                <w:color w:val="000000"/>
                <w:sz w:val="14"/>
              </w:rPr>
              <w:t>住房改革支出</w:t>
            </w:r>
          </w:p>
        </w:tc>
        <w:tc>
          <w:tcPr>
            <w:tcW w:w="1160" w:type="dxa"/>
            <w:vAlign w:val="center"/>
          </w:tcPr>
          <w:p w14:paraId="69BE8684">
            <w:pPr>
              <w:jc w:val="right"/>
            </w:pPr>
            <w:r>
              <w:rPr>
                <w:rFonts w:ascii="宋体" w:hAnsi="宋体" w:cs="宋体"/>
                <w:color w:val="000000"/>
                <w:sz w:val="14"/>
              </w:rPr>
              <w:t>7.92</w:t>
            </w:r>
          </w:p>
        </w:tc>
        <w:tc>
          <w:tcPr>
            <w:tcW w:w="1160" w:type="dxa"/>
            <w:vAlign w:val="center"/>
          </w:tcPr>
          <w:p w14:paraId="0EFD07F1">
            <w:pPr>
              <w:jc w:val="right"/>
            </w:pPr>
            <w:r>
              <w:rPr>
                <w:rFonts w:ascii="宋体" w:hAnsi="宋体" w:cs="宋体"/>
                <w:color w:val="000000"/>
                <w:sz w:val="14"/>
              </w:rPr>
              <w:t>7.92</w:t>
            </w:r>
          </w:p>
        </w:tc>
        <w:tc>
          <w:tcPr>
            <w:tcW w:w="1160" w:type="dxa"/>
            <w:vAlign w:val="center"/>
          </w:tcPr>
          <w:p w14:paraId="34170C67"/>
        </w:tc>
        <w:tc>
          <w:tcPr>
            <w:tcW w:w="1160" w:type="dxa"/>
            <w:vAlign w:val="center"/>
          </w:tcPr>
          <w:p w14:paraId="575655DC"/>
        </w:tc>
        <w:tc>
          <w:tcPr>
            <w:tcW w:w="1160" w:type="dxa"/>
            <w:vAlign w:val="center"/>
          </w:tcPr>
          <w:p w14:paraId="135D771F"/>
        </w:tc>
        <w:tc>
          <w:tcPr>
            <w:tcW w:w="1160" w:type="dxa"/>
            <w:vAlign w:val="center"/>
          </w:tcPr>
          <w:p w14:paraId="012073CD"/>
        </w:tc>
        <w:tc>
          <w:tcPr>
            <w:tcW w:w="1092" w:type="dxa"/>
            <w:vAlign w:val="center"/>
          </w:tcPr>
          <w:p w14:paraId="4651CC7D"/>
        </w:tc>
      </w:tr>
      <w:tr w14:paraId="2134D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778509">
            <w:pPr>
              <w:jc w:val="left"/>
            </w:pPr>
            <w:r>
              <w:rPr>
                <w:rFonts w:ascii="宋体" w:hAnsi="宋体" w:cs="宋体"/>
                <w:color w:val="000000"/>
                <w:sz w:val="14"/>
              </w:rPr>
              <w:t>2210201</w:t>
            </w:r>
          </w:p>
        </w:tc>
        <w:tc>
          <w:tcPr>
            <w:tcW w:w="2060" w:type="dxa"/>
            <w:vAlign w:val="center"/>
          </w:tcPr>
          <w:p w14:paraId="3A829290">
            <w:pPr>
              <w:jc w:val="left"/>
            </w:pPr>
            <w:r>
              <w:rPr>
                <w:rFonts w:ascii="宋体" w:hAnsi="宋体" w:cs="宋体"/>
                <w:color w:val="000000"/>
                <w:sz w:val="14"/>
              </w:rPr>
              <w:t>住房公积金</w:t>
            </w:r>
          </w:p>
        </w:tc>
        <w:tc>
          <w:tcPr>
            <w:tcW w:w="1160" w:type="dxa"/>
            <w:vAlign w:val="center"/>
          </w:tcPr>
          <w:p w14:paraId="165A11CC">
            <w:pPr>
              <w:jc w:val="right"/>
            </w:pPr>
            <w:r>
              <w:rPr>
                <w:rFonts w:ascii="宋体" w:hAnsi="宋体" w:cs="宋体"/>
                <w:color w:val="000000"/>
                <w:sz w:val="14"/>
              </w:rPr>
              <w:t>7.92</w:t>
            </w:r>
          </w:p>
        </w:tc>
        <w:tc>
          <w:tcPr>
            <w:tcW w:w="1160" w:type="dxa"/>
            <w:vAlign w:val="center"/>
          </w:tcPr>
          <w:p w14:paraId="098CA5EA">
            <w:pPr>
              <w:jc w:val="right"/>
            </w:pPr>
            <w:r>
              <w:rPr>
                <w:rFonts w:ascii="宋体" w:hAnsi="宋体" w:cs="宋体"/>
                <w:color w:val="000000"/>
                <w:sz w:val="14"/>
              </w:rPr>
              <w:t>7.92</w:t>
            </w:r>
          </w:p>
        </w:tc>
        <w:tc>
          <w:tcPr>
            <w:tcW w:w="1160" w:type="dxa"/>
            <w:vAlign w:val="center"/>
          </w:tcPr>
          <w:p w14:paraId="5FB330ED"/>
        </w:tc>
        <w:tc>
          <w:tcPr>
            <w:tcW w:w="1160" w:type="dxa"/>
            <w:vAlign w:val="center"/>
          </w:tcPr>
          <w:p w14:paraId="75F32C10"/>
        </w:tc>
        <w:tc>
          <w:tcPr>
            <w:tcW w:w="1160" w:type="dxa"/>
            <w:vAlign w:val="center"/>
          </w:tcPr>
          <w:p w14:paraId="325CFC84"/>
        </w:tc>
        <w:tc>
          <w:tcPr>
            <w:tcW w:w="1160" w:type="dxa"/>
            <w:vAlign w:val="center"/>
          </w:tcPr>
          <w:p w14:paraId="527782C3"/>
        </w:tc>
        <w:tc>
          <w:tcPr>
            <w:tcW w:w="1092" w:type="dxa"/>
            <w:vAlign w:val="center"/>
          </w:tcPr>
          <w:p w14:paraId="2F81A656"/>
        </w:tc>
      </w:tr>
      <w:tr w14:paraId="373BC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8AF3D1">
            <w:pPr>
              <w:jc w:val="left"/>
            </w:pPr>
            <w:r>
              <w:rPr>
                <w:rFonts w:ascii="宋体" w:hAnsi="宋体" w:cs="宋体"/>
                <w:color w:val="000000"/>
                <w:sz w:val="14"/>
              </w:rPr>
              <w:t>229</w:t>
            </w:r>
          </w:p>
        </w:tc>
        <w:tc>
          <w:tcPr>
            <w:tcW w:w="2060" w:type="dxa"/>
            <w:vAlign w:val="center"/>
          </w:tcPr>
          <w:p w14:paraId="7EEA3A54">
            <w:pPr>
              <w:jc w:val="left"/>
            </w:pPr>
            <w:r>
              <w:rPr>
                <w:rFonts w:ascii="宋体" w:hAnsi="宋体" w:cs="宋体"/>
                <w:color w:val="000000"/>
                <w:sz w:val="14"/>
              </w:rPr>
              <w:t>其他支出</w:t>
            </w:r>
          </w:p>
        </w:tc>
        <w:tc>
          <w:tcPr>
            <w:tcW w:w="1160" w:type="dxa"/>
            <w:vAlign w:val="center"/>
          </w:tcPr>
          <w:p w14:paraId="19C113A9">
            <w:pPr>
              <w:jc w:val="right"/>
            </w:pPr>
            <w:r>
              <w:rPr>
                <w:rFonts w:ascii="宋体" w:hAnsi="宋体" w:cs="宋体"/>
                <w:color w:val="000000"/>
                <w:sz w:val="14"/>
              </w:rPr>
              <w:t>249.00</w:t>
            </w:r>
          </w:p>
        </w:tc>
        <w:tc>
          <w:tcPr>
            <w:tcW w:w="1160" w:type="dxa"/>
            <w:vAlign w:val="center"/>
          </w:tcPr>
          <w:p w14:paraId="1B328E99">
            <w:pPr>
              <w:jc w:val="right"/>
            </w:pPr>
            <w:r>
              <w:rPr>
                <w:rFonts w:ascii="宋体" w:hAnsi="宋体" w:cs="宋体"/>
                <w:color w:val="000000"/>
                <w:sz w:val="14"/>
              </w:rPr>
              <w:t>249.00</w:t>
            </w:r>
          </w:p>
        </w:tc>
        <w:tc>
          <w:tcPr>
            <w:tcW w:w="1160" w:type="dxa"/>
            <w:vAlign w:val="center"/>
          </w:tcPr>
          <w:p w14:paraId="314CB208"/>
        </w:tc>
        <w:tc>
          <w:tcPr>
            <w:tcW w:w="1160" w:type="dxa"/>
            <w:vAlign w:val="center"/>
          </w:tcPr>
          <w:p w14:paraId="54E8EB1C"/>
        </w:tc>
        <w:tc>
          <w:tcPr>
            <w:tcW w:w="1160" w:type="dxa"/>
            <w:vAlign w:val="center"/>
          </w:tcPr>
          <w:p w14:paraId="2F6BDFB7"/>
        </w:tc>
        <w:tc>
          <w:tcPr>
            <w:tcW w:w="1160" w:type="dxa"/>
            <w:vAlign w:val="center"/>
          </w:tcPr>
          <w:p w14:paraId="6BE114EB"/>
        </w:tc>
        <w:tc>
          <w:tcPr>
            <w:tcW w:w="1092" w:type="dxa"/>
            <w:vAlign w:val="center"/>
          </w:tcPr>
          <w:p w14:paraId="09E66602"/>
        </w:tc>
      </w:tr>
      <w:tr w14:paraId="20A15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327FA7">
            <w:pPr>
              <w:jc w:val="left"/>
            </w:pPr>
            <w:r>
              <w:rPr>
                <w:rFonts w:ascii="宋体" w:hAnsi="宋体" w:cs="宋体"/>
                <w:color w:val="000000"/>
                <w:sz w:val="14"/>
              </w:rPr>
              <w:t>22960</w:t>
            </w:r>
          </w:p>
        </w:tc>
        <w:tc>
          <w:tcPr>
            <w:tcW w:w="2060" w:type="dxa"/>
            <w:vAlign w:val="center"/>
          </w:tcPr>
          <w:p w14:paraId="6F47C28A">
            <w:pPr>
              <w:jc w:val="left"/>
            </w:pPr>
            <w:r>
              <w:rPr>
                <w:rFonts w:ascii="宋体" w:hAnsi="宋体" w:cs="宋体"/>
                <w:color w:val="000000"/>
                <w:sz w:val="14"/>
              </w:rPr>
              <w:t>彩票公益金安排的支出</w:t>
            </w:r>
          </w:p>
        </w:tc>
        <w:tc>
          <w:tcPr>
            <w:tcW w:w="1160" w:type="dxa"/>
            <w:vAlign w:val="center"/>
          </w:tcPr>
          <w:p w14:paraId="0C53C23F">
            <w:pPr>
              <w:jc w:val="right"/>
            </w:pPr>
            <w:r>
              <w:rPr>
                <w:rFonts w:ascii="宋体" w:hAnsi="宋体" w:cs="宋体"/>
                <w:color w:val="000000"/>
                <w:sz w:val="14"/>
              </w:rPr>
              <w:t>249.00</w:t>
            </w:r>
          </w:p>
        </w:tc>
        <w:tc>
          <w:tcPr>
            <w:tcW w:w="1160" w:type="dxa"/>
            <w:vAlign w:val="center"/>
          </w:tcPr>
          <w:p w14:paraId="212B92E9">
            <w:pPr>
              <w:jc w:val="right"/>
            </w:pPr>
            <w:r>
              <w:rPr>
                <w:rFonts w:ascii="宋体" w:hAnsi="宋体" w:cs="宋体"/>
                <w:color w:val="000000"/>
                <w:sz w:val="14"/>
              </w:rPr>
              <w:t>249.00</w:t>
            </w:r>
          </w:p>
        </w:tc>
        <w:tc>
          <w:tcPr>
            <w:tcW w:w="1160" w:type="dxa"/>
            <w:vAlign w:val="center"/>
          </w:tcPr>
          <w:p w14:paraId="53E07D9C"/>
        </w:tc>
        <w:tc>
          <w:tcPr>
            <w:tcW w:w="1160" w:type="dxa"/>
            <w:vAlign w:val="center"/>
          </w:tcPr>
          <w:p w14:paraId="6A36D97F"/>
        </w:tc>
        <w:tc>
          <w:tcPr>
            <w:tcW w:w="1160" w:type="dxa"/>
            <w:vAlign w:val="center"/>
          </w:tcPr>
          <w:p w14:paraId="4562F44E"/>
        </w:tc>
        <w:tc>
          <w:tcPr>
            <w:tcW w:w="1160" w:type="dxa"/>
            <w:vAlign w:val="center"/>
          </w:tcPr>
          <w:p w14:paraId="601E67C4"/>
        </w:tc>
        <w:tc>
          <w:tcPr>
            <w:tcW w:w="1092" w:type="dxa"/>
            <w:vAlign w:val="center"/>
          </w:tcPr>
          <w:p w14:paraId="68371D57"/>
        </w:tc>
      </w:tr>
      <w:tr w14:paraId="41BB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A23138">
            <w:pPr>
              <w:jc w:val="left"/>
            </w:pPr>
            <w:r>
              <w:rPr>
                <w:rFonts w:ascii="宋体" w:hAnsi="宋体" w:cs="宋体"/>
                <w:color w:val="000000"/>
                <w:sz w:val="14"/>
              </w:rPr>
              <w:t>2296002</w:t>
            </w:r>
          </w:p>
        </w:tc>
        <w:tc>
          <w:tcPr>
            <w:tcW w:w="2060" w:type="dxa"/>
            <w:vAlign w:val="center"/>
          </w:tcPr>
          <w:p w14:paraId="5A7EB8EE">
            <w:pPr>
              <w:jc w:val="left"/>
            </w:pPr>
            <w:r>
              <w:rPr>
                <w:rFonts w:ascii="宋体" w:hAnsi="宋体" w:cs="宋体"/>
                <w:color w:val="000000"/>
                <w:sz w:val="14"/>
              </w:rPr>
              <w:t>用于社会福利的彩票公益金支出</w:t>
            </w:r>
          </w:p>
        </w:tc>
        <w:tc>
          <w:tcPr>
            <w:tcW w:w="1160" w:type="dxa"/>
            <w:vAlign w:val="center"/>
          </w:tcPr>
          <w:p w14:paraId="54FE0801">
            <w:pPr>
              <w:jc w:val="right"/>
            </w:pPr>
            <w:r>
              <w:rPr>
                <w:rFonts w:ascii="宋体" w:hAnsi="宋体" w:cs="宋体"/>
                <w:color w:val="000000"/>
                <w:sz w:val="14"/>
              </w:rPr>
              <w:t>249.00</w:t>
            </w:r>
          </w:p>
        </w:tc>
        <w:tc>
          <w:tcPr>
            <w:tcW w:w="1160" w:type="dxa"/>
            <w:vAlign w:val="center"/>
          </w:tcPr>
          <w:p w14:paraId="77063F39">
            <w:pPr>
              <w:jc w:val="right"/>
            </w:pPr>
            <w:r>
              <w:rPr>
                <w:rFonts w:ascii="宋体" w:hAnsi="宋体" w:cs="宋体"/>
                <w:color w:val="000000"/>
                <w:sz w:val="14"/>
              </w:rPr>
              <w:t>249.00</w:t>
            </w:r>
          </w:p>
        </w:tc>
        <w:tc>
          <w:tcPr>
            <w:tcW w:w="1160" w:type="dxa"/>
            <w:vAlign w:val="center"/>
          </w:tcPr>
          <w:p w14:paraId="0E7BE100"/>
        </w:tc>
        <w:tc>
          <w:tcPr>
            <w:tcW w:w="1160" w:type="dxa"/>
            <w:vAlign w:val="center"/>
          </w:tcPr>
          <w:p w14:paraId="76133601"/>
        </w:tc>
        <w:tc>
          <w:tcPr>
            <w:tcW w:w="1160" w:type="dxa"/>
            <w:vAlign w:val="center"/>
          </w:tcPr>
          <w:p w14:paraId="2BC9992B"/>
        </w:tc>
        <w:tc>
          <w:tcPr>
            <w:tcW w:w="1160" w:type="dxa"/>
            <w:vAlign w:val="center"/>
          </w:tcPr>
          <w:p w14:paraId="5D50FFB0"/>
        </w:tc>
        <w:tc>
          <w:tcPr>
            <w:tcW w:w="1092" w:type="dxa"/>
            <w:vAlign w:val="center"/>
          </w:tcPr>
          <w:p w14:paraId="2728271A"/>
        </w:tc>
      </w:tr>
      <w:tr w14:paraId="1CD74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08AAF3C9">
            <w:pPr>
              <w:jc w:val="left"/>
            </w:pPr>
            <w:r>
              <w:rPr>
                <w:rFonts w:ascii="宋体" w:hAnsi="宋体" w:cs="宋体"/>
                <w:color w:val="000000"/>
                <w:sz w:val="14"/>
              </w:rPr>
              <w:t>注：本表反映部门本年度取得的各项收入情况。</w:t>
            </w:r>
          </w:p>
        </w:tc>
      </w:tr>
      <w:tr w14:paraId="7B8D2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ACC107B">
            <w:pPr>
              <w:jc w:val="left"/>
            </w:pPr>
            <w:r>
              <w:rPr>
                <w:rFonts w:ascii="宋体" w:hAnsi="宋体" w:cs="宋体"/>
                <w:color w:val="000000"/>
                <w:sz w:val="14"/>
              </w:rPr>
              <w:t xml:space="preserve">    本表金额转换成万元时，因四舍五入可能存在尾差。</w:t>
            </w:r>
          </w:p>
        </w:tc>
      </w:tr>
      <w:tr w14:paraId="58FA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6260538">
            <w:pPr>
              <w:jc w:val="left"/>
            </w:pPr>
            <w:r>
              <w:rPr>
                <w:rFonts w:ascii="宋体" w:hAnsi="宋体" w:cs="宋体"/>
                <w:color w:val="000000"/>
                <w:sz w:val="14"/>
              </w:rPr>
              <w:t xml:space="preserve">    如本表为空，则我部门本年度无此类资金收支余。</w:t>
            </w:r>
          </w:p>
        </w:tc>
      </w:tr>
    </w:tbl>
    <w:p w14:paraId="1FF791A7">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798425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BE7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4772652">
            <w:pPr>
              <w:jc w:val="right"/>
            </w:pPr>
            <w:r>
              <w:rPr>
                <w:rFonts w:ascii="宋体" w:hAnsi="宋体" w:cs="宋体"/>
                <w:sz w:val="20"/>
              </w:rPr>
              <w:t>公开03表</w:t>
            </w:r>
          </w:p>
        </w:tc>
      </w:tr>
      <w:tr w14:paraId="05FAB3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A002F6D">
            <w:pPr>
              <w:jc w:val="left"/>
            </w:pPr>
            <w:r>
              <w:rPr>
                <w:rFonts w:ascii="宋体" w:hAnsi="宋体" w:cs="宋体"/>
                <w:sz w:val="20"/>
              </w:rPr>
              <w:t>单位：辽宁省盘锦市盘山县民政局（本级）</w:t>
            </w:r>
          </w:p>
        </w:tc>
        <w:tc>
          <w:tcPr>
            <w:tcW w:w="2000" w:type="dxa"/>
          </w:tcPr>
          <w:p w14:paraId="6E9F3F71">
            <w:pPr>
              <w:jc w:val="center"/>
            </w:pPr>
            <w:r>
              <w:rPr>
                <w:rFonts w:ascii="宋体" w:hAnsi="宋体" w:cs="宋体"/>
                <w:sz w:val="20"/>
              </w:rPr>
              <w:t>2023年度</w:t>
            </w:r>
          </w:p>
        </w:tc>
        <w:tc>
          <w:tcPr>
            <w:tcW w:w="4386" w:type="dxa"/>
          </w:tcPr>
          <w:p w14:paraId="4F811AE3">
            <w:pPr>
              <w:jc w:val="right"/>
            </w:pPr>
            <w:r>
              <w:rPr>
                <w:rFonts w:ascii="宋体" w:hAnsi="宋体" w:cs="宋体"/>
                <w:sz w:val="20"/>
              </w:rPr>
              <w:t>金额单位：万元</w:t>
            </w:r>
          </w:p>
        </w:tc>
      </w:tr>
    </w:tbl>
    <w:p w14:paraId="7700DA93">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3A35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B1AB38C">
            <w:pPr>
              <w:jc w:val="center"/>
            </w:pPr>
            <w:r>
              <w:rPr>
                <w:rFonts w:ascii="宋体" w:hAnsi="宋体" w:cs="宋体"/>
                <w:color w:val="000000"/>
                <w:sz w:val="16"/>
              </w:rPr>
              <w:t>项目</w:t>
            </w:r>
          </w:p>
        </w:tc>
        <w:tc>
          <w:tcPr>
            <w:tcW w:w="1120" w:type="dxa"/>
            <w:vMerge w:val="restart"/>
            <w:vAlign w:val="center"/>
          </w:tcPr>
          <w:p w14:paraId="31420D3B">
            <w:pPr>
              <w:jc w:val="center"/>
            </w:pPr>
            <w:r>
              <w:rPr>
                <w:rFonts w:ascii="宋体" w:hAnsi="宋体" w:cs="宋体"/>
                <w:color w:val="000000"/>
                <w:sz w:val="16"/>
              </w:rPr>
              <w:t>本年支出合计</w:t>
            </w:r>
          </w:p>
        </w:tc>
        <w:tc>
          <w:tcPr>
            <w:tcW w:w="1120" w:type="dxa"/>
            <w:vMerge w:val="restart"/>
            <w:vAlign w:val="center"/>
          </w:tcPr>
          <w:p w14:paraId="7FCEECD6">
            <w:pPr>
              <w:jc w:val="center"/>
            </w:pPr>
            <w:r>
              <w:rPr>
                <w:rFonts w:ascii="宋体" w:hAnsi="宋体" w:cs="宋体"/>
                <w:color w:val="000000"/>
                <w:sz w:val="16"/>
              </w:rPr>
              <w:t>基本支出</w:t>
            </w:r>
          </w:p>
        </w:tc>
        <w:tc>
          <w:tcPr>
            <w:tcW w:w="1120" w:type="dxa"/>
            <w:vMerge w:val="restart"/>
            <w:vAlign w:val="center"/>
          </w:tcPr>
          <w:p w14:paraId="054C48BA">
            <w:pPr>
              <w:jc w:val="center"/>
            </w:pPr>
            <w:r>
              <w:rPr>
                <w:rFonts w:ascii="宋体" w:hAnsi="宋体" w:cs="宋体"/>
                <w:color w:val="000000"/>
                <w:sz w:val="16"/>
              </w:rPr>
              <w:t>项目支出</w:t>
            </w:r>
          </w:p>
        </w:tc>
        <w:tc>
          <w:tcPr>
            <w:tcW w:w="1120" w:type="dxa"/>
            <w:vMerge w:val="restart"/>
            <w:vAlign w:val="center"/>
          </w:tcPr>
          <w:p w14:paraId="6D5DA03B">
            <w:pPr>
              <w:jc w:val="center"/>
            </w:pPr>
            <w:r>
              <w:rPr>
                <w:rFonts w:ascii="宋体" w:hAnsi="宋体" w:cs="宋体"/>
                <w:color w:val="000000"/>
                <w:sz w:val="16"/>
              </w:rPr>
              <w:t>上缴上级支出</w:t>
            </w:r>
          </w:p>
        </w:tc>
        <w:tc>
          <w:tcPr>
            <w:tcW w:w="1120" w:type="dxa"/>
            <w:vMerge w:val="restart"/>
            <w:vAlign w:val="center"/>
          </w:tcPr>
          <w:p w14:paraId="7C3CBECE">
            <w:pPr>
              <w:jc w:val="center"/>
            </w:pPr>
            <w:r>
              <w:rPr>
                <w:rFonts w:ascii="宋体" w:hAnsi="宋体" w:cs="宋体"/>
                <w:color w:val="000000"/>
                <w:sz w:val="16"/>
              </w:rPr>
              <w:t>经营支出</w:t>
            </w:r>
          </w:p>
        </w:tc>
        <w:tc>
          <w:tcPr>
            <w:tcW w:w="1112" w:type="dxa"/>
            <w:vMerge w:val="restart"/>
            <w:vAlign w:val="center"/>
          </w:tcPr>
          <w:p w14:paraId="3343BB42">
            <w:pPr>
              <w:jc w:val="center"/>
            </w:pPr>
            <w:r>
              <w:rPr>
                <w:rFonts w:ascii="宋体" w:hAnsi="宋体" w:cs="宋体"/>
                <w:color w:val="000000"/>
                <w:sz w:val="16"/>
              </w:rPr>
              <w:t>对附属单位补助支出</w:t>
            </w:r>
          </w:p>
        </w:tc>
      </w:tr>
      <w:tr w14:paraId="6B0F3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3204979">
            <w:pPr>
              <w:jc w:val="center"/>
            </w:pPr>
            <w:r>
              <w:rPr>
                <w:rFonts w:ascii="宋体" w:hAnsi="宋体" w:cs="宋体"/>
                <w:color w:val="000000"/>
                <w:sz w:val="16"/>
              </w:rPr>
              <w:t>功能分类科目编码</w:t>
            </w:r>
          </w:p>
        </w:tc>
        <w:tc>
          <w:tcPr>
            <w:tcW w:w="3340" w:type="dxa"/>
            <w:vMerge w:val="restart"/>
            <w:vAlign w:val="center"/>
          </w:tcPr>
          <w:p w14:paraId="630D0C2A">
            <w:pPr>
              <w:jc w:val="center"/>
            </w:pPr>
            <w:r>
              <w:rPr>
                <w:rFonts w:ascii="宋体" w:hAnsi="宋体" w:cs="宋体"/>
                <w:color w:val="000000"/>
                <w:sz w:val="16"/>
              </w:rPr>
              <w:t>科目名称</w:t>
            </w:r>
          </w:p>
        </w:tc>
        <w:tc>
          <w:tcPr>
            <w:tcW w:w="1120" w:type="dxa"/>
            <w:vMerge w:val="continue"/>
            <w:vAlign w:val="center"/>
          </w:tcPr>
          <w:p w14:paraId="206DF3BD"/>
        </w:tc>
        <w:tc>
          <w:tcPr>
            <w:tcW w:w="1120" w:type="dxa"/>
            <w:vMerge w:val="continue"/>
            <w:vAlign w:val="center"/>
          </w:tcPr>
          <w:p w14:paraId="1313DA54"/>
        </w:tc>
        <w:tc>
          <w:tcPr>
            <w:tcW w:w="1120" w:type="dxa"/>
            <w:vMerge w:val="continue"/>
            <w:vAlign w:val="center"/>
          </w:tcPr>
          <w:p w14:paraId="22997332"/>
        </w:tc>
        <w:tc>
          <w:tcPr>
            <w:tcW w:w="1120" w:type="dxa"/>
            <w:vMerge w:val="continue"/>
            <w:vAlign w:val="center"/>
          </w:tcPr>
          <w:p w14:paraId="194FA6EA"/>
        </w:tc>
        <w:tc>
          <w:tcPr>
            <w:tcW w:w="1120" w:type="dxa"/>
            <w:vMerge w:val="continue"/>
            <w:vAlign w:val="center"/>
          </w:tcPr>
          <w:p w14:paraId="687BF6F0"/>
        </w:tc>
        <w:tc>
          <w:tcPr>
            <w:tcW w:w="1112" w:type="dxa"/>
            <w:vMerge w:val="continue"/>
            <w:vAlign w:val="center"/>
          </w:tcPr>
          <w:p w14:paraId="025BA2F7"/>
        </w:tc>
      </w:tr>
      <w:tr w14:paraId="5BB94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2255389"/>
        </w:tc>
        <w:tc>
          <w:tcPr>
            <w:tcW w:w="3340" w:type="dxa"/>
            <w:vMerge w:val="continue"/>
            <w:vAlign w:val="center"/>
          </w:tcPr>
          <w:p w14:paraId="4A13336B"/>
        </w:tc>
        <w:tc>
          <w:tcPr>
            <w:tcW w:w="1120" w:type="dxa"/>
            <w:vMerge w:val="continue"/>
            <w:vAlign w:val="center"/>
          </w:tcPr>
          <w:p w14:paraId="66F9F21F"/>
        </w:tc>
        <w:tc>
          <w:tcPr>
            <w:tcW w:w="1120" w:type="dxa"/>
            <w:vMerge w:val="continue"/>
            <w:vAlign w:val="center"/>
          </w:tcPr>
          <w:p w14:paraId="1D6FAD7A"/>
        </w:tc>
        <w:tc>
          <w:tcPr>
            <w:tcW w:w="1120" w:type="dxa"/>
            <w:vMerge w:val="continue"/>
            <w:vAlign w:val="center"/>
          </w:tcPr>
          <w:p w14:paraId="6DA28E3B"/>
        </w:tc>
        <w:tc>
          <w:tcPr>
            <w:tcW w:w="1120" w:type="dxa"/>
            <w:vMerge w:val="continue"/>
            <w:vAlign w:val="center"/>
          </w:tcPr>
          <w:p w14:paraId="7E4956A5"/>
        </w:tc>
        <w:tc>
          <w:tcPr>
            <w:tcW w:w="1120" w:type="dxa"/>
            <w:vMerge w:val="continue"/>
            <w:vAlign w:val="center"/>
          </w:tcPr>
          <w:p w14:paraId="760DC2F2"/>
        </w:tc>
        <w:tc>
          <w:tcPr>
            <w:tcW w:w="1112" w:type="dxa"/>
            <w:vMerge w:val="continue"/>
            <w:vAlign w:val="center"/>
          </w:tcPr>
          <w:p w14:paraId="571DE517"/>
        </w:tc>
      </w:tr>
      <w:tr w14:paraId="11FF5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67C98AB"/>
        </w:tc>
        <w:tc>
          <w:tcPr>
            <w:tcW w:w="3340" w:type="dxa"/>
            <w:vMerge w:val="continue"/>
            <w:vAlign w:val="center"/>
          </w:tcPr>
          <w:p w14:paraId="68CAC3B1"/>
        </w:tc>
        <w:tc>
          <w:tcPr>
            <w:tcW w:w="1120" w:type="dxa"/>
            <w:vMerge w:val="continue"/>
            <w:vAlign w:val="center"/>
          </w:tcPr>
          <w:p w14:paraId="1446D3C6"/>
        </w:tc>
        <w:tc>
          <w:tcPr>
            <w:tcW w:w="1120" w:type="dxa"/>
            <w:vMerge w:val="continue"/>
            <w:vAlign w:val="center"/>
          </w:tcPr>
          <w:p w14:paraId="41C949DE"/>
        </w:tc>
        <w:tc>
          <w:tcPr>
            <w:tcW w:w="1120" w:type="dxa"/>
            <w:vMerge w:val="continue"/>
            <w:vAlign w:val="center"/>
          </w:tcPr>
          <w:p w14:paraId="3AEECF60"/>
        </w:tc>
        <w:tc>
          <w:tcPr>
            <w:tcW w:w="1120" w:type="dxa"/>
            <w:vMerge w:val="continue"/>
            <w:vAlign w:val="center"/>
          </w:tcPr>
          <w:p w14:paraId="27CB8A66"/>
        </w:tc>
        <w:tc>
          <w:tcPr>
            <w:tcW w:w="1120" w:type="dxa"/>
            <w:vMerge w:val="continue"/>
            <w:vAlign w:val="center"/>
          </w:tcPr>
          <w:p w14:paraId="1E8D379E"/>
        </w:tc>
        <w:tc>
          <w:tcPr>
            <w:tcW w:w="1112" w:type="dxa"/>
            <w:vMerge w:val="continue"/>
            <w:vAlign w:val="center"/>
          </w:tcPr>
          <w:p w14:paraId="4754678D"/>
        </w:tc>
      </w:tr>
      <w:tr w14:paraId="6F837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E559867">
            <w:pPr>
              <w:jc w:val="center"/>
            </w:pPr>
            <w:r>
              <w:rPr>
                <w:rFonts w:ascii="宋体" w:hAnsi="宋体" w:cs="宋体"/>
                <w:color w:val="000000"/>
                <w:sz w:val="16"/>
              </w:rPr>
              <w:t>栏次</w:t>
            </w:r>
          </w:p>
        </w:tc>
        <w:tc>
          <w:tcPr>
            <w:tcW w:w="1120" w:type="dxa"/>
            <w:vAlign w:val="center"/>
          </w:tcPr>
          <w:p w14:paraId="440A8F81">
            <w:pPr>
              <w:jc w:val="center"/>
            </w:pPr>
            <w:r>
              <w:rPr>
                <w:rFonts w:ascii="宋体" w:hAnsi="宋体" w:cs="宋体"/>
                <w:color w:val="000000"/>
                <w:sz w:val="16"/>
              </w:rPr>
              <w:t>1</w:t>
            </w:r>
          </w:p>
        </w:tc>
        <w:tc>
          <w:tcPr>
            <w:tcW w:w="1120" w:type="dxa"/>
            <w:vAlign w:val="center"/>
          </w:tcPr>
          <w:p w14:paraId="4AB21683">
            <w:pPr>
              <w:jc w:val="center"/>
            </w:pPr>
            <w:r>
              <w:rPr>
                <w:rFonts w:ascii="宋体" w:hAnsi="宋体" w:cs="宋体"/>
                <w:color w:val="000000"/>
                <w:sz w:val="16"/>
              </w:rPr>
              <w:t>2</w:t>
            </w:r>
          </w:p>
        </w:tc>
        <w:tc>
          <w:tcPr>
            <w:tcW w:w="1120" w:type="dxa"/>
            <w:vAlign w:val="center"/>
          </w:tcPr>
          <w:p w14:paraId="5974CBEC">
            <w:pPr>
              <w:jc w:val="center"/>
            </w:pPr>
            <w:r>
              <w:rPr>
                <w:rFonts w:ascii="宋体" w:hAnsi="宋体" w:cs="宋体"/>
                <w:color w:val="000000"/>
                <w:sz w:val="16"/>
              </w:rPr>
              <w:t>3</w:t>
            </w:r>
          </w:p>
        </w:tc>
        <w:tc>
          <w:tcPr>
            <w:tcW w:w="1120" w:type="dxa"/>
            <w:vAlign w:val="center"/>
          </w:tcPr>
          <w:p w14:paraId="7BFCF8B3">
            <w:pPr>
              <w:jc w:val="center"/>
            </w:pPr>
            <w:r>
              <w:rPr>
                <w:rFonts w:ascii="宋体" w:hAnsi="宋体" w:cs="宋体"/>
                <w:color w:val="000000"/>
                <w:sz w:val="16"/>
              </w:rPr>
              <w:t>4</w:t>
            </w:r>
          </w:p>
        </w:tc>
        <w:tc>
          <w:tcPr>
            <w:tcW w:w="1120" w:type="dxa"/>
            <w:vAlign w:val="center"/>
          </w:tcPr>
          <w:p w14:paraId="17CEB912">
            <w:pPr>
              <w:jc w:val="center"/>
            </w:pPr>
            <w:r>
              <w:rPr>
                <w:rFonts w:ascii="宋体" w:hAnsi="宋体" w:cs="宋体"/>
                <w:color w:val="000000"/>
                <w:sz w:val="16"/>
              </w:rPr>
              <w:t>5</w:t>
            </w:r>
          </w:p>
        </w:tc>
        <w:tc>
          <w:tcPr>
            <w:tcW w:w="1112" w:type="dxa"/>
            <w:vAlign w:val="center"/>
          </w:tcPr>
          <w:p w14:paraId="28D90720">
            <w:pPr>
              <w:jc w:val="center"/>
            </w:pPr>
            <w:r>
              <w:rPr>
                <w:rFonts w:ascii="宋体" w:hAnsi="宋体" w:cs="宋体"/>
                <w:color w:val="000000"/>
                <w:sz w:val="16"/>
              </w:rPr>
              <w:t>6</w:t>
            </w:r>
          </w:p>
        </w:tc>
      </w:tr>
      <w:tr w14:paraId="646F9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31E52A32">
            <w:pPr>
              <w:jc w:val="center"/>
            </w:pPr>
            <w:r>
              <w:rPr>
                <w:rFonts w:ascii="宋体" w:hAnsi="宋体" w:cs="宋体"/>
                <w:color w:val="000000"/>
                <w:sz w:val="16"/>
              </w:rPr>
              <w:t>合计</w:t>
            </w:r>
          </w:p>
        </w:tc>
        <w:tc>
          <w:tcPr>
            <w:tcW w:w="1120" w:type="dxa"/>
            <w:vAlign w:val="center"/>
          </w:tcPr>
          <w:p w14:paraId="04796726">
            <w:pPr>
              <w:jc w:val="right"/>
            </w:pPr>
            <w:r>
              <w:rPr>
                <w:rFonts w:ascii="宋体" w:hAnsi="宋体" w:cs="宋体"/>
                <w:b/>
                <w:color w:val="000000"/>
                <w:sz w:val="16"/>
              </w:rPr>
              <w:t>11,216.70</w:t>
            </w:r>
          </w:p>
        </w:tc>
        <w:tc>
          <w:tcPr>
            <w:tcW w:w="1120" w:type="dxa"/>
            <w:vAlign w:val="center"/>
          </w:tcPr>
          <w:p w14:paraId="37C5241F">
            <w:pPr>
              <w:jc w:val="right"/>
            </w:pPr>
            <w:r>
              <w:rPr>
                <w:rFonts w:ascii="宋体" w:hAnsi="宋体" w:cs="宋体"/>
                <w:b/>
                <w:color w:val="000000"/>
                <w:sz w:val="16"/>
              </w:rPr>
              <w:t>1,948.91</w:t>
            </w:r>
          </w:p>
        </w:tc>
        <w:tc>
          <w:tcPr>
            <w:tcW w:w="1120" w:type="dxa"/>
            <w:vAlign w:val="center"/>
          </w:tcPr>
          <w:p w14:paraId="27D61A70">
            <w:pPr>
              <w:jc w:val="right"/>
            </w:pPr>
            <w:r>
              <w:rPr>
                <w:rFonts w:ascii="宋体" w:hAnsi="宋体" w:cs="宋体"/>
                <w:b/>
                <w:color w:val="000000"/>
                <w:sz w:val="16"/>
              </w:rPr>
              <w:t>9,267.79</w:t>
            </w:r>
          </w:p>
        </w:tc>
        <w:tc>
          <w:tcPr>
            <w:tcW w:w="1120" w:type="dxa"/>
            <w:vAlign w:val="center"/>
          </w:tcPr>
          <w:p w14:paraId="38D28723"/>
        </w:tc>
        <w:tc>
          <w:tcPr>
            <w:tcW w:w="1120" w:type="dxa"/>
            <w:vAlign w:val="center"/>
          </w:tcPr>
          <w:p w14:paraId="375B4D10"/>
        </w:tc>
        <w:tc>
          <w:tcPr>
            <w:tcW w:w="1112" w:type="dxa"/>
            <w:vAlign w:val="center"/>
          </w:tcPr>
          <w:p w14:paraId="28288E42"/>
        </w:tc>
      </w:tr>
      <w:tr w14:paraId="22E87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0267DF">
            <w:pPr>
              <w:jc w:val="left"/>
            </w:pPr>
            <w:r>
              <w:rPr>
                <w:rFonts w:ascii="宋体" w:hAnsi="宋体" w:cs="宋体"/>
                <w:color w:val="000000"/>
                <w:sz w:val="16"/>
              </w:rPr>
              <w:t>208</w:t>
            </w:r>
          </w:p>
        </w:tc>
        <w:tc>
          <w:tcPr>
            <w:tcW w:w="3340" w:type="dxa"/>
            <w:vAlign w:val="center"/>
          </w:tcPr>
          <w:p w14:paraId="47184991">
            <w:pPr>
              <w:jc w:val="left"/>
            </w:pPr>
            <w:r>
              <w:rPr>
                <w:rFonts w:ascii="宋体" w:hAnsi="宋体" w:cs="宋体"/>
                <w:color w:val="000000"/>
                <w:sz w:val="16"/>
              </w:rPr>
              <w:t>社会保障和就业支出</w:t>
            </w:r>
          </w:p>
        </w:tc>
        <w:tc>
          <w:tcPr>
            <w:tcW w:w="1120" w:type="dxa"/>
            <w:vAlign w:val="center"/>
          </w:tcPr>
          <w:p w14:paraId="701026A9">
            <w:pPr>
              <w:jc w:val="right"/>
            </w:pPr>
            <w:r>
              <w:rPr>
                <w:rFonts w:ascii="宋体" w:hAnsi="宋体" w:cs="宋体"/>
                <w:color w:val="000000"/>
                <w:sz w:val="16"/>
              </w:rPr>
              <w:t>9,811.08</w:t>
            </w:r>
          </w:p>
        </w:tc>
        <w:tc>
          <w:tcPr>
            <w:tcW w:w="1120" w:type="dxa"/>
            <w:vAlign w:val="center"/>
          </w:tcPr>
          <w:p w14:paraId="0782A246">
            <w:pPr>
              <w:jc w:val="right"/>
            </w:pPr>
            <w:r>
              <w:rPr>
                <w:rFonts w:ascii="宋体" w:hAnsi="宋体" w:cs="宋体"/>
                <w:color w:val="000000"/>
                <w:sz w:val="16"/>
              </w:rPr>
              <w:t>1,936.58</w:t>
            </w:r>
          </w:p>
        </w:tc>
        <w:tc>
          <w:tcPr>
            <w:tcW w:w="1120" w:type="dxa"/>
            <w:vAlign w:val="center"/>
          </w:tcPr>
          <w:p w14:paraId="1609A9CB">
            <w:pPr>
              <w:jc w:val="right"/>
            </w:pPr>
            <w:r>
              <w:rPr>
                <w:rFonts w:ascii="宋体" w:hAnsi="宋体" w:cs="宋体"/>
                <w:color w:val="000000"/>
                <w:sz w:val="16"/>
              </w:rPr>
              <w:t>7,874.50</w:t>
            </w:r>
          </w:p>
        </w:tc>
        <w:tc>
          <w:tcPr>
            <w:tcW w:w="1120" w:type="dxa"/>
            <w:vAlign w:val="center"/>
          </w:tcPr>
          <w:p w14:paraId="4668CEE2"/>
        </w:tc>
        <w:tc>
          <w:tcPr>
            <w:tcW w:w="1120" w:type="dxa"/>
            <w:vAlign w:val="center"/>
          </w:tcPr>
          <w:p w14:paraId="05E6DE4E"/>
        </w:tc>
        <w:tc>
          <w:tcPr>
            <w:tcW w:w="1112" w:type="dxa"/>
            <w:vAlign w:val="center"/>
          </w:tcPr>
          <w:p w14:paraId="3CA20A2D"/>
        </w:tc>
      </w:tr>
      <w:tr w14:paraId="3C940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B27E7E">
            <w:pPr>
              <w:jc w:val="left"/>
            </w:pPr>
            <w:r>
              <w:rPr>
                <w:rFonts w:ascii="宋体" w:hAnsi="宋体" w:cs="宋体"/>
                <w:color w:val="000000"/>
                <w:sz w:val="16"/>
              </w:rPr>
              <w:t>20802</w:t>
            </w:r>
          </w:p>
        </w:tc>
        <w:tc>
          <w:tcPr>
            <w:tcW w:w="3340" w:type="dxa"/>
            <w:vAlign w:val="center"/>
          </w:tcPr>
          <w:p w14:paraId="3971C4A4">
            <w:pPr>
              <w:jc w:val="left"/>
            </w:pPr>
            <w:r>
              <w:rPr>
                <w:rFonts w:ascii="宋体" w:hAnsi="宋体" w:cs="宋体"/>
                <w:color w:val="000000"/>
                <w:sz w:val="16"/>
              </w:rPr>
              <w:t>民政管理事务</w:t>
            </w:r>
          </w:p>
        </w:tc>
        <w:tc>
          <w:tcPr>
            <w:tcW w:w="1120" w:type="dxa"/>
            <w:vAlign w:val="center"/>
          </w:tcPr>
          <w:p w14:paraId="542F0F14">
            <w:pPr>
              <w:jc w:val="right"/>
            </w:pPr>
            <w:r>
              <w:rPr>
                <w:rFonts w:ascii="宋体" w:hAnsi="宋体" w:cs="宋体"/>
                <w:color w:val="000000"/>
                <w:sz w:val="16"/>
              </w:rPr>
              <w:t>1,914.07</w:t>
            </w:r>
          </w:p>
        </w:tc>
        <w:tc>
          <w:tcPr>
            <w:tcW w:w="1120" w:type="dxa"/>
            <w:vAlign w:val="center"/>
          </w:tcPr>
          <w:p w14:paraId="389A7C14">
            <w:pPr>
              <w:jc w:val="right"/>
            </w:pPr>
            <w:r>
              <w:rPr>
                <w:rFonts w:ascii="宋体" w:hAnsi="宋体" w:cs="宋体"/>
                <w:color w:val="000000"/>
                <w:sz w:val="16"/>
              </w:rPr>
              <w:t>1,880.49</w:t>
            </w:r>
          </w:p>
        </w:tc>
        <w:tc>
          <w:tcPr>
            <w:tcW w:w="1120" w:type="dxa"/>
            <w:vAlign w:val="center"/>
          </w:tcPr>
          <w:p w14:paraId="408B4FD5">
            <w:pPr>
              <w:jc w:val="right"/>
            </w:pPr>
            <w:r>
              <w:rPr>
                <w:rFonts w:ascii="宋体" w:hAnsi="宋体" w:cs="宋体"/>
                <w:color w:val="000000"/>
                <w:sz w:val="16"/>
              </w:rPr>
              <w:t>33.58</w:t>
            </w:r>
          </w:p>
        </w:tc>
        <w:tc>
          <w:tcPr>
            <w:tcW w:w="1120" w:type="dxa"/>
            <w:vAlign w:val="center"/>
          </w:tcPr>
          <w:p w14:paraId="3B4444C9"/>
        </w:tc>
        <w:tc>
          <w:tcPr>
            <w:tcW w:w="1120" w:type="dxa"/>
            <w:vAlign w:val="center"/>
          </w:tcPr>
          <w:p w14:paraId="492DF6AC"/>
        </w:tc>
        <w:tc>
          <w:tcPr>
            <w:tcW w:w="1112" w:type="dxa"/>
            <w:vAlign w:val="center"/>
          </w:tcPr>
          <w:p w14:paraId="6C94E49E"/>
        </w:tc>
      </w:tr>
      <w:tr w14:paraId="1E0EC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6CA266">
            <w:pPr>
              <w:jc w:val="left"/>
            </w:pPr>
            <w:r>
              <w:rPr>
                <w:rFonts w:ascii="宋体" w:hAnsi="宋体" w:cs="宋体"/>
                <w:color w:val="000000"/>
                <w:sz w:val="16"/>
              </w:rPr>
              <w:t>2080201</w:t>
            </w:r>
          </w:p>
        </w:tc>
        <w:tc>
          <w:tcPr>
            <w:tcW w:w="3340" w:type="dxa"/>
            <w:vAlign w:val="center"/>
          </w:tcPr>
          <w:p w14:paraId="3D577F88">
            <w:pPr>
              <w:jc w:val="left"/>
            </w:pPr>
            <w:r>
              <w:rPr>
                <w:rFonts w:ascii="宋体" w:hAnsi="宋体" w:cs="宋体"/>
                <w:color w:val="000000"/>
                <w:sz w:val="16"/>
              </w:rPr>
              <w:t>行政运行</w:t>
            </w:r>
          </w:p>
        </w:tc>
        <w:tc>
          <w:tcPr>
            <w:tcW w:w="1120" w:type="dxa"/>
            <w:vAlign w:val="center"/>
          </w:tcPr>
          <w:p w14:paraId="6DE307BB">
            <w:pPr>
              <w:jc w:val="right"/>
            </w:pPr>
            <w:r>
              <w:rPr>
                <w:rFonts w:ascii="宋体" w:hAnsi="宋体" w:cs="宋体"/>
                <w:color w:val="000000"/>
                <w:sz w:val="16"/>
              </w:rPr>
              <w:t>109.94</w:t>
            </w:r>
          </w:p>
        </w:tc>
        <w:tc>
          <w:tcPr>
            <w:tcW w:w="1120" w:type="dxa"/>
            <w:vAlign w:val="center"/>
          </w:tcPr>
          <w:p w14:paraId="246F5430">
            <w:pPr>
              <w:jc w:val="right"/>
            </w:pPr>
            <w:r>
              <w:rPr>
                <w:rFonts w:ascii="宋体" w:hAnsi="宋体" w:cs="宋体"/>
                <w:color w:val="000000"/>
                <w:sz w:val="16"/>
              </w:rPr>
              <w:t>109.94</w:t>
            </w:r>
          </w:p>
        </w:tc>
        <w:tc>
          <w:tcPr>
            <w:tcW w:w="1120" w:type="dxa"/>
            <w:vAlign w:val="center"/>
          </w:tcPr>
          <w:p w14:paraId="6CAB392E"/>
        </w:tc>
        <w:tc>
          <w:tcPr>
            <w:tcW w:w="1120" w:type="dxa"/>
            <w:vAlign w:val="center"/>
          </w:tcPr>
          <w:p w14:paraId="5E29B94E"/>
        </w:tc>
        <w:tc>
          <w:tcPr>
            <w:tcW w:w="1120" w:type="dxa"/>
            <w:vAlign w:val="center"/>
          </w:tcPr>
          <w:p w14:paraId="06C901D7"/>
        </w:tc>
        <w:tc>
          <w:tcPr>
            <w:tcW w:w="1112" w:type="dxa"/>
            <w:vAlign w:val="center"/>
          </w:tcPr>
          <w:p w14:paraId="7EF9EA43"/>
        </w:tc>
      </w:tr>
      <w:tr w14:paraId="1B4DF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A91CF4">
            <w:pPr>
              <w:jc w:val="left"/>
            </w:pPr>
            <w:r>
              <w:rPr>
                <w:rFonts w:ascii="宋体" w:hAnsi="宋体" w:cs="宋体"/>
                <w:color w:val="000000"/>
                <w:sz w:val="16"/>
              </w:rPr>
              <w:t>2080202</w:t>
            </w:r>
          </w:p>
        </w:tc>
        <w:tc>
          <w:tcPr>
            <w:tcW w:w="3340" w:type="dxa"/>
            <w:vAlign w:val="center"/>
          </w:tcPr>
          <w:p w14:paraId="4E6A8D83">
            <w:pPr>
              <w:jc w:val="left"/>
            </w:pPr>
            <w:r>
              <w:rPr>
                <w:rFonts w:ascii="宋体" w:hAnsi="宋体" w:cs="宋体"/>
                <w:color w:val="000000"/>
                <w:sz w:val="16"/>
              </w:rPr>
              <w:t>一般行政管理事务</w:t>
            </w:r>
          </w:p>
        </w:tc>
        <w:tc>
          <w:tcPr>
            <w:tcW w:w="1120" w:type="dxa"/>
            <w:vAlign w:val="center"/>
          </w:tcPr>
          <w:p w14:paraId="322D6ACF">
            <w:pPr>
              <w:jc w:val="right"/>
            </w:pPr>
            <w:r>
              <w:rPr>
                <w:rFonts w:ascii="宋体" w:hAnsi="宋体" w:cs="宋体"/>
                <w:color w:val="000000"/>
                <w:sz w:val="16"/>
              </w:rPr>
              <w:t>6.52</w:t>
            </w:r>
          </w:p>
        </w:tc>
        <w:tc>
          <w:tcPr>
            <w:tcW w:w="1120" w:type="dxa"/>
            <w:vAlign w:val="center"/>
          </w:tcPr>
          <w:p w14:paraId="7E282E99"/>
        </w:tc>
        <w:tc>
          <w:tcPr>
            <w:tcW w:w="1120" w:type="dxa"/>
            <w:vAlign w:val="center"/>
          </w:tcPr>
          <w:p w14:paraId="6B8391B1">
            <w:pPr>
              <w:jc w:val="right"/>
            </w:pPr>
            <w:r>
              <w:rPr>
                <w:rFonts w:ascii="宋体" w:hAnsi="宋体" w:cs="宋体"/>
                <w:color w:val="000000"/>
                <w:sz w:val="16"/>
              </w:rPr>
              <w:t>6.52</w:t>
            </w:r>
          </w:p>
        </w:tc>
        <w:tc>
          <w:tcPr>
            <w:tcW w:w="1120" w:type="dxa"/>
            <w:vAlign w:val="center"/>
          </w:tcPr>
          <w:p w14:paraId="51544A87"/>
        </w:tc>
        <w:tc>
          <w:tcPr>
            <w:tcW w:w="1120" w:type="dxa"/>
            <w:vAlign w:val="center"/>
          </w:tcPr>
          <w:p w14:paraId="6928BB33"/>
        </w:tc>
        <w:tc>
          <w:tcPr>
            <w:tcW w:w="1112" w:type="dxa"/>
            <w:vAlign w:val="center"/>
          </w:tcPr>
          <w:p w14:paraId="22EA1305"/>
        </w:tc>
      </w:tr>
      <w:tr w14:paraId="11C47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81B22D9">
            <w:pPr>
              <w:jc w:val="left"/>
            </w:pPr>
            <w:r>
              <w:rPr>
                <w:rFonts w:ascii="宋体" w:hAnsi="宋体" w:cs="宋体"/>
                <w:color w:val="000000"/>
                <w:sz w:val="16"/>
              </w:rPr>
              <w:t>2080208</w:t>
            </w:r>
          </w:p>
        </w:tc>
        <w:tc>
          <w:tcPr>
            <w:tcW w:w="3340" w:type="dxa"/>
            <w:vAlign w:val="center"/>
          </w:tcPr>
          <w:p w14:paraId="7670DB72">
            <w:pPr>
              <w:jc w:val="left"/>
            </w:pPr>
            <w:r>
              <w:rPr>
                <w:rFonts w:ascii="宋体" w:hAnsi="宋体" w:cs="宋体"/>
                <w:color w:val="000000"/>
                <w:sz w:val="16"/>
              </w:rPr>
              <w:t>基层政权建设和社区治理</w:t>
            </w:r>
          </w:p>
        </w:tc>
        <w:tc>
          <w:tcPr>
            <w:tcW w:w="1120" w:type="dxa"/>
            <w:vAlign w:val="center"/>
          </w:tcPr>
          <w:p w14:paraId="6AF42711">
            <w:pPr>
              <w:jc w:val="right"/>
            </w:pPr>
            <w:r>
              <w:rPr>
                <w:rFonts w:ascii="宋体" w:hAnsi="宋体" w:cs="宋体"/>
                <w:color w:val="000000"/>
                <w:sz w:val="16"/>
              </w:rPr>
              <w:t>1,770.55</w:t>
            </w:r>
          </w:p>
        </w:tc>
        <w:tc>
          <w:tcPr>
            <w:tcW w:w="1120" w:type="dxa"/>
            <w:vAlign w:val="center"/>
          </w:tcPr>
          <w:p w14:paraId="0CB21EC4">
            <w:pPr>
              <w:jc w:val="right"/>
            </w:pPr>
            <w:r>
              <w:rPr>
                <w:rFonts w:ascii="宋体" w:hAnsi="宋体" w:cs="宋体"/>
                <w:color w:val="000000"/>
                <w:sz w:val="16"/>
              </w:rPr>
              <w:t>1,770.55</w:t>
            </w:r>
          </w:p>
        </w:tc>
        <w:tc>
          <w:tcPr>
            <w:tcW w:w="1120" w:type="dxa"/>
            <w:vAlign w:val="center"/>
          </w:tcPr>
          <w:p w14:paraId="3F1ACF71"/>
        </w:tc>
        <w:tc>
          <w:tcPr>
            <w:tcW w:w="1120" w:type="dxa"/>
            <w:vAlign w:val="center"/>
          </w:tcPr>
          <w:p w14:paraId="76D1BFC4"/>
        </w:tc>
        <w:tc>
          <w:tcPr>
            <w:tcW w:w="1120" w:type="dxa"/>
            <w:vAlign w:val="center"/>
          </w:tcPr>
          <w:p w14:paraId="53784CD6"/>
        </w:tc>
        <w:tc>
          <w:tcPr>
            <w:tcW w:w="1112" w:type="dxa"/>
            <w:vAlign w:val="center"/>
          </w:tcPr>
          <w:p w14:paraId="03104172"/>
        </w:tc>
      </w:tr>
      <w:tr w14:paraId="54752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8C88CD">
            <w:pPr>
              <w:jc w:val="left"/>
            </w:pPr>
            <w:r>
              <w:rPr>
                <w:rFonts w:ascii="宋体" w:hAnsi="宋体" w:cs="宋体"/>
                <w:color w:val="000000"/>
                <w:sz w:val="16"/>
              </w:rPr>
              <w:t>2080299</w:t>
            </w:r>
          </w:p>
        </w:tc>
        <w:tc>
          <w:tcPr>
            <w:tcW w:w="3340" w:type="dxa"/>
            <w:vAlign w:val="center"/>
          </w:tcPr>
          <w:p w14:paraId="0B759AEA">
            <w:pPr>
              <w:jc w:val="left"/>
            </w:pPr>
            <w:r>
              <w:rPr>
                <w:rFonts w:ascii="宋体" w:hAnsi="宋体" w:cs="宋体"/>
                <w:color w:val="000000"/>
                <w:sz w:val="16"/>
              </w:rPr>
              <w:t>其他民政管理事务支出</w:t>
            </w:r>
          </w:p>
        </w:tc>
        <w:tc>
          <w:tcPr>
            <w:tcW w:w="1120" w:type="dxa"/>
            <w:vAlign w:val="center"/>
          </w:tcPr>
          <w:p w14:paraId="4DF44FEE">
            <w:pPr>
              <w:jc w:val="right"/>
            </w:pPr>
            <w:r>
              <w:rPr>
                <w:rFonts w:ascii="宋体" w:hAnsi="宋体" w:cs="宋体"/>
                <w:color w:val="000000"/>
                <w:sz w:val="16"/>
              </w:rPr>
              <w:t>27.06</w:t>
            </w:r>
          </w:p>
        </w:tc>
        <w:tc>
          <w:tcPr>
            <w:tcW w:w="1120" w:type="dxa"/>
            <w:vAlign w:val="center"/>
          </w:tcPr>
          <w:p w14:paraId="77D5A618"/>
        </w:tc>
        <w:tc>
          <w:tcPr>
            <w:tcW w:w="1120" w:type="dxa"/>
            <w:vAlign w:val="center"/>
          </w:tcPr>
          <w:p w14:paraId="2A0D2578">
            <w:pPr>
              <w:jc w:val="right"/>
            </w:pPr>
            <w:r>
              <w:rPr>
                <w:rFonts w:ascii="宋体" w:hAnsi="宋体" w:cs="宋体"/>
                <w:color w:val="000000"/>
                <w:sz w:val="16"/>
              </w:rPr>
              <w:t>27.06</w:t>
            </w:r>
          </w:p>
        </w:tc>
        <w:tc>
          <w:tcPr>
            <w:tcW w:w="1120" w:type="dxa"/>
            <w:vAlign w:val="center"/>
          </w:tcPr>
          <w:p w14:paraId="38672511"/>
        </w:tc>
        <w:tc>
          <w:tcPr>
            <w:tcW w:w="1120" w:type="dxa"/>
            <w:vAlign w:val="center"/>
          </w:tcPr>
          <w:p w14:paraId="5926E3DD"/>
        </w:tc>
        <w:tc>
          <w:tcPr>
            <w:tcW w:w="1112" w:type="dxa"/>
            <w:vAlign w:val="center"/>
          </w:tcPr>
          <w:p w14:paraId="712B2876"/>
        </w:tc>
      </w:tr>
      <w:tr w14:paraId="76571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1A7479A">
            <w:pPr>
              <w:jc w:val="left"/>
            </w:pPr>
            <w:r>
              <w:rPr>
                <w:rFonts w:ascii="宋体" w:hAnsi="宋体" w:cs="宋体"/>
                <w:color w:val="000000"/>
                <w:sz w:val="16"/>
              </w:rPr>
              <w:t>20805</w:t>
            </w:r>
          </w:p>
        </w:tc>
        <w:tc>
          <w:tcPr>
            <w:tcW w:w="3340" w:type="dxa"/>
            <w:vAlign w:val="center"/>
          </w:tcPr>
          <w:p w14:paraId="22E02EC3">
            <w:pPr>
              <w:jc w:val="left"/>
            </w:pPr>
            <w:r>
              <w:rPr>
                <w:rFonts w:ascii="宋体" w:hAnsi="宋体" w:cs="宋体"/>
                <w:color w:val="000000"/>
                <w:sz w:val="16"/>
              </w:rPr>
              <w:t>行政事业单位养老支出</w:t>
            </w:r>
          </w:p>
        </w:tc>
        <w:tc>
          <w:tcPr>
            <w:tcW w:w="1120" w:type="dxa"/>
            <w:vAlign w:val="center"/>
          </w:tcPr>
          <w:p w14:paraId="4E99FD67">
            <w:pPr>
              <w:jc w:val="right"/>
            </w:pPr>
            <w:r>
              <w:rPr>
                <w:rFonts w:ascii="宋体" w:hAnsi="宋体" w:cs="宋体"/>
                <w:color w:val="000000"/>
                <w:sz w:val="16"/>
              </w:rPr>
              <w:t>48.87</w:t>
            </w:r>
          </w:p>
        </w:tc>
        <w:tc>
          <w:tcPr>
            <w:tcW w:w="1120" w:type="dxa"/>
            <w:vAlign w:val="center"/>
          </w:tcPr>
          <w:p w14:paraId="096E5B0B">
            <w:pPr>
              <w:jc w:val="right"/>
            </w:pPr>
            <w:r>
              <w:rPr>
                <w:rFonts w:ascii="宋体" w:hAnsi="宋体" w:cs="宋体"/>
                <w:color w:val="000000"/>
                <w:sz w:val="16"/>
              </w:rPr>
              <w:t>48.87</w:t>
            </w:r>
          </w:p>
        </w:tc>
        <w:tc>
          <w:tcPr>
            <w:tcW w:w="1120" w:type="dxa"/>
            <w:vAlign w:val="center"/>
          </w:tcPr>
          <w:p w14:paraId="1BD3E5E1"/>
        </w:tc>
        <w:tc>
          <w:tcPr>
            <w:tcW w:w="1120" w:type="dxa"/>
            <w:vAlign w:val="center"/>
          </w:tcPr>
          <w:p w14:paraId="314C044D"/>
        </w:tc>
        <w:tc>
          <w:tcPr>
            <w:tcW w:w="1120" w:type="dxa"/>
            <w:vAlign w:val="center"/>
          </w:tcPr>
          <w:p w14:paraId="186D498E"/>
        </w:tc>
        <w:tc>
          <w:tcPr>
            <w:tcW w:w="1112" w:type="dxa"/>
            <w:vAlign w:val="center"/>
          </w:tcPr>
          <w:p w14:paraId="0AC0D585"/>
        </w:tc>
      </w:tr>
      <w:tr w14:paraId="1E010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BC946C">
            <w:pPr>
              <w:jc w:val="left"/>
            </w:pPr>
            <w:r>
              <w:rPr>
                <w:rFonts w:ascii="宋体" w:hAnsi="宋体" w:cs="宋体"/>
                <w:color w:val="000000"/>
                <w:sz w:val="16"/>
              </w:rPr>
              <w:t>2080501</w:t>
            </w:r>
          </w:p>
        </w:tc>
        <w:tc>
          <w:tcPr>
            <w:tcW w:w="3340" w:type="dxa"/>
            <w:vAlign w:val="center"/>
          </w:tcPr>
          <w:p w14:paraId="0C030D50">
            <w:pPr>
              <w:jc w:val="left"/>
            </w:pPr>
            <w:r>
              <w:rPr>
                <w:rFonts w:ascii="宋体" w:hAnsi="宋体" w:cs="宋体"/>
                <w:color w:val="000000"/>
                <w:sz w:val="16"/>
              </w:rPr>
              <w:t>行政单位离退休</w:t>
            </w:r>
          </w:p>
        </w:tc>
        <w:tc>
          <w:tcPr>
            <w:tcW w:w="1120" w:type="dxa"/>
            <w:vAlign w:val="center"/>
          </w:tcPr>
          <w:p w14:paraId="24EB7040">
            <w:pPr>
              <w:jc w:val="right"/>
            </w:pPr>
            <w:r>
              <w:rPr>
                <w:rFonts w:ascii="宋体" w:hAnsi="宋体" w:cs="宋体"/>
                <w:color w:val="000000"/>
                <w:sz w:val="16"/>
              </w:rPr>
              <w:t>30.90</w:t>
            </w:r>
          </w:p>
        </w:tc>
        <w:tc>
          <w:tcPr>
            <w:tcW w:w="1120" w:type="dxa"/>
            <w:vAlign w:val="center"/>
          </w:tcPr>
          <w:p w14:paraId="635F3F22">
            <w:pPr>
              <w:jc w:val="right"/>
            </w:pPr>
            <w:r>
              <w:rPr>
                <w:rFonts w:ascii="宋体" w:hAnsi="宋体" w:cs="宋体"/>
                <w:color w:val="000000"/>
                <w:sz w:val="16"/>
              </w:rPr>
              <w:t>30.90</w:t>
            </w:r>
          </w:p>
        </w:tc>
        <w:tc>
          <w:tcPr>
            <w:tcW w:w="1120" w:type="dxa"/>
            <w:vAlign w:val="center"/>
          </w:tcPr>
          <w:p w14:paraId="037A72DF"/>
        </w:tc>
        <w:tc>
          <w:tcPr>
            <w:tcW w:w="1120" w:type="dxa"/>
            <w:vAlign w:val="center"/>
          </w:tcPr>
          <w:p w14:paraId="71D4EDCE"/>
        </w:tc>
        <w:tc>
          <w:tcPr>
            <w:tcW w:w="1120" w:type="dxa"/>
            <w:vAlign w:val="center"/>
          </w:tcPr>
          <w:p w14:paraId="3F1C6CBC"/>
        </w:tc>
        <w:tc>
          <w:tcPr>
            <w:tcW w:w="1112" w:type="dxa"/>
            <w:vAlign w:val="center"/>
          </w:tcPr>
          <w:p w14:paraId="318A8836"/>
        </w:tc>
      </w:tr>
      <w:tr w14:paraId="0F30F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07C923">
            <w:pPr>
              <w:jc w:val="left"/>
            </w:pPr>
            <w:r>
              <w:rPr>
                <w:rFonts w:ascii="宋体" w:hAnsi="宋体" w:cs="宋体"/>
                <w:color w:val="000000"/>
                <w:sz w:val="16"/>
              </w:rPr>
              <w:t>2080505</w:t>
            </w:r>
          </w:p>
        </w:tc>
        <w:tc>
          <w:tcPr>
            <w:tcW w:w="3340" w:type="dxa"/>
            <w:vAlign w:val="center"/>
          </w:tcPr>
          <w:p w14:paraId="268AB65C">
            <w:pPr>
              <w:jc w:val="left"/>
            </w:pPr>
            <w:r>
              <w:rPr>
                <w:rFonts w:ascii="宋体" w:hAnsi="宋体" w:cs="宋体"/>
                <w:color w:val="000000"/>
                <w:sz w:val="16"/>
              </w:rPr>
              <w:t>机关事业单位基本养老保险缴费支出</w:t>
            </w:r>
          </w:p>
        </w:tc>
        <w:tc>
          <w:tcPr>
            <w:tcW w:w="1120" w:type="dxa"/>
            <w:vAlign w:val="center"/>
          </w:tcPr>
          <w:p w14:paraId="5345E7DF">
            <w:pPr>
              <w:jc w:val="right"/>
            </w:pPr>
            <w:r>
              <w:rPr>
                <w:rFonts w:ascii="宋体" w:hAnsi="宋体" w:cs="宋体"/>
                <w:color w:val="000000"/>
                <w:sz w:val="16"/>
              </w:rPr>
              <w:t>11.54</w:t>
            </w:r>
          </w:p>
        </w:tc>
        <w:tc>
          <w:tcPr>
            <w:tcW w:w="1120" w:type="dxa"/>
            <w:vAlign w:val="center"/>
          </w:tcPr>
          <w:p w14:paraId="43AC255A">
            <w:pPr>
              <w:jc w:val="right"/>
            </w:pPr>
            <w:r>
              <w:rPr>
                <w:rFonts w:ascii="宋体" w:hAnsi="宋体" w:cs="宋体"/>
                <w:color w:val="000000"/>
                <w:sz w:val="16"/>
              </w:rPr>
              <w:t>11.54</w:t>
            </w:r>
          </w:p>
        </w:tc>
        <w:tc>
          <w:tcPr>
            <w:tcW w:w="1120" w:type="dxa"/>
            <w:vAlign w:val="center"/>
          </w:tcPr>
          <w:p w14:paraId="7CC35C7E"/>
        </w:tc>
        <w:tc>
          <w:tcPr>
            <w:tcW w:w="1120" w:type="dxa"/>
            <w:vAlign w:val="center"/>
          </w:tcPr>
          <w:p w14:paraId="5C4F3DAE"/>
        </w:tc>
        <w:tc>
          <w:tcPr>
            <w:tcW w:w="1120" w:type="dxa"/>
            <w:vAlign w:val="center"/>
          </w:tcPr>
          <w:p w14:paraId="46801798"/>
        </w:tc>
        <w:tc>
          <w:tcPr>
            <w:tcW w:w="1112" w:type="dxa"/>
            <w:vAlign w:val="center"/>
          </w:tcPr>
          <w:p w14:paraId="0A0A2463"/>
        </w:tc>
      </w:tr>
      <w:tr w14:paraId="742E8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71845C">
            <w:pPr>
              <w:jc w:val="left"/>
            </w:pPr>
            <w:r>
              <w:rPr>
                <w:rFonts w:ascii="宋体" w:hAnsi="宋体" w:cs="宋体"/>
                <w:color w:val="000000"/>
                <w:sz w:val="16"/>
              </w:rPr>
              <w:t>2080506</w:t>
            </w:r>
          </w:p>
        </w:tc>
        <w:tc>
          <w:tcPr>
            <w:tcW w:w="3340" w:type="dxa"/>
            <w:vAlign w:val="center"/>
          </w:tcPr>
          <w:p w14:paraId="69B3208E">
            <w:pPr>
              <w:jc w:val="left"/>
            </w:pPr>
            <w:r>
              <w:rPr>
                <w:rFonts w:ascii="宋体" w:hAnsi="宋体" w:cs="宋体"/>
                <w:color w:val="000000"/>
                <w:sz w:val="16"/>
              </w:rPr>
              <w:t>机关事业单位职业年金缴费支出</w:t>
            </w:r>
          </w:p>
        </w:tc>
        <w:tc>
          <w:tcPr>
            <w:tcW w:w="1120" w:type="dxa"/>
            <w:vAlign w:val="center"/>
          </w:tcPr>
          <w:p w14:paraId="2D204B4C">
            <w:pPr>
              <w:jc w:val="right"/>
            </w:pPr>
            <w:r>
              <w:rPr>
                <w:rFonts w:ascii="宋体" w:hAnsi="宋体" w:cs="宋体"/>
                <w:color w:val="000000"/>
                <w:sz w:val="16"/>
              </w:rPr>
              <w:t>6.43</w:t>
            </w:r>
          </w:p>
        </w:tc>
        <w:tc>
          <w:tcPr>
            <w:tcW w:w="1120" w:type="dxa"/>
            <w:vAlign w:val="center"/>
          </w:tcPr>
          <w:p w14:paraId="3D8418FC">
            <w:pPr>
              <w:jc w:val="right"/>
            </w:pPr>
            <w:r>
              <w:rPr>
                <w:rFonts w:ascii="宋体" w:hAnsi="宋体" w:cs="宋体"/>
                <w:color w:val="000000"/>
                <w:sz w:val="16"/>
              </w:rPr>
              <w:t>6.43</w:t>
            </w:r>
          </w:p>
        </w:tc>
        <w:tc>
          <w:tcPr>
            <w:tcW w:w="1120" w:type="dxa"/>
            <w:vAlign w:val="center"/>
          </w:tcPr>
          <w:p w14:paraId="610E2924"/>
        </w:tc>
        <w:tc>
          <w:tcPr>
            <w:tcW w:w="1120" w:type="dxa"/>
            <w:vAlign w:val="center"/>
          </w:tcPr>
          <w:p w14:paraId="7B73CEBD"/>
        </w:tc>
        <w:tc>
          <w:tcPr>
            <w:tcW w:w="1120" w:type="dxa"/>
            <w:vAlign w:val="center"/>
          </w:tcPr>
          <w:p w14:paraId="4839910A"/>
        </w:tc>
        <w:tc>
          <w:tcPr>
            <w:tcW w:w="1112" w:type="dxa"/>
            <w:vAlign w:val="center"/>
          </w:tcPr>
          <w:p w14:paraId="62BAE49E"/>
        </w:tc>
      </w:tr>
      <w:tr w14:paraId="57E6E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23CD00">
            <w:pPr>
              <w:jc w:val="left"/>
            </w:pPr>
            <w:r>
              <w:rPr>
                <w:rFonts w:ascii="宋体" w:hAnsi="宋体" w:cs="宋体"/>
                <w:color w:val="000000"/>
                <w:sz w:val="16"/>
              </w:rPr>
              <w:t>20808</w:t>
            </w:r>
          </w:p>
        </w:tc>
        <w:tc>
          <w:tcPr>
            <w:tcW w:w="3340" w:type="dxa"/>
            <w:vAlign w:val="center"/>
          </w:tcPr>
          <w:p w14:paraId="072CD43C">
            <w:pPr>
              <w:jc w:val="left"/>
            </w:pPr>
            <w:r>
              <w:rPr>
                <w:rFonts w:ascii="宋体" w:hAnsi="宋体" w:cs="宋体"/>
                <w:color w:val="000000"/>
                <w:sz w:val="16"/>
              </w:rPr>
              <w:t>抚恤</w:t>
            </w:r>
          </w:p>
        </w:tc>
        <w:tc>
          <w:tcPr>
            <w:tcW w:w="1120" w:type="dxa"/>
            <w:vAlign w:val="center"/>
          </w:tcPr>
          <w:p w14:paraId="2F5C6BD0">
            <w:pPr>
              <w:jc w:val="right"/>
            </w:pPr>
            <w:r>
              <w:rPr>
                <w:rFonts w:ascii="宋体" w:hAnsi="宋体" w:cs="宋体"/>
                <w:color w:val="000000"/>
                <w:sz w:val="16"/>
              </w:rPr>
              <w:t>7.22</w:t>
            </w:r>
          </w:p>
        </w:tc>
        <w:tc>
          <w:tcPr>
            <w:tcW w:w="1120" w:type="dxa"/>
            <w:vAlign w:val="center"/>
          </w:tcPr>
          <w:p w14:paraId="16966E62">
            <w:pPr>
              <w:jc w:val="right"/>
            </w:pPr>
            <w:r>
              <w:rPr>
                <w:rFonts w:ascii="宋体" w:hAnsi="宋体" w:cs="宋体"/>
                <w:color w:val="000000"/>
                <w:sz w:val="16"/>
              </w:rPr>
              <w:t>7.22</w:t>
            </w:r>
          </w:p>
        </w:tc>
        <w:tc>
          <w:tcPr>
            <w:tcW w:w="1120" w:type="dxa"/>
            <w:vAlign w:val="center"/>
          </w:tcPr>
          <w:p w14:paraId="78F8167C"/>
        </w:tc>
        <w:tc>
          <w:tcPr>
            <w:tcW w:w="1120" w:type="dxa"/>
            <w:vAlign w:val="center"/>
          </w:tcPr>
          <w:p w14:paraId="21C9419B"/>
        </w:tc>
        <w:tc>
          <w:tcPr>
            <w:tcW w:w="1120" w:type="dxa"/>
            <w:vAlign w:val="center"/>
          </w:tcPr>
          <w:p w14:paraId="52668872"/>
        </w:tc>
        <w:tc>
          <w:tcPr>
            <w:tcW w:w="1112" w:type="dxa"/>
            <w:vAlign w:val="center"/>
          </w:tcPr>
          <w:p w14:paraId="4C7E79AA"/>
        </w:tc>
      </w:tr>
      <w:tr w14:paraId="6DA1F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54BA1D9">
            <w:pPr>
              <w:jc w:val="left"/>
            </w:pPr>
            <w:r>
              <w:rPr>
                <w:rFonts w:ascii="宋体" w:hAnsi="宋体" w:cs="宋体"/>
                <w:color w:val="000000"/>
                <w:sz w:val="16"/>
              </w:rPr>
              <w:t>2080801</w:t>
            </w:r>
          </w:p>
        </w:tc>
        <w:tc>
          <w:tcPr>
            <w:tcW w:w="3340" w:type="dxa"/>
            <w:vAlign w:val="center"/>
          </w:tcPr>
          <w:p w14:paraId="67D17FE7">
            <w:pPr>
              <w:jc w:val="left"/>
            </w:pPr>
            <w:r>
              <w:rPr>
                <w:rFonts w:ascii="宋体" w:hAnsi="宋体" w:cs="宋体"/>
                <w:color w:val="000000"/>
                <w:sz w:val="16"/>
              </w:rPr>
              <w:t>死亡抚恤</w:t>
            </w:r>
          </w:p>
        </w:tc>
        <w:tc>
          <w:tcPr>
            <w:tcW w:w="1120" w:type="dxa"/>
            <w:vAlign w:val="center"/>
          </w:tcPr>
          <w:p w14:paraId="32F3FBAC">
            <w:pPr>
              <w:jc w:val="right"/>
            </w:pPr>
            <w:r>
              <w:rPr>
                <w:rFonts w:ascii="宋体" w:hAnsi="宋体" w:cs="宋体"/>
                <w:color w:val="000000"/>
                <w:sz w:val="16"/>
              </w:rPr>
              <w:t>7.22</w:t>
            </w:r>
          </w:p>
        </w:tc>
        <w:tc>
          <w:tcPr>
            <w:tcW w:w="1120" w:type="dxa"/>
            <w:vAlign w:val="center"/>
          </w:tcPr>
          <w:p w14:paraId="4D056F7A">
            <w:pPr>
              <w:jc w:val="right"/>
            </w:pPr>
            <w:r>
              <w:rPr>
                <w:rFonts w:ascii="宋体" w:hAnsi="宋体" w:cs="宋体"/>
                <w:color w:val="000000"/>
                <w:sz w:val="16"/>
              </w:rPr>
              <w:t>7.22</w:t>
            </w:r>
          </w:p>
        </w:tc>
        <w:tc>
          <w:tcPr>
            <w:tcW w:w="1120" w:type="dxa"/>
            <w:vAlign w:val="center"/>
          </w:tcPr>
          <w:p w14:paraId="777CED4C"/>
        </w:tc>
        <w:tc>
          <w:tcPr>
            <w:tcW w:w="1120" w:type="dxa"/>
            <w:vAlign w:val="center"/>
          </w:tcPr>
          <w:p w14:paraId="48957D2D"/>
        </w:tc>
        <w:tc>
          <w:tcPr>
            <w:tcW w:w="1120" w:type="dxa"/>
            <w:vAlign w:val="center"/>
          </w:tcPr>
          <w:p w14:paraId="78A3205C"/>
        </w:tc>
        <w:tc>
          <w:tcPr>
            <w:tcW w:w="1112" w:type="dxa"/>
            <w:vAlign w:val="center"/>
          </w:tcPr>
          <w:p w14:paraId="3C780DE1"/>
        </w:tc>
      </w:tr>
      <w:tr w14:paraId="2B751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3456DE">
            <w:pPr>
              <w:jc w:val="left"/>
            </w:pPr>
            <w:r>
              <w:rPr>
                <w:rFonts w:ascii="宋体" w:hAnsi="宋体" w:cs="宋体"/>
                <w:color w:val="000000"/>
                <w:sz w:val="16"/>
              </w:rPr>
              <w:t>20810</w:t>
            </w:r>
          </w:p>
        </w:tc>
        <w:tc>
          <w:tcPr>
            <w:tcW w:w="3340" w:type="dxa"/>
            <w:vAlign w:val="center"/>
          </w:tcPr>
          <w:p w14:paraId="7C54C178">
            <w:pPr>
              <w:jc w:val="left"/>
            </w:pPr>
            <w:r>
              <w:rPr>
                <w:rFonts w:ascii="宋体" w:hAnsi="宋体" w:cs="宋体"/>
                <w:color w:val="000000"/>
                <w:sz w:val="16"/>
              </w:rPr>
              <w:t>社会福利</w:t>
            </w:r>
          </w:p>
        </w:tc>
        <w:tc>
          <w:tcPr>
            <w:tcW w:w="1120" w:type="dxa"/>
            <w:vAlign w:val="center"/>
          </w:tcPr>
          <w:p w14:paraId="592BA1BB">
            <w:pPr>
              <w:jc w:val="right"/>
            </w:pPr>
            <w:r>
              <w:rPr>
                <w:rFonts w:ascii="宋体" w:hAnsi="宋体" w:cs="宋体"/>
                <w:color w:val="000000"/>
                <w:sz w:val="16"/>
              </w:rPr>
              <w:t>92.68</w:t>
            </w:r>
          </w:p>
        </w:tc>
        <w:tc>
          <w:tcPr>
            <w:tcW w:w="1120" w:type="dxa"/>
            <w:vAlign w:val="center"/>
          </w:tcPr>
          <w:p w14:paraId="3A2B08CA"/>
        </w:tc>
        <w:tc>
          <w:tcPr>
            <w:tcW w:w="1120" w:type="dxa"/>
            <w:vAlign w:val="center"/>
          </w:tcPr>
          <w:p w14:paraId="1C9911B9">
            <w:pPr>
              <w:jc w:val="right"/>
            </w:pPr>
            <w:r>
              <w:rPr>
                <w:rFonts w:ascii="宋体" w:hAnsi="宋体" w:cs="宋体"/>
                <w:color w:val="000000"/>
                <w:sz w:val="16"/>
              </w:rPr>
              <w:t>92.68</w:t>
            </w:r>
          </w:p>
        </w:tc>
        <w:tc>
          <w:tcPr>
            <w:tcW w:w="1120" w:type="dxa"/>
            <w:vAlign w:val="center"/>
          </w:tcPr>
          <w:p w14:paraId="3C3877AD"/>
        </w:tc>
        <w:tc>
          <w:tcPr>
            <w:tcW w:w="1120" w:type="dxa"/>
            <w:vAlign w:val="center"/>
          </w:tcPr>
          <w:p w14:paraId="6A116124"/>
        </w:tc>
        <w:tc>
          <w:tcPr>
            <w:tcW w:w="1112" w:type="dxa"/>
            <w:vAlign w:val="center"/>
          </w:tcPr>
          <w:p w14:paraId="672D71DC"/>
        </w:tc>
      </w:tr>
      <w:tr w14:paraId="6455F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1FFC05">
            <w:pPr>
              <w:jc w:val="left"/>
            </w:pPr>
            <w:r>
              <w:rPr>
                <w:rFonts w:ascii="宋体" w:hAnsi="宋体" w:cs="宋体"/>
                <w:color w:val="000000"/>
                <w:sz w:val="16"/>
              </w:rPr>
              <w:t>2081001</w:t>
            </w:r>
          </w:p>
        </w:tc>
        <w:tc>
          <w:tcPr>
            <w:tcW w:w="3340" w:type="dxa"/>
            <w:vAlign w:val="center"/>
          </w:tcPr>
          <w:p w14:paraId="7A60ADAC">
            <w:pPr>
              <w:jc w:val="left"/>
            </w:pPr>
            <w:r>
              <w:rPr>
                <w:rFonts w:ascii="宋体" w:hAnsi="宋体" w:cs="宋体"/>
                <w:color w:val="000000"/>
                <w:sz w:val="16"/>
              </w:rPr>
              <w:t>儿童福利</w:t>
            </w:r>
          </w:p>
        </w:tc>
        <w:tc>
          <w:tcPr>
            <w:tcW w:w="1120" w:type="dxa"/>
            <w:vAlign w:val="center"/>
          </w:tcPr>
          <w:p w14:paraId="1C381D59">
            <w:pPr>
              <w:jc w:val="right"/>
            </w:pPr>
            <w:r>
              <w:rPr>
                <w:rFonts w:ascii="宋体" w:hAnsi="宋体" w:cs="宋体"/>
                <w:color w:val="000000"/>
                <w:sz w:val="16"/>
              </w:rPr>
              <w:t>2.70</w:t>
            </w:r>
          </w:p>
        </w:tc>
        <w:tc>
          <w:tcPr>
            <w:tcW w:w="1120" w:type="dxa"/>
            <w:vAlign w:val="center"/>
          </w:tcPr>
          <w:p w14:paraId="3FD15DAF"/>
        </w:tc>
        <w:tc>
          <w:tcPr>
            <w:tcW w:w="1120" w:type="dxa"/>
            <w:vAlign w:val="center"/>
          </w:tcPr>
          <w:p w14:paraId="00E4C5EB">
            <w:pPr>
              <w:jc w:val="right"/>
            </w:pPr>
            <w:r>
              <w:rPr>
                <w:rFonts w:ascii="宋体" w:hAnsi="宋体" w:cs="宋体"/>
                <w:color w:val="000000"/>
                <w:sz w:val="16"/>
              </w:rPr>
              <w:t>2.70</w:t>
            </w:r>
          </w:p>
        </w:tc>
        <w:tc>
          <w:tcPr>
            <w:tcW w:w="1120" w:type="dxa"/>
            <w:vAlign w:val="center"/>
          </w:tcPr>
          <w:p w14:paraId="04D59F7D"/>
        </w:tc>
        <w:tc>
          <w:tcPr>
            <w:tcW w:w="1120" w:type="dxa"/>
            <w:vAlign w:val="center"/>
          </w:tcPr>
          <w:p w14:paraId="5F949613"/>
        </w:tc>
        <w:tc>
          <w:tcPr>
            <w:tcW w:w="1112" w:type="dxa"/>
            <w:vAlign w:val="center"/>
          </w:tcPr>
          <w:p w14:paraId="2B6FA6AC"/>
        </w:tc>
      </w:tr>
      <w:tr w14:paraId="726D0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099F0E">
            <w:pPr>
              <w:jc w:val="left"/>
            </w:pPr>
            <w:r>
              <w:rPr>
                <w:rFonts w:ascii="宋体" w:hAnsi="宋体" w:cs="宋体"/>
                <w:color w:val="000000"/>
                <w:sz w:val="16"/>
              </w:rPr>
              <w:t>2081002</w:t>
            </w:r>
          </w:p>
        </w:tc>
        <w:tc>
          <w:tcPr>
            <w:tcW w:w="3340" w:type="dxa"/>
            <w:vAlign w:val="center"/>
          </w:tcPr>
          <w:p w14:paraId="0407C5BF">
            <w:pPr>
              <w:jc w:val="left"/>
            </w:pPr>
            <w:r>
              <w:rPr>
                <w:rFonts w:ascii="宋体" w:hAnsi="宋体" w:cs="宋体"/>
                <w:color w:val="000000"/>
                <w:sz w:val="16"/>
              </w:rPr>
              <w:t>老年福利</w:t>
            </w:r>
          </w:p>
        </w:tc>
        <w:tc>
          <w:tcPr>
            <w:tcW w:w="1120" w:type="dxa"/>
            <w:vAlign w:val="center"/>
          </w:tcPr>
          <w:p w14:paraId="29E1BF96">
            <w:pPr>
              <w:jc w:val="right"/>
            </w:pPr>
            <w:r>
              <w:rPr>
                <w:rFonts w:ascii="宋体" w:hAnsi="宋体" w:cs="宋体"/>
                <w:color w:val="000000"/>
                <w:sz w:val="16"/>
              </w:rPr>
              <w:t>89.98</w:t>
            </w:r>
          </w:p>
        </w:tc>
        <w:tc>
          <w:tcPr>
            <w:tcW w:w="1120" w:type="dxa"/>
            <w:vAlign w:val="center"/>
          </w:tcPr>
          <w:p w14:paraId="0D9154B6"/>
        </w:tc>
        <w:tc>
          <w:tcPr>
            <w:tcW w:w="1120" w:type="dxa"/>
            <w:vAlign w:val="center"/>
          </w:tcPr>
          <w:p w14:paraId="76191360">
            <w:pPr>
              <w:jc w:val="right"/>
            </w:pPr>
            <w:r>
              <w:rPr>
                <w:rFonts w:ascii="宋体" w:hAnsi="宋体" w:cs="宋体"/>
                <w:color w:val="000000"/>
                <w:sz w:val="16"/>
              </w:rPr>
              <w:t>89.98</w:t>
            </w:r>
          </w:p>
        </w:tc>
        <w:tc>
          <w:tcPr>
            <w:tcW w:w="1120" w:type="dxa"/>
            <w:vAlign w:val="center"/>
          </w:tcPr>
          <w:p w14:paraId="5EA44C28"/>
        </w:tc>
        <w:tc>
          <w:tcPr>
            <w:tcW w:w="1120" w:type="dxa"/>
            <w:vAlign w:val="center"/>
          </w:tcPr>
          <w:p w14:paraId="5C008B57"/>
        </w:tc>
        <w:tc>
          <w:tcPr>
            <w:tcW w:w="1112" w:type="dxa"/>
            <w:vAlign w:val="center"/>
          </w:tcPr>
          <w:p w14:paraId="043AA28F"/>
        </w:tc>
      </w:tr>
      <w:tr w14:paraId="7FC62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7018AE">
            <w:pPr>
              <w:jc w:val="left"/>
            </w:pPr>
            <w:r>
              <w:rPr>
                <w:rFonts w:ascii="宋体" w:hAnsi="宋体" w:cs="宋体"/>
                <w:color w:val="000000"/>
                <w:sz w:val="16"/>
              </w:rPr>
              <w:t>20811</w:t>
            </w:r>
          </w:p>
        </w:tc>
        <w:tc>
          <w:tcPr>
            <w:tcW w:w="3340" w:type="dxa"/>
            <w:vAlign w:val="center"/>
          </w:tcPr>
          <w:p w14:paraId="3B0FFCC5">
            <w:pPr>
              <w:jc w:val="left"/>
            </w:pPr>
            <w:r>
              <w:rPr>
                <w:rFonts w:ascii="宋体" w:hAnsi="宋体" w:cs="宋体"/>
                <w:color w:val="000000"/>
                <w:sz w:val="16"/>
              </w:rPr>
              <w:t>残疾人事业</w:t>
            </w:r>
          </w:p>
        </w:tc>
        <w:tc>
          <w:tcPr>
            <w:tcW w:w="1120" w:type="dxa"/>
            <w:vAlign w:val="center"/>
          </w:tcPr>
          <w:p w14:paraId="3E972F51">
            <w:pPr>
              <w:jc w:val="right"/>
            </w:pPr>
            <w:r>
              <w:rPr>
                <w:rFonts w:ascii="宋体" w:hAnsi="宋体" w:cs="宋体"/>
                <w:color w:val="000000"/>
                <w:sz w:val="16"/>
              </w:rPr>
              <w:t>544.42</w:t>
            </w:r>
          </w:p>
        </w:tc>
        <w:tc>
          <w:tcPr>
            <w:tcW w:w="1120" w:type="dxa"/>
            <w:vAlign w:val="center"/>
          </w:tcPr>
          <w:p w14:paraId="7E5E2206"/>
        </w:tc>
        <w:tc>
          <w:tcPr>
            <w:tcW w:w="1120" w:type="dxa"/>
            <w:vAlign w:val="center"/>
          </w:tcPr>
          <w:p w14:paraId="152C0A13">
            <w:pPr>
              <w:jc w:val="right"/>
            </w:pPr>
            <w:r>
              <w:rPr>
                <w:rFonts w:ascii="宋体" w:hAnsi="宋体" w:cs="宋体"/>
                <w:color w:val="000000"/>
                <w:sz w:val="16"/>
              </w:rPr>
              <w:t>544.42</w:t>
            </w:r>
          </w:p>
        </w:tc>
        <w:tc>
          <w:tcPr>
            <w:tcW w:w="1120" w:type="dxa"/>
            <w:vAlign w:val="center"/>
          </w:tcPr>
          <w:p w14:paraId="039B7423"/>
        </w:tc>
        <w:tc>
          <w:tcPr>
            <w:tcW w:w="1120" w:type="dxa"/>
            <w:vAlign w:val="center"/>
          </w:tcPr>
          <w:p w14:paraId="35A719AF"/>
        </w:tc>
        <w:tc>
          <w:tcPr>
            <w:tcW w:w="1112" w:type="dxa"/>
            <w:vAlign w:val="center"/>
          </w:tcPr>
          <w:p w14:paraId="29C4B4C9"/>
        </w:tc>
      </w:tr>
      <w:tr w14:paraId="1E825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8DBF2CB">
            <w:pPr>
              <w:jc w:val="left"/>
            </w:pPr>
            <w:r>
              <w:rPr>
                <w:rFonts w:ascii="宋体" w:hAnsi="宋体" w:cs="宋体"/>
                <w:color w:val="000000"/>
                <w:sz w:val="16"/>
              </w:rPr>
              <w:t>2081107</w:t>
            </w:r>
          </w:p>
        </w:tc>
        <w:tc>
          <w:tcPr>
            <w:tcW w:w="3340" w:type="dxa"/>
            <w:vAlign w:val="center"/>
          </w:tcPr>
          <w:p w14:paraId="3C2955AA">
            <w:pPr>
              <w:jc w:val="left"/>
            </w:pPr>
            <w:r>
              <w:rPr>
                <w:rFonts w:ascii="宋体" w:hAnsi="宋体" w:cs="宋体"/>
                <w:color w:val="000000"/>
                <w:sz w:val="16"/>
              </w:rPr>
              <w:t>残疾人生活和护理补贴</w:t>
            </w:r>
          </w:p>
        </w:tc>
        <w:tc>
          <w:tcPr>
            <w:tcW w:w="1120" w:type="dxa"/>
            <w:vAlign w:val="center"/>
          </w:tcPr>
          <w:p w14:paraId="67B0EF6D">
            <w:pPr>
              <w:jc w:val="right"/>
            </w:pPr>
            <w:r>
              <w:rPr>
                <w:rFonts w:ascii="宋体" w:hAnsi="宋体" w:cs="宋体"/>
                <w:color w:val="000000"/>
                <w:sz w:val="16"/>
              </w:rPr>
              <w:t>544.42</w:t>
            </w:r>
          </w:p>
        </w:tc>
        <w:tc>
          <w:tcPr>
            <w:tcW w:w="1120" w:type="dxa"/>
            <w:vAlign w:val="center"/>
          </w:tcPr>
          <w:p w14:paraId="7BBBB13C"/>
        </w:tc>
        <w:tc>
          <w:tcPr>
            <w:tcW w:w="1120" w:type="dxa"/>
            <w:vAlign w:val="center"/>
          </w:tcPr>
          <w:p w14:paraId="20C38610">
            <w:pPr>
              <w:jc w:val="right"/>
            </w:pPr>
            <w:r>
              <w:rPr>
                <w:rFonts w:ascii="宋体" w:hAnsi="宋体" w:cs="宋体"/>
                <w:color w:val="000000"/>
                <w:sz w:val="16"/>
              </w:rPr>
              <w:t>544.42</w:t>
            </w:r>
          </w:p>
        </w:tc>
        <w:tc>
          <w:tcPr>
            <w:tcW w:w="1120" w:type="dxa"/>
            <w:vAlign w:val="center"/>
          </w:tcPr>
          <w:p w14:paraId="3CE6EC91"/>
        </w:tc>
        <w:tc>
          <w:tcPr>
            <w:tcW w:w="1120" w:type="dxa"/>
            <w:vAlign w:val="center"/>
          </w:tcPr>
          <w:p w14:paraId="35E81D82"/>
        </w:tc>
        <w:tc>
          <w:tcPr>
            <w:tcW w:w="1112" w:type="dxa"/>
            <w:vAlign w:val="center"/>
          </w:tcPr>
          <w:p w14:paraId="2FABA4E7"/>
        </w:tc>
      </w:tr>
      <w:tr w14:paraId="7CFF1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FF0FD1">
            <w:pPr>
              <w:jc w:val="left"/>
            </w:pPr>
            <w:r>
              <w:rPr>
                <w:rFonts w:ascii="宋体" w:hAnsi="宋体" w:cs="宋体"/>
                <w:color w:val="000000"/>
                <w:sz w:val="16"/>
              </w:rPr>
              <w:t>20819</w:t>
            </w:r>
          </w:p>
        </w:tc>
        <w:tc>
          <w:tcPr>
            <w:tcW w:w="3340" w:type="dxa"/>
            <w:vAlign w:val="center"/>
          </w:tcPr>
          <w:p w14:paraId="53185ADD">
            <w:pPr>
              <w:jc w:val="left"/>
            </w:pPr>
            <w:r>
              <w:rPr>
                <w:rFonts w:ascii="宋体" w:hAnsi="宋体" w:cs="宋体"/>
                <w:color w:val="000000"/>
                <w:sz w:val="16"/>
              </w:rPr>
              <w:t>最低生活保障</w:t>
            </w:r>
          </w:p>
        </w:tc>
        <w:tc>
          <w:tcPr>
            <w:tcW w:w="1120" w:type="dxa"/>
            <w:vAlign w:val="center"/>
          </w:tcPr>
          <w:p w14:paraId="015B71B0">
            <w:pPr>
              <w:jc w:val="right"/>
            </w:pPr>
            <w:r>
              <w:rPr>
                <w:rFonts w:ascii="宋体" w:hAnsi="宋体" w:cs="宋体"/>
                <w:color w:val="000000"/>
                <w:sz w:val="16"/>
              </w:rPr>
              <w:t>6,765.01</w:t>
            </w:r>
          </w:p>
        </w:tc>
        <w:tc>
          <w:tcPr>
            <w:tcW w:w="1120" w:type="dxa"/>
            <w:vAlign w:val="center"/>
          </w:tcPr>
          <w:p w14:paraId="68482327"/>
        </w:tc>
        <w:tc>
          <w:tcPr>
            <w:tcW w:w="1120" w:type="dxa"/>
            <w:vAlign w:val="center"/>
          </w:tcPr>
          <w:p w14:paraId="43D73B63">
            <w:pPr>
              <w:jc w:val="right"/>
            </w:pPr>
            <w:r>
              <w:rPr>
                <w:rFonts w:ascii="宋体" w:hAnsi="宋体" w:cs="宋体"/>
                <w:color w:val="000000"/>
                <w:sz w:val="16"/>
              </w:rPr>
              <w:t>6,765.01</w:t>
            </w:r>
          </w:p>
        </w:tc>
        <w:tc>
          <w:tcPr>
            <w:tcW w:w="1120" w:type="dxa"/>
            <w:vAlign w:val="center"/>
          </w:tcPr>
          <w:p w14:paraId="5F518B13"/>
        </w:tc>
        <w:tc>
          <w:tcPr>
            <w:tcW w:w="1120" w:type="dxa"/>
            <w:vAlign w:val="center"/>
          </w:tcPr>
          <w:p w14:paraId="09ED6E06"/>
        </w:tc>
        <w:tc>
          <w:tcPr>
            <w:tcW w:w="1112" w:type="dxa"/>
            <w:vAlign w:val="center"/>
          </w:tcPr>
          <w:p w14:paraId="71873027"/>
        </w:tc>
      </w:tr>
      <w:tr w14:paraId="36E06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A5BDFC">
            <w:pPr>
              <w:jc w:val="left"/>
            </w:pPr>
            <w:r>
              <w:rPr>
                <w:rFonts w:ascii="宋体" w:hAnsi="宋体" w:cs="宋体"/>
                <w:color w:val="000000"/>
                <w:sz w:val="16"/>
              </w:rPr>
              <w:t>2081901</w:t>
            </w:r>
          </w:p>
        </w:tc>
        <w:tc>
          <w:tcPr>
            <w:tcW w:w="3340" w:type="dxa"/>
            <w:vAlign w:val="center"/>
          </w:tcPr>
          <w:p w14:paraId="260885F6">
            <w:pPr>
              <w:jc w:val="left"/>
            </w:pPr>
            <w:r>
              <w:rPr>
                <w:rFonts w:ascii="宋体" w:hAnsi="宋体" w:cs="宋体"/>
                <w:color w:val="000000"/>
                <w:sz w:val="16"/>
              </w:rPr>
              <w:t>城市最低生活保障金支出</w:t>
            </w:r>
          </w:p>
        </w:tc>
        <w:tc>
          <w:tcPr>
            <w:tcW w:w="1120" w:type="dxa"/>
            <w:vAlign w:val="center"/>
          </w:tcPr>
          <w:p w14:paraId="3FC4F997">
            <w:pPr>
              <w:jc w:val="right"/>
            </w:pPr>
            <w:r>
              <w:rPr>
                <w:rFonts w:ascii="宋体" w:hAnsi="宋体" w:cs="宋体"/>
                <w:color w:val="000000"/>
                <w:sz w:val="16"/>
              </w:rPr>
              <w:t>6,765.01</w:t>
            </w:r>
          </w:p>
        </w:tc>
        <w:tc>
          <w:tcPr>
            <w:tcW w:w="1120" w:type="dxa"/>
            <w:vAlign w:val="center"/>
          </w:tcPr>
          <w:p w14:paraId="249CEC1F"/>
        </w:tc>
        <w:tc>
          <w:tcPr>
            <w:tcW w:w="1120" w:type="dxa"/>
            <w:vAlign w:val="center"/>
          </w:tcPr>
          <w:p w14:paraId="7DACA738">
            <w:pPr>
              <w:jc w:val="right"/>
            </w:pPr>
            <w:r>
              <w:rPr>
                <w:rFonts w:ascii="宋体" w:hAnsi="宋体" w:cs="宋体"/>
                <w:color w:val="000000"/>
                <w:sz w:val="16"/>
              </w:rPr>
              <w:t>6,765.01</w:t>
            </w:r>
          </w:p>
        </w:tc>
        <w:tc>
          <w:tcPr>
            <w:tcW w:w="1120" w:type="dxa"/>
            <w:vAlign w:val="center"/>
          </w:tcPr>
          <w:p w14:paraId="0F1CB653"/>
        </w:tc>
        <w:tc>
          <w:tcPr>
            <w:tcW w:w="1120" w:type="dxa"/>
            <w:vAlign w:val="center"/>
          </w:tcPr>
          <w:p w14:paraId="5F0F436E"/>
        </w:tc>
        <w:tc>
          <w:tcPr>
            <w:tcW w:w="1112" w:type="dxa"/>
            <w:vAlign w:val="center"/>
          </w:tcPr>
          <w:p w14:paraId="57E47217"/>
        </w:tc>
      </w:tr>
      <w:tr w14:paraId="3A48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BABAF0">
            <w:pPr>
              <w:jc w:val="left"/>
            </w:pPr>
            <w:r>
              <w:rPr>
                <w:rFonts w:ascii="宋体" w:hAnsi="宋体" w:cs="宋体"/>
                <w:color w:val="000000"/>
                <w:sz w:val="16"/>
              </w:rPr>
              <w:t>20820</w:t>
            </w:r>
          </w:p>
        </w:tc>
        <w:tc>
          <w:tcPr>
            <w:tcW w:w="3340" w:type="dxa"/>
            <w:vAlign w:val="center"/>
          </w:tcPr>
          <w:p w14:paraId="43A0F178">
            <w:pPr>
              <w:jc w:val="left"/>
            </w:pPr>
            <w:r>
              <w:rPr>
                <w:rFonts w:ascii="宋体" w:hAnsi="宋体" w:cs="宋体"/>
                <w:color w:val="000000"/>
                <w:sz w:val="16"/>
              </w:rPr>
              <w:t>临时救助</w:t>
            </w:r>
          </w:p>
        </w:tc>
        <w:tc>
          <w:tcPr>
            <w:tcW w:w="1120" w:type="dxa"/>
            <w:vAlign w:val="center"/>
          </w:tcPr>
          <w:p w14:paraId="6B30E7FB">
            <w:pPr>
              <w:jc w:val="right"/>
            </w:pPr>
            <w:r>
              <w:rPr>
                <w:rFonts w:ascii="宋体" w:hAnsi="宋体" w:cs="宋体"/>
                <w:color w:val="000000"/>
                <w:sz w:val="16"/>
              </w:rPr>
              <w:t>409.30</w:t>
            </w:r>
          </w:p>
        </w:tc>
        <w:tc>
          <w:tcPr>
            <w:tcW w:w="1120" w:type="dxa"/>
            <w:vAlign w:val="center"/>
          </w:tcPr>
          <w:p w14:paraId="0B9919F8"/>
        </w:tc>
        <w:tc>
          <w:tcPr>
            <w:tcW w:w="1120" w:type="dxa"/>
            <w:vAlign w:val="center"/>
          </w:tcPr>
          <w:p w14:paraId="17AB95C8">
            <w:pPr>
              <w:jc w:val="right"/>
            </w:pPr>
            <w:r>
              <w:rPr>
                <w:rFonts w:ascii="宋体" w:hAnsi="宋体" w:cs="宋体"/>
                <w:color w:val="000000"/>
                <w:sz w:val="16"/>
              </w:rPr>
              <w:t>409.30</w:t>
            </w:r>
          </w:p>
        </w:tc>
        <w:tc>
          <w:tcPr>
            <w:tcW w:w="1120" w:type="dxa"/>
            <w:vAlign w:val="center"/>
          </w:tcPr>
          <w:p w14:paraId="31C6568C"/>
        </w:tc>
        <w:tc>
          <w:tcPr>
            <w:tcW w:w="1120" w:type="dxa"/>
            <w:vAlign w:val="center"/>
          </w:tcPr>
          <w:p w14:paraId="52A5F841"/>
        </w:tc>
        <w:tc>
          <w:tcPr>
            <w:tcW w:w="1112" w:type="dxa"/>
            <w:vAlign w:val="center"/>
          </w:tcPr>
          <w:p w14:paraId="7A09B200"/>
        </w:tc>
      </w:tr>
      <w:tr w14:paraId="5264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42432A">
            <w:pPr>
              <w:jc w:val="left"/>
            </w:pPr>
            <w:r>
              <w:rPr>
                <w:rFonts w:ascii="宋体" w:hAnsi="宋体" w:cs="宋体"/>
                <w:color w:val="000000"/>
                <w:sz w:val="16"/>
              </w:rPr>
              <w:t>2082001</w:t>
            </w:r>
          </w:p>
        </w:tc>
        <w:tc>
          <w:tcPr>
            <w:tcW w:w="3340" w:type="dxa"/>
            <w:vAlign w:val="center"/>
          </w:tcPr>
          <w:p w14:paraId="1D82530B">
            <w:pPr>
              <w:jc w:val="left"/>
            </w:pPr>
            <w:r>
              <w:rPr>
                <w:rFonts w:ascii="宋体" w:hAnsi="宋体" w:cs="宋体"/>
                <w:color w:val="000000"/>
                <w:sz w:val="16"/>
              </w:rPr>
              <w:t>临时救助支出</w:t>
            </w:r>
          </w:p>
        </w:tc>
        <w:tc>
          <w:tcPr>
            <w:tcW w:w="1120" w:type="dxa"/>
            <w:vAlign w:val="center"/>
          </w:tcPr>
          <w:p w14:paraId="14783B35">
            <w:pPr>
              <w:jc w:val="right"/>
            </w:pPr>
            <w:r>
              <w:rPr>
                <w:rFonts w:ascii="宋体" w:hAnsi="宋体" w:cs="宋体"/>
                <w:color w:val="000000"/>
                <w:sz w:val="16"/>
              </w:rPr>
              <w:t>409.30</w:t>
            </w:r>
          </w:p>
        </w:tc>
        <w:tc>
          <w:tcPr>
            <w:tcW w:w="1120" w:type="dxa"/>
            <w:vAlign w:val="center"/>
          </w:tcPr>
          <w:p w14:paraId="3FC464B4"/>
        </w:tc>
        <w:tc>
          <w:tcPr>
            <w:tcW w:w="1120" w:type="dxa"/>
            <w:vAlign w:val="center"/>
          </w:tcPr>
          <w:p w14:paraId="1B16D12D">
            <w:pPr>
              <w:jc w:val="right"/>
            </w:pPr>
            <w:r>
              <w:rPr>
                <w:rFonts w:ascii="宋体" w:hAnsi="宋体" w:cs="宋体"/>
                <w:color w:val="000000"/>
                <w:sz w:val="16"/>
              </w:rPr>
              <w:t>409.30</w:t>
            </w:r>
          </w:p>
        </w:tc>
        <w:tc>
          <w:tcPr>
            <w:tcW w:w="1120" w:type="dxa"/>
            <w:vAlign w:val="center"/>
          </w:tcPr>
          <w:p w14:paraId="525D6A4A"/>
        </w:tc>
        <w:tc>
          <w:tcPr>
            <w:tcW w:w="1120" w:type="dxa"/>
            <w:vAlign w:val="center"/>
          </w:tcPr>
          <w:p w14:paraId="51B83CDA"/>
        </w:tc>
        <w:tc>
          <w:tcPr>
            <w:tcW w:w="1112" w:type="dxa"/>
            <w:vAlign w:val="center"/>
          </w:tcPr>
          <w:p w14:paraId="77FAF829"/>
        </w:tc>
      </w:tr>
      <w:tr w14:paraId="3CFB6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F89958">
            <w:pPr>
              <w:jc w:val="left"/>
            </w:pPr>
            <w:r>
              <w:rPr>
                <w:rFonts w:ascii="宋体" w:hAnsi="宋体" w:cs="宋体"/>
                <w:color w:val="000000"/>
                <w:sz w:val="16"/>
              </w:rPr>
              <w:t>20825</w:t>
            </w:r>
          </w:p>
        </w:tc>
        <w:tc>
          <w:tcPr>
            <w:tcW w:w="3340" w:type="dxa"/>
            <w:vAlign w:val="center"/>
          </w:tcPr>
          <w:p w14:paraId="141856C0">
            <w:pPr>
              <w:jc w:val="left"/>
            </w:pPr>
            <w:r>
              <w:rPr>
                <w:rFonts w:ascii="宋体" w:hAnsi="宋体" w:cs="宋体"/>
                <w:color w:val="000000"/>
                <w:sz w:val="16"/>
              </w:rPr>
              <w:t>其他生活救助</w:t>
            </w:r>
          </w:p>
        </w:tc>
        <w:tc>
          <w:tcPr>
            <w:tcW w:w="1120" w:type="dxa"/>
            <w:vAlign w:val="center"/>
          </w:tcPr>
          <w:p w14:paraId="6094288C">
            <w:pPr>
              <w:jc w:val="right"/>
            </w:pPr>
            <w:r>
              <w:rPr>
                <w:rFonts w:ascii="宋体" w:hAnsi="宋体" w:cs="宋体"/>
                <w:color w:val="000000"/>
                <w:sz w:val="16"/>
              </w:rPr>
              <w:t>29.51</w:t>
            </w:r>
          </w:p>
        </w:tc>
        <w:tc>
          <w:tcPr>
            <w:tcW w:w="1120" w:type="dxa"/>
            <w:vAlign w:val="center"/>
          </w:tcPr>
          <w:p w14:paraId="3BE67ED7"/>
        </w:tc>
        <w:tc>
          <w:tcPr>
            <w:tcW w:w="1120" w:type="dxa"/>
            <w:vAlign w:val="center"/>
          </w:tcPr>
          <w:p w14:paraId="2C2BCD29">
            <w:pPr>
              <w:jc w:val="right"/>
            </w:pPr>
            <w:r>
              <w:rPr>
                <w:rFonts w:ascii="宋体" w:hAnsi="宋体" w:cs="宋体"/>
                <w:color w:val="000000"/>
                <w:sz w:val="16"/>
              </w:rPr>
              <w:t>29.51</w:t>
            </w:r>
          </w:p>
        </w:tc>
        <w:tc>
          <w:tcPr>
            <w:tcW w:w="1120" w:type="dxa"/>
            <w:vAlign w:val="center"/>
          </w:tcPr>
          <w:p w14:paraId="123A3835"/>
        </w:tc>
        <w:tc>
          <w:tcPr>
            <w:tcW w:w="1120" w:type="dxa"/>
            <w:vAlign w:val="center"/>
          </w:tcPr>
          <w:p w14:paraId="31ED79BB"/>
        </w:tc>
        <w:tc>
          <w:tcPr>
            <w:tcW w:w="1112" w:type="dxa"/>
            <w:vAlign w:val="center"/>
          </w:tcPr>
          <w:p w14:paraId="303988CC"/>
        </w:tc>
      </w:tr>
      <w:tr w14:paraId="55AF3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E145C3">
            <w:pPr>
              <w:jc w:val="left"/>
            </w:pPr>
            <w:r>
              <w:rPr>
                <w:rFonts w:ascii="宋体" w:hAnsi="宋体" w:cs="宋体"/>
                <w:color w:val="000000"/>
                <w:sz w:val="16"/>
              </w:rPr>
              <w:t>2082501</w:t>
            </w:r>
          </w:p>
        </w:tc>
        <w:tc>
          <w:tcPr>
            <w:tcW w:w="3340" w:type="dxa"/>
            <w:vAlign w:val="center"/>
          </w:tcPr>
          <w:p w14:paraId="37018F27">
            <w:pPr>
              <w:jc w:val="left"/>
            </w:pPr>
            <w:r>
              <w:rPr>
                <w:rFonts w:ascii="宋体" w:hAnsi="宋体" w:cs="宋体"/>
                <w:color w:val="000000"/>
                <w:sz w:val="16"/>
              </w:rPr>
              <w:t>其他城市生活救助</w:t>
            </w:r>
          </w:p>
        </w:tc>
        <w:tc>
          <w:tcPr>
            <w:tcW w:w="1120" w:type="dxa"/>
            <w:vAlign w:val="center"/>
          </w:tcPr>
          <w:p w14:paraId="7D539062">
            <w:pPr>
              <w:jc w:val="right"/>
            </w:pPr>
            <w:r>
              <w:rPr>
                <w:rFonts w:ascii="宋体" w:hAnsi="宋体" w:cs="宋体"/>
                <w:color w:val="000000"/>
                <w:sz w:val="16"/>
              </w:rPr>
              <w:t>29.51</w:t>
            </w:r>
          </w:p>
        </w:tc>
        <w:tc>
          <w:tcPr>
            <w:tcW w:w="1120" w:type="dxa"/>
            <w:vAlign w:val="center"/>
          </w:tcPr>
          <w:p w14:paraId="6916AB5B"/>
        </w:tc>
        <w:tc>
          <w:tcPr>
            <w:tcW w:w="1120" w:type="dxa"/>
            <w:vAlign w:val="center"/>
          </w:tcPr>
          <w:p w14:paraId="498FB3E4">
            <w:pPr>
              <w:jc w:val="right"/>
            </w:pPr>
            <w:r>
              <w:rPr>
                <w:rFonts w:ascii="宋体" w:hAnsi="宋体" w:cs="宋体"/>
                <w:color w:val="000000"/>
                <w:sz w:val="16"/>
              </w:rPr>
              <w:t>29.51</w:t>
            </w:r>
          </w:p>
        </w:tc>
        <w:tc>
          <w:tcPr>
            <w:tcW w:w="1120" w:type="dxa"/>
            <w:vAlign w:val="center"/>
          </w:tcPr>
          <w:p w14:paraId="7E1B8EB5"/>
        </w:tc>
        <w:tc>
          <w:tcPr>
            <w:tcW w:w="1120" w:type="dxa"/>
            <w:vAlign w:val="center"/>
          </w:tcPr>
          <w:p w14:paraId="058984D4"/>
        </w:tc>
        <w:tc>
          <w:tcPr>
            <w:tcW w:w="1112" w:type="dxa"/>
            <w:vAlign w:val="center"/>
          </w:tcPr>
          <w:p w14:paraId="62238405"/>
        </w:tc>
      </w:tr>
      <w:tr w14:paraId="7624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340ABCA">
            <w:pPr>
              <w:jc w:val="left"/>
            </w:pPr>
            <w:r>
              <w:rPr>
                <w:rFonts w:ascii="宋体" w:hAnsi="宋体" w:cs="宋体"/>
                <w:color w:val="000000"/>
                <w:sz w:val="16"/>
              </w:rPr>
              <w:t>210</w:t>
            </w:r>
          </w:p>
        </w:tc>
        <w:tc>
          <w:tcPr>
            <w:tcW w:w="3340" w:type="dxa"/>
            <w:vAlign w:val="center"/>
          </w:tcPr>
          <w:p w14:paraId="178711F4">
            <w:pPr>
              <w:jc w:val="left"/>
            </w:pPr>
            <w:r>
              <w:rPr>
                <w:rFonts w:ascii="宋体" w:hAnsi="宋体" w:cs="宋体"/>
                <w:color w:val="000000"/>
                <w:sz w:val="16"/>
              </w:rPr>
              <w:t>卫生健康支出</w:t>
            </w:r>
          </w:p>
        </w:tc>
        <w:tc>
          <w:tcPr>
            <w:tcW w:w="1120" w:type="dxa"/>
            <w:vAlign w:val="center"/>
          </w:tcPr>
          <w:p w14:paraId="7AEB2A53">
            <w:pPr>
              <w:jc w:val="right"/>
            </w:pPr>
            <w:r>
              <w:rPr>
                <w:rFonts w:ascii="宋体" w:hAnsi="宋体" w:cs="宋体"/>
                <w:color w:val="000000"/>
                <w:sz w:val="16"/>
              </w:rPr>
              <w:t>4.42</w:t>
            </w:r>
          </w:p>
        </w:tc>
        <w:tc>
          <w:tcPr>
            <w:tcW w:w="1120" w:type="dxa"/>
            <w:vAlign w:val="center"/>
          </w:tcPr>
          <w:p w14:paraId="6FFFEE08">
            <w:pPr>
              <w:jc w:val="right"/>
            </w:pPr>
            <w:r>
              <w:rPr>
                <w:rFonts w:ascii="宋体" w:hAnsi="宋体" w:cs="宋体"/>
                <w:color w:val="000000"/>
                <w:sz w:val="16"/>
              </w:rPr>
              <w:t>4.42</w:t>
            </w:r>
          </w:p>
        </w:tc>
        <w:tc>
          <w:tcPr>
            <w:tcW w:w="1120" w:type="dxa"/>
            <w:vAlign w:val="center"/>
          </w:tcPr>
          <w:p w14:paraId="054F15B0"/>
        </w:tc>
        <w:tc>
          <w:tcPr>
            <w:tcW w:w="1120" w:type="dxa"/>
            <w:vAlign w:val="center"/>
          </w:tcPr>
          <w:p w14:paraId="18097358"/>
        </w:tc>
        <w:tc>
          <w:tcPr>
            <w:tcW w:w="1120" w:type="dxa"/>
            <w:vAlign w:val="center"/>
          </w:tcPr>
          <w:p w14:paraId="10EE68F0"/>
        </w:tc>
        <w:tc>
          <w:tcPr>
            <w:tcW w:w="1112" w:type="dxa"/>
            <w:vAlign w:val="center"/>
          </w:tcPr>
          <w:p w14:paraId="15F09D1B"/>
        </w:tc>
      </w:tr>
      <w:tr w14:paraId="53724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D82166D">
            <w:pPr>
              <w:jc w:val="left"/>
            </w:pPr>
            <w:r>
              <w:rPr>
                <w:rFonts w:ascii="宋体" w:hAnsi="宋体" w:cs="宋体"/>
                <w:color w:val="000000"/>
                <w:sz w:val="16"/>
              </w:rPr>
              <w:t>21011</w:t>
            </w:r>
          </w:p>
        </w:tc>
        <w:tc>
          <w:tcPr>
            <w:tcW w:w="3340" w:type="dxa"/>
            <w:vAlign w:val="center"/>
          </w:tcPr>
          <w:p w14:paraId="2548B552">
            <w:pPr>
              <w:jc w:val="left"/>
            </w:pPr>
            <w:r>
              <w:rPr>
                <w:rFonts w:ascii="宋体" w:hAnsi="宋体" w:cs="宋体"/>
                <w:color w:val="000000"/>
                <w:sz w:val="16"/>
              </w:rPr>
              <w:t>行政事业单位医疗</w:t>
            </w:r>
          </w:p>
        </w:tc>
        <w:tc>
          <w:tcPr>
            <w:tcW w:w="1120" w:type="dxa"/>
            <w:vAlign w:val="center"/>
          </w:tcPr>
          <w:p w14:paraId="79791934">
            <w:pPr>
              <w:jc w:val="right"/>
            </w:pPr>
            <w:r>
              <w:rPr>
                <w:rFonts w:ascii="宋体" w:hAnsi="宋体" w:cs="宋体"/>
                <w:color w:val="000000"/>
                <w:sz w:val="16"/>
              </w:rPr>
              <w:t>4.42</w:t>
            </w:r>
          </w:p>
        </w:tc>
        <w:tc>
          <w:tcPr>
            <w:tcW w:w="1120" w:type="dxa"/>
            <w:vAlign w:val="center"/>
          </w:tcPr>
          <w:p w14:paraId="6EAAC1A8">
            <w:pPr>
              <w:jc w:val="right"/>
            </w:pPr>
            <w:r>
              <w:rPr>
                <w:rFonts w:ascii="宋体" w:hAnsi="宋体" w:cs="宋体"/>
                <w:color w:val="000000"/>
                <w:sz w:val="16"/>
              </w:rPr>
              <w:t>4.42</w:t>
            </w:r>
          </w:p>
        </w:tc>
        <w:tc>
          <w:tcPr>
            <w:tcW w:w="1120" w:type="dxa"/>
            <w:vAlign w:val="center"/>
          </w:tcPr>
          <w:p w14:paraId="12C6A336"/>
        </w:tc>
        <w:tc>
          <w:tcPr>
            <w:tcW w:w="1120" w:type="dxa"/>
            <w:vAlign w:val="center"/>
          </w:tcPr>
          <w:p w14:paraId="22B0999E"/>
        </w:tc>
        <w:tc>
          <w:tcPr>
            <w:tcW w:w="1120" w:type="dxa"/>
            <w:vAlign w:val="center"/>
          </w:tcPr>
          <w:p w14:paraId="60395ED0"/>
        </w:tc>
        <w:tc>
          <w:tcPr>
            <w:tcW w:w="1112" w:type="dxa"/>
            <w:vAlign w:val="center"/>
          </w:tcPr>
          <w:p w14:paraId="079E0560"/>
        </w:tc>
      </w:tr>
      <w:tr w14:paraId="30556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51CE1B">
            <w:pPr>
              <w:jc w:val="left"/>
            </w:pPr>
            <w:r>
              <w:rPr>
                <w:rFonts w:ascii="宋体" w:hAnsi="宋体" w:cs="宋体"/>
                <w:color w:val="000000"/>
                <w:sz w:val="16"/>
              </w:rPr>
              <w:t>2101101</w:t>
            </w:r>
          </w:p>
        </w:tc>
        <w:tc>
          <w:tcPr>
            <w:tcW w:w="3340" w:type="dxa"/>
            <w:vAlign w:val="center"/>
          </w:tcPr>
          <w:p w14:paraId="0CFEC1AA">
            <w:pPr>
              <w:jc w:val="left"/>
            </w:pPr>
            <w:r>
              <w:rPr>
                <w:rFonts w:ascii="宋体" w:hAnsi="宋体" w:cs="宋体"/>
                <w:color w:val="000000"/>
                <w:sz w:val="16"/>
              </w:rPr>
              <w:t>行政单位医疗</w:t>
            </w:r>
          </w:p>
        </w:tc>
        <w:tc>
          <w:tcPr>
            <w:tcW w:w="1120" w:type="dxa"/>
            <w:vAlign w:val="center"/>
          </w:tcPr>
          <w:p w14:paraId="09F1E54E">
            <w:pPr>
              <w:jc w:val="right"/>
            </w:pPr>
            <w:r>
              <w:rPr>
                <w:rFonts w:ascii="宋体" w:hAnsi="宋体" w:cs="宋体"/>
                <w:color w:val="000000"/>
                <w:sz w:val="16"/>
              </w:rPr>
              <w:t>4.42</w:t>
            </w:r>
          </w:p>
        </w:tc>
        <w:tc>
          <w:tcPr>
            <w:tcW w:w="1120" w:type="dxa"/>
            <w:vAlign w:val="center"/>
          </w:tcPr>
          <w:p w14:paraId="27833176">
            <w:pPr>
              <w:jc w:val="right"/>
            </w:pPr>
            <w:r>
              <w:rPr>
                <w:rFonts w:ascii="宋体" w:hAnsi="宋体" w:cs="宋体"/>
                <w:color w:val="000000"/>
                <w:sz w:val="16"/>
              </w:rPr>
              <w:t>4.42</w:t>
            </w:r>
          </w:p>
        </w:tc>
        <w:tc>
          <w:tcPr>
            <w:tcW w:w="1120" w:type="dxa"/>
            <w:vAlign w:val="center"/>
          </w:tcPr>
          <w:p w14:paraId="062AB7A9"/>
        </w:tc>
        <w:tc>
          <w:tcPr>
            <w:tcW w:w="1120" w:type="dxa"/>
            <w:vAlign w:val="center"/>
          </w:tcPr>
          <w:p w14:paraId="5B95A182"/>
        </w:tc>
        <w:tc>
          <w:tcPr>
            <w:tcW w:w="1120" w:type="dxa"/>
            <w:vAlign w:val="center"/>
          </w:tcPr>
          <w:p w14:paraId="3847F214"/>
        </w:tc>
        <w:tc>
          <w:tcPr>
            <w:tcW w:w="1112" w:type="dxa"/>
            <w:vAlign w:val="center"/>
          </w:tcPr>
          <w:p w14:paraId="0C9C85A1"/>
        </w:tc>
      </w:tr>
      <w:tr w14:paraId="02A7E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2561E2">
            <w:pPr>
              <w:jc w:val="left"/>
            </w:pPr>
            <w:r>
              <w:rPr>
                <w:rFonts w:ascii="宋体" w:hAnsi="宋体" w:cs="宋体"/>
                <w:color w:val="000000"/>
                <w:sz w:val="16"/>
              </w:rPr>
              <w:t>213</w:t>
            </w:r>
          </w:p>
        </w:tc>
        <w:tc>
          <w:tcPr>
            <w:tcW w:w="3340" w:type="dxa"/>
            <w:vAlign w:val="center"/>
          </w:tcPr>
          <w:p w14:paraId="461D1CF7">
            <w:pPr>
              <w:jc w:val="left"/>
            </w:pPr>
            <w:r>
              <w:rPr>
                <w:rFonts w:ascii="宋体" w:hAnsi="宋体" w:cs="宋体"/>
                <w:color w:val="000000"/>
                <w:sz w:val="16"/>
              </w:rPr>
              <w:t>农林水支出</w:t>
            </w:r>
          </w:p>
        </w:tc>
        <w:tc>
          <w:tcPr>
            <w:tcW w:w="1120" w:type="dxa"/>
            <w:vAlign w:val="center"/>
          </w:tcPr>
          <w:p w14:paraId="6B32627C">
            <w:pPr>
              <w:jc w:val="right"/>
            </w:pPr>
            <w:r>
              <w:rPr>
                <w:rFonts w:ascii="宋体" w:hAnsi="宋体" w:cs="宋体"/>
                <w:color w:val="000000"/>
                <w:sz w:val="16"/>
              </w:rPr>
              <w:t>1,144.29</w:t>
            </w:r>
          </w:p>
        </w:tc>
        <w:tc>
          <w:tcPr>
            <w:tcW w:w="1120" w:type="dxa"/>
            <w:vAlign w:val="center"/>
          </w:tcPr>
          <w:p w14:paraId="36C71A5C"/>
        </w:tc>
        <w:tc>
          <w:tcPr>
            <w:tcW w:w="1120" w:type="dxa"/>
            <w:vAlign w:val="center"/>
          </w:tcPr>
          <w:p w14:paraId="525439D2">
            <w:pPr>
              <w:jc w:val="right"/>
            </w:pPr>
            <w:r>
              <w:rPr>
                <w:rFonts w:ascii="宋体" w:hAnsi="宋体" w:cs="宋体"/>
                <w:color w:val="000000"/>
                <w:sz w:val="16"/>
              </w:rPr>
              <w:t>1,144.29</w:t>
            </w:r>
          </w:p>
        </w:tc>
        <w:tc>
          <w:tcPr>
            <w:tcW w:w="1120" w:type="dxa"/>
            <w:vAlign w:val="center"/>
          </w:tcPr>
          <w:p w14:paraId="3DD34AEE"/>
        </w:tc>
        <w:tc>
          <w:tcPr>
            <w:tcW w:w="1120" w:type="dxa"/>
            <w:vAlign w:val="center"/>
          </w:tcPr>
          <w:p w14:paraId="006BA195"/>
        </w:tc>
        <w:tc>
          <w:tcPr>
            <w:tcW w:w="1112" w:type="dxa"/>
            <w:vAlign w:val="center"/>
          </w:tcPr>
          <w:p w14:paraId="767E7FBD"/>
        </w:tc>
      </w:tr>
      <w:tr w14:paraId="3B6A1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FD264B2">
            <w:pPr>
              <w:jc w:val="left"/>
            </w:pPr>
            <w:r>
              <w:rPr>
                <w:rFonts w:ascii="宋体" w:hAnsi="宋体" w:cs="宋体"/>
                <w:color w:val="000000"/>
                <w:sz w:val="16"/>
              </w:rPr>
              <w:t>21307</w:t>
            </w:r>
          </w:p>
        </w:tc>
        <w:tc>
          <w:tcPr>
            <w:tcW w:w="3340" w:type="dxa"/>
            <w:vAlign w:val="center"/>
          </w:tcPr>
          <w:p w14:paraId="02CD7ECD">
            <w:pPr>
              <w:jc w:val="left"/>
            </w:pPr>
            <w:r>
              <w:rPr>
                <w:rFonts w:ascii="宋体" w:hAnsi="宋体" w:cs="宋体"/>
                <w:color w:val="000000"/>
                <w:sz w:val="16"/>
              </w:rPr>
              <w:t>农村综合改革</w:t>
            </w:r>
          </w:p>
        </w:tc>
        <w:tc>
          <w:tcPr>
            <w:tcW w:w="1120" w:type="dxa"/>
            <w:vAlign w:val="center"/>
          </w:tcPr>
          <w:p w14:paraId="697C7EFC">
            <w:pPr>
              <w:jc w:val="right"/>
            </w:pPr>
            <w:r>
              <w:rPr>
                <w:rFonts w:ascii="宋体" w:hAnsi="宋体" w:cs="宋体"/>
                <w:color w:val="000000"/>
                <w:sz w:val="16"/>
              </w:rPr>
              <w:t>1,144.29</w:t>
            </w:r>
          </w:p>
        </w:tc>
        <w:tc>
          <w:tcPr>
            <w:tcW w:w="1120" w:type="dxa"/>
            <w:vAlign w:val="center"/>
          </w:tcPr>
          <w:p w14:paraId="7BF441BB"/>
        </w:tc>
        <w:tc>
          <w:tcPr>
            <w:tcW w:w="1120" w:type="dxa"/>
            <w:vAlign w:val="center"/>
          </w:tcPr>
          <w:p w14:paraId="04BAA285">
            <w:pPr>
              <w:jc w:val="right"/>
            </w:pPr>
            <w:r>
              <w:rPr>
                <w:rFonts w:ascii="宋体" w:hAnsi="宋体" w:cs="宋体"/>
                <w:color w:val="000000"/>
                <w:sz w:val="16"/>
              </w:rPr>
              <w:t>1,144.29</w:t>
            </w:r>
          </w:p>
        </w:tc>
        <w:tc>
          <w:tcPr>
            <w:tcW w:w="1120" w:type="dxa"/>
            <w:vAlign w:val="center"/>
          </w:tcPr>
          <w:p w14:paraId="703CAC21"/>
        </w:tc>
        <w:tc>
          <w:tcPr>
            <w:tcW w:w="1120" w:type="dxa"/>
            <w:vAlign w:val="center"/>
          </w:tcPr>
          <w:p w14:paraId="372E01E3"/>
        </w:tc>
        <w:tc>
          <w:tcPr>
            <w:tcW w:w="1112" w:type="dxa"/>
            <w:vAlign w:val="center"/>
          </w:tcPr>
          <w:p w14:paraId="1322F42C"/>
        </w:tc>
      </w:tr>
      <w:tr w14:paraId="591DC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C1019E">
            <w:pPr>
              <w:jc w:val="left"/>
            </w:pPr>
            <w:r>
              <w:rPr>
                <w:rFonts w:ascii="宋体" w:hAnsi="宋体" w:cs="宋体"/>
                <w:color w:val="000000"/>
                <w:sz w:val="16"/>
              </w:rPr>
              <w:t>2130705</w:t>
            </w:r>
          </w:p>
        </w:tc>
        <w:tc>
          <w:tcPr>
            <w:tcW w:w="3340" w:type="dxa"/>
            <w:vAlign w:val="center"/>
          </w:tcPr>
          <w:p w14:paraId="0871BC84">
            <w:pPr>
              <w:jc w:val="left"/>
            </w:pPr>
            <w:r>
              <w:rPr>
                <w:rFonts w:ascii="宋体" w:hAnsi="宋体" w:cs="宋体"/>
                <w:color w:val="000000"/>
                <w:sz w:val="16"/>
              </w:rPr>
              <w:t>对村民委员会和村党支部的补助</w:t>
            </w:r>
          </w:p>
        </w:tc>
        <w:tc>
          <w:tcPr>
            <w:tcW w:w="1120" w:type="dxa"/>
            <w:vAlign w:val="center"/>
          </w:tcPr>
          <w:p w14:paraId="37F2CF53">
            <w:pPr>
              <w:jc w:val="right"/>
            </w:pPr>
            <w:r>
              <w:rPr>
                <w:rFonts w:ascii="宋体" w:hAnsi="宋体" w:cs="宋体"/>
                <w:color w:val="000000"/>
                <w:sz w:val="16"/>
              </w:rPr>
              <w:t>1,144.29</w:t>
            </w:r>
          </w:p>
        </w:tc>
        <w:tc>
          <w:tcPr>
            <w:tcW w:w="1120" w:type="dxa"/>
            <w:vAlign w:val="center"/>
          </w:tcPr>
          <w:p w14:paraId="39B7C98B"/>
        </w:tc>
        <w:tc>
          <w:tcPr>
            <w:tcW w:w="1120" w:type="dxa"/>
            <w:vAlign w:val="center"/>
          </w:tcPr>
          <w:p w14:paraId="6FF32225">
            <w:pPr>
              <w:jc w:val="right"/>
            </w:pPr>
            <w:r>
              <w:rPr>
                <w:rFonts w:ascii="宋体" w:hAnsi="宋体" w:cs="宋体"/>
                <w:color w:val="000000"/>
                <w:sz w:val="16"/>
              </w:rPr>
              <w:t>1,144.29</w:t>
            </w:r>
          </w:p>
        </w:tc>
        <w:tc>
          <w:tcPr>
            <w:tcW w:w="1120" w:type="dxa"/>
            <w:vAlign w:val="center"/>
          </w:tcPr>
          <w:p w14:paraId="4D742A03"/>
        </w:tc>
        <w:tc>
          <w:tcPr>
            <w:tcW w:w="1120" w:type="dxa"/>
            <w:vAlign w:val="center"/>
          </w:tcPr>
          <w:p w14:paraId="6A0A363B"/>
        </w:tc>
        <w:tc>
          <w:tcPr>
            <w:tcW w:w="1112" w:type="dxa"/>
            <w:vAlign w:val="center"/>
          </w:tcPr>
          <w:p w14:paraId="35B02BED"/>
        </w:tc>
      </w:tr>
      <w:tr w14:paraId="359EF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1F41B1B">
            <w:pPr>
              <w:jc w:val="left"/>
            </w:pPr>
            <w:r>
              <w:rPr>
                <w:rFonts w:ascii="宋体" w:hAnsi="宋体" w:cs="宋体"/>
                <w:color w:val="000000"/>
                <w:sz w:val="16"/>
              </w:rPr>
              <w:t>221</w:t>
            </w:r>
          </w:p>
        </w:tc>
        <w:tc>
          <w:tcPr>
            <w:tcW w:w="3340" w:type="dxa"/>
            <w:vAlign w:val="center"/>
          </w:tcPr>
          <w:p w14:paraId="75E515F2">
            <w:pPr>
              <w:jc w:val="left"/>
            </w:pPr>
            <w:r>
              <w:rPr>
                <w:rFonts w:ascii="宋体" w:hAnsi="宋体" w:cs="宋体"/>
                <w:color w:val="000000"/>
                <w:sz w:val="16"/>
              </w:rPr>
              <w:t>住房保障支出</w:t>
            </w:r>
          </w:p>
        </w:tc>
        <w:tc>
          <w:tcPr>
            <w:tcW w:w="1120" w:type="dxa"/>
            <w:vAlign w:val="center"/>
          </w:tcPr>
          <w:p w14:paraId="3E676DF3">
            <w:pPr>
              <w:jc w:val="right"/>
            </w:pPr>
            <w:r>
              <w:rPr>
                <w:rFonts w:ascii="宋体" w:hAnsi="宋体" w:cs="宋体"/>
                <w:color w:val="000000"/>
                <w:sz w:val="16"/>
              </w:rPr>
              <w:t>7.92</w:t>
            </w:r>
          </w:p>
        </w:tc>
        <w:tc>
          <w:tcPr>
            <w:tcW w:w="1120" w:type="dxa"/>
            <w:vAlign w:val="center"/>
          </w:tcPr>
          <w:p w14:paraId="454FC1C4">
            <w:pPr>
              <w:jc w:val="right"/>
            </w:pPr>
            <w:r>
              <w:rPr>
                <w:rFonts w:ascii="宋体" w:hAnsi="宋体" w:cs="宋体"/>
                <w:color w:val="000000"/>
                <w:sz w:val="16"/>
              </w:rPr>
              <w:t>7.92</w:t>
            </w:r>
          </w:p>
        </w:tc>
        <w:tc>
          <w:tcPr>
            <w:tcW w:w="1120" w:type="dxa"/>
            <w:vAlign w:val="center"/>
          </w:tcPr>
          <w:p w14:paraId="3DD7B559"/>
        </w:tc>
        <w:tc>
          <w:tcPr>
            <w:tcW w:w="1120" w:type="dxa"/>
            <w:vAlign w:val="center"/>
          </w:tcPr>
          <w:p w14:paraId="054B434C"/>
        </w:tc>
        <w:tc>
          <w:tcPr>
            <w:tcW w:w="1120" w:type="dxa"/>
            <w:vAlign w:val="center"/>
          </w:tcPr>
          <w:p w14:paraId="2541D737"/>
        </w:tc>
        <w:tc>
          <w:tcPr>
            <w:tcW w:w="1112" w:type="dxa"/>
            <w:vAlign w:val="center"/>
          </w:tcPr>
          <w:p w14:paraId="5542861E"/>
        </w:tc>
      </w:tr>
      <w:tr w14:paraId="2F072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A7D75F">
            <w:pPr>
              <w:jc w:val="left"/>
            </w:pPr>
            <w:r>
              <w:rPr>
                <w:rFonts w:ascii="宋体" w:hAnsi="宋体" w:cs="宋体"/>
                <w:color w:val="000000"/>
                <w:sz w:val="16"/>
              </w:rPr>
              <w:t>22102</w:t>
            </w:r>
          </w:p>
        </w:tc>
        <w:tc>
          <w:tcPr>
            <w:tcW w:w="3340" w:type="dxa"/>
            <w:vAlign w:val="center"/>
          </w:tcPr>
          <w:p w14:paraId="7068DEA4">
            <w:pPr>
              <w:jc w:val="left"/>
            </w:pPr>
            <w:r>
              <w:rPr>
                <w:rFonts w:ascii="宋体" w:hAnsi="宋体" w:cs="宋体"/>
                <w:color w:val="000000"/>
                <w:sz w:val="16"/>
              </w:rPr>
              <w:t>住房改革支出</w:t>
            </w:r>
          </w:p>
        </w:tc>
        <w:tc>
          <w:tcPr>
            <w:tcW w:w="1120" w:type="dxa"/>
            <w:vAlign w:val="center"/>
          </w:tcPr>
          <w:p w14:paraId="48DFB60B">
            <w:pPr>
              <w:jc w:val="right"/>
            </w:pPr>
            <w:r>
              <w:rPr>
                <w:rFonts w:ascii="宋体" w:hAnsi="宋体" w:cs="宋体"/>
                <w:color w:val="000000"/>
                <w:sz w:val="16"/>
              </w:rPr>
              <w:t>7.92</w:t>
            </w:r>
          </w:p>
        </w:tc>
        <w:tc>
          <w:tcPr>
            <w:tcW w:w="1120" w:type="dxa"/>
            <w:vAlign w:val="center"/>
          </w:tcPr>
          <w:p w14:paraId="7D2F90AB">
            <w:pPr>
              <w:jc w:val="right"/>
            </w:pPr>
            <w:r>
              <w:rPr>
                <w:rFonts w:ascii="宋体" w:hAnsi="宋体" w:cs="宋体"/>
                <w:color w:val="000000"/>
                <w:sz w:val="16"/>
              </w:rPr>
              <w:t>7.92</w:t>
            </w:r>
          </w:p>
        </w:tc>
        <w:tc>
          <w:tcPr>
            <w:tcW w:w="1120" w:type="dxa"/>
            <w:vAlign w:val="center"/>
          </w:tcPr>
          <w:p w14:paraId="2DDA8C66"/>
        </w:tc>
        <w:tc>
          <w:tcPr>
            <w:tcW w:w="1120" w:type="dxa"/>
            <w:vAlign w:val="center"/>
          </w:tcPr>
          <w:p w14:paraId="39A4BB30"/>
        </w:tc>
        <w:tc>
          <w:tcPr>
            <w:tcW w:w="1120" w:type="dxa"/>
            <w:vAlign w:val="center"/>
          </w:tcPr>
          <w:p w14:paraId="30BECF85"/>
        </w:tc>
        <w:tc>
          <w:tcPr>
            <w:tcW w:w="1112" w:type="dxa"/>
            <w:vAlign w:val="center"/>
          </w:tcPr>
          <w:p w14:paraId="4B8C90BE"/>
        </w:tc>
      </w:tr>
      <w:tr w14:paraId="28D12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71155B">
            <w:pPr>
              <w:jc w:val="left"/>
            </w:pPr>
            <w:r>
              <w:rPr>
                <w:rFonts w:ascii="宋体" w:hAnsi="宋体" w:cs="宋体"/>
                <w:color w:val="000000"/>
                <w:sz w:val="16"/>
              </w:rPr>
              <w:t>2210201</w:t>
            </w:r>
          </w:p>
        </w:tc>
        <w:tc>
          <w:tcPr>
            <w:tcW w:w="3340" w:type="dxa"/>
            <w:vAlign w:val="center"/>
          </w:tcPr>
          <w:p w14:paraId="0E45EC3F">
            <w:pPr>
              <w:jc w:val="left"/>
            </w:pPr>
            <w:r>
              <w:rPr>
                <w:rFonts w:ascii="宋体" w:hAnsi="宋体" w:cs="宋体"/>
                <w:color w:val="000000"/>
                <w:sz w:val="16"/>
              </w:rPr>
              <w:t>住房公积金</w:t>
            </w:r>
          </w:p>
        </w:tc>
        <w:tc>
          <w:tcPr>
            <w:tcW w:w="1120" w:type="dxa"/>
            <w:vAlign w:val="center"/>
          </w:tcPr>
          <w:p w14:paraId="4BD58C4B">
            <w:pPr>
              <w:jc w:val="right"/>
            </w:pPr>
            <w:r>
              <w:rPr>
                <w:rFonts w:ascii="宋体" w:hAnsi="宋体" w:cs="宋体"/>
                <w:color w:val="000000"/>
                <w:sz w:val="16"/>
              </w:rPr>
              <w:t>7.92</w:t>
            </w:r>
          </w:p>
        </w:tc>
        <w:tc>
          <w:tcPr>
            <w:tcW w:w="1120" w:type="dxa"/>
            <w:vAlign w:val="center"/>
          </w:tcPr>
          <w:p w14:paraId="728FBA2C">
            <w:pPr>
              <w:jc w:val="right"/>
            </w:pPr>
            <w:r>
              <w:rPr>
                <w:rFonts w:ascii="宋体" w:hAnsi="宋体" w:cs="宋体"/>
                <w:color w:val="000000"/>
                <w:sz w:val="16"/>
              </w:rPr>
              <w:t>7.92</w:t>
            </w:r>
          </w:p>
        </w:tc>
        <w:tc>
          <w:tcPr>
            <w:tcW w:w="1120" w:type="dxa"/>
            <w:vAlign w:val="center"/>
          </w:tcPr>
          <w:p w14:paraId="1D14DA7E"/>
        </w:tc>
        <w:tc>
          <w:tcPr>
            <w:tcW w:w="1120" w:type="dxa"/>
            <w:vAlign w:val="center"/>
          </w:tcPr>
          <w:p w14:paraId="210913A4"/>
        </w:tc>
        <w:tc>
          <w:tcPr>
            <w:tcW w:w="1120" w:type="dxa"/>
            <w:vAlign w:val="center"/>
          </w:tcPr>
          <w:p w14:paraId="5A99E7E0"/>
        </w:tc>
        <w:tc>
          <w:tcPr>
            <w:tcW w:w="1112" w:type="dxa"/>
            <w:vAlign w:val="center"/>
          </w:tcPr>
          <w:p w14:paraId="33989D8F"/>
        </w:tc>
      </w:tr>
      <w:tr w14:paraId="09D7E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540DBE">
            <w:pPr>
              <w:jc w:val="left"/>
            </w:pPr>
            <w:r>
              <w:rPr>
                <w:rFonts w:ascii="宋体" w:hAnsi="宋体" w:cs="宋体"/>
                <w:color w:val="000000"/>
                <w:sz w:val="16"/>
              </w:rPr>
              <w:t>229</w:t>
            </w:r>
          </w:p>
        </w:tc>
        <w:tc>
          <w:tcPr>
            <w:tcW w:w="3340" w:type="dxa"/>
            <w:vAlign w:val="center"/>
          </w:tcPr>
          <w:p w14:paraId="588658DA">
            <w:pPr>
              <w:jc w:val="left"/>
            </w:pPr>
            <w:r>
              <w:rPr>
                <w:rFonts w:ascii="宋体" w:hAnsi="宋体" w:cs="宋体"/>
                <w:color w:val="000000"/>
                <w:sz w:val="16"/>
              </w:rPr>
              <w:t>其他支出</w:t>
            </w:r>
          </w:p>
        </w:tc>
        <w:tc>
          <w:tcPr>
            <w:tcW w:w="1120" w:type="dxa"/>
            <w:vAlign w:val="center"/>
          </w:tcPr>
          <w:p w14:paraId="3CFE197F">
            <w:pPr>
              <w:jc w:val="right"/>
            </w:pPr>
            <w:r>
              <w:rPr>
                <w:rFonts w:ascii="宋体" w:hAnsi="宋体" w:cs="宋体"/>
                <w:color w:val="000000"/>
                <w:sz w:val="16"/>
              </w:rPr>
              <w:t>249.00</w:t>
            </w:r>
          </w:p>
        </w:tc>
        <w:tc>
          <w:tcPr>
            <w:tcW w:w="1120" w:type="dxa"/>
            <w:vAlign w:val="center"/>
          </w:tcPr>
          <w:p w14:paraId="62655713"/>
        </w:tc>
        <w:tc>
          <w:tcPr>
            <w:tcW w:w="1120" w:type="dxa"/>
            <w:vAlign w:val="center"/>
          </w:tcPr>
          <w:p w14:paraId="4F4B8309">
            <w:pPr>
              <w:jc w:val="right"/>
            </w:pPr>
            <w:r>
              <w:rPr>
                <w:rFonts w:ascii="宋体" w:hAnsi="宋体" w:cs="宋体"/>
                <w:color w:val="000000"/>
                <w:sz w:val="16"/>
              </w:rPr>
              <w:t>249.00</w:t>
            </w:r>
          </w:p>
        </w:tc>
        <w:tc>
          <w:tcPr>
            <w:tcW w:w="1120" w:type="dxa"/>
            <w:vAlign w:val="center"/>
          </w:tcPr>
          <w:p w14:paraId="3FA86636"/>
        </w:tc>
        <w:tc>
          <w:tcPr>
            <w:tcW w:w="1120" w:type="dxa"/>
            <w:vAlign w:val="center"/>
          </w:tcPr>
          <w:p w14:paraId="7292C131"/>
        </w:tc>
        <w:tc>
          <w:tcPr>
            <w:tcW w:w="1112" w:type="dxa"/>
            <w:vAlign w:val="center"/>
          </w:tcPr>
          <w:p w14:paraId="6F6504C6"/>
        </w:tc>
      </w:tr>
      <w:tr w14:paraId="41674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C1B12C">
            <w:pPr>
              <w:jc w:val="left"/>
            </w:pPr>
            <w:r>
              <w:rPr>
                <w:rFonts w:ascii="宋体" w:hAnsi="宋体" w:cs="宋体"/>
                <w:color w:val="000000"/>
                <w:sz w:val="16"/>
              </w:rPr>
              <w:t>22960</w:t>
            </w:r>
          </w:p>
        </w:tc>
        <w:tc>
          <w:tcPr>
            <w:tcW w:w="3340" w:type="dxa"/>
            <w:vAlign w:val="center"/>
          </w:tcPr>
          <w:p w14:paraId="71FB519F">
            <w:pPr>
              <w:jc w:val="left"/>
            </w:pPr>
            <w:r>
              <w:rPr>
                <w:rFonts w:ascii="宋体" w:hAnsi="宋体" w:cs="宋体"/>
                <w:color w:val="000000"/>
                <w:sz w:val="16"/>
              </w:rPr>
              <w:t>彩票公益金安排的支出</w:t>
            </w:r>
          </w:p>
        </w:tc>
        <w:tc>
          <w:tcPr>
            <w:tcW w:w="1120" w:type="dxa"/>
            <w:vAlign w:val="center"/>
          </w:tcPr>
          <w:p w14:paraId="3BFAE6A2">
            <w:pPr>
              <w:jc w:val="right"/>
            </w:pPr>
            <w:r>
              <w:rPr>
                <w:rFonts w:ascii="宋体" w:hAnsi="宋体" w:cs="宋体"/>
                <w:color w:val="000000"/>
                <w:sz w:val="16"/>
              </w:rPr>
              <w:t>249.00</w:t>
            </w:r>
          </w:p>
        </w:tc>
        <w:tc>
          <w:tcPr>
            <w:tcW w:w="1120" w:type="dxa"/>
            <w:vAlign w:val="center"/>
          </w:tcPr>
          <w:p w14:paraId="2CC60DBB"/>
        </w:tc>
        <w:tc>
          <w:tcPr>
            <w:tcW w:w="1120" w:type="dxa"/>
            <w:vAlign w:val="center"/>
          </w:tcPr>
          <w:p w14:paraId="25555F40">
            <w:pPr>
              <w:jc w:val="right"/>
            </w:pPr>
            <w:r>
              <w:rPr>
                <w:rFonts w:ascii="宋体" w:hAnsi="宋体" w:cs="宋体"/>
                <w:color w:val="000000"/>
                <w:sz w:val="16"/>
              </w:rPr>
              <w:t>249.00</w:t>
            </w:r>
          </w:p>
        </w:tc>
        <w:tc>
          <w:tcPr>
            <w:tcW w:w="1120" w:type="dxa"/>
            <w:vAlign w:val="center"/>
          </w:tcPr>
          <w:p w14:paraId="7E16074D"/>
        </w:tc>
        <w:tc>
          <w:tcPr>
            <w:tcW w:w="1120" w:type="dxa"/>
            <w:vAlign w:val="center"/>
          </w:tcPr>
          <w:p w14:paraId="0BC1BE54"/>
        </w:tc>
        <w:tc>
          <w:tcPr>
            <w:tcW w:w="1112" w:type="dxa"/>
            <w:vAlign w:val="center"/>
          </w:tcPr>
          <w:p w14:paraId="68647ECA"/>
        </w:tc>
      </w:tr>
      <w:tr w14:paraId="67B78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7F4C06">
            <w:pPr>
              <w:jc w:val="left"/>
            </w:pPr>
            <w:r>
              <w:rPr>
                <w:rFonts w:ascii="宋体" w:hAnsi="宋体" w:cs="宋体"/>
                <w:color w:val="000000"/>
                <w:sz w:val="16"/>
              </w:rPr>
              <w:t>2296002</w:t>
            </w:r>
          </w:p>
        </w:tc>
        <w:tc>
          <w:tcPr>
            <w:tcW w:w="3340" w:type="dxa"/>
            <w:vAlign w:val="center"/>
          </w:tcPr>
          <w:p w14:paraId="2543EFDF">
            <w:pPr>
              <w:jc w:val="left"/>
            </w:pPr>
            <w:r>
              <w:rPr>
                <w:rFonts w:ascii="宋体" w:hAnsi="宋体" w:cs="宋体"/>
                <w:color w:val="000000"/>
                <w:sz w:val="16"/>
              </w:rPr>
              <w:t>用于社会福利的彩票公益金支出</w:t>
            </w:r>
          </w:p>
        </w:tc>
        <w:tc>
          <w:tcPr>
            <w:tcW w:w="1120" w:type="dxa"/>
            <w:vAlign w:val="center"/>
          </w:tcPr>
          <w:p w14:paraId="1ACDC1D0">
            <w:pPr>
              <w:jc w:val="right"/>
            </w:pPr>
            <w:r>
              <w:rPr>
                <w:rFonts w:ascii="宋体" w:hAnsi="宋体" w:cs="宋体"/>
                <w:color w:val="000000"/>
                <w:sz w:val="16"/>
              </w:rPr>
              <w:t>249.00</w:t>
            </w:r>
          </w:p>
        </w:tc>
        <w:tc>
          <w:tcPr>
            <w:tcW w:w="1120" w:type="dxa"/>
            <w:vAlign w:val="center"/>
          </w:tcPr>
          <w:p w14:paraId="63C47A68"/>
        </w:tc>
        <w:tc>
          <w:tcPr>
            <w:tcW w:w="1120" w:type="dxa"/>
            <w:vAlign w:val="center"/>
          </w:tcPr>
          <w:p w14:paraId="094278B8">
            <w:pPr>
              <w:jc w:val="right"/>
            </w:pPr>
            <w:r>
              <w:rPr>
                <w:rFonts w:ascii="宋体" w:hAnsi="宋体" w:cs="宋体"/>
                <w:color w:val="000000"/>
                <w:sz w:val="16"/>
              </w:rPr>
              <w:t>249.00</w:t>
            </w:r>
          </w:p>
        </w:tc>
        <w:tc>
          <w:tcPr>
            <w:tcW w:w="1120" w:type="dxa"/>
            <w:vAlign w:val="center"/>
          </w:tcPr>
          <w:p w14:paraId="0CC7E434"/>
        </w:tc>
        <w:tc>
          <w:tcPr>
            <w:tcW w:w="1120" w:type="dxa"/>
            <w:vAlign w:val="center"/>
          </w:tcPr>
          <w:p w14:paraId="441B1C12"/>
        </w:tc>
        <w:tc>
          <w:tcPr>
            <w:tcW w:w="1112" w:type="dxa"/>
            <w:vAlign w:val="center"/>
          </w:tcPr>
          <w:p w14:paraId="7B8A417C"/>
        </w:tc>
      </w:tr>
      <w:tr w14:paraId="1F765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534F35AD">
            <w:pPr>
              <w:jc w:val="left"/>
            </w:pPr>
            <w:r>
              <w:rPr>
                <w:rFonts w:ascii="宋体" w:hAnsi="宋体" w:cs="宋体"/>
                <w:color w:val="000000"/>
                <w:sz w:val="16"/>
              </w:rPr>
              <w:t>注：本表反映部门本年度各项支出情况。</w:t>
            </w:r>
          </w:p>
        </w:tc>
      </w:tr>
      <w:tr w14:paraId="0C458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EE831A3">
            <w:pPr>
              <w:jc w:val="left"/>
            </w:pPr>
            <w:r>
              <w:rPr>
                <w:rFonts w:ascii="宋体" w:hAnsi="宋体" w:cs="宋体"/>
                <w:color w:val="000000"/>
                <w:sz w:val="16"/>
              </w:rPr>
              <w:t xml:space="preserve">    本表金额转换成万元时，因四舍五入可能存在尾差。</w:t>
            </w:r>
          </w:p>
        </w:tc>
      </w:tr>
      <w:tr w14:paraId="17364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7EAD9FF6">
            <w:pPr>
              <w:jc w:val="left"/>
            </w:pPr>
            <w:r>
              <w:rPr>
                <w:rFonts w:ascii="宋体" w:hAnsi="宋体" w:cs="宋体"/>
                <w:color w:val="000000"/>
                <w:sz w:val="16"/>
              </w:rPr>
              <w:t xml:space="preserve">    如本表为空，则我部门本年度无此类资金收支余。</w:t>
            </w:r>
          </w:p>
        </w:tc>
      </w:tr>
    </w:tbl>
    <w:p w14:paraId="089DA748">
      <w:pPr>
        <w:snapToGrid w:val="0"/>
        <w:spacing w:line="0" w:lineRule="auto"/>
      </w:pPr>
      <w:r>
        <w:rPr>
          <w:sz w:val="8"/>
        </w:rPr>
        <w:t xml:space="preserve"> </w:t>
      </w:r>
    </w:p>
    <w:p w14:paraId="17970C0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19A26D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D702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6E2277B">
            <w:pPr>
              <w:jc w:val="right"/>
            </w:pPr>
            <w:r>
              <w:rPr>
                <w:rFonts w:ascii="宋体" w:hAnsi="宋体" w:cs="宋体"/>
                <w:sz w:val="20"/>
              </w:rPr>
              <w:t>公开04表</w:t>
            </w:r>
          </w:p>
        </w:tc>
      </w:tr>
      <w:tr w14:paraId="020B02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0A731DA">
            <w:pPr>
              <w:jc w:val="left"/>
            </w:pPr>
            <w:r>
              <w:rPr>
                <w:rFonts w:ascii="宋体" w:hAnsi="宋体" w:cs="宋体"/>
                <w:sz w:val="20"/>
              </w:rPr>
              <w:t>单位：辽宁省盘锦市盘山县民政局（本级）</w:t>
            </w:r>
          </w:p>
        </w:tc>
        <w:tc>
          <w:tcPr>
            <w:tcW w:w="2000" w:type="dxa"/>
          </w:tcPr>
          <w:p w14:paraId="6F6879D1">
            <w:pPr>
              <w:jc w:val="center"/>
            </w:pPr>
            <w:r>
              <w:rPr>
                <w:rFonts w:ascii="宋体" w:hAnsi="宋体" w:cs="宋体"/>
                <w:sz w:val="20"/>
              </w:rPr>
              <w:t>2023年度</w:t>
            </w:r>
          </w:p>
        </w:tc>
        <w:tc>
          <w:tcPr>
            <w:tcW w:w="4386" w:type="dxa"/>
          </w:tcPr>
          <w:p w14:paraId="50CCA1C3">
            <w:pPr>
              <w:jc w:val="right"/>
            </w:pPr>
            <w:r>
              <w:rPr>
                <w:rFonts w:ascii="宋体" w:hAnsi="宋体" w:cs="宋体"/>
                <w:sz w:val="20"/>
              </w:rPr>
              <w:t>金额单位：万元</w:t>
            </w:r>
          </w:p>
        </w:tc>
      </w:tr>
    </w:tbl>
    <w:p w14:paraId="5D6B81E3">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2971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151CD7D4">
            <w:pPr>
              <w:jc w:val="center"/>
            </w:pPr>
            <w:r>
              <w:rPr>
                <w:rFonts w:ascii="宋体" w:hAnsi="宋体" w:cs="宋体"/>
                <w:color w:val="000000"/>
                <w:sz w:val="14"/>
              </w:rPr>
              <w:t>收     入</w:t>
            </w:r>
          </w:p>
        </w:tc>
        <w:tc>
          <w:tcPr>
            <w:tcW w:w="7172" w:type="dxa"/>
            <w:gridSpan w:val="6"/>
            <w:vAlign w:val="center"/>
          </w:tcPr>
          <w:p w14:paraId="1E01F6B5">
            <w:pPr>
              <w:jc w:val="center"/>
            </w:pPr>
            <w:r>
              <w:rPr>
                <w:rFonts w:ascii="宋体" w:hAnsi="宋体" w:cs="宋体"/>
                <w:color w:val="000000"/>
                <w:sz w:val="14"/>
              </w:rPr>
              <w:t>支     出</w:t>
            </w:r>
          </w:p>
        </w:tc>
      </w:tr>
      <w:tr w14:paraId="3A4D0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F10A96B">
            <w:pPr>
              <w:jc w:val="center"/>
            </w:pPr>
            <w:r>
              <w:rPr>
                <w:rFonts w:ascii="宋体" w:hAnsi="宋体" w:cs="宋体"/>
                <w:color w:val="000000"/>
                <w:sz w:val="14"/>
              </w:rPr>
              <w:t>项目</w:t>
            </w:r>
          </w:p>
        </w:tc>
        <w:tc>
          <w:tcPr>
            <w:tcW w:w="380" w:type="dxa"/>
            <w:vMerge w:val="restart"/>
            <w:vAlign w:val="center"/>
          </w:tcPr>
          <w:p w14:paraId="7F23BDC6">
            <w:pPr>
              <w:jc w:val="center"/>
            </w:pPr>
            <w:r>
              <w:rPr>
                <w:rFonts w:ascii="宋体" w:hAnsi="宋体" w:cs="宋体"/>
                <w:color w:val="000000"/>
                <w:sz w:val="14"/>
              </w:rPr>
              <w:t>行次</w:t>
            </w:r>
          </w:p>
        </w:tc>
        <w:tc>
          <w:tcPr>
            <w:tcW w:w="1100" w:type="dxa"/>
            <w:vMerge w:val="restart"/>
            <w:vAlign w:val="center"/>
          </w:tcPr>
          <w:p w14:paraId="71B94080">
            <w:pPr>
              <w:jc w:val="center"/>
            </w:pPr>
            <w:r>
              <w:rPr>
                <w:rFonts w:ascii="宋体" w:hAnsi="宋体" w:cs="宋体"/>
                <w:color w:val="000000"/>
                <w:sz w:val="14"/>
              </w:rPr>
              <w:t>金额</w:t>
            </w:r>
          </w:p>
        </w:tc>
        <w:tc>
          <w:tcPr>
            <w:tcW w:w="2380" w:type="dxa"/>
            <w:vMerge w:val="restart"/>
            <w:vAlign w:val="center"/>
          </w:tcPr>
          <w:p w14:paraId="425DCFB8">
            <w:pPr>
              <w:jc w:val="center"/>
            </w:pPr>
            <w:r>
              <w:rPr>
                <w:rFonts w:ascii="宋体" w:hAnsi="宋体" w:cs="宋体"/>
                <w:color w:val="000000"/>
                <w:sz w:val="14"/>
              </w:rPr>
              <w:t>项目</w:t>
            </w:r>
          </w:p>
        </w:tc>
        <w:tc>
          <w:tcPr>
            <w:tcW w:w="380" w:type="dxa"/>
            <w:vMerge w:val="restart"/>
            <w:vAlign w:val="center"/>
          </w:tcPr>
          <w:p w14:paraId="19FC55E9">
            <w:pPr>
              <w:jc w:val="center"/>
            </w:pPr>
            <w:r>
              <w:rPr>
                <w:rFonts w:ascii="宋体" w:hAnsi="宋体" w:cs="宋体"/>
                <w:color w:val="000000"/>
                <w:sz w:val="14"/>
              </w:rPr>
              <w:t>行次</w:t>
            </w:r>
          </w:p>
        </w:tc>
        <w:tc>
          <w:tcPr>
            <w:tcW w:w="1100" w:type="dxa"/>
            <w:vMerge w:val="restart"/>
            <w:vAlign w:val="center"/>
          </w:tcPr>
          <w:p w14:paraId="3DFB8921">
            <w:pPr>
              <w:jc w:val="center"/>
            </w:pPr>
            <w:r>
              <w:rPr>
                <w:rFonts w:ascii="宋体" w:hAnsi="宋体" w:cs="宋体"/>
                <w:color w:val="000000"/>
                <w:sz w:val="14"/>
              </w:rPr>
              <w:t>合计</w:t>
            </w:r>
          </w:p>
        </w:tc>
        <w:tc>
          <w:tcPr>
            <w:tcW w:w="1100" w:type="dxa"/>
            <w:vMerge w:val="restart"/>
            <w:vAlign w:val="center"/>
          </w:tcPr>
          <w:p w14:paraId="20F1A5F5">
            <w:pPr>
              <w:jc w:val="center"/>
            </w:pPr>
            <w:r>
              <w:rPr>
                <w:rFonts w:ascii="宋体" w:hAnsi="宋体" w:cs="宋体"/>
                <w:color w:val="000000"/>
                <w:sz w:val="14"/>
              </w:rPr>
              <w:t>一般公共预算财政拨款</w:t>
            </w:r>
          </w:p>
        </w:tc>
        <w:tc>
          <w:tcPr>
            <w:tcW w:w="1100" w:type="dxa"/>
            <w:vMerge w:val="restart"/>
            <w:vAlign w:val="center"/>
          </w:tcPr>
          <w:p w14:paraId="3507EA31">
            <w:pPr>
              <w:jc w:val="center"/>
            </w:pPr>
            <w:r>
              <w:rPr>
                <w:rFonts w:ascii="宋体" w:hAnsi="宋体" w:cs="宋体"/>
                <w:color w:val="000000"/>
                <w:sz w:val="14"/>
              </w:rPr>
              <w:t>政府性基金预算财政拨款</w:t>
            </w:r>
          </w:p>
        </w:tc>
        <w:tc>
          <w:tcPr>
            <w:tcW w:w="1112" w:type="dxa"/>
            <w:vMerge w:val="restart"/>
            <w:vAlign w:val="center"/>
          </w:tcPr>
          <w:p w14:paraId="33DB7315">
            <w:pPr>
              <w:jc w:val="center"/>
            </w:pPr>
            <w:r>
              <w:rPr>
                <w:rFonts w:ascii="宋体" w:hAnsi="宋体" w:cs="宋体"/>
                <w:color w:val="000000"/>
                <w:sz w:val="14"/>
              </w:rPr>
              <w:t>国有资本经营预算财政拨款</w:t>
            </w:r>
          </w:p>
        </w:tc>
      </w:tr>
      <w:tr w14:paraId="3B5C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10CFACD"/>
        </w:tc>
        <w:tc>
          <w:tcPr>
            <w:tcW w:w="380" w:type="dxa"/>
            <w:vMerge w:val="continue"/>
            <w:vAlign w:val="center"/>
          </w:tcPr>
          <w:p w14:paraId="06CB43C0"/>
        </w:tc>
        <w:tc>
          <w:tcPr>
            <w:tcW w:w="1100" w:type="dxa"/>
            <w:vMerge w:val="continue"/>
            <w:vAlign w:val="center"/>
          </w:tcPr>
          <w:p w14:paraId="346A56C6"/>
        </w:tc>
        <w:tc>
          <w:tcPr>
            <w:tcW w:w="2380" w:type="dxa"/>
            <w:vMerge w:val="continue"/>
            <w:vAlign w:val="center"/>
          </w:tcPr>
          <w:p w14:paraId="23CF4C6A"/>
        </w:tc>
        <w:tc>
          <w:tcPr>
            <w:tcW w:w="380" w:type="dxa"/>
            <w:vMerge w:val="continue"/>
            <w:vAlign w:val="center"/>
          </w:tcPr>
          <w:p w14:paraId="7056AFE8"/>
        </w:tc>
        <w:tc>
          <w:tcPr>
            <w:tcW w:w="1100" w:type="dxa"/>
            <w:vMerge w:val="continue"/>
            <w:vAlign w:val="center"/>
          </w:tcPr>
          <w:p w14:paraId="08FB4EB9"/>
        </w:tc>
        <w:tc>
          <w:tcPr>
            <w:tcW w:w="1100" w:type="dxa"/>
            <w:vMerge w:val="continue"/>
            <w:vAlign w:val="center"/>
          </w:tcPr>
          <w:p w14:paraId="0E1D4E25"/>
        </w:tc>
        <w:tc>
          <w:tcPr>
            <w:tcW w:w="1100" w:type="dxa"/>
            <w:vMerge w:val="continue"/>
            <w:vAlign w:val="center"/>
          </w:tcPr>
          <w:p w14:paraId="089A9FF1"/>
        </w:tc>
        <w:tc>
          <w:tcPr>
            <w:tcW w:w="1112" w:type="dxa"/>
            <w:vMerge w:val="continue"/>
            <w:vAlign w:val="center"/>
          </w:tcPr>
          <w:p w14:paraId="5DCFD05F"/>
        </w:tc>
      </w:tr>
      <w:tr w14:paraId="393B9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A33599A">
            <w:pPr>
              <w:jc w:val="center"/>
            </w:pPr>
            <w:r>
              <w:rPr>
                <w:rFonts w:ascii="宋体" w:hAnsi="宋体" w:cs="宋体"/>
                <w:color w:val="000000"/>
                <w:sz w:val="14"/>
              </w:rPr>
              <w:t>栏次</w:t>
            </w:r>
          </w:p>
        </w:tc>
        <w:tc>
          <w:tcPr>
            <w:tcW w:w="380" w:type="dxa"/>
            <w:vAlign w:val="center"/>
          </w:tcPr>
          <w:p w14:paraId="04D1A443"/>
        </w:tc>
        <w:tc>
          <w:tcPr>
            <w:tcW w:w="1100" w:type="dxa"/>
            <w:vAlign w:val="center"/>
          </w:tcPr>
          <w:p w14:paraId="0CFEFA84">
            <w:pPr>
              <w:jc w:val="center"/>
            </w:pPr>
            <w:r>
              <w:rPr>
                <w:rFonts w:ascii="宋体" w:hAnsi="宋体" w:cs="宋体"/>
                <w:color w:val="000000"/>
                <w:sz w:val="14"/>
              </w:rPr>
              <w:t>1</w:t>
            </w:r>
          </w:p>
        </w:tc>
        <w:tc>
          <w:tcPr>
            <w:tcW w:w="2380" w:type="dxa"/>
            <w:vAlign w:val="center"/>
          </w:tcPr>
          <w:p w14:paraId="600E95E2">
            <w:pPr>
              <w:jc w:val="center"/>
            </w:pPr>
            <w:r>
              <w:rPr>
                <w:rFonts w:ascii="宋体" w:hAnsi="宋体" w:cs="宋体"/>
                <w:color w:val="000000"/>
                <w:sz w:val="14"/>
              </w:rPr>
              <w:t>栏次</w:t>
            </w:r>
          </w:p>
        </w:tc>
        <w:tc>
          <w:tcPr>
            <w:tcW w:w="380" w:type="dxa"/>
            <w:vAlign w:val="center"/>
          </w:tcPr>
          <w:p w14:paraId="7099D1F2"/>
        </w:tc>
        <w:tc>
          <w:tcPr>
            <w:tcW w:w="1100" w:type="dxa"/>
            <w:vAlign w:val="center"/>
          </w:tcPr>
          <w:p w14:paraId="06B63649">
            <w:pPr>
              <w:jc w:val="center"/>
            </w:pPr>
            <w:r>
              <w:rPr>
                <w:rFonts w:ascii="宋体" w:hAnsi="宋体" w:cs="宋体"/>
                <w:color w:val="000000"/>
                <w:sz w:val="14"/>
              </w:rPr>
              <w:t>2</w:t>
            </w:r>
          </w:p>
        </w:tc>
        <w:tc>
          <w:tcPr>
            <w:tcW w:w="1100" w:type="dxa"/>
            <w:vAlign w:val="center"/>
          </w:tcPr>
          <w:p w14:paraId="430600FD">
            <w:pPr>
              <w:jc w:val="center"/>
            </w:pPr>
            <w:r>
              <w:rPr>
                <w:rFonts w:ascii="宋体" w:hAnsi="宋体" w:cs="宋体"/>
                <w:color w:val="000000"/>
                <w:sz w:val="14"/>
              </w:rPr>
              <w:t>3</w:t>
            </w:r>
          </w:p>
        </w:tc>
        <w:tc>
          <w:tcPr>
            <w:tcW w:w="1100" w:type="dxa"/>
            <w:vAlign w:val="center"/>
          </w:tcPr>
          <w:p w14:paraId="3583FF9C">
            <w:pPr>
              <w:jc w:val="center"/>
            </w:pPr>
            <w:r>
              <w:rPr>
                <w:rFonts w:ascii="宋体" w:hAnsi="宋体" w:cs="宋体"/>
                <w:color w:val="000000"/>
                <w:sz w:val="14"/>
              </w:rPr>
              <w:t>4</w:t>
            </w:r>
          </w:p>
        </w:tc>
        <w:tc>
          <w:tcPr>
            <w:tcW w:w="1112" w:type="dxa"/>
            <w:vAlign w:val="center"/>
          </w:tcPr>
          <w:p w14:paraId="72A2635F">
            <w:pPr>
              <w:jc w:val="center"/>
            </w:pPr>
            <w:r>
              <w:rPr>
                <w:rFonts w:ascii="宋体" w:hAnsi="宋体" w:cs="宋体"/>
                <w:color w:val="000000"/>
                <w:sz w:val="14"/>
              </w:rPr>
              <w:t>5</w:t>
            </w:r>
          </w:p>
        </w:tc>
      </w:tr>
      <w:tr w14:paraId="78B84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BDAE6">
            <w:pPr>
              <w:jc w:val="left"/>
            </w:pPr>
            <w:r>
              <w:rPr>
                <w:rFonts w:ascii="宋体" w:hAnsi="宋体" w:cs="宋体"/>
                <w:color w:val="000000"/>
                <w:sz w:val="14"/>
              </w:rPr>
              <w:t>一、一般公共预算财政拨款</w:t>
            </w:r>
          </w:p>
        </w:tc>
        <w:tc>
          <w:tcPr>
            <w:tcW w:w="380" w:type="dxa"/>
            <w:vAlign w:val="center"/>
          </w:tcPr>
          <w:p w14:paraId="637D838C">
            <w:pPr>
              <w:jc w:val="center"/>
            </w:pPr>
            <w:r>
              <w:rPr>
                <w:rFonts w:ascii="宋体" w:hAnsi="宋体" w:cs="宋体"/>
                <w:color w:val="000000"/>
                <w:sz w:val="14"/>
              </w:rPr>
              <w:t>1</w:t>
            </w:r>
          </w:p>
        </w:tc>
        <w:tc>
          <w:tcPr>
            <w:tcW w:w="1100" w:type="dxa"/>
            <w:vAlign w:val="center"/>
          </w:tcPr>
          <w:p w14:paraId="7EE21804">
            <w:pPr>
              <w:jc w:val="right"/>
            </w:pPr>
            <w:r>
              <w:rPr>
                <w:rFonts w:ascii="宋体" w:hAnsi="宋体" w:cs="宋体"/>
                <w:color w:val="000000"/>
                <w:sz w:val="14"/>
              </w:rPr>
              <w:t>10,967.70</w:t>
            </w:r>
          </w:p>
        </w:tc>
        <w:tc>
          <w:tcPr>
            <w:tcW w:w="2380" w:type="dxa"/>
            <w:vAlign w:val="center"/>
          </w:tcPr>
          <w:p w14:paraId="620DF158">
            <w:pPr>
              <w:jc w:val="left"/>
            </w:pPr>
            <w:r>
              <w:rPr>
                <w:rFonts w:ascii="宋体" w:hAnsi="宋体" w:cs="宋体"/>
                <w:color w:val="000000"/>
                <w:sz w:val="14"/>
              </w:rPr>
              <w:t>一、一般公共服务支出</w:t>
            </w:r>
          </w:p>
        </w:tc>
        <w:tc>
          <w:tcPr>
            <w:tcW w:w="380" w:type="dxa"/>
            <w:vAlign w:val="center"/>
          </w:tcPr>
          <w:p w14:paraId="02D9F381">
            <w:pPr>
              <w:jc w:val="center"/>
            </w:pPr>
            <w:r>
              <w:rPr>
                <w:rFonts w:ascii="宋体" w:hAnsi="宋体" w:cs="宋体"/>
                <w:color w:val="000000"/>
                <w:sz w:val="14"/>
              </w:rPr>
              <w:t>33</w:t>
            </w:r>
          </w:p>
        </w:tc>
        <w:tc>
          <w:tcPr>
            <w:tcW w:w="1100" w:type="dxa"/>
            <w:vAlign w:val="center"/>
          </w:tcPr>
          <w:p w14:paraId="6754CAF6"/>
        </w:tc>
        <w:tc>
          <w:tcPr>
            <w:tcW w:w="1100" w:type="dxa"/>
            <w:vAlign w:val="center"/>
          </w:tcPr>
          <w:p w14:paraId="519186D0"/>
        </w:tc>
        <w:tc>
          <w:tcPr>
            <w:tcW w:w="1100" w:type="dxa"/>
            <w:vAlign w:val="center"/>
          </w:tcPr>
          <w:p w14:paraId="5DAAD1E2"/>
        </w:tc>
        <w:tc>
          <w:tcPr>
            <w:tcW w:w="1112" w:type="dxa"/>
            <w:vAlign w:val="center"/>
          </w:tcPr>
          <w:p w14:paraId="3AB7A4E3"/>
        </w:tc>
      </w:tr>
      <w:tr w14:paraId="6E7A4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8E7BE3">
            <w:pPr>
              <w:jc w:val="left"/>
            </w:pPr>
            <w:r>
              <w:rPr>
                <w:rFonts w:ascii="宋体" w:hAnsi="宋体" w:cs="宋体"/>
                <w:color w:val="000000"/>
                <w:sz w:val="14"/>
              </w:rPr>
              <w:t>二、政府性基金预算财政拨款</w:t>
            </w:r>
          </w:p>
        </w:tc>
        <w:tc>
          <w:tcPr>
            <w:tcW w:w="380" w:type="dxa"/>
            <w:vAlign w:val="center"/>
          </w:tcPr>
          <w:p w14:paraId="43BE8434">
            <w:pPr>
              <w:jc w:val="center"/>
            </w:pPr>
            <w:r>
              <w:rPr>
                <w:rFonts w:ascii="宋体" w:hAnsi="宋体" w:cs="宋体"/>
                <w:color w:val="000000"/>
                <w:sz w:val="14"/>
              </w:rPr>
              <w:t>2</w:t>
            </w:r>
          </w:p>
        </w:tc>
        <w:tc>
          <w:tcPr>
            <w:tcW w:w="1100" w:type="dxa"/>
            <w:vAlign w:val="center"/>
          </w:tcPr>
          <w:p w14:paraId="28CB3953">
            <w:pPr>
              <w:jc w:val="right"/>
            </w:pPr>
            <w:r>
              <w:rPr>
                <w:rFonts w:ascii="宋体" w:hAnsi="宋体" w:cs="宋体"/>
                <w:color w:val="000000"/>
                <w:sz w:val="14"/>
              </w:rPr>
              <w:t>249.00</w:t>
            </w:r>
          </w:p>
        </w:tc>
        <w:tc>
          <w:tcPr>
            <w:tcW w:w="2380" w:type="dxa"/>
            <w:vAlign w:val="center"/>
          </w:tcPr>
          <w:p w14:paraId="284B78BD">
            <w:pPr>
              <w:jc w:val="left"/>
            </w:pPr>
            <w:r>
              <w:rPr>
                <w:rFonts w:ascii="宋体" w:hAnsi="宋体" w:cs="宋体"/>
                <w:color w:val="000000"/>
                <w:sz w:val="14"/>
              </w:rPr>
              <w:t>二、外交支出</w:t>
            </w:r>
          </w:p>
        </w:tc>
        <w:tc>
          <w:tcPr>
            <w:tcW w:w="380" w:type="dxa"/>
            <w:vAlign w:val="center"/>
          </w:tcPr>
          <w:p w14:paraId="441CBDBE">
            <w:pPr>
              <w:jc w:val="center"/>
            </w:pPr>
            <w:r>
              <w:rPr>
                <w:rFonts w:ascii="宋体" w:hAnsi="宋体" w:cs="宋体"/>
                <w:color w:val="000000"/>
                <w:sz w:val="14"/>
              </w:rPr>
              <w:t>34</w:t>
            </w:r>
          </w:p>
        </w:tc>
        <w:tc>
          <w:tcPr>
            <w:tcW w:w="1100" w:type="dxa"/>
            <w:vAlign w:val="center"/>
          </w:tcPr>
          <w:p w14:paraId="6766E602"/>
        </w:tc>
        <w:tc>
          <w:tcPr>
            <w:tcW w:w="1100" w:type="dxa"/>
            <w:vAlign w:val="center"/>
          </w:tcPr>
          <w:p w14:paraId="229E23A2"/>
        </w:tc>
        <w:tc>
          <w:tcPr>
            <w:tcW w:w="1100" w:type="dxa"/>
            <w:vAlign w:val="center"/>
          </w:tcPr>
          <w:p w14:paraId="24EAAB0E"/>
        </w:tc>
        <w:tc>
          <w:tcPr>
            <w:tcW w:w="1112" w:type="dxa"/>
            <w:vAlign w:val="center"/>
          </w:tcPr>
          <w:p w14:paraId="0BD49510"/>
        </w:tc>
      </w:tr>
      <w:tr w14:paraId="34B44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A8F5A2">
            <w:pPr>
              <w:jc w:val="left"/>
            </w:pPr>
            <w:r>
              <w:rPr>
                <w:rFonts w:ascii="宋体" w:hAnsi="宋体" w:cs="宋体"/>
                <w:color w:val="000000"/>
                <w:sz w:val="14"/>
              </w:rPr>
              <w:t>三、国有资本经营财政拨款</w:t>
            </w:r>
          </w:p>
        </w:tc>
        <w:tc>
          <w:tcPr>
            <w:tcW w:w="380" w:type="dxa"/>
            <w:vAlign w:val="center"/>
          </w:tcPr>
          <w:p w14:paraId="44A23BDC">
            <w:pPr>
              <w:jc w:val="center"/>
            </w:pPr>
            <w:r>
              <w:rPr>
                <w:rFonts w:ascii="宋体" w:hAnsi="宋体" w:cs="宋体"/>
                <w:color w:val="000000"/>
                <w:sz w:val="14"/>
              </w:rPr>
              <w:t>3</w:t>
            </w:r>
          </w:p>
        </w:tc>
        <w:tc>
          <w:tcPr>
            <w:tcW w:w="1100" w:type="dxa"/>
            <w:vAlign w:val="center"/>
          </w:tcPr>
          <w:p w14:paraId="5DA92DC0"/>
        </w:tc>
        <w:tc>
          <w:tcPr>
            <w:tcW w:w="2380" w:type="dxa"/>
            <w:vAlign w:val="center"/>
          </w:tcPr>
          <w:p w14:paraId="48430DD9">
            <w:pPr>
              <w:jc w:val="left"/>
            </w:pPr>
            <w:r>
              <w:rPr>
                <w:rFonts w:ascii="宋体" w:hAnsi="宋体" w:cs="宋体"/>
                <w:color w:val="000000"/>
                <w:sz w:val="14"/>
              </w:rPr>
              <w:t>三、国防支出</w:t>
            </w:r>
          </w:p>
        </w:tc>
        <w:tc>
          <w:tcPr>
            <w:tcW w:w="380" w:type="dxa"/>
            <w:vAlign w:val="center"/>
          </w:tcPr>
          <w:p w14:paraId="058243D9">
            <w:pPr>
              <w:jc w:val="center"/>
            </w:pPr>
            <w:r>
              <w:rPr>
                <w:rFonts w:ascii="宋体" w:hAnsi="宋体" w:cs="宋体"/>
                <w:color w:val="000000"/>
                <w:sz w:val="14"/>
              </w:rPr>
              <w:t>35</w:t>
            </w:r>
          </w:p>
        </w:tc>
        <w:tc>
          <w:tcPr>
            <w:tcW w:w="1100" w:type="dxa"/>
            <w:vAlign w:val="center"/>
          </w:tcPr>
          <w:p w14:paraId="0A1C3276"/>
        </w:tc>
        <w:tc>
          <w:tcPr>
            <w:tcW w:w="1100" w:type="dxa"/>
            <w:vAlign w:val="center"/>
          </w:tcPr>
          <w:p w14:paraId="1C430F5A"/>
        </w:tc>
        <w:tc>
          <w:tcPr>
            <w:tcW w:w="1100" w:type="dxa"/>
            <w:vAlign w:val="center"/>
          </w:tcPr>
          <w:p w14:paraId="66DDDB6C"/>
        </w:tc>
        <w:tc>
          <w:tcPr>
            <w:tcW w:w="1112" w:type="dxa"/>
            <w:vAlign w:val="center"/>
          </w:tcPr>
          <w:p w14:paraId="22801CC0"/>
        </w:tc>
      </w:tr>
      <w:tr w14:paraId="5BEFD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D1807"/>
        </w:tc>
        <w:tc>
          <w:tcPr>
            <w:tcW w:w="380" w:type="dxa"/>
            <w:vAlign w:val="center"/>
          </w:tcPr>
          <w:p w14:paraId="7FA080C1">
            <w:pPr>
              <w:jc w:val="center"/>
            </w:pPr>
            <w:r>
              <w:rPr>
                <w:rFonts w:ascii="宋体" w:hAnsi="宋体" w:cs="宋体"/>
                <w:color w:val="000000"/>
                <w:sz w:val="14"/>
              </w:rPr>
              <w:t>4</w:t>
            </w:r>
          </w:p>
        </w:tc>
        <w:tc>
          <w:tcPr>
            <w:tcW w:w="1100" w:type="dxa"/>
            <w:vAlign w:val="center"/>
          </w:tcPr>
          <w:p w14:paraId="792A6B4C"/>
        </w:tc>
        <w:tc>
          <w:tcPr>
            <w:tcW w:w="2380" w:type="dxa"/>
            <w:vAlign w:val="center"/>
          </w:tcPr>
          <w:p w14:paraId="389CF74B">
            <w:pPr>
              <w:jc w:val="left"/>
            </w:pPr>
            <w:r>
              <w:rPr>
                <w:rFonts w:ascii="宋体" w:hAnsi="宋体" w:cs="宋体"/>
                <w:color w:val="000000"/>
                <w:sz w:val="14"/>
              </w:rPr>
              <w:t>四、公共安全支出</w:t>
            </w:r>
          </w:p>
        </w:tc>
        <w:tc>
          <w:tcPr>
            <w:tcW w:w="380" w:type="dxa"/>
            <w:vAlign w:val="center"/>
          </w:tcPr>
          <w:p w14:paraId="1CF46F95">
            <w:pPr>
              <w:jc w:val="center"/>
            </w:pPr>
            <w:r>
              <w:rPr>
                <w:rFonts w:ascii="宋体" w:hAnsi="宋体" w:cs="宋体"/>
                <w:color w:val="000000"/>
                <w:sz w:val="14"/>
              </w:rPr>
              <w:t>36</w:t>
            </w:r>
          </w:p>
        </w:tc>
        <w:tc>
          <w:tcPr>
            <w:tcW w:w="1100" w:type="dxa"/>
            <w:vAlign w:val="center"/>
          </w:tcPr>
          <w:p w14:paraId="5513E56F"/>
        </w:tc>
        <w:tc>
          <w:tcPr>
            <w:tcW w:w="1100" w:type="dxa"/>
            <w:vAlign w:val="center"/>
          </w:tcPr>
          <w:p w14:paraId="5D044812"/>
        </w:tc>
        <w:tc>
          <w:tcPr>
            <w:tcW w:w="1100" w:type="dxa"/>
            <w:vAlign w:val="center"/>
          </w:tcPr>
          <w:p w14:paraId="10E0269C"/>
        </w:tc>
        <w:tc>
          <w:tcPr>
            <w:tcW w:w="1112" w:type="dxa"/>
            <w:vAlign w:val="center"/>
          </w:tcPr>
          <w:p w14:paraId="164D2FCE"/>
        </w:tc>
      </w:tr>
      <w:tr w14:paraId="0A5C4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6B70BB"/>
        </w:tc>
        <w:tc>
          <w:tcPr>
            <w:tcW w:w="380" w:type="dxa"/>
            <w:vAlign w:val="center"/>
          </w:tcPr>
          <w:p w14:paraId="0060652D">
            <w:pPr>
              <w:jc w:val="center"/>
            </w:pPr>
            <w:r>
              <w:rPr>
                <w:rFonts w:ascii="宋体" w:hAnsi="宋体" w:cs="宋体"/>
                <w:color w:val="000000"/>
                <w:sz w:val="14"/>
              </w:rPr>
              <w:t>5</w:t>
            </w:r>
          </w:p>
        </w:tc>
        <w:tc>
          <w:tcPr>
            <w:tcW w:w="1100" w:type="dxa"/>
            <w:vAlign w:val="center"/>
          </w:tcPr>
          <w:p w14:paraId="51ECB2CD"/>
        </w:tc>
        <w:tc>
          <w:tcPr>
            <w:tcW w:w="2380" w:type="dxa"/>
            <w:vAlign w:val="center"/>
          </w:tcPr>
          <w:p w14:paraId="6B6A9678">
            <w:pPr>
              <w:jc w:val="left"/>
            </w:pPr>
            <w:r>
              <w:rPr>
                <w:rFonts w:ascii="宋体" w:hAnsi="宋体" w:cs="宋体"/>
                <w:color w:val="000000"/>
                <w:sz w:val="14"/>
              </w:rPr>
              <w:t>五、教育支出</w:t>
            </w:r>
          </w:p>
        </w:tc>
        <w:tc>
          <w:tcPr>
            <w:tcW w:w="380" w:type="dxa"/>
            <w:vAlign w:val="center"/>
          </w:tcPr>
          <w:p w14:paraId="10945BBF">
            <w:pPr>
              <w:jc w:val="center"/>
            </w:pPr>
            <w:r>
              <w:rPr>
                <w:rFonts w:ascii="宋体" w:hAnsi="宋体" w:cs="宋体"/>
                <w:color w:val="000000"/>
                <w:sz w:val="14"/>
              </w:rPr>
              <w:t>37</w:t>
            </w:r>
          </w:p>
        </w:tc>
        <w:tc>
          <w:tcPr>
            <w:tcW w:w="1100" w:type="dxa"/>
            <w:vAlign w:val="center"/>
          </w:tcPr>
          <w:p w14:paraId="7B72C0A3"/>
        </w:tc>
        <w:tc>
          <w:tcPr>
            <w:tcW w:w="1100" w:type="dxa"/>
            <w:vAlign w:val="center"/>
          </w:tcPr>
          <w:p w14:paraId="464563D9"/>
        </w:tc>
        <w:tc>
          <w:tcPr>
            <w:tcW w:w="1100" w:type="dxa"/>
            <w:vAlign w:val="center"/>
          </w:tcPr>
          <w:p w14:paraId="3A3C2992"/>
        </w:tc>
        <w:tc>
          <w:tcPr>
            <w:tcW w:w="1112" w:type="dxa"/>
            <w:vAlign w:val="center"/>
          </w:tcPr>
          <w:p w14:paraId="141AADFF"/>
        </w:tc>
      </w:tr>
      <w:tr w14:paraId="3BDB7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F4BC50"/>
        </w:tc>
        <w:tc>
          <w:tcPr>
            <w:tcW w:w="380" w:type="dxa"/>
            <w:vAlign w:val="center"/>
          </w:tcPr>
          <w:p w14:paraId="19C1DCDD">
            <w:pPr>
              <w:jc w:val="center"/>
            </w:pPr>
            <w:r>
              <w:rPr>
                <w:rFonts w:ascii="宋体" w:hAnsi="宋体" w:cs="宋体"/>
                <w:color w:val="000000"/>
                <w:sz w:val="14"/>
              </w:rPr>
              <w:t>6</w:t>
            </w:r>
          </w:p>
        </w:tc>
        <w:tc>
          <w:tcPr>
            <w:tcW w:w="1100" w:type="dxa"/>
            <w:vAlign w:val="center"/>
          </w:tcPr>
          <w:p w14:paraId="12E9D7E3"/>
        </w:tc>
        <w:tc>
          <w:tcPr>
            <w:tcW w:w="2380" w:type="dxa"/>
            <w:vAlign w:val="center"/>
          </w:tcPr>
          <w:p w14:paraId="18F01D3B">
            <w:pPr>
              <w:jc w:val="left"/>
            </w:pPr>
            <w:r>
              <w:rPr>
                <w:rFonts w:ascii="宋体" w:hAnsi="宋体" w:cs="宋体"/>
                <w:color w:val="000000"/>
                <w:sz w:val="14"/>
              </w:rPr>
              <w:t>六、科学技术支出</w:t>
            </w:r>
          </w:p>
        </w:tc>
        <w:tc>
          <w:tcPr>
            <w:tcW w:w="380" w:type="dxa"/>
            <w:vAlign w:val="center"/>
          </w:tcPr>
          <w:p w14:paraId="31613DC4">
            <w:pPr>
              <w:jc w:val="center"/>
            </w:pPr>
            <w:r>
              <w:rPr>
                <w:rFonts w:ascii="宋体" w:hAnsi="宋体" w:cs="宋体"/>
                <w:color w:val="000000"/>
                <w:sz w:val="14"/>
              </w:rPr>
              <w:t>38</w:t>
            </w:r>
          </w:p>
        </w:tc>
        <w:tc>
          <w:tcPr>
            <w:tcW w:w="1100" w:type="dxa"/>
            <w:vAlign w:val="center"/>
          </w:tcPr>
          <w:p w14:paraId="193AE208"/>
        </w:tc>
        <w:tc>
          <w:tcPr>
            <w:tcW w:w="1100" w:type="dxa"/>
            <w:vAlign w:val="center"/>
          </w:tcPr>
          <w:p w14:paraId="323EC55D"/>
        </w:tc>
        <w:tc>
          <w:tcPr>
            <w:tcW w:w="1100" w:type="dxa"/>
            <w:vAlign w:val="center"/>
          </w:tcPr>
          <w:p w14:paraId="678562DF"/>
        </w:tc>
        <w:tc>
          <w:tcPr>
            <w:tcW w:w="1112" w:type="dxa"/>
            <w:vAlign w:val="center"/>
          </w:tcPr>
          <w:p w14:paraId="6D30517F"/>
        </w:tc>
      </w:tr>
      <w:tr w14:paraId="1D770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EB915E"/>
        </w:tc>
        <w:tc>
          <w:tcPr>
            <w:tcW w:w="380" w:type="dxa"/>
            <w:vAlign w:val="center"/>
          </w:tcPr>
          <w:p w14:paraId="3BE828BD">
            <w:pPr>
              <w:jc w:val="center"/>
            </w:pPr>
            <w:r>
              <w:rPr>
                <w:rFonts w:ascii="宋体" w:hAnsi="宋体" w:cs="宋体"/>
                <w:color w:val="000000"/>
                <w:sz w:val="14"/>
              </w:rPr>
              <w:t>7</w:t>
            </w:r>
          </w:p>
        </w:tc>
        <w:tc>
          <w:tcPr>
            <w:tcW w:w="1100" w:type="dxa"/>
            <w:vAlign w:val="center"/>
          </w:tcPr>
          <w:p w14:paraId="2EF46A82"/>
        </w:tc>
        <w:tc>
          <w:tcPr>
            <w:tcW w:w="2380" w:type="dxa"/>
            <w:vAlign w:val="center"/>
          </w:tcPr>
          <w:p w14:paraId="2128AD55">
            <w:pPr>
              <w:jc w:val="left"/>
            </w:pPr>
            <w:r>
              <w:rPr>
                <w:rFonts w:ascii="宋体" w:hAnsi="宋体" w:cs="宋体"/>
                <w:color w:val="000000"/>
                <w:sz w:val="14"/>
              </w:rPr>
              <w:t>七、文化旅游体育与传媒支出</w:t>
            </w:r>
          </w:p>
        </w:tc>
        <w:tc>
          <w:tcPr>
            <w:tcW w:w="380" w:type="dxa"/>
            <w:vAlign w:val="center"/>
          </w:tcPr>
          <w:p w14:paraId="01E6C97D">
            <w:pPr>
              <w:jc w:val="center"/>
            </w:pPr>
            <w:r>
              <w:rPr>
                <w:rFonts w:ascii="宋体" w:hAnsi="宋体" w:cs="宋体"/>
                <w:color w:val="000000"/>
                <w:sz w:val="14"/>
              </w:rPr>
              <w:t>39</w:t>
            </w:r>
          </w:p>
        </w:tc>
        <w:tc>
          <w:tcPr>
            <w:tcW w:w="1100" w:type="dxa"/>
            <w:vAlign w:val="center"/>
          </w:tcPr>
          <w:p w14:paraId="4A973B27"/>
        </w:tc>
        <w:tc>
          <w:tcPr>
            <w:tcW w:w="1100" w:type="dxa"/>
            <w:vAlign w:val="center"/>
          </w:tcPr>
          <w:p w14:paraId="00B78033"/>
        </w:tc>
        <w:tc>
          <w:tcPr>
            <w:tcW w:w="1100" w:type="dxa"/>
            <w:vAlign w:val="center"/>
          </w:tcPr>
          <w:p w14:paraId="2041B6E4"/>
        </w:tc>
        <w:tc>
          <w:tcPr>
            <w:tcW w:w="1112" w:type="dxa"/>
            <w:vAlign w:val="center"/>
          </w:tcPr>
          <w:p w14:paraId="54B10C1A"/>
        </w:tc>
      </w:tr>
      <w:tr w14:paraId="3621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68666"/>
        </w:tc>
        <w:tc>
          <w:tcPr>
            <w:tcW w:w="380" w:type="dxa"/>
            <w:vAlign w:val="center"/>
          </w:tcPr>
          <w:p w14:paraId="18C80790">
            <w:pPr>
              <w:jc w:val="center"/>
            </w:pPr>
            <w:r>
              <w:rPr>
                <w:rFonts w:ascii="宋体" w:hAnsi="宋体" w:cs="宋体"/>
                <w:color w:val="000000"/>
                <w:sz w:val="14"/>
              </w:rPr>
              <w:t>8</w:t>
            </w:r>
          </w:p>
        </w:tc>
        <w:tc>
          <w:tcPr>
            <w:tcW w:w="1100" w:type="dxa"/>
            <w:vAlign w:val="center"/>
          </w:tcPr>
          <w:p w14:paraId="4C28A9D5"/>
        </w:tc>
        <w:tc>
          <w:tcPr>
            <w:tcW w:w="2380" w:type="dxa"/>
            <w:vAlign w:val="center"/>
          </w:tcPr>
          <w:p w14:paraId="3C3770AC">
            <w:pPr>
              <w:jc w:val="left"/>
            </w:pPr>
            <w:r>
              <w:rPr>
                <w:rFonts w:ascii="宋体" w:hAnsi="宋体" w:cs="宋体"/>
                <w:color w:val="000000"/>
                <w:sz w:val="14"/>
              </w:rPr>
              <w:t>八、社会保障和就业支出</w:t>
            </w:r>
          </w:p>
        </w:tc>
        <w:tc>
          <w:tcPr>
            <w:tcW w:w="380" w:type="dxa"/>
            <w:vAlign w:val="center"/>
          </w:tcPr>
          <w:p w14:paraId="6ACAE544">
            <w:pPr>
              <w:jc w:val="center"/>
            </w:pPr>
            <w:r>
              <w:rPr>
                <w:rFonts w:ascii="宋体" w:hAnsi="宋体" w:cs="宋体"/>
                <w:color w:val="000000"/>
                <w:sz w:val="14"/>
              </w:rPr>
              <w:t>40</w:t>
            </w:r>
          </w:p>
        </w:tc>
        <w:tc>
          <w:tcPr>
            <w:tcW w:w="1100" w:type="dxa"/>
            <w:vAlign w:val="center"/>
          </w:tcPr>
          <w:p w14:paraId="5293A838">
            <w:pPr>
              <w:jc w:val="right"/>
            </w:pPr>
            <w:r>
              <w:rPr>
                <w:rFonts w:ascii="宋体" w:hAnsi="宋体" w:cs="宋体"/>
                <w:color w:val="000000"/>
                <w:sz w:val="14"/>
              </w:rPr>
              <w:t>9,811.07</w:t>
            </w:r>
          </w:p>
        </w:tc>
        <w:tc>
          <w:tcPr>
            <w:tcW w:w="1100" w:type="dxa"/>
            <w:vAlign w:val="center"/>
          </w:tcPr>
          <w:p w14:paraId="4434D5B9">
            <w:pPr>
              <w:jc w:val="right"/>
            </w:pPr>
            <w:r>
              <w:rPr>
                <w:rFonts w:ascii="宋体" w:hAnsi="宋体" w:cs="宋体"/>
                <w:color w:val="000000"/>
                <w:sz w:val="14"/>
              </w:rPr>
              <w:t>9,811.07</w:t>
            </w:r>
          </w:p>
        </w:tc>
        <w:tc>
          <w:tcPr>
            <w:tcW w:w="1100" w:type="dxa"/>
            <w:vAlign w:val="center"/>
          </w:tcPr>
          <w:p w14:paraId="0774F505"/>
        </w:tc>
        <w:tc>
          <w:tcPr>
            <w:tcW w:w="1112" w:type="dxa"/>
            <w:vAlign w:val="center"/>
          </w:tcPr>
          <w:p w14:paraId="5F8360C0"/>
        </w:tc>
      </w:tr>
      <w:tr w14:paraId="6197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6264AB"/>
        </w:tc>
        <w:tc>
          <w:tcPr>
            <w:tcW w:w="380" w:type="dxa"/>
            <w:vAlign w:val="center"/>
          </w:tcPr>
          <w:p w14:paraId="71771E9E">
            <w:pPr>
              <w:jc w:val="center"/>
            </w:pPr>
            <w:r>
              <w:rPr>
                <w:rFonts w:ascii="宋体" w:hAnsi="宋体" w:cs="宋体"/>
                <w:color w:val="000000"/>
                <w:sz w:val="14"/>
              </w:rPr>
              <w:t>9</w:t>
            </w:r>
          </w:p>
        </w:tc>
        <w:tc>
          <w:tcPr>
            <w:tcW w:w="1100" w:type="dxa"/>
            <w:vAlign w:val="center"/>
          </w:tcPr>
          <w:p w14:paraId="02C0A9DB"/>
        </w:tc>
        <w:tc>
          <w:tcPr>
            <w:tcW w:w="2380" w:type="dxa"/>
            <w:vAlign w:val="center"/>
          </w:tcPr>
          <w:p w14:paraId="526B1C7A">
            <w:pPr>
              <w:jc w:val="left"/>
            </w:pPr>
            <w:r>
              <w:rPr>
                <w:rFonts w:ascii="宋体" w:hAnsi="宋体" w:cs="宋体"/>
                <w:color w:val="000000"/>
                <w:sz w:val="14"/>
              </w:rPr>
              <w:t>九、卫生健康支出</w:t>
            </w:r>
          </w:p>
        </w:tc>
        <w:tc>
          <w:tcPr>
            <w:tcW w:w="380" w:type="dxa"/>
            <w:vAlign w:val="center"/>
          </w:tcPr>
          <w:p w14:paraId="6DB1F9E9">
            <w:pPr>
              <w:jc w:val="center"/>
            </w:pPr>
            <w:r>
              <w:rPr>
                <w:rFonts w:ascii="宋体" w:hAnsi="宋体" w:cs="宋体"/>
                <w:color w:val="000000"/>
                <w:sz w:val="14"/>
              </w:rPr>
              <w:t>41</w:t>
            </w:r>
          </w:p>
        </w:tc>
        <w:tc>
          <w:tcPr>
            <w:tcW w:w="1100" w:type="dxa"/>
            <w:vAlign w:val="center"/>
          </w:tcPr>
          <w:p w14:paraId="1D07D063">
            <w:pPr>
              <w:jc w:val="right"/>
            </w:pPr>
            <w:r>
              <w:rPr>
                <w:rFonts w:ascii="宋体" w:hAnsi="宋体" w:cs="宋体"/>
                <w:color w:val="000000"/>
                <w:sz w:val="14"/>
              </w:rPr>
              <w:t>4.42</w:t>
            </w:r>
          </w:p>
        </w:tc>
        <w:tc>
          <w:tcPr>
            <w:tcW w:w="1100" w:type="dxa"/>
            <w:vAlign w:val="center"/>
          </w:tcPr>
          <w:p w14:paraId="57847801">
            <w:pPr>
              <w:jc w:val="right"/>
            </w:pPr>
            <w:r>
              <w:rPr>
                <w:rFonts w:ascii="宋体" w:hAnsi="宋体" w:cs="宋体"/>
                <w:color w:val="000000"/>
                <w:sz w:val="14"/>
              </w:rPr>
              <w:t>4.42</w:t>
            </w:r>
          </w:p>
        </w:tc>
        <w:tc>
          <w:tcPr>
            <w:tcW w:w="1100" w:type="dxa"/>
            <w:vAlign w:val="center"/>
          </w:tcPr>
          <w:p w14:paraId="5D0F3DA2"/>
        </w:tc>
        <w:tc>
          <w:tcPr>
            <w:tcW w:w="1112" w:type="dxa"/>
            <w:vAlign w:val="center"/>
          </w:tcPr>
          <w:p w14:paraId="7732D793"/>
        </w:tc>
      </w:tr>
      <w:tr w14:paraId="32608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B49D4D"/>
        </w:tc>
        <w:tc>
          <w:tcPr>
            <w:tcW w:w="380" w:type="dxa"/>
            <w:vAlign w:val="center"/>
          </w:tcPr>
          <w:p w14:paraId="16F3FF63">
            <w:pPr>
              <w:jc w:val="center"/>
            </w:pPr>
            <w:r>
              <w:rPr>
                <w:rFonts w:ascii="宋体" w:hAnsi="宋体" w:cs="宋体"/>
                <w:color w:val="000000"/>
                <w:sz w:val="14"/>
              </w:rPr>
              <w:t>10</w:t>
            </w:r>
          </w:p>
        </w:tc>
        <w:tc>
          <w:tcPr>
            <w:tcW w:w="1100" w:type="dxa"/>
            <w:vAlign w:val="center"/>
          </w:tcPr>
          <w:p w14:paraId="1F6D6A42"/>
        </w:tc>
        <w:tc>
          <w:tcPr>
            <w:tcW w:w="2380" w:type="dxa"/>
            <w:vAlign w:val="center"/>
          </w:tcPr>
          <w:p w14:paraId="6788DD0B">
            <w:pPr>
              <w:jc w:val="left"/>
            </w:pPr>
            <w:r>
              <w:rPr>
                <w:rFonts w:ascii="宋体" w:hAnsi="宋体" w:cs="宋体"/>
                <w:color w:val="000000"/>
                <w:sz w:val="14"/>
              </w:rPr>
              <w:t>十、节能环保支出</w:t>
            </w:r>
          </w:p>
        </w:tc>
        <w:tc>
          <w:tcPr>
            <w:tcW w:w="380" w:type="dxa"/>
            <w:vAlign w:val="center"/>
          </w:tcPr>
          <w:p w14:paraId="4547AAC7">
            <w:pPr>
              <w:jc w:val="center"/>
            </w:pPr>
            <w:r>
              <w:rPr>
                <w:rFonts w:ascii="宋体" w:hAnsi="宋体" w:cs="宋体"/>
                <w:color w:val="000000"/>
                <w:sz w:val="14"/>
              </w:rPr>
              <w:t>42</w:t>
            </w:r>
          </w:p>
        </w:tc>
        <w:tc>
          <w:tcPr>
            <w:tcW w:w="1100" w:type="dxa"/>
            <w:vAlign w:val="center"/>
          </w:tcPr>
          <w:p w14:paraId="2B75E8BF"/>
        </w:tc>
        <w:tc>
          <w:tcPr>
            <w:tcW w:w="1100" w:type="dxa"/>
            <w:vAlign w:val="center"/>
          </w:tcPr>
          <w:p w14:paraId="5AA14D54"/>
        </w:tc>
        <w:tc>
          <w:tcPr>
            <w:tcW w:w="1100" w:type="dxa"/>
            <w:vAlign w:val="center"/>
          </w:tcPr>
          <w:p w14:paraId="4346439B"/>
        </w:tc>
        <w:tc>
          <w:tcPr>
            <w:tcW w:w="1112" w:type="dxa"/>
            <w:vAlign w:val="center"/>
          </w:tcPr>
          <w:p w14:paraId="3B268FE7"/>
        </w:tc>
      </w:tr>
      <w:tr w14:paraId="28D4C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991A8"/>
        </w:tc>
        <w:tc>
          <w:tcPr>
            <w:tcW w:w="380" w:type="dxa"/>
            <w:vAlign w:val="center"/>
          </w:tcPr>
          <w:p w14:paraId="33CBE2A0">
            <w:pPr>
              <w:jc w:val="center"/>
            </w:pPr>
            <w:r>
              <w:rPr>
                <w:rFonts w:ascii="宋体" w:hAnsi="宋体" w:cs="宋体"/>
                <w:color w:val="000000"/>
                <w:sz w:val="14"/>
              </w:rPr>
              <w:t>11</w:t>
            </w:r>
          </w:p>
        </w:tc>
        <w:tc>
          <w:tcPr>
            <w:tcW w:w="1100" w:type="dxa"/>
            <w:vAlign w:val="center"/>
          </w:tcPr>
          <w:p w14:paraId="15D85AF5"/>
        </w:tc>
        <w:tc>
          <w:tcPr>
            <w:tcW w:w="2380" w:type="dxa"/>
            <w:vAlign w:val="center"/>
          </w:tcPr>
          <w:p w14:paraId="7965D225">
            <w:pPr>
              <w:jc w:val="left"/>
            </w:pPr>
            <w:r>
              <w:rPr>
                <w:rFonts w:ascii="宋体" w:hAnsi="宋体" w:cs="宋体"/>
                <w:color w:val="000000"/>
                <w:sz w:val="14"/>
              </w:rPr>
              <w:t>十一、城乡社区支出</w:t>
            </w:r>
          </w:p>
        </w:tc>
        <w:tc>
          <w:tcPr>
            <w:tcW w:w="380" w:type="dxa"/>
            <w:vAlign w:val="center"/>
          </w:tcPr>
          <w:p w14:paraId="2A30AB9F">
            <w:pPr>
              <w:jc w:val="center"/>
            </w:pPr>
            <w:r>
              <w:rPr>
                <w:rFonts w:ascii="宋体" w:hAnsi="宋体" w:cs="宋体"/>
                <w:color w:val="000000"/>
                <w:sz w:val="14"/>
              </w:rPr>
              <w:t>43</w:t>
            </w:r>
          </w:p>
        </w:tc>
        <w:tc>
          <w:tcPr>
            <w:tcW w:w="1100" w:type="dxa"/>
            <w:vAlign w:val="center"/>
          </w:tcPr>
          <w:p w14:paraId="5E4CC189"/>
        </w:tc>
        <w:tc>
          <w:tcPr>
            <w:tcW w:w="1100" w:type="dxa"/>
            <w:vAlign w:val="center"/>
          </w:tcPr>
          <w:p w14:paraId="5ABB510E"/>
        </w:tc>
        <w:tc>
          <w:tcPr>
            <w:tcW w:w="1100" w:type="dxa"/>
            <w:vAlign w:val="center"/>
          </w:tcPr>
          <w:p w14:paraId="24E91EC6"/>
        </w:tc>
        <w:tc>
          <w:tcPr>
            <w:tcW w:w="1112" w:type="dxa"/>
            <w:vAlign w:val="center"/>
          </w:tcPr>
          <w:p w14:paraId="4EDE9411"/>
        </w:tc>
      </w:tr>
      <w:tr w14:paraId="669C9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D3E44F"/>
        </w:tc>
        <w:tc>
          <w:tcPr>
            <w:tcW w:w="380" w:type="dxa"/>
            <w:vAlign w:val="center"/>
          </w:tcPr>
          <w:p w14:paraId="0C81FECF">
            <w:pPr>
              <w:jc w:val="center"/>
            </w:pPr>
            <w:r>
              <w:rPr>
                <w:rFonts w:ascii="宋体" w:hAnsi="宋体" w:cs="宋体"/>
                <w:color w:val="000000"/>
                <w:sz w:val="14"/>
              </w:rPr>
              <w:t>12</w:t>
            </w:r>
          </w:p>
        </w:tc>
        <w:tc>
          <w:tcPr>
            <w:tcW w:w="1100" w:type="dxa"/>
            <w:vAlign w:val="center"/>
          </w:tcPr>
          <w:p w14:paraId="346086EB"/>
        </w:tc>
        <w:tc>
          <w:tcPr>
            <w:tcW w:w="2380" w:type="dxa"/>
            <w:vAlign w:val="center"/>
          </w:tcPr>
          <w:p w14:paraId="721EEC7F">
            <w:pPr>
              <w:jc w:val="left"/>
            </w:pPr>
            <w:r>
              <w:rPr>
                <w:rFonts w:ascii="宋体" w:hAnsi="宋体" w:cs="宋体"/>
                <w:color w:val="000000"/>
                <w:sz w:val="14"/>
              </w:rPr>
              <w:t>十二、农林水支出</w:t>
            </w:r>
          </w:p>
        </w:tc>
        <w:tc>
          <w:tcPr>
            <w:tcW w:w="380" w:type="dxa"/>
            <w:vAlign w:val="center"/>
          </w:tcPr>
          <w:p w14:paraId="1697FD73">
            <w:pPr>
              <w:jc w:val="center"/>
            </w:pPr>
            <w:r>
              <w:rPr>
                <w:rFonts w:ascii="宋体" w:hAnsi="宋体" w:cs="宋体"/>
                <w:color w:val="000000"/>
                <w:sz w:val="14"/>
              </w:rPr>
              <w:t>44</w:t>
            </w:r>
          </w:p>
        </w:tc>
        <w:tc>
          <w:tcPr>
            <w:tcW w:w="1100" w:type="dxa"/>
            <w:vAlign w:val="center"/>
          </w:tcPr>
          <w:p w14:paraId="64F8EC24">
            <w:pPr>
              <w:jc w:val="right"/>
            </w:pPr>
            <w:r>
              <w:rPr>
                <w:rFonts w:ascii="宋体" w:hAnsi="宋体" w:cs="宋体"/>
                <w:color w:val="000000"/>
                <w:sz w:val="14"/>
              </w:rPr>
              <w:t>1,144.29</w:t>
            </w:r>
          </w:p>
        </w:tc>
        <w:tc>
          <w:tcPr>
            <w:tcW w:w="1100" w:type="dxa"/>
            <w:vAlign w:val="center"/>
          </w:tcPr>
          <w:p w14:paraId="04C711ED">
            <w:pPr>
              <w:jc w:val="right"/>
            </w:pPr>
            <w:r>
              <w:rPr>
                <w:rFonts w:ascii="宋体" w:hAnsi="宋体" w:cs="宋体"/>
                <w:color w:val="000000"/>
                <w:sz w:val="14"/>
              </w:rPr>
              <w:t>1,144.29</w:t>
            </w:r>
          </w:p>
        </w:tc>
        <w:tc>
          <w:tcPr>
            <w:tcW w:w="1100" w:type="dxa"/>
            <w:vAlign w:val="center"/>
          </w:tcPr>
          <w:p w14:paraId="032321FF"/>
        </w:tc>
        <w:tc>
          <w:tcPr>
            <w:tcW w:w="1112" w:type="dxa"/>
            <w:vAlign w:val="center"/>
          </w:tcPr>
          <w:p w14:paraId="1FD94410"/>
        </w:tc>
      </w:tr>
      <w:tr w14:paraId="776D7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E73502"/>
        </w:tc>
        <w:tc>
          <w:tcPr>
            <w:tcW w:w="380" w:type="dxa"/>
            <w:vAlign w:val="center"/>
          </w:tcPr>
          <w:p w14:paraId="6A0CC045">
            <w:pPr>
              <w:jc w:val="center"/>
            </w:pPr>
            <w:r>
              <w:rPr>
                <w:rFonts w:ascii="宋体" w:hAnsi="宋体" w:cs="宋体"/>
                <w:color w:val="000000"/>
                <w:sz w:val="14"/>
              </w:rPr>
              <w:t>13</w:t>
            </w:r>
          </w:p>
        </w:tc>
        <w:tc>
          <w:tcPr>
            <w:tcW w:w="1100" w:type="dxa"/>
            <w:vAlign w:val="center"/>
          </w:tcPr>
          <w:p w14:paraId="111A325F"/>
        </w:tc>
        <w:tc>
          <w:tcPr>
            <w:tcW w:w="2380" w:type="dxa"/>
            <w:vAlign w:val="center"/>
          </w:tcPr>
          <w:p w14:paraId="0753C016">
            <w:pPr>
              <w:jc w:val="left"/>
            </w:pPr>
            <w:r>
              <w:rPr>
                <w:rFonts w:ascii="宋体" w:hAnsi="宋体" w:cs="宋体"/>
                <w:color w:val="000000"/>
                <w:sz w:val="14"/>
              </w:rPr>
              <w:t>十三、交通运输支出</w:t>
            </w:r>
          </w:p>
        </w:tc>
        <w:tc>
          <w:tcPr>
            <w:tcW w:w="380" w:type="dxa"/>
            <w:vAlign w:val="center"/>
          </w:tcPr>
          <w:p w14:paraId="00E107C7">
            <w:pPr>
              <w:jc w:val="center"/>
            </w:pPr>
            <w:r>
              <w:rPr>
                <w:rFonts w:ascii="宋体" w:hAnsi="宋体" w:cs="宋体"/>
                <w:color w:val="000000"/>
                <w:sz w:val="14"/>
              </w:rPr>
              <w:t>45</w:t>
            </w:r>
          </w:p>
        </w:tc>
        <w:tc>
          <w:tcPr>
            <w:tcW w:w="1100" w:type="dxa"/>
            <w:vAlign w:val="center"/>
          </w:tcPr>
          <w:p w14:paraId="15FCC6D0"/>
        </w:tc>
        <w:tc>
          <w:tcPr>
            <w:tcW w:w="1100" w:type="dxa"/>
            <w:vAlign w:val="center"/>
          </w:tcPr>
          <w:p w14:paraId="3801D1F5"/>
        </w:tc>
        <w:tc>
          <w:tcPr>
            <w:tcW w:w="1100" w:type="dxa"/>
            <w:vAlign w:val="center"/>
          </w:tcPr>
          <w:p w14:paraId="2CD4653F"/>
        </w:tc>
        <w:tc>
          <w:tcPr>
            <w:tcW w:w="1112" w:type="dxa"/>
            <w:vAlign w:val="center"/>
          </w:tcPr>
          <w:p w14:paraId="2E1089EA"/>
        </w:tc>
      </w:tr>
      <w:tr w14:paraId="25D63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9A1F81"/>
        </w:tc>
        <w:tc>
          <w:tcPr>
            <w:tcW w:w="380" w:type="dxa"/>
            <w:vAlign w:val="center"/>
          </w:tcPr>
          <w:p w14:paraId="43B2BD5B">
            <w:pPr>
              <w:jc w:val="center"/>
            </w:pPr>
            <w:r>
              <w:rPr>
                <w:rFonts w:ascii="宋体" w:hAnsi="宋体" w:cs="宋体"/>
                <w:color w:val="000000"/>
                <w:sz w:val="14"/>
              </w:rPr>
              <w:t>14</w:t>
            </w:r>
          </w:p>
        </w:tc>
        <w:tc>
          <w:tcPr>
            <w:tcW w:w="1100" w:type="dxa"/>
            <w:vAlign w:val="center"/>
          </w:tcPr>
          <w:p w14:paraId="3060AFAF"/>
        </w:tc>
        <w:tc>
          <w:tcPr>
            <w:tcW w:w="2380" w:type="dxa"/>
            <w:vAlign w:val="center"/>
          </w:tcPr>
          <w:p w14:paraId="5419725C">
            <w:pPr>
              <w:jc w:val="left"/>
            </w:pPr>
            <w:r>
              <w:rPr>
                <w:rFonts w:ascii="宋体" w:hAnsi="宋体" w:cs="宋体"/>
                <w:color w:val="000000"/>
                <w:sz w:val="14"/>
              </w:rPr>
              <w:t>十四、资源勘探工业信息等支出</w:t>
            </w:r>
          </w:p>
        </w:tc>
        <w:tc>
          <w:tcPr>
            <w:tcW w:w="380" w:type="dxa"/>
            <w:vAlign w:val="center"/>
          </w:tcPr>
          <w:p w14:paraId="4B341D4B">
            <w:pPr>
              <w:jc w:val="center"/>
            </w:pPr>
            <w:r>
              <w:rPr>
                <w:rFonts w:ascii="宋体" w:hAnsi="宋体" w:cs="宋体"/>
                <w:color w:val="000000"/>
                <w:sz w:val="14"/>
              </w:rPr>
              <w:t>46</w:t>
            </w:r>
          </w:p>
        </w:tc>
        <w:tc>
          <w:tcPr>
            <w:tcW w:w="1100" w:type="dxa"/>
            <w:vAlign w:val="center"/>
          </w:tcPr>
          <w:p w14:paraId="2C72C749"/>
        </w:tc>
        <w:tc>
          <w:tcPr>
            <w:tcW w:w="1100" w:type="dxa"/>
            <w:vAlign w:val="center"/>
          </w:tcPr>
          <w:p w14:paraId="4F898212"/>
        </w:tc>
        <w:tc>
          <w:tcPr>
            <w:tcW w:w="1100" w:type="dxa"/>
            <w:vAlign w:val="center"/>
          </w:tcPr>
          <w:p w14:paraId="77A64E97"/>
        </w:tc>
        <w:tc>
          <w:tcPr>
            <w:tcW w:w="1112" w:type="dxa"/>
            <w:vAlign w:val="center"/>
          </w:tcPr>
          <w:p w14:paraId="5FDA1877"/>
        </w:tc>
      </w:tr>
      <w:tr w14:paraId="246FB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BB6CF4"/>
        </w:tc>
        <w:tc>
          <w:tcPr>
            <w:tcW w:w="380" w:type="dxa"/>
            <w:vAlign w:val="center"/>
          </w:tcPr>
          <w:p w14:paraId="4ADD7A16">
            <w:pPr>
              <w:jc w:val="center"/>
            </w:pPr>
            <w:r>
              <w:rPr>
                <w:rFonts w:ascii="宋体" w:hAnsi="宋体" w:cs="宋体"/>
                <w:color w:val="000000"/>
                <w:sz w:val="14"/>
              </w:rPr>
              <w:t>15</w:t>
            </w:r>
          </w:p>
        </w:tc>
        <w:tc>
          <w:tcPr>
            <w:tcW w:w="1100" w:type="dxa"/>
            <w:vAlign w:val="center"/>
          </w:tcPr>
          <w:p w14:paraId="39D09C49"/>
        </w:tc>
        <w:tc>
          <w:tcPr>
            <w:tcW w:w="2380" w:type="dxa"/>
            <w:vAlign w:val="center"/>
          </w:tcPr>
          <w:p w14:paraId="6127359E">
            <w:pPr>
              <w:jc w:val="left"/>
            </w:pPr>
            <w:r>
              <w:rPr>
                <w:rFonts w:ascii="宋体" w:hAnsi="宋体" w:cs="宋体"/>
                <w:color w:val="000000"/>
                <w:sz w:val="14"/>
              </w:rPr>
              <w:t>十五、商业服务业等支出</w:t>
            </w:r>
          </w:p>
        </w:tc>
        <w:tc>
          <w:tcPr>
            <w:tcW w:w="380" w:type="dxa"/>
            <w:vAlign w:val="center"/>
          </w:tcPr>
          <w:p w14:paraId="6BD5BEF4">
            <w:pPr>
              <w:jc w:val="center"/>
            </w:pPr>
            <w:r>
              <w:rPr>
                <w:rFonts w:ascii="宋体" w:hAnsi="宋体" w:cs="宋体"/>
                <w:color w:val="000000"/>
                <w:sz w:val="14"/>
              </w:rPr>
              <w:t>47</w:t>
            </w:r>
          </w:p>
        </w:tc>
        <w:tc>
          <w:tcPr>
            <w:tcW w:w="1100" w:type="dxa"/>
            <w:vAlign w:val="center"/>
          </w:tcPr>
          <w:p w14:paraId="0D87C26B"/>
        </w:tc>
        <w:tc>
          <w:tcPr>
            <w:tcW w:w="1100" w:type="dxa"/>
            <w:vAlign w:val="center"/>
          </w:tcPr>
          <w:p w14:paraId="511888AA"/>
        </w:tc>
        <w:tc>
          <w:tcPr>
            <w:tcW w:w="1100" w:type="dxa"/>
            <w:vAlign w:val="center"/>
          </w:tcPr>
          <w:p w14:paraId="6FC70846"/>
        </w:tc>
        <w:tc>
          <w:tcPr>
            <w:tcW w:w="1112" w:type="dxa"/>
            <w:vAlign w:val="center"/>
          </w:tcPr>
          <w:p w14:paraId="526771B2"/>
        </w:tc>
      </w:tr>
      <w:tr w14:paraId="74F70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4E95C0"/>
        </w:tc>
        <w:tc>
          <w:tcPr>
            <w:tcW w:w="380" w:type="dxa"/>
            <w:vAlign w:val="center"/>
          </w:tcPr>
          <w:p w14:paraId="09563B23">
            <w:pPr>
              <w:jc w:val="center"/>
            </w:pPr>
            <w:r>
              <w:rPr>
                <w:rFonts w:ascii="宋体" w:hAnsi="宋体" w:cs="宋体"/>
                <w:color w:val="000000"/>
                <w:sz w:val="14"/>
              </w:rPr>
              <w:t>16</w:t>
            </w:r>
          </w:p>
        </w:tc>
        <w:tc>
          <w:tcPr>
            <w:tcW w:w="1100" w:type="dxa"/>
            <w:vAlign w:val="center"/>
          </w:tcPr>
          <w:p w14:paraId="110D0D56"/>
        </w:tc>
        <w:tc>
          <w:tcPr>
            <w:tcW w:w="2380" w:type="dxa"/>
            <w:vAlign w:val="center"/>
          </w:tcPr>
          <w:p w14:paraId="4AC996B3">
            <w:pPr>
              <w:jc w:val="left"/>
            </w:pPr>
            <w:r>
              <w:rPr>
                <w:rFonts w:ascii="宋体" w:hAnsi="宋体" w:cs="宋体"/>
                <w:color w:val="000000"/>
                <w:sz w:val="14"/>
              </w:rPr>
              <w:t>十六、金融支出</w:t>
            </w:r>
          </w:p>
        </w:tc>
        <w:tc>
          <w:tcPr>
            <w:tcW w:w="380" w:type="dxa"/>
            <w:vAlign w:val="center"/>
          </w:tcPr>
          <w:p w14:paraId="631B7BE2">
            <w:pPr>
              <w:jc w:val="center"/>
            </w:pPr>
            <w:r>
              <w:rPr>
                <w:rFonts w:ascii="宋体" w:hAnsi="宋体" w:cs="宋体"/>
                <w:color w:val="000000"/>
                <w:sz w:val="14"/>
              </w:rPr>
              <w:t>48</w:t>
            </w:r>
          </w:p>
        </w:tc>
        <w:tc>
          <w:tcPr>
            <w:tcW w:w="1100" w:type="dxa"/>
            <w:vAlign w:val="center"/>
          </w:tcPr>
          <w:p w14:paraId="76080C41"/>
        </w:tc>
        <w:tc>
          <w:tcPr>
            <w:tcW w:w="1100" w:type="dxa"/>
            <w:vAlign w:val="center"/>
          </w:tcPr>
          <w:p w14:paraId="32EFDC99"/>
        </w:tc>
        <w:tc>
          <w:tcPr>
            <w:tcW w:w="1100" w:type="dxa"/>
            <w:vAlign w:val="center"/>
          </w:tcPr>
          <w:p w14:paraId="66759C92"/>
        </w:tc>
        <w:tc>
          <w:tcPr>
            <w:tcW w:w="1112" w:type="dxa"/>
            <w:vAlign w:val="center"/>
          </w:tcPr>
          <w:p w14:paraId="16E9F905"/>
        </w:tc>
      </w:tr>
      <w:tr w14:paraId="7D29E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38A023"/>
        </w:tc>
        <w:tc>
          <w:tcPr>
            <w:tcW w:w="380" w:type="dxa"/>
            <w:vAlign w:val="center"/>
          </w:tcPr>
          <w:p w14:paraId="0BA10D6B">
            <w:pPr>
              <w:jc w:val="center"/>
            </w:pPr>
            <w:r>
              <w:rPr>
                <w:rFonts w:ascii="宋体" w:hAnsi="宋体" w:cs="宋体"/>
                <w:color w:val="000000"/>
                <w:sz w:val="14"/>
              </w:rPr>
              <w:t>17</w:t>
            </w:r>
          </w:p>
        </w:tc>
        <w:tc>
          <w:tcPr>
            <w:tcW w:w="1100" w:type="dxa"/>
            <w:vAlign w:val="center"/>
          </w:tcPr>
          <w:p w14:paraId="26801905"/>
        </w:tc>
        <w:tc>
          <w:tcPr>
            <w:tcW w:w="2380" w:type="dxa"/>
            <w:vAlign w:val="center"/>
          </w:tcPr>
          <w:p w14:paraId="5FFC7CB6">
            <w:pPr>
              <w:jc w:val="left"/>
            </w:pPr>
            <w:r>
              <w:rPr>
                <w:rFonts w:ascii="宋体" w:hAnsi="宋体" w:cs="宋体"/>
                <w:color w:val="000000"/>
                <w:sz w:val="14"/>
              </w:rPr>
              <w:t>十七、援助其他地区支出</w:t>
            </w:r>
          </w:p>
        </w:tc>
        <w:tc>
          <w:tcPr>
            <w:tcW w:w="380" w:type="dxa"/>
            <w:vAlign w:val="center"/>
          </w:tcPr>
          <w:p w14:paraId="5F140DC8">
            <w:pPr>
              <w:jc w:val="center"/>
            </w:pPr>
            <w:r>
              <w:rPr>
                <w:rFonts w:ascii="宋体" w:hAnsi="宋体" w:cs="宋体"/>
                <w:color w:val="000000"/>
                <w:sz w:val="14"/>
              </w:rPr>
              <w:t>49</w:t>
            </w:r>
          </w:p>
        </w:tc>
        <w:tc>
          <w:tcPr>
            <w:tcW w:w="1100" w:type="dxa"/>
            <w:vAlign w:val="center"/>
          </w:tcPr>
          <w:p w14:paraId="708ADE08"/>
        </w:tc>
        <w:tc>
          <w:tcPr>
            <w:tcW w:w="1100" w:type="dxa"/>
            <w:vAlign w:val="center"/>
          </w:tcPr>
          <w:p w14:paraId="5985E1DD"/>
        </w:tc>
        <w:tc>
          <w:tcPr>
            <w:tcW w:w="1100" w:type="dxa"/>
            <w:vAlign w:val="center"/>
          </w:tcPr>
          <w:p w14:paraId="5D17934D"/>
        </w:tc>
        <w:tc>
          <w:tcPr>
            <w:tcW w:w="1112" w:type="dxa"/>
            <w:vAlign w:val="center"/>
          </w:tcPr>
          <w:p w14:paraId="058E4FB6"/>
        </w:tc>
      </w:tr>
      <w:tr w14:paraId="0D725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A5B39"/>
        </w:tc>
        <w:tc>
          <w:tcPr>
            <w:tcW w:w="380" w:type="dxa"/>
            <w:vAlign w:val="center"/>
          </w:tcPr>
          <w:p w14:paraId="732358AF">
            <w:pPr>
              <w:jc w:val="center"/>
            </w:pPr>
            <w:r>
              <w:rPr>
                <w:rFonts w:ascii="宋体" w:hAnsi="宋体" w:cs="宋体"/>
                <w:color w:val="000000"/>
                <w:sz w:val="14"/>
              </w:rPr>
              <w:t>18</w:t>
            </w:r>
          </w:p>
        </w:tc>
        <w:tc>
          <w:tcPr>
            <w:tcW w:w="1100" w:type="dxa"/>
            <w:vAlign w:val="center"/>
          </w:tcPr>
          <w:p w14:paraId="33FF3525"/>
        </w:tc>
        <w:tc>
          <w:tcPr>
            <w:tcW w:w="2380" w:type="dxa"/>
            <w:vAlign w:val="center"/>
          </w:tcPr>
          <w:p w14:paraId="320AEB9E">
            <w:pPr>
              <w:jc w:val="left"/>
            </w:pPr>
            <w:r>
              <w:rPr>
                <w:rFonts w:ascii="宋体" w:hAnsi="宋体" w:cs="宋体"/>
                <w:color w:val="000000"/>
                <w:sz w:val="14"/>
              </w:rPr>
              <w:t>十八、自然资源海洋气象等支出</w:t>
            </w:r>
          </w:p>
        </w:tc>
        <w:tc>
          <w:tcPr>
            <w:tcW w:w="380" w:type="dxa"/>
            <w:vAlign w:val="center"/>
          </w:tcPr>
          <w:p w14:paraId="18EBEF21">
            <w:pPr>
              <w:jc w:val="center"/>
            </w:pPr>
            <w:r>
              <w:rPr>
                <w:rFonts w:ascii="宋体" w:hAnsi="宋体" w:cs="宋体"/>
                <w:color w:val="000000"/>
                <w:sz w:val="14"/>
              </w:rPr>
              <w:t>50</w:t>
            </w:r>
          </w:p>
        </w:tc>
        <w:tc>
          <w:tcPr>
            <w:tcW w:w="1100" w:type="dxa"/>
            <w:vAlign w:val="center"/>
          </w:tcPr>
          <w:p w14:paraId="63606115"/>
        </w:tc>
        <w:tc>
          <w:tcPr>
            <w:tcW w:w="1100" w:type="dxa"/>
            <w:vAlign w:val="center"/>
          </w:tcPr>
          <w:p w14:paraId="7CCEE94B"/>
        </w:tc>
        <w:tc>
          <w:tcPr>
            <w:tcW w:w="1100" w:type="dxa"/>
            <w:vAlign w:val="center"/>
          </w:tcPr>
          <w:p w14:paraId="34FF666E"/>
        </w:tc>
        <w:tc>
          <w:tcPr>
            <w:tcW w:w="1112" w:type="dxa"/>
            <w:vAlign w:val="center"/>
          </w:tcPr>
          <w:p w14:paraId="0176A90A"/>
        </w:tc>
      </w:tr>
      <w:tr w14:paraId="317FC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A7F201"/>
        </w:tc>
        <w:tc>
          <w:tcPr>
            <w:tcW w:w="380" w:type="dxa"/>
            <w:vAlign w:val="center"/>
          </w:tcPr>
          <w:p w14:paraId="728AFE9F">
            <w:pPr>
              <w:jc w:val="center"/>
            </w:pPr>
            <w:r>
              <w:rPr>
                <w:rFonts w:ascii="宋体" w:hAnsi="宋体" w:cs="宋体"/>
                <w:color w:val="000000"/>
                <w:sz w:val="14"/>
              </w:rPr>
              <w:t>19</w:t>
            </w:r>
          </w:p>
        </w:tc>
        <w:tc>
          <w:tcPr>
            <w:tcW w:w="1100" w:type="dxa"/>
            <w:vAlign w:val="center"/>
          </w:tcPr>
          <w:p w14:paraId="43E27900"/>
        </w:tc>
        <w:tc>
          <w:tcPr>
            <w:tcW w:w="2380" w:type="dxa"/>
            <w:vAlign w:val="center"/>
          </w:tcPr>
          <w:p w14:paraId="60A7AFCE">
            <w:pPr>
              <w:jc w:val="left"/>
            </w:pPr>
            <w:r>
              <w:rPr>
                <w:rFonts w:ascii="宋体" w:hAnsi="宋体" w:cs="宋体"/>
                <w:color w:val="000000"/>
                <w:sz w:val="14"/>
              </w:rPr>
              <w:t>十九、住房保障支出</w:t>
            </w:r>
          </w:p>
        </w:tc>
        <w:tc>
          <w:tcPr>
            <w:tcW w:w="380" w:type="dxa"/>
            <w:vAlign w:val="center"/>
          </w:tcPr>
          <w:p w14:paraId="261887FC">
            <w:pPr>
              <w:jc w:val="center"/>
            </w:pPr>
            <w:r>
              <w:rPr>
                <w:rFonts w:ascii="宋体" w:hAnsi="宋体" w:cs="宋体"/>
                <w:color w:val="000000"/>
                <w:sz w:val="14"/>
              </w:rPr>
              <w:t>51</w:t>
            </w:r>
          </w:p>
        </w:tc>
        <w:tc>
          <w:tcPr>
            <w:tcW w:w="1100" w:type="dxa"/>
            <w:vAlign w:val="center"/>
          </w:tcPr>
          <w:p w14:paraId="07F08B41">
            <w:pPr>
              <w:jc w:val="right"/>
            </w:pPr>
            <w:r>
              <w:rPr>
                <w:rFonts w:ascii="宋体" w:hAnsi="宋体" w:cs="宋体"/>
                <w:color w:val="000000"/>
                <w:sz w:val="14"/>
              </w:rPr>
              <w:t>7.92</w:t>
            </w:r>
          </w:p>
        </w:tc>
        <w:tc>
          <w:tcPr>
            <w:tcW w:w="1100" w:type="dxa"/>
            <w:vAlign w:val="center"/>
          </w:tcPr>
          <w:p w14:paraId="5802700C">
            <w:pPr>
              <w:jc w:val="right"/>
            </w:pPr>
            <w:r>
              <w:rPr>
                <w:rFonts w:ascii="宋体" w:hAnsi="宋体" w:cs="宋体"/>
                <w:color w:val="000000"/>
                <w:sz w:val="14"/>
              </w:rPr>
              <w:t>7.92</w:t>
            </w:r>
          </w:p>
        </w:tc>
        <w:tc>
          <w:tcPr>
            <w:tcW w:w="1100" w:type="dxa"/>
            <w:vAlign w:val="center"/>
          </w:tcPr>
          <w:p w14:paraId="7E688718"/>
        </w:tc>
        <w:tc>
          <w:tcPr>
            <w:tcW w:w="1112" w:type="dxa"/>
            <w:vAlign w:val="center"/>
          </w:tcPr>
          <w:p w14:paraId="015A649F"/>
        </w:tc>
      </w:tr>
      <w:tr w14:paraId="0E861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B4645E"/>
        </w:tc>
        <w:tc>
          <w:tcPr>
            <w:tcW w:w="380" w:type="dxa"/>
            <w:vAlign w:val="center"/>
          </w:tcPr>
          <w:p w14:paraId="7A3AD966">
            <w:pPr>
              <w:jc w:val="center"/>
            </w:pPr>
            <w:r>
              <w:rPr>
                <w:rFonts w:ascii="宋体" w:hAnsi="宋体" w:cs="宋体"/>
                <w:color w:val="000000"/>
                <w:sz w:val="14"/>
              </w:rPr>
              <w:t>20</w:t>
            </w:r>
          </w:p>
        </w:tc>
        <w:tc>
          <w:tcPr>
            <w:tcW w:w="1100" w:type="dxa"/>
            <w:vAlign w:val="center"/>
          </w:tcPr>
          <w:p w14:paraId="56784186"/>
        </w:tc>
        <w:tc>
          <w:tcPr>
            <w:tcW w:w="2380" w:type="dxa"/>
            <w:vAlign w:val="center"/>
          </w:tcPr>
          <w:p w14:paraId="784FE6DE">
            <w:pPr>
              <w:jc w:val="left"/>
            </w:pPr>
            <w:r>
              <w:rPr>
                <w:rFonts w:ascii="宋体" w:hAnsi="宋体" w:cs="宋体"/>
                <w:color w:val="000000"/>
                <w:sz w:val="14"/>
              </w:rPr>
              <w:t>二十、粮油物资储备支出</w:t>
            </w:r>
          </w:p>
        </w:tc>
        <w:tc>
          <w:tcPr>
            <w:tcW w:w="380" w:type="dxa"/>
            <w:vAlign w:val="center"/>
          </w:tcPr>
          <w:p w14:paraId="2ED812A6">
            <w:pPr>
              <w:jc w:val="center"/>
            </w:pPr>
            <w:r>
              <w:rPr>
                <w:rFonts w:ascii="宋体" w:hAnsi="宋体" w:cs="宋体"/>
                <w:color w:val="000000"/>
                <w:sz w:val="14"/>
              </w:rPr>
              <w:t>52</w:t>
            </w:r>
          </w:p>
        </w:tc>
        <w:tc>
          <w:tcPr>
            <w:tcW w:w="1100" w:type="dxa"/>
            <w:vAlign w:val="center"/>
          </w:tcPr>
          <w:p w14:paraId="0D6A30ED"/>
        </w:tc>
        <w:tc>
          <w:tcPr>
            <w:tcW w:w="1100" w:type="dxa"/>
            <w:vAlign w:val="center"/>
          </w:tcPr>
          <w:p w14:paraId="10C5792C"/>
        </w:tc>
        <w:tc>
          <w:tcPr>
            <w:tcW w:w="1100" w:type="dxa"/>
            <w:vAlign w:val="center"/>
          </w:tcPr>
          <w:p w14:paraId="275936EE"/>
        </w:tc>
        <w:tc>
          <w:tcPr>
            <w:tcW w:w="1112" w:type="dxa"/>
            <w:vAlign w:val="center"/>
          </w:tcPr>
          <w:p w14:paraId="47C1EDF2"/>
        </w:tc>
      </w:tr>
      <w:tr w14:paraId="719C1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163B95"/>
        </w:tc>
        <w:tc>
          <w:tcPr>
            <w:tcW w:w="380" w:type="dxa"/>
            <w:vAlign w:val="center"/>
          </w:tcPr>
          <w:p w14:paraId="0E9242D9">
            <w:pPr>
              <w:jc w:val="center"/>
            </w:pPr>
            <w:r>
              <w:rPr>
                <w:rFonts w:ascii="宋体" w:hAnsi="宋体" w:cs="宋体"/>
                <w:color w:val="000000"/>
                <w:sz w:val="14"/>
              </w:rPr>
              <w:t>21</w:t>
            </w:r>
          </w:p>
        </w:tc>
        <w:tc>
          <w:tcPr>
            <w:tcW w:w="1100" w:type="dxa"/>
            <w:vAlign w:val="center"/>
          </w:tcPr>
          <w:p w14:paraId="45AAE089"/>
        </w:tc>
        <w:tc>
          <w:tcPr>
            <w:tcW w:w="2380" w:type="dxa"/>
            <w:vAlign w:val="center"/>
          </w:tcPr>
          <w:p w14:paraId="56858287">
            <w:pPr>
              <w:jc w:val="left"/>
            </w:pPr>
            <w:r>
              <w:rPr>
                <w:rFonts w:ascii="宋体" w:hAnsi="宋体" w:cs="宋体"/>
                <w:color w:val="000000"/>
                <w:sz w:val="14"/>
              </w:rPr>
              <w:t>二十一、国有资本经营预算支出</w:t>
            </w:r>
          </w:p>
        </w:tc>
        <w:tc>
          <w:tcPr>
            <w:tcW w:w="380" w:type="dxa"/>
            <w:vAlign w:val="center"/>
          </w:tcPr>
          <w:p w14:paraId="431786D6">
            <w:pPr>
              <w:jc w:val="center"/>
            </w:pPr>
            <w:r>
              <w:rPr>
                <w:rFonts w:ascii="宋体" w:hAnsi="宋体" w:cs="宋体"/>
                <w:color w:val="000000"/>
                <w:sz w:val="14"/>
              </w:rPr>
              <w:t>53</w:t>
            </w:r>
          </w:p>
        </w:tc>
        <w:tc>
          <w:tcPr>
            <w:tcW w:w="1100" w:type="dxa"/>
            <w:vAlign w:val="center"/>
          </w:tcPr>
          <w:p w14:paraId="6B87F6F0"/>
        </w:tc>
        <w:tc>
          <w:tcPr>
            <w:tcW w:w="1100" w:type="dxa"/>
            <w:vAlign w:val="center"/>
          </w:tcPr>
          <w:p w14:paraId="510AD524"/>
        </w:tc>
        <w:tc>
          <w:tcPr>
            <w:tcW w:w="1100" w:type="dxa"/>
            <w:vAlign w:val="center"/>
          </w:tcPr>
          <w:p w14:paraId="265876DE"/>
        </w:tc>
        <w:tc>
          <w:tcPr>
            <w:tcW w:w="1112" w:type="dxa"/>
            <w:vAlign w:val="center"/>
          </w:tcPr>
          <w:p w14:paraId="01062625"/>
        </w:tc>
      </w:tr>
      <w:tr w14:paraId="0DA1B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C118E5"/>
        </w:tc>
        <w:tc>
          <w:tcPr>
            <w:tcW w:w="380" w:type="dxa"/>
            <w:vAlign w:val="center"/>
          </w:tcPr>
          <w:p w14:paraId="6FC75589">
            <w:pPr>
              <w:jc w:val="center"/>
            </w:pPr>
            <w:r>
              <w:rPr>
                <w:rFonts w:ascii="宋体" w:hAnsi="宋体" w:cs="宋体"/>
                <w:color w:val="000000"/>
                <w:sz w:val="14"/>
              </w:rPr>
              <w:t>22</w:t>
            </w:r>
          </w:p>
        </w:tc>
        <w:tc>
          <w:tcPr>
            <w:tcW w:w="1100" w:type="dxa"/>
            <w:vAlign w:val="center"/>
          </w:tcPr>
          <w:p w14:paraId="1519180B"/>
        </w:tc>
        <w:tc>
          <w:tcPr>
            <w:tcW w:w="2380" w:type="dxa"/>
            <w:vAlign w:val="center"/>
          </w:tcPr>
          <w:p w14:paraId="35EE5AB9">
            <w:pPr>
              <w:jc w:val="left"/>
            </w:pPr>
            <w:r>
              <w:rPr>
                <w:rFonts w:ascii="宋体" w:hAnsi="宋体" w:cs="宋体"/>
                <w:color w:val="000000"/>
                <w:sz w:val="14"/>
              </w:rPr>
              <w:t>二十二、灾害防治及应急管理支出</w:t>
            </w:r>
          </w:p>
        </w:tc>
        <w:tc>
          <w:tcPr>
            <w:tcW w:w="380" w:type="dxa"/>
            <w:vAlign w:val="center"/>
          </w:tcPr>
          <w:p w14:paraId="61988A5B">
            <w:pPr>
              <w:jc w:val="center"/>
            </w:pPr>
            <w:r>
              <w:rPr>
                <w:rFonts w:ascii="宋体" w:hAnsi="宋体" w:cs="宋体"/>
                <w:color w:val="000000"/>
                <w:sz w:val="14"/>
              </w:rPr>
              <w:t>54</w:t>
            </w:r>
          </w:p>
        </w:tc>
        <w:tc>
          <w:tcPr>
            <w:tcW w:w="1100" w:type="dxa"/>
            <w:vAlign w:val="center"/>
          </w:tcPr>
          <w:p w14:paraId="47A85FEC"/>
        </w:tc>
        <w:tc>
          <w:tcPr>
            <w:tcW w:w="1100" w:type="dxa"/>
            <w:vAlign w:val="center"/>
          </w:tcPr>
          <w:p w14:paraId="1FF62511"/>
        </w:tc>
        <w:tc>
          <w:tcPr>
            <w:tcW w:w="1100" w:type="dxa"/>
            <w:vAlign w:val="center"/>
          </w:tcPr>
          <w:p w14:paraId="3E1832E5"/>
        </w:tc>
        <w:tc>
          <w:tcPr>
            <w:tcW w:w="1112" w:type="dxa"/>
            <w:vAlign w:val="center"/>
          </w:tcPr>
          <w:p w14:paraId="44EEA4EE"/>
        </w:tc>
      </w:tr>
      <w:tr w14:paraId="260A7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D1A20"/>
        </w:tc>
        <w:tc>
          <w:tcPr>
            <w:tcW w:w="380" w:type="dxa"/>
            <w:vAlign w:val="center"/>
          </w:tcPr>
          <w:p w14:paraId="0BA7A22A">
            <w:pPr>
              <w:jc w:val="center"/>
            </w:pPr>
            <w:r>
              <w:rPr>
                <w:rFonts w:ascii="宋体" w:hAnsi="宋体" w:cs="宋体"/>
                <w:color w:val="000000"/>
                <w:sz w:val="14"/>
              </w:rPr>
              <w:t>23</w:t>
            </w:r>
          </w:p>
        </w:tc>
        <w:tc>
          <w:tcPr>
            <w:tcW w:w="1100" w:type="dxa"/>
            <w:vAlign w:val="center"/>
          </w:tcPr>
          <w:p w14:paraId="245698BE"/>
        </w:tc>
        <w:tc>
          <w:tcPr>
            <w:tcW w:w="2380" w:type="dxa"/>
            <w:vAlign w:val="center"/>
          </w:tcPr>
          <w:p w14:paraId="6CBA624C">
            <w:pPr>
              <w:jc w:val="left"/>
            </w:pPr>
            <w:r>
              <w:rPr>
                <w:rFonts w:ascii="宋体" w:hAnsi="宋体" w:cs="宋体"/>
                <w:color w:val="000000"/>
                <w:sz w:val="14"/>
              </w:rPr>
              <w:t>二十三、其他支出</w:t>
            </w:r>
          </w:p>
        </w:tc>
        <w:tc>
          <w:tcPr>
            <w:tcW w:w="380" w:type="dxa"/>
            <w:vAlign w:val="center"/>
          </w:tcPr>
          <w:p w14:paraId="4D26C1B2">
            <w:pPr>
              <w:jc w:val="center"/>
            </w:pPr>
            <w:r>
              <w:rPr>
                <w:rFonts w:ascii="宋体" w:hAnsi="宋体" w:cs="宋体"/>
                <w:color w:val="000000"/>
                <w:sz w:val="14"/>
              </w:rPr>
              <w:t>55</w:t>
            </w:r>
          </w:p>
        </w:tc>
        <w:tc>
          <w:tcPr>
            <w:tcW w:w="1100" w:type="dxa"/>
            <w:vAlign w:val="center"/>
          </w:tcPr>
          <w:p w14:paraId="577869AE">
            <w:pPr>
              <w:jc w:val="right"/>
            </w:pPr>
            <w:r>
              <w:rPr>
                <w:rFonts w:ascii="宋体" w:hAnsi="宋体" w:cs="宋体"/>
                <w:color w:val="000000"/>
                <w:sz w:val="14"/>
              </w:rPr>
              <w:t>249.00</w:t>
            </w:r>
          </w:p>
        </w:tc>
        <w:tc>
          <w:tcPr>
            <w:tcW w:w="1100" w:type="dxa"/>
            <w:vAlign w:val="center"/>
          </w:tcPr>
          <w:p w14:paraId="48909BAC"/>
        </w:tc>
        <w:tc>
          <w:tcPr>
            <w:tcW w:w="1100" w:type="dxa"/>
            <w:vAlign w:val="center"/>
          </w:tcPr>
          <w:p w14:paraId="3302E743">
            <w:pPr>
              <w:jc w:val="right"/>
            </w:pPr>
            <w:r>
              <w:rPr>
                <w:rFonts w:ascii="宋体" w:hAnsi="宋体" w:cs="宋体"/>
                <w:color w:val="000000"/>
                <w:sz w:val="14"/>
              </w:rPr>
              <w:t>249.00</w:t>
            </w:r>
          </w:p>
        </w:tc>
        <w:tc>
          <w:tcPr>
            <w:tcW w:w="1112" w:type="dxa"/>
            <w:vAlign w:val="center"/>
          </w:tcPr>
          <w:p w14:paraId="57140EB5"/>
        </w:tc>
      </w:tr>
      <w:tr w14:paraId="4534B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8EA247"/>
        </w:tc>
        <w:tc>
          <w:tcPr>
            <w:tcW w:w="380" w:type="dxa"/>
            <w:vAlign w:val="center"/>
          </w:tcPr>
          <w:p w14:paraId="50CA072E">
            <w:pPr>
              <w:jc w:val="center"/>
            </w:pPr>
            <w:r>
              <w:rPr>
                <w:rFonts w:ascii="宋体" w:hAnsi="宋体" w:cs="宋体"/>
                <w:color w:val="000000"/>
                <w:sz w:val="14"/>
              </w:rPr>
              <w:t>24</w:t>
            </w:r>
          </w:p>
        </w:tc>
        <w:tc>
          <w:tcPr>
            <w:tcW w:w="1100" w:type="dxa"/>
            <w:vAlign w:val="center"/>
          </w:tcPr>
          <w:p w14:paraId="1FA5A65B"/>
        </w:tc>
        <w:tc>
          <w:tcPr>
            <w:tcW w:w="2380" w:type="dxa"/>
            <w:vAlign w:val="center"/>
          </w:tcPr>
          <w:p w14:paraId="38B47817">
            <w:pPr>
              <w:jc w:val="left"/>
            </w:pPr>
            <w:r>
              <w:rPr>
                <w:rFonts w:ascii="宋体" w:hAnsi="宋体" w:cs="宋体"/>
                <w:color w:val="000000"/>
                <w:sz w:val="14"/>
              </w:rPr>
              <w:t>二十四、债务还本支出</w:t>
            </w:r>
          </w:p>
        </w:tc>
        <w:tc>
          <w:tcPr>
            <w:tcW w:w="380" w:type="dxa"/>
            <w:vAlign w:val="center"/>
          </w:tcPr>
          <w:p w14:paraId="098BFD2D">
            <w:pPr>
              <w:jc w:val="center"/>
            </w:pPr>
            <w:r>
              <w:rPr>
                <w:rFonts w:ascii="宋体" w:hAnsi="宋体" w:cs="宋体"/>
                <w:color w:val="000000"/>
                <w:sz w:val="14"/>
              </w:rPr>
              <w:t>56</w:t>
            </w:r>
          </w:p>
        </w:tc>
        <w:tc>
          <w:tcPr>
            <w:tcW w:w="1100" w:type="dxa"/>
            <w:vAlign w:val="center"/>
          </w:tcPr>
          <w:p w14:paraId="7FA5A2B8"/>
        </w:tc>
        <w:tc>
          <w:tcPr>
            <w:tcW w:w="1100" w:type="dxa"/>
            <w:vAlign w:val="center"/>
          </w:tcPr>
          <w:p w14:paraId="006CB395"/>
        </w:tc>
        <w:tc>
          <w:tcPr>
            <w:tcW w:w="1100" w:type="dxa"/>
            <w:vAlign w:val="center"/>
          </w:tcPr>
          <w:p w14:paraId="04A47211"/>
        </w:tc>
        <w:tc>
          <w:tcPr>
            <w:tcW w:w="1112" w:type="dxa"/>
            <w:vAlign w:val="center"/>
          </w:tcPr>
          <w:p w14:paraId="00F2D5B3"/>
        </w:tc>
      </w:tr>
      <w:tr w14:paraId="300B2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A983B"/>
        </w:tc>
        <w:tc>
          <w:tcPr>
            <w:tcW w:w="380" w:type="dxa"/>
            <w:vAlign w:val="center"/>
          </w:tcPr>
          <w:p w14:paraId="509BC533">
            <w:pPr>
              <w:jc w:val="center"/>
            </w:pPr>
            <w:r>
              <w:rPr>
                <w:rFonts w:ascii="宋体" w:hAnsi="宋体" w:cs="宋体"/>
                <w:color w:val="000000"/>
                <w:sz w:val="14"/>
              </w:rPr>
              <w:t>25</w:t>
            </w:r>
          </w:p>
        </w:tc>
        <w:tc>
          <w:tcPr>
            <w:tcW w:w="1100" w:type="dxa"/>
            <w:vAlign w:val="center"/>
          </w:tcPr>
          <w:p w14:paraId="7142ED69"/>
        </w:tc>
        <w:tc>
          <w:tcPr>
            <w:tcW w:w="2380" w:type="dxa"/>
            <w:vAlign w:val="center"/>
          </w:tcPr>
          <w:p w14:paraId="62C4A2C4">
            <w:pPr>
              <w:jc w:val="left"/>
            </w:pPr>
            <w:r>
              <w:rPr>
                <w:rFonts w:ascii="宋体" w:hAnsi="宋体" w:cs="宋体"/>
                <w:color w:val="000000"/>
                <w:sz w:val="14"/>
              </w:rPr>
              <w:t>二十五、债务付息支出</w:t>
            </w:r>
          </w:p>
        </w:tc>
        <w:tc>
          <w:tcPr>
            <w:tcW w:w="380" w:type="dxa"/>
            <w:vAlign w:val="center"/>
          </w:tcPr>
          <w:p w14:paraId="34A9372D">
            <w:pPr>
              <w:jc w:val="center"/>
            </w:pPr>
            <w:r>
              <w:rPr>
                <w:rFonts w:ascii="宋体" w:hAnsi="宋体" w:cs="宋体"/>
                <w:color w:val="000000"/>
                <w:sz w:val="14"/>
              </w:rPr>
              <w:t>57</w:t>
            </w:r>
          </w:p>
        </w:tc>
        <w:tc>
          <w:tcPr>
            <w:tcW w:w="1100" w:type="dxa"/>
            <w:vAlign w:val="center"/>
          </w:tcPr>
          <w:p w14:paraId="7CEBF6AF"/>
        </w:tc>
        <w:tc>
          <w:tcPr>
            <w:tcW w:w="1100" w:type="dxa"/>
            <w:vAlign w:val="center"/>
          </w:tcPr>
          <w:p w14:paraId="3222DCEF"/>
        </w:tc>
        <w:tc>
          <w:tcPr>
            <w:tcW w:w="1100" w:type="dxa"/>
            <w:vAlign w:val="center"/>
          </w:tcPr>
          <w:p w14:paraId="602C192E"/>
        </w:tc>
        <w:tc>
          <w:tcPr>
            <w:tcW w:w="1112" w:type="dxa"/>
            <w:vAlign w:val="center"/>
          </w:tcPr>
          <w:p w14:paraId="392D5D4F"/>
        </w:tc>
      </w:tr>
      <w:tr w14:paraId="73A31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D6A96E"/>
        </w:tc>
        <w:tc>
          <w:tcPr>
            <w:tcW w:w="380" w:type="dxa"/>
            <w:vAlign w:val="center"/>
          </w:tcPr>
          <w:p w14:paraId="17719B32">
            <w:pPr>
              <w:jc w:val="center"/>
            </w:pPr>
            <w:r>
              <w:rPr>
                <w:rFonts w:ascii="宋体" w:hAnsi="宋体" w:cs="宋体"/>
                <w:color w:val="000000"/>
                <w:sz w:val="14"/>
              </w:rPr>
              <w:t>26</w:t>
            </w:r>
          </w:p>
        </w:tc>
        <w:tc>
          <w:tcPr>
            <w:tcW w:w="1100" w:type="dxa"/>
            <w:vAlign w:val="center"/>
          </w:tcPr>
          <w:p w14:paraId="50B6D40C"/>
        </w:tc>
        <w:tc>
          <w:tcPr>
            <w:tcW w:w="2380" w:type="dxa"/>
            <w:vAlign w:val="center"/>
          </w:tcPr>
          <w:p w14:paraId="115BB008">
            <w:pPr>
              <w:jc w:val="left"/>
            </w:pPr>
            <w:r>
              <w:rPr>
                <w:rFonts w:ascii="宋体" w:hAnsi="宋体" w:cs="宋体"/>
                <w:color w:val="000000"/>
                <w:sz w:val="14"/>
              </w:rPr>
              <w:t>二十六、抗疫特别国债安排的支出</w:t>
            </w:r>
          </w:p>
        </w:tc>
        <w:tc>
          <w:tcPr>
            <w:tcW w:w="380" w:type="dxa"/>
            <w:vAlign w:val="center"/>
          </w:tcPr>
          <w:p w14:paraId="49CDC27C">
            <w:pPr>
              <w:jc w:val="center"/>
            </w:pPr>
            <w:r>
              <w:rPr>
                <w:rFonts w:ascii="宋体" w:hAnsi="宋体" w:cs="宋体"/>
                <w:color w:val="000000"/>
                <w:sz w:val="14"/>
              </w:rPr>
              <w:t>58</w:t>
            </w:r>
          </w:p>
        </w:tc>
        <w:tc>
          <w:tcPr>
            <w:tcW w:w="1100" w:type="dxa"/>
            <w:vAlign w:val="center"/>
          </w:tcPr>
          <w:p w14:paraId="299F93DD"/>
        </w:tc>
        <w:tc>
          <w:tcPr>
            <w:tcW w:w="1100" w:type="dxa"/>
            <w:vAlign w:val="center"/>
          </w:tcPr>
          <w:p w14:paraId="5A266B57"/>
        </w:tc>
        <w:tc>
          <w:tcPr>
            <w:tcW w:w="1100" w:type="dxa"/>
            <w:vAlign w:val="center"/>
          </w:tcPr>
          <w:p w14:paraId="14D49C52"/>
        </w:tc>
        <w:tc>
          <w:tcPr>
            <w:tcW w:w="1112" w:type="dxa"/>
            <w:vAlign w:val="center"/>
          </w:tcPr>
          <w:p w14:paraId="1D765D75"/>
        </w:tc>
      </w:tr>
      <w:tr w14:paraId="51C72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EF2AD6">
            <w:pPr>
              <w:jc w:val="center"/>
            </w:pPr>
            <w:r>
              <w:rPr>
                <w:rFonts w:ascii="宋体" w:hAnsi="宋体" w:cs="宋体"/>
                <w:color w:val="000000"/>
                <w:sz w:val="14"/>
              </w:rPr>
              <w:t>本年收入合计</w:t>
            </w:r>
          </w:p>
        </w:tc>
        <w:tc>
          <w:tcPr>
            <w:tcW w:w="380" w:type="dxa"/>
            <w:vAlign w:val="center"/>
          </w:tcPr>
          <w:p w14:paraId="34EF1F20">
            <w:pPr>
              <w:jc w:val="center"/>
            </w:pPr>
            <w:r>
              <w:rPr>
                <w:rFonts w:ascii="宋体" w:hAnsi="宋体" w:cs="宋体"/>
                <w:color w:val="000000"/>
                <w:sz w:val="14"/>
              </w:rPr>
              <w:t>27</w:t>
            </w:r>
          </w:p>
        </w:tc>
        <w:tc>
          <w:tcPr>
            <w:tcW w:w="1100" w:type="dxa"/>
            <w:vAlign w:val="center"/>
          </w:tcPr>
          <w:p w14:paraId="56CB2295">
            <w:pPr>
              <w:jc w:val="right"/>
            </w:pPr>
            <w:r>
              <w:rPr>
                <w:rFonts w:ascii="宋体" w:hAnsi="宋体" w:cs="宋体"/>
                <w:color w:val="000000"/>
                <w:sz w:val="14"/>
              </w:rPr>
              <w:t>11,216.70</w:t>
            </w:r>
          </w:p>
        </w:tc>
        <w:tc>
          <w:tcPr>
            <w:tcW w:w="2380" w:type="dxa"/>
            <w:vAlign w:val="center"/>
          </w:tcPr>
          <w:p w14:paraId="1BAE774E">
            <w:pPr>
              <w:jc w:val="center"/>
            </w:pPr>
            <w:r>
              <w:rPr>
                <w:rFonts w:ascii="宋体" w:hAnsi="宋体" w:cs="宋体"/>
                <w:color w:val="000000"/>
                <w:sz w:val="14"/>
              </w:rPr>
              <w:t>本年支出合计</w:t>
            </w:r>
          </w:p>
        </w:tc>
        <w:tc>
          <w:tcPr>
            <w:tcW w:w="380" w:type="dxa"/>
            <w:vAlign w:val="center"/>
          </w:tcPr>
          <w:p w14:paraId="043DFD18">
            <w:pPr>
              <w:jc w:val="center"/>
            </w:pPr>
            <w:r>
              <w:rPr>
                <w:rFonts w:ascii="宋体" w:hAnsi="宋体" w:cs="宋体"/>
                <w:color w:val="000000"/>
                <w:sz w:val="14"/>
              </w:rPr>
              <w:t>59</w:t>
            </w:r>
          </w:p>
        </w:tc>
        <w:tc>
          <w:tcPr>
            <w:tcW w:w="1100" w:type="dxa"/>
            <w:vAlign w:val="center"/>
          </w:tcPr>
          <w:p w14:paraId="4237BB02">
            <w:pPr>
              <w:jc w:val="right"/>
            </w:pPr>
            <w:r>
              <w:rPr>
                <w:rFonts w:ascii="宋体" w:hAnsi="宋体" w:cs="宋体"/>
                <w:color w:val="000000"/>
                <w:sz w:val="14"/>
              </w:rPr>
              <w:t>11,216.70</w:t>
            </w:r>
          </w:p>
        </w:tc>
        <w:tc>
          <w:tcPr>
            <w:tcW w:w="1100" w:type="dxa"/>
            <w:vAlign w:val="center"/>
          </w:tcPr>
          <w:p w14:paraId="37CE850B">
            <w:pPr>
              <w:jc w:val="right"/>
            </w:pPr>
            <w:r>
              <w:rPr>
                <w:rFonts w:ascii="宋体" w:hAnsi="宋体" w:cs="宋体"/>
                <w:color w:val="000000"/>
                <w:sz w:val="14"/>
              </w:rPr>
              <w:t>10,967.70</w:t>
            </w:r>
          </w:p>
        </w:tc>
        <w:tc>
          <w:tcPr>
            <w:tcW w:w="1100" w:type="dxa"/>
            <w:vAlign w:val="center"/>
          </w:tcPr>
          <w:p w14:paraId="1051D2F4">
            <w:pPr>
              <w:jc w:val="right"/>
            </w:pPr>
            <w:r>
              <w:rPr>
                <w:rFonts w:ascii="宋体" w:hAnsi="宋体" w:cs="宋体"/>
                <w:color w:val="000000"/>
                <w:sz w:val="14"/>
              </w:rPr>
              <w:t>249.00</w:t>
            </w:r>
          </w:p>
        </w:tc>
        <w:tc>
          <w:tcPr>
            <w:tcW w:w="1112" w:type="dxa"/>
            <w:vAlign w:val="center"/>
          </w:tcPr>
          <w:p w14:paraId="2869E5F0"/>
        </w:tc>
      </w:tr>
      <w:tr w14:paraId="10E34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BC66B">
            <w:pPr>
              <w:jc w:val="left"/>
            </w:pPr>
            <w:r>
              <w:rPr>
                <w:rFonts w:ascii="宋体" w:hAnsi="宋体" w:cs="宋体"/>
                <w:color w:val="000000"/>
                <w:sz w:val="14"/>
              </w:rPr>
              <w:t>年初财政拨款结转和结余</w:t>
            </w:r>
          </w:p>
        </w:tc>
        <w:tc>
          <w:tcPr>
            <w:tcW w:w="380" w:type="dxa"/>
            <w:vAlign w:val="center"/>
          </w:tcPr>
          <w:p w14:paraId="592A2F8C">
            <w:pPr>
              <w:jc w:val="center"/>
            </w:pPr>
            <w:r>
              <w:rPr>
                <w:rFonts w:ascii="宋体" w:hAnsi="宋体" w:cs="宋体"/>
                <w:color w:val="000000"/>
                <w:sz w:val="14"/>
              </w:rPr>
              <w:t>28</w:t>
            </w:r>
          </w:p>
        </w:tc>
        <w:tc>
          <w:tcPr>
            <w:tcW w:w="1100" w:type="dxa"/>
            <w:vAlign w:val="center"/>
          </w:tcPr>
          <w:p w14:paraId="7E1BE294"/>
        </w:tc>
        <w:tc>
          <w:tcPr>
            <w:tcW w:w="2380" w:type="dxa"/>
            <w:vAlign w:val="center"/>
          </w:tcPr>
          <w:p w14:paraId="260EA915">
            <w:pPr>
              <w:jc w:val="left"/>
            </w:pPr>
            <w:r>
              <w:rPr>
                <w:rFonts w:ascii="宋体" w:hAnsi="宋体" w:cs="宋体"/>
                <w:color w:val="000000"/>
                <w:sz w:val="14"/>
              </w:rPr>
              <w:t>年末财政拨款结转和结余</w:t>
            </w:r>
          </w:p>
        </w:tc>
        <w:tc>
          <w:tcPr>
            <w:tcW w:w="380" w:type="dxa"/>
            <w:vAlign w:val="center"/>
          </w:tcPr>
          <w:p w14:paraId="65850821">
            <w:pPr>
              <w:jc w:val="center"/>
            </w:pPr>
            <w:r>
              <w:rPr>
                <w:rFonts w:ascii="宋体" w:hAnsi="宋体" w:cs="宋体"/>
                <w:color w:val="000000"/>
                <w:sz w:val="14"/>
              </w:rPr>
              <w:t>60</w:t>
            </w:r>
          </w:p>
        </w:tc>
        <w:tc>
          <w:tcPr>
            <w:tcW w:w="1100" w:type="dxa"/>
            <w:vAlign w:val="center"/>
          </w:tcPr>
          <w:p w14:paraId="76A35174"/>
        </w:tc>
        <w:tc>
          <w:tcPr>
            <w:tcW w:w="1100" w:type="dxa"/>
            <w:vAlign w:val="center"/>
          </w:tcPr>
          <w:p w14:paraId="351B74D9"/>
        </w:tc>
        <w:tc>
          <w:tcPr>
            <w:tcW w:w="1100" w:type="dxa"/>
            <w:vAlign w:val="center"/>
          </w:tcPr>
          <w:p w14:paraId="67D2BCCE"/>
        </w:tc>
        <w:tc>
          <w:tcPr>
            <w:tcW w:w="1112" w:type="dxa"/>
            <w:vAlign w:val="center"/>
          </w:tcPr>
          <w:p w14:paraId="3505DA8C"/>
        </w:tc>
      </w:tr>
      <w:tr w14:paraId="324D5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CF949F">
            <w:pPr>
              <w:jc w:val="left"/>
            </w:pPr>
            <w:r>
              <w:rPr>
                <w:rFonts w:ascii="宋体" w:hAnsi="宋体" w:cs="宋体"/>
                <w:color w:val="000000"/>
                <w:sz w:val="14"/>
              </w:rPr>
              <w:t xml:space="preserve">  一般公共预算财政拨款</w:t>
            </w:r>
          </w:p>
        </w:tc>
        <w:tc>
          <w:tcPr>
            <w:tcW w:w="380" w:type="dxa"/>
            <w:vAlign w:val="center"/>
          </w:tcPr>
          <w:p w14:paraId="6A0CF38C">
            <w:pPr>
              <w:jc w:val="center"/>
            </w:pPr>
            <w:r>
              <w:rPr>
                <w:rFonts w:ascii="宋体" w:hAnsi="宋体" w:cs="宋体"/>
                <w:color w:val="000000"/>
                <w:sz w:val="14"/>
              </w:rPr>
              <w:t>29</w:t>
            </w:r>
          </w:p>
        </w:tc>
        <w:tc>
          <w:tcPr>
            <w:tcW w:w="1100" w:type="dxa"/>
            <w:vAlign w:val="center"/>
          </w:tcPr>
          <w:p w14:paraId="34C1BD8A"/>
        </w:tc>
        <w:tc>
          <w:tcPr>
            <w:tcW w:w="2380" w:type="dxa"/>
            <w:vAlign w:val="center"/>
          </w:tcPr>
          <w:p w14:paraId="17FFDB1D"/>
        </w:tc>
        <w:tc>
          <w:tcPr>
            <w:tcW w:w="380" w:type="dxa"/>
            <w:vAlign w:val="center"/>
          </w:tcPr>
          <w:p w14:paraId="6F05561D">
            <w:pPr>
              <w:jc w:val="center"/>
            </w:pPr>
            <w:r>
              <w:rPr>
                <w:rFonts w:ascii="宋体" w:hAnsi="宋体" w:cs="宋体"/>
                <w:color w:val="000000"/>
                <w:sz w:val="14"/>
              </w:rPr>
              <w:t>61</w:t>
            </w:r>
          </w:p>
        </w:tc>
        <w:tc>
          <w:tcPr>
            <w:tcW w:w="1100" w:type="dxa"/>
            <w:vAlign w:val="center"/>
          </w:tcPr>
          <w:p w14:paraId="279A160F"/>
        </w:tc>
        <w:tc>
          <w:tcPr>
            <w:tcW w:w="1100" w:type="dxa"/>
            <w:vAlign w:val="center"/>
          </w:tcPr>
          <w:p w14:paraId="08E2BF48"/>
        </w:tc>
        <w:tc>
          <w:tcPr>
            <w:tcW w:w="1100" w:type="dxa"/>
            <w:vAlign w:val="center"/>
          </w:tcPr>
          <w:p w14:paraId="1516FF62"/>
        </w:tc>
        <w:tc>
          <w:tcPr>
            <w:tcW w:w="1112" w:type="dxa"/>
            <w:vAlign w:val="center"/>
          </w:tcPr>
          <w:p w14:paraId="0765DCE7"/>
        </w:tc>
      </w:tr>
      <w:tr w14:paraId="51FD2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3C848">
            <w:pPr>
              <w:jc w:val="left"/>
            </w:pPr>
            <w:r>
              <w:rPr>
                <w:rFonts w:ascii="宋体" w:hAnsi="宋体" w:cs="宋体"/>
                <w:color w:val="000000"/>
                <w:sz w:val="14"/>
              </w:rPr>
              <w:t xml:space="preserve">  政府性基金预算财政拨款</w:t>
            </w:r>
          </w:p>
        </w:tc>
        <w:tc>
          <w:tcPr>
            <w:tcW w:w="380" w:type="dxa"/>
            <w:vAlign w:val="center"/>
          </w:tcPr>
          <w:p w14:paraId="0456EEBE">
            <w:pPr>
              <w:jc w:val="center"/>
            </w:pPr>
            <w:r>
              <w:rPr>
                <w:rFonts w:ascii="宋体" w:hAnsi="宋体" w:cs="宋体"/>
                <w:color w:val="000000"/>
                <w:sz w:val="14"/>
              </w:rPr>
              <w:t>30</w:t>
            </w:r>
          </w:p>
        </w:tc>
        <w:tc>
          <w:tcPr>
            <w:tcW w:w="1100" w:type="dxa"/>
            <w:vAlign w:val="center"/>
          </w:tcPr>
          <w:p w14:paraId="6F622D4F"/>
        </w:tc>
        <w:tc>
          <w:tcPr>
            <w:tcW w:w="2380" w:type="dxa"/>
            <w:vAlign w:val="center"/>
          </w:tcPr>
          <w:p w14:paraId="0BE04B96"/>
        </w:tc>
        <w:tc>
          <w:tcPr>
            <w:tcW w:w="380" w:type="dxa"/>
            <w:vAlign w:val="center"/>
          </w:tcPr>
          <w:p w14:paraId="693960E0">
            <w:pPr>
              <w:jc w:val="center"/>
            </w:pPr>
            <w:r>
              <w:rPr>
                <w:rFonts w:ascii="宋体" w:hAnsi="宋体" w:cs="宋体"/>
                <w:color w:val="000000"/>
                <w:sz w:val="14"/>
              </w:rPr>
              <w:t>62</w:t>
            </w:r>
          </w:p>
        </w:tc>
        <w:tc>
          <w:tcPr>
            <w:tcW w:w="1100" w:type="dxa"/>
            <w:vAlign w:val="center"/>
          </w:tcPr>
          <w:p w14:paraId="7D8522F8"/>
        </w:tc>
        <w:tc>
          <w:tcPr>
            <w:tcW w:w="1100" w:type="dxa"/>
            <w:vAlign w:val="center"/>
          </w:tcPr>
          <w:p w14:paraId="2FECA6B0"/>
        </w:tc>
        <w:tc>
          <w:tcPr>
            <w:tcW w:w="1100" w:type="dxa"/>
            <w:vAlign w:val="center"/>
          </w:tcPr>
          <w:p w14:paraId="7AECB6E6"/>
        </w:tc>
        <w:tc>
          <w:tcPr>
            <w:tcW w:w="1112" w:type="dxa"/>
            <w:vAlign w:val="center"/>
          </w:tcPr>
          <w:p w14:paraId="150AB5BA"/>
        </w:tc>
      </w:tr>
      <w:tr w14:paraId="5352F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6A5A8">
            <w:pPr>
              <w:jc w:val="left"/>
            </w:pPr>
            <w:r>
              <w:rPr>
                <w:rFonts w:ascii="宋体" w:hAnsi="宋体" w:cs="宋体"/>
                <w:color w:val="000000"/>
                <w:sz w:val="14"/>
              </w:rPr>
              <w:t xml:space="preserve">  国有资本经营预算财政拨款</w:t>
            </w:r>
          </w:p>
        </w:tc>
        <w:tc>
          <w:tcPr>
            <w:tcW w:w="380" w:type="dxa"/>
            <w:vAlign w:val="center"/>
          </w:tcPr>
          <w:p w14:paraId="05515B2D">
            <w:pPr>
              <w:jc w:val="center"/>
            </w:pPr>
            <w:r>
              <w:rPr>
                <w:rFonts w:ascii="宋体" w:hAnsi="宋体" w:cs="宋体"/>
                <w:color w:val="000000"/>
                <w:sz w:val="14"/>
              </w:rPr>
              <w:t>31</w:t>
            </w:r>
          </w:p>
        </w:tc>
        <w:tc>
          <w:tcPr>
            <w:tcW w:w="1100" w:type="dxa"/>
            <w:vAlign w:val="center"/>
          </w:tcPr>
          <w:p w14:paraId="1259A067"/>
        </w:tc>
        <w:tc>
          <w:tcPr>
            <w:tcW w:w="2380" w:type="dxa"/>
            <w:vAlign w:val="center"/>
          </w:tcPr>
          <w:p w14:paraId="23F2EB6C"/>
        </w:tc>
        <w:tc>
          <w:tcPr>
            <w:tcW w:w="380" w:type="dxa"/>
            <w:vAlign w:val="center"/>
          </w:tcPr>
          <w:p w14:paraId="64DEB45E">
            <w:pPr>
              <w:jc w:val="center"/>
            </w:pPr>
            <w:r>
              <w:rPr>
                <w:rFonts w:ascii="宋体" w:hAnsi="宋体" w:cs="宋体"/>
                <w:color w:val="000000"/>
                <w:sz w:val="14"/>
              </w:rPr>
              <w:t>63</w:t>
            </w:r>
          </w:p>
        </w:tc>
        <w:tc>
          <w:tcPr>
            <w:tcW w:w="1100" w:type="dxa"/>
            <w:vAlign w:val="center"/>
          </w:tcPr>
          <w:p w14:paraId="5A291BF5"/>
        </w:tc>
        <w:tc>
          <w:tcPr>
            <w:tcW w:w="1100" w:type="dxa"/>
            <w:vAlign w:val="center"/>
          </w:tcPr>
          <w:p w14:paraId="259CF945"/>
        </w:tc>
        <w:tc>
          <w:tcPr>
            <w:tcW w:w="1100" w:type="dxa"/>
            <w:vAlign w:val="center"/>
          </w:tcPr>
          <w:p w14:paraId="3B9C163C"/>
        </w:tc>
        <w:tc>
          <w:tcPr>
            <w:tcW w:w="1112" w:type="dxa"/>
            <w:vAlign w:val="center"/>
          </w:tcPr>
          <w:p w14:paraId="595FAF02"/>
        </w:tc>
      </w:tr>
      <w:tr w14:paraId="14D1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CE131">
            <w:pPr>
              <w:jc w:val="center"/>
            </w:pPr>
            <w:r>
              <w:rPr>
                <w:rFonts w:ascii="宋体" w:hAnsi="宋体" w:cs="宋体"/>
                <w:color w:val="000000"/>
                <w:sz w:val="14"/>
              </w:rPr>
              <w:t>总计</w:t>
            </w:r>
          </w:p>
        </w:tc>
        <w:tc>
          <w:tcPr>
            <w:tcW w:w="380" w:type="dxa"/>
            <w:vAlign w:val="center"/>
          </w:tcPr>
          <w:p w14:paraId="352E4544">
            <w:pPr>
              <w:jc w:val="center"/>
            </w:pPr>
            <w:r>
              <w:rPr>
                <w:rFonts w:ascii="宋体" w:hAnsi="宋体" w:cs="宋体"/>
                <w:color w:val="000000"/>
                <w:sz w:val="14"/>
              </w:rPr>
              <w:t>32</w:t>
            </w:r>
          </w:p>
        </w:tc>
        <w:tc>
          <w:tcPr>
            <w:tcW w:w="1100" w:type="dxa"/>
            <w:vAlign w:val="center"/>
          </w:tcPr>
          <w:p w14:paraId="2F36780F">
            <w:pPr>
              <w:jc w:val="right"/>
            </w:pPr>
            <w:r>
              <w:rPr>
                <w:rFonts w:ascii="宋体" w:hAnsi="宋体" w:cs="宋体"/>
                <w:color w:val="000000"/>
                <w:sz w:val="14"/>
              </w:rPr>
              <w:t>11,216.70</w:t>
            </w:r>
          </w:p>
        </w:tc>
        <w:tc>
          <w:tcPr>
            <w:tcW w:w="2380" w:type="dxa"/>
            <w:vAlign w:val="center"/>
          </w:tcPr>
          <w:p w14:paraId="02CDBFD2">
            <w:pPr>
              <w:jc w:val="center"/>
            </w:pPr>
            <w:r>
              <w:rPr>
                <w:rFonts w:ascii="宋体" w:hAnsi="宋体" w:cs="宋体"/>
                <w:color w:val="000000"/>
                <w:sz w:val="14"/>
              </w:rPr>
              <w:t>总计</w:t>
            </w:r>
          </w:p>
        </w:tc>
        <w:tc>
          <w:tcPr>
            <w:tcW w:w="380" w:type="dxa"/>
            <w:vAlign w:val="center"/>
          </w:tcPr>
          <w:p w14:paraId="50BA2ECF">
            <w:pPr>
              <w:jc w:val="center"/>
            </w:pPr>
            <w:r>
              <w:rPr>
                <w:rFonts w:ascii="宋体" w:hAnsi="宋体" w:cs="宋体"/>
                <w:color w:val="000000"/>
                <w:sz w:val="14"/>
              </w:rPr>
              <w:t>64</w:t>
            </w:r>
          </w:p>
        </w:tc>
        <w:tc>
          <w:tcPr>
            <w:tcW w:w="1100" w:type="dxa"/>
            <w:vAlign w:val="center"/>
          </w:tcPr>
          <w:p w14:paraId="6FD3B3AA">
            <w:pPr>
              <w:jc w:val="right"/>
            </w:pPr>
            <w:r>
              <w:rPr>
                <w:rFonts w:ascii="宋体" w:hAnsi="宋体" w:cs="宋体"/>
                <w:color w:val="000000"/>
                <w:sz w:val="14"/>
              </w:rPr>
              <w:t>11,216.70</w:t>
            </w:r>
          </w:p>
        </w:tc>
        <w:tc>
          <w:tcPr>
            <w:tcW w:w="1100" w:type="dxa"/>
            <w:vAlign w:val="center"/>
          </w:tcPr>
          <w:p w14:paraId="33D03682">
            <w:pPr>
              <w:jc w:val="right"/>
            </w:pPr>
            <w:r>
              <w:rPr>
                <w:rFonts w:ascii="宋体" w:hAnsi="宋体" w:cs="宋体"/>
                <w:color w:val="000000"/>
                <w:sz w:val="14"/>
              </w:rPr>
              <w:t>10,967.70</w:t>
            </w:r>
          </w:p>
        </w:tc>
        <w:tc>
          <w:tcPr>
            <w:tcW w:w="1100" w:type="dxa"/>
            <w:vAlign w:val="center"/>
          </w:tcPr>
          <w:p w14:paraId="180D8F82">
            <w:pPr>
              <w:jc w:val="right"/>
            </w:pPr>
            <w:r>
              <w:rPr>
                <w:rFonts w:ascii="宋体" w:hAnsi="宋体" w:cs="宋体"/>
                <w:color w:val="000000"/>
                <w:sz w:val="14"/>
              </w:rPr>
              <w:t>249.00</w:t>
            </w:r>
          </w:p>
        </w:tc>
        <w:tc>
          <w:tcPr>
            <w:tcW w:w="1112" w:type="dxa"/>
            <w:vAlign w:val="center"/>
          </w:tcPr>
          <w:p w14:paraId="78764F62"/>
        </w:tc>
      </w:tr>
      <w:tr w14:paraId="02681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01B4F1AA">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7D3D5C0B"/>
        </w:tc>
      </w:tr>
      <w:tr w14:paraId="476B7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06326FA5">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937A826"/>
        </w:tc>
      </w:tr>
      <w:tr w14:paraId="0E5C9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47FD3E6C">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226EDD44"/>
        </w:tc>
      </w:tr>
    </w:tbl>
    <w:p w14:paraId="073E5236">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38BAA2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599E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43E298F">
            <w:pPr>
              <w:jc w:val="right"/>
            </w:pPr>
            <w:r>
              <w:rPr>
                <w:rFonts w:ascii="宋体" w:hAnsi="宋体" w:cs="宋体"/>
                <w:sz w:val="20"/>
              </w:rPr>
              <w:t>公开05表</w:t>
            </w:r>
          </w:p>
        </w:tc>
      </w:tr>
      <w:tr w14:paraId="131A15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0246BFE">
            <w:pPr>
              <w:jc w:val="left"/>
            </w:pPr>
            <w:r>
              <w:rPr>
                <w:rFonts w:ascii="宋体" w:hAnsi="宋体" w:cs="宋体"/>
                <w:sz w:val="20"/>
              </w:rPr>
              <w:t>单位：辽宁省盘锦市盘山县民政局（本级）</w:t>
            </w:r>
          </w:p>
        </w:tc>
        <w:tc>
          <w:tcPr>
            <w:tcW w:w="2000" w:type="dxa"/>
          </w:tcPr>
          <w:p w14:paraId="7B2EE477">
            <w:pPr>
              <w:jc w:val="center"/>
            </w:pPr>
            <w:r>
              <w:rPr>
                <w:rFonts w:ascii="宋体" w:hAnsi="宋体" w:cs="宋体"/>
                <w:sz w:val="20"/>
              </w:rPr>
              <w:t>2023年度</w:t>
            </w:r>
          </w:p>
        </w:tc>
        <w:tc>
          <w:tcPr>
            <w:tcW w:w="4386" w:type="dxa"/>
          </w:tcPr>
          <w:p w14:paraId="742A5D39">
            <w:pPr>
              <w:jc w:val="right"/>
            </w:pPr>
            <w:r>
              <w:rPr>
                <w:rFonts w:ascii="宋体" w:hAnsi="宋体" w:cs="宋体"/>
                <w:sz w:val="20"/>
              </w:rPr>
              <w:t>金额单位：万元</w:t>
            </w:r>
          </w:p>
        </w:tc>
      </w:tr>
    </w:tbl>
    <w:p w14:paraId="45722F02">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F050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277A1DA">
            <w:pPr>
              <w:jc w:val="center"/>
            </w:pPr>
            <w:r>
              <w:rPr>
                <w:rFonts w:ascii="宋体" w:hAnsi="宋体" w:cs="宋体"/>
                <w:color w:val="000000"/>
                <w:sz w:val="20"/>
              </w:rPr>
              <w:t>项目</w:t>
            </w:r>
          </w:p>
        </w:tc>
        <w:tc>
          <w:tcPr>
            <w:tcW w:w="5912" w:type="dxa"/>
            <w:gridSpan w:val="3"/>
            <w:vAlign w:val="center"/>
          </w:tcPr>
          <w:p w14:paraId="70768F0A">
            <w:pPr>
              <w:jc w:val="center"/>
            </w:pPr>
            <w:r>
              <w:rPr>
                <w:rFonts w:ascii="宋体" w:hAnsi="宋体" w:cs="宋体"/>
                <w:color w:val="000000"/>
                <w:sz w:val="20"/>
              </w:rPr>
              <w:t>本年支出</w:t>
            </w:r>
          </w:p>
        </w:tc>
      </w:tr>
      <w:tr w14:paraId="706E9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462A0335">
            <w:pPr>
              <w:jc w:val="center"/>
            </w:pPr>
            <w:r>
              <w:rPr>
                <w:rFonts w:ascii="宋体" w:hAnsi="宋体" w:cs="宋体"/>
                <w:color w:val="000000"/>
                <w:sz w:val="20"/>
              </w:rPr>
              <w:t>功能分类科目编码</w:t>
            </w:r>
          </w:p>
        </w:tc>
        <w:tc>
          <w:tcPr>
            <w:tcW w:w="3900" w:type="dxa"/>
            <w:vMerge w:val="restart"/>
            <w:vAlign w:val="center"/>
          </w:tcPr>
          <w:p w14:paraId="6DA7CEEB">
            <w:pPr>
              <w:jc w:val="center"/>
            </w:pPr>
            <w:r>
              <w:rPr>
                <w:rFonts w:ascii="宋体" w:hAnsi="宋体" w:cs="宋体"/>
                <w:color w:val="000000"/>
                <w:sz w:val="20"/>
              </w:rPr>
              <w:t>科目名称</w:t>
            </w:r>
          </w:p>
        </w:tc>
        <w:tc>
          <w:tcPr>
            <w:tcW w:w="1980" w:type="dxa"/>
            <w:vMerge w:val="restart"/>
            <w:vAlign w:val="center"/>
          </w:tcPr>
          <w:p w14:paraId="1D5D0D90">
            <w:pPr>
              <w:jc w:val="center"/>
            </w:pPr>
            <w:r>
              <w:rPr>
                <w:rFonts w:ascii="宋体" w:hAnsi="宋体" w:cs="宋体"/>
                <w:color w:val="000000"/>
                <w:sz w:val="20"/>
              </w:rPr>
              <w:t>小计</w:t>
            </w:r>
          </w:p>
        </w:tc>
        <w:tc>
          <w:tcPr>
            <w:tcW w:w="1980" w:type="dxa"/>
            <w:vMerge w:val="restart"/>
            <w:vAlign w:val="center"/>
          </w:tcPr>
          <w:p w14:paraId="7C13783D">
            <w:pPr>
              <w:jc w:val="center"/>
            </w:pPr>
            <w:r>
              <w:rPr>
                <w:rFonts w:ascii="宋体" w:hAnsi="宋体" w:cs="宋体"/>
                <w:color w:val="000000"/>
                <w:sz w:val="20"/>
              </w:rPr>
              <w:t>基本支出</w:t>
            </w:r>
          </w:p>
        </w:tc>
        <w:tc>
          <w:tcPr>
            <w:tcW w:w="1952" w:type="dxa"/>
            <w:vMerge w:val="restart"/>
            <w:vAlign w:val="center"/>
          </w:tcPr>
          <w:p w14:paraId="63E2354A">
            <w:pPr>
              <w:jc w:val="center"/>
            </w:pPr>
            <w:r>
              <w:rPr>
                <w:rFonts w:ascii="宋体" w:hAnsi="宋体" w:cs="宋体"/>
                <w:color w:val="000000"/>
                <w:sz w:val="20"/>
              </w:rPr>
              <w:t>项目支出</w:t>
            </w:r>
          </w:p>
        </w:tc>
      </w:tr>
      <w:tr w14:paraId="7F1AF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37BB5DE1"/>
        </w:tc>
        <w:tc>
          <w:tcPr>
            <w:tcW w:w="3900" w:type="dxa"/>
            <w:vMerge w:val="continue"/>
            <w:vAlign w:val="center"/>
          </w:tcPr>
          <w:p w14:paraId="4FF0CD33"/>
        </w:tc>
        <w:tc>
          <w:tcPr>
            <w:tcW w:w="1980" w:type="dxa"/>
            <w:vMerge w:val="continue"/>
            <w:vAlign w:val="center"/>
          </w:tcPr>
          <w:p w14:paraId="44A56407"/>
        </w:tc>
        <w:tc>
          <w:tcPr>
            <w:tcW w:w="1980" w:type="dxa"/>
            <w:vMerge w:val="continue"/>
            <w:vAlign w:val="center"/>
          </w:tcPr>
          <w:p w14:paraId="39D89177"/>
        </w:tc>
        <w:tc>
          <w:tcPr>
            <w:tcW w:w="1952" w:type="dxa"/>
            <w:vMerge w:val="continue"/>
            <w:vAlign w:val="center"/>
          </w:tcPr>
          <w:p w14:paraId="20F8E1D2"/>
        </w:tc>
      </w:tr>
      <w:tr w14:paraId="0E464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511C20B"/>
        </w:tc>
        <w:tc>
          <w:tcPr>
            <w:tcW w:w="3900" w:type="dxa"/>
            <w:vMerge w:val="continue"/>
            <w:vAlign w:val="center"/>
          </w:tcPr>
          <w:p w14:paraId="7D764A94"/>
        </w:tc>
        <w:tc>
          <w:tcPr>
            <w:tcW w:w="1980" w:type="dxa"/>
            <w:vMerge w:val="continue"/>
            <w:vAlign w:val="center"/>
          </w:tcPr>
          <w:p w14:paraId="17D2A770"/>
        </w:tc>
        <w:tc>
          <w:tcPr>
            <w:tcW w:w="1980" w:type="dxa"/>
            <w:vMerge w:val="continue"/>
            <w:vAlign w:val="center"/>
          </w:tcPr>
          <w:p w14:paraId="5C2E965A"/>
        </w:tc>
        <w:tc>
          <w:tcPr>
            <w:tcW w:w="1952" w:type="dxa"/>
            <w:vMerge w:val="continue"/>
            <w:vAlign w:val="center"/>
          </w:tcPr>
          <w:p w14:paraId="09BF2FBA"/>
        </w:tc>
      </w:tr>
      <w:tr w14:paraId="1881C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514261D">
            <w:pPr>
              <w:jc w:val="center"/>
            </w:pPr>
            <w:r>
              <w:rPr>
                <w:rFonts w:ascii="宋体" w:hAnsi="宋体" w:cs="宋体"/>
                <w:color w:val="000000"/>
                <w:sz w:val="20"/>
              </w:rPr>
              <w:t>栏次</w:t>
            </w:r>
          </w:p>
        </w:tc>
        <w:tc>
          <w:tcPr>
            <w:tcW w:w="1980" w:type="dxa"/>
            <w:vAlign w:val="center"/>
          </w:tcPr>
          <w:p w14:paraId="187B3623">
            <w:pPr>
              <w:jc w:val="center"/>
            </w:pPr>
            <w:r>
              <w:rPr>
                <w:rFonts w:ascii="宋体" w:hAnsi="宋体" w:cs="宋体"/>
                <w:color w:val="000000"/>
                <w:sz w:val="20"/>
              </w:rPr>
              <w:t>1</w:t>
            </w:r>
          </w:p>
        </w:tc>
        <w:tc>
          <w:tcPr>
            <w:tcW w:w="1980" w:type="dxa"/>
            <w:vAlign w:val="center"/>
          </w:tcPr>
          <w:p w14:paraId="3E714104">
            <w:pPr>
              <w:jc w:val="center"/>
            </w:pPr>
            <w:r>
              <w:rPr>
                <w:rFonts w:ascii="宋体" w:hAnsi="宋体" w:cs="宋体"/>
                <w:color w:val="000000"/>
                <w:sz w:val="20"/>
              </w:rPr>
              <w:t>2</w:t>
            </w:r>
          </w:p>
        </w:tc>
        <w:tc>
          <w:tcPr>
            <w:tcW w:w="1952" w:type="dxa"/>
            <w:vAlign w:val="center"/>
          </w:tcPr>
          <w:p w14:paraId="2A9B8498">
            <w:pPr>
              <w:jc w:val="center"/>
            </w:pPr>
            <w:r>
              <w:rPr>
                <w:rFonts w:ascii="宋体" w:hAnsi="宋体" w:cs="宋体"/>
                <w:color w:val="000000"/>
                <w:sz w:val="20"/>
              </w:rPr>
              <w:t>3</w:t>
            </w:r>
          </w:p>
        </w:tc>
      </w:tr>
      <w:tr w14:paraId="58BAE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A7C2E8C">
            <w:pPr>
              <w:jc w:val="center"/>
            </w:pPr>
            <w:r>
              <w:rPr>
                <w:rFonts w:ascii="宋体" w:hAnsi="宋体" w:cs="宋体"/>
                <w:color w:val="000000"/>
                <w:sz w:val="20"/>
              </w:rPr>
              <w:t>合计</w:t>
            </w:r>
          </w:p>
        </w:tc>
        <w:tc>
          <w:tcPr>
            <w:tcW w:w="1980" w:type="dxa"/>
            <w:vAlign w:val="center"/>
          </w:tcPr>
          <w:p w14:paraId="0B12D630">
            <w:pPr>
              <w:jc w:val="right"/>
            </w:pPr>
            <w:r>
              <w:rPr>
                <w:rFonts w:ascii="宋体" w:hAnsi="宋体" w:cs="宋体"/>
                <w:b/>
                <w:color w:val="000000"/>
                <w:sz w:val="20"/>
              </w:rPr>
              <w:t>10,967.70</w:t>
            </w:r>
          </w:p>
        </w:tc>
        <w:tc>
          <w:tcPr>
            <w:tcW w:w="1980" w:type="dxa"/>
            <w:vAlign w:val="center"/>
          </w:tcPr>
          <w:p w14:paraId="1BB70678">
            <w:pPr>
              <w:jc w:val="right"/>
            </w:pPr>
            <w:r>
              <w:rPr>
                <w:rFonts w:ascii="宋体" w:hAnsi="宋体" w:cs="宋体"/>
                <w:b/>
                <w:color w:val="000000"/>
                <w:sz w:val="20"/>
              </w:rPr>
              <w:t>1,948.91</w:t>
            </w:r>
          </w:p>
        </w:tc>
        <w:tc>
          <w:tcPr>
            <w:tcW w:w="1952" w:type="dxa"/>
            <w:vAlign w:val="center"/>
          </w:tcPr>
          <w:p w14:paraId="49B91812">
            <w:pPr>
              <w:jc w:val="right"/>
            </w:pPr>
            <w:r>
              <w:rPr>
                <w:rFonts w:ascii="宋体" w:hAnsi="宋体" w:cs="宋体"/>
                <w:b/>
                <w:color w:val="000000"/>
                <w:sz w:val="20"/>
              </w:rPr>
              <w:t>9,018.79</w:t>
            </w:r>
          </w:p>
        </w:tc>
      </w:tr>
      <w:tr w14:paraId="3AD09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8A174F">
            <w:pPr>
              <w:jc w:val="left"/>
            </w:pPr>
            <w:r>
              <w:rPr>
                <w:rFonts w:ascii="宋体" w:hAnsi="宋体" w:cs="宋体"/>
                <w:color w:val="000000"/>
                <w:sz w:val="20"/>
              </w:rPr>
              <w:t>208</w:t>
            </w:r>
          </w:p>
        </w:tc>
        <w:tc>
          <w:tcPr>
            <w:tcW w:w="3900" w:type="dxa"/>
            <w:vAlign w:val="center"/>
          </w:tcPr>
          <w:p w14:paraId="6100E7EF">
            <w:pPr>
              <w:jc w:val="left"/>
            </w:pPr>
            <w:r>
              <w:rPr>
                <w:rFonts w:ascii="宋体" w:hAnsi="宋体" w:cs="宋体"/>
                <w:color w:val="000000"/>
                <w:sz w:val="20"/>
              </w:rPr>
              <w:t>社会保障和就业支出</w:t>
            </w:r>
          </w:p>
        </w:tc>
        <w:tc>
          <w:tcPr>
            <w:tcW w:w="1980" w:type="dxa"/>
            <w:vAlign w:val="center"/>
          </w:tcPr>
          <w:p w14:paraId="32F07E05">
            <w:pPr>
              <w:jc w:val="right"/>
            </w:pPr>
            <w:r>
              <w:rPr>
                <w:rFonts w:ascii="宋体" w:hAnsi="宋体" w:cs="宋体"/>
                <w:color w:val="000000"/>
                <w:sz w:val="20"/>
              </w:rPr>
              <w:t>9,811.08</w:t>
            </w:r>
          </w:p>
        </w:tc>
        <w:tc>
          <w:tcPr>
            <w:tcW w:w="1980" w:type="dxa"/>
            <w:vAlign w:val="center"/>
          </w:tcPr>
          <w:p w14:paraId="22A7E46F">
            <w:pPr>
              <w:jc w:val="right"/>
            </w:pPr>
            <w:r>
              <w:rPr>
                <w:rFonts w:ascii="宋体" w:hAnsi="宋体" w:cs="宋体"/>
                <w:color w:val="000000"/>
                <w:sz w:val="20"/>
              </w:rPr>
              <w:t>1,936.58</w:t>
            </w:r>
          </w:p>
        </w:tc>
        <w:tc>
          <w:tcPr>
            <w:tcW w:w="1952" w:type="dxa"/>
            <w:vAlign w:val="center"/>
          </w:tcPr>
          <w:p w14:paraId="6607F0AF">
            <w:pPr>
              <w:jc w:val="right"/>
            </w:pPr>
            <w:r>
              <w:rPr>
                <w:rFonts w:ascii="宋体" w:hAnsi="宋体" w:cs="宋体"/>
                <w:color w:val="000000"/>
                <w:sz w:val="20"/>
              </w:rPr>
              <w:t>7,874.50</w:t>
            </w:r>
          </w:p>
        </w:tc>
      </w:tr>
      <w:tr w14:paraId="2FCE2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63D295">
            <w:pPr>
              <w:jc w:val="left"/>
            </w:pPr>
            <w:r>
              <w:rPr>
                <w:rFonts w:ascii="宋体" w:hAnsi="宋体" w:cs="宋体"/>
                <w:color w:val="000000"/>
                <w:sz w:val="20"/>
              </w:rPr>
              <w:t>20802</w:t>
            </w:r>
          </w:p>
        </w:tc>
        <w:tc>
          <w:tcPr>
            <w:tcW w:w="3900" w:type="dxa"/>
            <w:vAlign w:val="center"/>
          </w:tcPr>
          <w:p w14:paraId="6521FB60">
            <w:pPr>
              <w:jc w:val="left"/>
            </w:pPr>
            <w:r>
              <w:rPr>
                <w:rFonts w:ascii="宋体" w:hAnsi="宋体" w:cs="宋体"/>
                <w:color w:val="000000"/>
                <w:sz w:val="20"/>
              </w:rPr>
              <w:t>民政管理事务</w:t>
            </w:r>
          </w:p>
        </w:tc>
        <w:tc>
          <w:tcPr>
            <w:tcW w:w="1980" w:type="dxa"/>
            <w:vAlign w:val="center"/>
          </w:tcPr>
          <w:p w14:paraId="415403F3">
            <w:pPr>
              <w:jc w:val="right"/>
            </w:pPr>
            <w:r>
              <w:rPr>
                <w:rFonts w:ascii="宋体" w:hAnsi="宋体" w:cs="宋体"/>
                <w:color w:val="000000"/>
                <w:sz w:val="20"/>
              </w:rPr>
              <w:t>1,914.07</w:t>
            </w:r>
          </w:p>
        </w:tc>
        <w:tc>
          <w:tcPr>
            <w:tcW w:w="1980" w:type="dxa"/>
            <w:vAlign w:val="center"/>
          </w:tcPr>
          <w:p w14:paraId="3541935A">
            <w:pPr>
              <w:jc w:val="right"/>
            </w:pPr>
            <w:r>
              <w:rPr>
                <w:rFonts w:ascii="宋体" w:hAnsi="宋体" w:cs="宋体"/>
                <w:color w:val="000000"/>
                <w:sz w:val="20"/>
              </w:rPr>
              <w:t>1,880.49</w:t>
            </w:r>
          </w:p>
        </w:tc>
        <w:tc>
          <w:tcPr>
            <w:tcW w:w="1952" w:type="dxa"/>
            <w:vAlign w:val="center"/>
          </w:tcPr>
          <w:p w14:paraId="72D9276F">
            <w:pPr>
              <w:jc w:val="right"/>
            </w:pPr>
            <w:r>
              <w:rPr>
                <w:rFonts w:ascii="宋体" w:hAnsi="宋体" w:cs="宋体"/>
                <w:color w:val="000000"/>
                <w:sz w:val="20"/>
              </w:rPr>
              <w:t>33.58</w:t>
            </w:r>
          </w:p>
        </w:tc>
      </w:tr>
      <w:tr w14:paraId="00BA2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B8E28D1">
            <w:pPr>
              <w:jc w:val="left"/>
            </w:pPr>
            <w:r>
              <w:rPr>
                <w:rFonts w:ascii="宋体" w:hAnsi="宋体" w:cs="宋体"/>
                <w:color w:val="000000"/>
                <w:sz w:val="20"/>
              </w:rPr>
              <w:t>2080201</w:t>
            </w:r>
          </w:p>
        </w:tc>
        <w:tc>
          <w:tcPr>
            <w:tcW w:w="3900" w:type="dxa"/>
            <w:vAlign w:val="center"/>
          </w:tcPr>
          <w:p w14:paraId="6E306ECF">
            <w:pPr>
              <w:jc w:val="left"/>
            </w:pPr>
            <w:r>
              <w:rPr>
                <w:rFonts w:ascii="宋体" w:hAnsi="宋体" w:cs="宋体"/>
                <w:color w:val="000000"/>
                <w:sz w:val="20"/>
              </w:rPr>
              <w:t>行政运行</w:t>
            </w:r>
          </w:p>
        </w:tc>
        <w:tc>
          <w:tcPr>
            <w:tcW w:w="1980" w:type="dxa"/>
            <w:vAlign w:val="center"/>
          </w:tcPr>
          <w:p w14:paraId="2BEB66E3">
            <w:pPr>
              <w:jc w:val="right"/>
            </w:pPr>
            <w:r>
              <w:rPr>
                <w:rFonts w:ascii="宋体" w:hAnsi="宋体" w:cs="宋体"/>
                <w:color w:val="000000"/>
                <w:sz w:val="20"/>
              </w:rPr>
              <w:t>109.94</w:t>
            </w:r>
          </w:p>
        </w:tc>
        <w:tc>
          <w:tcPr>
            <w:tcW w:w="1980" w:type="dxa"/>
            <w:vAlign w:val="center"/>
          </w:tcPr>
          <w:p w14:paraId="73589058">
            <w:pPr>
              <w:jc w:val="right"/>
            </w:pPr>
            <w:r>
              <w:rPr>
                <w:rFonts w:ascii="宋体" w:hAnsi="宋体" w:cs="宋体"/>
                <w:color w:val="000000"/>
                <w:sz w:val="20"/>
              </w:rPr>
              <w:t>109.94</w:t>
            </w:r>
          </w:p>
        </w:tc>
        <w:tc>
          <w:tcPr>
            <w:tcW w:w="1952" w:type="dxa"/>
            <w:vAlign w:val="center"/>
          </w:tcPr>
          <w:p w14:paraId="1C1377B3">
            <w:pPr>
              <w:jc w:val="right"/>
            </w:pPr>
            <w:r>
              <w:rPr>
                <w:rFonts w:ascii="宋体" w:hAnsi="宋体" w:cs="宋体"/>
                <w:color w:val="000000"/>
                <w:sz w:val="20"/>
              </w:rPr>
              <w:t>0.00</w:t>
            </w:r>
          </w:p>
        </w:tc>
      </w:tr>
      <w:tr w14:paraId="2811B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E5F4FE">
            <w:pPr>
              <w:jc w:val="left"/>
            </w:pPr>
            <w:r>
              <w:rPr>
                <w:rFonts w:ascii="宋体" w:hAnsi="宋体" w:cs="宋体"/>
                <w:color w:val="000000"/>
                <w:sz w:val="20"/>
              </w:rPr>
              <w:t>2080202</w:t>
            </w:r>
          </w:p>
        </w:tc>
        <w:tc>
          <w:tcPr>
            <w:tcW w:w="3900" w:type="dxa"/>
            <w:vAlign w:val="center"/>
          </w:tcPr>
          <w:p w14:paraId="7E1AE69C">
            <w:pPr>
              <w:jc w:val="left"/>
            </w:pPr>
            <w:r>
              <w:rPr>
                <w:rFonts w:ascii="宋体" w:hAnsi="宋体" w:cs="宋体"/>
                <w:color w:val="000000"/>
                <w:sz w:val="20"/>
              </w:rPr>
              <w:t>一般行政管理事务</w:t>
            </w:r>
          </w:p>
        </w:tc>
        <w:tc>
          <w:tcPr>
            <w:tcW w:w="1980" w:type="dxa"/>
            <w:vAlign w:val="center"/>
          </w:tcPr>
          <w:p w14:paraId="4F0BDC3C">
            <w:pPr>
              <w:jc w:val="right"/>
            </w:pPr>
            <w:r>
              <w:rPr>
                <w:rFonts w:ascii="宋体" w:hAnsi="宋体" w:cs="宋体"/>
                <w:color w:val="000000"/>
                <w:sz w:val="20"/>
              </w:rPr>
              <w:t>6.52</w:t>
            </w:r>
          </w:p>
        </w:tc>
        <w:tc>
          <w:tcPr>
            <w:tcW w:w="1980" w:type="dxa"/>
            <w:vAlign w:val="center"/>
          </w:tcPr>
          <w:p w14:paraId="0BC0E29A">
            <w:pPr>
              <w:jc w:val="right"/>
            </w:pPr>
            <w:r>
              <w:rPr>
                <w:rFonts w:ascii="宋体" w:hAnsi="宋体" w:cs="宋体"/>
                <w:color w:val="000000"/>
                <w:sz w:val="20"/>
              </w:rPr>
              <w:t>0.00</w:t>
            </w:r>
          </w:p>
        </w:tc>
        <w:tc>
          <w:tcPr>
            <w:tcW w:w="1952" w:type="dxa"/>
            <w:vAlign w:val="center"/>
          </w:tcPr>
          <w:p w14:paraId="2334C6F1">
            <w:pPr>
              <w:jc w:val="right"/>
            </w:pPr>
            <w:r>
              <w:rPr>
                <w:rFonts w:ascii="宋体" w:hAnsi="宋体" w:cs="宋体"/>
                <w:color w:val="000000"/>
                <w:sz w:val="20"/>
              </w:rPr>
              <w:t>6.52</w:t>
            </w:r>
          </w:p>
        </w:tc>
      </w:tr>
      <w:tr w14:paraId="56776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FC962BB">
            <w:pPr>
              <w:jc w:val="left"/>
            </w:pPr>
            <w:r>
              <w:rPr>
                <w:rFonts w:ascii="宋体" w:hAnsi="宋体" w:cs="宋体"/>
                <w:color w:val="000000"/>
                <w:sz w:val="20"/>
              </w:rPr>
              <w:t>2080208</w:t>
            </w:r>
          </w:p>
        </w:tc>
        <w:tc>
          <w:tcPr>
            <w:tcW w:w="3900" w:type="dxa"/>
            <w:vAlign w:val="center"/>
          </w:tcPr>
          <w:p w14:paraId="54B1E7F8">
            <w:pPr>
              <w:jc w:val="left"/>
            </w:pPr>
            <w:r>
              <w:rPr>
                <w:rFonts w:ascii="宋体" w:hAnsi="宋体" w:cs="宋体"/>
                <w:color w:val="000000"/>
                <w:sz w:val="20"/>
              </w:rPr>
              <w:t>基层政权建设和社区治理</w:t>
            </w:r>
          </w:p>
        </w:tc>
        <w:tc>
          <w:tcPr>
            <w:tcW w:w="1980" w:type="dxa"/>
            <w:vAlign w:val="center"/>
          </w:tcPr>
          <w:p w14:paraId="552DCAF8">
            <w:pPr>
              <w:jc w:val="right"/>
            </w:pPr>
            <w:r>
              <w:rPr>
                <w:rFonts w:ascii="宋体" w:hAnsi="宋体" w:cs="宋体"/>
                <w:color w:val="000000"/>
                <w:sz w:val="20"/>
              </w:rPr>
              <w:t>1,770.55</w:t>
            </w:r>
          </w:p>
        </w:tc>
        <w:tc>
          <w:tcPr>
            <w:tcW w:w="1980" w:type="dxa"/>
            <w:vAlign w:val="center"/>
          </w:tcPr>
          <w:p w14:paraId="64280B24">
            <w:pPr>
              <w:jc w:val="right"/>
            </w:pPr>
            <w:r>
              <w:rPr>
                <w:rFonts w:ascii="宋体" w:hAnsi="宋体" w:cs="宋体"/>
                <w:color w:val="000000"/>
                <w:sz w:val="20"/>
              </w:rPr>
              <w:t>1,770.55</w:t>
            </w:r>
          </w:p>
        </w:tc>
        <w:tc>
          <w:tcPr>
            <w:tcW w:w="1952" w:type="dxa"/>
            <w:vAlign w:val="center"/>
          </w:tcPr>
          <w:p w14:paraId="2FA59B28">
            <w:pPr>
              <w:jc w:val="right"/>
            </w:pPr>
            <w:r>
              <w:rPr>
                <w:rFonts w:ascii="宋体" w:hAnsi="宋体" w:cs="宋体"/>
                <w:color w:val="000000"/>
                <w:sz w:val="20"/>
              </w:rPr>
              <w:t>0.00</w:t>
            </w:r>
          </w:p>
        </w:tc>
      </w:tr>
      <w:tr w14:paraId="09BBF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8D360D">
            <w:pPr>
              <w:jc w:val="left"/>
            </w:pPr>
            <w:r>
              <w:rPr>
                <w:rFonts w:ascii="宋体" w:hAnsi="宋体" w:cs="宋体"/>
                <w:color w:val="000000"/>
                <w:sz w:val="20"/>
              </w:rPr>
              <w:t>2080299</w:t>
            </w:r>
          </w:p>
        </w:tc>
        <w:tc>
          <w:tcPr>
            <w:tcW w:w="3900" w:type="dxa"/>
            <w:vAlign w:val="center"/>
          </w:tcPr>
          <w:p w14:paraId="169299C3">
            <w:pPr>
              <w:jc w:val="left"/>
            </w:pPr>
            <w:r>
              <w:rPr>
                <w:rFonts w:ascii="宋体" w:hAnsi="宋体" w:cs="宋体"/>
                <w:color w:val="000000"/>
                <w:sz w:val="20"/>
              </w:rPr>
              <w:t>其他民政管理事务支出</w:t>
            </w:r>
          </w:p>
        </w:tc>
        <w:tc>
          <w:tcPr>
            <w:tcW w:w="1980" w:type="dxa"/>
            <w:vAlign w:val="center"/>
          </w:tcPr>
          <w:p w14:paraId="5B5A1D91">
            <w:pPr>
              <w:jc w:val="right"/>
            </w:pPr>
            <w:r>
              <w:rPr>
                <w:rFonts w:ascii="宋体" w:hAnsi="宋体" w:cs="宋体"/>
                <w:color w:val="000000"/>
                <w:sz w:val="20"/>
              </w:rPr>
              <w:t>27.06</w:t>
            </w:r>
          </w:p>
        </w:tc>
        <w:tc>
          <w:tcPr>
            <w:tcW w:w="1980" w:type="dxa"/>
            <w:vAlign w:val="center"/>
          </w:tcPr>
          <w:p w14:paraId="6C28A6C4">
            <w:pPr>
              <w:jc w:val="right"/>
            </w:pPr>
            <w:r>
              <w:rPr>
                <w:rFonts w:ascii="宋体" w:hAnsi="宋体" w:cs="宋体"/>
                <w:color w:val="000000"/>
                <w:sz w:val="20"/>
              </w:rPr>
              <w:t>0.00</w:t>
            </w:r>
          </w:p>
        </w:tc>
        <w:tc>
          <w:tcPr>
            <w:tcW w:w="1952" w:type="dxa"/>
            <w:vAlign w:val="center"/>
          </w:tcPr>
          <w:p w14:paraId="1CF90967">
            <w:pPr>
              <w:jc w:val="right"/>
            </w:pPr>
            <w:r>
              <w:rPr>
                <w:rFonts w:ascii="宋体" w:hAnsi="宋体" w:cs="宋体"/>
                <w:color w:val="000000"/>
                <w:sz w:val="20"/>
              </w:rPr>
              <w:t>27.06</w:t>
            </w:r>
          </w:p>
        </w:tc>
      </w:tr>
      <w:tr w14:paraId="1EE8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189F6D">
            <w:pPr>
              <w:jc w:val="left"/>
            </w:pPr>
            <w:r>
              <w:rPr>
                <w:rFonts w:ascii="宋体" w:hAnsi="宋体" w:cs="宋体"/>
                <w:color w:val="000000"/>
                <w:sz w:val="20"/>
              </w:rPr>
              <w:t>20805</w:t>
            </w:r>
          </w:p>
        </w:tc>
        <w:tc>
          <w:tcPr>
            <w:tcW w:w="3900" w:type="dxa"/>
            <w:vAlign w:val="center"/>
          </w:tcPr>
          <w:p w14:paraId="7C0F7E59">
            <w:pPr>
              <w:jc w:val="left"/>
            </w:pPr>
            <w:r>
              <w:rPr>
                <w:rFonts w:ascii="宋体" w:hAnsi="宋体" w:cs="宋体"/>
                <w:color w:val="000000"/>
                <w:sz w:val="20"/>
              </w:rPr>
              <w:t>行政事业单位养老支出</w:t>
            </w:r>
          </w:p>
        </w:tc>
        <w:tc>
          <w:tcPr>
            <w:tcW w:w="1980" w:type="dxa"/>
            <w:vAlign w:val="center"/>
          </w:tcPr>
          <w:p w14:paraId="6094FFE6">
            <w:pPr>
              <w:jc w:val="right"/>
            </w:pPr>
            <w:r>
              <w:rPr>
                <w:rFonts w:ascii="宋体" w:hAnsi="宋体" w:cs="宋体"/>
                <w:color w:val="000000"/>
                <w:sz w:val="20"/>
              </w:rPr>
              <w:t>48.87</w:t>
            </w:r>
          </w:p>
        </w:tc>
        <w:tc>
          <w:tcPr>
            <w:tcW w:w="1980" w:type="dxa"/>
            <w:vAlign w:val="center"/>
          </w:tcPr>
          <w:p w14:paraId="3FFBD51A">
            <w:pPr>
              <w:jc w:val="right"/>
            </w:pPr>
            <w:r>
              <w:rPr>
                <w:rFonts w:ascii="宋体" w:hAnsi="宋体" w:cs="宋体"/>
                <w:color w:val="000000"/>
                <w:sz w:val="20"/>
              </w:rPr>
              <w:t>48.87</w:t>
            </w:r>
          </w:p>
        </w:tc>
        <w:tc>
          <w:tcPr>
            <w:tcW w:w="1952" w:type="dxa"/>
            <w:vAlign w:val="center"/>
          </w:tcPr>
          <w:p w14:paraId="1928119C">
            <w:pPr>
              <w:jc w:val="right"/>
            </w:pPr>
            <w:r>
              <w:rPr>
                <w:rFonts w:ascii="宋体" w:hAnsi="宋体" w:cs="宋体"/>
                <w:color w:val="000000"/>
                <w:sz w:val="20"/>
              </w:rPr>
              <w:t>0.00</w:t>
            </w:r>
          </w:p>
        </w:tc>
      </w:tr>
      <w:tr w14:paraId="250C0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0CF4FA">
            <w:pPr>
              <w:jc w:val="left"/>
            </w:pPr>
            <w:r>
              <w:rPr>
                <w:rFonts w:ascii="宋体" w:hAnsi="宋体" w:cs="宋体"/>
                <w:color w:val="000000"/>
                <w:sz w:val="20"/>
              </w:rPr>
              <w:t>2080501</w:t>
            </w:r>
          </w:p>
        </w:tc>
        <w:tc>
          <w:tcPr>
            <w:tcW w:w="3900" w:type="dxa"/>
            <w:vAlign w:val="center"/>
          </w:tcPr>
          <w:p w14:paraId="4D2C3696">
            <w:pPr>
              <w:jc w:val="left"/>
            </w:pPr>
            <w:r>
              <w:rPr>
                <w:rFonts w:ascii="宋体" w:hAnsi="宋体" w:cs="宋体"/>
                <w:color w:val="000000"/>
                <w:sz w:val="20"/>
              </w:rPr>
              <w:t>行政单位离退休</w:t>
            </w:r>
          </w:p>
        </w:tc>
        <w:tc>
          <w:tcPr>
            <w:tcW w:w="1980" w:type="dxa"/>
            <w:vAlign w:val="center"/>
          </w:tcPr>
          <w:p w14:paraId="6E6EDA63">
            <w:pPr>
              <w:jc w:val="right"/>
            </w:pPr>
            <w:r>
              <w:rPr>
                <w:rFonts w:ascii="宋体" w:hAnsi="宋体" w:cs="宋体"/>
                <w:color w:val="000000"/>
                <w:sz w:val="20"/>
              </w:rPr>
              <w:t>30.90</w:t>
            </w:r>
          </w:p>
        </w:tc>
        <w:tc>
          <w:tcPr>
            <w:tcW w:w="1980" w:type="dxa"/>
            <w:vAlign w:val="center"/>
          </w:tcPr>
          <w:p w14:paraId="1E1A4926">
            <w:pPr>
              <w:jc w:val="right"/>
            </w:pPr>
            <w:r>
              <w:rPr>
                <w:rFonts w:ascii="宋体" w:hAnsi="宋体" w:cs="宋体"/>
                <w:color w:val="000000"/>
                <w:sz w:val="20"/>
              </w:rPr>
              <w:t>30.90</w:t>
            </w:r>
          </w:p>
        </w:tc>
        <w:tc>
          <w:tcPr>
            <w:tcW w:w="1952" w:type="dxa"/>
            <w:vAlign w:val="center"/>
          </w:tcPr>
          <w:p w14:paraId="5BBD04A4">
            <w:pPr>
              <w:jc w:val="right"/>
            </w:pPr>
            <w:r>
              <w:rPr>
                <w:rFonts w:ascii="宋体" w:hAnsi="宋体" w:cs="宋体"/>
                <w:color w:val="000000"/>
                <w:sz w:val="20"/>
              </w:rPr>
              <w:t>0.00</w:t>
            </w:r>
          </w:p>
        </w:tc>
      </w:tr>
      <w:tr w14:paraId="7C027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D59A5F">
            <w:pPr>
              <w:jc w:val="left"/>
            </w:pPr>
            <w:r>
              <w:rPr>
                <w:rFonts w:ascii="宋体" w:hAnsi="宋体" w:cs="宋体"/>
                <w:color w:val="000000"/>
                <w:sz w:val="20"/>
              </w:rPr>
              <w:t>2080505</w:t>
            </w:r>
          </w:p>
        </w:tc>
        <w:tc>
          <w:tcPr>
            <w:tcW w:w="3900" w:type="dxa"/>
            <w:vAlign w:val="center"/>
          </w:tcPr>
          <w:p w14:paraId="6B5BAA13">
            <w:pPr>
              <w:jc w:val="left"/>
            </w:pPr>
            <w:r>
              <w:rPr>
                <w:rFonts w:ascii="宋体" w:hAnsi="宋体" w:cs="宋体"/>
                <w:color w:val="000000"/>
                <w:sz w:val="20"/>
              </w:rPr>
              <w:t>机关事业单位基本养老保险缴费支出</w:t>
            </w:r>
          </w:p>
        </w:tc>
        <w:tc>
          <w:tcPr>
            <w:tcW w:w="1980" w:type="dxa"/>
            <w:vAlign w:val="center"/>
          </w:tcPr>
          <w:p w14:paraId="0C047FA3">
            <w:pPr>
              <w:jc w:val="right"/>
            </w:pPr>
            <w:r>
              <w:rPr>
                <w:rFonts w:ascii="宋体" w:hAnsi="宋体" w:cs="宋体"/>
                <w:color w:val="000000"/>
                <w:sz w:val="20"/>
              </w:rPr>
              <w:t>11.54</w:t>
            </w:r>
          </w:p>
        </w:tc>
        <w:tc>
          <w:tcPr>
            <w:tcW w:w="1980" w:type="dxa"/>
            <w:vAlign w:val="center"/>
          </w:tcPr>
          <w:p w14:paraId="3953EAD8">
            <w:pPr>
              <w:jc w:val="right"/>
            </w:pPr>
            <w:r>
              <w:rPr>
                <w:rFonts w:ascii="宋体" w:hAnsi="宋体" w:cs="宋体"/>
                <w:color w:val="000000"/>
                <w:sz w:val="20"/>
              </w:rPr>
              <w:t>11.54</w:t>
            </w:r>
          </w:p>
        </w:tc>
        <w:tc>
          <w:tcPr>
            <w:tcW w:w="1952" w:type="dxa"/>
            <w:vAlign w:val="center"/>
          </w:tcPr>
          <w:p w14:paraId="3B23FC75">
            <w:pPr>
              <w:jc w:val="right"/>
            </w:pPr>
            <w:r>
              <w:rPr>
                <w:rFonts w:ascii="宋体" w:hAnsi="宋体" w:cs="宋体"/>
                <w:color w:val="000000"/>
                <w:sz w:val="20"/>
              </w:rPr>
              <w:t>0.00</w:t>
            </w:r>
          </w:p>
        </w:tc>
      </w:tr>
      <w:tr w14:paraId="50183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90052A">
            <w:pPr>
              <w:jc w:val="left"/>
            </w:pPr>
            <w:r>
              <w:rPr>
                <w:rFonts w:ascii="宋体" w:hAnsi="宋体" w:cs="宋体"/>
                <w:color w:val="000000"/>
                <w:sz w:val="20"/>
              </w:rPr>
              <w:t>2080506</w:t>
            </w:r>
          </w:p>
        </w:tc>
        <w:tc>
          <w:tcPr>
            <w:tcW w:w="3900" w:type="dxa"/>
            <w:vAlign w:val="center"/>
          </w:tcPr>
          <w:p w14:paraId="5DCEF502">
            <w:pPr>
              <w:jc w:val="left"/>
            </w:pPr>
            <w:r>
              <w:rPr>
                <w:rFonts w:ascii="宋体" w:hAnsi="宋体" w:cs="宋体"/>
                <w:color w:val="000000"/>
                <w:sz w:val="20"/>
              </w:rPr>
              <w:t>机关事业单位职业年金缴费支出</w:t>
            </w:r>
          </w:p>
        </w:tc>
        <w:tc>
          <w:tcPr>
            <w:tcW w:w="1980" w:type="dxa"/>
            <w:vAlign w:val="center"/>
          </w:tcPr>
          <w:p w14:paraId="0FC20177">
            <w:pPr>
              <w:jc w:val="right"/>
            </w:pPr>
            <w:r>
              <w:rPr>
                <w:rFonts w:ascii="宋体" w:hAnsi="宋体" w:cs="宋体"/>
                <w:color w:val="000000"/>
                <w:sz w:val="20"/>
              </w:rPr>
              <w:t>6.43</w:t>
            </w:r>
          </w:p>
        </w:tc>
        <w:tc>
          <w:tcPr>
            <w:tcW w:w="1980" w:type="dxa"/>
            <w:vAlign w:val="center"/>
          </w:tcPr>
          <w:p w14:paraId="20698648">
            <w:pPr>
              <w:jc w:val="right"/>
            </w:pPr>
            <w:r>
              <w:rPr>
                <w:rFonts w:ascii="宋体" w:hAnsi="宋体" w:cs="宋体"/>
                <w:color w:val="000000"/>
                <w:sz w:val="20"/>
              </w:rPr>
              <w:t>6.43</w:t>
            </w:r>
          </w:p>
        </w:tc>
        <w:tc>
          <w:tcPr>
            <w:tcW w:w="1952" w:type="dxa"/>
            <w:vAlign w:val="center"/>
          </w:tcPr>
          <w:p w14:paraId="064FBAAF">
            <w:pPr>
              <w:jc w:val="right"/>
            </w:pPr>
            <w:r>
              <w:rPr>
                <w:rFonts w:ascii="宋体" w:hAnsi="宋体" w:cs="宋体"/>
                <w:color w:val="000000"/>
                <w:sz w:val="20"/>
              </w:rPr>
              <w:t>0.00</w:t>
            </w:r>
          </w:p>
        </w:tc>
      </w:tr>
      <w:tr w14:paraId="5FF0C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596BF7">
            <w:pPr>
              <w:jc w:val="left"/>
            </w:pPr>
            <w:r>
              <w:rPr>
                <w:rFonts w:ascii="宋体" w:hAnsi="宋体" w:cs="宋体"/>
                <w:color w:val="000000"/>
                <w:sz w:val="20"/>
              </w:rPr>
              <w:t>20808</w:t>
            </w:r>
          </w:p>
        </w:tc>
        <w:tc>
          <w:tcPr>
            <w:tcW w:w="3900" w:type="dxa"/>
            <w:vAlign w:val="center"/>
          </w:tcPr>
          <w:p w14:paraId="5DA8E3EB">
            <w:pPr>
              <w:jc w:val="left"/>
            </w:pPr>
            <w:r>
              <w:rPr>
                <w:rFonts w:ascii="宋体" w:hAnsi="宋体" w:cs="宋体"/>
                <w:color w:val="000000"/>
                <w:sz w:val="20"/>
              </w:rPr>
              <w:t>抚恤</w:t>
            </w:r>
          </w:p>
        </w:tc>
        <w:tc>
          <w:tcPr>
            <w:tcW w:w="1980" w:type="dxa"/>
            <w:vAlign w:val="center"/>
          </w:tcPr>
          <w:p w14:paraId="25B89F4D">
            <w:pPr>
              <w:jc w:val="right"/>
            </w:pPr>
            <w:r>
              <w:rPr>
                <w:rFonts w:ascii="宋体" w:hAnsi="宋体" w:cs="宋体"/>
                <w:color w:val="000000"/>
                <w:sz w:val="20"/>
              </w:rPr>
              <w:t>7.22</w:t>
            </w:r>
          </w:p>
        </w:tc>
        <w:tc>
          <w:tcPr>
            <w:tcW w:w="1980" w:type="dxa"/>
            <w:vAlign w:val="center"/>
          </w:tcPr>
          <w:p w14:paraId="049EC54A">
            <w:pPr>
              <w:jc w:val="right"/>
            </w:pPr>
            <w:r>
              <w:rPr>
                <w:rFonts w:ascii="宋体" w:hAnsi="宋体" w:cs="宋体"/>
                <w:color w:val="000000"/>
                <w:sz w:val="20"/>
              </w:rPr>
              <w:t>7.22</w:t>
            </w:r>
          </w:p>
        </w:tc>
        <w:tc>
          <w:tcPr>
            <w:tcW w:w="1952" w:type="dxa"/>
            <w:vAlign w:val="center"/>
          </w:tcPr>
          <w:p w14:paraId="6D30FFFC">
            <w:pPr>
              <w:jc w:val="right"/>
            </w:pPr>
            <w:r>
              <w:rPr>
                <w:rFonts w:ascii="宋体" w:hAnsi="宋体" w:cs="宋体"/>
                <w:color w:val="000000"/>
                <w:sz w:val="20"/>
              </w:rPr>
              <w:t>0.00</w:t>
            </w:r>
          </w:p>
        </w:tc>
      </w:tr>
      <w:tr w14:paraId="007BC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0E6949">
            <w:pPr>
              <w:jc w:val="left"/>
            </w:pPr>
            <w:r>
              <w:rPr>
                <w:rFonts w:ascii="宋体" w:hAnsi="宋体" w:cs="宋体"/>
                <w:color w:val="000000"/>
                <w:sz w:val="20"/>
              </w:rPr>
              <w:t>2080801</w:t>
            </w:r>
          </w:p>
        </w:tc>
        <w:tc>
          <w:tcPr>
            <w:tcW w:w="3900" w:type="dxa"/>
            <w:vAlign w:val="center"/>
          </w:tcPr>
          <w:p w14:paraId="6C90F2BD">
            <w:pPr>
              <w:jc w:val="left"/>
            </w:pPr>
            <w:r>
              <w:rPr>
                <w:rFonts w:ascii="宋体" w:hAnsi="宋体" w:cs="宋体"/>
                <w:color w:val="000000"/>
                <w:sz w:val="20"/>
              </w:rPr>
              <w:t>死亡抚恤</w:t>
            </w:r>
          </w:p>
        </w:tc>
        <w:tc>
          <w:tcPr>
            <w:tcW w:w="1980" w:type="dxa"/>
            <w:vAlign w:val="center"/>
          </w:tcPr>
          <w:p w14:paraId="2B79610B">
            <w:pPr>
              <w:jc w:val="right"/>
            </w:pPr>
            <w:r>
              <w:rPr>
                <w:rFonts w:ascii="宋体" w:hAnsi="宋体" w:cs="宋体"/>
                <w:color w:val="000000"/>
                <w:sz w:val="20"/>
              </w:rPr>
              <w:t>7.22</w:t>
            </w:r>
          </w:p>
        </w:tc>
        <w:tc>
          <w:tcPr>
            <w:tcW w:w="1980" w:type="dxa"/>
            <w:vAlign w:val="center"/>
          </w:tcPr>
          <w:p w14:paraId="6BBF2FF0">
            <w:pPr>
              <w:jc w:val="right"/>
            </w:pPr>
            <w:r>
              <w:rPr>
                <w:rFonts w:ascii="宋体" w:hAnsi="宋体" w:cs="宋体"/>
                <w:color w:val="000000"/>
                <w:sz w:val="20"/>
              </w:rPr>
              <w:t>7.22</w:t>
            </w:r>
          </w:p>
        </w:tc>
        <w:tc>
          <w:tcPr>
            <w:tcW w:w="1952" w:type="dxa"/>
            <w:vAlign w:val="center"/>
          </w:tcPr>
          <w:p w14:paraId="273359AC">
            <w:pPr>
              <w:jc w:val="right"/>
            </w:pPr>
            <w:r>
              <w:rPr>
                <w:rFonts w:ascii="宋体" w:hAnsi="宋体" w:cs="宋体"/>
                <w:color w:val="000000"/>
                <w:sz w:val="20"/>
              </w:rPr>
              <w:t>0.00</w:t>
            </w:r>
          </w:p>
        </w:tc>
      </w:tr>
      <w:tr w14:paraId="0DE3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2EDFB5">
            <w:pPr>
              <w:jc w:val="left"/>
            </w:pPr>
            <w:r>
              <w:rPr>
                <w:rFonts w:ascii="宋体" w:hAnsi="宋体" w:cs="宋体"/>
                <w:color w:val="000000"/>
                <w:sz w:val="20"/>
              </w:rPr>
              <w:t>20810</w:t>
            </w:r>
          </w:p>
        </w:tc>
        <w:tc>
          <w:tcPr>
            <w:tcW w:w="3900" w:type="dxa"/>
            <w:vAlign w:val="center"/>
          </w:tcPr>
          <w:p w14:paraId="71C66220">
            <w:pPr>
              <w:jc w:val="left"/>
            </w:pPr>
            <w:r>
              <w:rPr>
                <w:rFonts w:ascii="宋体" w:hAnsi="宋体" w:cs="宋体"/>
                <w:color w:val="000000"/>
                <w:sz w:val="20"/>
              </w:rPr>
              <w:t>社会福利</w:t>
            </w:r>
          </w:p>
        </w:tc>
        <w:tc>
          <w:tcPr>
            <w:tcW w:w="1980" w:type="dxa"/>
            <w:vAlign w:val="center"/>
          </w:tcPr>
          <w:p w14:paraId="18D817B1">
            <w:pPr>
              <w:jc w:val="right"/>
            </w:pPr>
            <w:r>
              <w:rPr>
                <w:rFonts w:ascii="宋体" w:hAnsi="宋体" w:cs="宋体"/>
                <w:color w:val="000000"/>
                <w:sz w:val="20"/>
              </w:rPr>
              <w:t>92.68</w:t>
            </w:r>
          </w:p>
        </w:tc>
        <w:tc>
          <w:tcPr>
            <w:tcW w:w="1980" w:type="dxa"/>
            <w:vAlign w:val="center"/>
          </w:tcPr>
          <w:p w14:paraId="2A0B6F29">
            <w:pPr>
              <w:jc w:val="right"/>
            </w:pPr>
            <w:r>
              <w:rPr>
                <w:rFonts w:ascii="宋体" w:hAnsi="宋体" w:cs="宋体"/>
                <w:color w:val="000000"/>
                <w:sz w:val="20"/>
              </w:rPr>
              <w:t>0.00</w:t>
            </w:r>
          </w:p>
        </w:tc>
        <w:tc>
          <w:tcPr>
            <w:tcW w:w="1952" w:type="dxa"/>
            <w:vAlign w:val="center"/>
          </w:tcPr>
          <w:p w14:paraId="3AAD742A">
            <w:pPr>
              <w:jc w:val="right"/>
            </w:pPr>
            <w:r>
              <w:rPr>
                <w:rFonts w:ascii="宋体" w:hAnsi="宋体" w:cs="宋体"/>
                <w:color w:val="000000"/>
                <w:sz w:val="20"/>
              </w:rPr>
              <w:t>92.68</w:t>
            </w:r>
          </w:p>
        </w:tc>
      </w:tr>
      <w:tr w14:paraId="5D0D2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44A6FE">
            <w:pPr>
              <w:jc w:val="left"/>
            </w:pPr>
            <w:r>
              <w:rPr>
                <w:rFonts w:ascii="宋体" w:hAnsi="宋体" w:cs="宋体"/>
                <w:color w:val="000000"/>
                <w:sz w:val="20"/>
              </w:rPr>
              <w:t>2081001</w:t>
            </w:r>
          </w:p>
        </w:tc>
        <w:tc>
          <w:tcPr>
            <w:tcW w:w="3900" w:type="dxa"/>
            <w:vAlign w:val="center"/>
          </w:tcPr>
          <w:p w14:paraId="2911CEFF">
            <w:pPr>
              <w:jc w:val="left"/>
            </w:pPr>
            <w:r>
              <w:rPr>
                <w:rFonts w:ascii="宋体" w:hAnsi="宋体" w:cs="宋体"/>
                <w:color w:val="000000"/>
                <w:sz w:val="20"/>
              </w:rPr>
              <w:t>儿童福利</w:t>
            </w:r>
          </w:p>
        </w:tc>
        <w:tc>
          <w:tcPr>
            <w:tcW w:w="1980" w:type="dxa"/>
            <w:vAlign w:val="center"/>
          </w:tcPr>
          <w:p w14:paraId="02B5ABCF">
            <w:pPr>
              <w:jc w:val="right"/>
            </w:pPr>
            <w:r>
              <w:rPr>
                <w:rFonts w:ascii="宋体" w:hAnsi="宋体" w:cs="宋体"/>
                <w:color w:val="000000"/>
                <w:sz w:val="20"/>
              </w:rPr>
              <w:t>2.70</w:t>
            </w:r>
          </w:p>
        </w:tc>
        <w:tc>
          <w:tcPr>
            <w:tcW w:w="1980" w:type="dxa"/>
            <w:vAlign w:val="center"/>
          </w:tcPr>
          <w:p w14:paraId="591DED3E">
            <w:pPr>
              <w:jc w:val="right"/>
            </w:pPr>
            <w:r>
              <w:rPr>
                <w:rFonts w:ascii="宋体" w:hAnsi="宋体" w:cs="宋体"/>
                <w:color w:val="000000"/>
                <w:sz w:val="20"/>
              </w:rPr>
              <w:t>0.00</w:t>
            </w:r>
          </w:p>
        </w:tc>
        <w:tc>
          <w:tcPr>
            <w:tcW w:w="1952" w:type="dxa"/>
            <w:vAlign w:val="center"/>
          </w:tcPr>
          <w:p w14:paraId="15D2740B">
            <w:pPr>
              <w:jc w:val="right"/>
            </w:pPr>
            <w:r>
              <w:rPr>
                <w:rFonts w:ascii="宋体" w:hAnsi="宋体" w:cs="宋体"/>
                <w:color w:val="000000"/>
                <w:sz w:val="20"/>
              </w:rPr>
              <w:t>2.70</w:t>
            </w:r>
          </w:p>
        </w:tc>
      </w:tr>
      <w:tr w14:paraId="34762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2A4C37">
            <w:pPr>
              <w:jc w:val="left"/>
            </w:pPr>
            <w:r>
              <w:rPr>
                <w:rFonts w:ascii="宋体" w:hAnsi="宋体" w:cs="宋体"/>
                <w:color w:val="000000"/>
                <w:sz w:val="20"/>
              </w:rPr>
              <w:t>2081002</w:t>
            </w:r>
          </w:p>
        </w:tc>
        <w:tc>
          <w:tcPr>
            <w:tcW w:w="3900" w:type="dxa"/>
            <w:vAlign w:val="center"/>
          </w:tcPr>
          <w:p w14:paraId="1402EFF8">
            <w:pPr>
              <w:jc w:val="left"/>
            </w:pPr>
            <w:r>
              <w:rPr>
                <w:rFonts w:ascii="宋体" w:hAnsi="宋体" w:cs="宋体"/>
                <w:color w:val="000000"/>
                <w:sz w:val="20"/>
              </w:rPr>
              <w:t>老年福利</w:t>
            </w:r>
          </w:p>
        </w:tc>
        <w:tc>
          <w:tcPr>
            <w:tcW w:w="1980" w:type="dxa"/>
            <w:vAlign w:val="center"/>
          </w:tcPr>
          <w:p w14:paraId="2C9CCA97">
            <w:pPr>
              <w:jc w:val="right"/>
            </w:pPr>
            <w:r>
              <w:rPr>
                <w:rFonts w:ascii="宋体" w:hAnsi="宋体" w:cs="宋体"/>
                <w:color w:val="000000"/>
                <w:sz w:val="20"/>
              </w:rPr>
              <w:t>89.98</w:t>
            </w:r>
          </w:p>
        </w:tc>
        <w:tc>
          <w:tcPr>
            <w:tcW w:w="1980" w:type="dxa"/>
            <w:vAlign w:val="center"/>
          </w:tcPr>
          <w:p w14:paraId="1566A044">
            <w:pPr>
              <w:jc w:val="right"/>
            </w:pPr>
            <w:r>
              <w:rPr>
                <w:rFonts w:ascii="宋体" w:hAnsi="宋体" w:cs="宋体"/>
                <w:color w:val="000000"/>
                <w:sz w:val="20"/>
              </w:rPr>
              <w:t>0.00</w:t>
            </w:r>
          </w:p>
        </w:tc>
        <w:tc>
          <w:tcPr>
            <w:tcW w:w="1952" w:type="dxa"/>
            <w:vAlign w:val="center"/>
          </w:tcPr>
          <w:p w14:paraId="2484114E">
            <w:pPr>
              <w:jc w:val="right"/>
            </w:pPr>
            <w:r>
              <w:rPr>
                <w:rFonts w:ascii="宋体" w:hAnsi="宋体" w:cs="宋体"/>
                <w:color w:val="000000"/>
                <w:sz w:val="20"/>
              </w:rPr>
              <w:t>89.98</w:t>
            </w:r>
          </w:p>
        </w:tc>
      </w:tr>
      <w:tr w14:paraId="79B76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CF54812">
            <w:pPr>
              <w:jc w:val="left"/>
            </w:pPr>
            <w:r>
              <w:rPr>
                <w:rFonts w:ascii="宋体" w:hAnsi="宋体" w:cs="宋体"/>
                <w:color w:val="000000"/>
                <w:sz w:val="20"/>
              </w:rPr>
              <w:t>20811</w:t>
            </w:r>
          </w:p>
        </w:tc>
        <w:tc>
          <w:tcPr>
            <w:tcW w:w="3900" w:type="dxa"/>
            <w:vAlign w:val="center"/>
          </w:tcPr>
          <w:p w14:paraId="3D1A1C39">
            <w:pPr>
              <w:jc w:val="left"/>
            </w:pPr>
            <w:r>
              <w:rPr>
                <w:rFonts w:ascii="宋体" w:hAnsi="宋体" w:cs="宋体"/>
                <w:color w:val="000000"/>
                <w:sz w:val="20"/>
              </w:rPr>
              <w:t>残疾人事业</w:t>
            </w:r>
          </w:p>
        </w:tc>
        <w:tc>
          <w:tcPr>
            <w:tcW w:w="1980" w:type="dxa"/>
            <w:vAlign w:val="center"/>
          </w:tcPr>
          <w:p w14:paraId="4483F0BC">
            <w:pPr>
              <w:jc w:val="right"/>
            </w:pPr>
            <w:r>
              <w:rPr>
                <w:rFonts w:ascii="宋体" w:hAnsi="宋体" w:cs="宋体"/>
                <w:color w:val="000000"/>
                <w:sz w:val="20"/>
              </w:rPr>
              <w:t>544.42</w:t>
            </w:r>
          </w:p>
        </w:tc>
        <w:tc>
          <w:tcPr>
            <w:tcW w:w="1980" w:type="dxa"/>
            <w:vAlign w:val="center"/>
          </w:tcPr>
          <w:p w14:paraId="5E57044B">
            <w:pPr>
              <w:jc w:val="right"/>
            </w:pPr>
            <w:r>
              <w:rPr>
                <w:rFonts w:ascii="宋体" w:hAnsi="宋体" w:cs="宋体"/>
                <w:color w:val="000000"/>
                <w:sz w:val="20"/>
              </w:rPr>
              <w:t>0.00</w:t>
            </w:r>
          </w:p>
        </w:tc>
        <w:tc>
          <w:tcPr>
            <w:tcW w:w="1952" w:type="dxa"/>
            <w:vAlign w:val="center"/>
          </w:tcPr>
          <w:p w14:paraId="54E5945D">
            <w:pPr>
              <w:jc w:val="right"/>
            </w:pPr>
            <w:r>
              <w:rPr>
                <w:rFonts w:ascii="宋体" w:hAnsi="宋体" w:cs="宋体"/>
                <w:color w:val="000000"/>
                <w:sz w:val="20"/>
              </w:rPr>
              <w:t>544.42</w:t>
            </w:r>
          </w:p>
        </w:tc>
      </w:tr>
      <w:tr w14:paraId="30D91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DAC893">
            <w:pPr>
              <w:jc w:val="left"/>
            </w:pPr>
            <w:r>
              <w:rPr>
                <w:rFonts w:ascii="宋体" w:hAnsi="宋体" w:cs="宋体"/>
                <w:color w:val="000000"/>
                <w:sz w:val="20"/>
              </w:rPr>
              <w:t>2081107</w:t>
            </w:r>
          </w:p>
        </w:tc>
        <w:tc>
          <w:tcPr>
            <w:tcW w:w="3900" w:type="dxa"/>
            <w:vAlign w:val="center"/>
          </w:tcPr>
          <w:p w14:paraId="7757CAA7">
            <w:pPr>
              <w:jc w:val="left"/>
            </w:pPr>
            <w:r>
              <w:rPr>
                <w:rFonts w:ascii="宋体" w:hAnsi="宋体" w:cs="宋体"/>
                <w:color w:val="000000"/>
                <w:sz w:val="20"/>
              </w:rPr>
              <w:t>残疾人生活和护理补贴</w:t>
            </w:r>
          </w:p>
        </w:tc>
        <w:tc>
          <w:tcPr>
            <w:tcW w:w="1980" w:type="dxa"/>
            <w:vAlign w:val="center"/>
          </w:tcPr>
          <w:p w14:paraId="67991808">
            <w:pPr>
              <w:jc w:val="right"/>
            </w:pPr>
            <w:r>
              <w:rPr>
                <w:rFonts w:ascii="宋体" w:hAnsi="宋体" w:cs="宋体"/>
                <w:color w:val="000000"/>
                <w:sz w:val="20"/>
              </w:rPr>
              <w:t>544.42</w:t>
            </w:r>
          </w:p>
        </w:tc>
        <w:tc>
          <w:tcPr>
            <w:tcW w:w="1980" w:type="dxa"/>
            <w:vAlign w:val="center"/>
          </w:tcPr>
          <w:p w14:paraId="53E3A188">
            <w:pPr>
              <w:jc w:val="right"/>
            </w:pPr>
            <w:r>
              <w:rPr>
                <w:rFonts w:ascii="宋体" w:hAnsi="宋体" w:cs="宋体"/>
                <w:color w:val="000000"/>
                <w:sz w:val="20"/>
              </w:rPr>
              <w:t>0.00</w:t>
            </w:r>
          </w:p>
        </w:tc>
        <w:tc>
          <w:tcPr>
            <w:tcW w:w="1952" w:type="dxa"/>
            <w:vAlign w:val="center"/>
          </w:tcPr>
          <w:p w14:paraId="7C31E99D">
            <w:pPr>
              <w:jc w:val="right"/>
            </w:pPr>
            <w:r>
              <w:rPr>
                <w:rFonts w:ascii="宋体" w:hAnsi="宋体" w:cs="宋体"/>
                <w:color w:val="000000"/>
                <w:sz w:val="20"/>
              </w:rPr>
              <w:t>544.42</w:t>
            </w:r>
          </w:p>
        </w:tc>
      </w:tr>
      <w:tr w14:paraId="62F0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A94BF2">
            <w:pPr>
              <w:jc w:val="left"/>
            </w:pPr>
            <w:r>
              <w:rPr>
                <w:rFonts w:ascii="宋体" w:hAnsi="宋体" w:cs="宋体"/>
                <w:color w:val="000000"/>
                <w:sz w:val="20"/>
              </w:rPr>
              <w:t>20819</w:t>
            </w:r>
          </w:p>
        </w:tc>
        <w:tc>
          <w:tcPr>
            <w:tcW w:w="3900" w:type="dxa"/>
            <w:vAlign w:val="center"/>
          </w:tcPr>
          <w:p w14:paraId="17FDD126">
            <w:pPr>
              <w:jc w:val="left"/>
            </w:pPr>
            <w:r>
              <w:rPr>
                <w:rFonts w:ascii="宋体" w:hAnsi="宋体" w:cs="宋体"/>
                <w:color w:val="000000"/>
                <w:sz w:val="20"/>
              </w:rPr>
              <w:t>最低生活保障</w:t>
            </w:r>
          </w:p>
        </w:tc>
        <w:tc>
          <w:tcPr>
            <w:tcW w:w="1980" w:type="dxa"/>
            <w:vAlign w:val="center"/>
          </w:tcPr>
          <w:p w14:paraId="1E70F1D9">
            <w:pPr>
              <w:jc w:val="right"/>
            </w:pPr>
            <w:r>
              <w:rPr>
                <w:rFonts w:ascii="宋体" w:hAnsi="宋体" w:cs="宋体"/>
                <w:color w:val="000000"/>
                <w:sz w:val="20"/>
              </w:rPr>
              <w:t>6,765.01</w:t>
            </w:r>
          </w:p>
        </w:tc>
        <w:tc>
          <w:tcPr>
            <w:tcW w:w="1980" w:type="dxa"/>
            <w:vAlign w:val="center"/>
          </w:tcPr>
          <w:p w14:paraId="2890A2F1">
            <w:pPr>
              <w:jc w:val="right"/>
            </w:pPr>
            <w:r>
              <w:rPr>
                <w:rFonts w:ascii="宋体" w:hAnsi="宋体" w:cs="宋体"/>
                <w:color w:val="000000"/>
                <w:sz w:val="20"/>
              </w:rPr>
              <w:t>0.00</w:t>
            </w:r>
          </w:p>
        </w:tc>
        <w:tc>
          <w:tcPr>
            <w:tcW w:w="1952" w:type="dxa"/>
            <w:vAlign w:val="center"/>
          </w:tcPr>
          <w:p w14:paraId="22547E75">
            <w:pPr>
              <w:jc w:val="right"/>
            </w:pPr>
            <w:r>
              <w:rPr>
                <w:rFonts w:ascii="宋体" w:hAnsi="宋体" w:cs="宋体"/>
                <w:color w:val="000000"/>
                <w:sz w:val="20"/>
              </w:rPr>
              <w:t>6,765.01</w:t>
            </w:r>
          </w:p>
        </w:tc>
      </w:tr>
      <w:tr w14:paraId="1A789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B0A45B">
            <w:pPr>
              <w:jc w:val="left"/>
            </w:pPr>
            <w:r>
              <w:rPr>
                <w:rFonts w:ascii="宋体" w:hAnsi="宋体" w:cs="宋体"/>
                <w:color w:val="000000"/>
                <w:sz w:val="20"/>
              </w:rPr>
              <w:t>2081901</w:t>
            </w:r>
          </w:p>
        </w:tc>
        <w:tc>
          <w:tcPr>
            <w:tcW w:w="3900" w:type="dxa"/>
            <w:vAlign w:val="center"/>
          </w:tcPr>
          <w:p w14:paraId="10F6CF2E">
            <w:pPr>
              <w:jc w:val="left"/>
            </w:pPr>
            <w:r>
              <w:rPr>
                <w:rFonts w:ascii="宋体" w:hAnsi="宋体" w:cs="宋体"/>
                <w:color w:val="000000"/>
                <w:sz w:val="20"/>
              </w:rPr>
              <w:t>城市最低生活保障金支出</w:t>
            </w:r>
          </w:p>
        </w:tc>
        <w:tc>
          <w:tcPr>
            <w:tcW w:w="1980" w:type="dxa"/>
            <w:vAlign w:val="center"/>
          </w:tcPr>
          <w:p w14:paraId="0F9F3FF2">
            <w:pPr>
              <w:jc w:val="right"/>
            </w:pPr>
            <w:r>
              <w:rPr>
                <w:rFonts w:ascii="宋体" w:hAnsi="宋体" w:cs="宋体"/>
                <w:color w:val="000000"/>
                <w:sz w:val="20"/>
              </w:rPr>
              <w:t>6,765.01</w:t>
            </w:r>
          </w:p>
        </w:tc>
        <w:tc>
          <w:tcPr>
            <w:tcW w:w="1980" w:type="dxa"/>
            <w:vAlign w:val="center"/>
          </w:tcPr>
          <w:p w14:paraId="4467E6F0">
            <w:pPr>
              <w:jc w:val="right"/>
            </w:pPr>
            <w:r>
              <w:rPr>
                <w:rFonts w:ascii="宋体" w:hAnsi="宋体" w:cs="宋体"/>
                <w:color w:val="000000"/>
                <w:sz w:val="20"/>
              </w:rPr>
              <w:t>0.00</w:t>
            </w:r>
          </w:p>
        </w:tc>
        <w:tc>
          <w:tcPr>
            <w:tcW w:w="1952" w:type="dxa"/>
            <w:vAlign w:val="center"/>
          </w:tcPr>
          <w:p w14:paraId="1390085A">
            <w:pPr>
              <w:jc w:val="right"/>
            </w:pPr>
            <w:r>
              <w:rPr>
                <w:rFonts w:ascii="宋体" w:hAnsi="宋体" w:cs="宋体"/>
                <w:color w:val="000000"/>
                <w:sz w:val="20"/>
              </w:rPr>
              <w:t>6,765.01</w:t>
            </w:r>
          </w:p>
        </w:tc>
      </w:tr>
      <w:tr w14:paraId="1C040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248650">
            <w:pPr>
              <w:jc w:val="left"/>
            </w:pPr>
            <w:r>
              <w:rPr>
                <w:rFonts w:ascii="宋体" w:hAnsi="宋体" w:cs="宋体"/>
                <w:color w:val="000000"/>
                <w:sz w:val="20"/>
              </w:rPr>
              <w:t>20820</w:t>
            </w:r>
          </w:p>
        </w:tc>
        <w:tc>
          <w:tcPr>
            <w:tcW w:w="3900" w:type="dxa"/>
            <w:vAlign w:val="center"/>
          </w:tcPr>
          <w:p w14:paraId="54D8B99D">
            <w:pPr>
              <w:jc w:val="left"/>
            </w:pPr>
            <w:r>
              <w:rPr>
                <w:rFonts w:ascii="宋体" w:hAnsi="宋体" w:cs="宋体"/>
                <w:color w:val="000000"/>
                <w:sz w:val="20"/>
              </w:rPr>
              <w:t>临时救助</w:t>
            </w:r>
          </w:p>
        </w:tc>
        <w:tc>
          <w:tcPr>
            <w:tcW w:w="1980" w:type="dxa"/>
            <w:vAlign w:val="center"/>
          </w:tcPr>
          <w:p w14:paraId="20AD157A">
            <w:pPr>
              <w:jc w:val="right"/>
            </w:pPr>
            <w:r>
              <w:rPr>
                <w:rFonts w:ascii="宋体" w:hAnsi="宋体" w:cs="宋体"/>
                <w:color w:val="000000"/>
                <w:sz w:val="20"/>
              </w:rPr>
              <w:t>409.30</w:t>
            </w:r>
          </w:p>
        </w:tc>
        <w:tc>
          <w:tcPr>
            <w:tcW w:w="1980" w:type="dxa"/>
            <w:vAlign w:val="center"/>
          </w:tcPr>
          <w:p w14:paraId="3F5F6358">
            <w:pPr>
              <w:jc w:val="right"/>
            </w:pPr>
            <w:r>
              <w:rPr>
                <w:rFonts w:ascii="宋体" w:hAnsi="宋体" w:cs="宋体"/>
                <w:color w:val="000000"/>
                <w:sz w:val="20"/>
              </w:rPr>
              <w:t>0.00</w:t>
            </w:r>
          </w:p>
        </w:tc>
        <w:tc>
          <w:tcPr>
            <w:tcW w:w="1952" w:type="dxa"/>
            <w:vAlign w:val="center"/>
          </w:tcPr>
          <w:p w14:paraId="0610EC14">
            <w:pPr>
              <w:jc w:val="right"/>
            </w:pPr>
            <w:r>
              <w:rPr>
                <w:rFonts w:ascii="宋体" w:hAnsi="宋体" w:cs="宋体"/>
                <w:color w:val="000000"/>
                <w:sz w:val="20"/>
              </w:rPr>
              <w:t>409.30</w:t>
            </w:r>
          </w:p>
        </w:tc>
      </w:tr>
      <w:tr w14:paraId="05244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C29FDDC">
            <w:pPr>
              <w:jc w:val="left"/>
            </w:pPr>
            <w:r>
              <w:rPr>
                <w:rFonts w:ascii="宋体" w:hAnsi="宋体" w:cs="宋体"/>
                <w:color w:val="000000"/>
                <w:sz w:val="20"/>
              </w:rPr>
              <w:t>2082001</w:t>
            </w:r>
          </w:p>
        </w:tc>
        <w:tc>
          <w:tcPr>
            <w:tcW w:w="3900" w:type="dxa"/>
            <w:vAlign w:val="center"/>
          </w:tcPr>
          <w:p w14:paraId="472C11AE">
            <w:pPr>
              <w:jc w:val="left"/>
            </w:pPr>
            <w:r>
              <w:rPr>
                <w:rFonts w:ascii="宋体" w:hAnsi="宋体" w:cs="宋体"/>
                <w:color w:val="000000"/>
                <w:sz w:val="20"/>
              </w:rPr>
              <w:t>临时救助支出</w:t>
            </w:r>
          </w:p>
        </w:tc>
        <w:tc>
          <w:tcPr>
            <w:tcW w:w="1980" w:type="dxa"/>
            <w:vAlign w:val="center"/>
          </w:tcPr>
          <w:p w14:paraId="2BA6F587">
            <w:pPr>
              <w:jc w:val="right"/>
            </w:pPr>
            <w:r>
              <w:rPr>
                <w:rFonts w:ascii="宋体" w:hAnsi="宋体" w:cs="宋体"/>
                <w:color w:val="000000"/>
                <w:sz w:val="20"/>
              </w:rPr>
              <w:t>409.30</w:t>
            </w:r>
          </w:p>
        </w:tc>
        <w:tc>
          <w:tcPr>
            <w:tcW w:w="1980" w:type="dxa"/>
            <w:vAlign w:val="center"/>
          </w:tcPr>
          <w:p w14:paraId="76B3550A">
            <w:pPr>
              <w:jc w:val="right"/>
            </w:pPr>
            <w:r>
              <w:rPr>
                <w:rFonts w:ascii="宋体" w:hAnsi="宋体" w:cs="宋体"/>
                <w:color w:val="000000"/>
                <w:sz w:val="20"/>
              </w:rPr>
              <w:t>0.00</w:t>
            </w:r>
          </w:p>
        </w:tc>
        <w:tc>
          <w:tcPr>
            <w:tcW w:w="1952" w:type="dxa"/>
            <w:vAlign w:val="center"/>
          </w:tcPr>
          <w:p w14:paraId="39EBD27F">
            <w:pPr>
              <w:jc w:val="right"/>
            </w:pPr>
            <w:r>
              <w:rPr>
                <w:rFonts w:ascii="宋体" w:hAnsi="宋体" w:cs="宋体"/>
                <w:color w:val="000000"/>
                <w:sz w:val="20"/>
              </w:rPr>
              <w:t>409.30</w:t>
            </w:r>
          </w:p>
        </w:tc>
      </w:tr>
      <w:tr w14:paraId="2030B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51D968">
            <w:pPr>
              <w:jc w:val="left"/>
            </w:pPr>
            <w:r>
              <w:rPr>
                <w:rFonts w:ascii="宋体" w:hAnsi="宋体" w:cs="宋体"/>
                <w:color w:val="000000"/>
                <w:sz w:val="20"/>
              </w:rPr>
              <w:t>20825</w:t>
            </w:r>
          </w:p>
        </w:tc>
        <w:tc>
          <w:tcPr>
            <w:tcW w:w="3900" w:type="dxa"/>
            <w:vAlign w:val="center"/>
          </w:tcPr>
          <w:p w14:paraId="53A7306D">
            <w:pPr>
              <w:jc w:val="left"/>
            </w:pPr>
            <w:r>
              <w:rPr>
                <w:rFonts w:ascii="宋体" w:hAnsi="宋体" w:cs="宋体"/>
                <w:color w:val="000000"/>
                <w:sz w:val="20"/>
              </w:rPr>
              <w:t>其他生活救助</w:t>
            </w:r>
          </w:p>
        </w:tc>
        <w:tc>
          <w:tcPr>
            <w:tcW w:w="1980" w:type="dxa"/>
            <w:vAlign w:val="center"/>
          </w:tcPr>
          <w:p w14:paraId="3AD5267B">
            <w:pPr>
              <w:jc w:val="right"/>
            </w:pPr>
            <w:r>
              <w:rPr>
                <w:rFonts w:ascii="宋体" w:hAnsi="宋体" w:cs="宋体"/>
                <w:color w:val="000000"/>
                <w:sz w:val="20"/>
              </w:rPr>
              <w:t>29.51</w:t>
            </w:r>
          </w:p>
        </w:tc>
        <w:tc>
          <w:tcPr>
            <w:tcW w:w="1980" w:type="dxa"/>
            <w:vAlign w:val="center"/>
          </w:tcPr>
          <w:p w14:paraId="1F632797">
            <w:pPr>
              <w:jc w:val="right"/>
            </w:pPr>
            <w:r>
              <w:rPr>
                <w:rFonts w:ascii="宋体" w:hAnsi="宋体" w:cs="宋体"/>
                <w:color w:val="000000"/>
                <w:sz w:val="20"/>
              </w:rPr>
              <w:t>0.00</w:t>
            </w:r>
          </w:p>
        </w:tc>
        <w:tc>
          <w:tcPr>
            <w:tcW w:w="1952" w:type="dxa"/>
            <w:vAlign w:val="center"/>
          </w:tcPr>
          <w:p w14:paraId="344140B0">
            <w:pPr>
              <w:jc w:val="right"/>
            </w:pPr>
            <w:r>
              <w:rPr>
                <w:rFonts w:ascii="宋体" w:hAnsi="宋体" w:cs="宋体"/>
                <w:color w:val="000000"/>
                <w:sz w:val="20"/>
              </w:rPr>
              <w:t>29.51</w:t>
            </w:r>
          </w:p>
        </w:tc>
      </w:tr>
      <w:tr w14:paraId="1B2D5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D913036">
            <w:pPr>
              <w:jc w:val="left"/>
            </w:pPr>
            <w:r>
              <w:rPr>
                <w:rFonts w:ascii="宋体" w:hAnsi="宋体" w:cs="宋体"/>
                <w:color w:val="000000"/>
                <w:sz w:val="20"/>
              </w:rPr>
              <w:t>2082501</w:t>
            </w:r>
          </w:p>
        </w:tc>
        <w:tc>
          <w:tcPr>
            <w:tcW w:w="3900" w:type="dxa"/>
            <w:vAlign w:val="center"/>
          </w:tcPr>
          <w:p w14:paraId="0D42666D">
            <w:pPr>
              <w:jc w:val="left"/>
            </w:pPr>
            <w:r>
              <w:rPr>
                <w:rFonts w:ascii="宋体" w:hAnsi="宋体" w:cs="宋体"/>
                <w:color w:val="000000"/>
                <w:sz w:val="20"/>
              </w:rPr>
              <w:t>其他城市生活救助</w:t>
            </w:r>
          </w:p>
        </w:tc>
        <w:tc>
          <w:tcPr>
            <w:tcW w:w="1980" w:type="dxa"/>
            <w:vAlign w:val="center"/>
          </w:tcPr>
          <w:p w14:paraId="57FFCBD2">
            <w:pPr>
              <w:jc w:val="right"/>
            </w:pPr>
            <w:r>
              <w:rPr>
                <w:rFonts w:ascii="宋体" w:hAnsi="宋体" w:cs="宋体"/>
                <w:color w:val="000000"/>
                <w:sz w:val="20"/>
              </w:rPr>
              <w:t>29.51</w:t>
            </w:r>
          </w:p>
        </w:tc>
        <w:tc>
          <w:tcPr>
            <w:tcW w:w="1980" w:type="dxa"/>
            <w:vAlign w:val="center"/>
          </w:tcPr>
          <w:p w14:paraId="1E55F982">
            <w:pPr>
              <w:jc w:val="right"/>
            </w:pPr>
            <w:r>
              <w:rPr>
                <w:rFonts w:ascii="宋体" w:hAnsi="宋体" w:cs="宋体"/>
                <w:color w:val="000000"/>
                <w:sz w:val="20"/>
              </w:rPr>
              <w:t>0.00</w:t>
            </w:r>
          </w:p>
        </w:tc>
        <w:tc>
          <w:tcPr>
            <w:tcW w:w="1952" w:type="dxa"/>
            <w:vAlign w:val="center"/>
          </w:tcPr>
          <w:p w14:paraId="5D4CF1F6">
            <w:pPr>
              <w:jc w:val="right"/>
            </w:pPr>
            <w:r>
              <w:rPr>
                <w:rFonts w:ascii="宋体" w:hAnsi="宋体" w:cs="宋体"/>
                <w:color w:val="000000"/>
                <w:sz w:val="20"/>
              </w:rPr>
              <w:t>29.51</w:t>
            </w:r>
          </w:p>
        </w:tc>
      </w:tr>
      <w:tr w14:paraId="3F1C7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4AD648A">
            <w:pPr>
              <w:jc w:val="left"/>
            </w:pPr>
            <w:r>
              <w:rPr>
                <w:rFonts w:ascii="宋体" w:hAnsi="宋体" w:cs="宋体"/>
                <w:color w:val="000000"/>
                <w:sz w:val="20"/>
              </w:rPr>
              <w:t>210</w:t>
            </w:r>
          </w:p>
        </w:tc>
        <w:tc>
          <w:tcPr>
            <w:tcW w:w="3900" w:type="dxa"/>
            <w:vAlign w:val="center"/>
          </w:tcPr>
          <w:p w14:paraId="6A0B0304">
            <w:pPr>
              <w:jc w:val="left"/>
            </w:pPr>
            <w:r>
              <w:rPr>
                <w:rFonts w:ascii="宋体" w:hAnsi="宋体" w:cs="宋体"/>
                <w:color w:val="000000"/>
                <w:sz w:val="20"/>
              </w:rPr>
              <w:t>卫生健康支出</w:t>
            </w:r>
          </w:p>
        </w:tc>
        <w:tc>
          <w:tcPr>
            <w:tcW w:w="1980" w:type="dxa"/>
            <w:vAlign w:val="center"/>
          </w:tcPr>
          <w:p w14:paraId="0AA9DC30">
            <w:pPr>
              <w:jc w:val="right"/>
            </w:pPr>
            <w:r>
              <w:rPr>
                <w:rFonts w:ascii="宋体" w:hAnsi="宋体" w:cs="宋体"/>
                <w:color w:val="000000"/>
                <w:sz w:val="20"/>
              </w:rPr>
              <w:t>4.42</w:t>
            </w:r>
          </w:p>
        </w:tc>
        <w:tc>
          <w:tcPr>
            <w:tcW w:w="1980" w:type="dxa"/>
            <w:vAlign w:val="center"/>
          </w:tcPr>
          <w:p w14:paraId="60E90E8A">
            <w:pPr>
              <w:jc w:val="right"/>
            </w:pPr>
            <w:r>
              <w:rPr>
                <w:rFonts w:ascii="宋体" w:hAnsi="宋体" w:cs="宋体"/>
                <w:color w:val="000000"/>
                <w:sz w:val="20"/>
              </w:rPr>
              <w:t>4.42</w:t>
            </w:r>
          </w:p>
        </w:tc>
        <w:tc>
          <w:tcPr>
            <w:tcW w:w="1952" w:type="dxa"/>
            <w:vAlign w:val="center"/>
          </w:tcPr>
          <w:p w14:paraId="74E37BE6">
            <w:pPr>
              <w:jc w:val="right"/>
            </w:pPr>
            <w:r>
              <w:rPr>
                <w:rFonts w:ascii="宋体" w:hAnsi="宋体" w:cs="宋体"/>
                <w:color w:val="000000"/>
                <w:sz w:val="20"/>
              </w:rPr>
              <w:t>0.00</w:t>
            </w:r>
          </w:p>
        </w:tc>
      </w:tr>
      <w:tr w14:paraId="676D6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9B4537">
            <w:pPr>
              <w:jc w:val="left"/>
            </w:pPr>
            <w:r>
              <w:rPr>
                <w:rFonts w:ascii="宋体" w:hAnsi="宋体" w:cs="宋体"/>
                <w:color w:val="000000"/>
                <w:sz w:val="20"/>
              </w:rPr>
              <w:t>21011</w:t>
            </w:r>
          </w:p>
        </w:tc>
        <w:tc>
          <w:tcPr>
            <w:tcW w:w="3900" w:type="dxa"/>
            <w:vAlign w:val="center"/>
          </w:tcPr>
          <w:p w14:paraId="7D00D24A">
            <w:pPr>
              <w:jc w:val="left"/>
            </w:pPr>
            <w:r>
              <w:rPr>
                <w:rFonts w:ascii="宋体" w:hAnsi="宋体" w:cs="宋体"/>
                <w:color w:val="000000"/>
                <w:sz w:val="20"/>
              </w:rPr>
              <w:t>行政事业单位医疗</w:t>
            </w:r>
          </w:p>
        </w:tc>
        <w:tc>
          <w:tcPr>
            <w:tcW w:w="1980" w:type="dxa"/>
            <w:vAlign w:val="center"/>
          </w:tcPr>
          <w:p w14:paraId="4D73E8F9">
            <w:pPr>
              <w:jc w:val="right"/>
            </w:pPr>
            <w:r>
              <w:rPr>
                <w:rFonts w:ascii="宋体" w:hAnsi="宋体" w:cs="宋体"/>
                <w:color w:val="000000"/>
                <w:sz w:val="20"/>
              </w:rPr>
              <w:t>4.42</w:t>
            </w:r>
          </w:p>
        </w:tc>
        <w:tc>
          <w:tcPr>
            <w:tcW w:w="1980" w:type="dxa"/>
            <w:vAlign w:val="center"/>
          </w:tcPr>
          <w:p w14:paraId="3118D951">
            <w:pPr>
              <w:jc w:val="right"/>
            </w:pPr>
            <w:r>
              <w:rPr>
                <w:rFonts w:ascii="宋体" w:hAnsi="宋体" w:cs="宋体"/>
                <w:color w:val="000000"/>
                <w:sz w:val="20"/>
              </w:rPr>
              <w:t>4.42</w:t>
            </w:r>
          </w:p>
        </w:tc>
        <w:tc>
          <w:tcPr>
            <w:tcW w:w="1952" w:type="dxa"/>
            <w:vAlign w:val="center"/>
          </w:tcPr>
          <w:p w14:paraId="289344B0">
            <w:pPr>
              <w:jc w:val="right"/>
            </w:pPr>
            <w:r>
              <w:rPr>
                <w:rFonts w:ascii="宋体" w:hAnsi="宋体" w:cs="宋体"/>
                <w:color w:val="000000"/>
                <w:sz w:val="20"/>
              </w:rPr>
              <w:t>0.00</w:t>
            </w:r>
          </w:p>
        </w:tc>
      </w:tr>
      <w:tr w14:paraId="4436B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76A83B">
            <w:pPr>
              <w:jc w:val="left"/>
            </w:pPr>
            <w:r>
              <w:rPr>
                <w:rFonts w:ascii="宋体" w:hAnsi="宋体" w:cs="宋体"/>
                <w:color w:val="000000"/>
                <w:sz w:val="20"/>
              </w:rPr>
              <w:t>2101101</w:t>
            </w:r>
          </w:p>
        </w:tc>
        <w:tc>
          <w:tcPr>
            <w:tcW w:w="3900" w:type="dxa"/>
            <w:vAlign w:val="center"/>
          </w:tcPr>
          <w:p w14:paraId="479F4030">
            <w:pPr>
              <w:jc w:val="left"/>
            </w:pPr>
            <w:r>
              <w:rPr>
                <w:rFonts w:ascii="宋体" w:hAnsi="宋体" w:cs="宋体"/>
                <w:color w:val="000000"/>
                <w:sz w:val="20"/>
              </w:rPr>
              <w:t>行政单位医疗</w:t>
            </w:r>
          </w:p>
        </w:tc>
        <w:tc>
          <w:tcPr>
            <w:tcW w:w="1980" w:type="dxa"/>
            <w:vAlign w:val="center"/>
          </w:tcPr>
          <w:p w14:paraId="4FD0FD91">
            <w:pPr>
              <w:jc w:val="right"/>
            </w:pPr>
            <w:r>
              <w:rPr>
                <w:rFonts w:ascii="宋体" w:hAnsi="宋体" w:cs="宋体"/>
                <w:color w:val="000000"/>
                <w:sz w:val="20"/>
              </w:rPr>
              <w:t>4.42</w:t>
            </w:r>
          </w:p>
        </w:tc>
        <w:tc>
          <w:tcPr>
            <w:tcW w:w="1980" w:type="dxa"/>
            <w:vAlign w:val="center"/>
          </w:tcPr>
          <w:p w14:paraId="371FFC68">
            <w:pPr>
              <w:jc w:val="right"/>
            </w:pPr>
            <w:r>
              <w:rPr>
                <w:rFonts w:ascii="宋体" w:hAnsi="宋体" w:cs="宋体"/>
                <w:color w:val="000000"/>
                <w:sz w:val="20"/>
              </w:rPr>
              <w:t>4.42</w:t>
            </w:r>
          </w:p>
        </w:tc>
        <w:tc>
          <w:tcPr>
            <w:tcW w:w="1952" w:type="dxa"/>
            <w:vAlign w:val="center"/>
          </w:tcPr>
          <w:p w14:paraId="7DD5B78A">
            <w:pPr>
              <w:jc w:val="right"/>
            </w:pPr>
            <w:r>
              <w:rPr>
                <w:rFonts w:ascii="宋体" w:hAnsi="宋体" w:cs="宋体"/>
                <w:color w:val="000000"/>
                <w:sz w:val="20"/>
              </w:rPr>
              <w:t>0.00</w:t>
            </w:r>
          </w:p>
        </w:tc>
      </w:tr>
      <w:tr w14:paraId="1585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EBDD336">
            <w:pPr>
              <w:jc w:val="left"/>
            </w:pPr>
            <w:r>
              <w:rPr>
                <w:rFonts w:ascii="宋体" w:hAnsi="宋体" w:cs="宋体"/>
                <w:color w:val="000000"/>
                <w:sz w:val="20"/>
              </w:rPr>
              <w:t>213</w:t>
            </w:r>
          </w:p>
        </w:tc>
        <w:tc>
          <w:tcPr>
            <w:tcW w:w="3900" w:type="dxa"/>
            <w:vAlign w:val="center"/>
          </w:tcPr>
          <w:p w14:paraId="6132C0F9">
            <w:pPr>
              <w:jc w:val="left"/>
            </w:pPr>
            <w:r>
              <w:rPr>
                <w:rFonts w:ascii="宋体" w:hAnsi="宋体" w:cs="宋体"/>
                <w:color w:val="000000"/>
                <w:sz w:val="20"/>
              </w:rPr>
              <w:t>农林水支出</w:t>
            </w:r>
          </w:p>
        </w:tc>
        <w:tc>
          <w:tcPr>
            <w:tcW w:w="1980" w:type="dxa"/>
            <w:vAlign w:val="center"/>
          </w:tcPr>
          <w:p w14:paraId="066B58EC">
            <w:pPr>
              <w:jc w:val="right"/>
            </w:pPr>
            <w:r>
              <w:rPr>
                <w:rFonts w:ascii="宋体" w:hAnsi="宋体" w:cs="宋体"/>
                <w:color w:val="000000"/>
                <w:sz w:val="20"/>
              </w:rPr>
              <w:t>1,144.29</w:t>
            </w:r>
          </w:p>
        </w:tc>
        <w:tc>
          <w:tcPr>
            <w:tcW w:w="1980" w:type="dxa"/>
            <w:vAlign w:val="center"/>
          </w:tcPr>
          <w:p w14:paraId="2A7CAE7B">
            <w:pPr>
              <w:jc w:val="right"/>
            </w:pPr>
            <w:r>
              <w:rPr>
                <w:rFonts w:ascii="宋体" w:hAnsi="宋体" w:cs="宋体"/>
                <w:color w:val="000000"/>
                <w:sz w:val="20"/>
              </w:rPr>
              <w:t>0.00</w:t>
            </w:r>
          </w:p>
        </w:tc>
        <w:tc>
          <w:tcPr>
            <w:tcW w:w="1952" w:type="dxa"/>
            <w:vAlign w:val="center"/>
          </w:tcPr>
          <w:p w14:paraId="2A7B06A9">
            <w:pPr>
              <w:jc w:val="right"/>
            </w:pPr>
            <w:r>
              <w:rPr>
                <w:rFonts w:ascii="宋体" w:hAnsi="宋体" w:cs="宋体"/>
                <w:color w:val="000000"/>
                <w:sz w:val="20"/>
              </w:rPr>
              <w:t>1,144.29</w:t>
            </w:r>
          </w:p>
        </w:tc>
      </w:tr>
      <w:tr w14:paraId="29322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06E697">
            <w:pPr>
              <w:jc w:val="left"/>
            </w:pPr>
            <w:r>
              <w:rPr>
                <w:rFonts w:ascii="宋体" w:hAnsi="宋体" w:cs="宋体"/>
                <w:color w:val="000000"/>
                <w:sz w:val="20"/>
              </w:rPr>
              <w:t>21307</w:t>
            </w:r>
          </w:p>
        </w:tc>
        <w:tc>
          <w:tcPr>
            <w:tcW w:w="3900" w:type="dxa"/>
            <w:vAlign w:val="center"/>
          </w:tcPr>
          <w:p w14:paraId="39E8FB5B">
            <w:pPr>
              <w:jc w:val="left"/>
            </w:pPr>
            <w:r>
              <w:rPr>
                <w:rFonts w:ascii="宋体" w:hAnsi="宋体" w:cs="宋体"/>
                <w:color w:val="000000"/>
                <w:sz w:val="20"/>
              </w:rPr>
              <w:t>农村综合改革</w:t>
            </w:r>
          </w:p>
        </w:tc>
        <w:tc>
          <w:tcPr>
            <w:tcW w:w="1980" w:type="dxa"/>
            <w:vAlign w:val="center"/>
          </w:tcPr>
          <w:p w14:paraId="3D1FFA95">
            <w:pPr>
              <w:jc w:val="right"/>
            </w:pPr>
            <w:r>
              <w:rPr>
                <w:rFonts w:ascii="宋体" w:hAnsi="宋体" w:cs="宋体"/>
                <w:color w:val="000000"/>
                <w:sz w:val="20"/>
              </w:rPr>
              <w:t>1,144.29</w:t>
            </w:r>
          </w:p>
        </w:tc>
        <w:tc>
          <w:tcPr>
            <w:tcW w:w="1980" w:type="dxa"/>
            <w:vAlign w:val="center"/>
          </w:tcPr>
          <w:p w14:paraId="60187980">
            <w:pPr>
              <w:jc w:val="right"/>
            </w:pPr>
            <w:r>
              <w:rPr>
                <w:rFonts w:ascii="宋体" w:hAnsi="宋体" w:cs="宋体"/>
                <w:color w:val="000000"/>
                <w:sz w:val="20"/>
              </w:rPr>
              <w:t>0.00</w:t>
            </w:r>
          </w:p>
        </w:tc>
        <w:tc>
          <w:tcPr>
            <w:tcW w:w="1952" w:type="dxa"/>
            <w:vAlign w:val="center"/>
          </w:tcPr>
          <w:p w14:paraId="784D93B5">
            <w:pPr>
              <w:jc w:val="right"/>
            </w:pPr>
            <w:r>
              <w:rPr>
                <w:rFonts w:ascii="宋体" w:hAnsi="宋体" w:cs="宋体"/>
                <w:color w:val="000000"/>
                <w:sz w:val="20"/>
              </w:rPr>
              <w:t>1,144.29</w:t>
            </w:r>
          </w:p>
        </w:tc>
      </w:tr>
      <w:tr w14:paraId="35AD1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6F7B2E">
            <w:pPr>
              <w:jc w:val="left"/>
            </w:pPr>
            <w:r>
              <w:rPr>
                <w:rFonts w:ascii="宋体" w:hAnsi="宋体" w:cs="宋体"/>
                <w:color w:val="000000"/>
                <w:sz w:val="20"/>
              </w:rPr>
              <w:t>2130705</w:t>
            </w:r>
          </w:p>
        </w:tc>
        <w:tc>
          <w:tcPr>
            <w:tcW w:w="3900" w:type="dxa"/>
            <w:vAlign w:val="center"/>
          </w:tcPr>
          <w:p w14:paraId="1B688ED9">
            <w:pPr>
              <w:jc w:val="left"/>
            </w:pPr>
            <w:r>
              <w:rPr>
                <w:rFonts w:ascii="宋体" w:hAnsi="宋体" w:cs="宋体"/>
                <w:color w:val="000000"/>
                <w:sz w:val="20"/>
              </w:rPr>
              <w:t>对村民委员会和村党支部的补助</w:t>
            </w:r>
          </w:p>
        </w:tc>
        <w:tc>
          <w:tcPr>
            <w:tcW w:w="1980" w:type="dxa"/>
            <w:vAlign w:val="center"/>
          </w:tcPr>
          <w:p w14:paraId="3D7569EB">
            <w:pPr>
              <w:jc w:val="right"/>
            </w:pPr>
            <w:r>
              <w:rPr>
                <w:rFonts w:ascii="宋体" w:hAnsi="宋体" w:cs="宋体"/>
                <w:color w:val="000000"/>
                <w:sz w:val="20"/>
              </w:rPr>
              <w:t>1,144.29</w:t>
            </w:r>
          </w:p>
        </w:tc>
        <w:tc>
          <w:tcPr>
            <w:tcW w:w="1980" w:type="dxa"/>
            <w:vAlign w:val="center"/>
          </w:tcPr>
          <w:p w14:paraId="761EA5F1">
            <w:pPr>
              <w:jc w:val="right"/>
            </w:pPr>
            <w:r>
              <w:rPr>
                <w:rFonts w:ascii="宋体" w:hAnsi="宋体" w:cs="宋体"/>
                <w:color w:val="000000"/>
                <w:sz w:val="20"/>
              </w:rPr>
              <w:t>0.00</w:t>
            </w:r>
          </w:p>
        </w:tc>
        <w:tc>
          <w:tcPr>
            <w:tcW w:w="1952" w:type="dxa"/>
            <w:vAlign w:val="center"/>
          </w:tcPr>
          <w:p w14:paraId="13935F6D">
            <w:pPr>
              <w:jc w:val="right"/>
            </w:pPr>
            <w:r>
              <w:rPr>
                <w:rFonts w:ascii="宋体" w:hAnsi="宋体" w:cs="宋体"/>
                <w:color w:val="000000"/>
                <w:sz w:val="20"/>
              </w:rPr>
              <w:t>1,144.29</w:t>
            </w:r>
          </w:p>
        </w:tc>
      </w:tr>
      <w:tr w14:paraId="72997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BE8B19">
            <w:pPr>
              <w:jc w:val="left"/>
            </w:pPr>
            <w:r>
              <w:rPr>
                <w:rFonts w:ascii="宋体" w:hAnsi="宋体" w:cs="宋体"/>
                <w:color w:val="000000"/>
                <w:sz w:val="20"/>
              </w:rPr>
              <w:t>221</w:t>
            </w:r>
          </w:p>
        </w:tc>
        <w:tc>
          <w:tcPr>
            <w:tcW w:w="3900" w:type="dxa"/>
            <w:vAlign w:val="center"/>
          </w:tcPr>
          <w:p w14:paraId="447444E7">
            <w:pPr>
              <w:jc w:val="left"/>
            </w:pPr>
            <w:r>
              <w:rPr>
                <w:rFonts w:ascii="宋体" w:hAnsi="宋体" w:cs="宋体"/>
                <w:color w:val="000000"/>
                <w:sz w:val="20"/>
              </w:rPr>
              <w:t>住房保障支出</w:t>
            </w:r>
          </w:p>
        </w:tc>
        <w:tc>
          <w:tcPr>
            <w:tcW w:w="1980" w:type="dxa"/>
            <w:vAlign w:val="center"/>
          </w:tcPr>
          <w:p w14:paraId="7908B53D">
            <w:pPr>
              <w:jc w:val="right"/>
            </w:pPr>
            <w:r>
              <w:rPr>
                <w:rFonts w:ascii="宋体" w:hAnsi="宋体" w:cs="宋体"/>
                <w:color w:val="000000"/>
                <w:sz w:val="20"/>
              </w:rPr>
              <w:t>7.92</w:t>
            </w:r>
          </w:p>
        </w:tc>
        <w:tc>
          <w:tcPr>
            <w:tcW w:w="1980" w:type="dxa"/>
            <w:vAlign w:val="center"/>
          </w:tcPr>
          <w:p w14:paraId="0D77492E">
            <w:pPr>
              <w:jc w:val="right"/>
            </w:pPr>
            <w:r>
              <w:rPr>
                <w:rFonts w:ascii="宋体" w:hAnsi="宋体" w:cs="宋体"/>
                <w:color w:val="000000"/>
                <w:sz w:val="20"/>
              </w:rPr>
              <w:t>7.92</w:t>
            </w:r>
          </w:p>
        </w:tc>
        <w:tc>
          <w:tcPr>
            <w:tcW w:w="1952" w:type="dxa"/>
            <w:vAlign w:val="center"/>
          </w:tcPr>
          <w:p w14:paraId="75CBAD1B">
            <w:pPr>
              <w:jc w:val="right"/>
            </w:pPr>
            <w:r>
              <w:rPr>
                <w:rFonts w:ascii="宋体" w:hAnsi="宋体" w:cs="宋体"/>
                <w:color w:val="000000"/>
                <w:sz w:val="20"/>
              </w:rPr>
              <w:t>0.00</w:t>
            </w:r>
          </w:p>
        </w:tc>
      </w:tr>
      <w:tr w14:paraId="5402B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28E4B6">
            <w:pPr>
              <w:jc w:val="left"/>
            </w:pPr>
            <w:r>
              <w:rPr>
                <w:rFonts w:ascii="宋体" w:hAnsi="宋体" w:cs="宋体"/>
                <w:color w:val="000000"/>
                <w:sz w:val="20"/>
              </w:rPr>
              <w:t>22102</w:t>
            </w:r>
          </w:p>
        </w:tc>
        <w:tc>
          <w:tcPr>
            <w:tcW w:w="3900" w:type="dxa"/>
            <w:vAlign w:val="center"/>
          </w:tcPr>
          <w:p w14:paraId="71D1A50E">
            <w:pPr>
              <w:jc w:val="left"/>
            </w:pPr>
            <w:r>
              <w:rPr>
                <w:rFonts w:ascii="宋体" w:hAnsi="宋体" w:cs="宋体"/>
                <w:color w:val="000000"/>
                <w:sz w:val="20"/>
              </w:rPr>
              <w:t>住房改革支出</w:t>
            </w:r>
          </w:p>
        </w:tc>
        <w:tc>
          <w:tcPr>
            <w:tcW w:w="1980" w:type="dxa"/>
            <w:vAlign w:val="center"/>
          </w:tcPr>
          <w:p w14:paraId="7691C1D3">
            <w:pPr>
              <w:jc w:val="right"/>
            </w:pPr>
            <w:r>
              <w:rPr>
                <w:rFonts w:ascii="宋体" w:hAnsi="宋体" w:cs="宋体"/>
                <w:color w:val="000000"/>
                <w:sz w:val="20"/>
              </w:rPr>
              <w:t>7.92</w:t>
            </w:r>
          </w:p>
        </w:tc>
        <w:tc>
          <w:tcPr>
            <w:tcW w:w="1980" w:type="dxa"/>
            <w:vAlign w:val="center"/>
          </w:tcPr>
          <w:p w14:paraId="0A8CFACA">
            <w:pPr>
              <w:jc w:val="right"/>
            </w:pPr>
            <w:r>
              <w:rPr>
                <w:rFonts w:ascii="宋体" w:hAnsi="宋体" w:cs="宋体"/>
                <w:color w:val="000000"/>
                <w:sz w:val="20"/>
              </w:rPr>
              <w:t>7.92</w:t>
            </w:r>
          </w:p>
        </w:tc>
        <w:tc>
          <w:tcPr>
            <w:tcW w:w="1952" w:type="dxa"/>
            <w:vAlign w:val="center"/>
          </w:tcPr>
          <w:p w14:paraId="798E447B">
            <w:pPr>
              <w:jc w:val="right"/>
            </w:pPr>
            <w:r>
              <w:rPr>
                <w:rFonts w:ascii="宋体" w:hAnsi="宋体" w:cs="宋体"/>
                <w:color w:val="000000"/>
                <w:sz w:val="20"/>
              </w:rPr>
              <w:t>0.00</w:t>
            </w:r>
          </w:p>
        </w:tc>
      </w:tr>
      <w:tr w14:paraId="16FCF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E5C78B">
            <w:pPr>
              <w:jc w:val="left"/>
            </w:pPr>
            <w:r>
              <w:rPr>
                <w:rFonts w:ascii="宋体" w:hAnsi="宋体" w:cs="宋体"/>
                <w:color w:val="000000"/>
                <w:sz w:val="20"/>
              </w:rPr>
              <w:t>2210201</w:t>
            </w:r>
          </w:p>
        </w:tc>
        <w:tc>
          <w:tcPr>
            <w:tcW w:w="3900" w:type="dxa"/>
            <w:vAlign w:val="center"/>
          </w:tcPr>
          <w:p w14:paraId="589ED4A7">
            <w:pPr>
              <w:jc w:val="left"/>
            </w:pPr>
            <w:r>
              <w:rPr>
                <w:rFonts w:ascii="宋体" w:hAnsi="宋体" w:cs="宋体"/>
                <w:color w:val="000000"/>
                <w:sz w:val="20"/>
              </w:rPr>
              <w:t>住房公积金</w:t>
            </w:r>
          </w:p>
        </w:tc>
        <w:tc>
          <w:tcPr>
            <w:tcW w:w="1980" w:type="dxa"/>
            <w:vAlign w:val="center"/>
          </w:tcPr>
          <w:p w14:paraId="3E33E084">
            <w:pPr>
              <w:jc w:val="right"/>
            </w:pPr>
            <w:r>
              <w:rPr>
                <w:rFonts w:ascii="宋体" w:hAnsi="宋体" w:cs="宋体"/>
                <w:color w:val="000000"/>
                <w:sz w:val="20"/>
              </w:rPr>
              <w:t>7.92</w:t>
            </w:r>
          </w:p>
        </w:tc>
        <w:tc>
          <w:tcPr>
            <w:tcW w:w="1980" w:type="dxa"/>
            <w:vAlign w:val="center"/>
          </w:tcPr>
          <w:p w14:paraId="771EA34C">
            <w:pPr>
              <w:jc w:val="right"/>
            </w:pPr>
            <w:r>
              <w:rPr>
                <w:rFonts w:ascii="宋体" w:hAnsi="宋体" w:cs="宋体"/>
                <w:color w:val="000000"/>
                <w:sz w:val="20"/>
              </w:rPr>
              <w:t>7.92</w:t>
            </w:r>
          </w:p>
        </w:tc>
        <w:tc>
          <w:tcPr>
            <w:tcW w:w="1952" w:type="dxa"/>
            <w:vAlign w:val="center"/>
          </w:tcPr>
          <w:p w14:paraId="4B3A2C66">
            <w:pPr>
              <w:jc w:val="right"/>
            </w:pPr>
            <w:r>
              <w:rPr>
                <w:rFonts w:ascii="宋体" w:hAnsi="宋体" w:cs="宋体"/>
                <w:color w:val="000000"/>
                <w:sz w:val="20"/>
              </w:rPr>
              <w:t>0.00</w:t>
            </w:r>
          </w:p>
        </w:tc>
      </w:tr>
      <w:tr w14:paraId="21A1D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6DE8C157">
            <w:pPr>
              <w:jc w:val="left"/>
            </w:pPr>
            <w:r>
              <w:rPr>
                <w:rFonts w:ascii="宋体" w:hAnsi="宋体" w:cs="宋体"/>
                <w:color w:val="000000"/>
                <w:sz w:val="20"/>
              </w:rPr>
              <w:t>注：本表反映部门本年度一般公共预算财政拨款支出情况。</w:t>
            </w:r>
          </w:p>
        </w:tc>
      </w:tr>
      <w:tr w14:paraId="39416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E597935">
            <w:pPr>
              <w:jc w:val="left"/>
            </w:pPr>
            <w:r>
              <w:rPr>
                <w:rFonts w:ascii="宋体" w:hAnsi="宋体" w:cs="宋体"/>
                <w:color w:val="000000"/>
                <w:sz w:val="20"/>
              </w:rPr>
              <w:t xml:space="preserve">    本表金额转换成万元时，因四舍五入可能存在尾差。</w:t>
            </w:r>
          </w:p>
        </w:tc>
      </w:tr>
      <w:tr w14:paraId="3DD55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11C1BA0A">
            <w:pPr>
              <w:jc w:val="left"/>
            </w:pPr>
            <w:r>
              <w:rPr>
                <w:rFonts w:ascii="宋体" w:hAnsi="宋体" w:cs="宋体"/>
                <w:color w:val="000000"/>
                <w:sz w:val="20"/>
              </w:rPr>
              <w:t xml:space="preserve">    如本表为空，则我部门本年度无此类资金收支余。</w:t>
            </w:r>
          </w:p>
        </w:tc>
      </w:tr>
    </w:tbl>
    <w:p w14:paraId="3E786C3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6E73DC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88B4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481381F">
            <w:pPr>
              <w:jc w:val="right"/>
            </w:pPr>
            <w:r>
              <w:rPr>
                <w:rFonts w:ascii="宋体" w:hAnsi="宋体" w:cs="宋体"/>
                <w:sz w:val="20"/>
              </w:rPr>
              <w:t>公开06表</w:t>
            </w:r>
          </w:p>
        </w:tc>
      </w:tr>
      <w:tr w14:paraId="7134BB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40AEE57">
            <w:pPr>
              <w:jc w:val="left"/>
            </w:pPr>
            <w:r>
              <w:rPr>
                <w:rFonts w:ascii="宋体" w:hAnsi="宋体" w:cs="宋体"/>
                <w:sz w:val="20"/>
              </w:rPr>
              <w:t>单位：辽宁省盘锦市盘山县民政局（本级）</w:t>
            </w:r>
          </w:p>
        </w:tc>
        <w:tc>
          <w:tcPr>
            <w:tcW w:w="2000" w:type="dxa"/>
          </w:tcPr>
          <w:p w14:paraId="09682B79">
            <w:pPr>
              <w:jc w:val="center"/>
            </w:pPr>
            <w:r>
              <w:rPr>
                <w:rFonts w:ascii="宋体" w:hAnsi="宋体" w:cs="宋体"/>
                <w:sz w:val="20"/>
              </w:rPr>
              <w:t>2023年度</w:t>
            </w:r>
          </w:p>
        </w:tc>
        <w:tc>
          <w:tcPr>
            <w:tcW w:w="4386" w:type="dxa"/>
          </w:tcPr>
          <w:p w14:paraId="68D3C19E">
            <w:pPr>
              <w:jc w:val="right"/>
            </w:pPr>
            <w:r>
              <w:rPr>
                <w:rFonts w:ascii="宋体" w:hAnsi="宋体" w:cs="宋体"/>
                <w:sz w:val="20"/>
              </w:rPr>
              <w:t>金额单位：万元</w:t>
            </w:r>
          </w:p>
        </w:tc>
      </w:tr>
    </w:tbl>
    <w:p w14:paraId="778BAC55">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FF70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6D3F2626">
            <w:pPr>
              <w:jc w:val="center"/>
            </w:pPr>
            <w:r>
              <w:rPr>
                <w:rFonts w:ascii="宋体" w:hAnsi="宋体" w:cs="宋体"/>
                <w:color w:val="000000"/>
                <w:sz w:val="14"/>
              </w:rPr>
              <w:t>人员经费</w:t>
            </w:r>
          </w:p>
        </w:tc>
        <w:tc>
          <w:tcPr>
            <w:tcW w:w="7232" w:type="dxa"/>
            <w:gridSpan w:val="6"/>
            <w:vAlign w:val="center"/>
          </w:tcPr>
          <w:p w14:paraId="4CD0FE62">
            <w:pPr>
              <w:jc w:val="center"/>
            </w:pPr>
            <w:r>
              <w:rPr>
                <w:rFonts w:ascii="宋体" w:hAnsi="宋体" w:cs="宋体"/>
                <w:color w:val="000000"/>
                <w:sz w:val="14"/>
              </w:rPr>
              <w:t>公用经费</w:t>
            </w:r>
          </w:p>
        </w:tc>
      </w:tr>
      <w:tr w14:paraId="7C560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18D3633">
            <w:pPr>
              <w:jc w:val="center"/>
            </w:pPr>
            <w:r>
              <w:rPr>
                <w:rFonts w:ascii="宋体" w:hAnsi="宋体" w:cs="宋体"/>
                <w:color w:val="000000"/>
                <w:sz w:val="14"/>
              </w:rPr>
              <w:t>科目编码</w:t>
            </w:r>
          </w:p>
        </w:tc>
        <w:tc>
          <w:tcPr>
            <w:tcW w:w="1980" w:type="dxa"/>
            <w:vMerge w:val="restart"/>
            <w:vAlign w:val="center"/>
          </w:tcPr>
          <w:p w14:paraId="545DCBE0">
            <w:pPr>
              <w:jc w:val="center"/>
            </w:pPr>
            <w:r>
              <w:rPr>
                <w:rFonts w:ascii="宋体" w:hAnsi="宋体" w:cs="宋体"/>
                <w:color w:val="000000"/>
                <w:sz w:val="14"/>
              </w:rPr>
              <w:t>科目名称</w:t>
            </w:r>
          </w:p>
        </w:tc>
        <w:tc>
          <w:tcPr>
            <w:tcW w:w="1020" w:type="dxa"/>
            <w:vMerge w:val="restart"/>
            <w:vAlign w:val="center"/>
          </w:tcPr>
          <w:p w14:paraId="46C71303">
            <w:pPr>
              <w:jc w:val="center"/>
            </w:pPr>
            <w:r>
              <w:rPr>
                <w:rFonts w:ascii="宋体" w:hAnsi="宋体" w:cs="宋体"/>
                <w:color w:val="000000"/>
                <w:sz w:val="14"/>
              </w:rPr>
              <w:t>决算数</w:t>
            </w:r>
          </w:p>
        </w:tc>
        <w:tc>
          <w:tcPr>
            <w:tcW w:w="540" w:type="dxa"/>
            <w:vMerge w:val="restart"/>
            <w:vAlign w:val="center"/>
          </w:tcPr>
          <w:p w14:paraId="6E1DFD16">
            <w:pPr>
              <w:jc w:val="center"/>
            </w:pPr>
            <w:r>
              <w:rPr>
                <w:rFonts w:ascii="宋体" w:hAnsi="宋体" w:cs="宋体"/>
                <w:color w:val="000000"/>
                <w:sz w:val="14"/>
              </w:rPr>
              <w:t>科目编码</w:t>
            </w:r>
          </w:p>
        </w:tc>
        <w:tc>
          <w:tcPr>
            <w:tcW w:w="1560" w:type="dxa"/>
            <w:vMerge w:val="restart"/>
            <w:vAlign w:val="center"/>
          </w:tcPr>
          <w:p w14:paraId="1ED44550">
            <w:pPr>
              <w:jc w:val="center"/>
            </w:pPr>
            <w:r>
              <w:rPr>
                <w:rFonts w:ascii="宋体" w:hAnsi="宋体" w:cs="宋体"/>
                <w:color w:val="000000"/>
                <w:sz w:val="14"/>
              </w:rPr>
              <w:t>科目名称</w:t>
            </w:r>
          </w:p>
        </w:tc>
        <w:tc>
          <w:tcPr>
            <w:tcW w:w="1020" w:type="dxa"/>
            <w:vMerge w:val="restart"/>
            <w:vAlign w:val="center"/>
          </w:tcPr>
          <w:p w14:paraId="6AF0AD00">
            <w:pPr>
              <w:jc w:val="center"/>
            </w:pPr>
            <w:r>
              <w:rPr>
                <w:rFonts w:ascii="宋体" w:hAnsi="宋体" w:cs="宋体"/>
                <w:color w:val="000000"/>
                <w:sz w:val="14"/>
              </w:rPr>
              <w:t>决算数</w:t>
            </w:r>
          </w:p>
        </w:tc>
        <w:tc>
          <w:tcPr>
            <w:tcW w:w="540" w:type="dxa"/>
            <w:vMerge w:val="restart"/>
            <w:vAlign w:val="center"/>
          </w:tcPr>
          <w:p w14:paraId="04AF56E0">
            <w:pPr>
              <w:jc w:val="center"/>
            </w:pPr>
            <w:r>
              <w:rPr>
                <w:rFonts w:ascii="宋体" w:hAnsi="宋体" w:cs="宋体"/>
                <w:color w:val="000000"/>
                <w:sz w:val="14"/>
              </w:rPr>
              <w:t>科目编码</w:t>
            </w:r>
          </w:p>
        </w:tc>
        <w:tc>
          <w:tcPr>
            <w:tcW w:w="2540" w:type="dxa"/>
            <w:vMerge w:val="restart"/>
            <w:vAlign w:val="center"/>
          </w:tcPr>
          <w:p w14:paraId="0D1E942D">
            <w:pPr>
              <w:jc w:val="center"/>
            </w:pPr>
            <w:r>
              <w:rPr>
                <w:rFonts w:ascii="宋体" w:hAnsi="宋体" w:cs="宋体"/>
                <w:color w:val="000000"/>
                <w:sz w:val="14"/>
              </w:rPr>
              <w:t>科目名称</w:t>
            </w:r>
          </w:p>
        </w:tc>
        <w:tc>
          <w:tcPr>
            <w:tcW w:w="1032" w:type="dxa"/>
            <w:vMerge w:val="restart"/>
            <w:vAlign w:val="center"/>
          </w:tcPr>
          <w:p w14:paraId="75631207">
            <w:pPr>
              <w:jc w:val="center"/>
            </w:pPr>
            <w:r>
              <w:rPr>
                <w:rFonts w:ascii="宋体" w:hAnsi="宋体" w:cs="宋体"/>
                <w:color w:val="000000"/>
                <w:sz w:val="14"/>
              </w:rPr>
              <w:t>决算数</w:t>
            </w:r>
          </w:p>
        </w:tc>
      </w:tr>
      <w:tr w14:paraId="1C794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7DDC8C2"/>
        </w:tc>
        <w:tc>
          <w:tcPr>
            <w:tcW w:w="1980" w:type="dxa"/>
            <w:vMerge w:val="continue"/>
            <w:vAlign w:val="center"/>
          </w:tcPr>
          <w:p w14:paraId="24726A42"/>
        </w:tc>
        <w:tc>
          <w:tcPr>
            <w:tcW w:w="1020" w:type="dxa"/>
            <w:vMerge w:val="continue"/>
            <w:vAlign w:val="center"/>
          </w:tcPr>
          <w:p w14:paraId="704D8FA3"/>
        </w:tc>
        <w:tc>
          <w:tcPr>
            <w:tcW w:w="540" w:type="dxa"/>
            <w:vMerge w:val="continue"/>
            <w:vAlign w:val="center"/>
          </w:tcPr>
          <w:p w14:paraId="62FB63FD"/>
        </w:tc>
        <w:tc>
          <w:tcPr>
            <w:tcW w:w="1560" w:type="dxa"/>
            <w:vMerge w:val="continue"/>
            <w:vAlign w:val="center"/>
          </w:tcPr>
          <w:p w14:paraId="7046666D"/>
        </w:tc>
        <w:tc>
          <w:tcPr>
            <w:tcW w:w="1020" w:type="dxa"/>
            <w:vMerge w:val="continue"/>
            <w:vAlign w:val="center"/>
          </w:tcPr>
          <w:p w14:paraId="56D1E685"/>
        </w:tc>
        <w:tc>
          <w:tcPr>
            <w:tcW w:w="540" w:type="dxa"/>
            <w:vMerge w:val="continue"/>
            <w:vAlign w:val="center"/>
          </w:tcPr>
          <w:p w14:paraId="3D5FF456"/>
        </w:tc>
        <w:tc>
          <w:tcPr>
            <w:tcW w:w="2540" w:type="dxa"/>
            <w:vMerge w:val="continue"/>
            <w:vAlign w:val="center"/>
          </w:tcPr>
          <w:p w14:paraId="57BF3E34"/>
        </w:tc>
        <w:tc>
          <w:tcPr>
            <w:tcW w:w="1032" w:type="dxa"/>
            <w:vMerge w:val="continue"/>
            <w:vAlign w:val="center"/>
          </w:tcPr>
          <w:p w14:paraId="237D39EE"/>
        </w:tc>
      </w:tr>
      <w:tr w14:paraId="4FBE9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711971">
            <w:pPr>
              <w:jc w:val="left"/>
            </w:pPr>
            <w:r>
              <w:rPr>
                <w:rFonts w:ascii="宋体" w:hAnsi="宋体" w:cs="宋体"/>
                <w:color w:val="000000"/>
                <w:sz w:val="14"/>
              </w:rPr>
              <w:t>301</w:t>
            </w:r>
          </w:p>
        </w:tc>
        <w:tc>
          <w:tcPr>
            <w:tcW w:w="1980" w:type="dxa"/>
            <w:vAlign w:val="center"/>
          </w:tcPr>
          <w:p w14:paraId="4AD0BB64">
            <w:pPr>
              <w:jc w:val="left"/>
            </w:pPr>
            <w:r>
              <w:rPr>
                <w:rFonts w:ascii="宋体" w:hAnsi="宋体" w:cs="宋体"/>
                <w:color w:val="000000"/>
                <w:sz w:val="14"/>
              </w:rPr>
              <w:t>工资福利支出</w:t>
            </w:r>
          </w:p>
        </w:tc>
        <w:tc>
          <w:tcPr>
            <w:tcW w:w="1020" w:type="dxa"/>
            <w:vAlign w:val="center"/>
          </w:tcPr>
          <w:p w14:paraId="69875E29">
            <w:pPr>
              <w:jc w:val="right"/>
            </w:pPr>
            <w:r>
              <w:rPr>
                <w:rFonts w:ascii="宋体" w:hAnsi="宋体" w:cs="宋体"/>
                <w:color w:val="000000"/>
                <w:sz w:val="14"/>
              </w:rPr>
              <w:t>1,877.60</w:t>
            </w:r>
          </w:p>
        </w:tc>
        <w:tc>
          <w:tcPr>
            <w:tcW w:w="540" w:type="dxa"/>
            <w:vAlign w:val="center"/>
          </w:tcPr>
          <w:p w14:paraId="06FBEB61">
            <w:pPr>
              <w:jc w:val="left"/>
            </w:pPr>
            <w:r>
              <w:rPr>
                <w:rFonts w:ascii="宋体" w:hAnsi="宋体" w:cs="宋体"/>
                <w:color w:val="000000"/>
                <w:sz w:val="14"/>
              </w:rPr>
              <w:t>302</w:t>
            </w:r>
          </w:p>
        </w:tc>
        <w:tc>
          <w:tcPr>
            <w:tcW w:w="1560" w:type="dxa"/>
            <w:vAlign w:val="center"/>
          </w:tcPr>
          <w:p w14:paraId="3E36F4BF">
            <w:pPr>
              <w:jc w:val="left"/>
            </w:pPr>
            <w:r>
              <w:rPr>
                <w:rFonts w:ascii="宋体" w:hAnsi="宋体" w:cs="宋体"/>
                <w:color w:val="000000"/>
                <w:sz w:val="14"/>
              </w:rPr>
              <w:t>商品和服务支出</w:t>
            </w:r>
          </w:p>
        </w:tc>
        <w:tc>
          <w:tcPr>
            <w:tcW w:w="1020" w:type="dxa"/>
            <w:vAlign w:val="center"/>
          </w:tcPr>
          <w:p w14:paraId="219E9797">
            <w:pPr>
              <w:jc w:val="right"/>
            </w:pPr>
            <w:r>
              <w:rPr>
                <w:rFonts w:ascii="宋体" w:hAnsi="宋体" w:cs="宋体"/>
                <w:color w:val="000000"/>
                <w:sz w:val="14"/>
              </w:rPr>
              <w:t>33.19</w:t>
            </w:r>
          </w:p>
        </w:tc>
        <w:tc>
          <w:tcPr>
            <w:tcW w:w="540" w:type="dxa"/>
            <w:vAlign w:val="center"/>
          </w:tcPr>
          <w:p w14:paraId="11A26B2B">
            <w:pPr>
              <w:jc w:val="left"/>
            </w:pPr>
            <w:r>
              <w:rPr>
                <w:rFonts w:ascii="宋体" w:hAnsi="宋体" w:cs="宋体"/>
                <w:color w:val="000000"/>
                <w:sz w:val="14"/>
              </w:rPr>
              <w:t>307</w:t>
            </w:r>
          </w:p>
        </w:tc>
        <w:tc>
          <w:tcPr>
            <w:tcW w:w="2540" w:type="dxa"/>
            <w:vAlign w:val="center"/>
          </w:tcPr>
          <w:p w14:paraId="1B500A47">
            <w:pPr>
              <w:jc w:val="left"/>
            </w:pPr>
            <w:r>
              <w:rPr>
                <w:rFonts w:ascii="宋体" w:hAnsi="宋体" w:cs="宋体"/>
                <w:color w:val="000000"/>
                <w:sz w:val="14"/>
              </w:rPr>
              <w:t>债务利息及费用支出</w:t>
            </w:r>
          </w:p>
        </w:tc>
        <w:tc>
          <w:tcPr>
            <w:tcW w:w="1032" w:type="dxa"/>
            <w:vAlign w:val="center"/>
          </w:tcPr>
          <w:p w14:paraId="6D5B7816"/>
        </w:tc>
      </w:tr>
      <w:tr w14:paraId="5115D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232679">
            <w:pPr>
              <w:jc w:val="center"/>
            </w:pPr>
            <w:r>
              <w:rPr>
                <w:rFonts w:ascii="宋体" w:hAnsi="宋体" w:cs="宋体"/>
                <w:color w:val="000000"/>
                <w:sz w:val="14"/>
              </w:rPr>
              <w:t>30101</w:t>
            </w:r>
          </w:p>
        </w:tc>
        <w:tc>
          <w:tcPr>
            <w:tcW w:w="1980" w:type="dxa"/>
            <w:vAlign w:val="center"/>
          </w:tcPr>
          <w:p w14:paraId="69F012F2">
            <w:pPr>
              <w:jc w:val="left"/>
            </w:pPr>
            <w:r>
              <w:rPr>
                <w:rFonts w:ascii="宋体" w:hAnsi="宋体" w:cs="宋体"/>
                <w:color w:val="000000"/>
                <w:sz w:val="14"/>
              </w:rPr>
              <w:t xml:space="preserve">  基本工资</w:t>
            </w:r>
          </w:p>
        </w:tc>
        <w:tc>
          <w:tcPr>
            <w:tcW w:w="1020" w:type="dxa"/>
            <w:vAlign w:val="center"/>
          </w:tcPr>
          <w:p w14:paraId="0B86A41F">
            <w:pPr>
              <w:jc w:val="right"/>
            </w:pPr>
            <w:r>
              <w:rPr>
                <w:rFonts w:ascii="宋体" w:hAnsi="宋体" w:cs="宋体"/>
                <w:color w:val="000000"/>
                <w:sz w:val="14"/>
              </w:rPr>
              <w:t>50.14</w:t>
            </w:r>
          </w:p>
        </w:tc>
        <w:tc>
          <w:tcPr>
            <w:tcW w:w="540" w:type="dxa"/>
            <w:vAlign w:val="center"/>
          </w:tcPr>
          <w:p w14:paraId="03EC8416">
            <w:pPr>
              <w:jc w:val="center"/>
            </w:pPr>
            <w:r>
              <w:rPr>
                <w:rFonts w:ascii="宋体" w:hAnsi="宋体" w:cs="宋体"/>
                <w:color w:val="000000"/>
                <w:sz w:val="14"/>
              </w:rPr>
              <w:t>30201</w:t>
            </w:r>
          </w:p>
        </w:tc>
        <w:tc>
          <w:tcPr>
            <w:tcW w:w="1560" w:type="dxa"/>
            <w:vAlign w:val="center"/>
          </w:tcPr>
          <w:p w14:paraId="0BC330E3">
            <w:pPr>
              <w:jc w:val="left"/>
            </w:pPr>
            <w:r>
              <w:rPr>
                <w:rFonts w:ascii="宋体" w:hAnsi="宋体" w:cs="宋体"/>
                <w:color w:val="000000"/>
                <w:sz w:val="14"/>
              </w:rPr>
              <w:t xml:space="preserve">  办公费</w:t>
            </w:r>
          </w:p>
        </w:tc>
        <w:tc>
          <w:tcPr>
            <w:tcW w:w="1020" w:type="dxa"/>
            <w:vAlign w:val="center"/>
          </w:tcPr>
          <w:p w14:paraId="1CBB0339">
            <w:pPr>
              <w:jc w:val="right"/>
            </w:pPr>
            <w:r>
              <w:rPr>
                <w:rFonts w:ascii="宋体" w:hAnsi="宋体" w:cs="宋体"/>
                <w:color w:val="000000"/>
                <w:sz w:val="14"/>
              </w:rPr>
              <w:t>1.05</w:t>
            </w:r>
          </w:p>
        </w:tc>
        <w:tc>
          <w:tcPr>
            <w:tcW w:w="540" w:type="dxa"/>
            <w:vAlign w:val="center"/>
          </w:tcPr>
          <w:p w14:paraId="6F7E5C0F">
            <w:pPr>
              <w:jc w:val="center"/>
            </w:pPr>
            <w:r>
              <w:rPr>
                <w:rFonts w:ascii="宋体" w:hAnsi="宋体" w:cs="宋体"/>
                <w:color w:val="000000"/>
                <w:sz w:val="14"/>
              </w:rPr>
              <w:t>30701</w:t>
            </w:r>
          </w:p>
        </w:tc>
        <w:tc>
          <w:tcPr>
            <w:tcW w:w="2540" w:type="dxa"/>
            <w:vAlign w:val="center"/>
          </w:tcPr>
          <w:p w14:paraId="629174ED">
            <w:pPr>
              <w:jc w:val="left"/>
            </w:pPr>
            <w:r>
              <w:rPr>
                <w:rFonts w:ascii="宋体" w:hAnsi="宋体" w:cs="宋体"/>
                <w:color w:val="000000"/>
                <w:sz w:val="14"/>
              </w:rPr>
              <w:t xml:space="preserve">  国内债务付息</w:t>
            </w:r>
          </w:p>
        </w:tc>
        <w:tc>
          <w:tcPr>
            <w:tcW w:w="1032" w:type="dxa"/>
            <w:vAlign w:val="center"/>
          </w:tcPr>
          <w:p w14:paraId="0CAB8CF0"/>
        </w:tc>
      </w:tr>
      <w:tr w14:paraId="67EA8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67F56">
            <w:pPr>
              <w:jc w:val="center"/>
            </w:pPr>
            <w:r>
              <w:rPr>
                <w:rFonts w:ascii="宋体" w:hAnsi="宋体" w:cs="宋体"/>
                <w:color w:val="000000"/>
                <w:sz w:val="14"/>
              </w:rPr>
              <w:t>30102</w:t>
            </w:r>
          </w:p>
        </w:tc>
        <w:tc>
          <w:tcPr>
            <w:tcW w:w="1980" w:type="dxa"/>
            <w:vAlign w:val="center"/>
          </w:tcPr>
          <w:p w14:paraId="6799DF5C">
            <w:pPr>
              <w:jc w:val="left"/>
            </w:pPr>
            <w:r>
              <w:rPr>
                <w:rFonts w:ascii="宋体" w:hAnsi="宋体" w:cs="宋体"/>
                <w:color w:val="000000"/>
                <w:sz w:val="14"/>
              </w:rPr>
              <w:t xml:space="preserve">  津贴补贴</w:t>
            </w:r>
          </w:p>
        </w:tc>
        <w:tc>
          <w:tcPr>
            <w:tcW w:w="1020" w:type="dxa"/>
            <w:vAlign w:val="center"/>
          </w:tcPr>
          <w:p w14:paraId="43F76F9B">
            <w:pPr>
              <w:jc w:val="right"/>
            </w:pPr>
            <w:r>
              <w:rPr>
                <w:rFonts w:ascii="宋体" w:hAnsi="宋体" w:cs="宋体"/>
                <w:color w:val="000000"/>
                <w:sz w:val="14"/>
              </w:rPr>
              <w:t>3.39</w:t>
            </w:r>
          </w:p>
        </w:tc>
        <w:tc>
          <w:tcPr>
            <w:tcW w:w="540" w:type="dxa"/>
            <w:vAlign w:val="center"/>
          </w:tcPr>
          <w:p w14:paraId="12B5BB5B">
            <w:pPr>
              <w:jc w:val="center"/>
            </w:pPr>
            <w:r>
              <w:rPr>
                <w:rFonts w:ascii="宋体" w:hAnsi="宋体" w:cs="宋体"/>
                <w:color w:val="000000"/>
                <w:sz w:val="14"/>
              </w:rPr>
              <w:t>30202</w:t>
            </w:r>
          </w:p>
        </w:tc>
        <w:tc>
          <w:tcPr>
            <w:tcW w:w="1560" w:type="dxa"/>
            <w:vAlign w:val="center"/>
          </w:tcPr>
          <w:p w14:paraId="5232CF47">
            <w:pPr>
              <w:jc w:val="left"/>
            </w:pPr>
            <w:r>
              <w:rPr>
                <w:rFonts w:ascii="宋体" w:hAnsi="宋体" w:cs="宋体"/>
                <w:color w:val="000000"/>
                <w:sz w:val="14"/>
              </w:rPr>
              <w:t xml:space="preserve">  印刷费</w:t>
            </w:r>
          </w:p>
        </w:tc>
        <w:tc>
          <w:tcPr>
            <w:tcW w:w="1020" w:type="dxa"/>
            <w:vAlign w:val="center"/>
          </w:tcPr>
          <w:p w14:paraId="30225CCA"/>
        </w:tc>
        <w:tc>
          <w:tcPr>
            <w:tcW w:w="540" w:type="dxa"/>
            <w:vAlign w:val="center"/>
          </w:tcPr>
          <w:p w14:paraId="71CE66B4">
            <w:pPr>
              <w:jc w:val="center"/>
            </w:pPr>
            <w:r>
              <w:rPr>
                <w:rFonts w:ascii="宋体" w:hAnsi="宋体" w:cs="宋体"/>
                <w:color w:val="000000"/>
                <w:sz w:val="14"/>
              </w:rPr>
              <w:t>30702</w:t>
            </w:r>
          </w:p>
        </w:tc>
        <w:tc>
          <w:tcPr>
            <w:tcW w:w="2540" w:type="dxa"/>
            <w:vAlign w:val="center"/>
          </w:tcPr>
          <w:p w14:paraId="0BC7903B">
            <w:pPr>
              <w:jc w:val="left"/>
            </w:pPr>
            <w:r>
              <w:rPr>
                <w:rFonts w:ascii="宋体" w:hAnsi="宋体" w:cs="宋体"/>
                <w:color w:val="000000"/>
                <w:sz w:val="14"/>
              </w:rPr>
              <w:t xml:space="preserve">  国外债务付息</w:t>
            </w:r>
          </w:p>
        </w:tc>
        <w:tc>
          <w:tcPr>
            <w:tcW w:w="1032" w:type="dxa"/>
            <w:vAlign w:val="center"/>
          </w:tcPr>
          <w:p w14:paraId="1A9E3895"/>
        </w:tc>
      </w:tr>
      <w:tr w14:paraId="56A9C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4072FF">
            <w:pPr>
              <w:jc w:val="center"/>
            </w:pPr>
            <w:r>
              <w:rPr>
                <w:rFonts w:ascii="宋体" w:hAnsi="宋体" w:cs="宋体"/>
                <w:color w:val="000000"/>
                <w:sz w:val="14"/>
              </w:rPr>
              <w:t>30103</w:t>
            </w:r>
          </w:p>
        </w:tc>
        <w:tc>
          <w:tcPr>
            <w:tcW w:w="1980" w:type="dxa"/>
            <w:vAlign w:val="center"/>
          </w:tcPr>
          <w:p w14:paraId="5BD06B75">
            <w:pPr>
              <w:jc w:val="left"/>
            </w:pPr>
            <w:r>
              <w:rPr>
                <w:rFonts w:ascii="宋体" w:hAnsi="宋体" w:cs="宋体"/>
                <w:color w:val="000000"/>
                <w:sz w:val="14"/>
              </w:rPr>
              <w:t xml:space="preserve">  奖金</w:t>
            </w:r>
          </w:p>
        </w:tc>
        <w:tc>
          <w:tcPr>
            <w:tcW w:w="1020" w:type="dxa"/>
            <w:vAlign w:val="center"/>
          </w:tcPr>
          <w:p w14:paraId="60F3D095">
            <w:pPr>
              <w:jc w:val="right"/>
            </w:pPr>
            <w:r>
              <w:rPr>
                <w:rFonts w:ascii="宋体" w:hAnsi="宋体" w:cs="宋体"/>
                <w:color w:val="000000"/>
                <w:sz w:val="14"/>
              </w:rPr>
              <w:t>15.89</w:t>
            </w:r>
          </w:p>
        </w:tc>
        <w:tc>
          <w:tcPr>
            <w:tcW w:w="540" w:type="dxa"/>
            <w:vAlign w:val="center"/>
          </w:tcPr>
          <w:p w14:paraId="20DB7EC1">
            <w:pPr>
              <w:jc w:val="center"/>
            </w:pPr>
            <w:r>
              <w:rPr>
                <w:rFonts w:ascii="宋体" w:hAnsi="宋体" w:cs="宋体"/>
                <w:color w:val="000000"/>
                <w:sz w:val="14"/>
              </w:rPr>
              <w:t>30203</w:t>
            </w:r>
          </w:p>
        </w:tc>
        <w:tc>
          <w:tcPr>
            <w:tcW w:w="1560" w:type="dxa"/>
            <w:vAlign w:val="center"/>
          </w:tcPr>
          <w:p w14:paraId="7E54687C">
            <w:pPr>
              <w:jc w:val="left"/>
            </w:pPr>
            <w:r>
              <w:rPr>
                <w:rFonts w:ascii="宋体" w:hAnsi="宋体" w:cs="宋体"/>
                <w:color w:val="000000"/>
                <w:sz w:val="14"/>
              </w:rPr>
              <w:t xml:space="preserve">  咨询费</w:t>
            </w:r>
          </w:p>
        </w:tc>
        <w:tc>
          <w:tcPr>
            <w:tcW w:w="1020" w:type="dxa"/>
            <w:vAlign w:val="center"/>
          </w:tcPr>
          <w:p w14:paraId="363EC846"/>
        </w:tc>
        <w:tc>
          <w:tcPr>
            <w:tcW w:w="540" w:type="dxa"/>
            <w:vAlign w:val="center"/>
          </w:tcPr>
          <w:p w14:paraId="03124EA2">
            <w:pPr>
              <w:jc w:val="left"/>
            </w:pPr>
            <w:r>
              <w:rPr>
                <w:rFonts w:ascii="宋体" w:hAnsi="宋体" w:cs="宋体"/>
                <w:color w:val="000000"/>
                <w:sz w:val="14"/>
              </w:rPr>
              <w:t>310</w:t>
            </w:r>
          </w:p>
        </w:tc>
        <w:tc>
          <w:tcPr>
            <w:tcW w:w="2540" w:type="dxa"/>
            <w:vAlign w:val="center"/>
          </w:tcPr>
          <w:p w14:paraId="384C09AE">
            <w:pPr>
              <w:jc w:val="left"/>
            </w:pPr>
            <w:r>
              <w:rPr>
                <w:rFonts w:ascii="宋体" w:hAnsi="宋体" w:cs="宋体"/>
                <w:color w:val="000000"/>
                <w:sz w:val="14"/>
              </w:rPr>
              <w:t>资本性支出</w:t>
            </w:r>
          </w:p>
        </w:tc>
        <w:tc>
          <w:tcPr>
            <w:tcW w:w="1032" w:type="dxa"/>
            <w:vAlign w:val="center"/>
          </w:tcPr>
          <w:p w14:paraId="4AB89A27"/>
        </w:tc>
      </w:tr>
      <w:tr w14:paraId="3848F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9B3A8">
            <w:pPr>
              <w:jc w:val="center"/>
            </w:pPr>
            <w:r>
              <w:rPr>
                <w:rFonts w:ascii="宋体" w:hAnsi="宋体" w:cs="宋体"/>
                <w:color w:val="000000"/>
                <w:sz w:val="14"/>
              </w:rPr>
              <w:t>30106</w:t>
            </w:r>
          </w:p>
        </w:tc>
        <w:tc>
          <w:tcPr>
            <w:tcW w:w="1980" w:type="dxa"/>
            <w:vAlign w:val="center"/>
          </w:tcPr>
          <w:p w14:paraId="14F55D72">
            <w:pPr>
              <w:jc w:val="left"/>
            </w:pPr>
            <w:r>
              <w:rPr>
                <w:rFonts w:ascii="宋体" w:hAnsi="宋体" w:cs="宋体"/>
                <w:color w:val="000000"/>
                <w:sz w:val="14"/>
              </w:rPr>
              <w:t xml:space="preserve">  伙食补助费</w:t>
            </w:r>
          </w:p>
        </w:tc>
        <w:tc>
          <w:tcPr>
            <w:tcW w:w="1020" w:type="dxa"/>
            <w:vAlign w:val="center"/>
          </w:tcPr>
          <w:p w14:paraId="599D384E"/>
        </w:tc>
        <w:tc>
          <w:tcPr>
            <w:tcW w:w="540" w:type="dxa"/>
            <w:vAlign w:val="center"/>
          </w:tcPr>
          <w:p w14:paraId="14118739">
            <w:pPr>
              <w:jc w:val="center"/>
            </w:pPr>
            <w:r>
              <w:rPr>
                <w:rFonts w:ascii="宋体" w:hAnsi="宋体" w:cs="宋体"/>
                <w:color w:val="000000"/>
                <w:sz w:val="14"/>
              </w:rPr>
              <w:t>30204</w:t>
            </w:r>
          </w:p>
        </w:tc>
        <w:tc>
          <w:tcPr>
            <w:tcW w:w="1560" w:type="dxa"/>
            <w:vAlign w:val="center"/>
          </w:tcPr>
          <w:p w14:paraId="733AE6F6">
            <w:pPr>
              <w:jc w:val="left"/>
            </w:pPr>
            <w:r>
              <w:rPr>
                <w:rFonts w:ascii="宋体" w:hAnsi="宋体" w:cs="宋体"/>
                <w:color w:val="000000"/>
                <w:sz w:val="14"/>
              </w:rPr>
              <w:t xml:space="preserve">  手续费</w:t>
            </w:r>
          </w:p>
        </w:tc>
        <w:tc>
          <w:tcPr>
            <w:tcW w:w="1020" w:type="dxa"/>
            <w:vAlign w:val="center"/>
          </w:tcPr>
          <w:p w14:paraId="7909AD84"/>
        </w:tc>
        <w:tc>
          <w:tcPr>
            <w:tcW w:w="540" w:type="dxa"/>
            <w:vAlign w:val="center"/>
          </w:tcPr>
          <w:p w14:paraId="593A43F9">
            <w:pPr>
              <w:jc w:val="center"/>
            </w:pPr>
            <w:r>
              <w:rPr>
                <w:rFonts w:ascii="宋体" w:hAnsi="宋体" w:cs="宋体"/>
                <w:color w:val="000000"/>
                <w:sz w:val="14"/>
              </w:rPr>
              <w:t>31001</w:t>
            </w:r>
          </w:p>
        </w:tc>
        <w:tc>
          <w:tcPr>
            <w:tcW w:w="2540" w:type="dxa"/>
            <w:vAlign w:val="center"/>
          </w:tcPr>
          <w:p w14:paraId="570E152D">
            <w:pPr>
              <w:jc w:val="left"/>
            </w:pPr>
            <w:r>
              <w:rPr>
                <w:rFonts w:ascii="宋体" w:hAnsi="宋体" w:cs="宋体"/>
                <w:color w:val="000000"/>
                <w:sz w:val="14"/>
              </w:rPr>
              <w:t xml:space="preserve">  房屋建筑物购建</w:t>
            </w:r>
          </w:p>
        </w:tc>
        <w:tc>
          <w:tcPr>
            <w:tcW w:w="1032" w:type="dxa"/>
            <w:vAlign w:val="center"/>
          </w:tcPr>
          <w:p w14:paraId="08A19F8A"/>
        </w:tc>
      </w:tr>
      <w:tr w14:paraId="2A0F5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A97AFD">
            <w:pPr>
              <w:jc w:val="center"/>
            </w:pPr>
            <w:r>
              <w:rPr>
                <w:rFonts w:ascii="宋体" w:hAnsi="宋体" w:cs="宋体"/>
                <w:color w:val="000000"/>
                <w:sz w:val="14"/>
              </w:rPr>
              <w:t>30107</w:t>
            </w:r>
          </w:p>
        </w:tc>
        <w:tc>
          <w:tcPr>
            <w:tcW w:w="1980" w:type="dxa"/>
            <w:vAlign w:val="center"/>
          </w:tcPr>
          <w:p w14:paraId="445406DC">
            <w:pPr>
              <w:jc w:val="left"/>
            </w:pPr>
            <w:r>
              <w:rPr>
                <w:rFonts w:ascii="宋体" w:hAnsi="宋体" w:cs="宋体"/>
                <w:color w:val="000000"/>
                <w:sz w:val="14"/>
              </w:rPr>
              <w:t xml:space="preserve">  绩效工资</w:t>
            </w:r>
          </w:p>
        </w:tc>
        <w:tc>
          <w:tcPr>
            <w:tcW w:w="1020" w:type="dxa"/>
            <w:vAlign w:val="center"/>
          </w:tcPr>
          <w:p w14:paraId="0387B326"/>
        </w:tc>
        <w:tc>
          <w:tcPr>
            <w:tcW w:w="540" w:type="dxa"/>
            <w:vAlign w:val="center"/>
          </w:tcPr>
          <w:p w14:paraId="464E9651">
            <w:pPr>
              <w:jc w:val="center"/>
            </w:pPr>
            <w:r>
              <w:rPr>
                <w:rFonts w:ascii="宋体" w:hAnsi="宋体" w:cs="宋体"/>
                <w:color w:val="000000"/>
                <w:sz w:val="14"/>
              </w:rPr>
              <w:t>30205</w:t>
            </w:r>
          </w:p>
        </w:tc>
        <w:tc>
          <w:tcPr>
            <w:tcW w:w="1560" w:type="dxa"/>
            <w:vAlign w:val="center"/>
          </w:tcPr>
          <w:p w14:paraId="125DE2CF">
            <w:pPr>
              <w:jc w:val="left"/>
            </w:pPr>
            <w:r>
              <w:rPr>
                <w:rFonts w:ascii="宋体" w:hAnsi="宋体" w:cs="宋体"/>
                <w:color w:val="000000"/>
                <w:sz w:val="14"/>
              </w:rPr>
              <w:t xml:space="preserve">  水费</w:t>
            </w:r>
          </w:p>
        </w:tc>
        <w:tc>
          <w:tcPr>
            <w:tcW w:w="1020" w:type="dxa"/>
            <w:vAlign w:val="center"/>
          </w:tcPr>
          <w:p w14:paraId="721D5069"/>
        </w:tc>
        <w:tc>
          <w:tcPr>
            <w:tcW w:w="540" w:type="dxa"/>
            <w:vAlign w:val="center"/>
          </w:tcPr>
          <w:p w14:paraId="2241BE50">
            <w:pPr>
              <w:jc w:val="center"/>
            </w:pPr>
            <w:r>
              <w:rPr>
                <w:rFonts w:ascii="宋体" w:hAnsi="宋体" w:cs="宋体"/>
                <w:color w:val="000000"/>
                <w:sz w:val="14"/>
              </w:rPr>
              <w:t>31002</w:t>
            </w:r>
          </w:p>
        </w:tc>
        <w:tc>
          <w:tcPr>
            <w:tcW w:w="2540" w:type="dxa"/>
            <w:vAlign w:val="center"/>
          </w:tcPr>
          <w:p w14:paraId="6F46A7EA">
            <w:pPr>
              <w:jc w:val="left"/>
            </w:pPr>
            <w:r>
              <w:rPr>
                <w:rFonts w:ascii="宋体" w:hAnsi="宋体" w:cs="宋体"/>
                <w:color w:val="000000"/>
                <w:sz w:val="14"/>
              </w:rPr>
              <w:t xml:space="preserve">  办公设备购置</w:t>
            </w:r>
          </w:p>
        </w:tc>
        <w:tc>
          <w:tcPr>
            <w:tcW w:w="1032" w:type="dxa"/>
            <w:vAlign w:val="center"/>
          </w:tcPr>
          <w:p w14:paraId="07ACFDF9"/>
        </w:tc>
      </w:tr>
      <w:tr w14:paraId="5351A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838F8">
            <w:pPr>
              <w:jc w:val="center"/>
            </w:pPr>
            <w:r>
              <w:rPr>
                <w:rFonts w:ascii="宋体" w:hAnsi="宋体" w:cs="宋体"/>
                <w:color w:val="000000"/>
                <w:sz w:val="14"/>
              </w:rPr>
              <w:t>30108</w:t>
            </w:r>
          </w:p>
        </w:tc>
        <w:tc>
          <w:tcPr>
            <w:tcW w:w="1980" w:type="dxa"/>
            <w:vAlign w:val="center"/>
          </w:tcPr>
          <w:p w14:paraId="23F86DF2">
            <w:pPr>
              <w:jc w:val="left"/>
            </w:pPr>
            <w:r>
              <w:rPr>
                <w:rFonts w:ascii="宋体" w:hAnsi="宋体" w:cs="宋体"/>
                <w:color w:val="000000"/>
                <w:sz w:val="14"/>
              </w:rPr>
              <w:t xml:space="preserve">  机关事业单位基本养老保险缴费</w:t>
            </w:r>
          </w:p>
        </w:tc>
        <w:tc>
          <w:tcPr>
            <w:tcW w:w="1020" w:type="dxa"/>
            <w:vAlign w:val="center"/>
          </w:tcPr>
          <w:p w14:paraId="50400346">
            <w:pPr>
              <w:jc w:val="right"/>
            </w:pPr>
            <w:r>
              <w:rPr>
                <w:rFonts w:ascii="宋体" w:hAnsi="宋体" w:cs="宋体"/>
                <w:color w:val="000000"/>
                <w:sz w:val="14"/>
              </w:rPr>
              <w:t>11.54</w:t>
            </w:r>
          </w:p>
        </w:tc>
        <w:tc>
          <w:tcPr>
            <w:tcW w:w="540" w:type="dxa"/>
            <w:vAlign w:val="center"/>
          </w:tcPr>
          <w:p w14:paraId="4D639FBC">
            <w:pPr>
              <w:jc w:val="center"/>
            </w:pPr>
            <w:r>
              <w:rPr>
                <w:rFonts w:ascii="宋体" w:hAnsi="宋体" w:cs="宋体"/>
                <w:color w:val="000000"/>
                <w:sz w:val="14"/>
              </w:rPr>
              <w:t>30206</w:t>
            </w:r>
          </w:p>
        </w:tc>
        <w:tc>
          <w:tcPr>
            <w:tcW w:w="1560" w:type="dxa"/>
            <w:vAlign w:val="center"/>
          </w:tcPr>
          <w:p w14:paraId="2D6B482B">
            <w:pPr>
              <w:jc w:val="left"/>
            </w:pPr>
            <w:r>
              <w:rPr>
                <w:rFonts w:ascii="宋体" w:hAnsi="宋体" w:cs="宋体"/>
                <w:color w:val="000000"/>
                <w:sz w:val="14"/>
              </w:rPr>
              <w:t xml:space="preserve">  电费</w:t>
            </w:r>
          </w:p>
        </w:tc>
        <w:tc>
          <w:tcPr>
            <w:tcW w:w="1020" w:type="dxa"/>
            <w:vAlign w:val="center"/>
          </w:tcPr>
          <w:p w14:paraId="34F1D316"/>
        </w:tc>
        <w:tc>
          <w:tcPr>
            <w:tcW w:w="540" w:type="dxa"/>
            <w:vAlign w:val="center"/>
          </w:tcPr>
          <w:p w14:paraId="1A10B67A">
            <w:pPr>
              <w:jc w:val="center"/>
            </w:pPr>
            <w:r>
              <w:rPr>
                <w:rFonts w:ascii="宋体" w:hAnsi="宋体" w:cs="宋体"/>
                <w:color w:val="000000"/>
                <w:sz w:val="14"/>
              </w:rPr>
              <w:t>31003</w:t>
            </w:r>
          </w:p>
        </w:tc>
        <w:tc>
          <w:tcPr>
            <w:tcW w:w="2540" w:type="dxa"/>
            <w:vAlign w:val="center"/>
          </w:tcPr>
          <w:p w14:paraId="225AEA5B">
            <w:pPr>
              <w:jc w:val="left"/>
            </w:pPr>
            <w:r>
              <w:rPr>
                <w:rFonts w:ascii="宋体" w:hAnsi="宋体" w:cs="宋体"/>
                <w:color w:val="000000"/>
                <w:sz w:val="14"/>
              </w:rPr>
              <w:t xml:space="preserve">  专用设备购置</w:t>
            </w:r>
          </w:p>
        </w:tc>
        <w:tc>
          <w:tcPr>
            <w:tcW w:w="1032" w:type="dxa"/>
            <w:vAlign w:val="center"/>
          </w:tcPr>
          <w:p w14:paraId="6331E040"/>
        </w:tc>
      </w:tr>
      <w:tr w14:paraId="660DF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C43CF2">
            <w:pPr>
              <w:jc w:val="center"/>
            </w:pPr>
            <w:r>
              <w:rPr>
                <w:rFonts w:ascii="宋体" w:hAnsi="宋体" w:cs="宋体"/>
                <w:color w:val="000000"/>
                <w:sz w:val="14"/>
              </w:rPr>
              <w:t>30109</w:t>
            </w:r>
          </w:p>
        </w:tc>
        <w:tc>
          <w:tcPr>
            <w:tcW w:w="1980" w:type="dxa"/>
            <w:vAlign w:val="center"/>
          </w:tcPr>
          <w:p w14:paraId="6557894F">
            <w:pPr>
              <w:jc w:val="left"/>
            </w:pPr>
            <w:r>
              <w:rPr>
                <w:rFonts w:ascii="宋体" w:hAnsi="宋体" w:cs="宋体"/>
                <w:color w:val="000000"/>
                <w:sz w:val="14"/>
              </w:rPr>
              <w:t xml:space="preserve">  职业年金缴费</w:t>
            </w:r>
          </w:p>
        </w:tc>
        <w:tc>
          <w:tcPr>
            <w:tcW w:w="1020" w:type="dxa"/>
            <w:vAlign w:val="center"/>
          </w:tcPr>
          <w:p w14:paraId="1972A2B0">
            <w:pPr>
              <w:jc w:val="right"/>
            </w:pPr>
            <w:r>
              <w:rPr>
                <w:rFonts w:ascii="宋体" w:hAnsi="宋体" w:cs="宋体"/>
                <w:color w:val="000000"/>
                <w:sz w:val="14"/>
              </w:rPr>
              <w:t>6.43</w:t>
            </w:r>
          </w:p>
        </w:tc>
        <w:tc>
          <w:tcPr>
            <w:tcW w:w="540" w:type="dxa"/>
            <w:vAlign w:val="center"/>
          </w:tcPr>
          <w:p w14:paraId="47898099">
            <w:pPr>
              <w:jc w:val="center"/>
            </w:pPr>
            <w:r>
              <w:rPr>
                <w:rFonts w:ascii="宋体" w:hAnsi="宋体" w:cs="宋体"/>
                <w:color w:val="000000"/>
                <w:sz w:val="14"/>
              </w:rPr>
              <w:t>30207</w:t>
            </w:r>
          </w:p>
        </w:tc>
        <w:tc>
          <w:tcPr>
            <w:tcW w:w="1560" w:type="dxa"/>
            <w:vAlign w:val="center"/>
          </w:tcPr>
          <w:p w14:paraId="32371523">
            <w:pPr>
              <w:jc w:val="left"/>
            </w:pPr>
            <w:r>
              <w:rPr>
                <w:rFonts w:ascii="宋体" w:hAnsi="宋体" w:cs="宋体"/>
                <w:color w:val="000000"/>
                <w:sz w:val="14"/>
              </w:rPr>
              <w:t xml:space="preserve">  邮电费</w:t>
            </w:r>
          </w:p>
        </w:tc>
        <w:tc>
          <w:tcPr>
            <w:tcW w:w="1020" w:type="dxa"/>
            <w:vAlign w:val="center"/>
          </w:tcPr>
          <w:p w14:paraId="5058FB87"/>
        </w:tc>
        <w:tc>
          <w:tcPr>
            <w:tcW w:w="540" w:type="dxa"/>
            <w:vAlign w:val="center"/>
          </w:tcPr>
          <w:p w14:paraId="1664BA12">
            <w:pPr>
              <w:jc w:val="center"/>
            </w:pPr>
            <w:r>
              <w:rPr>
                <w:rFonts w:ascii="宋体" w:hAnsi="宋体" w:cs="宋体"/>
                <w:color w:val="000000"/>
                <w:sz w:val="14"/>
              </w:rPr>
              <w:t>31005</w:t>
            </w:r>
          </w:p>
        </w:tc>
        <w:tc>
          <w:tcPr>
            <w:tcW w:w="2540" w:type="dxa"/>
            <w:vAlign w:val="center"/>
          </w:tcPr>
          <w:p w14:paraId="6524CFAE">
            <w:pPr>
              <w:jc w:val="left"/>
            </w:pPr>
            <w:r>
              <w:rPr>
                <w:rFonts w:ascii="宋体" w:hAnsi="宋体" w:cs="宋体"/>
                <w:color w:val="000000"/>
                <w:sz w:val="14"/>
              </w:rPr>
              <w:t xml:space="preserve">  基础设施建设</w:t>
            </w:r>
          </w:p>
        </w:tc>
        <w:tc>
          <w:tcPr>
            <w:tcW w:w="1032" w:type="dxa"/>
            <w:vAlign w:val="center"/>
          </w:tcPr>
          <w:p w14:paraId="63BE698F"/>
        </w:tc>
      </w:tr>
      <w:tr w14:paraId="02648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E3CB94">
            <w:pPr>
              <w:jc w:val="center"/>
            </w:pPr>
            <w:r>
              <w:rPr>
                <w:rFonts w:ascii="宋体" w:hAnsi="宋体" w:cs="宋体"/>
                <w:color w:val="000000"/>
                <w:sz w:val="14"/>
              </w:rPr>
              <w:t>30110</w:t>
            </w:r>
          </w:p>
        </w:tc>
        <w:tc>
          <w:tcPr>
            <w:tcW w:w="1980" w:type="dxa"/>
            <w:vAlign w:val="center"/>
          </w:tcPr>
          <w:p w14:paraId="59584720">
            <w:pPr>
              <w:jc w:val="left"/>
            </w:pPr>
            <w:r>
              <w:rPr>
                <w:rFonts w:ascii="宋体" w:hAnsi="宋体" w:cs="宋体"/>
                <w:color w:val="000000"/>
                <w:sz w:val="14"/>
              </w:rPr>
              <w:t xml:space="preserve">  职工基本医疗保险缴费</w:t>
            </w:r>
          </w:p>
        </w:tc>
        <w:tc>
          <w:tcPr>
            <w:tcW w:w="1020" w:type="dxa"/>
            <w:vAlign w:val="center"/>
          </w:tcPr>
          <w:p w14:paraId="56FE5534">
            <w:pPr>
              <w:jc w:val="right"/>
            </w:pPr>
            <w:r>
              <w:rPr>
                <w:rFonts w:ascii="宋体" w:hAnsi="宋体" w:cs="宋体"/>
                <w:color w:val="000000"/>
                <w:sz w:val="14"/>
              </w:rPr>
              <w:t>4.42</w:t>
            </w:r>
          </w:p>
        </w:tc>
        <w:tc>
          <w:tcPr>
            <w:tcW w:w="540" w:type="dxa"/>
            <w:vAlign w:val="center"/>
          </w:tcPr>
          <w:p w14:paraId="22753E0C">
            <w:pPr>
              <w:jc w:val="center"/>
            </w:pPr>
            <w:r>
              <w:rPr>
                <w:rFonts w:ascii="宋体" w:hAnsi="宋体" w:cs="宋体"/>
                <w:color w:val="000000"/>
                <w:sz w:val="14"/>
              </w:rPr>
              <w:t>30208</w:t>
            </w:r>
          </w:p>
        </w:tc>
        <w:tc>
          <w:tcPr>
            <w:tcW w:w="1560" w:type="dxa"/>
            <w:vAlign w:val="center"/>
          </w:tcPr>
          <w:p w14:paraId="73F0BFDB">
            <w:pPr>
              <w:jc w:val="left"/>
            </w:pPr>
            <w:r>
              <w:rPr>
                <w:rFonts w:ascii="宋体" w:hAnsi="宋体" w:cs="宋体"/>
                <w:color w:val="000000"/>
                <w:sz w:val="14"/>
              </w:rPr>
              <w:t xml:space="preserve">  取暖费</w:t>
            </w:r>
          </w:p>
        </w:tc>
        <w:tc>
          <w:tcPr>
            <w:tcW w:w="1020" w:type="dxa"/>
            <w:vAlign w:val="center"/>
          </w:tcPr>
          <w:p w14:paraId="29AE6F44">
            <w:pPr>
              <w:jc w:val="right"/>
            </w:pPr>
            <w:r>
              <w:rPr>
                <w:rFonts w:ascii="宋体" w:hAnsi="宋体" w:cs="宋体"/>
                <w:color w:val="000000"/>
                <w:sz w:val="14"/>
              </w:rPr>
              <w:t>26.23</w:t>
            </w:r>
          </w:p>
        </w:tc>
        <w:tc>
          <w:tcPr>
            <w:tcW w:w="540" w:type="dxa"/>
            <w:vAlign w:val="center"/>
          </w:tcPr>
          <w:p w14:paraId="681ACABC">
            <w:pPr>
              <w:jc w:val="center"/>
            </w:pPr>
            <w:r>
              <w:rPr>
                <w:rFonts w:ascii="宋体" w:hAnsi="宋体" w:cs="宋体"/>
                <w:color w:val="000000"/>
                <w:sz w:val="14"/>
              </w:rPr>
              <w:t>31006</w:t>
            </w:r>
          </w:p>
        </w:tc>
        <w:tc>
          <w:tcPr>
            <w:tcW w:w="2540" w:type="dxa"/>
            <w:vAlign w:val="center"/>
          </w:tcPr>
          <w:p w14:paraId="3253004E">
            <w:pPr>
              <w:jc w:val="left"/>
            </w:pPr>
            <w:r>
              <w:rPr>
                <w:rFonts w:ascii="宋体" w:hAnsi="宋体" w:cs="宋体"/>
                <w:color w:val="000000"/>
                <w:sz w:val="14"/>
              </w:rPr>
              <w:t xml:space="preserve">  大型修缮</w:t>
            </w:r>
          </w:p>
        </w:tc>
        <w:tc>
          <w:tcPr>
            <w:tcW w:w="1032" w:type="dxa"/>
            <w:vAlign w:val="center"/>
          </w:tcPr>
          <w:p w14:paraId="27C77981"/>
        </w:tc>
      </w:tr>
      <w:tr w14:paraId="6DB6A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73C164">
            <w:pPr>
              <w:jc w:val="center"/>
            </w:pPr>
            <w:r>
              <w:rPr>
                <w:rFonts w:ascii="宋体" w:hAnsi="宋体" w:cs="宋体"/>
                <w:color w:val="000000"/>
                <w:sz w:val="14"/>
              </w:rPr>
              <w:t>30111</w:t>
            </w:r>
          </w:p>
        </w:tc>
        <w:tc>
          <w:tcPr>
            <w:tcW w:w="1980" w:type="dxa"/>
            <w:vAlign w:val="center"/>
          </w:tcPr>
          <w:p w14:paraId="447E3BE7">
            <w:pPr>
              <w:jc w:val="left"/>
            </w:pPr>
            <w:r>
              <w:rPr>
                <w:rFonts w:ascii="宋体" w:hAnsi="宋体" w:cs="宋体"/>
                <w:color w:val="000000"/>
                <w:sz w:val="14"/>
              </w:rPr>
              <w:t xml:space="preserve">  公务员医疗补助缴费</w:t>
            </w:r>
          </w:p>
        </w:tc>
        <w:tc>
          <w:tcPr>
            <w:tcW w:w="1020" w:type="dxa"/>
            <w:vAlign w:val="center"/>
          </w:tcPr>
          <w:p w14:paraId="0E56879E"/>
        </w:tc>
        <w:tc>
          <w:tcPr>
            <w:tcW w:w="540" w:type="dxa"/>
            <w:vAlign w:val="center"/>
          </w:tcPr>
          <w:p w14:paraId="476295D8">
            <w:pPr>
              <w:jc w:val="center"/>
            </w:pPr>
            <w:r>
              <w:rPr>
                <w:rFonts w:ascii="宋体" w:hAnsi="宋体" w:cs="宋体"/>
                <w:color w:val="000000"/>
                <w:sz w:val="14"/>
              </w:rPr>
              <w:t>30209</w:t>
            </w:r>
          </w:p>
        </w:tc>
        <w:tc>
          <w:tcPr>
            <w:tcW w:w="1560" w:type="dxa"/>
            <w:vAlign w:val="center"/>
          </w:tcPr>
          <w:p w14:paraId="25C0F474">
            <w:pPr>
              <w:jc w:val="left"/>
            </w:pPr>
            <w:r>
              <w:rPr>
                <w:rFonts w:ascii="宋体" w:hAnsi="宋体" w:cs="宋体"/>
                <w:color w:val="000000"/>
                <w:sz w:val="14"/>
              </w:rPr>
              <w:t xml:space="preserve">  物业管理费</w:t>
            </w:r>
          </w:p>
        </w:tc>
        <w:tc>
          <w:tcPr>
            <w:tcW w:w="1020" w:type="dxa"/>
            <w:vAlign w:val="center"/>
          </w:tcPr>
          <w:p w14:paraId="507FE7BD"/>
        </w:tc>
        <w:tc>
          <w:tcPr>
            <w:tcW w:w="540" w:type="dxa"/>
            <w:vAlign w:val="center"/>
          </w:tcPr>
          <w:p w14:paraId="371D0929">
            <w:pPr>
              <w:jc w:val="center"/>
            </w:pPr>
            <w:r>
              <w:rPr>
                <w:rFonts w:ascii="宋体" w:hAnsi="宋体" w:cs="宋体"/>
                <w:color w:val="000000"/>
                <w:sz w:val="14"/>
              </w:rPr>
              <w:t>31007</w:t>
            </w:r>
          </w:p>
        </w:tc>
        <w:tc>
          <w:tcPr>
            <w:tcW w:w="2540" w:type="dxa"/>
            <w:vAlign w:val="center"/>
          </w:tcPr>
          <w:p w14:paraId="61554A98">
            <w:pPr>
              <w:jc w:val="left"/>
            </w:pPr>
            <w:r>
              <w:rPr>
                <w:rFonts w:ascii="宋体" w:hAnsi="宋体" w:cs="宋体"/>
                <w:color w:val="000000"/>
                <w:sz w:val="14"/>
              </w:rPr>
              <w:t xml:space="preserve">  信息网络及软件购置更新</w:t>
            </w:r>
          </w:p>
        </w:tc>
        <w:tc>
          <w:tcPr>
            <w:tcW w:w="1032" w:type="dxa"/>
            <w:vAlign w:val="center"/>
          </w:tcPr>
          <w:p w14:paraId="0D3E1D7A"/>
        </w:tc>
      </w:tr>
      <w:tr w14:paraId="5B39E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35EF36">
            <w:pPr>
              <w:jc w:val="center"/>
            </w:pPr>
            <w:r>
              <w:rPr>
                <w:rFonts w:ascii="宋体" w:hAnsi="宋体" w:cs="宋体"/>
                <w:color w:val="000000"/>
                <w:sz w:val="14"/>
              </w:rPr>
              <w:t>30112</w:t>
            </w:r>
          </w:p>
        </w:tc>
        <w:tc>
          <w:tcPr>
            <w:tcW w:w="1980" w:type="dxa"/>
            <w:vAlign w:val="center"/>
          </w:tcPr>
          <w:p w14:paraId="20B46058">
            <w:pPr>
              <w:jc w:val="left"/>
            </w:pPr>
            <w:r>
              <w:rPr>
                <w:rFonts w:ascii="宋体" w:hAnsi="宋体" w:cs="宋体"/>
                <w:color w:val="000000"/>
                <w:sz w:val="14"/>
              </w:rPr>
              <w:t xml:space="preserve">  其他社会保障缴费</w:t>
            </w:r>
          </w:p>
        </w:tc>
        <w:tc>
          <w:tcPr>
            <w:tcW w:w="1020" w:type="dxa"/>
            <w:vAlign w:val="center"/>
          </w:tcPr>
          <w:p w14:paraId="1D8409BC"/>
        </w:tc>
        <w:tc>
          <w:tcPr>
            <w:tcW w:w="540" w:type="dxa"/>
            <w:vAlign w:val="center"/>
          </w:tcPr>
          <w:p w14:paraId="7DA7DA1A">
            <w:pPr>
              <w:jc w:val="center"/>
            </w:pPr>
            <w:r>
              <w:rPr>
                <w:rFonts w:ascii="宋体" w:hAnsi="宋体" w:cs="宋体"/>
                <w:color w:val="000000"/>
                <w:sz w:val="14"/>
              </w:rPr>
              <w:t>30211</w:t>
            </w:r>
          </w:p>
        </w:tc>
        <w:tc>
          <w:tcPr>
            <w:tcW w:w="1560" w:type="dxa"/>
            <w:vAlign w:val="center"/>
          </w:tcPr>
          <w:p w14:paraId="4C173395">
            <w:pPr>
              <w:jc w:val="left"/>
            </w:pPr>
            <w:r>
              <w:rPr>
                <w:rFonts w:ascii="宋体" w:hAnsi="宋体" w:cs="宋体"/>
                <w:color w:val="000000"/>
                <w:sz w:val="14"/>
              </w:rPr>
              <w:t xml:space="preserve">  差旅费</w:t>
            </w:r>
          </w:p>
        </w:tc>
        <w:tc>
          <w:tcPr>
            <w:tcW w:w="1020" w:type="dxa"/>
            <w:vAlign w:val="center"/>
          </w:tcPr>
          <w:p w14:paraId="703D885B"/>
        </w:tc>
        <w:tc>
          <w:tcPr>
            <w:tcW w:w="540" w:type="dxa"/>
            <w:vAlign w:val="center"/>
          </w:tcPr>
          <w:p w14:paraId="137B313B">
            <w:pPr>
              <w:jc w:val="center"/>
            </w:pPr>
            <w:r>
              <w:rPr>
                <w:rFonts w:ascii="宋体" w:hAnsi="宋体" w:cs="宋体"/>
                <w:color w:val="000000"/>
                <w:sz w:val="14"/>
              </w:rPr>
              <w:t>31008</w:t>
            </w:r>
          </w:p>
        </w:tc>
        <w:tc>
          <w:tcPr>
            <w:tcW w:w="2540" w:type="dxa"/>
            <w:vAlign w:val="center"/>
          </w:tcPr>
          <w:p w14:paraId="70B5BA3C">
            <w:pPr>
              <w:jc w:val="left"/>
            </w:pPr>
            <w:r>
              <w:rPr>
                <w:rFonts w:ascii="宋体" w:hAnsi="宋体" w:cs="宋体"/>
                <w:color w:val="000000"/>
                <w:sz w:val="14"/>
              </w:rPr>
              <w:t xml:space="preserve">  物资储备</w:t>
            </w:r>
          </w:p>
        </w:tc>
        <w:tc>
          <w:tcPr>
            <w:tcW w:w="1032" w:type="dxa"/>
            <w:vAlign w:val="center"/>
          </w:tcPr>
          <w:p w14:paraId="02BD20AE"/>
        </w:tc>
      </w:tr>
      <w:tr w14:paraId="06846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F219FB">
            <w:pPr>
              <w:jc w:val="center"/>
            </w:pPr>
            <w:r>
              <w:rPr>
                <w:rFonts w:ascii="宋体" w:hAnsi="宋体" w:cs="宋体"/>
                <w:color w:val="000000"/>
                <w:sz w:val="14"/>
              </w:rPr>
              <w:t>30113</w:t>
            </w:r>
          </w:p>
        </w:tc>
        <w:tc>
          <w:tcPr>
            <w:tcW w:w="1980" w:type="dxa"/>
            <w:vAlign w:val="center"/>
          </w:tcPr>
          <w:p w14:paraId="2DC94388">
            <w:pPr>
              <w:jc w:val="left"/>
            </w:pPr>
            <w:r>
              <w:rPr>
                <w:rFonts w:ascii="宋体" w:hAnsi="宋体" w:cs="宋体"/>
                <w:color w:val="000000"/>
                <w:sz w:val="14"/>
              </w:rPr>
              <w:t xml:space="preserve">  住房公积金</w:t>
            </w:r>
          </w:p>
        </w:tc>
        <w:tc>
          <w:tcPr>
            <w:tcW w:w="1020" w:type="dxa"/>
            <w:vAlign w:val="center"/>
          </w:tcPr>
          <w:p w14:paraId="42145F84">
            <w:pPr>
              <w:jc w:val="right"/>
            </w:pPr>
            <w:r>
              <w:rPr>
                <w:rFonts w:ascii="宋体" w:hAnsi="宋体" w:cs="宋体"/>
                <w:color w:val="000000"/>
                <w:sz w:val="14"/>
              </w:rPr>
              <w:t>7.92</w:t>
            </w:r>
          </w:p>
        </w:tc>
        <w:tc>
          <w:tcPr>
            <w:tcW w:w="540" w:type="dxa"/>
            <w:vAlign w:val="center"/>
          </w:tcPr>
          <w:p w14:paraId="708612F0">
            <w:pPr>
              <w:jc w:val="center"/>
            </w:pPr>
            <w:r>
              <w:rPr>
                <w:rFonts w:ascii="宋体" w:hAnsi="宋体" w:cs="宋体"/>
                <w:color w:val="000000"/>
                <w:sz w:val="14"/>
              </w:rPr>
              <w:t>30212</w:t>
            </w:r>
          </w:p>
        </w:tc>
        <w:tc>
          <w:tcPr>
            <w:tcW w:w="1560" w:type="dxa"/>
            <w:vAlign w:val="center"/>
          </w:tcPr>
          <w:p w14:paraId="00385861">
            <w:pPr>
              <w:jc w:val="left"/>
            </w:pPr>
            <w:r>
              <w:rPr>
                <w:rFonts w:ascii="宋体" w:hAnsi="宋体" w:cs="宋体"/>
                <w:color w:val="000000"/>
                <w:sz w:val="14"/>
              </w:rPr>
              <w:t xml:space="preserve">  因公出国（境）费用</w:t>
            </w:r>
          </w:p>
        </w:tc>
        <w:tc>
          <w:tcPr>
            <w:tcW w:w="1020" w:type="dxa"/>
            <w:vAlign w:val="center"/>
          </w:tcPr>
          <w:p w14:paraId="04FF2549"/>
        </w:tc>
        <w:tc>
          <w:tcPr>
            <w:tcW w:w="540" w:type="dxa"/>
            <w:vAlign w:val="center"/>
          </w:tcPr>
          <w:p w14:paraId="5ED25E42">
            <w:pPr>
              <w:jc w:val="center"/>
            </w:pPr>
            <w:r>
              <w:rPr>
                <w:rFonts w:ascii="宋体" w:hAnsi="宋体" w:cs="宋体"/>
                <w:color w:val="000000"/>
                <w:sz w:val="14"/>
              </w:rPr>
              <w:t>31009</w:t>
            </w:r>
          </w:p>
        </w:tc>
        <w:tc>
          <w:tcPr>
            <w:tcW w:w="2540" w:type="dxa"/>
            <w:vAlign w:val="center"/>
          </w:tcPr>
          <w:p w14:paraId="69F95DE4">
            <w:pPr>
              <w:jc w:val="left"/>
            </w:pPr>
            <w:r>
              <w:rPr>
                <w:rFonts w:ascii="宋体" w:hAnsi="宋体" w:cs="宋体"/>
                <w:color w:val="000000"/>
                <w:sz w:val="14"/>
              </w:rPr>
              <w:t xml:space="preserve">  土地补偿</w:t>
            </w:r>
          </w:p>
        </w:tc>
        <w:tc>
          <w:tcPr>
            <w:tcW w:w="1032" w:type="dxa"/>
            <w:vAlign w:val="center"/>
          </w:tcPr>
          <w:p w14:paraId="54174C7D"/>
        </w:tc>
      </w:tr>
      <w:tr w14:paraId="2376C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A026F3">
            <w:pPr>
              <w:jc w:val="center"/>
            </w:pPr>
            <w:r>
              <w:rPr>
                <w:rFonts w:ascii="宋体" w:hAnsi="宋体" w:cs="宋体"/>
                <w:color w:val="000000"/>
                <w:sz w:val="14"/>
              </w:rPr>
              <w:t>30114</w:t>
            </w:r>
          </w:p>
        </w:tc>
        <w:tc>
          <w:tcPr>
            <w:tcW w:w="1980" w:type="dxa"/>
            <w:vAlign w:val="center"/>
          </w:tcPr>
          <w:p w14:paraId="53E91C87">
            <w:pPr>
              <w:jc w:val="left"/>
            </w:pPr>
            <w:r>
              <w:rPr>
                <w:rFonts w:ascii="宋体" w:hAnsi="宋体" w:cs="宋体"/>
                <w:color w:val="000000"/>
                <w:sz w:val="14"/>
              </w:rPr>
              <w:t xml:space="preserve">  医疗费</w:t>
            </w:r>
          </w:p>
        </w:tc>
        <w:tc>
          <w:tcPr>
            <w:tcW w:w="1020" w:type="dxa"/>
            <w:vAlign w:val="center"/>
          </w:tcPr>
          <w:p w14:paraId="0C988C28"/>
        </w:tc>
        <w:tc>
          <w:tcPr>
            <w:tcW w:w="540" w:type="dxa"/>
            <w:vAlign w:val="center"/>
          </w:tcPr>
          <w:p w14:paraId="647BEB2C">
            <w:pPr>
              <w:jc w:val="center"/>
            </w:pPr>
            <w:r>
              <w:rPr>
                <w:rFonts w:ascii="宋体" w:hAnsi="宋体" w:cs="宋体"/>
                <w:color w:val="000000"/>
                <w:sz w:val="14"/>
              </w:rPr>
              <w:t>30213</w:t>
            </w:r>
          </w:p>
        </w:tc>
        <w:tc>
          <w:tcPr>
            <w:tcW w:w="1560" w:type="dxa"/>
            <w:vAlign w:val="center"/>
          </w:tcPr>
          <w:p w14:paraId="5039C174">
            <w:pPr>
              <w:jc w:val="left"/>
            </w:pPr>
            <w:r>
              <w:rPr>
                <w:rFonts w:ascii="宋体" w:hAnsi="宋体" w:cs="宋体"/>
                <w:color w:val="000000"/>
                <w:sz w:val="14"/>
              </w:rPr>
              <w:t xml:space="preserve">  维修（护）费</w:t>
            </w:r>
          </w:p>
        </w:tc>
        <w:tc>
          <w:tcPr>
            <w:tcW w:w="1020" w:type="dxa"/>
            <w:vAlign w:val="center"/>
          </w:tcPr>
          <w:p w14:paraId="74B61283"/>
        </w:tc>
        <w:tc>
          <w:tcPr>
            <w:tcW w:w="540" w:type="dxa"/>
            <w:vAlign w:val="center"/>
          </w:tcPr>
          <w:p w14:paraId="5CF5008F">
            <w:pPr>
              <w:jc w:val="center"/>
            </w:pPr>
            <w:r>
              <w:rPr>
                <w:rFonts w:ascii="宋体" w:hAnsi="宋体" w:cs="宋体"/>
                <w:color w:val="000000"/>
                <w:sz w:val="14"/>
              </w:rPr>
              <w:t>31010</w:t>
            </w:r>
          </w:p>
        </w:tc>
        <w:tc>
          <w:tcPr>
            <w:tcW w:w="2540" w:type="dxa"/>
            <w:vAlign w:val="center"/>
          </w:tcPr>
          <w:p w14:paraId="4C8C9793">
            <w:pPr>
              <w:jc w:val="left"/>
            </w:pPr>
            <w:r>
              <w:rPr>
                <w:rFonts w:ascii="宋体" w:hAnsi="宋体" w:cs="宋体"/>
                <w:color w:val="000000"/>
                <w:sz w:val="14"/>
              </w:rPr>
              <w:t xml:space="preserve">  安置补助</w:t>
            </w:r>
          </w:p>
        </w:tc>
        <w:tc>
          <w:tcPr>
            <w:tcW w:w="1032" w:type="dxa"/>
            <w:vAlign w:val="center"/>
          </w:tcPr>
          <w:p w14:paraId="44712BC6"/>
        </w:tc>
      </w:tr>
      <w:tr w14:paraId="5EC6C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A8C8EF">
            <w:pPr>
              <w:jc w:val="center"/>
            </w:pPr>
            <w:r>
              <w:rPr>
                <w:rFonts w:ascii="宋体" w:hAnsi="宋体" w:cs="宋体"/>
                <w:color w:val="000000"/>
                <w:sz w:val="14"/>
              </w:rPr>
              <w:t>30199</w:t>
            </w:r>
          </w:p>
        </w:tc>
        <w:tc>
          <w:tcPr>
            <w:tcW w:w="1980" w:type="dxa"/>
            <w:vAlign w:val="center"/>
          </w:tcPr>
          <w:p w14:paraId="6AD3E48A">
            <w:pPr>
              <w:jc w:val="left"/>
            </w:pPr>
            <w:r>
              <w:rPr>
                <w:rFonts w:ascii="宋体" w:hAnsi="宋体" w:cs="宋体"/>
                <w:color w:val="000000"/>
                <w:sz w:val="14"/>
              </w:rPr>
              <w:t xml:space="preserve">  其他工资福利支出</w:t>
            </w:r>
          </w:p>
        </w:tc>
        <w:tc>
          <w:tcPr>
            <w:tcW w:w="1020" w:type="dxa"/>
            <w:vAlign w:val="center"/>
          </w:tcPr>
          <w:p w14:paraId="4749B76D">
            <w:pPr>
              <w:jc w:val="right"/>
            </w:pPr>
            <w:r>
              <w:rPr>
                <w:rFonts w:ascii="宋体" w:hAnsi="宋体" w:cs="宋体"/>
                <w:color w:val="000000"/>
                <w:sz w:val="14"/>
              </w:rPr>
              <w:t>1,777.88</w:t>
            </w:r>
          </w:p>
        </w:tc>
        <w:tc>
          <w:tcPr>
            <w:tcW w:w="540" w:type="dxa"/>
            <w:vAlign w:val="center"/>
          </w:tcPr>
          <w:p w14:paraId="2AFA292E">
            <w:pPr>
              <w:jc w:val="center"/>
            </w:pPr>
            <w:r>
              <w:rPr>
                <w:rFonts w:ascii="宋体" w:hAnsi="宋体" w:cs="宋体"/>
                <w:color w:val="000000"/>
                <w:sz w:val="14"/>
              </w:rPr>
              <w:t>30214</w:t>
            </w:r>
          </w:p>
        </w:tc>
        <w:tc>
          <w:tcPr>
            <w:tcW w:w="1560" w:type="dxa"/>
            <w:vAlign w:val="center"/>
          </w:tcPr>
          <w:p w14:paraId="5EFF973C">
            <w:pPr>
              <w:jc w:val="left"/>
            </w:pPr>
            <w:r>
              <w:rPr>
                <w:rFonts w:ascii="宋体" w:hAnsi="宋体" w:cs="宋体"/>
                <w:color w:val="000000"/>
                <w:sz w:val="14"/>
              </w:rPr>
              <w:t xml:space="preserve">  租赁费</w:t>
            </w:r>
          </w:p>
        </w:tc>
        <w:tc>
          <w:tcPr>
            <w:tcW w:w="1020" w:type="dxa"/>
            <w:vAlign w:val="center"/>
          </w:tcPr>
          <w:p w14:paraId="03CCCC5F"/>
        </w:tc>
        <w:tc>
          <w:tcPr>
            <w:tcW w:w="540" w:type="dxa"/>
            <w:vAlign w:val="center"/>
          </w:tcPr>
          <w:p w14:paraId="12CCE389">
            <w:pPr>
              <w:jc w:val="center"/>
            </w:pPr>
            <w:r>
              <w:rPr>
                <w:rFonts w:ascii="宋体" w:hAnsi="宋体" w:cs="宋体"/>
                <w:color w:val="000000"/>
                <w:sz w:val="14"/>
              </w:rPr>
              <w:t>31011</w:t>
            </w:r>
          </w:p>
        </w:tc>
        <w:tc>
          <w:tcPr>
            <w:tcW w:w="2540" w:type="dxa"/>
            <w:vAlign w:val="center"/>
          </w:tcPr>
          <w:p w14:paraId="5765E729">
            <w:pPr>
              <w:jc w:val="left"/>
            </w:pPr>
            <w:r>
              <w:rPr>
                <w:rFonts w:ascii="宋体" w:hAnsi="宋体" w:cs="宋体"/>
                <w:color w:val="000000"/>
                <w:sz w:val="14"/>
              </w:rPr>
              <w:t xml:space="preserve">  地上附着物和青苗补偿</w:t>
            </w:r>
          </w:p>
        </w:tc>
        <w:tc>
          <w:tcPr>
            <w:tcW w:w="1032" w:type="dxa"/>
            <w:vAlign w:val="center"/>
          </w:tcPr>
          <w:p w14:paraId="4A61CE1C"/>
        </w:tc>
      </w:tr>
      <w:tr w14:paraId="75AA8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17F692">
            <w:pPr>
              <w:jc w:val="left"/>
            </w:pPr>
            <w:r>
              <w:rPr>
                <w:rFonts w:ascii="宋体" w:hAnsi="宋体" w:cs="宋体"/>
                <w:color w:val="000000"/>
                <w:sz w:val="14"/>
              </w:rPr>
              <w:t>303</w:t>
            </w:r>
          </w:p>
        </w:tc>
        <w:tc>
          <w:tcPr>
            <w:tcW w:w="1980" w:type="dxa"/>
            <w:vAlign w:val="center"/>
          </w:tcPr>
          <w:p w14:paraId="5984E573">
            <w:pPr>
              <w:jc w:val="left"/>
            </w:pPr>
            <w:r>
              <w:rPr>
                <w:rFonts w:ascii="宋体" w:hAnsi="宋体" w:cs="宋体"/>
                <w:color w:val="000000"/>
                <w:sz w:val="14"/>
              </w:rPr>
              <w:t>对个人和家庭的补助</w:t>
            </w:r>
          </w:p>
        </w:tc>
        <w:tc>
          <w:tcPr>
            <w:tcW w:w="1020" w:type="dxa"/>
            <w:vAlign w:val="center"/>
          </w:tcPr>
          <w:p w14:paraId="459B89D5">
            <w:pPr>
              <w:jc w:val="right"/>
            </w:pPr>
            <w:r>
              <w:rPr>
                <w:rFonts w:ascii="宋体" w:hAnsi="宋体" w:cs="宋体"/>
                <w:color w:val="000000"/>
                <w:sz w:val="14"/>
              </w:rPr>
              <w:t>38.12</w:t>
            </w:r>
          </w:p>
        </w:tc>
        <w:tc>
          <w:tcPr>
            <w:tcW w:w="540" w:type="dxa"/>
            <w:vAlign w:val="center"/>
          </w:tcPr>
          <w:p w14:paraId="5B05E894">
            <w:pPr>
              <w:jc w:val="center"/>
            </w:pPr>
            <w:r>
              <w:rPr>
                <w:rFonts w:ascii="宋体" w:hAnsi="宋体" w:cs="宋体"/>
                <w:color w:val="000000"/>
                <w:sz w:val="14"/>
              </w:rPr>
              <w:t>30215</w:t>
            </w:r>
          </w:p>
        </w:tc>
        <w:tc>
          <w:tcPr>
            <w:tcW w:w="1560" w:type="dxa"/>
            <w:vAlign w:val="center"/>
          </w:tcPr>
          <w:p w14:paraId="79B222BC">
            <w:pPr>
              <w:jc w:val="left"/>
            </w:pPr>
            <w:r>
              <w:rPr>
                <w:rFonts w:ascii="宋体" w:hAnsi="宋体" w:cs="宋体"/>
                <w:color w:val="000000"/>
                <w:sz w:val="14"/>
              </w:rPr>
              <w:t xml:space="preserve">  会议费</w:t>
            </w:r>
          </w:p>
        </w:tc>
        <w:tc>
          <w:tcPr>
            <w:tcW w:w="1020" w:type="dxa"/>
            <w:vAlign w:val="center"/>
          </w:tcPr>
          <w:p w14:paraId="1170F6A9"/>
        </w:tc>
        <w:tc>
          <w:tcPr>
            <w:tcW w:w="540" w:type="dxa"/>
            <w:vAlign w:val="center"/>
          </w:tcPr>
          <w:p w14:paraId="006A2EA1">
            <w:pPr>
              <w:jc w:val="center"/>
            </w:pPr>
            <w:r>
              <w:rPr>
                <w:rFonts w:ascii="宋体" w:hAnsi="宋体" w:cs="宋体"/>
                <w:color w:val="000000"/>
                <w:sz w:val="14"/>
              </w:rPr>
              <w:t>31012</w:t>
            </w:r>
          </w:p>
        </w:tc>
        <w:tc>
          <w:tcPr>
            <w:tcW w:w="2540" w:type="dxa"/>
            <w:vAlign w:val="center"/>
          </w:tcPr>
          <w:p w14:paraId="085C68E4">
            <w:pPr>
              <w:jc w:val="left"/>
            </w:pPr>
            <w:r>
              <w:rPr>
                <w:rFonts w:ascii="宋体" w:hAnsi="宋体" w:cs="宋体"/>
                <w:color w:val="000000"/>
                <w:sz w:val="14"/>
              </w:rPr>
              <w:t xml:space="preserve">  拆迁补偿</w:t>
            </w:r>
          </w:p>
        </w:tc>
        <w:tc>
          <w:tcPr>
            <w:tcW w:w="1032" w:type="dxa"/>
            <w:vAlign w:val="center"/>
          </w:tcPr>
          <w:p w14:paraId="217C2D95"/>
        </w:tc>
      </w:tr>
      <w:tr w14:paraId="6F3FE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4F675">
            <w:pPr>
              <w:jc w:val="center"/>
            </w:pPr>
            <w:r>
              <w:rPr>
                <w:rFonts w:ascii="宋体" w:hAnsi="宋体" w:cs="宋体"/>
                <w:color w:val="000000"/>
                <w:sz w:val="14"/>
              </w:rPr>
              <w:t>30301</w:t>
            </w:r>
          </w:p>
        </w:tc>
        <w:tc>
          <w:tcPr>
            <w:tcW w:w="1980" w:type="dxa"/>
            <w:vAlign w:val="center"/>
          </w:tcPr>
          <w:p w14:paraId="59746BD3">
            <w:pPr>
              <w:jc w:val="left"/>
            </w:pPr>
            <w:r>
              <w:rPr>
                <w:rFonts w:ascii="宋体" w:hAnsi="宋体" w:cs="宋体"/>
                <w:color w:val="000000"/>
                <w:sz w:val="14"/>
              </w:rPr>
              <w:t xml:space="preserve">  离休费</w:t>
            </w:r>
          </w:p>
        </w:tc>
        <w:tc>
          <w:tcPr>
            <w:tcW w:w="1020" w:type="dxa"/>
            <w:vAlign w:val="center"/>
          </w:tcPr>
          <w:p w14:paraId="49E88ECB"/>
        </w:tc>
        <w:tc>
          <w:tcPr>
            <w:tcW w:w="540" w:type="dxa"/>
            <w:vAlign w:val="center"/>
          </w:tcPr>
          <w:p w14:paraId="0EC486D3">
            <w:pPr>
              <w:jc w:val="center"/>
            </w:pPr>
            <w:r>
              <w:rPr>
                <w:rFonts w:ascii="宋体" w:hAnsi="宋体" w:cs="宋体"/>
                <w:color w:val="000000"/>
                <w:sz w:val="14"/>
              </w:rPr>
              <w:t>30216</w:t>
            </w:r>
          </w:p>
        </w:tc>
        <w:tc>
          <w:tcPr>
            <w:tcW w:w="1560" w:type="dxa"/>
            <w:vAlign w:val="center"/>
          </w:tcPr>
          <w:p w14:paraId="43797774">
            <w:pPr>
              <w:jc w:val="left"/>
            </w:pPr>
            <w:r>
              <w:rPr>
                <w:rFonts w:ascii="宋体" w:hAnsi="宋体" w:cs="宋体"/>
                <w:color w:val="000000"/>
                <w:sz w:val="14"/>
              </w:rPr>
              <w:t xml:space="preserve">  培训费</w:t>
            </w:r>
          </w:p>
        </w:tc>
        <w:tc>
          <w:tcPr>
            <w:tcW w:w="1020" w:type="dxa"/>
            <w:vAlign w:val="center"/>
          </w:tcPr>
          <w:p w14:paraId="0E7E81E1"/>
        </w:tc>
        <w:tc>
          <w:tcPr>
            <w:tcW w:w="540" w:type="dxa"/>
            <w:vAlign w:val="center"/>
          </w:tcPr>
          <w:p w14:paraId="63C99EE7">
            <w:pPr>
              <w:jc w:val="center"/>
            </w:pPr>
            <w:r>
              <w:rPr>
                <w:rFonts w:ascii="宋体" w:hAnsi="宋体" w:cs="宋体"/>
                <w:color w:val="000000"/>
                <w:sz w:val="14"/>
              </w:rPr>
              <w:t>31013</w:t>
            </w:r>
          </w:p>
        </w:tc>
        <w:tc>
          <w:tcPr>
            <w:tcW w:w="2540" w:type="dxa"/>
            <w:vAlign w:val="center"/>
          </w:tcPr>
          <w:p w14:paraId="0DEFFD14">
            <w:pPr>
              <w:jc w:val="left"/>
            </w:pPr>
            <w:r>
              <w:rPr>
                <w:rFonts w:ascii="宋体" w:hAnsi="宋体" w:cs="宋体"/>
                <w:color w:val="000000"/>
                <w:sz w:val="14"/>
              </w:rPr>
              <w:t xml:space="preserve">  公务用车购置</w:t>
            </w:r>
          </w:p>
        </w:tc>
        <w:tc>
          <w:tcPr>
            <w:tcW w:w="1032" w:type="dxa"/>
            <w:vAlign w:val="center"/>
          </w:tcPr>
          <w:p w14:paraId="2C944E8A"/>
        </w:tc>
      </w:tr>
      <w:tr w14:paraId="76F06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4EA8E">
            <w:pPr>
              <w:jc w:val="center"/>
            </w:pPr>
            <w:r>
              <w:rPr>
                <w:rFonts w:ascii="宋体" w:hAnsi="宋体" w:cs="宋体"/>
                <w:color w:val="000000"/>
                <w:sz w:val="14"/>
              </w:rPr>
              <w:t>30302</w:t>
            </w:r>
          </w:p>
        </w:tc>
        <w:tc>
          <w:tcPr>
            <w:tcW w:w="1980" w:type="dxa"/>
            <w:vAlign w:val="center"/>
          </w:tcPr>
          <w:p w14:paraId="34C16AFD">
            <w:pPr>
              <w:jc w:val="left"/>
            </w:pPr>
            <w:r>
              <w:rPr>
                <w:rFonts w:ascii="宋体" w:hAnsi="宋体" w:cs="宋体"/>
                <w:color w:val="000000"/>
                <w:sz w:val="14"/>
              </w:rPr>
              <w:t xml:space="preserve">  退休费</w:t>
            </w:r>
          </w:p>
        </w:tc>
        <w:tc>
          <w:tcPr>
            <w:tcW w:w="1020" w:type="dxa"/>
            <w:vAlign w:val="center"/>
          </w:tcPr>
          <w:p w14:paraId="04367CAE">
            <w:pPr>
              <w:jc w:val="right"/>
            </w:pPr>
            <w:r>
              <w:rPr>
                <w:rFonts w:ascii="宋体" w:hAnsi="宋体" w:cs="宋体"/>
                <w:color w:val="000000"/>
                <w:sz w:val="14"/>
              </w:rPr>
              <w:t>28.21</w:t>
            </w:r>
          </w:p>
        </w:tc>
        <w:tc>
          <w:tcPr>
            <w:tcW w:w="540" w:type="dxa"/>
            <w:vAlign w:val="center"/>
          </w:tcPr>
          <w:p w14:paraId="130B441D">
            <w:pPr>
              <w:jc w:val="center"/>
            </w:pPr>
            <w:r>
              <w:rPr>
                <w:rFonts w:ascii="宋体" w:hAnsi="宋体" w:cs="宋体"/>
                <w:color w:val="000000"/>
                <w:sz w:val="14"/>
              </w:rPr>
              <w:t>30217</w:t>
            </w:r>
          </w:p>
        </w:tc>
        <w:tc>
          <w:tcPr>
            <w:tcW w:w="1560" w:type="dxa"/>
            <w:vAlign w:val="center"/>
          </w:tcPr>
          <w:p w14:paraId="0277FE22">
            <w:pPr>
              <w:jc w:val="left"/>
            </w:pPr>
            <w:r>
              <w:rPr>
                <w:rFonts w:ascii="宋体" w:hAnsi="宋体" w:cs="宋体"/>
                <w:color w:val="000000"/>
                <w:sz w:val="14"/>
              </w:rPr>
              <w:t xml:space="preserve">  公务接待费</w:t>
            </w:r>
          </w:p>
        </w:tc>
        <w:tc>
          <w:tcPr>
            <w:tcW w:w="1020" w:type="dxa"/>
            <w:vAlign w:val="center"/>
          </w:tcPr>
          <w:p w14:paraId="630AD873"/>
        </w:tc>
        <w:tc>
          <w:tcPr>
            <w:tcW w:w="540" w:type="dxa"/>
            <w:vAlign w:val="center"/>
          </w:tcPr>
          <w:p w14:paraId="75ED370F">
            <w:pPr>
              <w:jc w:val="center"/>
            </w:pPr>
            <w:r>
              <w:rPr>
                <w:rFonts w:ascii="宋体" w:hAnsi="宋体" w:cs="宋体"/>
                <w:color w:val="000000"/>
                <w:sz w:val="14"/>
              </w:rPr>
              <w:t>31019</w:t>
            </w:r>
          </w:p>
        </w:tc>
        <w:tc>
          <w:tcPr>
            <w:tcW w:w="2540" w:type="dxa"/>
            <w:vAlign w:val="center"/>
          </w:tcPr>
          <w:p w14:paraId="288AABDC">
            <w:pPr>
              <w:jc w:val="left"/>
            </w:pPr>
            <w:r>
              <w:rPr>
                <w:rFonts w:ascii="宋体" w:hAnsi="宋体" w:cs="宋体"/>
                <w:color w:val="000000"/>
                <w:sz w:val="14"/>
              </w:rPr>
              <w:t xml:space="preserve">  其他交通工具购置</w:t>
            </w:r>
          </w:p>
        </w:tc>
        <w:tc>
          <w:tcPr>
            <w:tcW w:w="1032" w:type="dxa"/>
            <w:vAlign w:val="center"/>
          </w:tcPr>
          <w:p w14:paraId="280D0603"/>
        </w:tc>
      </w:tr>
      <w:tr w14:paraId="7AEC7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AF01C9">
            <w:pPr>
              <w:jc w:val="center"/>
            </w:pPr>
            <w:r>
              <w:rPr>
                <w:rFonts w:ascii="宋体" w:hAnsi="宋体" w:cs="宋体"/>
                <w:color w:val="000000"/>
                <w:sz w:val="14"/>
              </w:rPr>
              <w:t>30303</w:t>
            </w:r>
          </w:p>
        </w:tc>
        <w:tc>
          <w:tcPr>
            <w:tcW w:w="1980" w:type="dxa"/>
            <w:vAlign w:val="center"/>
          </w:tcPr>
          <w:p w14:paraId="30D93033">
            <w:pPr>
              <w:jc w:val="left"/>
            </w:pPr>
            <w:r>
              <w:rPr>
                <w:rFonts w:ascii="宋体" w:hAnsi="宋体" w:cs="宋体"/>
                <w:color w:val="000000"/>
                <w:sz w:val="14"/>
              </w:rPr>
              <w:t xml:space="preserve">  退职（役）费</w:t>
            </w:r>
          </w:p>
        </w:tc>
        <w:tc>
          <w:tcPr>
            <w:tcW w:w="1020" w:type="dxa"/>
            <w:vAlign w:val="center"/>
          </w:tcPr>
          <w:p w14:paraId="3FD54F31"/>
        </w:tc>
        <w:tc>
          <w:tcPr>
            <w:tcW w:w="540" w:type="dxa"/>
            <w:vAlign w:val="center"/>
          </w:tcPr>
          <w:p w14:paraId="65908C30">
            <w:pPr>
              <w:jc w:val="center"/>
            </w:pPr>
            <w:r>
              <w:rPr>
                <w:rFonts w:ascii="宋体" w:hAnsi="宋体" w:cs="宋体"/>
                <w:color w:val="000000"/>
                <w:sz w:val="14"/>
              </w:rPr>
              <w:t>30218</w:t>
            </w:r>
          </w:p>
        </w:tc>
        <w:tc>
          <w:tcPr>
            <w:tcW w:w="1560" w:type="dxa"/>
            <w:vAlign w:val="center"/>
          </w:tcPr>
          <w:p w14:paraId="4448E49E">
            <w:pPr>
              <w:jc w:val="left"/>
            </w:pPr>
            <w:r>
              <w:rPr>
                <w:rFonts w:ascii="宋体" w:hAnsi="宋体" w:cs="宋体"/>
                <w:color w:val="000000"/>
                <w:sz w:val="14"/>
              </w:rPr>
              <w:t xml:space="preserve">  专用材料费</w:t>
            </w:r>
          </w:p>
        </w:tc>
        <w:tc>
          <w:tcPr>
            <w:tcW w:w="1020" w:type="dxa"/>
            <w:vAlign w:val="center"/>
          </w:tcPr>
          <w:p w14:paraId="6DF10108"/>
        </w:tc>
        <w:tc>
          <w:tcPr>
            <w:tcW w:w="540" w:type="dxa"/>
            <w:vAlign w:val="center"/>
          </w:tcPr>
          <w:p w14:paraId="2D9BE119">
            <w:pPr>
              <w:jc w:val="center"/>
            </w:pPr>
            <w:r>
              <w:rPr>
                <w:rFonts w:ascii="宋体" w:hAnsi="宋体" w:cs="宋体"/>
                <w:color w:val="000000"/>
                <w:sz w:val="14"/>
              </w:rPr>
              <w:t>31021</w:t>
            </w:r>
          </w:p>
        </w:tc>
        <w:tc>
          <w:tcPr>
            <w:tcW w:w="2540" w:type="dxa"/>
            <w:vAlign w:val="center"/>
          </w:tcPr>
          <w:p w14:paraId="34E00867">
            <w:pPr>
              <w:jc w:val="left"/>
            </w:pPr>
            <w:r>
              <w:rPr>
                <w:rFonts w:ascii="宋体" w:hAnsi="宋体" w:cs="宋体"/>
                <w:color w:val="000000"/>
                <w:sz w:val="14"/>
              </w:rPr>
              <w:t xml:space="preserve">  文物和陈列品购置</w:t>
            </w:r>
          </w:p>
        </w:tc>
        <w:tc>
          <w:tcPr>
            <w:tcW w:w="1032" w:type="dxa"/>
            <w:vAlign w:val="center"/>
          </w:tcPr>
          <w:p w14:paraId="4776FFBE"/>
        </w:tc>
      </w:tr>
      <w:tr w14:paraId="50524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7165F">
            <w:pPr>
              <w:jc w:val="center"/>
            </w:pPr>
            <w:r>
              <w:rPr>
                <w:rFonts w:ascii="宋体" w:hAnsi="宋体" w:cs="宋体"/>
                <w:color w:val="000000"/>
                <w:sz w:val="14"/>
              </w:rPr>
              <w:t>30304</w:t>
            </w:r>
          </w:p>
        </w:tc>
        <w:tc>
          <w:tcPr>
            <w:tcW w:w="1980" w:type="dxa"/>
            <w:vAlign w:val="center"/>
          </w:tcPr>
          <w:p w14:paraId="0832E87C">
            <w:pPr>
              <w:jc w:val="left"/>
            </w:pPr>
            <w:r>
              <w:rPr>
                <w:rFonts w:ascii="宋体" w:hAnsi="宋体" w:cs="宋体"/>
                <w:color w:val="000000"/>
                <w:sz w:val="14"/>
              </w:rPr>
              <w:t xml:space="preserve">  抚恤金</w:t>
            </w:r>
          </w:p>
        </w:tc>
        <w:tc>
          <w:tcPr>
            <w:tcW w:w="1020" w:type="dxa"/>
            <w:vAlign w:val="center"/>
          </w:tcPr>
          <w:p w14:paraId="16968A4C">
            <w:pPr>
              <w:jc w:val="right"/>
            </w:pPr>
            <w:r>
              <w:rPr>
                <w:rFonts w:ascii="宋体" w:hAnsi="宋体" w:cs="宋体"/>
                <w:color w:val="000000"/>
                <w:sz w:val="14"/>
              </w:rPr>
              <w:t>7.22</w:t>
            </w:r>
          </w:p>
        </w:tc>
        <w:tc>
          <w:tcPr>
            <w:tcW w:w="540" w:type="dxa"/>
            <w:vAlign w:val="center"/>
          </w:tcPr>
          <w:p w14:paraId="454C1E0C">
            <w:pPr>
              <w:jc w:val="center"/>
            </w:pPr>
            <w:r>
              <w:rPr>
                <w:rFonts w:ascii="宋体" w:hAnsi="宋体" w:cs="宋体"/>
                <w:color w:val="000000"/>
                <w:sz w:val="14"/>
              </w:rPr>
              <w:t>30224</w:t>
            </w:r>
          </w:p>
        </w:tc>
        <w:tc>
          <w:tcPr>
            <w:tcW w:w="1560" w:type="dxa"/>
            <w:vAlign w:val="center"/>
          </w:tcPr>
          <w:p w14:paraId="43B523BA">
            <w:pPr>
              <w:jc w:val="left"/>
            </w:pPr>
            <w:r>
              <w:rPr>
                <w:rFonts w:ascii="宋体" w:hAnsi="宋体" w:cs="宋体"/>
                <w:color w:val="000000"/>
                <w:sz w:val="14"/>
              </w:rPr>
              <w:t xml:space="preserve">  被装购置费</w:t>
            </w:r>
          </w:p>
        </w:tc>
        <w:tc>
          <w:tcPr>
            <w:tcW w:w="1020" w:type="dxa"/>
            <w:vAlign w:val="center"/>
          </w:tcPr>
          <w:p w14:paraId="130B8FA2"/>
        </w:tc>
        <w:tc>
          <w:tcPr>
            <w:tcW w:w="540" w:type="dxa"/>
            <w:vAlign w:val="center"/>
          </w:tcPr>
          <w:p w14:paraId="0607090E">
            <w:pPr>
              <w:jc w:val="center"/>
            </w:pPr>
            <w:r>
              <w:rPr>
                <w:rFonts w:ascii="宋体" w:hAnsi="宋体" w:cs="宋体"/>
                <w:color w:val="000000"/>
                <w:sz w:val="14"/>
              </w:rPr>
              <w:t>31022</w:t>
            </w:r>
          </w:p>
        </w:tc>
        <w:tc>
          <w:tcPr>
            <w:tcW w:w="2540" w:type="dxa"/>
            <w:vAlign w:val="center"/>
          </w:tcPr>
          <w:p w14:paraId="23128E0B">
            <w:pPr>
              <w:jc w:val="left"/>
            </w:pPr>
            <w:r>
              <w:rPr>
                <w:rFonts w:ascii="宋体" w:hAnsi="宋体" w:cs="宋体"/>
                <w:color w:val="000000"/>
                <w:sz w:val="14"/>
              </w:rPr>
              <w:t xml:space="preserve">  无形资产购置</w:t>
            </w:r>
          </w:p>
        </w:tc>
        <w:tc>
          <w:tcPr>
            <w:tcW w:w="1032" w:type="dxa"/>
            <w:vAlign w:val="center"/>
          </w:tcPr>
          <w:p w14:paraId="02EE3C1A"/>
        </w:tc>
      </w:tr>
      <w:tr w14:paraId="792DD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718D25">
            <w:pPr>
              <w:jc w:val="center"/>
            </w:pPr>
            <w:r>
              <w:rPr>
                <w:rFonts w:ascii="宋体" w:hAnsi="宋体" w:cs="宋体"/>
                <w:color w:val="000000"/>
                <w:sz w:val="14"/>
              </w:rPr>
              <w:t>30305</w:t>
            </w:r>
          </w:p>
        </w:tc>
        <w:tc>
          <w:tcPr>
            <w:tcW w:w="1980" w:type="dxa"/>
            <w:vAlign w:val="center"/>
          </w:tcPr>
          <w:p w14:paraId="7F560B38">
            <w:pPr>
              <w:jc w:val="left"/>
            </w:pPr>
            <w:r>
              <w:rPr>
                <w:rFonts w:ascii="宋体" w:hAnsi="宋体" w:cs="宋体"/>
                <w:color w:val="000000"/>
                <w:sz w:val="14"/>
              </w:rPr>
              <w:t xml:space="preserve">  生活补助</w:t>
            </w:r>
          </w:p>
        </w:tc>
        <w:tc>
          <w:tcPr>
            <w:tcW w:w="1020" w:type="dxa"/>
            <w:vAlign w:val="center"/>
          </w:tcPr>
          <w:p w14:paraId="6D5F50AC">
            <w:pPr>
              <w:jc w:val="right"/>
            </w:pPr>
            <w:r>
              <w:rPr>
                <w:rFonts w:ascii="宋体" w:hAnsi="宋体" w:cs="宋体"/>
                <w:color w:val="000000"/>
                <w:sz w:val="14"/>
              </w:rPr>
              <w:t>2.52</w:t>
            </w:r>
          </w:p>
        </w:tc>
        <w:tc>
          <w:tcPr>
            <w:tcW w:w="540" w:type="dxa"/>
            <w:vAlign w:val="center"/>
          </w:tcPr>
          <w:p w14:paraId="582901F9">
            <w:pPr>
              <w:jc w:val="center"/>
            </w:pPr>
            <w:r>
              <w:rPr>
                <w:rFonts w:ascii="宋体" w:hAnsi="宋体" w:cs="宋体"/>
                <w:color w:val="000000"/>
                <w:sz w:val="14"/>
              </w:rPr>
              <w:t>30225</w:t>
            </w:r>
          </w:p>
        </w:tc>
        <w:tc>
          <w:tcPr>
            <w:tcW w:w="1560" w:type="dxa"/>
            <w:vAlign w:val="center"/>
          </w:tcPr>
          <w:p w14:paraId="0373AAEC">
            <w:pPr>
              <w:jc w:val="left"/>
            </w:pPr>
            <w:r>
              <w:rPr>
                <w:rFonts w:ascii="宋体" w:hAnsi="宋体" w:cs="宋体"/>
                <w:color w:val="000000"/>
                <w:sz w:val="14"/>
              </w:rPr>
              <w:t xml:space="preserve">  专用燃料费</w:t>
            </w:r>
          </w:p>
        </w:tc>
        <w:tc>
          <w:tcPr>
            <w:tcW w:w="1020" w:type="dxa"/>
            <w:vAlign w:val="center"/>
          </w:tcPr>
          <w:p w14:paraId="35F1641E"/>
        </w:tc>
        <w:tc>
          <w:tcPr>
            <w:tcW w:w="540" w:type="dxa"/>
            <w:vAlign w:val="center"/>
          </w:tcPr>
          <w:p w14:paraId="0F961D0C">
            <w:pPr>
              <w:jc w:val="center"/>
            </w:pPr>
            <w:r>
              <w:rPr>
                <w:rFonts w:ascii="宋体" w:hAnsi="宋体" w:cs="宋体"/>
                <w:color w:val="000000"/>
                <w:sz w:val="14"/>
              </w:rPr>
              <w:t>31099</w:t>
            </w:r>
          </w:p>
        </w:tc>
        <w:tc>
          <w:tcPr>
            <w:tcW w:w="2540" w:type="dxa"/>
            <w:vAlign w:val="center"/>
          </w:tcPr>
          <w:p w14:paraId="6463E12B">
            <w:pPr>
              <w:jc w:val="left"/>
            </w:pPr>
            <w:r>
              <w:rPr>
                <w:rFonts w:ascii="宋体" w:hAnsi="宋体" w:cs="宋体"/>
                <w:color w:val="000000"/>
                <w:sz w:val="14"/>
              </w:rPr>
              <w:t xml:space="preserve">  其他资本性支出</w:t>
            </w:r>
          </w:p>
        </w:tc>
        <w:tc>
          <w:tcPr>
            <w:tcW w:w="1032" w:type="dxa"/>
            <w:vAlign w:val="center"/>
          </w:tcPr>
          <w:p w14:paraId="37C8644A"/>
        </w:tc>
      </w:tr>
      <w:tr w14:paraId="3B3DE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B02B5">
            <w:pPr>
              <w:jc w:val="center"/>
            </w:pPr>
            <w:r>
              <w:rPr>
                <w:rFonts w:ascii="宋体" w:hAnsi="宋体" w:cs="宋体"/>
                <w:color w:val="000000"/>
                <w:sz w:val="14"/>
              </w:rPr>
              <w:t>30306</w:t>
            </w:r>
          </w:p>
        </w:tc>
        <w:tc>
          <w:tcPr>
            <w:tcW w:w="1980" w:type="dxa"/>
            <w:vAlign w:val="center"/>
          </w:tcPr>
          <w:p w14:paraId="639F8AC2">
            <w:pPr>
              <w:jc w:val="left"/>
            </w:pPr>
            <w:r>
              <w:rPr>
                <w:rFonts w:ascii="宋体" w:hAnsi="宋体" w:cs="宋体"/>
                <w:color w:val="000000"/>
                <w:sz w:val="14"/>
              </w:rPr>
              <w:t xml:space="preserve">  救济费</w:t>
            </w:r>
          </w:p>
        </w:tc>
        <w:tc>
          <w:tcPr>
            <w:tcW w:w="1020" w:type="dxa"/>
            <w:vAlign w:val="center"/>
          </w:tcPr>
          <w:p w14:paraId="0FA2E0B0"/>
        </w:tc>
        <w:tc>
          <w:tcPr>
            <w:tcW w:w="540" w:type="dxa"/>
            <w:vAlign w:val="center"/>
          </w:tcPr>
          <w:p w14:paraId="6A28F4FE">
            <w:pPr>
              <w:jc w:val="center"/>
            </w:pPr>
            <w:r>
              <w:rPr>
                <w:rFonts w:ascii="宋体" w:hAnsi="宋体" w:cs="宋体"/>
                <w:color w:val="000000"/>
                <w:sz w:val="14"/>
              </w:rPr>
              <w:t>30226</w:t>
            </w:r>
          </w:p>
        </w:tc>
        <w:tc>
          <w:tcPr>
            <w:tcW w:w="1560" w:type="dxa"/>
            <w:vAlign w:val="center"/>
          </w:tcPr>
          <w:p w14:paraId="2B888CA0">
            <w:pPr>
              <w:jc w:val="left"/>
            </w:pPr>
            <w:r>
              <w:rPr>
                <w:rFonts w:ascii="宋体" w:hAnsi="宋体" w:cs="宋体"/>
                <w:color w:val="000000"/>
                <w:sz w:val="14"/>
              </w:rPr>
              <w:t xml:space="preserve">  劳务费</w:t>
            </w:r>
          </w:p>
        </w:tc>
        <w:tc>
          <w:tcPr>
            <w:tcW w:w="1020" w:type="dxa"/>
            <w:vAlign w:val="center"/>
          </w:tcPr>
          <w:p w14:paraId="7D0BEB09"/>
        </w:tc>
        <w:tc>
          <w:tcPr>
            <w:tcW w:w="540" w:type="dxa"/>
            <w:vAlign w:val="center"/>
          </w:tcPr>
          <w:p w14:paraId="798B90CB">
            <w:pPr>
              <w:jc w:val="left"/>
            </w:pPr>
            <w:r>
              <w:rPr>
                <w:rFonts w:ascii="宋体" w:hAnsi="宋体" w:cs="宋体"/>
                <w:color w:val="000000"/>
                <w:sz w:val="14"/>
              </w:rPr>
              <w:t>312</w:t>
            </w:r>
          </w:p>
        </w:tc>
        <w:tc>
          <w:tcPr>
            <w:tcW w:w="2540" w:type="dxa"/>
            <w:vAlign w:val="center"/>
          </w:tcPr>
          <w:p w14:paraId="2B0C7EE8">
            <w:pPr>
              <w:jc w:val="left"/>
            </w:pPr>
            <w:r>
              <w:rPr>
                <w:rFonts w:ascii="宋体" w:hAnsi="宋体" w:cs="宋体"/>
                <w:color w:val="000000"/>
                <w:sz w:val="14"/>
              </w:rPr>
              <w:t>对企业补助</w:t>
            </w:r>
          </w:p>
        </w:tc>
        <w:tc>
          <w:tcPr>
            <w:tcW w:w="1032" w:type="dxa"/>
            <w:vAlign w:val="center"/>
          </w:tcPr>
          <w:p w14:paraId="07DBDE98"/>
        </w:tc>
      </w:tr>
      <w:tr w14:paraId="6C6B3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EA687C">
            <w:pPr>
              <w:jc w:val="center"/>
            </w:pPr>
            <w:r>
              <w:rPr>
                <w:rFonts w:ascii="宋体" w:hAnsi="宋体" w:cs="宋体"/>
                <w:color w:val="000000"/>
                <w:sz w:val="14"/>
              </w:rPr>
              <w:t>30307</w:t>
            </w:r>
          </w:p>
        </w:tc>
        <w:tc>
          <w:tcPr>
            <w:tcW w:w="1980" w:type="dxa"/>
            <w:vAlign w:val="center"/>
          </w:tcPr>
          <w:p w14:paraId="209C786B">
            <w:pPr>
              <w:jc w:val="left"/>
            </w:pPr>
            <w:r>
              <w:rPr>
                <w:rFonts w:ascii="宋体" w:hAnsi="宋体" w:cs="宋体"/>
                <w:color w:val="000000"/>
                <w:sz w:val="14"/>
              </w:rPr>
              <w:t xml:space="preserve">  医疗费补助</w:t>
            </w:r>
          </w:p>
        </w:tc>
        <w:tc>
          <w:tcPr>
            <w:tcW w:w="1020" w:type="dxa"/>
            <w:vAlign w:val="center"/>
          </w:tcPr>
          <w:p w14:paraId="4CAE6035"/>
        </w:tc>
        <w:tc>
          <w:tcPr>
            <w:tcW w:w="540" w:type="dxa"/>
            <w:vAlign w:val="center"/>
          </w:tcPr>
          <w:p w14:paraId="20D047C9">
            <w:pPr>
              <w:jc w:val="center"/>
            </w:pPr>
            <w:r>
              <w:rPr>
                <w:rFonts w:ascii="宋体" w:hAnsi="宋体" w:cs="宋体"/>
                <w:color w:val="000000"/>
                <w:sz w:val="14"/>
              </w:rPr>
              <w:t>30227</w:t>
            </w:r>
          </w:p>
        </w:tc>
        <w:tc>
          <w:tcPr>
            <w:tcW w:w="1560" w:type="dxa"/>
            <w:vAlign w:val="center"/>
          </w:tcPr>
          <w:p w14:paraId="7DAB5266">
            <w:pPr>
              <w:jc w:val="left"/>
            </w:pPr>
            <w:r>
              <w:rPr>
                <w:rFonts w:ascii="宋体" w:hAnsi="宋体" w:cs="宋体"/>
                <w:color w:val="000000"/>
                <w:sz w:val="14"/>
              </w:rPr>
              <w:t xml:space="preserve">  委托业务费</w:t>
            </w:r>
          </w:p>
        </w:tc>
        <w:tc>
          <w:tcPr>
            <w:tcW w:w="1020" w:type="dxa"/>
            <w:vAlign w:val="center"/>
          </w:tcPr>
          <w:p w14:paraId="219A710C"/>
        </w:tc>
        <w:tc>
          <w:tcPr>
            <w:tcW w:w="540" w:type="dxa"/>
            <w:vAlign w:val="center"/>
          </w:tcPr>
          <w:p w14:paraId="176674DE">
            <w:pPr>
              <w:jc w:val="center"/>
            </w:pPr>
            <w:r>
              <w:rPr>
                <w:rFonts w:ascii="宋体" w:hAnsi="宋体" w:cs="宋体"/>
                <w:color w:val="000000"/>
                <w:sz w:val="14"/>
              </w:rPr>
              <w:t>31201</w:t>
            </w:r>
          </w:p>
        </w:tc>
        <w:tc>
          <w:tcPr>
            <w:tcW w:w="2540" w:type="dxa"/>
            <w:vAlign w:val="center"/>
          </w:tcPr>
          <w:p w14:paraId="7DBC7643">
            <w:pPr>
              <w:jc w:val="left"/>
            </w:pPr>
            <w:r>
              <w:rPr>
                <w:rFonts w:ascii="宋体" w:hAnsi="宋体" w:cs="宋体"/>
                <w:color w:val="000000"/>
                <w:sz w:val="14"/>
              </w:rPr>
              <w:t xml:space="preserve"> 资本金注入</w:t>
            </w:r>
          </w:p>
        </w:tc>
        <w:tc>
          <w:tcPr>
            <w:tcW w:w="1032" w:type="dxa"/>
            <w:vAlign w:val="center"/>
          </w:tcPr>
          <w:p w14:paraId="12C0FB71"/>
        </w:tc>
      </w:tr>
      <w:tr w14:paraId="4E330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C7C7BF">
            <w:pPr>
              <w:jc w:val="center"/>
            </w:pPr>
            <w:r>
              <w:rPr>
                <w:rFonts w:ascii="宋体" w:hAnsi="宋体" w:cs="宋体"/>
                <w:color w:val="000000"/>
                <w:sz w:val="14"/>
              </w:rPr>
              <w:t>30308</w:t>
            </w:r>
          </w:p>
        </w:tc>
        <w:tc>
          <w:tcPr>
            <w:tcW w:w="1980" w:type="dxa"/>
            <w:vAlign w:val="center"/>
          </w:tcPr>
          <w:p w14:paraId="493C9DF9">
            <w:pPr>
              <w:jc w:val="left"/>
            </w:pPr>
            <w:r>
              <w:rPr>
                <w:rFonts w:ascii="宋体" w:hAnsi="宋体" w:cs="宋体"/>
                <w:color w:val="000000"/>
                <w:sz w:val="14"/>
              </w:rPr>
              <w:t xml:space="preserve">  助学金</w:t>
            </w:r>
          </w:p>
        </w:tc>
        <w:tc>
          <w:tcPr>
            <w:tcW w:w="1020" w:type="dxa"/>
            <w:vAlign w:val="center"/>
          </w:tcPr>
          <w:p w14:paraId="74508E66"/>
        </w:tc>
        <w:tc>
          <w:tcPr>
            <w:tcW w:w="540" w:type="dxa"/>
            <w:vAlign w:val="center"/>
          </w:tcPr>
          <w:p w14:paraId="56A428C2">
            <w:pPr>
              <w:jc w:val="center"/>
            </w:pPr>
            <w:r>
              <w:rPr>
                <w:rFonts w:ascii="宋体" w:hAnsi="宋体" w:cs="宋体"/>
                <w:color w:val="000000"/>
                <w:sz w:val="14"/>
              </w:rPr>
              <w:t>30228</w:t>
            </w:r>
          </w:p>
        </w:tc>
        <w:tc>
          <w:tcPr>
            <w:tcW w:w="1560" w:type="dxa"/>
            <w:vAlign w:val="center"/>
          </w:tcPr>
          <w:p w14:paraId="50ECF6F6">
            <w:pPr>
              <w:jc w:val="left"/>
            </w:pPr>
            <w:r>
              <w:rPr>
                <w:rFonts w:ascii="宋体" w:hAnsi="宋体" w:cs="宋体"/>
                <w:color w:val="000000"/>
                <w:sz w:val="14"/>
              </w:rPr>
              <w:t xml:space="preserve">  工会经费</w:t>
            </w:r>
          </w:p>
        </w:tc>
        <w:tc>
          <w:tcPr>
            <w:tcW w:w="1020" w:type="dxa"/>
            <w:vAlign w:val="center"/>
          </w:tcPr>
          <w:p w14:paraId="2AC2EBC3"/>
        </w:tc>
        <w:tc>
          <w:tcPr>
            <w:tcW w:w="540" w:type="dxa"/>
            <w:vAlign w:val="center"/>
          </w:tcPr>
          <w:p w14:paraId="3462BE2E">
            <w:pPr>
              <w:jc w:val="center"/>
            </w:pPr>
            <w:r>
              <w:rPr>
                <w:rFonts w:ascii="宋体" w:hAnsi="宋体" w:cs="宋体"/>
                <w:color w:val="000000"/>
                <w:sz w:val="14"/>
              </w:rPr>
              <w:t>31203</w:t>
            </w:r>
          </w:p>
        </w:tc>
        <w:tc>
          <w:tcPr>
            <w:tcW w:w="2540" w:type="dxa"/>
            <w:vAlign w:val="center"/>
          </w:tcPr>
          <w:p w14:paraId="312A5164">
            <w:pPr>
              <w:jc w:val="left"/>
            </w:pPr>
            <w:r>
              <w:rPr>
                <w:rFonts w:ascii="宋体" w:hAnsi="宋体" w:cs="宋体"/>
                <w:color w:val="000000"/>
                <w:sz w:val="14"/>
              </w:rPr>
              <w:t xml:space="preserve"> 政府投资基金股权投资</w:t>
            </w:r>
          </w:p>
        </w:tc>
        <w:tc>
          <w:tcPr>
            <w:tcW w:w="1032" w:type="dxa"/>
            <w:vAlign w:val="center"/>
          </w:tcPr>
          <w:p w14:paraId="43ED4274"/>
        </w:tc>
      </w:tr>
      <w:tr w14:paraId="62BC1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FEC400">
            <w:pPr>
              <w:jc w:val="center"/>
            </w:pPr>
            <w:r>
              <w:rPr>
                <w:rFonts w:ascii="宋体" w:hAnsi="宋体" w:cs="宋体"/>
                <w:color w:val="000000"/>
                <w:sz w:val="14"/>
              </w:rPr>
              <w:t>30309</w:t>
            </w:r>
          </w:p>
        </w:tc>
        <w:tc>
          <w:tcPr>
            <w:tcW w:w="1980" w:type="dxa"/>
            <w:vAlign w:val="center"/>
          </w:tcPr>
          <w:p w14:paraId="7E78E9CE">
            <w:pPr>
              <w:jc w:val="left"/>
            </w:pPr>
            <w:r>
              <w:rPr>
                <w:rFonts w:ascii="宋体" w:hAnsi="宋体" w:cs="宋体"/>
                <w:color w:val="000000"/>
                <w:sz w:val="14"/>
              </w:rPr>
              <w:t xml:space="preserve">  奖励金</w:t>
            </w:r>
          </w:p>
        </w:tc>
        <w:tc>
          <w:tcPr>
            <w:tcW w:w="1020" w:type="dxa"/>
            <w:vAlign w:val="center"/>
          </w:tcPr>
          <w:p w14:paraId="40AEE292">
            <w:pPr>
              <w:jc w:val="right"/>
            </w:pPr>
            <w:r>
              <w:rPr>
                <w:rFonts w:ascii="宋体" w:hAnsi="宋体" w:cs="宋体"/>
                <w:color w:val="000000"/>
                <w:sz w:val="14"/>
              </w:rPr>
              <w:t>0.16</w:t>
            </w:r>
          </w:p>
        </w:tc>
        <w:tc>
          <w:tcPr>
            <w:tcW w:w="540" w:type="dxa"/>
            <w:vAlign w:val="center"/>
          </w:tcPr>
          <w:p w14:paraId="7F64DFAB">
            <w:pPr>
              <w:jc w:val="center"/>
            </w:pPr>
            <w:r>
              <w:rPr>
                <w:rFonts w:ascii="宋体" w:hAnsi="宋体" w:cs="宋体"/>
                <w:color w:val="000000"/>
                <w:sz w:val="14"/>
              </w:rPr>
              <w:t>30229</w:t>
            </w:r>
          </w:p>
        </w:tc>
        <w:tc>
          <w:tcPr>
            <w:tcW w:w="1560" w:type="dxa"/>
            <w:vAlign w:val="center"/>
          </w:tcPr>
          <w:p w14:paraId="6573EC4F">
            <w:pPr>
              <w:jc w:val="left"/>
            </w:pPr>
            <w:r>
              <w:rPr>
                <w:rFonts w:ascii="宋体" w:hAnsi="宋体" w:cs="宋体"/>
                <w:color w:val="000000"/>
                <w:sz w:val="14"/>
              </w:rPr>
              <w:t xml:space="preserve">  福利费</w:t>
            </w:r>
          </w:p>
        </w:tc>
        <w:tc>
          <w:tcPr>
            <w:tcW w:w="1020" w:type="dxa"/>
            <w:vAlign w:val="center"/>
          </w:tcPr>
          <w:p w14:paraId="2D91A911"/>
        </w:tc>
        <w:tc>
          <w:tcPr>
            <w:tcW w:w="540" w:type="dxa"/>
            <w:vAlign w:val="center"/>
          </w:tcPr>
          <w:p w14:paraId="153978B0">
            <w:pPr>
              <w:jc w:val="center"/>
            </w:pPr>
            <w:r>
              <w:rPr>
                <w:rFonts w:ascii="宋体" w:hAnsi="宋体" w:cs="宋体"/>
                <w:color w:val="000000"/>
                <w:sz w:val="14"/>
              </w:rPr>
              <w:t>31204</w:t>
            </w:r>
          </w:p>
        </w:tc>
        <w:tc>
          <w:tcPr>
            <w:tcW w:w="2540" w:type="dxa"/>
            <w:vAlign w:val="center"/>
          </w:tcPr>
          <w:p w14:paraId="77AEDC98">
            <w:pPr>
              <w:jc w:val="left"/>
            </w:pPr>
            <w:r>
              <w:rPr>
                <w:rFonts w:ascii="宋体" w:hAnsi="宋体" w:cs="宋体"/>
                <w:color w:val="000000"/>
                <w:sz w:val="14"/>
              </w:rPr>
              <w:t xml:space="preserve"> 费用补贴</w:t>
            </w:r>
          </w:p>
        </w:tc>
        <w:tc>
          <w:tcPr>
            <w:tcW w:w="1032" w:type="dxa"/>
            <w:vAlign w:val="center"/>
          </w:tcPr>
          <w:p w14:paraId="7BDABECD"/>
        </w:tc>
      </w:tr>
      <w:tr w14:paraId="3D8BC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AB4E68">
            <w:pPr>
              <w:jc w:val="center"/>
            </w:pPr>
            <w:r>
              <w:rPr>
                <w:rFonts w:ascii="宋体" w:hAnsi="宋体" w:cs="宋体"/>
                <w:color w:val="000000"/>
                <w:sz w:val="14"/>
              </w:rPr>
              <w:t>30310</w:t>
            </w:r>
          </w:p>
        </w:tc>
        <w:tc>
          <w:tcPr>
            <w:tcW w:w="1980" w:type="dxa"/>
            <w:vAlign w:val="center"/>
          </w:tcPr>
          <w:p w14:paraId="3BC667E3">
            <w:pPr>
              <w:jc w:val="left"/>
            </w:pPr>
            <w:r>
              <w:rPr>
                <w:rFonts w:ascii="宋体" w:hAnsi="宋体" w:cs="宋体"/>
                <w:color w:val="000000"/>
                <w:sz w:val="14"/>
              </w:rPr>
              <w:t xml:space="preserve">  个人农业生产补贴</w:t>
            </w:r>
          </w:p>
        </w:tc>
        <w:tc>
          <w:tcPr>
            <w:tcW w:w="1020" w:type="dxa"/>
            <w:vAlign w:val="center"/>
          </w:tcPr>
          <w:p w14:paraId="469D70FC"/>
        </w:tc>
        <w:tc>
          <w:tcPr>
            <w:tcW w:w="540" w:type="dxa"/>
            <w:vAlign w:val="center"/>
          </w:tcPr>
          <w:p w14:paraId="702400EA">
            <w:pPr>
              <w:jc w:val="center"/>
            </w:pPr>
            <w:r>
              <w:rPr>
                <w:rFonts w:ascii="宋体" w:hAnsi="宋体" w:cs="宋体"/>
                <w:color w:val="000000"/>
                <w:sz w:val="14"/>
              </w:rPr>
              <w:t>30231</w:t>
            </w:r>
          </w:p>
        </w:tc>
        <w:tc>
          <w:tcPr>
            <w:tcW w:w="1560" w:type="dxa"/>
            <w:vAlign w:val="center"/>
          </w:tcPr>
          <w:p w14:paraId="0C2AFA6B">
            <w:pPr>
              <w:jc w:val="left"/>
            </w:pPr>
            <w:r>
              <w:rPr>
                <w:rFonts w:ascii="宋体" w:hAnsi="宋体" w:cs="宋体"/>
                <w:color w:val="000000"/>
                <w:sz w:val="14"/>
              </w:rPr>
              <w:t xml:space="preserve">  公务用车运行维护费</w:t>
            </w:r>
          </w:p>
        </w:tc>
        <w:tc>
          <w:tcPr>
            <w:tcW w:w="1020" w:type="dxa"/>
            <w:vAlign w:val="center"/>
          </w:tcPr>
          <w:p w14:paraId="51A596FA"/>
        </w:tc>
        <w:tc>
          <w:tcPr>
            <w:tcW w:w="540" w:type="dxa"/>
            <w:vAlign w:val="center"/>
          </w:tcPr>
          <w:p w14:paraId="0EDD6072">
            <w:pPr>
              <w:jc w:val="center"/>
            </w:pPr>
            <w:r>
              <w:rPr>
                <w:rFonts w:ascii="宋体" w:hAnsi="宋体" w:cs="宋体"/>
                <w:color w:val="000000"/>
                <w:sz w:val="14"/>
              </w:rPr>
              <w:t>31205</w:t>
            </w:r>
          </w:p>
        </w:tc>
        <w:tc>
          <w:tcPr>
            <w:tcW w:w="2540" w:type="dxa"/>
            <w:vAlign w:val="center"/>
          </w:tcPr>
          <w:p w14:paraId="50355311">
            <w:pPr>
              <w:jc w:val="left"/>
            </w:pPr>
            <w:r>
              <w:rPr>
                <w:rFonts w:ascii="宋体" w:hAnsi="宋体" w:cs="宋体"/>
                <w:color w:val="000000"/>
                <w:sz w:val="14"/>
              </w:rPr>
              <w:t xml:space="preserve"> 利息补贴</w:t>
            </w:r>
          </w:p>
        </w:tc>
        <w:tc>
          <w:tcPr>
            <w:tcW w:w="1032" w:type="dxa"/>
            <w:vAlign w:val="center"/>
          </w:tcPr>
          <w:p w14:paraId="2BDE4832"/>
        </w:tc>
      </w:tr>
      <w:tr w14:paraId="7187B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A9463">
            <w:pPr>
              <w:jc w:val="center"/>
            </w:pPr>
            <w:r>
              <w:rPr>
                <w:rFonts w:ascii="宋体" w:hAnsi="宋体" w:cs="宋体"/>
                <w:color w:val="000000"/>
                <w:sz w:val="14"/>
              </w:rPr>
              <w:t>30311</w:t>
            </w:r>
          </w:p>
        </w:tc>
        <w:tc>
          <w:tcPr>
            <w:tcW w:w="1980" w:type="dxa"/>
            <w:vAlign w:val="center"/>
          </w:tcPr>
          <w:p w14:paraId="674C5D09">
            <w:pPr>
              <w:jc w:val="left"/>
            </w:pPr>
            <w:r>
              <w:rPr>
                <w:rFonts w:ascii="宋体" w:hAnsi="宋体" w:cs="宋体"/>
                <w:color w:val="000000"/>
                <w:sz w:val="14"/>
              </w:rPr>
              <w:t xml:space="preserve">  代缴社会保险费</w:t>
            </w:r>
          </w:p>
        </w:tc>
        <w:tc>
          <w:tcPr>
            <w:tcW w:w="1020" w:type="dxa"/>
            <w:vAlign w:val="center"/>
          </w:tcPr>
          <w:p w14:paraId="5FE3355D"/>
        </w:tc>
        <w:tc>
          <w:tcPr>
            <w:tcW w:w="540" w:type="dxa"/>
            <w:vAlign w:val="center"/>
          </w:tcPr>
          <w:p w14:paraId="6AA5F456">
            <w:pPr>
              <w:jc w:val="center"/>
            </w:pPr>
            <w:r>
              <w:rPr>
                <w:rFonts w:ascii="宋体" w:hAnsi="宋体" w:cs="宋体"/>
                <w:color w:val="000000"/>
                <w:sz w:val="14"/>
              </w:rPr>
              <w:t>30239</w:t>
            </w:r>
          </w:p>
        </w:tc>
        <w:tc>
          <w:tcPr>
            <w:tcW w:w="1560" w:type="dxa"/>
            <w:vAlign w:val="center"/>
          </w:tcPr>
          <w:p w14:paraId="54A3F373">
            <w:pPr>
              <w:jc w:val="left"/>
            </w:pPr>
            <w:r>
              <w:rPr>
                <w:rFonts w:ascii="宋体" w:hAnsi="宋体" w:cs="宋体"/>
                <w:color w:val="000000"/>
                <w:sz w:val="14"/>
              </w:rPr>
              <w:t xml:space="preserve">  其他交通费用</w:t>
            </w:r>
          </w:p>
        </w:tc>
        <w:tc>
          <w:tcPr>
            <w:tcW w:w="1020" w:type="dxa"/>
            <w:vAlign w:val="center"/>
          </w:tcPr>
          <w:p w14:paraId="2995F676">
            <w:pPr>
              <w:jc w:val="right"/>
            </w:pPr>
            <w:r>
              <w:rPr>
                <w:rFonts w:ascii="宋体" w:hAnsi="宋体" w:cs="宋体"/>
                <w:color w:val="000000"/>
                <w:sz w:val="14"/>
              </w:rPr>
              <w:t>5.91</w:t>
            </w:r>
          </w:p>
        </w:tc>
        <w:tc>
          <w:tcPr>
            <w:tcW w:w="540" w:type="dxa"/>
            <w:vAlign w:val="center"/>
          </w:tcPr>
          <w:p w14:paraId="66088F88">
            <w:pPr>
              <w:jc w:val="center"/>
            </w:pPr>
            <w:r>
              <w:rPr>
                <w:rFonts w:ascii="宋体" w:hAnsi="宋体" w:cs="宋体"/>
                <w:color w:val="000000"/>
                <w:sz w:val="14"/>
              </w:rPr>
              <w:t>31299</w:t>
            </w:r>
          </w:p>
        </w:tc>
        <w:tc>
          <w:tcPr>
            <w:tcW w:w="2540" w:type="dxa"/>
            <w:vAlign w:val="center"/>
          </w:tcPr>
          <w:p w14:paraId="3D217919">
            <w:pPr>
              <w:jc w:val="left"/>
            </w:pPr>
            <w:r>
              <w:rPr>
                <w:rFonts w:ascii="宋体" w:hAnsi="宋体" w:cs="宋体"/>
                <w:color w:val="000000"/>
                <w:sz w:val="14"/>
              </w:rPr>
              <w:t xml:space="preserve"> 其他对企业补助</w:t>
            </w:r>
          </w:p>
        </w:tc>
        <w:tc>
          <w:tcPr>
            <w:tcW w:w="1032" w:type="dxa"/>
            <w:vAlign w:val="center"/>
          </w:tcPr>
          <w:p w14:paraId="4B5C37AE"/>
        </w:tc>
      </w:tr>
      <w:tr w14:paraId="407E5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C42809">
            <w:pPr>
              <w:jc w:val="center"/>
            </w:pPr>
            <w:r>
              <w:rPr>
                <w:rFonts w:ascii="宋体" w:hAnsi="宋体" w:cs="宋体"/>
                <w:color w:val="000000"/>
                <w:sz w:val="14"/>
              </w:rPr>
              <w:t>30399</w:t>
            </w:r>
          </w:p>
        </w:tc>
        <w:tc>
          <w:tcPr>
            <w:tcW w:w="1980" w:type="dxa"/>
            <w:vAlign w:val="center"/>
          </w:tcPr>
          <w:p w14:paraId="37B23017">
            <w:pPr>
              <w:jc w:val="left"/>
            </w:pPr>
            <w:r>
              <w:rPr>
                <w:rFonts w:ascii="宋体" w:hAnsi="宋体" w:cs="宋体"/>
                <w:color w:val="000000"/>
                <w:sz w:val="14"/>
              </w:rPr>
              <w:t xml:space="preserve">  其他对个人和家庭的补助</w:t>
            </w:r>
          </w:p>
        </w:tc>
        <w:tc>
          <w:tcPr>
            <w:tcW w:w="1020" w:type="dxa"/>
            <w:vAlign w:val="center"/>
          </w:tcPr>
          <w:p w14:paraId="3D1BD234"/>
        </w:tc>
        <w:tc>
          <w:tcPr>
            <w:tcW w:w="540" w:type="dxa"/>
            <w:vAlign w:val="center"/>
          </w:tcPr>
          <w:p w14:paraId="7ED6C57F">
            <w:pPr>
              <w:jc w:val="center"/>
            </w:pPr>
            <w:r>
              <w:rPr>
                <w:rFonts w:ascii="宋体" w:hAnsi="宋体" w:cs="宋体"/>
                <w:color w:val="000000"/>
                <w:sz w:val="14"/>
              </w:rPr>
              <w:t>30240</w:t>
            </w:r>
          </w:p>
        </w:tc>
        <w:tc>
          <w:tcPr>
            <w:tcW w:w="1560" w:type="dxa"/>
            <w:vAlign w:val="center"/>
          </w:tcPr>
          <w:p w14:paraId="3C663E58">
            <w:pPr>
              <w:jc w:val="left"/>
            </w:pPr>
            <w:r>
              <w:rPr>
                <w:rFonts w:ascii="宋体" w:hAnsi="宋体" w:cs="宋体"/>
                <w:color w:val="000000"/>
                <w:sz w:val="14"/>
              </w:rPr>
              <w:t xml:space="preserve">  税金及附加费用</w:t>
            </w:r>
          </w:p>
        </w:tc>
        <w:tc>
          <w:tcPr>
            <w:tcW w:w="1020" w:type="dxa"/>
            <w:vAlign w:val="center"/>
          </w:tcPr>
          <w:p w14:paraId="73EEBC33"/>
        </w:tc>
        <w:tc>
          <w:tcPr>
            <w:tcW w:w="540" w:type="dxa"/>
            <w:vAlign w:val="center"/>
          </w:tcPr>
          <w:p w14:paraId="013D4CE9">
            <w:pPr>
              <w:jc w:val="left"/>
            </w:pPr>
            <w:r>
              <w:rPr>
                <w:rFonts w:ascii="宋体" w:hAnsi="宋体" w:cs="宋体"/>
                <w:color w:val="000000"/>
                <w:sz w:val="14"/>
              </w:rPr>
              <w:t>399</w:t>
            </w:r>
          </w:p>
        </w:tc>
        <w:tc>
          <w:tcPr>
            <w:tcW w:w="2540" w:type="dxa"/>
            <w:vAlign w:val="center"/>
          </w:tcPr>
          <w:p w14:paraId="032521CC">
            <w:pPr>
              <w:jc w:val="left"/>
            </w:pPr>
            <w:r>
              <w:rPr>
                <w:rFonts w:ascii="宋体" w:hAnsi="宋体" w:cs="宋体"/>
                <w:color w:val="000000"/>
                <w:sz w:val="14"/>
              </w:rPr>
              <w:t>其他支出</w:t>
            </w:r>
          </w:p>
        </w:tc>
        <w:tc>
          <w:tcPr>
            <w:tcW w:w="1032" w:type="dxa"/>
            <w:vAlign w:val="center"/>
          </w:tcPr>
          <w:p w14:paraId="6B64892B"/>
        </w:tc>
      </w:tr>
      <w:tr w14:paraId="2E466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054013"/>
        </w:tc>
        <w:tc>
          <w:tcPr>
            <w:tcW w:w="1980" w:type="dxa"/>
            <w:vAlign w:val="center"/>
          </w:tcPr>
          <w:p w14:paraId="1A8D8D52"/>
        </w:tc>
        <w:tc>
          <w:tcPr>
            <w:tcW w:w="1020" w:type="dxa"/>
            <w:vAlign w:val="center"/>
          </w:tcPr>
          <w:p w14:paraId="0A2D23D2"/>
        </w:tc>
        <w:tc>
          <w:tcPr>
            <w:tcW w:w="540" w:type="dxa"/>
            <w:vAlign w:val="center"/>
          </w:tcPr>
          <w:p w14:paraId="0D6236CD">
            <w:pPr>
              <w:jc w:val="center"/>
            </w:pPr>
            <w:r>
              <w:rPr>
                <w:rFonts w:ascii="宋体" w:hAnsi="宋体" w:cs="宋体"/>
                <w:color w:val="000000"/>
                <w:sz w:val="14"/>
              </w:rPr>
              <w:t>30299</w:t>
            </w:r>
          </w:p>
        </w:tc>
        <w:tc>
          <w:tcPr>
            <w:tcW w:w="1560" w:type="dxa"/>
            <w:vAlign w:val="center"/>
          </w:tcPr>
          <w:p w14:paraId="413FF967">
            <w:pPr>
              <w:jc w:val="left"/>
            </w:pPr>
            <w:r>
              <w:rPr>
                <w:rFonts w:ascii="宋体" w:hAnsi="宋体" w:cs="宋体"/>
                <w:color w:val="000000"/>
                <w:sz w:val="14"/>
              </w:rPr>
              <w:t xml:space="preserve">  其他商品和服务支出</w:t>
            </w:r>
          </w:p>
        </w:tc>
        <w:tc>
          <w:tcPr>
            <w:tcW w:w="1020" w:type="dxa"/>
            <w:vAlign w:val="center"/>
          </w:tcPr>
          <w:p w14:paraId="7A937237"/>
        </w:tc>
        <w:tc>
          <w:tcPr>
            <w:tcW w:w="540" w:type="dxa"/>
            <w:vAlign w:val="center"/>
          </w:tcPr>
          <w:p w14:paraId="25136438">
            <w:pPr>
              <w:jc w:val="center"/>
            </w:pPr>
            <w:r>
              <w:rPr>
                <w:rFonts w:ascii="宋体" w:hAnsi="宋体" w:cs="宋体"/>
                <w:color w:val="000000"/>
                <w:sz w:val="14"/>
              </w:rPr>
              <w:t>39907</w:t>
            </w:r>
          </w:p>
        </w:tc>
        <w:tc>
          <w:tcPr>
            <w:tcW w:w="2540" w:type="dxa"/>
            <w:vAlign w:val="center"/>
          </w:tcPr>
          <w:p w14:paraId="6457DDDF">
            <w:pPr>
              <w:jc w:val="left"/>
            </w:pPr>
            <w:r>
              <w:rPr>
                <w:rFonts w:ascii="宋体" w:hAnsi="宋体" w:cs="宋体"/>
                <w:color w:val="000000"/>
                <w:sz w:val="14"/>
              </w:rPr>
              <w:t xml:space="preserve">  国家赔偿费用支出</w:t>
            </w:r>
          </w:p>
        </w:tc>
        <w:tc>
          <w:tcPr>
            <w:tcW w:w="1032" w:type="dxa"/>
            <w:vAlign w:val="center"/>
          </w:tcPr>
          <w:p w14:paraId="2AC4878E"/>
        </w:tc>
      </w:tr>
      <w:tr w14:paraId="7B376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B704A8"/>
        </w:tc>
        <w:tc>
          <w:tcPr>
            <w:tcW w:w="1980" w:type="dxa"/>
            <w:vAlign w:val="center"/>
          </w:tcPr>
          <w:p w14:paraId="77AC8D27"/>
        </w:tc>
        <w:tc>
          <w:tcPr>
            <w:tcW w:w="1020" w:type="dxa"/>
            <w:vAlign w:val="center"/>
          </w:tcPr>
          <w:p w14:paraId="798C02F2"/>
        </w:tc>
        <w:tc>
          <w:tcPr>
            <w:tcW w:w="540" w:type="dxa"/>
            <w:vAlign w:val="center"/>
          </w:tcPr>
          <w:p w14:paraId="5C4DF8AC"/>
        </w:tc>
        <w:tc>
          <w:tcPr>
            <w:tcW w:w="1560" w:type="dxa"/>
            <w:vAlign w:val="center"/>
          </w:tcPr>
          <w:p w14:paraId="63242671"/>
        </w:tc>
        <w:tc>
          <w:tcPr>
            <w:tcW w:w="1020" w:type="dxa"/>
            <w:vAlign w:val="center"/>
          </w:tcPr>
          <w:p w14:paraId="4EE2D4C5"/>
        </w:tc>
        <w:tc>
          <w:tcPr>
            <w:tcW w:w="540" w:type="dxa"/>
            <w:vAlign w:val="center"/>
          </w:tcPr>
          <w:p w14:paraId="21B666A2">
            <w:pPr>
              <w:jc w:val="center"/>
            </w:pPr>
            <w:r>
              <w:rPr>
                <w:rFonts w:ascii="宋体" w:hAnsi="宋体" w:cs="宋体"/>
                <w:color w:val="000000"/>
                <w:sz w:val="14"/>
              </w:rPr>
              <w:t>39908</w:t>
            </w:r>
          </w:p>
        </w:tc>
        <w:tc>
          <w:tcPr>
            <w:tcW w:w="2540" w:type="dxa"/>
            <w:vAlign w:val="center"/>
          </w:tcPr>
          <w:p w14:paraId="488E8724">
            <w:pPr>
              <w:jc w:val="left"/>
            </w:pPr>
            <w:r>
              <w:rPr>
                <w:rFonts w:ascii="宋体" w:hAnsi="宋体" w:cs="宋体"/>
                <w:color w:val="000000"/>
                <w:sz w:val="14"/>
              </w:rPr>
              <w:t xml:space="preserve">  对民间非营利组织和群众性自治组织补贴</w:t>
            </w:r>
          </w:p>
        </w:tc>
        <w:tc>
          <w:tcPr>
            <w:tcW w:w="1032" w:type="dxa"/>
            <w:vAlign w:val="center"/>
          </w:tcPr>
          <w:p w14:paraId="51A98C1C"/>
        </w:tc>
      </w:tr>
      <w:tr w14:paraId="25540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F5AB5B"/>
        </w:tc>
        <w:tc>
          <w:tcPr>
            <w:tcW w:w="1980" w:type="dxa"/>
            <w:vAlign w:val="center"/>
          </w:tcPr>
          <w:p w14:paraId="754AA70E"/>
        </w:tc>
        <w:tc>
          <w:tcPr>
            <w:tcW w:w="1020" w:type="dxa"/>
            <w:vAlign w:val="center"/>
          </w:tcPr>
          <w:p w14:paraId="3451EFFE"/>
        </w:tc>
        <w:tc>
          <w:tcPr>
            <w:tcW w:w="540" w:type="dxa"/>
            <w:vAlign w:val="center"/>
          </w:tcPr>
          <w:p w14:paraId="19BC65EA"/>
        </w:tc>
        <w:tc>
          <w:tcPr>
            <w:tcW w:w="1560" w:type="dxa"/>
            <w:vAlign w:val="center"/>
          </w:tcPr>
          <w:p w14:paraId="4EA11ADC"/>
        </w:tc>
        <w:tc>
          <w:tcPr>
            <w:tcW w:w="1020" w:type="dxa"/>
            <w:vAlign w:val="center"/>
          </w:tcPr>
          <w:p w14:paraId="332D3B6E"/>
        </w:tc>
        <w:tc>
          <w:tcPr>
            <w:tcW w:w="540" w:type="dxa"/>
            <w:vAlign w:val="center"/>
          </w:tcPr>
          <w:p w14:paraId="5C717112">
            <w:pPr>
              <w:jc w:val="center"/>
            </w:pPr>
            <w:r>
              <w:rPr>
                <w:rFonts w:ascii="宋体" w:hAnsi="宋体" w:cs="宋体"/>
                <w:color w:val="000000"/>
                <w:sz w:val="14"/>
              </w:rPr>
              <w:t>39909</w:t>
            </w:r>
          </w:p>
        </w:tc>
        <w:tc>
          <w:tcPr>
            <w:tcW w:w="2540" w:type="dxa"/>
            <w:vAlign w:val="center"/>
          </w:tcPr>
          <w:p w14:paraId="52F6FEDF">
            <w:pPr>
              <w:jc w:val="left"/>
            </w:pPr>
            <w:r>
              <w:rPr>
                <w:rFonts w:ascii="宋体" w:hAnsi="宋体" w:cs="宋体"/>
                <w:color w:val="000000"/>
                <w:sz w:val="14"/>
              </w:rPr>
              <w:t xml:space="preserve">  经常性赠与</w:t>
            </w:r>
          </w:p>
        </w:tc>
        <w:tc>
          <w:tcPr>
            <w:tcW w:w="1032" w:type="dxa"/>
            <w:vAlign w:val="center"/>
          </w:tcPr>
          <w:p w14:paraId="2C4AFFBE"/>
        </w:tc>
      </w:tr>
      <w:tr w14:paraId="3B612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329711"/>
        </w:tc>
        <w:tc>
          <w:tcPr>
            <w:tcW w:w="1980" w:type="dxa"/>
            <w:vAlign w:val="center"/>
          </w:tcPr>
          <w:p w14:paraId="32061CC0"/>
        </w:tc>
        <w:tc>
          <w:tcPr>
            <w:tcW w:w="1020" w:type="dxa"/>
            <w:vAlign w:val="center"/>
          </w:tcPr>
          <w:p w14:paraId="2FE0D7A8"/>
        </w:tc>
        <w:tc>
          <w:tcPr>
            <w:tcW w:w="540" w:type="dxa"/>
            <w:vAlign w:val="center"/>
          </w:tcPr>
          <w:p w14:paraId="2700235E"/>
        </w:tc>
        <w:tc>
          <w:tcPr>
            <w:tcW w:w="1560" w:type="dxa"/>
            <w:vAlign w:val="center"/>
          </w:tcPr>
          <w:p w14:paraId="59BCE700"/>
        </w:tc>
        <w:tc>
          <w:tcPr>
            <w:tcW w:w="1020" w:type="dxa"/>
            <w:vAlign w:val="center"/>
          </w:tcPr>
          <w:p w14:paraId="57DC371B"/>
        </w:tc>
        <w:tc>
          <w:tcPr>
            <w:tcW w:w="540" w:type="dxa"/>
            <w:vAlign w:val="center"/>
          </w:tcPr>
          <w:p w14:paraId="1DAA8E2D">
            <w:pPr>
              <w:jc w:val="center"/>
            </w:pPr>
            <w:r>
              <w:rPr>
                <w:rFonts w:ascii="宋体" w:hAnsi="宋体" w:cs="宋体"/>
                <w:color w:val="000000"/>
                <w:sz w:val="14"/>
              </w:rPr>
              <w:t>39910</w:t>
            </w:r>
          </w:p>
        </w:tc>
        <w:tc>
          <w:tcPr>
            <w:tcW w:w="2540" w:type="dxa"/>
            <w:vAlign w:val="center"/>
          </w:tcPr>
          <w:p w14:paraId="0118CFD3">
            <w:pPr>
              <w:jc w:val="left"/>
            </w:pPr>
            <w:r>
              <w:rPr>
                <w:rFonts w:ascii="宋体" w:hAnsi="宋体" w:cs="宋体"/>
                <w:color w:val="000000"/>
                <w:sz w:val="14"/>
              </w:rPr>
              <w:t xml:space="preserve">  资本性赠与</w:t>
            </w:r>
          </w:p>
        </w:tc>
        <w:tc>
          <w:tcPr>
            <w:tcW w:w="1032" w:type="dxa"/>
            <w:vAlign w:val="center"/>
          </w:tcPr>
          <w:p w14:paraId="479E412C"/>
        </w:tc>
      </w:tr>
      <w:tr w14:paraId="32FA5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394E27"/>
        </w:tc>
        <w:tc>
          <w:tcPr>
            <w:tcW w:w="1980" w:type="dxa"/>
            <w:vAlign w:val="center"/>
          </w:tcPr>
          <w:p w14:paraId="01436128"/>
        </w:tc>
        <w:tc>
          <w:tcPr>
            <w:tcW w:w="1020" w:type="dxa"/>
            <w:vAlign w:val="center"/>
          </w:tcPr>
          <w:p w14:paraId="2EA44633"/>
        </w:tc>
        <w:tc>
          <w:tcPr>
            <w:tcW w:w="540" w:type="dxa"/>
            <w:vAlign w:val="center"/>
          </w:tcPr>
          <w:p w14:paraId="648D9BAF"/>
        </w:tc>
        <w:tc>
          <w:tcPr>
            <w:tcW w:w="1560" w:type="dxa"/>
            <w:vAlign w:val="center"/>
          </w:tcPr>
          <w:p w14:paraId="01C99F33"/>
        </w:tc>
        <w:tc>
          <w:tcPr>
            <w:tcW w:w="1020" w:type="dxa"/>
            <w:vAlign w:val="center"/>
          </w:tcPr>
          <w:p w14:paraId="16CA4438"/>
        </w:tc>
        <w:tc>
          <w:tcPr>
            <w:tcW w:w="540" w:type="dxa"/>
            <w:vAlign w:val="center"/>
          </w:tcPr>
          <w:p w14:paraId="4F84F31D">
            <w:pPr>
              <w:jc w:val="center"/>
            </w:pPr>
            <w:r>
              <w:rPr>
                <w:rFonts w:ascii="宋体" w:hAnsi="宋体" w:cs="宋体"/>
                <w:color w:val="000000"/>
                <w:sz w:val="14"/>
              </w:rPr>
              <w:t>39999</w:t>
            </w:r>
          </w:p>
        </w:tc>
        <w:tc>
          <w:tcPr>
            <w:tcW w:w="2540" w:type="dxa"/>
            <w:vAlign w:val="center"/>
          </w:tcPr>
          <w:p w14:paraId="12D311A6">
            <w:pPr>
              <w:jc w:val="left"/>
            </w:pPr>
            <w:r>
              <w:rPr>
                <w:rFonts w:ascii="宋体" w:hAnsi="宋体" w:cs="宋体"/>
                <w:color w:val="000000"/>
                <w:sz w:val="14"/>
              </w:rPr>
              <w:t xml:space="preserve">  其他支出</w:t>
            </w:r>
          </w:p>
        </w:tc>
        <w:tc>
          <w:tcPr>
            <w:tcW w:w="1032" w:type="dxa"/>
            <w:vAlign w:val="center"/>
          </w:tcPr>
          <w:p w14:paraId="1523174D"/>
        </w:tc>
      </w:tr>
      <w:tr w14:paraId="5ED37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4030E59E">
            <w:pPr>
              <w:jc w:val="center"/>
            </w:pPr>
            <w:r>
              <w:rPr>
                <w:rFonts w:ascii="宋体" w:hAnsi="宋体" w:cs="宋体"/>
                <w:color w:val="000000"/>
                <w:sz w:val="14"/>
              </w:rPr>
              <w:t>人员经费合计</w:t>
            </w:r>
          </w:p>
        </w:tc>
        <w:tc>
          <w:tcPr>
            <w:tcW w:w="1020" w:type="dxa"/>
            <w:vAlign w:val="center"/>
          </w:tcPr>
          <w:p w14:paraId="6072B500">
            <w:pPr>
              <w:jc w:val="right"/>
            </w:pPr>
            <w:r>
              <w:rPr>
                <w:rFonts w:ascii="宋体" w:hAnsi="宋体" w:cs="宋体"/>
                <w:color w:val="000000"/>
                <w:sz w:val="14"/>
              </w:rPr>
              <w:t>1,915.72</w:t>
            </w:r>
          </w:p>
        </w:tc>
        <w:tc>
          <w:tcPr>
            <w:tcW w:w="6200" w:type="dxa"/>
            <w:gridSpan w:val="5"/>
            <w:vAlign w:val="center"/>
          </w:tcPr>
          <w:p w14:paraId="10892042">
            <w:pPr>
              <w:jc w:val="center"/>
            </w:pPr>
            <w:r>
              <w:rPr>
                <w:rFonts w:ascii="宋体" w:hAnsi="宋体" w:cs="宋体"/>
                <w:color w:val="000000"/>
                <w:sz w:val="14"/>
              </w:rPr>
              <w:t>公用经费合计</w:t>
            </w:r>
          </w:p>
        </w:tc>
        <w:tc>
          <w:tcPr>
            <w:tcW w:w="1032" w:type="dxa"/>
            <w:vAlign w:val="center"/>
          </w:tcPr>
          <w:p w14:paraId="6D2D63BB">
            <w:pPr>
              <w:jc w:val="right"/>
            </w:pPr>
            <w:r>
              <w:rPr>
                <w:rFonts w:ascii="宋体" w:hAnsi="宋体" w:cs="宋体"/>
                <w:color w:val="000000"/>
                <w:sz w:val="14"/>
              </w:rPr>
              <w:t>33.19</w:t>
            </w:r>
          </w:p>
        </w:tc>
      </w:tr>
      <w:tr w14:paraId="50BC4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371925EB">
            <w:pPr>
              <w:jc w:val="left"/>
            </w:pPr>
            <w:r>
              <w:rPr>
                <w:rFonts w:ascii="宋体" w:hAnsi="宋体" w:cs="宋体"/>
                <w:color w:val="000000"/>
                <w:sz w:val="12"/>
              </w:rPr>
              <w:t>注：本表反映部门本年度一般公共预算财政拨款基本支出明细情况。</w:t>
            </w:r>
          </w:p>
        </w:tc>
      </w:tr>
      <w:tr w14:paraId="259D9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4C9B1C4">
            <w:pPr>
              <w:jc w:val="left"/>
            </w:pPr>
            <w:r>
              <w:rPr>
                <w:rFonts w:ascii="宋体" w:hAnsi="宋体" w:cs="宋体"/>
                <w:color w:val="000000"/>
                <w:sz w:val="12"/>
              </w:rPr>
              <w:t xml:space="preserve">    本表金额转换成万元时，因四舍五入可能存在尾差。</w:t>
            </w:r>
          </w:p>
        </w:tc>
      </w:tr>
      <w:tr w14:paraId="5EB02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1882D94">
            <w:pPr>
              <w:jc w:val="left"/>
            </w:pPr>
            <w:r>
              <w:rPr>
                <w:rFonts w:ascii="宋体" w:hAnsi="宋体" w:cs="宋体"/>
                <w:color w:val="000000"/>
                <w:sz w:val="12"/>
              </w:rPr>
              <w:t xml:space="preserve">    如本表为空，则我部门本年度无此类资金收支余。</w:t>
            </w:r>
          </w:p>
        </w:tc>
      </w:tr>
    </w:tbl>
    <w:p w14:paraId="590A3C8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F11882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FC09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5CBADC8">
            <w:pPr>
              <w:jc w:val="right"/>
            </w:pPr>
            <w:r>
              <w:rPr>
                <w:rFonts w:ascii="宋体" w:hAnsi="宋体" w:cs="宋体"/>
                <w:sz w:val="20"/>
              </w:rPr>
              <w:t>公开07表</w:t>
            </w:r>
          </w:p>
        </w:tc>
      </w:tr>
      <w:tr w14:paraId="0E50BE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F4F1253">
            <w:pPr>
              <w:jc w:val="left"/>
            </w:pPr>
            <w:r>
              <w:rPr>
                <w:rFonts w:ascii="宋体" w:hAnsi="宋体" w:cs="宋体"/>
                <w:sz w:val="20"/>
              </w:rPr>
              <w:t>单位：辽宁省盘锦市盘山县民政局（本级）</w:t>
            </w:r>
          </w:p>
        </w:tc>
        <w:tc>
          <w:tcPr>
            <w:tcW w:w="2000" w:type="dxa"/>
          </w:tcPr>
          <w:p w14:paraId="0AEBE68D">
            <w:pPr>
              <w:jc w:val="center"/>
            </w:pPr>
            <w:r>
              <w:rPr>
                <w:rFonts w:ascii="宋体" w:hAnsi="宋体" w:cs="宋体"/>
                <w:sz w:val="20"/>
              </w:rPr>
              <w:t>2023年度</w:t>
            </w:r>
          </w:p>
        </w:tc>
        <w:tc>
          <w:tcPr>
            <w:tcW w:w="4386" w:type="dxa"/>
          </w:tcPr>
          <w:p w14:paraId="3C1AFF02">
            <w:pPr>
              <w:jc w:val="right"/>
            </w:pPr>
            <w:r>
              <w:rPr>
                <w:rFonts w:ascii="宋体" w:hAnsi="宋体" w:cs="宋体"/>
                <w:sz w:val="20"/>
              </w:rPr>
              <w:t>金额单位：万元</w:t>
            </w:r>
          </w:p>
        </w:tc>
      </w:tr>
    </w:tbl>
    <w:p w14:paraId="1DAF2459">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1ED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C9862B">
            <w:pPr>
              <w:jc w:val="center"/>
            </w:pPr>
            <w:r>
              <w:rPr>
                <w:rFonts w:ascii="宋体" w:hAnsi="宋体" w:cs="宋体"/>
                <w:color w:val="000000"/>
                <w:sz w:val="23"/>
              </w:rPr>
              <w:t>项    目</w:t>
            </w:r>
          </w:p>
        </w:tc>
        <w:tc>
          <w:tcPr>
            <w:tcW w:w="3100" w:type="dxa"/>
            <w:vAlign w:val="center"/>
          </w:tcPr>
          <w:p w14:paraId="45654764">
            <w:pPr>
              <w:jc w:val="center"/>
            </w:pPr>
            <w:r>
              <w:rPr>
                <w:rFonts w:ascii="宋体" w:hAnsi="宋体" w:cs="宋体"/>
                <w:color w:val="000000"/>
                <w:sz w:val="23"/>
              </w:rPr>
              <w:t>预算数</w:t>
            </w:r>
          </w:p>
        </w:tc>
        <w:tc>
          <w:tcPr>
            <w:tcW w:w="3092" w:type="dxa"/>
            <w:vAlign w:val="center"/>
          </w:tcPr>
          <w:p w14:paraId="6348207D">
            <w:pPr>
              <w:jc w:val="center"/>
            </w:pPr>
            <w:r>
              <w:rPr>
                <w:rFonts w:ascii="宋体" w:hAnsi="宋体" w:cs="宋体"/>
                <w:color w:val="000000"/>
                <w:sz w:val="23"/>
              </w:rPr>
              <w:t>决算数</w:t>
            </w:r>
          </w:p>
        </w:tc>
      </w:tr>
      <w:tr w14:paraId="2F877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4D0BC0">
            <w:pPr>
              <w:jc w:val="center"/>
            </w:pPr>
            <w:r>
              <w:rPr>
                <w:rFonts w:ascii="宋体" w:hAnsi="宋体" w:cs="宋体"/>
                <w:color w:val="000000"/>
                <w:sz w:val="23"/>
              </w:rPr>
              <w:t>合    计</w:t>
            </w:r>
          </w:p>
        </w:tc>
        <w:tc>
          <w:tcPr>
            <w:tcW w:w="3100" w:type="dxa"/>
            <w:vAlign w:val="center"/>
          </w:tcPr>
          <w:p w14:paraId="1560AC85"/>
        </w:tc>
        <w:tc>
          <w:tcPr>
            <w:tcW w:w="3092" w:type="dxa"/>
            <w:vAlign w:val="center"/>
          </w:tcPr>
          <w:p w14:paraId="0283838A"/>
        </w:tc>
      </w:tr>
      <w:tr w14:paraId="0F362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1BCDE8">
            <w:pPr>
              <w:jc w:val="left"/>
            </w:pPr>
            <w:r>
              <w:rPr>
                <w:rFonts w:ascii="宋体" w:hAnsi="宋体" w:cs="宋体"/>
                <w:color w:val="000000"/>
                <w:sz w:val="23"/>
              </w:rPr>
              <w:t>1、因公出国（境）费</w:t>
            </w:r>
          </w:p>
        </w:tc>
        <w:tc>
          <w:tcPr>
            <w:tcW w:w="3100" w:type="dxa"/>
            <w:vAlign w:val="center"/>
          </w:tcPr>
          <w:p w14:paraId="76A313CD"/>
        </w:tc>
        <w:tc>
          <w:tcPr>
            <w:tcW w:w="3092" w:type="dxa"/>
            <w:vAlign w:val="center"/>
          </w:tcPr>
          <w:p w14:paraId="08813794"/>
        </w:tc>
      </w:tr>
      <w:tr w14:paraId="06EF6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2139A9">
            <w:pPr>
              <w:jc w:val="left"/>
            </w:pPr>
            <w:r>
              <w:rPr>
                <w:rFonts w:ascii="宋体" w:hAnsi="宋体" w:cs="宋体"/>
                <w:color w:val="000000"/>
                <w:sz w:val="23"/>
              </w:rPr>
              <w:t>2、公务接待费</w:t>
            </w:r>
          </w:p>
        </w:tc>
        <w:tc>
          <w:tcPr>
            <w:tcW w:w="3100" w:type="dxa"/>
            <w:vAlign w:val="center"/>
          </w:tcPr>
          <w:p w14:paraId="7AD495A5"/>
        </w:tc>
        <w:tc>
          <w:tcPr>
            <w:tcW w:w="3092" w:type="dxa"/>
            <w:vAlign w:val="center"/>
          </w:tcPr>
          <w:p w14:paraId="7B85F02A"/>
        </w:tc>
      </w:tr>
      <w:tr w14:paraId="19658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664019">
            <w:pPr>
              <w:jc w:val="left"/>
            </w:pPr>
            <w:r>
              <w:rPr>
                <w:rFonts w:ascii="宋体" w:hAnsi="宋体" w:cs="宋体"/>
                <w:color w:val="000000"/>
                <w:sz w:val="23"/>
              </w:rPr>
              <w:t>3、公务用车购置及运行费</w:t>
            </w:r>
          </w:p>
        </w:tc>
        <w:tc>
          <w:tcPr>
            <w:tcW w:w="3100" w:type="dxa"/>
            <w:vAlign w:val="center"/>
          </w:tcPr>
          <w:p w14:paraId="4AA6E9FD"/>
        </w:tc>
        <w:tc>
          <w:tcPr>
            <w:tcW w:w="3092" w:type="dxa"/>
            <w:vAlign w:val="center"/>
          </w:tcPr>
          <w:p w14:paraId="048854F4"/>
        </w:tc>
      </w:tr>
      <w:tr w14:paraId="7D8DB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E0F35D">
            <w:pPr>
              <w:jc w:val="left"/>
            </w:pPr>
            <w:r>
              <w:rPr>
                <w:rFonts w:ascii="宋体" w:hAnsi="宋体" w:cs="宋体"/>
                <w:color w:val="000000"/>
                <w:sz w:val="23"/>
              </w:rPr>
              <w:t>其中:（1）公务用车运行维护费</w:t>
            </w:r>
          </w:p>
        </w:tc>
        <w:tc>
          <w:tcPr>
            <w:tcW w:w="3100" w:type="dxa"/>
            <w:vAlign w:val="center"/>
          </w:tcPr>
          <w:p w14:paraId="61E8C897"/>
        </w:tc>
        <w:tc>
          <w:tcPr>
            <w:tcW w:w="3092" w:type="dxa"/>
            <w:vAlign w:val="center"/>
          </w:tcPr>
          <w:p w14:paraId="5EE1928E"/>
        </w:tc>
      </w:tr>
      <w:tr w14:paraId="3419F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C418B4">
            <w:pPr>
              <w:jc w:val="left"/>
            </w:pPr>
            <w:r>
              <w:rPr>
                <w:rFonts w:ascii="宋体" w:hAnsi="宋体" w:cs="宋体"/>
                <w:color w:val="000000"/>
                <w:sz w:val="23"/>
              </w:rPr>
              <w:t xml:space="preserve">     （2）公务用车购置费</w:t>
            </w:r>
          </w:p>
        </w:tc>
        <w:tc>
          <w:tcPr>
            <w:tcW w:w="3100" w:type="dxa"/>
            <w:vAlign w:val="center"/>
          </w:tcPr>
          <w:p w14:paraId="13388608"/>
        </w:tc>
        <w:tc>
          <w:tcPr>
            <w:tcW w:w="3092" w:type="dxa"/>
            <w:vAlign w:val="center"/>
          </w:tcPr>
          <w:p w14:paraId="2DA3BA94"/>
        </w:tc>
      </w:tr>
      <w:tr w14:paraId="200B1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D325533">
            <w:pPr>
              <w:jc w:val="left"/>
            </w:pPr>
            <w:r>
              <w:rPr>
                <w:rFonts w:ascii="宋体" w:hAnsi="宋体" w:cs="宋体"/>
                <w:color w:val="000000"/>
                <w:sz w:val="23"/>
              </w:rPr>
              <w:t>注：本表反映部门本年度财政拨款“三公”经费支出预决算情况。</w:t>
            </w:r>
          </w:p>
        </w:tc>
      </w:tr>
      <w:tr w14:paraId="3D50A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6110C5D">
            <w:pPr>
              <w:jc w:val="left"/>
            </w:pPr>
            <w:r>
              <w:rPr>
                <w:rFonts w:ascii="宋体" w:hAnsi="宋体" w:cs="宋体"/>
                <w:color w:val="000000"/>
                <w:sz w:val="23"/>
              </w:rPr>
              <w:t xml:space="preserve">    其中：预算数为年初预算数；决算数是包括当年财政拨款和以前年度结转资金安排的实际支出。</w:t>
            </w:r>
          </w:p>
        </w:tc>
      </w:tr>
      <w:tr w14:paraId="767AA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27417C8C">
            <w:pPr>
              <w:jc w:val="left"/>
            </w:pPr>
            <w:r>
              <w:rPr>
                <w:rFonts w:ascii="宋体" w:hAnsi="宋体" w:cs="宋体"/>
                <w:color w:val="000000"/>
                <w:sz w:val="23"/>
              </w:rPr>
              <w:t xml:space="preserve">    本表金额转换成万元时，因四舍五入可能存在尾差。</w:t>
            </w:r>
          </w:p>
        </w:tc>
      </w:tr>
      <w:tr w14:paraId="096BA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7254AABA">
            <w:pPr>
              <w:jc w:val="left"/>
            </w:pPr>
            <w:r>
              <w:rPr>
                <w:rFonts w:ascii="宋体" w:hAnsi="宋体" w:cs="宋体"/>
                <w:color w:val="000000"/>
                <w:sz w:val="23"/>
              </w:rPr>
              <w:t xml:space="preserve">    如本表为空，则我部门本年度无此类资金收支余。</w:t>
            </w:r>
          </w:p>
        </w:tc>
      </w:tr>
    </w:tbl>
    <w:p w14:paraId="55C9D31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862F85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B962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FF9EA7A">
            <w:pPr>
              <w:jc w:val="right"/>
            </w:pPr>
            <w:r>
              <w:rPr>
                <w:rFonts w:ascii="宋体" w:hAnsi="宋体" w:cs="宋体"/>
                <w:sz w:val="20"/>
              </w:rPr>
              <w:t>公开08表</w:t>
            </w:r>
          </w:p>
        </w:tc>
      </w:tr>
      <w:tr w14:paraId="4D82FF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F49EACD">
            <w:pPr>
              <w:jc w:val="left"/>
            </w:pPr>
            <w:r>
              <w:rPr>
                <w:rFonts w:ascii="宋体" w:hAnsi="宋体" w:cs="宋体"/>
                <w:sz w:val="20"/>
              </w:rPr>
              <w:t>单位：辽宁省盘锦市盘山县民政局（本级）</w:t>
            </w:r>
          </w:p>
        </w:tc>
        <w:tc>
          <w:tcPr>
            <w:tcW w:w="2000" w:type="dxa"/>
          </w:tcPr>
          <w:p w14:paraId="71B0229B">
            <w:pPr>
              <w:jc w:val="center"/>
            </w:pPr>
            <w:r>
              <w:rPr>
                <w:rFonts w:ascii="宋体" w:hAnsi="宋体" w:cs="宋体"/>
                <w:sz w:val="20"/>
              </w:rPr>
              <w:t>2023年度</w:t>
            </w:r>
          </w:p>
        </w:tc>
        <w:tc>
          <w:tcPr>
            <w:tcW w:w="4386" w:type="dxa"/>
          </w:tcPr>
          <w:p w14:paraId="461642EE">
            <w:pPr>
              <w:jc w:val="right"/>
            </w:pPr>
            <w:r>
              <w:rPr>
                <w:rFonts w:ascii="宋体" w:hAnsi="宋体" w:cs="宋体"/>
                <w:sz w:val="20"/>
              </w:rPr>
              <w:t>金额单位：万元</w:t>
            </w:r>
          </w:p>
        </w:tc>
      </w:tr>
    </w:tbl>
    <w:p w14:paraId="0A0B804E">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56A6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354877B">
            <w:pPr>
              <w:jc w:val="center"/>
            </w:pPr>
            <w:r>
              <w:rPr>
                <w:rFonts w:ascii="宋体" w:hAnsi="宋体" w:cs="宋体"/>
                <w:color w:val="000000"/>
                <w:sz w:val="16"/>
              </w:rPr>
              <w:t>项目</w:t>
            </w:r>
          </w:p>
        </w:tc>
        <w:tc>
          <w:tcPr>
            <w:tcW w:w="1120" w:type="dxa"/>
            <w:vMerge w:val="restart"/>
            <w:vAlign w:val="center"/>
          </w:tcPr>
          <w:p w14:paraId="6641362E">
            <w:pPr>
              <w:jc w:val="center"/>
            </w:pPr>
            <w:r>
              <w:rPr>
                <w:rFonts w:ascii="宋体" w:hAnsi="宋体" w:cs="宋体"/>
                <w:color w:val="000000"/>
                <w:sz w:val="16"/>
              </w:rPr>
              <w:t>年初结转和结余</w:t>
            </w:r>
          </w:p>
        </w:tc>
        <w:tc>
          <w:tcPr>
            <w:tcW w:w="1120" w:type="dxa"/>
            <w:vMerge w:val="restart"/>
            <w:vAlign w:val="center"/>
          </w:tcPr>
          <w:p w14:paraId="41D41AA7">
            <w:pPr>
              <w:jc w:val="center"/>
            </w:pPr>
            <w:r>
              <w:rPr>
                <w:rFonts w:ascii="宋体" w:hAnsi="宋体" w:cs="宋体"/>
                <w:color w:val="000000"/>
                <w:sz w:val="16"/>
              </w:rPr>
              <w:t>本年收入</w:t>
            </w:r>
          </w:p>
        </w:tc>
        <w:tc>
          <w:tcPr>
            <w:tcW w:w="3360" w:type="dxa"/>
            <w:gridSpan w:val="3"/>
            <w:vAlign w:val="center"/>
          </w:tcPr>
          <w:p w14:paraId="6565E21C">
            <w:pPr>
              <w:jc w:val="center"/>
            </w:pPr>
            <w:r>
              <w:rPr>
                <w:rFonts w:ascii="宋体" w:hAnsi="宋体" w:cs="宋体"/>
                <w:color w:val="000000"/>
                <w:sz w:val="16"/>
              </w:rPr>
              <w:t>本年支出</w:t>
            </w:r>
          </w:p>
        </w:tc>
        <w:tc>
          <w:tcPr>
            <w:tcW w:w="1112" w:type="dxa"/>
            <w:vMerge w:val="restart"/>
            <w:vAlign w:val="center"/>
          </w:tcPr>
          <w:p w14:paraId="34B267C3">
            <w:pPr>
              <w:jc w:val="center"/>
            </w:pPr>
            <w:r>
              <w:rPr>
                <w:rFonts w:ascii="宋体" w:hAnsi="宋体" w:cs="宋体"/>
                <w:color w:val="000000"/>
                <w:sz w:val="16"/>
              </w:rPr>
              <w:t>年末结转和结余</w:t>
            </w:r>
          </w:p>
        </w:tc>
      </w:tr>
      <w:tr w14:paraId="38AAF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63C1608">
            <w:pPr>
              <w:jc w:val="center"/>
            </w:pPr>
            <w:r>
              <w:rPr>
                <w:rFonts w:ascii="宋体" w:hAnsi="宋体" w:cs="宋体"/>
                <w:color w:val="000000"/>
                <w:sz w:val="16"/>
              </w:rPr>
              <w:t>功能分类科目编码</w:t>
            </w:r>
          </w:p>
        </w:tc>
        <w:tc>
          <w:tcPr>
            <w:tcW w:w="3340" w:type="dxa"/>
            <w:vMerge w:val="restart"/>
            <w:vAlign w:val="center"/>
          </w:tcPr>
          <w:p w14:paraId="72FAB7EC">
            <w:pPr>
              <w:jc w:val="center"/>
            </w:pPr>
            <w:r>
              <w:rPr>
                <w:rFonts w:ascii="宋体" w:hAnsi="宋体" w:cs="宋体"/>
                <w:color w:val="000000"/>
                <w:sz w:val="16"/>
              </w:rPr>
              <w:t>科目名称</w:t>
            </w:r>
          </w:p>
        </w:tc>
        <w:tc>
          <w:tcPr>
            <w:tcW w:w="1120" w:type="dxa"/>
            <w:vMerge w:val="continue"/>
            <w:vAlign w:val="center"/>
          </w:tcPr>
          <w:p w14:paraId="10C7E69C"/>
        </w:tc>
        <w:tc>
          <w:tcPr>
            <w:tcW w:w="1120" w:type="dxa"/>
            <w:vMerge w:val="continue"/>
            <w:vAlign w:val="center"/>
          </w:tcPr>
          <w:p w14:paraId="7A1EDE04"/>
        </w:tc>
        <w:tc>
          <w:tcPr>
            <w:tcW w:w="1120" w:type="dxa"/>
            <w:vMerge w:val="restart"/>
            <w:vAlign w:val="center"/>
          </w:tcPr>
          <w:p w14:paraId="4F206B7D">
            <w:pPr>
              <w:jc w:val="center"/>
            </w:pPr>
            <w:r>
              <w:rPr>
                <w:rFonts w:ascii="宋体" w:hAnsi="宋体" w:cs="宋体"/>
                <w:color w:val="000000"/>
                <w:sz w:val="16"/>
              </w:rPr>
              <w:t>小计</w:t>
            </w:r>
          </w:p>
        </w:tc>
        <w:tc>
          <w:tcPr>
            <w:tcW w:w="1120" w:type="dxa"/>
            <w:vMerge w:val="restart"/>
            <w:vAlign w:val="center"/>
          </w:tcPr>
          <w:p w14:paraId="7DBC0F54">
            <w:pPr>
              <w:jc w:val="center"/>
            </w:pPr>
            <w:r>
              <w:rPr>
                <w:rFonts w:ascii="宋体" w:hAnsi="宋体" w:cs="宋体"/>
                <w:color w:val="000000"/>
                <w:sz w:val="16"/>
              </w:rPr>
              <w:t>基本支出</w:t>
            </w:r>
          </w:p>
        </w:tc>
        <w:tc>
          <w:tcPr>
            <w:tcW w:w="1120" w:type="dxa"/>
            <w:vMerge w:val="restart"/>
            <w:vAlign w:val="center"/>
          </w:tcPr>
          <w:p w14:paraId="2F3823FC">
            <w:pPr>
              <w:jc w:val="center"/>
            </w:pPr>
            <w:r>
              <w:rPr>
                <w:rFonts w:ascii="宋体" w:hAnsi="宋体" w:cs="宋体"/>
                <w:color w:val="000000"/>
                <w:sz w:val="16"/>
              </w:rPr>
              <w:t>项目支出</w:t>
            </w:r>
          </w:p>
        </w:tc>
        <w:tc>
          <w:tcPr>
            <w:tcW w:w="1112" w:type="dxa"/>
            <w:vMerge w:val="continue"/>
            <w:vAlign w:val="center"/>
          </w:tcPr>
          <w:p w14:paraId="3391945F"/>
        </w:tc>
      </w:tr>
      <w:tr w14:paraId="04A43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12BECFB"/>
        </w:tc>
        <w:tc>
          <w:tcPr>
            <w:tcW w:w="3340" w:type="dxa"/>
            <w:vMerge w:val="continue"/>
            <w:vAlign w:val="center"/>
          </w:tcPr>
          <w:p w14:paraId="2CA2C613"/>
        </w:tc>
        <w:tc>
          <w:tcPr>
            <w:tcW w:w="1120" w:type="dxa"/>
            <w:vMerge w:val="continue"/>
            <w:vAlign w:val="center"/>
          </w:tcPr>
          <w:p w14:paraId="18DA42D2"/>
        </w:tc>
        <w:tc>
          <w:tcPr>
            <w:tcW w:w="1120" w:type="dxa"/>
            <w:vMerge w:val="continue"/>
            <w:vAlign w:val="center"/>
          </w:tcPr>
          <w:p w14:paraId="5A1CBABA"/>
        </w:tc>
        <w:tc>
          <w:tcPr>
            <w:tcW w:w="1120" w:type="dxa"/>
            <w:vMerge w:val="continue"/>
            <w:vAlign w:val="center"/>
          </w:tcPr>
          <w:p w14:paraId="7CB3C690"/>
        </w:tc>
        <w:tc>
          <w:tcPr>
            <w:tcW w:w="1120" w:type="dxa"/>
            <w:vMerge w:val="continue"/>
            <w:vAlign w:val="center"/>
          </w:tcPr>
          <w:p w14:paraId="176E0DBE"/>
        </w:tc>
        <w:tc>
          <w:tcPr>
            <w:tcW w:w="1120" w:type="dxa"/>
            <w:vMerge w:val="continue"/>
            <w:vAlign w:val="center"/>
          </w:tcPr>
          <w:p w14:paraId="398B3F64"/>
        </w:tc>
        <w:tc>
          <w:tcPr>
            <w:tcW w:w="1112" w:type="dxa"/>
            <w:vMerge w:val="continue"/>
            <w:vAlign w:val="center"/>
          </w:tcPr>
          <w:p w14:paraId="547CD8BF"/>
        </w:tc>
      </w:tr>
      <w:tr w14:paraId="3333C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B056619"/>
        </w:tc>
        <w:tc>
          <w:tcPr>
            <w:tcW w:w="3340" w:type="dxa"/>
            <w:vMerge w:val="continue"/>
            <w:vAlign w:val="center"/>
          </w:tcPr>
          <w:p w14:paraId="5C5C66F5"/>
        </w:tc>
        <w:tc>
          <w:tcPr>
            <w:tcW w:w="1120" w:type="dxa"/>
            <w:vMerge w:val="continue"/>
            <w:vAlign w:val="center"/>
          </w:tcPr>
          <w:p w14:paraId="159501D9"/>
        </w:tc>
        <w:tc>
          <w:tcPr>
            <w:tcW w:w="1120" w:type="dxa"/>
            <w:vMerge w:val="continue"/>
            <w:vAlign w:val="center"/>
          </w:tcPr>
          <w:p w14:paraId="690AE33B"/>
        </w:tc>
        <w:tc>
          <w:tcPr>
            <w:tcW w:w="1120" w:type="dxa"/>
            <w:vMerge w:val="continue"/>
            <w:vAlign w:val="center"/>
          </w:tcPr>
          <w:p w14:paraId="0CEA28BA"/>
        </w:tc>
        <w:tc>
          <w:tcPr>
            <w:tcW w:w="1120" w:type="dxa"/>
            <w:vMerge w:val="continue"/>
            <w:vAlign w:val="center"/>
          </w:tcPr>
          <w:p w14:paraId="4720A53C"/>
        </w:tc>
        <w:tc>
          <w:tcPr>
            <w:tcW w:w="1120" w:type="dxa"/>
            <w:vMerge w:val="continue"/>
            <w:vAlign w:val="center"/>
          </w:tcPr>
          <w:p w14:paraId="57FD764D"/>
        </w:tc>
        <w:tc>
          <w:tcPr>
            <w:tcW w:w="1112" w:type="dxa"/>
            <w:vMerge w:val="continue"/>
            <w:vAlign w:val="center"/>
          </w:tcPr>
          <w:p w14:paraId="0D6AA758"/>
        </w:tc>
      </w:tr>
      <w:tr w14:paraId="6D28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9A6D3A9">
            <w:pPr>
              <w:jc w:val="center"/>
            </w:pPr>
            <w:r>
              <w:rPr>
                <w:rFonts w:ascii="宋体" w:hAnsi="宋体" w:cs="宋体"/>
                <w:color w:val="000000"/>
                <w:sz w:val="16"/>
              </w:rPr>
              <w:t>栏次</w:t>
            </w:r>
          </w:p>
        </w:tc>
        <w:tc>
          <w:tcPr>
            <w:tcW w:w="1120" w:type="dxa"/>
            <w:vAlign w:val="center"/>
          </w:tcPr>
          <w:p w14:paraId="0328FA67">
            <w:pPr>
              <w:jc w:val="center"/>
            </w:pPr>
            <w:r>
              <w:rPr>
                <w:rFonts w:ascii="宋体" w:hAnsi="宋体" w:cs="宋体"/>
                <w:color w:val="000000"/>
                <w:sz w:val="16"/>
              </w:rPr>
              <w:t>1</w:t>
            </w:r>
          </w:p>
        </w:tc>
        <w:tc>
          <w:tcPr>
            <w:tcW w:w="1120" w:type="dxa"/>
            <w:vAlign w:val="center"/>
          </w:tcPr>
          <w:p w14:paraId="0EC1F0F1">
            <w:pPr>
              <w:jc w:val="center"/>
            </w:pPr>
            <w:r>
              <w:rPr>
                <w:rFonts w:ascii="宋体" w:hAnsi="宋体" w:cs="宋体"/>
                <w:color w:val="000000"/>
                <w:sz w:val="16"/>
              </w:rPr>
              <w:t>2</w:t>
            </w:r>
          </w:p>
        </w:tc>
        <w:tc>
          <w:tcPr>
            <w:tcW w:w="1120" w:type="dxa"/>
            <w:vAlign w:val="center"/>
          </w:tcPr>
          <w:p w14:paraId="26DB2C15">
            <w:pPr>
              <w:jc w:val="center"/>
            </w:pPr>
            <w:r>
              <w:rPr>
                <w:rFonts w:ascii="宋体" w:hAnsi="宋体" w:cs="宋体"/>
                <w:color w:val="000000"/>
                <w:sz w:val="16"/>
              </w:rPr>
              <w:t>3</w:t>
            </w:r>
          </w:p>
        </w:tc>
        <w:tc>
          <w:tcPr>
            <w:tcW w:w="1120" w:type="dxa"/>
            <w:vAlign w:val="center"/>
          </w:tcPr>
          <w:p w14:paraId="7D94C244">
            <w:pPr>
              <w:jc w:val="center"/>
            </w:pPr>
            <w:r>
              <w:rPr>
                <w:rFonts w:ascii="宋体" w:hAnsi="宋体" w:cs="宋体"/>
                <w:color w:val="000000"/>
                <w:sz w:val="16"/>
              </w:rPr>
              <w:t>4</w:t>
            </w:r>
          </w:p>
        </w:tc>
        <w:tc>
          <w:tcPr>
            <w:tcW w:w="1120" w:type="dxa"/>
            <w:vAlign w:val="center"/>
          </w:tcPr>
          <w:p w14:paraId="746BF8B2">
            <w:pPr>
              <w:jc w:val="center"/>
            </w:pPr>
            <w:r>
              <w:rPr>
                <w:rFonts w:ascii="宋体" w:hAnsi="宋体" w:cs="宋体"/>
                <w:color w:val="000000"/>
                <w:sz w:val="16"/>
              </w:rPr>
              <w:t>5</w:t>
            </w:r>
          </w:p>
        </w:tc>
        <w:tc>
          <w:tcPr>
            <w:tcW w:w="1112" w:type="dxa"/>
            <w:vAlign w:val="center"/>
          </w:tcPr>
          <w:p w14:paraId="0AD3F10E">
            <w:pPr>
              <w:jc w:val="center"/>
            </w:pPr>
            <w:r>
              <w:rPr>
                <w:rFonts w:ascii="宋体" w:hAnsi="宋体" w:cs="宋体"/>
                <w:color w:val="000000"/>
                <w:sz w:val="16"/>
              </w:rPr>
              <w:t>6</w:t>
            </w:r>
          </w:p>
        </w:tc>
      </w:tr>
      <w:tr w14:paraId="50011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A10B90E">
            <w:pPr>
              <w:jc w:val="center"/>
            </w:pPr>
            <w:r>
              <w:rPr>
                <w:rFonts w:ascii="宋体" w:hAnsi="宋体" w:cs="宋体"/>
                <w:color w:val="000000"/>
                <w:sz w:val="16"/>
              </w:rPr>
              <w:t>合计</w:t>
            </w:r>
          </w:p>
        </w:tc>
        <w:tc>
          <w:tcPr>
            <w:tcW w:w="1120" w:type="dxa"/>
            <w:vAlign w:val="center"/>
          </w:tcPr>
          <w:p w14:paraId="26B48673"/>
        </w:tc>
        <w:tc>
          <w:tcPr>
            <w:tcW w:w="1120" w:type="dxa"/>
            <w:vAlign w:val="center"/>
          </w:tcPr>
          <w:p w14:paraId="7972452D">
            <w:pPr>
              <w:jc w:val="right"/>
            </w:pPr>
            <w:r>
              <w:rPr>
                <w:rFonts w:ascii="宋体" w:hAnsi="宋体" w:cs="宋体"/>
                <w:b/>
                <w:color w:val="000000"/>
                <w:sz w:val="16"/>
              </w:rPr>
              <w:t>249.00</w:t>
            </w:r>
          </w:p>
        </w:tc>
        <w:tc>
          <w:tcPr>
            <w:tcW w:w="1120" w:type="dxa"/>
            <w:vAlign w:val="center"/>
          </w:tcPr>
          <w:p w14:paraId="0803D7C6">
            <w:pPr>
              <w:jc w:val="right"/>
            </w:pPr>
            <w:r>
              <w:rPr>
                <w:rFonts w:ascii="宋体" w:hAnsi="宋体" w:cs="宋体"/>
                <w:b/>
                <w:color w:val="000000"/>
                <w:sz w:val="16"/>
              </w:rPr>
              <w:t>249.00</w:t>
            </w:r>
          </w:p>
        </w:tc>
        <w:tc>
          <w:tcPr>
            <w:tcW w:w="1120" w:type="dxa"/>
            <w:vAlign w:val="center"/>
          </w:tcPr>
          <w:p w14:paraId="41445A10"/>
        </w:tc>
        <w:tc>
          <w:tcPr>
            <w:tcW w:w="1120" w:type="dxa"/>
            <w:vAlign w:val="center"/>
          </w:tcPr>
          <w:p w14:paraId="16A425C3">
            <w:pPr>
              <w:jc w:val="right"/>
            </w:pPr>
            <w:r>
              <w:rPr>
                <w:rFonts w:ascii="宋体" w:hAnsi="宋体" w:cs="宋体"/>
                <w:b/>
                <w:color w:val="000000"/>
                <w:sz w:val="16"/>
              </w:rPr>
              <w:t>249.00</w:t>
            </w:r>
          </w:p>
        </w:tc>
        <w:tc>
          <w:tcPr>
            <w:tcW w:w="1112" w:type="dxa"/>
            <w:vAlign w:val="center"/>
          </w:tcPr>
          <w:p w14:paraId="20A90C4D"/>
        </w:tc>
      </w:tr>
      <w:tr w14:paraId="6F1C4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D7897C4">
            <w:pPr>
              <w:jc w:val="left"/>
            </w:pPr>
            <w:r>
              <w:rPr>
                <w:rFonts w:ascii="宋体" w:hAnsi="宋体" w:cs="宋体"/>
                <w:color w:val="000000"/>
                <w:sz w:val="16"/>
              </w:rPr>
              <w:t>229</w:t>
            </w:r>
          </w:p>
        </w:tc>
        <w:tc>
          <w:tcPr>
            <w:tcW w:w="3340" w:type="dxa"/>
            <w:vAlign w:val="center"/>
          </w:tcPr>
          <w:p w14:paraId="1C67946C">
            <w:pPr>
              <w:jc w:val="left"/>
            </w:pPr>
            <w:r>
              <w:rPr>
                <w:rFonts w:ascii="宋体" w:hAnsi="宋体" w:cs="宋体"/>
                <w:color w:val="000000"/>
                <w:sz w:val="16"/>
              </w:rPr>
              <w:t>其他支出</w:t>
            </w:r>
          </w:p>
        </w:tc>
        <w:tc>
          <w:tcPr>
            <w:tcW w:w="1120" w:type="dxa"/>
            <w:vAlign w:val="center"/>
          </w:tcPr>
          <w:p w14:paraId="25300F88"/>
        </w:tc>
        <w:tc>
          <w:tcPr>
            <w:tcW w:w="1120" w:type="dxa"/>
            <w:vAlign w:val="center"/>
          </w:tcPr>
          <w:p w14:paraId="3A19F6AA">
            <w:pPr>
              <w:jc w:val="right"/>
            </w:pPr>
            <w:r>
              <w:rPr>
                <w:rFonts w:ascii="宋体" w:hAnsi="宋体" w:cs="宋体"/>
                <w:color w:val="000000"/>
                <w:sz w:val="16"/>
              </w:rPr>
              <w:t>249.00</w:t>
            </w:r>
          </w:p>
        </w:tc>
        <w:tc>
          <w:tcPr>
            <w:tcW w:w="1120" w:type="dxa"/>
            <w:vAlign w:val="center"/>
          </w:tcPr>
          <w:p w14:paraId="0B701770">
            <w:pPr>
              <w:jc w:val="right"/>
            </w:pPr>
            <w:r>
              <w:rPr>
                <w:rFonts w:ascii="宋体" w:hAnsi="宋体" w:cs="宋体"/>
                <w:color w:val="000000"/>
                <w:sz w:val="16"/>
              </w:rPr>
              <w:t>249.00</w:t>
            </w:r>
          </w:p>
        </w:tc>
        <w:tc>
          <w:tcPr>
            <w:tcW w:w="1120" w:type="dxa"/>
            <w:vAlign w:val="center"/>
          </w:tcPr>
          <w:p w14:paraId="44EE8D9F"/>
        </w:tc>
        <w:tc>
          <w:tcPr>
            <w:tcW w:w="1120" w:type="dxa"/>
            <w:vAlign w:val="center"/>
          </w:tcPr>
          <w:p w14:paraId="25CCFE34">
            <w:pPr>
              <w:jc w:val="right"/>
            </w:pPr>
            <w:r>
              <w:rPr>
                <w:rFonts w:ascii="宋体" w:hAnsi="宋体" w:cs="宋体"/>
                <w:color w:val="000000"/>
                <w:sz w:val="16"/>
              </w:rPr>
              <w:t>249.00</w:t>
            </w:r>
          </w:p>
        </w:tc>
        <w:tc>
          <w:tcPr>
            <w:tcW w:w="1112" w:type="dxa"/>
            <w:vAlign w:val="center"/>
          </w:tcPr>
          <w:p w14:paraId="498DA152"/>
        </w:tc>
      </w:tr>
      <w:tr w14:paraId="18EC2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A6C9CEB">
            <w:pPr>
              <w:jc w:val="left"/>
            </w:pPr>
            <w:r>
              <w:rPr>
                <w:rFonts w:ascii="宋体" w:hAnsi="宋体" w:cs="宋体"/>
                <w:color w:val="000000"/>
                <w:sz w:val="16"/>
              </w:rPr>
              <w:t>22960</w:t>
            </w:r>
          </w:p>
        </w:tc>
        <w:tc>
          <w:tcPr>
            <w:tcW w:w="3340" w:type="dxa"/>
            <w:vAlign w:val="center"/>
          </w:tcPr>
          <w:p w14:paraId="4607585B">
            <w:pPr>
              <w:jc w:val="left"/>
            </w:pPr>
            <w:r>
              <w:rPr>
                <w:rFonts w:ascii="宋体" w:hAnsi="宋体" w:cs="宋体"/>
                <w:color w:val="000000"/>
                <w:sz w:val="16"/>
              </w:rPr>
              <w:t>彩票公益金安排的支出</w:t>
            </w:r>
          </w:p>
        </w:tc>
        <w:tc>
          <w:tcPr>
            <w:tcW w:w="1120" w:type="dxa"/>
            <w:vAlign w:val="center"/>
          </w:tcPr>
          <w:p w14:paraId="259B9DD3"/>
        </w:tc>
        <w:tc>
          <w:tcPr>
            <w:tcW w:w="1120" w:type="dxa"/>
            <w:vAlign w:val="center"/>
          </w:tcPr>
          <w:p w14:paraId="1CB89D45">
            <w:pPr>
              <w:jc w:val="right"/>
            </w:pPr>
            <w:r>
              <w:rPr>
                <w:rFonts w:ascii="宋体" w:hAnsi="宋体" w:cs="宋体"/>
                <w:color w:val="000000"/>
                <w:sz w:val="16"/>
              </w:rPr>
              <w:t>249.00</w:t>
            </w:r>
          </w:p>
        </w:tc>
        <w:tc>
          <w:tcPr>
            <w:tcW w:w="1120" w:type="dxa"/>
            <w:vAlign w:val="center"/>
          </w:tcPr>
          <w:p w14:paraId="37643CA9">
            <w:pPr>
              <w:jc w:val="right"/>
            </w:pPr>
            <w:r>
              <w:rPr>
                <w:rFonts w:ascii="宋体" w:hAnsi="宋体" w:cs="宋体"/>
                <w:color w:val="000000"/>
                <w:sz w:val="16"/>
              </w:rPr>
              <w:t>249.00</w:t>
            </w:r>
          </w:p>
        </w:tc>
        <w:tc>
          <w:tcPr>
            <w:tcW w:w="1120" w:type="dxa"/>
            <w:vAlign w:val="center"/>
          </w:tcPr>
          <w:p w14:paraId="35796F17"/>
        </w:tc>
        <w:tc>
          <w:tcPr>
            <w:tcW w:w="1120" w:type="dxa"/>
            <w:vAlign w:val="center"/>
          </w:tcPr>
          <w:p w14:paraId="574CB170">
            <w:pPr>
              <w:jc w:val="right"/>
            </w:pPr>
            <w:r>
              <w:rPr>
                <w:rFonts w:ascii="宋体" w:hAnsi="宋体" w:cs="宋体"/>
                <w:color w:val="000000"/>
                <w:sz w:val="16"/>
              </w:rPr>
              <w:t>249.00</w:t>
            </w:r>
          </w:p>
        </w:tc>
        <w:tc>
          <w:tcPr>
            <w:tcW w:w="1112" w:type="dxa"/>
            <w:vAlign w:val="center"/>
          </w:tcPr>
          <w:p w14:paraId="3FA73968"/>
        </w:tc>
      </w:tr>
      <w:tr w14:paraId="3137E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ABBBFFF">
            <w:pPr>
              <w:jc w:val="left"/>
            </w:pPr>
            <w:r>
              <w:rPr>
                <w:rFonts w:ascii="宋体" w:hAnsi="宋体" w:cs="宋体"/>
                <w:color w:val="000000"/>
                <w:sz w:val="16"/>
              </w:rPr>
              <w:t>2296002</w:t>
            </w:r>
          </w:p>
        </w:tc>
        <w:tc>
          <w:tcPr>
            <w:tcW w:w="3340" w:type="dxa"/>
            <w:vAlign w:val="center"/>
          </w:tcPr>
          <w:p w14:paraId="6DCDBEBD">
            <w:pPr>
              <w:jc w:val="left"/>
            </w:pPr>
            <w:r>
              <w:rPr>
                <w:rFonts w:ascii="宋体" w:hAnsi="宋体" w:cs="宋体"/>
                <w:color w:val="000000"/>
                <w:sz w:val="16"/>
              </w:rPr>
              <w:t>用于社会福利的彩票公益金支出</w:t>
            </w:r>
          </w:p>
        </w:tc>
        <w:tc>
          <w:tcPr>
            <w:tcW w:w="1120" w:type="dxa"/>
            <w:vAlign w:val="center"/>
          </w:tcPr>
          <w:p w14:paraId="4DF8AF72"/>
        </w:tc>
        <w:tc>
          <w:tcPr>
            <w:tcW w:w="1120" w:type="dxa"/>
            <w:vAlign w:val="center"/>
          </w:tcPr>
          <w:p w14:paraId="70A384CF">
            <w:pPr>
              <w:jc w:val="right"/>
            </w:pPr>
            <w:r>
              <w:rPr>
                <w:rFonts w:ascii="宋体" w:hAnsi="宋体" w:cs="宋体"/>
                <w:color w:val="000000"/>
                <w:sz w:val="16"/>
              </w:rPr>
              <w:t>249.00</w:t>
            </w:r>
          </w:p>
        </w:tc>
        <w:tc>
          <w:tcPr>
            <w:tcW w:w="1120" w:type="dxa"/>
            <w:vAlign w:val="center"/>
          </w:tcPr>
          <w:p w14:paraId="3D960B0D">
            <w:pPr>
              <w:jc w:val="right"/>
            </w:pPr>
            <w:r>
              <w:rPr>
                <w:rFonts w:ascii="宋体" w:hAnsi="宋体" w:cs="宋体"/>
                <w:color w:val="000000"/>
                <w:sz w:val="16"/>
              </w:rPr>
              <w:t>249.00</w:t>
            </w:r>
          </w:p>
        </w:tc>
        <w:tc>
          <w:tcPr>
            <w:tcW w:w="1120" w:type="dxa"/>
            <w:vAlign w:val="center"/>
          </w:tcPr>
          <w:p w14:paraId="69464792"/>
        </w:tc>
        <w:tc>
          <w:tcPr>
            <w:tcW w:w="1120" w:type="dxa"/>
            <w:vAlign w:val="center"/>
          </w:tcPr>
          <w:p w14:paraId="0CE2D663">
            <w:pPr>
              <w:jc w:val="right"/>
            </w:pPr>
            <w:r>
              <w:rPr>
                <w:rFonts w:ascii="宋体" w:hAnsi="宋体" w:cs="宋体"/>
                <w:color w:val="000000"/>
                <w:sz w:val="16"/>
              </w:rPr>
              <w:t>249.00</w:t>
            </w:r>
          </w:p>
        </w:tc>
        <w:tc>
          <w:tcPr>
            <w:tcW w:w="1112" w:type="dxa"/>
            <w:vAlign w:val="center"/>
          </w:tcPr>
          <w:p w14:paraId="2DA84E4C"/>
        </w:tc>
      </w:tr>
      <w:tr w14:paraId="0C9D5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77B6557D">
            <w:pPr>
              <w:jc w:val="left"/>
            </w:pPr>
            <w:r>
              <w:rPr>
                <w:rFonts w:ascii="宋体" w:hAnsi="宋体" w:cs="宋体"/>
                <w:color w:val="000000"/>
                <w:sz w:val="16"/>
              </w:rPr>
              <w:t>注：本表反映部门本年度政府性基金预算财政拨款收入、支出及结转和结余情况。</w:t>
            </w:r>
          </w:p>
        </w:tc>
      </w:tr>
      <w:tr w14:paraId="4F873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3B7E2F2">
            <w:pPr>
              <w:jc w:val="left"/>
            </w:pPr>
            <w:r>
              <w:rPr>
                <w:rFonts w:ascii="宋体" w:hAnsi="宋体" w:cs="宋体"/>
                <w:color w:val="000000"/>
                <w:sz w:val="16"/>
              </w:rPr>
              <w:t xml:space="preserve">    本表金额转换成万元时，因四舍五入可能存在尾差。</w:t>
            </w:r>
          </w:p>
        </w:tc>
      </w:tr>
      <w:tr w14:paraId="1D76F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762CF2C2">
            <w:pPr>
              <w:jc w:val="left"/>
            </w:pPr>
            <w:r>
              <w:rPr>
                <w:rFonts w:ascii="宋体" w:hAnsi="宋体" w:cs="宋体"/>
                <w:color w:val="000000"/>
                <w:sz w:val="16"/>
              </w:rPr>
              <w:t xml:space="preserve">    如本表为空，则我部门本年度无此类资金收支余。</w:t>
            </w:r>
          </w:p>
        </w:tc>
      </w:tr>
    </w:tbl>
    <w:p w14:paraId="7C60089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2E57C4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CDC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4D93BD4">
            <w:pPr>
              <w:jc w:val="right"/>
            </w:pPr>
            <w:r>
              <w:rPr>
                <w:rFonts w:ascii="宋体" w:hAnsi="宋体" w:cs="宋体"/>
                <w:sz w:val="20"/>
              </w:rPr>
              <w:t>公开09表</w:t>
            </w:r>
          </w:p>
        </w:tc>
      </w:tr>
      <w:tr w14:paraId="430CB3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6001F97">
            <w:pPr>
              <w:jc w:val="left"/>
            </w:pPr>
            <w:r>
              <w:rPr>
                <w:rFonts w:ascii="宋体" w:hAnsi="宋体" w:cs="宋体"/>
                <w:sz w:val="20"/>
              </w:rPr>
              <w:t>单位：辽宁省盘锦市盘山县民政局（本级）</w:t>
            </w:r>
          </w:p>
        </w:tc>
        <w:tc>
          <w:tcPr>
            <w:tcW w:w="2000" w:type="dxa"/>
          </w:tcPr>
          <w:p w14:paraId="32686ED1">
            <w:pPr>
              <w:jc w:val="center"/>
            </w:pPr>
            <w:r>
              <w:rPr>
                <w:rFonts w:ascii="宋体" w:hAnsi="宋体" w:cs="宋体"/>
                <w:sz w:val="20"/>
              </w:rPr>
              <w:t>2023年度</w:t>
            </w:r>
          </w:p>
        </w:tc>
        <w:tc>
          <w:tcPr>
            <w:tcW w:w="4386" w:type="dxa"/>
          </w:tcPr>
          <w:p w14:paraId="466D057E">
            <w:pPr>
              <w:jc w:val="right"/>
            </w:pPr>
            <w:r>
              <w:rPr>
                <w:rFonts w:ascii="宋体" w:hAnsi="宋体" w:cs="宋体"/>
                <w:sz w:val="20"/>
              </w:rPr>
              <w:t>金额单位：万元</w:t>
            </w:r>
          </w:p>
        </w:tc>
      </w:tr>
    </w:tbl>
    <w:p w14:paraId="78632AAF">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35DB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278B018">
            <w:pPr>
              <w:jc w:val="center"/>
            </w:pPr>
            <w:r>
              <w:rPr>
                <w:rFonts w:ascii="宋体" w:hAnsi="宋体" w:cs="宋体"/>
                <w:color w:val="000000"/>
                <w:sz w:val="23"/>
              </w:rPr>
              <w:t>项目</w:t>
            </w:r>
          </w:p>
        </w:tc>
        <w:tc>
          <w:tcPr>
            <w:tcW w:w="5432" w:type="dxa"/>
            <w:gridSpan w:val="3"/>
            <w:vAlign w:val="center"/>
          </w:tcPr>
          <w:p w14:paraId="7BBA4322">
            <w:pPr>
              <w:jc w:val="center"/>
            </w:pPr>
            <w:r>
              <w:rPr>
                <w:rFonts w:ascii="宋体" w:hAnsi="宋体" w:cs="宋体"/>
                <w:color w:val="000000"/>
                <w:sz w:val="23"/>
              </w:rPr>
              <w:t>本年支出</w:t>
            </w:r>
          </w:p>
        </w:tc>
      </w:tr>
      <w:tr w14:paraId="66DAF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54B5D32F">
            <w:pPr>
              <w:jc w:val="center"/>
            </w:pPr>
            <w:r>
              <w:rPr>
                <w:rFonts w:ascii="宋体" w:hAnsi="宋体" w:cs="宋体"/>
                <w:color w:val="000000"/>
                <w:sz w:val="23"/>
              </w:rPr>
              <w:t>功能分类科目编码</w:t>
            </w:r>
          </w:p>
        </w:tc>
        <w:tc>
          <w:tcPr>
            <w:tcW w:w="4260" w:type="dxa"/>
            <w:vMerge w:val="restart"/>
            <w:vAlign w:val="center"/>
          </w:tcPr>
          <w:p w14:paraId="35D845C1">
            <w:pPr>
              <w:jc w:val="center"/>
            </w:pPr>
            <w:r>
              <w:rPr>
                <w:rFonts w:ascii="宋体" w:hAnsi="宋体" w:cs="宋体"/>
                <w:color w:val="000000"/>
                <w:sz w:val="23"/>
              </w:rPr>
              <w:t>科目名称</w:t>
            </w:r>
          </w:p>
        </w:tc>
        <w:tc>
          <w:tcPr>
            <w:tcW w:w="1820" w:type="dxa"/>
            <w:vMerge w:val="restart"/>
            <w:vAlign w:val="center"/>
          </w:tcPr>
          <w:p w14:paraId="48F0335E">
            <w:pPr>
              <w:jc w:val="center"/>
            </w:pPr>
            <w:r>
              <w:rPr>
                <w:rFonts w:ascii="宋体" w:hAnsi="宋体" w:cs="宋体"/>
                <w:color w:val="000000"/>
                <w:sz w:val="23"/>
              </w:rPr>
              <w:t>合计</w:t>
            </w:r>
          </w:p>
        </w:tc>
        <w:tc>
          <w:tcPr>
            <w:tcW w:w="1820" w:type="dxa"/>
            <w:vMerge w:val="restart"/>
            <w:vAlign w:val="center"/>
          </w:tcPr>
          <w:p w14:paraId="46B6B4C9">
            <w:pPr>
              <w:jc w:val="center"/>
            </w:pPr>
            <w:r>
              <w:rPr>
                <w:rFonts w:ascii="宋体" w:hAnsi="宋体" w:cs="宋体"/>
                <w:color w:val="000000"/>
                <w:sz w:val="23"/>
              </w:rPr>
              <w:t>基本支出</w:t>
            </w:r>
          </w:p>
        </w:tc>
        <w:tc>
          <w:tcPr>
            <w:tcW w:w="1792" w:type="dxa"/>
            <w:vMerge w:val="restart"/>
            <w:vAlign w:val="center"/>
          </w:tcPr>
          <w:p w14:paraId="3474D01C">
            <w:pPr>
              <w:jc w:val="center"/>
            </w:pPr>
            <w:r>
              <w:rPr>
                <w:rFonts w:ascii="宋体" w:hAnsi="宋体" w:cs="宋体"/>
                <w:color w:val="000000"/>
                <w:sz w:val="23"/>
              </w:rPr>
              <w:t>项目支出</w:t>
            </w:r>
          </w:p>
        </w:tc>
      </w:tr>
      <w:tr w14:paraId="249ED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435F016"/>
        </w:tc>
        <w:tc>
          <w:tcPr>
            <w:tcW w:w="4260" w:type="dxa"/>
            <w:vMerge w:val="continue"/>
            <w:vAlign w:val="center"/>
          </w:tcPr>
          <w:p w14:paraId="49B8AF8B"/>
        </w:tc>
        <w:tc>
          <w:tcPr>
            <w:tcW w:w="1820" w:type="dxa"/>
            <w:vMerge w:val="continue"/>
            <w:vAlign w:val="center"/>
          </w:tcPr>
          <w:p w14:paraId="31B51DE4"/>
        </w:tc>
        <w:tc>
          <w:tcPr>
            <w:tcW w:w="1820" w:type="dxa"/>
            <w:vMerge w:val="continue"/>
            <w:vAlign w:val="center"/>
          </w:tcPr>
          <w:p w14:paraId="0AF5CD3E"/>
        </w:tc>
        <w:tc>
          <w:tcPr>
            <w:tcW w:w="1792" w:type="dxa"/>
            <w:vMerge w:val="continue"/>
            <w:vAlign w:val="center"/>
          </w:tcPr>
          <w:p w14:paraId="32512FD9"/>
        </w:tc>
      </w:tr>
      <w:tr w14:paraId="68BBD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C61836B"/>
        </w:tc>
        <w:tc>
          <w:tcPr>
            <w:tcW w:w="4260" w:type="dxa"/>
            <w:vMerge w:val="continue"/>
            <w:vAlign w:val="center"/>
          </w:tcPr>
          <w:p w14:paraId="01447D05"/>
        </w:tc>
        <w:tc>
          <w:tcPr>
            <w:tcW w:w="1820" w:type="dxa"/>
            <w:vMerge w:val="continue"/>
            <w:vAlign w:val="center"/>
          </w:tcPr>
          <w:p w14:paraId="35BA4B1F"/>
        </w:tc>
        <w:tc>
          <w:tcPr>
            <w:tcW w:w="1820" w:type="dxa"/>
            <w:vMerge w:val="continue"/>
            <w:vAlign w:val="center"/>
          </w:tcPr>
          <w:p w14:paraId="32822CEB"/>
        </w:tc>
        <w:tc>
          <w:tcPr>
            <w:tcW w:w="1792" w:type="dxa"/>
            <w:vMerge w:val="continue"/>
            <w:vAlign w:val="center"/>
          </w:tcPr>
          <w:p w14:paraId="6EEA7390"/>
        </w:tc>
      </w:tr>
      <w:tr w14:paraId="34A39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0E1B3D1">
            <w:pPr>
              <w:jc w:val="center"/>
            </w:pPr>
            <w:r>
              <w:rPr>
                <w:rFonts w:ascii="宋体" w:hAnsi="宋体" w:cs="宋体"/>
                <w:color w:val="000000"/>
                <w:sz w:val="23"/>
              </w:rPr>
              <w:t>栏次</w:t>
            </w:r>
          </w:p>
        </w:tc>
        <w:tc>
          <w:tcPr>
            <w:tcW w:w="1820" w:type="dxa"/>
            <w:vAlign w:val="center"/>
          </w:tcPr>
          <w:p w14:paraId="6F6AEE12">
            <w:pPr>
              <w:jc w:val="center"/>
            </w:pPr>
            <w:r>
              <w:rPr>
                <w:rFonts w:ascii="宋体" w:hAnsi="宋体" w:cs="宋体"/>
                <w:color w:val="000000"/>
                <w:sz w:val="23"/>
              </w:rPr>
              <w:t>1</w:t>
            </w:r>
          </w:p>
        </w:tc>
        <w:tc>
          <w:tcPr>
            <w:tcW w:w="1820" w:type="dxa"/>
            <w:vAlign w:val="center"/>
          </w:tcPr>
          <w:p w14:paraId="0865884C">
            <w:pPr>
              <w:jc w:val="center"/>
            </w:pPr>
            <w:r>
              <w:rPr>
                <w:rFonts w:ascii="宋体" w:hAnsi="宋体" w:cs="宋体"/>
                <w:color w:val="000000"/>
                <w:sz w:val="23"/>
              </w:rPr>
              <w:t>2</w:t>
            </w:r>
          </w:p>
        </w:tc>
        <w:tc>
          <w:tcPr>
            <w:tcW w:w="1792" w:type="dxa"/>
            <w:vAlign w:val="center"/>
          </w:tcPr>
          <w:p w14:paraId="7BBB967F">
            <w:pPr>
              <w:jc w:val="center"/>
            </w:pPr>
            <w:r>
              <w:rPr>
                <w:rFonts w:ascii="宋体" w:hAnsi="宋体" w:cs="宋体"/>
                <w:color w:val="000000"/>
                <w:sz w:val="23"/>
              </w:rPr>
              <w:t>3</w:t>
            </w:r>
          </w:p>
        </w:tc>
      </w:tr>
      <w:tr w14:paraId="54E4C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940BCA4">
            <w:pPr>
              <w:jc w:val="center"/>
            </w:pPr>
            <w:r>
              <w:rPr>
                <w:rFonts w:ascii="宋体" w:hAnsi="宋体" w:cs="宋体"/>
                <w:color w:val="000000"/>
                <w:sz w:val="23"/>
              </w:rPr>
              <w:t>合计</w:t>
            </w:r>
          </w:p>
        </w:tc>
        <w:tc>
          <w:tcPr>
            <w:tcW w:w="1820" w:type="dxa"/>
            <w:vAlign w:val="center"/>
          </w:tcPr>
          <w:p w14:paraId="250BFE2A"/>
        </w:tc>
        <w:tc>
          <w:tcPr>
            <w:tcW w:w="1820" w:type="dxa"/>
            <w:vAlign w:val="center"/>
          </w:tcPr>
          <w:p w14:paraId="300B1257"/>
        </w:tc>
        <w:tc>
          <w:tcPr>
            <w:tcW w:w="1792" w:type="dxa"/>
            <w:vAlign w:val="center"/>
          </w:tcPr>
          <w:p w14:paraId="771F221F"/>
        </w:tc>
      </w:tr>
      <w:tr w14:paraId="559BC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EE1EEE5"/>
        </w:tc>
        <w:tc>
          <w:tcPr>
            <w:tcW w:w="4260" w:type="dxa"/>
            <w:vAlign w:val="center"/>
          </w:tcPr>
          <w:p w14:paraId="0341640D"/>
        </w:tc>
        <w:tc>
          <w:tcPr>
            <w:tcW w:w="1820" w:type="dxa"/>
            <w:vAlign w:val="center"/>
          </w:tcPr>
          <w:p w14:paraId="6B10AAD6"/>
        </w:tc>
        <w:tc>
          <w:tcPr>
            <w:tcW w:w="1820" w:type="dxa"/>
            <w:vAlign w:val="center"/>
          </w:tcPr>
          <w:p w14:paraId="169BFD07"/>
        </w:tc>
        <w:tc>
          <w:tcPr>
            <w:tcW w:w="1792" w:type="dxa"/>
            <w:vAlign w:val="center"/>
          </w:tcPr>
          <w:p w14:paraId="301D7FC7"/>
        </w:tc>
      </w:tr>
      <w:tr w14:paraId="1E77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7BA63E84">
            <w:pPr>
              <w:jc w:val="left"/>
            </w:pPr>
            <w:r>
              <w:rPr>
                <w:rFonts w:ascii="宋体" w:hAnsi="宋体" w:cs="宋体"/>
                <w:color w:val="000000"/>
                <w:sz w:val="23"/>
              </w:rPr>
              <w:t>注：本表反映部门本年度国有资本经营预算财政拨款支出情况。</w:t>
            </w:r>
          </w:p>
        </w:tc>
      </w:tr>
      <w:tr w14:paraId="18DBE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09A0BA5">
            <w:pPr>
              <w:jc w:val="left"/>
            </w:pPr>
            <w:r>
              <w:rPr>
                <w:rFonts w:ascii="宋体" w:hAnsi="宋体" w:cs="宋体"/>
                <w:color w:val="000000"/>
                <w:sz w:val="23"/>
              </w:rPr>
              <w:t xml:space="preserve">    本表金额转换成万元时，因四舍五入可能存在尾差。</w:t>
            </w:r>
          </w:p>
        </w:tc>
      </w:tr>
      <w:tr w14:paraId="56FF4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A4DF591">
            <w:pPr>
              <w:jc w:val="left"/>
            </w:pPr>
            <w:r>
              <w:rPr>
                <w:rFonts w:ascii="宋体" w:hAnsi="宋体" w:cs="宋体"/>
                <w:color w:val="000000"/>
                <w:sz w:val="23"/>
              </w:rPr>
              <w:t xml:space="preserve">    如本表为空，则我部门本年度无此类资金收支余。</w:t>
            </w:r>
          </w:p>
        </w:tc>
      </w:tr>
    </w:tbl>
    <w:p w14:paraId="1AF0B5C4">
      <w:pPr>
        <w:snapToGrid w:val="0"/>
        <w:spacing w:line="0" w:lineRule="auto"/>
      </w:pPr>
      <w:r>
        <w:rPr>
          <w:sz w:val="8"/>
        </w:rPr>
        <w:t xml:space="preserve"> </w:t>
      </w:r>
    </w:p>
    <w:p w14:paraId="75F2E214">
      <w:pPr>
        <w:spacing w:line="540" w:lineRule="exact"/>
        <w:rPr>
          <w:rFonts w:ascii="宋体" w:hAnsi="宋体"/>
          <w:b/>
          <w:sz w:val="52"/>
          <w:szCs w:val="52"/>
        </w:rPr>
      </w:pPr>
    </w:p>
    <w:p w14:paraId="4BBAA82F">
      <w:pPr>
        <w:spacing w:line="540" w:lineRule="exact"/>
        <w:rPr>
          <w:rFonts w:ascii="宋体" w:hAnsi="宋体"/>
          <w:b/>
          <w:sz w:val="52"/>
          <w:szCs w:val="52"/>
        </w:rPr>
      </w:pPr>
    </w:p>
    <w:p w14:paraId="187A9D80">
      <w:pPr>
        <w:spacing w:line="540" w:lineRule="exact"/>
        <w:rPr>
          <w:rFonts w:ascii="宋体" w:hAnsi="宋体"/>
          <w:b/>
          <w:sz w:val="52"/>
          <w:szCs w:val="52"/>
        </w:rPr>
      </w:pPr>
    </w:p>
    <w:p w14:paraId="47A01DA3">
      <w:pPr>
        <w:spacing w:line="540" w:lineRule="exact"/>
        <w:rPr>
          <w:rFonts w:ascii="宋体" w:hAnsi="宋体"/>
          <w:b/>
          <w:sz w:val="52"/>
          <w:szCs w:val="52"/>
        </w:rPr>
      </w:pPr>
    </w:p>
    <w:p w14:paraId="65A25E37">
      <w:pPr>
        <w:spacing w:line="540" w:lineRule="exact"/>
        <w:rPr>
          <w:rFonts w:ascii="宋体" w:hAnsi="宋体"/>
          <w:b/>
          <w:sz w:val="52"/>
          <w:szCs w:val="52"/>
        </w:rPr>
      </w:pPr>
    </w:p>
    <w:p w14:paraId="11C09DFE">
      <w:pPr>
        <w:spacing w:line="540" w:lineRule="exact"/>
        <w:rPr>
          <w:rFonts w:ascii="宋体" w:hAnsi="宋体"/>
          <w:b/>
          <w:sz w:val="52"/>
          <w:szCs w:val="52"/>
        </w:rPr>
      </w:pPr>
    </w:p>
    <w:p w14:paraId="020CE791">
      <w:pPr>
        <w:spacing w:line="540" w:lineRule="exact"/>
        <w:rPr>
          <w:rFonts w:ascii="宋体" w:hAnsi="宋体"/>
          <w:b/>
          <w:sz w:val="52"/>
          <w:szCs w:val="52"/>
        </w:rPr>
      </w:pPr>
    </w:p>
    <w:p w14:paraId="61E65C04">
      <w:pPr>
        <w:spacing w:line="540" w:lineRule="exact"/>
        <w:rPr>
          <w:rFonts w:ascii="宋体" w:hAnsi="宋体"/>
          <w:b/>
          <w:sz w:val="52"/>
          <w:szCs w:val="52"/>
        </w:rPr>
      </w:pPr>
    </w:p>
    <w:p w14:paraId="21200998">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5C5BA32">
      <w:pPr>
        <w:spacing w:line="540" w:lineRule="exact"/>
        <w:ind w:firstLine="640" w:firstLineChars="200"/>
        <w:jc w:val="left"/>
        <w:rPr>
          <w:rFonts w:ascii="仿宋_GB2312" w:eastAsia="仿宋_GB2312"/>
          <w:i/>
          <w:sz w:val="32"/>
          <w:szCs w:val="32"/>
          <w:u w:val="single"/>
        </w:rPr>
      </w:pPr>
    </w:p>
    <w:p w14:paraId="54E0C839">
      <w:pPr>
        <w:spacing w:line="540" w:lineRule="exact"/>
        <w:rPr>
          <w:rFonts w:ascii="宋体" w:hAnsi="宋体"/>
          <w:b/>
          <w:sz w:val="36"/>
          <w:szCs w:val="36"/>
        </w:rPr>
      </w:pPr>
    </w:p>
    <w:p w14:paraId="25D35074">
      <w:pPr>
        <w:spacing w:line="540" w:lineRule="exact"/>
        <w:jc w:val="center"/>
        <w:rPr>
          <w:rFonts w:ascii="宋体" w:hAnsi="宋体"/>
          <w:b/>
          <w:sz w:val="36"/>
          <w:szCs w:val="36"/>
        </w:rPr>
      </w:pPr>
    </w:p>
    <w:p w14:paraId="72E4473B">
      <w:pPr>
        <w:spacing w:line="540" w:lineRule="exact"/>
        <w:jc w:val="center"/>
        <w:rPr>
          <w:rFonts w:ascii="宋体" w:hAnsi="宋体"/>
          <w:b/>
          <w:sz w:val="36"/>
          <w:szCs w:val="36"/>
        </w:rPr>
      </w:pPr>
    </w:p>
    <w:p w14:paraId="0163234D">
      <w:pPr>
        <w:spacing w:line="540" w:lineRule="exact"/>
        <w:jc w:val="center"/>
        <w:rPr>
          <w:rFonts w:ascii="宋体" w:hAnsi="宋体"/>
          <w:b/>
          <w:sz w:val="36"/>
          <w:szCs w:val="36"/>
        </w:rPr>
      </w:pPr>
    </w:p>
    <w:p w14:paraId="3299CED2">
      <w:pPr>
        <w:spacing w:line="540" w:lineRule="exact"/>
        <w:jc w:val="center"/>
        <w:rPr>
          <w:rFonts w:ascii="宋体" w:hAnsi="宋体"/>
          <w:b/>
          <w:sz w:val="36"/>
          <w:szCs w:val="36"/>
        </w:rPr>
      </w:pPr>
    </w:p>
    <w:p w14:paraId="7BFBDA05">
      <w:pPr>
        <w:spacing w:line="540" w:lineRule="exact"/>
        <w:jc w:val="center"/>
        <w:rPr>
          <w:rFonts w:ascii="宋体" w:hAnsi="宋体"/>
          <w:b/>
          <w:sz w:val="44"/>
          <w:szCs w:val="44"/>
        </w:rPr>
      </w:pPr>
      <w:r>
        <w:rPr>
          <w:rFonts w:hint="eastAsia" w:ascii="宋体" w:hAnsi="宋体"/>
          <w:b/>
          <w:sz w:val="36"/>
          <w:szCs w:val="36"/>
        </w:rPr>
        <w:t>第五部分 附件</w:t>
      </w:r>
    </w:p>
    <w:p w14:paraId="5AD5DF74">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07B43D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0A77ECF">
            <w:pPr>
              <w:snapToGrid w:val="0"/>
              <w:jc w:val="center"/>
            </w:pPr>
            <w:r>
              <w:rPr>
                <w:rFonts w:ascii="宋体" w:hAnsi="宋体" w:cs="宋体"/>
                <w:b/>
                <w:color w:val="000000"/>
                <w:sz w:val="34"/>
              </w:rPr>
              <w:t>部门（单位）整体绩效自评表</w:t>
            </w:r>
          </w:p>
          <w:p w14:paraId="27E44E12">
            <w:pPr>
              <w:snapToGrid w:val="0"/>
              <w:jc w:val="center"/>
            </w:pPr>
            <w:r>
              <w:rPr>
                <w:rFonts w:ascii="宋体" w:hAnsi="宋体" w:cs="宋体"/>
                <w:b/>
                <w:color w:val="000000"/>
                <w:sz w:val="34"/>
              </w:rPr>
              <w:t>（2023年度）</w:t>
            </w:r>
          </w:p>
        </w:tc>
      </w:tr>
      <w:tr w14:paraId="7D0AF7E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72231E9F">
            <w:pPr>
              <w:snapToGrid w:val="0"/>
              <w:jc w:val="center"/>
            </w:pPr>
          </w:p>
        </w:tc>
      </w:tr>
      <w:tr w14:paraId="43C894C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90050EC">
            <w:pPr>
              <w:snapToGrid w:val="0"/>
              <w:jc w:val="center"/>
            </w:pPr>
          </w:p>
        </w:tc>
      </w:tr>
      <w:tr w14:paraId="2620017D">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36AE49">
            <w:pPr>
              <w:snapToGrid w:val="0"/>
              <w:jc w:val="center"/>
            </w:pPr>
            <w:r>
              <w:rPr>
                <w:rFonts w:ascii="宋体" w:hAnsi="宋体" w:cs="宋体"/>
                <w:b/>
                <w:color w:val="000000"/>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D4DF855">
            <w:pPr>
              <w:snapToGrid w:val="0"/>
              <w:jc w:val="center"/>
            </w:pPr>
            <w:r>
              <w:rPr>
                <w:rFonts w:ascii="宋体" w:hAnsi="宋体" w:cs="宋体"/>
                <w:color w:val="000000"/>
              </w:rPr>
              <w:t>026001盘山县民政局本级-211122000</w:t>
            </w:r>
          </w:p>
        </w:tc>
      </w:tr>
      <w:tr w14:paraId="72E242D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2778AC">
            <w:pPr>
              <w:snapToGrid w:val="0"/>
              <w:jc w:val="center"/>
            </w:pPr>
            <w:r>
              <w:rPr>
                <w:rFonts w:ascii="宋体" w:hAnsi="宋体" w:cs="宋体"/>
                <w:b/>
                <w:color w:val="000000"/>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9525BB">
            <w:pPr>
              <w:snapToGrid w:val="0"/>
              <w:jc w:val="center"/>
            </w:pPr>
            <w:r>
              <w:rPr>
                <w:rFonts w:ascii="宋体" w:hAnsi="宋体" w:cs="宋体"/>
                <w:color w:val="000000"/>
              </w:rPr>
              <w:t>2929.73</w:t>
            </w:r>
          </w:p>
        </w:tc>
      </w:tr>
      <w:tr w14:paraId="7F977EC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04427E">
            <w:pPr>
              <w:snapToGrid w:val="0"/>
              <w:jc w:val="center"/>
            </w:pPr>
            <w:r>
              <w:rPr>
                <w:rFonts w:ascii="宋体" w:hAnsi="宋体" w:cs="宋体"/>
                <w:b/>
                <w:color w:val="000000"/>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1CDF1DB">
            <w:pPr>
              <w:snapToGrid w:val="0"/>
              <w:jc w:val="center"/>
            </w:pPr>
            <w:r>
              <w:rPr>
                <w:rFonts w:ascii="宋体" w:hAnsi="宋体" w:cs="宋体"/>
                <w:color w:val="000000"/>
              </w:rPr>
              <w:t>2929.73</w:t>
            </w:r>
          </w:p>
        </w:tc>
      </w:tr>
      <w:tr w14:paraId="39D7144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35BF3">
            <w:pPr>
              <w:snapToGrid w:val="0"/>
              <w:jc w:val="center"/>
            </w:pPr>
            <w:r>
              <w:rPr>
                <w:rFonts w:ascii="宋体" w:hAnsi="宋体" w:cs="宋体"/>
                <w:b/>
                <w:color w:val="000000"/>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45EABC3">
            <w:pPr>
              <w:snapToGrid w:val="0"/>
              <w:jc w:val="center"/>
            </w:pPr>
            <w:r>
              <w:rPr>
                <w:rFonts w:ascii="宋体" w:hAnsi="宋体" w:cs="宋体"/>
                <w:b/>
                <w:color w:val="000000"/>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CC762BB">
            <w:pPr>
              <w:snapToGrid w:val="0"/>
              <w:jc w:val="center"/>
            </w:pPr>
            <w:r>
              <w:rPr>
                <w:rFonts w:ascii="宋体" w:hAnsi="宋体" w:cs="宋体"/>
                <w:b/>
                <w:color w:val="000000"/>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954CA68">
            <w:pPr>
              <w:snapToGrid w:val="0"/>
              <w:jc w:val="center"/>
            </w:pPr>
            <w:r>
              <w:rPr>
                <w:rFonts w:ascii="宋体" w:hAnsi="宋体" w:cs="宋体"/>
                <w:b/>
                <w:color w:val="000000"/>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5522E87">
            <w:pPr>
              <w:snapToGrid w:val="0"/>
              <w:jc w:val="center"/>
            </w:pPr>
            <w:r>
              <w:rPr>
                <w:rFonts w:ascii="宋体" w:hAnsi="宋体" w:cs="宋体"/>
                <w:b/>
                <w:color w:val="000000"/>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797F5D0B">
            <w:pPr>
              <w:snapToGrid w:val="0"/>
              <w:jc w:val="center"/>
            </w:pPr>
            <w:r>
              <w:rPr>
                <w:rFonts w:ascii="宋体" w:hAnsi="宋体" w:cs="宋体"/>
                <w:b/>
                <w:color w:val="00000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8B31">
            <w:pPr>
              <w:snapToGrid w:val="0"/>
              <w:jc w:val="center"/>
            </w:pPr>
            <w:r>
              <w:rPr>
                <w:rFonts w:ascii="宋体" w:hAnsi="宋体" w:cs="宋体"/>
                <w:b/>
                <w:color w:val="000000"/>
              </w:rPr>
              <w:t>得分</w:t>
            </w:r>
          </w:p>
        </w:tc>
      </w:tr>
      <w:tr w14:paraId="0170517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8791B">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3990E2B">
            <w:pPr>
              <w:snapToGrid w:val="0"/>
              <w:jc w:val="center"/>
            </w:pPr>
            <w:r>
              <w:rPr>
                <w:rFonts w:ascii="宋体" w:hAnsi="宋体" w:cs="宋体"/>
                <w:color w:val="000000"/>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6AAA3A3">
            <w:pPr>
              <w:snapToGrid w:val="0"/>
              <w:jc w:val="center"/>
            </w:pPr>
            <w:r>
              <w:rPr>
                <w:rFonts w:ascii="宋体" w:hAnsi="宋体" w:cs="宋体"/>
                <w:color w:val="000000"/>
              </w:rPr>
              <w:t>1371.246896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17896FF">
            <w:pPr>
              <w:snapToGrid w:val="0"/>
              <w:jc w:val="center"/>
            </w:pPr>
            <w:r>
              <w:rPr>
                <w:rFonts w:ascii="宋体" w:hAnsi="宋体" w:cs="宋体"/>
                <w:color w:val="000000"/>
              </w:rPr>
              <w:t>1371.24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B7EAF7D">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D8165C0">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6EC5">
            <w:pPr>
              <w:snapToGrid w:val="0"/>
              <w:jc w:val="center"/>
            </w:pPr>
            <w:r>
              <w:rPr>
                <w:rFonts w:ascii="宋体" w:hAnsi="宋体" w:cs="宋体"/>
                <w:color w:val="000000"/>
              </w:rPr>
              <w:t>10</w:t>
            </w:r>
          </w:p>
        </w:tc>
      </w:tr>
      <w:tr w14:paraId="4A90241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71EED">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3B4DE9B">
            <w:pPr>
              <w:snapToGrid w:val="0"/>
              <w:jc w:val="center"/>
            </w:pPr>
            <w:r>
              <w:rPr>
                <w:rFonts w:ascii="宋体" w:hAnsi="宋体" w:cs="宋体"/>
                <w:color w:val="000000"/>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1FFB929">
            <w:pPr>
              <w:snapToGrid w:val="0"/>
              <w:jc w:val="center"/>
            </w:pPr>
            <w:r>
              <w:rPr>
                <w:rFonts w:ascii="宋体" w:hAnsi="宋体" w:cs="宋体"/>
                <w:color w:val="000000"/>
              </w:rPr>
              <w:t>117.01802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682DAAA">
            <w:pPr>
              <w:snapToGrid w:val="0"/>
              <w:jc w:val="center"/>
            </w:pPr>
            <w:r>
              <w:rPr>
                <w:rFonts w:ascii="宋体" w:hAnsi="宋体" w:cs="宋体"/>
                <w:color w:val="000000"/>
              </w:rPr>
              <w:t>117.01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1203EA6">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72669D19">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6A60">
            <w:pPr>
              <w:snapToGrid w:val="0"/>
              <w:jc w:val="center"/>
            </w:pPr>
            <w:r>
              <w:rPr>
                <w:rFonts w:ascii="宋体" w:hAnsi="宋体" w:cs="宋体"/>
                <w:color w:val="000000"/>
              </w:rPr>
              <w:t>10</w:t>
            </w:r>
          </w:p>
        </w:tc>
      </w:tr>
      <w:tr w14:paraId="5641444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DDE87">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9B3C791">
            <w:pPr>
              <w:snapToGrid w:val="0"/>
              <w:jc w:val="center"/>
            </w:pPr>
            <w:r>
              <w:rPr>
                <w:rFonts w:ascii="宋体" w:hAnsi="宋体" w:cs="宋体"/>
                <w:color w:val="000000"/>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22CE3D8">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86315F5">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10C559A">
            <w:pPr>
              <w:snapToGrid w:val="0"/>
              <w:jc w:val="center"/>
            </w:pPr>
            <w:r>
              <w:rPr>
                <w:rFonts w:ascii="宋体" w:hAnsi="宋体" w:cs="宋体"/>
                <w:color w:val="000000"/>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CDE21B5">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2F2D">
            <w:pPr>
              <w:snapToGrid w:val="0"/>
              <w:jc w:val="center"/>
            </w:pPr>
            <w:r>
              <w:rPr>
                <w:rFonts w:ascii="宋体" w:hAnsi="宋体" w:cs="宋体"/>
                <w:color w:val="000000"/>
              </w:rPr>
              <w:t>0</w:t>
            </w:r>
          </w:p>
        </w:tc>
      </w:tr>
      <w:tr w14:paraId="3E827BC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42B4B">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AD9D53F">
            <w:pPr>
              <w:snapToGrid w:val="0"/>
              <w:jc w:val="center"/>
            </w:pPr>
            <w:r>
              <w:rPr>
                <w:rFonts w:ascii="宋体" w:hAnsi="宋体" w:cs="宋体"/>
                <w:color w:val="000000"/>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EBD1767">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65F9629">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C9137B0">
            <w:pPr>
              <w:snapToGrid w:val="0"/>
              <w:jc w:val="center"/>
            </w:pPr>
            <w:r>
              <w:rPr>
                <w:rFonts w:ascii="宋体" w:hAnsi="宋体" w:cs="宋体"/>
                <w:color w:val="000000"/>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1018AE3">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2CE2">
            <w:pPr>
              <w:snapToGrid w:val="0"/>
              <w:jc w:val="center"/>
            </w:pPr>
            <w:r>
              <w:rPr>
                <w:rFonts w:ascii="宋体" w:hAnsi="宋体" w:cs="宋体"/>
                <w:color w:val="000000"/>
              </w:rPr>
              <w:t>0</w:t>
            </w:r>
          </w:p>
        </w:tc>
      </w:tr>
      <w:tr w14:paraId="39DC4FF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27E37">
            <w:pPr>
              <w:snapToGrid w:val="0"/>
              <w:jc w:val="center"/>
            </w:pPr>
            <w:r>
              <w:rPr>
                <w:rFonts w:ascii="宋体" w:hAnsi="宋体" w:cs="宋体"/>
                <w:b/>
                <w:color w:val="000000"/>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767DC2F">
            <w:pPr>
              <w:snapToGrid w:val="0"/>
              <w:jc w:val="center"/>
            </w:pPr>
            <w:r>
              <w:rPr>
                <w:rFonts w:ascii="宋体" w:hAnsi="宋体" w:cs="宋体"/>
                <w:b/>
                <w:color w:val="000000"/>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DA3075">
            <w:pPr>
              <w:snapToGrid w:val="0"/>
              <w:jc w:val="center"/>
            </w:pPr>
            <w:r>
              <w:rPr>
                <w:rFonts w:ascii="宋体" w:hAnsi="宋体" w:cs="宋体"/>
                <w:b/>
                <w:color w:val="000000"/>
              </w:rPr>
              <w:t>全年完成情况</w:t>
            </w:r>
          </w:p>
        </w:tc>
      </w:tr>
      <w:tr w14:paraId="412E3CD0">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7BF09">
            <w:pPr>
              <w:snapToGrid w:val="0"/>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6E2C747">
            <w:pPr>
              <w:snapToGrid w:val="0"/>
              <w:jc w:val="center"/>
            </w:pPr>
            <w:r>
              <w:rPr>
                <w:rFonts w:ascii="宋体" w:hAnsi="宋体" w:cs="宋体"/>
                <w:color w:val="000000"/>
              </w:rPr>
              <w:t>2023年绩效目标：负责城乡居民最低生活保障、负责全县区域划分管理、残疾人两项补贴、老年人福利、孤儿助学、负责基层政权建设和社区服务体系建设指导工作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73D816">
            <w:pPr>
              <w:snapToGrid w:val="0"/>
              <w:jc w:val="center"/>
            </w:pPr>
            <w:r>
              <w:rPr>
                <w:rFonts w:ascii="宋体" w:hAnsi="宋体" w:cs="宋体"/>
                <w:color w:val="000000"/>
              </w:rPr>
              <w:t>城乡居民最低生活保障、全县区域划分管理、残疾人两项补贴、老年人福利、孤儿助学、基层政权建设和社区服务体系建设指导工作，目标完成。</w:t>
            </w:r>
          </w:p>
        </w:tc>
      </w:tr>
      <w:tr w14:paraId="3AAA3AA9">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CA1489F">
            <w:pPr>
              <w:snapToGrid w:val="0"/>
              <w:jc w:val="center"/>
            </w:pPr>
            <w:r>
              <w:rPr>
                <w:rFonts w:ascii="宋体" w:hAnsi="宋体" w:cs="宋体"/>
                <w:b/>
                <w:color w:val="000000"/>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B6D12">
            <w:pPr>
              <w:snapToGrid w:val="0"/>
              <w:jc w:val="center"/>
            </w:pPr>
            <w:r>
              <w:rPr>
                <w:rFonts w:ascii="宋体" w:hAnsi="宋体" w:cs="宋体"/>
                <w:b/>
                <w:color w:val="000000"/>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E70B2">
            <w:pPr>
              <w:snapToGrid w:val="0"/>
              <w:jc w:val="center"/>
            </w:pPr>
            <w:r>
              <w:rPr>
                <w:rFonts w:ascii="宋体" w:hAnsi="宋体" w:cs="宋体"/>
                <w:b/>
                <w:color w:val="000000"/>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374FA">
            <w:pPr>
              <w:snapToGrid w:val="0"/>
              <w:jc w:val="center"/>
            </w:pPr>
            <w:r>
              <w:rPr>
                <w:rFonts w:ascii="宋体" w:hAnsi="宋体" w:cs="宋体"/>
                <w:b/>
                <w:color w:val="000000"/>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6654D">
            <w:pPr>
              <w:snapToGrid w:val="0"/>
              <w:jc w:val="center"/>
            </w:pPr>
            <w:r>
              <w:rPr>
                <w:rFonts w:ascii="宋体" w:hAnsi="宋体" w:cs="宋体"/>
                <w:b/>
                <w:color w:val="000000"/>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9E120">
            <w:pPr>
              <w:snapToGrid w:val="0"/>
              <w:jc w:val="center"/>
            </w:pPr>
            <w:r>
              <w:rPr>
                <w:rFonts w:ascii="宋体" w:hAnsi="宋体" w:cs="宋体"/>
                <w:b/>
                <w:color w:val="000000"/>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554BF">
            <w:pPr>
              <w:snapToGrid w:val="0"/>
              <w:jc w:val="center"/>
            </w:pPr>
            <w:r>
              <w:rPr>
                <w:rFonts w:ascii="宋体" w:hAnsi="宋体" w:cs="宋体"/>
                <w:b/>
                <w:color w:val="000000"/>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27529C">
            <w:pPr>
              <w:snapToGrid w:val="0"/>
              <w:jc w:val="center"/>
            </w:pPr>
            <w:r>
              <w:rPr>
                <w:rFonts w:ascii="宋体" w:hAnsi="宋体" w:cs="宋体"/>
                <w:b/>
                <w:color w:val="000000"/>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1692578">
            <w:pPr>
              <w:snapToGrid w:val="0"/>
              <w:jc w:val="center"/>
            </w:pPr>
            <w:r>
              <w:rPr>
                <w:rFonts w:ascii="宋体" w:hAnsi="宋体" w:cs="宋体"/>
                <w:b/>
                <w:color w:val="000000"/>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AA291AC">
            <w:pPr>
              <w:snapToGrid w:val="0"/>
              <w:jc w:val="center"/>
            </w:pPr>
            <w:r>
              <w:rPr>
                <w:rFonts w:ascii="宋体" w:hAnsi="宋体" w:cs="宋体"/>
                <w:b/>
                <w:color w:val="000000"/>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BADB976">
            <w:pPr>
              <w:snapToGrid w:val="0"/>
              <w:jc w:val="center"/>
            </w:pPr>
            <w:r>
              <w:rPr>
                <w:rFonts w:ascii="宋体" w:hAnsi="宋体" w:cs="宋体"/>
                <w:b/>
                <w:color w:val="000000"/>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56972E">
            <w:pPr>
              <w:snapToGrid w:val="0"/>
              <w:jc w:val="center"/>
            </w:pPr>
            <w:r>
              <w:rPr>
                <w:rFonts w:ascii="宋体" w:hAnsi="宋体" w:cs="宋体"/>
                <w:b/>
                <w:color w:val="000000"/>
              </w:rPr>
              <w:t>偏差原因分析</w:t>
            </w:r>
          </w:p>
        </w:tc>
        <w:tc>
          <w:tcPr>
            <w:tcW w:w="2775" w:type="dxa"/>
            <w:vMerge w:val="restart"/>
            <w:tcBorders>
              <w:top w:val="single" w:color="000000" w:sz="4" w:space="0"/>
              <w:left w:val="single" w:color="000000" w:sz="4" w:space="0"/>
            </w:tcBorders>
            <w:shd w:val="clear" w:color="auto" w:fill="FFFFFF"/>
            <w:vAlign w:val="center"/>
          </w:tcPr>
          <w:p w14:paraId="30F3FBDA">
            <w:pPr>
              <w:snapToGrid w:val="0"/>
              <w:jc w:val="center"/>
            </w:pPr>
            <w:r>
              <w:rPr>
                <w:rFonts w:ascii="宋体" w:hAnsi="宋体" w:cs="宋体"/>
                <w:b/>
                <w:color w:val="000000"/>
              </w:rPr>
              <w:t>改进措施</w:t>
            </w:r>
          </w:p>
        </w:tc>
      </w:tr>
      <w:tr w14:paraId="1798BC5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40A58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4FB5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10101">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77C63">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2AD5A">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78B75">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10325">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923F62C">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FE1C421">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9881D63">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BEF4D4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02F5">
            <w:pPr>
              <w:snapToGrid w:val="0"/>
              <w:jc w:val="center"/>
            </w:pPr>
            <w:r>
              <w:rPr>
                <w:rFonts w:ascii="宋体" w:hAnsi="宋体" w:cs="宋体"/>
                <w:b/>
                <w:color w:val="000000"/>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13C3">
            <w:pPr>
              <w:snapToGrid w:val="0"/>
              <w:jc w:val="center"/>
            </w:pPr>
            <w:r>
              <w:rPr>
                <w:rFonts w:ascii="宋体" w:hAnsi="宋体" w:cs="宋体"/>
                <w:b/>
                <w:color w:val="000000"/>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C614">
            <w:pPr>
              <w:snapToGrid w:val="0"/>
              <w:jc w:val="center"/>
            </w:pPr>
            <w:r>
              <w:rPr>
                <w:rFonts w:ascii="宋体" w:hAnsi="宋体" w:cs="宋体"/>
                <w:b/>
                <w:color w:val="000000"/>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4AE2">
            <w:pPr>
              <w:snapToGrid w:val="0"/>
              <w:jc w:val="center"/>
            </w:pPr>
            <w:r>
              <w:rPr>
                <w:rFonts w:ascii="宋体" w:hAnsi="宋体" w:cs="宋体"/>
                <w:b/>
                <w:color w:val="000000"/>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1120">
            <w:pPr>
              <w:snapToGrid w:val="0"/>
              <w:jc w:val="center"/>
            </w:pPr>
            <w:r>
              <w:rPr>
                <w:rFonts w:ascii="宋体" w:hAnsi="宋体" w:cs="宋体"/>
                <w:b/>
                <w:color w:val="000000"/>
              </w:rPr>
              <w:t>其他原因分析</w:t>
            </w:r>
          </w:p>
        </w:tc>
        <w:tc>
          <w:tcPr>
            <w:tcW w:w="2775" w:type="dxa"/>
            <w:vMerge w:val="continue"/>
            <w:tcBorders>
              <w:left w:val="single" w:color="000000" w:sz="4" w:space="0"/>
              <w:bottom w:val="single" w:color="000000" w:sz="4" w:space="0"/>
            </w:tcBorders>
            <w:shd w:val="clear" w:color="auto" w:fill="FFFFFF"/>
            <w:vAlign w:val="center"/>
          </w:tcPr>
          <w:p w14:paraId="61B13323">
            <w:pPr>
              <w:snapToGrid w:val="0"/>
              <w:jc w:val="center"/>
            </w:pPr>
          </w:p>
        </w:tc>
      </w:tr>
      <w:tr w14:paraId="76F9444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286634">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DB96E">
            <w:pPr>
              <w:snapToGrid w:val="0"/>
              <w:jc w:val="center"/>
            </w:pPr>
            <w:r>
              <w:rPr>
                <w:rFonts w:ascii="宋体" w:hAnsi="宋体" w:cs="宋体"/>
                <w:color w:val="000000"/>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B9D2">
            <w:pPr>
              <w:snapToGrid w:val="0"/>
              <w:jc w:val="center"/>
            </w:pPr>
            <w:r>
              <w:rPr>
                <w:rFonts w:ascii="宋体" w:hAnsi="宋体" w:cs="宋体"/>
                <w:color w:val="000000"/>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4928">
            <w:pPr>
              <w:snapToGrid w:val="0"/>
              <w:jc w:val="center"/>
            </w:pPr>
            <w:r>
              <w:rPr>
                <w:rFonts w:ascii="宋体" w:hAnsi="宋体" w:cs="宋体"/>
                <w:color w:val="000000"/>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F5C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903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922A">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545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78F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DB06">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0515">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95A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C15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7FE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1E7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01FD">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499139">
            <w:pPr>
              <w:snapToGrid w:val="0"/>
              <w:jc w:val="center"/>
            </w:pPr>
          </w:p>
        </w:tc>
      </w:tr>
      <w:tr w14:paraId="6416C33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EB30FE">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6C180">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F8CA5">
            <w:pPr>
              <w:snapToGrid w:val="0"/>
              <w:jc w:val="center"/>
            </w:pPr>
            <w:r>
              <w:rPr>
                <w:rFonts w:ascii="宋体" w:hAnsi="宋体" w:cs="宋体"/>
                <w:color w:val="000000"/>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6122">
            <w:pPr>
              <w:snapToGrid w:val="0"/>
              <w:jc w:val="center"/>
            </w:pPr>
            <w:r>
              <w:rPr>
                <w:rFonts w:ascii="宋体" w:hAnsi="宋体" w:cs="宋体"/>
                <w:color w:val="000000"/>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E0A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D43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B9EA">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202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DC41">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F0CA">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A0BD">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9ED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7D6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652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706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C74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6878FE">
            <w:pPr>
              <w:snapToGrid w:val="0"/>
              <w:jc w:val="center"/>
            </w:pPr>
          </w:p>
        </w:tc>
      </w:tr>
      <w:tr w14:paraId="61F5F5B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DF6AD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6DBA7">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1494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A303F">
            <w:pPr>
              <w:snapToGrid w:val="0"/>
              <w:jc w:val="center"/>
            </w:pPr>
            <w:r>
              <w:rPr>
                <w:rFonts w:ascii="宋体" w:hAnsi="宋体" w:cs="宋体"/>
                <w:color w:val="000000"/>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D1B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6DE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F5356">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01A4">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8890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C2D5">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E68A">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FA2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4DC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288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1C0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1C7C">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01A98E">
            <w:pPr>
              <w:snapToGrid w:val="0"/>
              <w:jc w:val="center"/>
            </w:pPr>
          </w:p>
        </w:tc>
      </w:tr>
      <w:tr w14:paraId="51BBF29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EF8FB9">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0D018">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7440B">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B780">
            <w:pPr>
              <w:snapToGrid w:val="0"/>
              <w:jc w:val="center"/>
            </w:pPr>
            <w:r>
              <w:rPr>
                <w:rFonts w:ascii="宋体" w:hAnsi="宋体" w:cs="宋体"/>
                <w:color w:val="000000"/>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842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AEB3">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3C1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F6A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80E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EC0A">
            <w:pPr>
              <w:snapToGrid w:val="0"/>
              <w:jc w:val="center"/>
            </w:pPr>
            <w:r>
              <w:rPr>
                <w:rFonts w:ascii="宋体" w:hAnsi="宋体" w:cs="宋体"/>
                <w:color w:val="000000"/>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7CFB">
            <w:pPr>
              <w:snapToGrid w:val="0"/>
              <w:jc w:val="center"/>
            </w:pPr>
            <w:r>
              <w:rPr>
                <w:rFonts w:ascii="宋体" w:hAnsi="宋体" w:cs="宋体"/>
                <w:color w:val="000000"/>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0CD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C5E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56F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0DB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F7D0">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D7E7E5">
            <w:pPr>
              <w:snapToGrid w:val="0"/>
              <w:jc w:val="center"/>
            </w:pPr>
          </w:p>
        </w:tc>
      </w:tr>
      <w:tr w14:paraId="51050BE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9FEF4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F5C65">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4AE1B">
            <w:pPr>
              <w:snapToGrid w:val="0"/>
              <w:jc w:val="center"/>
            </w:pPr>
            <w:r>
              <w:rPr>
                <w:rFonts w:ascii="宋体" w:hAnsi="宋体" w:cs="宋体"/>
                <w:color w:val="000000"/>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C60B">
            <w:pPr>
              <w:snapToGrid w:val="0"/>
              <w:jc w:val="center"/>
            </w:pPr>
            <w:r>
              <w:rPr>
                <w:rFonts w:ascii="宋体" w:hAnsi="宋体" w:cs="宋体"/>
                <w:color w:val="000000"/>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B9E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AB06">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1D5B8">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61C3F">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98A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0934">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8C4B">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BBC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C72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756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BBC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2B61">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1C3273">
            <w:pPr>
              <w:snapToGrid w:val="0"/>
              <w:jc w:val="center"/>
            </w:pPr>
          </w:p>
        </w:tc>
      </w:tr>
      <w:tr w14:paraId="07CD887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FCA877">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6B520">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C6F5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BE53">
            <w:pPr>
              <w:snapToGrid w:val="0"/>
              <w:jc w:val="center"/>
            </w:pPr>
            <w:r>
              <w:rPr>
                <w:rFonts w:ascii="宋体" w:hAnsi="宋体" w:cs="宋体"/>
                <w:color w:val="000000"/>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213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1748">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7890">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2B35">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396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7253">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A9A4">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BF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32D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DB6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7ED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ED29">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FB66E6">
            <w:pPr>
              <w:snapToGrid w:val="0"/>
              <w:jc w:val="center"/>
            </w:pPr>
          </w:p>
        </w:tc>
      </w:tr>
      <w:tr w14:paraId="7CB5CD2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1082F3">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D5F21">
            <w:pPr>
              <w:snapToGrid w:val="0"/>
              <w:jc w:val="center"/>
            </w:pPr>
            <w:r>
              <w:rPr>
                <w:rFonts w:ascii="宋体" w:hAnsi="宋体" w:cs="宋体"/>
                <w:color w:val="000000"/>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A9A26">
            <w:pPr>
              <w:snapToGrid w:val="0"/>
              <w:jc w:val="center"/>
            </w:pPr>
            <w:r>
              <w:rPr>
                <w:rFonts w:ascii="宋体" w:hAnsi="宋体" w:cs="宋体"/>
                <w:color w:val="000000"/>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4690">
            <w:pPr>
              <w:snapToGrid w:val="0"/>
              <w:jc w:val="center"/>
            </w:pPr>
            <w:r>
              <w:rPr>
                <w:rFonts w:ascii="宋体" w:hAnsi="宋体" w:cs="宋体"/>
                <w:color w:val="000000"/>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A80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45F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A20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941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B58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5B8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E298">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FF4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D7B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AB7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E9B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333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393A8E">
            <w:pPr>
              <w:snapToGrid w:val="0"/>
              <w:jc w:val="center"/>
            </w:pPr>
          </w:p>
        </w:tc>
      </w:tr>
      <w:tr w14:paraId="3225F05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AA0177">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BC70F">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6A41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5490">
            <w:pPr>
              <w:snapToGrid w:val="0"/>
              <w:jc w:val="center"/>
            </w:pPr>
            <w:r>
              <w:rPr>
                <w:rFonts w:ascii="宋体" w:hAnsi="宋体" w:cs="宋体"/>
                <w:color w:val="000000"/>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ABF5">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7892">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DAC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1E8E">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64B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0D3C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6586">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E4B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45D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3B0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0DD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29B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550E16">
            <w:pPr>
              <w:snapToGrid w:val="0"/>
              <w:jc w:val="center"/>
            </w:pPr>
          </w:p>
        </w:tc>
      </w:tr>
      <w:tr w14:paraId="3B706D0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15808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D4FA3">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3C7E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3291">
            <w:pPr>
              <w:snapToGrid w:val="0"/>
              <w:jc w:val="center"/>
            </w:pPr>
            <w:r>
              <w:rPr>
                <w:rFonts w:ascii="宋体" w:hAnsi="宋体" w:cs="宋体"/>
                <w:color w:val="000000"/>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CB76">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CC51">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3534">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0821">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EC6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BCB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D0A7">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872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95A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6F3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8D2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36B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A716A3">
            <w:pPr>
              <w:snapToGrid w:val="0"/>
              <w:jc w:val="center"/>
            </w:pPr>
          </w:p>
        </w:tc>
      </w:tr>
      <w:tr w14:paraId="130ABAB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D20991">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D3EF1">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5E58B">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D239">
            <w:pPr>
              <w:snapToGrid w:val="0"/>
              <w:jc w:val="center"/>
            </w:pPr>
            <w:r>
              <w:rPr>
                <w:rFonts w:ascii="宋体" w:hAnsi="宋体" w:cs="宋体"/>
                <w:color w:val="000000"/>
              </w:rPr>
              <w:t>残疾人两项补贴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7F5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350A">
            <w:pPr>
              <w:snapToGrid w:val="0"/>
              <w:jc w:val="center"/>
            </w:pPr>
            <w:r>
              <w:rPr>
                <w:rFonts w:ascii="宋体" w:hAnsi="宋体" w:cs="宋体"/>
                <w:color w:val="000000"/>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5BB9">
            <w:pPr>
              <w:snapToGrid w:val="0"/>
              <w:jc w:val="center"/>
            </w:pPr>
            <w:r>
              <w:rPr>
                <w:rFonts w:ascii="宋体" w:hAnsi="宋体" w:cs="宋体"/>
                <w:color w:val="000000"/>
              </w:rPr>
              <w:t>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809B">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44D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153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AE61">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501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87A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1BF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2A4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635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492259">
            <w:pPr>
              <w:snapToGrid w:val="0"/>
              <w:jc w:val="center"/>
            </w:pPr>
          </w:p>
        </w:tc>
      </w:tr>
      <w:tr w14:paraId="1F27B8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5B5A42">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53FC2">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B8A0B">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8A34">
            <w:pPr>
              <w:snapToGrid w:val="0"/>
              <w:jc w:val="center"/>
            </w:pPr>
            <w:r>
              <w:rPr>
                <w:rFonts w:ascii="宋体" w:hAnsi="宋体" w:cs="宋体"/>
                <w:color w:val="000000"/>
              </w:rPr>
              <w:t>高龄老人补贴金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063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9BE1">
            <w:pPr>
              <w:snapToGrid w:val="0"/>
              <w:jc w:val="center"/>
            </w:pPr>
            <w:r>
              <w:rPr>
                <w:rFonts w:ascii="宋体" w:hAnsi="宋体" w:cs="宋体"/>
                <w:color w:val="000000"/>
              </w:rPr>
              <w:t>57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B76B">
            <w:pPr>
              <w:snapToGrid w:val="0"/>
              <w:jc w:val="center"/>
            </w:pPr>
            <w:r>
              <w:rPr>
                <w:rFonts w:ascii="宋体" w:hAnsi="宋体" w:cs="宋体"/>
                <w:color w:val="000000"/>
              </w:rPr>
              <w:t>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9885">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CF6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005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02F4">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907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4F3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89C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F19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F980">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E0CA3D">
            <w:pPr>
              <w:snapToGrid w:val="0"/>
              <w:jc w:val="center"/>
            </w:pPr>
          </w:p>
        </w:tc>
      </w:tr>
      <w:tr w14:paraId="371080D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31E54A">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4A2FD">
            <w:pPr>
              <w:snapToGrid w:val="0"/>
              <w:jc w:val="center"/>
            </w:pPr>
            <w:r>
              <w:rPr>
                <w:rFonts w:ascii="宋体" w:hAnsi="宋体" w:cs="宋体"/>
                <w:color w:val="000000"/>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FA88">
            <w:pPr>
              <w:snapToGrid w:val="0"/>
              <w:jc w:val="center"/>
            </w:pPr>
            <w:r>
              <w:rPr>
                <w:rFonts w:ascii="宋体" w:hAnsi="宋体" w:cs="宋体"/>
                <w:color w:val="000000"/>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516C">
            <w:pPr>
              <w:snapToGrid w:val="0"/>
              <w:jc w:val="center"/>
            </w:pPr>
            <w:r>
              <w:rPr>
                <w:rFonts w:ascii="宋体" w:hAnsi="宋体" w:cs="宋体"/>
                <w:color w:val="000000"/>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DD72">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D00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244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1C0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91E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2939">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76019">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2F1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CD6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EF8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7C3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C62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21E92B">
            <w:pPr>
              <w:snapToGrid w:val="0"/>
              <w:jc w:val="center"/>
            </w:pPr>
          </w:p>
        </w:tc>
      </w:tr>
      <w:tr w14:paraId="3E39352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CB9B7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35D75">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3203">
            <w:pPr>
              <w:snapToGrid w:val="0"/>
              <w:jc w:val="center"/>
            </w:pPr>
            <w:r>
              <w:rPr>
                <w:rFonts w:ascii="宋体" w:hAnsi="宋体" w:cs="宋体"/>
                <w:color w:val="000000"/>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51829">
            <w:pPr>
              <w:snapToGrid w:val="0"/>
              <w:jc w:val="center"/>
            </w:pPr>
            <w:r>
              <w:rPr>
                <w:rFonts w:ascii="宋体" w:hAnsi="宋体" w:cs="宋体"/>
                <w:color w:val="000000"/>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D21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4B2E">
            <w:pPr>
              <w:snapToGrid w:val="0"/>
              <w:jc w:val="center"/>
            </w:pPr>
            <w:r>
              <w:rPr>
                <w:rFonts w:ascii="宋体" w:hAnsi="宋体" w:cs="宋体"/>
                <w:color w:val="000000"/>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72E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DA4B">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E79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E8C0">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7BD7">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FF81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000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B33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3F4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BEBA">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1D24E6">
            <w:pPr>
              <w:snapToGrid w:val="0"/>
              <w:jc w:val="center"/>
            </w:pPr>
          </w:p>
        </w:tc>
      </w:tr>
      <w:tr w14:paraId="3769A5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F5151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5747C">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F1361">
            <w:pPr>
              <w:snapToGrid w:val="0"/>
              <w:jc w:val="center"/>
            </w:pPr>
            <w:r>
              <w:rPr>
                <w:rFonts w:ascii="宋体" w:hAnsi="宋体" w:cs="宋体"/>
                <w:color w:val="000000"/>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F42D">
            <w:pPr>
              <w:snapToGrid w:val="0"/>
              <w:jc w:val="center"/>
            </w:pPr>
            <w:r>
              <w:rPr>
                <w:rFonts w:ascii="宋体" w:hAnsi="宋体" w:cs="宋体"/>
                <w:color w:val="000000"/>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DD20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1DF5">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D75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387B">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24D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CF06">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AFF5">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6AE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4B8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8FC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82A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5EB4">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5FBA6A">
            <w:pPr>
              <w:snapToGrid w:val="0"/>
              <w:jc w:val="center"/>
            </w:pPr>
          </w:p>
        </w:tc>
      </w:tr>
      <w:tr w14:paraId="3F6EC9F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EA933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5759">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3DEF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F9B5">
            <w:pPr>
              <w:snapToGrid w:val="0"/>
              <w:jc w:val="center"/>
            </w:pPr>
            <w:r>
              <w:rPr>
                <w:rFonts w:ascii="宋体" w:hAnsi="宋体" w:cs="宋体"/>
                <w:color w:val="000000"/>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1B3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CA7A">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422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2FAC">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699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CCE3">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78212">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69E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861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A4C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168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63F9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BC415D">
            <w:pPr>
              <w:snapToGrid w:val="0"/>
              <w:jc w:val="center"/>
            </w:pPr>
          </w:p>
        </w:tc>
      </w:tr>
      <w:tr w14:paraId="00779F6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1D8BC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2CC84">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203D">
            <w:pPr>
              <w:snapToGrid w:val="0"/>
              <w:jc w:val="center"/>
            </w:pPr>
            <w:r>
              <w:rPr>
                <w:rFonts w:ascii="宋体" w:hAnsi="宋体" w:cs="宋体"/>
                <w:color w:val="000000"/>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CD89">
            <w:pPr>
              <w:snapToGrid w:val="0"/>
              <w:jc w:val="center"/>
            </w:pPr>
            <w:r>
              <w:rPr>
                <w:rFonts w:ascii="宋体" w:hAnsi="宋体" w:cs="宋体"/>
                <w:color w:val="000000"/>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80BB">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9A4F">
            <w:pPr>
              <w:snapToGrid w:val="0"/>
              <w:jc w:val="center"/>
            </w:pPr>
            <w:r>
              <w:rPr>
                <w:rFonts w:ascii="宋体" w:hAnsi="宋体" w:cs="宋体"/>
                <w:color w:val="000000"/>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155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E38F">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B89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5BE0">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8972">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F93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CA3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CA2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145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0E5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E4D59D">
            <w:pPr>
              <w:snapToGrid w:val="0"/>
              <w:jc w:val="center"/>
            </w:pPr>
          </w:p>
        </w:tc>
      </w:tr>
      <w:tr w14:paraId="604DDAF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CE0ED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5554B">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119E">
            <w:pPr>
              <w:snapToGrid w:val="0"/>
              <w:jc w:val="center"/>
            </w:pPr>
            <w:r>
              <w:rPr>
                <w:rFonts w:ascii="宋体" w:hAnsi="宋体" w:cs="宋体"/>
                <w:color w:val="000000"/>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709F">
            <w:pPr>
              <w:snapToGrid w:val="0"/>
              <w:jc w:val="center"/>
            </w:pPr>
            <w:r>
              <w:rPr>
                <w:rFonts w:ascii="宋体" w:hAnsi="宋体" w:cs="宋体"/>
                <w:color w:val="000000"/>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D90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B0C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6C5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270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CFA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DDE3">
            <w:pPr>
              <w:snapToGrid w:val="0"/>
              <w:jc w:val="center"/>
            </w:pPr>
            <w:r>
              <w:rPr>
                <w:rFonts w:ascii="宋体" w:hAnsi="宋体" w:cs="宋体"/>
                <w:color w:val="000000"/>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CDCE">
            <w:pPr>
              <w:snapToGrid w:val="0"/>
              <w:jc w:val="center"/>
            </w:pPr>
            <w:r>
              <w:rPr>
                <w:rFonts w:ascii="宋体" w:hAnsi="宋体" w:cs="宋体"/>
                <w:color w:val="000000"/>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82C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972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947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8CA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FD9C">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FB7443">
            <w:pPr>
              <w:snapToGrid w:val="0"/>
              <w:jc w:val="center"/>
            </w:pPr>
          </w:p>
        </w:tc>
      </w:tr>
      <w:tr w14:paraId="06E81882">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EA5E07">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2B8E6">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5ECC">
            <w:pPr>
              <w:snapToGrid w:val="0"/>
              <w:jc w:val="center"/>
            </w:pPr>
            <w:r>
              <w:rPr>
                <w:rFonts w:ascii="宋体" w:hAnsi="宋体" w:cs="宋体"/>
                <w:color w:val="000000"/>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935D">
            <w:pPr>
              <w:snapToGrid w:val="0"/>
              <w:jc w:val="center"/>
            </w:pPr>
            <w:r>
              <w:rPr>
                <w:rFonts w:ascii="宋体" w:hAnsi="宋体" w:cs="宋体"/>
                <w:color w:val="000000"/>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B68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3EE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D286">
            <w:pPr>
              <w:snapToGrid w:val="0"/>
              <w:jc w:val="center"/>
            </w:pPr>
            <w:r>
              <w:rPr>
                <w:rFonts w:ascii="宋体" w:hAnsi="宋体" w:cs="宋体"/>
                <w:color w:val="000000"/>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2861">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768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E137D">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8BC3">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648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6B6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1B5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F9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4491">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823B5E">
            <w:pPr>
              <w:snapToGrid w:val="0"/>
              <w:jc w:val="center"/>
            </w:pPr>
          </w:p>
        </w:tc>
      </w:tr>
      <w:tr w14:paraId="0629798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172BE7">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A1ECF">
            <w:pPr>
              <w:snapToGrid w:val="0"/>
              <w:jc w:val="center"/>
            </w:pPr>
            <w:r>
              <w:rPr>
                <w:rFonts w:ascii="宋体" w:hAnsi="宋体" w:cs="宋体"/>
                <w:color w:val="000000"/>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6226A">
            <w:pPr>
              <w:snapToGrid w:val="0"/>
              <w:jc w:val="center"/>
            </w:pPr>
            <w:r>
              <w:rPr>
                <w:rFonts w:ascii="宋体" w:hAnsi="宋体" w:cs="宋体"/>
                <w:color w:val="000000"/>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0512">
            <w:pPr>
              <w:snapToGrid w:val="0"/>
              <w:jc w:val="center"/>
            </w:pPr>
            <w:r>
              <w:rPr>
                <w:rFonts w:ascii="宋体" w:hAnsi="宋体" w:cs="宋体"/>
                <w:color w:val="000000"/>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5BED">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125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12C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1C8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2B21">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58CB">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717B">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F0D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774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47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7A1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E05D">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5FAD08">
            <w:pPr>
              <w:snapToGrid w:val="0"/>
              <w:jc w:val="center"/>
            </w:pPr>
          </w:p>
        </w:tc>
      </w:tr>
      <w:tr w14:paraId="41A4BE2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E8A08A">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6C7FC">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6A4F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0175">
            <w:pPr>
              <w:snapToGrid w:val="0"/>
              <w:jc w:val="center"/>
            </w:pPr>
            <w:r>
              <w:rPr>
                <w:rFonts w:ascii="宋体" w:hAnsi="宋体" w:cs="宋体"/>
                <w:color w:val="000000"/>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D2F6">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1489">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2B9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AE21">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FBD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FA76">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AD807">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938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A89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7D5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C61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2A33">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DFEB93">
            <w:pPr>
              <w:snapToGrid w:val="0"/>
              <w:jc w:val="center"/>
            </w:pPr>
          </w:p>
        </w:tc>
      </w:tr>
      <w:tr w14:paraId="2621272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9F58CC">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24D70">
            <w:pPr>
              <w:snapToGrid w:val="0"/>
              <w:jc w:val="center"/>
            </w:pPr>
            <w:r>
              <w:rPr>
                <w:rFonts w:ascii="宋体" w:hAnsi="宋体" w:cs="宋体"/>
                <w:color w:val="000000"/>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8C17F">
            <w:pPr>
              <w:snapToGrid w:val="0"/>
              <w:jc w:val="center"/>
            </w:pPr>
            <w:r>
              <w:rPr>
                <w:rFonts w:ascii="宋体" w:hAnsi="宋体" w:cs="宋体"/>
                <w:color w:val="000000"/>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944B">
            <w:pPr>
              <w:snapToGrid w:val="0"/>
              <w:jc w:val="center"/>
            </w:pPr>
            <w:r>
              <w:rPr>
                <w:rFonts w:ascii="宋体" w:hAnsi="宋体" w:cs="宋体"/>
                <w:color w:val="000000"/>
              </w:rPr>
              <w:t>发放补助对象满意率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01AC">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546F">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F0DC">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160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F46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0D33">
            <w:pPr>
              <w:snapToGrid w:val="0"/>
              <w:jc w:val="center"/>
            </w:pPr>
            <w:r>
              <w:rPr>
                <w:rFonts w:ascii="宋体" w:hAnsi="宋体" w:cs="宋体"/>
                <w:color w:val="000000"/>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ABE4">
            <w:pPr>
              <w:snapToGrid w:val="0"/>
              <w:jc w:val="center"/>
            </w:pPr>
            <w:r>
              <w:rPr>
                <w:rFonts w:ascii="宋体" w:hAnsi="宋体" w:cs="宋体"/>
                <w:color w:val="000000"/>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241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760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097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2C7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315E">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6F4C9B">
            <w:pPr>
              <w:snapToGrid w:val="0"/>
              <w:jc w:val="center"/>
            </w:pPr>
          </w:p>
        </w:tc>
      </w:tr>
      <w:tr w14:paraId="1260A65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17B4D9">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65E12">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E7E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4D8F">
            <w:pPr>
              <w:snapToGrid w:val="0"/>
              <w:jc w:val="center"/>
            </w:pPr>
            <w:r>
              <w:rPr>
                <w:rFonts w:ascii="宋体" w:hAnsi="宋体" w:cs="宋体"/>
                <w:color w:val="000000"/>
              </w:rPr>
              <w:t>残疾人满意度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647F">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BBF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60F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AE7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673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8A65">
            <w:pPr>
              <w:snapToGrid w:val="0"/>
              <w:jc w:val="center"/>
            </w:pPr>
            <w:r>
              <w:rPr>
                <w:rFonts w:ascii="宋体" w:hAnsi="宋体" w:cs="宋体"/>
                <w:color w:val="000000"/>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DF00">
            <w:pPr>
              <w:snapToGrid w:val="0"/>
              <w:jc w:val="center"/>
            </w:pPr>
            <w:r>
              <w:rPr>
                <w:rFonts w:ascii="宋体" w:hAnsi="宋体" w:cs="宋体"/>
                <w:color w:val="000000"/>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5EF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3B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213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754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A84C">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586CDC">
            <w:pPr>
              <w:snapToGrid w:val="0"/>
              <w:jc w:val="center"/>
            </w:pPr>
          </w:p>
        </w:tc>
      </w:tr>
      <w:tr w14:paraId="55142C4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D7CB7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14B44">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33C2">
            <w:pPr>
              <w:snapToGrid w:val="0"/>
              <w:jc w:val="center"/>
            </w:pPr>
            <w:r>
              <w:rPr>
                <w:rFonts w:ascii="宋体" w:hAnsi="宋体" w:cs="宋体"/>
                <w:color w:val="000000"/>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7A27">
            <w:pPr>
              <w:snapToGrid w:val="0"/>
              <w:jc w:val="center"/>
            </w:pPr>
            <w:r>
              <w:rPr>
                <w:rFonts w:ascii="宋体" w:hAnsi="宋体" w:cs="宋体"/>
                <w:color w:val="000000"/>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83DF">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7B0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BF72">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A4D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2DB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1691">
            <w:pPr>
              <w:snapToGrid w:val="0"/>
              <w:jc w:val="center"/>
            </w:pPr>
            <w:r>
              <w:rPr>
                <w:rFonts w:ascii="宋体" w:hAnsi="宋体" w:cs="宋体"/>
                <w:color w:val="000000"/>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F2A5">
            <w:pPr>
              <w:snapToGrid w:val="0"/>
              <w:jc w:val="center"/>
            </w:pPr>
            <w:r>
              <w:rPr>
                <w:rFonts w:ascii="宋体" w:hAnsi="宋体" w:cs="宋体"/>
                <w:color w:val="000000"/>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84B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C99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1DB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66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7E7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932058">
            <w:pPr>
              <w:snapToGrid w:val="0"/>
              <w:jc w:val="center"/>
            </w:pPr>
          </w:p>
        </w:tc>
      </w:tr>
      <w:tr w14:paraId="3D5693DD">
        <w:tblPrEx>
          <w:tblCellMar>
            <w:top w:w="0" w:type="dxa"/>
            <w:left w:w="20" w:type="dxa"/>
            <w:bottom w:w="0" w:type="dxa"/>
            <w:right w:w="20" w:type="dxa"/>
          </w:tblCellMar>
        </w:tblPrEx>
        <w:trPr>
          <w:gridAfter w:val="1"/>
          <w:wAfter w:w="360" w:type="dxa"/>
          <w:trHeight w:val="2559"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A9533">
            <w:pPr>
              <w:snapToGrid w:val="0"/>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217F">
            <w:pPr>
              <w:snapToGrid w:val="0"/>
              <w:jc w:val="center"/>
            </w:pPr>
            <w:r>
              <w:rPr>
                <w:rFonts w:ascii="宋体" w:hAnsi="宋体" w:cs="宋体"/>
                <w:color w:val="000000"/>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880A">
            <w:pPr>
              <w:snapToGrid w:val="0"/>
              <w:jc w:val="center"/>
            </w:pPr>
            <w:r>
              <w:rPr>
                <w:rFonts w:ascii="宋体" w:hAnsi="宋体" w:cs="宋体"/>
                <w:color w:val="000000"/>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7121">
            <w:pPr>
              <w:snapToGrid w:val="0"/>
              <w:jc w:val="center"/>
            </w:pPr>
            <w:r>
              <w:rPr>
                <w:rFonts w:ascii="宋体" w:hAnsi="宋体" w:cs="宋体"/>
                <w:color w:val="000000"/>
              </w:rPr>
              <w:t>建立困难群众生活救助工作督导与监督机制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796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1EB7">
            <w:pPr>
              <w:snapToGrid w:val="0"/>
              <w:jc w:val="center"/>
            </w:pPr>
            <w:r>
              <w:rPr>
                <w:rFonts w:ascii="宋体" w:hAnsi="宋体" w:cs="宋体"/>
                <w:color w:val="000000"/>
              </w:rPr>
              <w:t>制度完善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E1C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ABA8">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181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FAAB">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5A24F">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8B6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6E3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0F0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994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8C9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933B35">
            <w:pPr>
              <w:snapToGrid w:val="0"/>
              <w:jc w:val="center"/>
            </w:pPr>
          </w:p>
        </w:tc>
      </w:tr>
      <w:tr w14:paraId="53F1B93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4F9BCCF">
            <w:pPr>
              <w:snapToGrid w:val="0"/>
              <w:jc w:val="center"/>
            </w:pPr>
            <w:r>
              <w:rPr>
                <w:rFonts w:ascii="Calibri" w:hAnsi="Calibri" w:eastAsia="Calibri" w:cs="Calibri"/>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A386084">
            <w:pPr>
              <w:snapToGrid w:val="0"/>
              <w:jc w:val="center"/>
            </w:pPr>
            <w:r>
              <w:rPr>
                <w:rFonts w:ascii="Calibri" w:hAnsi="Calibri" w:eastAsia="Calibri" w:cs="Calibri"/>
                <w:color w:val="000000"/>
                <w:sz w:val="23"/>
              </w:rPr>
              <w:t>80</w:t>
            </w:r>
          </w:p>
        </w:tc>
      </w:tr>
      <w:tr w14:paraId="7651EC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5DE39">
            <w:pPr>
              <w:snapToGrid w:val="0"/>
              <w:jc w:val="center"/>
            </w:pPr>
            <w:r>
              <w:rPr>
                <w:rFonts w:ascii="宋体" w:hAnsi="宋体" w:cs="宋体"/>
                <w:b/>
                <w:color w:val="000000"/>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792049">
            <w:pPr>
              <w:snapToGrid w:val="0"/>
              <w:jc w:val="center"/>
            </w:pPr>
            <w:r>
              <w:rPr>
                <w:rFonts w:ascii="宋体" w:hAnsi="宋体" w:cs="宋体"/>
                <w:b/>
                <w:color w:val="000000"/>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9700D6">
            <w:pPr>
              <w:snapToGrid w:val="0"/>
              <w:jc w:val="center"/>
            </w:pPr>
            <w:r>
              <w:rPr>
                <w:rFonts w:ascii="宋体" w:hAnsi="宋体" w:cs="宋体"/>
                <w:b/>
                <w:color w:val="000000"/>
              </w:rPr>
              <w:t>具体建议内容</w:t>
            </w:r>
          </w:p>
        </w:tc>
      </w:tr>
      <w:tr w14:paraId="756778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1A6E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16DB5">
            <w:pPr>
              <w:snapToGrid w:val="0"/>
              <w:jc w:val="left"/>
            </w:pPr>
            <w:r>
              <w:rPr>
                <w:rFonts w:ascii="宋体" w:hAnsi="宋体" w:cs="宋体"/>
                <w:b/>
                <w:color w:val="000000"/>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750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3F896A">
            <w:pPr>
              <w:snapToGrid w:val="0"/>
              <w:jc w:val="center"/>
            </w:pPr>
          </w:p>
        </w:tc>
      </w:tr>
      <w:tr w14:paraId="2D6F48B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88A0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1C3D8">
            <w:pPr>
              <w:snapToGrid w:val="0"/>
              <w:jc w:val="left"/>
            </w:pPr>
            <w:r>
              <w:rPr>
                <w:rFonts w:ascii="宋体" w:hAnsi="宋体" w:cs="宋体"/>
                <w:b/>
                <w:color w:val="000000"/>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F47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6F7808">
            <w:pPr>
              <w:snapToGrid w:val="0"/>
              <w:jc w:val="center"/>
            </w:pPr>
            <w:r>
              <w:rPr>
                <w:rFonts w:ascii="宋体" w:hAnsi="宋体" w:cs="宋体"/>
                <w:color w:val="000000"/>
              </w:rPr>
              <w:t>加强学习，结合实际工作内容和当前的政策、法规认真学习理论知识和专业知识，重点加强业务方面知识。</w:t>
            </w:r>
          </w:p>
        </w:tc>
      </w:tr>
      <w:tr w14:paraId="1E0968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AE560">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6204B">
            <w:pPr>
              <w:snapToGrid w:val="0"/>
              <w:jc w:val="left"/>
            </w:pPr>
            <w:r>
              <w:rPr>
                <w:rFonts w:ascii="宋体" w:hAnsi="宋体" w:cs="宋体"/>
                <w:b/>
                <w:color w:val="000000"/>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5DC9">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F505F9">
            <w:pPr>
              <w:snapToGrid w:val="0"/>
              <w:jc w:val="center"/>
            </w:pPr>
          </w:p>
        </w:tc>
      </w:tr>
      <w:tr w14:paraId="5F6636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690A5">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DBB33">
            <w:pPr>
              <w:snapToGrid w:val="0"/>
              <w:jc w:val="left"/>
            </w:pPr>
            <w:r>
              <w:rPr>
                <w:rFonts w:ascii="宋体" w:hAnsi="宋体" w:cs="宋体"/>
                <w:b/>
                <w:color w:val="000000"/>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B41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222AED">
            <w:pPr>
              <w:snapToGrid w:val="0"/>
              <w:jc w:val="center"/>
            </w:pPr>
          </w:p>
        </w:tc>
      </w:tr>
      <w:tr w14:paraId="16699B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B6BD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4498E">
            <w:pPr>
              <w:snapToGrid w:val="0"/>
              <w:jc w:val="left"/>
            </w:pPr>
            <w:r>
              <w:rPr>
                <w:rFonts w:ascii="宋体" w:hAnsi="宋体" w:cs="宋体"/>
                <w:b/>
                <w:color w:val="000000"/>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8E6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FD0FF3">
            <w:pPr>
              <w:snapToGrid w:val="0"/>
              <w:jc w:val="center"/>
            </w:pPr>
          </w:p>
        </w:tc>
      </w:tr>
      <w:tr w14:paraId="67E0FF4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F7ADA">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BA98F63">
            <w:pPr>
              <w:snapToGrid w:val="0"/>
              <w:jc w:val="left"/>
            </w:pPr>
            <w:r>
              <w:rPr>
                <w:rFonts w:ascii="宋体" w:hAnsi="宋体" w:cs="宋体"/>
                <w:b/>
                <w:color w:val="000000"/>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CA1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CC2164">
            <w:pPr>
              <w:snapToGrid w:val="0"/>
              <w:jc w:val="center"/>
            </w:pPr>
          </w:p>
        </w:tc>
      </w:tr>
      <w:tr w14:paraId="0F8F62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E5738">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5B06FDF">
            <w:pPr>
              <w:snapToGrid w:val="0"/>
              <w:jc w:val="left"/>
            </w:pPr>
            <w:r>
              <w:rPr>
                <w:rFonts w:ascii="宋体" w:hAnsi="宋体" w:cs="宋体"/>
                <w:b/>
                <w:color w:val="000000"/>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E35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43B97B">
            <w:pPr>
              <w:snapToGrid w:val="0"/>
              <w:jc w:val="center"/>
            </w:pPr>
          </w:p>
        </w:tc>
      </w:tr>
      <w:tr w14:paraId="2477F4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806F5">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B306555">
            <w:pPr>
              <w:snapToGrid w:val="0"/>
              <w:jc w:val="left"/>
            </w:pPr>
            <w:r>
              <w:rPr>
                <w:rFonts w:ascii="宋体" w:hAnsi="宋体" w:cs="宋体"/>
                <w:b/>
                <w:color w:val="000000"/>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AFF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537574">
            <w:pPr>
              <w:snapToGrid w:val="0"/>
              <w:jc w:val="center"/>
            </w:pPr>
          </w:p>
        </w:tc>
      </w:tr>
      <w:tr w14:paraId="0D906A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87FD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C692800">
            <w:pPr>
              <w:snapToGrid w:val="0"/>
              <w:jc w:val="left"/>
            </w:pPr>
            <w:r>
              <w:rPr>
                <w:rFonts w:ascii="宋体" w:hAnsi="宋体" w:cs="宋体"/>
                <w:b/>
                <w:color w:val="000000"/>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14B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EC4002">
            <w:pPr>
              <w:snapToGrid w:val="0"/>
              <w:jc w:val="center"/>
            </w:pPr>
          </w:p>
        </w:tc>
      </w:tr>
      <w:tr w14:paraId="6465E8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C8B29">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48C1E33">
            <w:pPr>
              <w:snapToGrid w:val="0"/>
              <w:jc w:val="left"/>
            </w:pPr>
            <w:r>
              <w:rPr>
                <w:rFonts w:ascii="宋体" w:hAnsi="宋体" w:cs="宋体"/>
                <w:b/>
                <w:color w:val="000000"/>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FCA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7A0B4A">
            <w:pPr>
              <w:snapToGrid w:val="0"/>
              <w:jc w:val="center"/>
            </w:pPr>
          </w:p>
        </w:tc>
      </w:tr>
      <w:tr w14:paraId="3B03B7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B2F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9A212">
            <w:pPr>
              <w:snapToGrid w:val="0"/>
              <w:jc w:val="left"/>
            </w:pPr>
            <w:r>
              <w:rPr>
                <w:rFonts w:ascii="宋体" w:hAnsi="宋体" w:cs="宋体"/>
                <w:b/>
                <w:color w:val="000000"/>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58F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924CBA">
            <w:pPr>
              <w:snapToGrid w:val="0"/>
              <w:jc w:val="center"/>
            </w:pPr>
          </w:p>
        </w:tc>
      </w:tr>
      <w:tr w14:paraId="259945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3F177">
            <w:pPr>
              <w:snapToGrid w:val="0"/>
              <w:jc w:val="center"/>
            </w:pPr>
            <w:r>
              <w:rPr>
                <w:rFonts w:ascii="宋体" w:hAnsi="宋体" w:cs="宋体"/>
                <w:b/>
                <w:color w:val="000000"/>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2FE16">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3AB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BE3323">
            <w:pPr>
              <w:snapToGrid w:val="0"/>
              <w:jc w:val="center"/>
            </w:pPr>
          </w:p>
        </w:tc>
      </w:tr>
      <w:tr w14:paraId="726220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0BA8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55D48">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BA1D">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AE119F">
            <w:pPr>
              <w:snapToGrid w:val="0"/>
              <w:jc w:val="center"/>
            </w:pPr>
          </w:p>
        </w:tc>
      </w:tr>
      <w:tr w14:paraId="688B7A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ECEB1">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B91E7">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331B">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42065">
            <w:pPr>
              <w:snapToGrid w:val="0"/>
              <w:jc w:val="center"/>
            </w:pPr>
          </w:p>
        </w:tc>
      </w:tr>
      <w:tr w14:paraId="463780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449C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0D779">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FE0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351A08">
            <w:pPr>
              <w:snapToGrid w:val="0"/>
              <w:jc w:val="center"/>
            </w:pPr>
          </w:p>
        </w:tc>
      </w:tr>
      <w:tr w14:paraId="38A2DF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AEC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81FB5">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6DC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AA9FDB">
            <w:pPr>
              <w:snapToGrid w:val="0"/>
              <w:jc w:val="center"/>
            </w:pPr>
          </w:p>
        </w:tc>
      </w:tr>
      <w:tr w14:paraId="2F624E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AD32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5DC70">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991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C01DBC">
            <w:pPr>
              <w:snapToGrid w:val="0"/>
              <w:jc w:val="center"/>
            </w:pPr>
          </w:p>
        </w:tc>
      </w:tr>
      <w:tr w14:paraId="16E035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877F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05132">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556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0DD594">
            <w:pPr>
              <w:snapToGrid w:val="0"/>
              <w:jc w:val="center"/>
            </w:pPr>
          </w:p>
        </w:tc>
      </w:tr>
      <w:tr w14:paraId="7CE589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9921E">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9485DEB">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CF4B">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DE4E7C">
            <w:pPr>
              <w:snapToGrid w:val="0"/>
              <w:jc w:val="center"/>
            </w:pPr>
          </w:p>
        </w:tc>
      </w:tr>
      <w:tr w14:paraId="1F48F6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5F0FE">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3BF03FE">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3412">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6E6B6B">
            <w:pPr>
              <w:snapToGrid w:val="0"/>
              <w:jc w:val="center"/>
            </w:pPr>
          </w:p>
        </w:tc>
      </w:tr>
      <w:tr w14:paraId="783C10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DC0F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7514FF">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6FC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C72EA1">
            <w:pPr>
              <w:snapToGrid w:val="0"/>
              <w:jc w:val="center"/>
            </w:pPr>
          </w:p>
        </w:tc>
      </w:tr>
      <w:tr w14:paraId="1406EC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1BD4C">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A2A9672">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41D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6F1081">
            <w:pPr>
              <w:snapToGrid w:val="0"/>
              <w:jc w:val="center"/>
            </w:pPr>
          </w:p>
        </w:tc>
      </w:tr>
      <w:tr w14:paraId="6DC018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49A6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D5B6BCA">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A7B2">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6BBF0">
            <w:pPr>
              <w:snapToGrid w:val="0"/>
              <w:jc w:val="center"/>
            </w:pPr>
          </w:p>
        </w:tc>
      </w:tr>
      <w:tr w14:paraId="387D4F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3D52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236A6">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6401">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4DCCFE">
            <w:pPr>
              <w:snapToGrid w:val="0"/>
              <w:jc w:val="center"/>
            </w:pPr>
          </w:p>
        </w:tc>
      </w:tr>
      <w:tr w14:paraId="0688B891">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CFD6A">
            <w:pPr>
              <w:snapToGrid w:val="0"/>
              <w:jc w:val="center"/>
            </w:pPr>
            <w:r>
              <w:rPr>
                <w:rFonts w:ascii="宋体" w:hAnsi="宋体" w:cs="宋体"/>
                <w:b/>
                <w:color w:val="000000"/>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F3E225">
            <w:pPr>
              <w:snapToGrid w:val="0"/>
              <w:jc w:val="center"/>
            </w:pPr>
          </w:p>
        </w:tc>
      </w:tr>
      <w:tr w14:paraId="2D5CB0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0317FE">
            <w:pPr>
              <w:snapToGrid w:val="0"/>
              <w:jc w:val="center"/>
            </w:pPr>
            <w:r>
              <w:rPr>
                <w:rFonts w:ascii="宋体" w:hAnsi="宋体" w:cs="宋体"/>
                <w:b/>
                <w:color w:val="000000"/>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4DD7A">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689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88CED">
            <w:pPr>
              <w:snapToGrid w:val="0"/>
              <w:jc w:val="center"/>
            </w:pPr>
          </w:p>
        </w:tc>
      </w:tr>
      <w:tr w14:paraId="402182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63310">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757AC">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EE3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216301">
            <w:pPr>
              <w:snapToGrid w:val="0"/>
              <w:jc w:val="center"/>
            </w:pPr>
          </w:p>
        </w:tc>
      </w:tr>
      <w:tr w14:paraId="01E883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8BAF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025D5">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F22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2C68B1">
            <w:pPr>
              <w:snapToGrid w:val="0"/>
              <w:jc w:val="center"/>
            </w:pPr>
          </w:p>
        </w:tc>
      </w:tr>
      <w:tr w14:paraId="31478B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20AD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27457">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F361">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AB9CC1">
            <w:pPr>
              <w:snapToGrid w:val="0"/>
              <w:jc w:val="center"/>
            </w:pPr>
          </w:p>
        </w:tc>
      </w:tr>
      <w:tr w14:paraId="2D54B8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03DC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0A847">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14A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D509A8">
            <w:pPr>
              <w:snapToGrid w:val="0"/>
              <w:jc w:val="center"/>
            </w:pPr>
          </w:p>
        </w:tc>
      </w:tr>
      <w:tr w14:paraId="386FA2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3D98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BB926">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855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210830">
            <w:pPr>
              <w:snapToGrid w:val="0"/>
              <w:jc w:val="center"/>
            </w:pPr>
          </w:p>
        </w:tc>
      </w:tr>
      <w:tr w14:paraId="595F41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5FBC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15996">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FA4B">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07F56F">
            <w:pPr>
              <w:snapToGrid w:val="0"/>
              <w:jc w:val="center"/>
            </w:pPr>
          </w:p>
        </w:tc>
      </w:tr>
      <w:tr w14:paraId="465C3A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598CC">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F5AB3AF">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01D19">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13E662">
            <w:pPr>
              <w:snapToGrid w:val="0"/>
              <w:jc w:val="center"/>
            </w:pPr>
          </w:p>
        </w:tc>
      </w:tr>
      <w:tr w14:paraId="085417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9F30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0617C07">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F8B9">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3487E6">
            <w:pPr>
              <w:snapToGrid w:val="0"/>
              <w:jc w:val="center"/>
            </w:pPr>
          </w:p>
        </w:tc>
      </w:tr>
      <w:tr w14:paraId="28AA8E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D8CDA">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4DF186E">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FFE4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BF7D28">
            <w:pPr>
              <w:snapToGrid w:val="0"/>
              <w:jc w:val="center"/>
            </w:pPr>
          </w:p>
        </w:tc>
      </w:tr>
      <w:tr w14:paraId="7FC9D6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ABB9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D38BFC">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A88D">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E5187A">
            <w:pPr>
              <w:snapToGrid w:val="0"/>
              <w:jc w:val="center"/>
            </w:pPr>
          </w:p>
        </w:tc>
      </w:tr>
      <w:tr w14:paraId="4B2F69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4B50D">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C0BCD76">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70C1">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F087B">
            <w:pPr>
              <w:snapToGrid w:val="0"/>
              <w:jc w:val="center"/>
            </w:pPr>
          </w:p>
        </w:tc>
      </w:tr>
      <w:tr w14:paraId="04F347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59D21">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6AD19">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D47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91603F">
            <w:pPr>
              <w:snapToGrid w:val="0"/>
              <w:jc w:val="center"/>
            </w:pPr>
          </w:p>
        </w:tc>
      </w:tr>
      <w:tr w14:paraId="72BA024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CFF0F">
            <w:pPr>
              <w:snapToGrid w:val="0"/>
              <w:jc w:val="center"/>
            </w:pPr>
            <w:r>
              <w:rPr>
                <w:rFonts w:ascii="宋体" w:hAnsi="宋体" w:cs="宋体"/>
                <w:b/>
                <w:color w:val="000000"/>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7EF1AC7">
            <w:pPr>
              <w:snapToGrid w:val="0"/>
              <w:jc w:val="center"/>
            </w:pPr>
          </w:p>
        </w:tc>
      </w:tr>
    </w:tbl>
    <w:p w14:paraId="29FA12F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5303">
    <w:pPr>
      <w:pStyle w:val="4"/>
      <w:framePr w:wrap="around" w:vAnchor="text" w:hAnchor="margin" w:xAlign="center" w:y="1"/>
      <w:rPr>
        <w:rStyle w:val="10"/>
      </w:rPr>
    </w:pPr>
    <w:r>
      <w:rPr>
        <w:rStyle w:val="10"/>
      </w:rPr>
      <w:pgNum/>
    </w:r>
  </w:p>
  <w:p w14:paraId="0F3FA2F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804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B95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98CEF53">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E3m+PEJAgAAGgQAAA4AAAAAAAAAAQAgAAAAHwEAAGRy&#10;cy9lMm9Eb2MueG1sUEsFBgAAAAAGAAYAWQEAAJoFAAAAAA==&#10;">
              <v:fill on="f" focussize="0,0"/>
              <v:stroke on="f"/>
              <v:imagedata o:title=""/>
              <o:lock v:ext="edit" aspectratio="f"/>
              <v:textbox inset="0mm,0mm,0mm,0mm" style="mso-fit-shape-to-text:t;">
                <w:txbxContent>
                  <w:p w14:paraId="198CEF53">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B1EB"/>
    <w:multiLevelType w:val="singleLevel"/>
    <w:tmpl w:val="8C75B1EB"/>
    <w:lvl w:ilvl="0" w:tentative="0">
      <w:start w:val="2"/>
      <w:numFmt w:val="chineseCounting"/>
      <w:suff w:val="space"/>
      <w:lvlText w:val="第%1部分"/>
      <w:lvlJc w:val="left"/>
      <w:rPr>
        <w:rFonts w:hint="eastAsia"/>
      </w:rPr>
    </w:lvl>
  </w:abstractNum>
  <w:abstractNum w:abstractNumId="1">
    <w:nsid w:val="C70625B1"/>
    <w:multiLevelType w:val="singleLevel"/>
    <w:tmpl w:val="C70625B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1D76FE"/>
    <w:rsid w:val="001D76FE"/>
    <w:rsid w:val="00A14DAE"/>
    <w:rsid w:val="00BA69A6"/>
    <w:rsid w:val="04166B89"/>
    <w:rsid w:val="0A566BB7"/>
    <w:rsid w:val="0D565292"/>
    <w:rsid w:val="0FE767C4"/>
    <w:rsid w:val="11A049CF"/>
    <w:rsid w:val="1ABB3E0A"/>
    <w:rsid w:val="3F3923F4"/>
    <w:rsid w:val="59845D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88551-FFCA-424D-8A06-284409C9C7D3}">
  <ds:schemaRefs/>
</ds:datastoreItem>
</file>

<file path=customXml/itemProps3.xml><?xml version="1.0" encoding="utf-8"?>
<ds:datastoreItem xmlns:ds="http://schemas.openxmlformats.org/officeDocument/2006/customXml" ds:itemID="{BBF728B5-9365-4DA3-AFE5-47EE8322DF8F}">
  <ds:schemaRefs/>
</ds:datastoreItem>
</file>

<file path=customXml/itemProps4.xml><?xml version="1.0" encoding="utf-8"?>
<ds:datastoreItem xmlns:ds="http://schemas.openxmlformats.org/officeDocument/2006/customXml" ds:itemID="{6335737C-033C-4ACA-BCD8-3DF7FB3F9B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14293</Words>
  <Characters>17706</Characters>
  <Lines>151</Lines>
  <Paragraphs>42</Paragraphs>
  <TotalTime>14</TotalTime>
  <ScaleCrop>false</ScaleCrop>
  <LinksUpToDate>false</LinksUpToDate>
  <CharactersWithSpaces>18145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2024-09-09T02:19:21Z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1896D767EB4945FC8A2E121AA53CB90E_13</vt:lpwstr>
  </property>
</Properties>
</file>