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FE057">
      <w:pPr>
        <w:rPr>
          <w:rFonts w:hint="default" w:ascii="黑体" w:hAnsi="黑体" w:eastAsia="黑体" w:cs="黑体"/>
          <w:sz w:val="32"/>
          <w:szCs w:val="32"/>
          <w:lang w:val="en-US" w:eastAsia="zh-CN"/>
        </w:rPr>
      </w:pPr>
    </w:p>
    <w:p w14:paraId="59BF65A0">
      <w:pPr>
        <w:pStyle w:val="2"/>
        <w:rPr>
          <w:rFonts w:hint="eastAsia" w:ascii="仿宋_GB2312" w:eastAsia="仿宋_GB2312"/>
          <w:sz w:val="32"/>
          <w:szCs w:val="32"/>
          <w:lang w:val="en-US" w:eastAsia="zh-CN"/>
        </w:rPr>
      </w:pPr>
    </w:p>
    <w:p w14:paraId="04FD164A">
      <w:pPr>
        <w:spacing w:line="560" w:lineRule="exact"/>
        <w:jc w:val="center"/>
        <w:rPr>
          <w:bCs/>
          <w:sz w:val="32"/>
          <w:szCs w:val="32"/>
          <w:u w:val="single"/>
        </w:rPr>
      </w:pPr>
    </w:p>
    <w:p w14:paraId="227B7CAB">
      <w:pPr>
        <w:spacing w:line="560" w:lineRule="exact"/>
        <w:jc w:val="center"/>
        <w:rPr>
          <w:b/>
          <w:sz w:val="44"/>
          <w:szCs w:val="44"/>
          <w:u w:val="single"/>
        </w:rPr>
      </w:pPr>
    </w:p>
    <w:p w14:paraId="57FDBB3F">
      <w:pPr>
        <w:pStyle w:val="2"/>
      </w:pPr>
    </w:p>
    <w:p w14:paraId="4A67663C">
      <w:pPr>
        <w:spacing w:line="560" w:lineRule="exact"/>
        <w:jc w:val="center"/>
        <w:rPr>
          <w:b/>
          <w:sz w:val="44"/>
          <w:szCs w:val="44"/>
          <w:u w:val="single"/>
        </w:rPr>
      </w:pPr>
    </w:p>
    <w:p w14:paraId="486AD903">
      <w:pPr>
        <w:spacing w:line="560" w:lineRule="exact"/>
        <w:jc w:val="both"/>
        <w:rPr>
          <w:rFonts w:hint="eastAsia"/>
          <w:b/>
          <w:sz w:val="44"/>
          <w:szCs w:val="44"/>
        </w:rPr>
      </w:pPr>
    </w:p>
    <w:p w14:paraId="2DA4AF12">
      <w:pPr>
        <w:spacing w:line="480" w:lineRule="auto"/>
        <w:jc w:val="center"/>
        <w:rPr>
          <w:rFonts w:hint="eastAsia" w:ascii="黑体" w:hAnsi="黑体" w:eastAsia="黑体" w:cs="黑体"/>
          <w:sz w:val="44"/>
          <w:szCs w:val="44"/>
        </w:rPr>
      </w:pPr>
      <w:r>
        <w:rPr>
          <w:rFonts w:hint="eastAsia" w:ascii="黑体" w:hAnsi="黑体" w:eastAsia="黑体" w:cs="黑体"/>
          <w:b/>
          <w:sz w:val="44"/>
          <w:szCs w:val="44"/>
        </w:rPr>
        <w:t>盘锦市体育彩票中心</w:t>
      </w:r>
    </w:p>
    <w:p w14:paraId="6DFA98AB">
      <w:pPr>
        <w:spacing w:line="480" w:lineRule="auto"/>
        <w:jc w:val="center"/>
        <w:rPr>
          <w:rFonts w:ascii="黑体" w:hAnsi="黑体" w:eastAsia="黑体" w:cs="黑体"/>
          <w:b/>
          <w:sz w:val="44"/>
          <w:szCs w:val="44"/>
          <w:u w:val="single"/>
        </w:rPr>
      </w:pPr>
      <w:r>
        <w:rPr>
          <w:rFonts w:hint="eastAsia" w:ascii="黑体" w:hAnsi="黑体" w:eastAsia="黑体" w:cs="黑体"/>
          <w:b/>
          <w:sz w:val="44"/>
          <w:szCs w:val="44"/>
        </w:rPr>
        <w:t>202</w:t>
      </w:r>
      <w:r>
        <w:rPr>
          <w:rFonts w:hint="eastAsia" w:ascii="黑体" w:hAnsi="黑体" w:eastAsia="黑体" w:cs="黑体"/>
          <w:b/>
          <w:sz w:val="44"/>
          <w:szCs w:val="44"/>
          <w:lang w:val="en-US" w:eastAsia="zh-CN"/>
        </w:rPr>
        <w:t>5</w:t>
      </w:r>
      <w:r>
        <w:rPr>
          <w:rFonts w:hint="eastAsia" w:ascii="黑体" w:hAnsi="黑体" w:eastAsia="黑体" w:cs="黑体"/>
          <w:b/>
          <w:sz w:val="44"/>
          <w:szCs w:val="44"/>
        </w:rPr>
        <w:t>年度</w:t>
      </w:r>
      <w:r>
        <w:rPr>
          <w:rFonts w:hint="eastAsia" w:ascii="黑体" w:hAnsi="黑体" w:eastAsia="黑体" w:cs="黑体"/>
          <w:b/>
          <w:sz w:val="44"/>
          <w:szCs w:val="44"/>
          <w:lang w:eastAsia="zh-CN"/>
        </w:rPr>
        <w:t>部门</w:t>
      </w:r>
      <w:r>
        <w:rPr>
          <w:rFonts w:hint="eastAsia" w:ascii="黑体" w:hAnsi="黑体" w:eastAsia="黑体" w:cs="黑体"/>
          <w:b/>
          <w:sz w:val="44"/>
          <w:szCs w:val="44"/>
        </w:rPr>
        <w:t>预算</w:t>
      </w:r>
    </w:p>
    <w:p w14:paraId="0639CC3F">
      <w:pPr>
        <w:spacing w:line="560" w:lineRule="exact"/>
        <w:jc w:val="center"/>
        <w:rPr>
          <w:rFonts w:hint="eastAsia"/>
          <w:b/>
          <w:sz w:val="44"/>
          <w:szCs w:val="44"/>
        </w:rPr>
      </w:pPr>
    </w:p>
    <w:p w14:paraId="79746B71">
      <w:pPr>
        <w:spacing w:line="560" w:lineRule="exact"/>
        <w:jc w:val="center"/>
        <w:rPr>
          <w:rFonts w:hint="eastAsia"/>
          <w:b/>
          <w:sz w:val="44"/>
          <w:szCs w:val="44"/>
        </w:rPr>
      </w:pPr>
    </w:p>
    <w:p w14:paraId="017ABDB4">
      <w:pPr>
        <w:spacing w:line="560" w:lineRule="exact"/>
        <w:jc w:val="center"/>
        <w:rPr>
          <w:rFonts w:hint="eastAsia"/>
          <w:b/>
          <w:sz w:val="44"/>
          <w:szCs w:val="44"/>
        </w:rPr>
      </w:pPr>
    </w:p>
    <w:p w14:paraId="538532E3">
      <w:pPr>
        <w:spacing w:line="560" w:lineRule="exact"/>
        <w:jc w:val="center"/>
        <w:rPr>
          <w:rFonts w:hint="eastAsia"/>
          <w:b/>
          <w:sz w:val="44"/>
          <w:szCs w:val="44"/>
        </w:rPr>
      </w:pPr>
    </w:p>
    <w:p w14:paraId="24A97795">
      <w:pPr>
        <w:spacing w:line="560" w:lineRule="exact"/>
        <w:jc w:val="center"/>
        <w:rPr>
          <w:rFonts w:hint="eastAsia"/>
          <w:b/>
          <w:sz w:val="44"/>
          <w:szCs w:val="44"/>
        </w:rPr>
      </w:pPr>
    </w:p>
    <w:p w14:paraId="2BB8368C">
      <w:pPr>
        <w:spacing w:line="560" w:lineRule="exact"/>
        <w:jc w:val="center"/>
        <w:rPr>
          <w:rFonts w:hint="eastAsia"/>
          <w:b/>
          <w:sz w:val="44"/>
          <w:szCs w:val="44"/>
        </w:rPr>
      </w:pPr>
    </w:p>
    <w:p w14:paraId="4C264C61">
      <w:pPr>
        <w:spacing w:line="560" w:lineRule="exact"/>
        <w:jc w:val="center"/>
        <w:rPr>
          <w:rFonts w:hint="eastAsia"/>
          <w:b/>
          <w:sz w:val="44"/>
          <w:szCs w:val="44"/>
        </w:rPr>
      </w:pPr>
    </w:p>
    <w:p w14:paraId="017BCD57">
      <w:pPr>
        <w:spacing w:line="560" w:lineRule="exact"/>
        <w:jc w:val="center"/>
        <w:rPr>
          <w:rFonts w:hint="eastAsia"/>
          <w:b/>
          <w:sz w:val="44"/>
          <w:szCs w:val="44"/>
        </w:rPr>
      </w:pPr>
    </w:p>
    <w:p w14:paraId="74A6C549">
      <w:pPr>
        <w:spacing w:line="560" w:lineRule="exact"/>
        <w:jc w:val="center"/>
        <w:rPr>
          <w:rFonts w:hint="eastAsia"/>
          <w:b/>
          <w:sz w:val="44"/>
          <w:szCs w:val="44"/>
        </w:rPr>
      </w:pPr>
    </w:p>
    <w:p w14:paraId="6200157E">
      <w:pPr>
        <w:spacing w:line="560" w:lineRule="exact"/>
        <w:jc w:val="center"/>
        <w:rPr>
          <w:rFonts w:hint="eastAsia"/>
          <w:b/>
          <w:sz w:val="44"/>
          <w:szCs w:val="44"/>
        </w:rPr>
      </w:pPr>
    </w:p>
    <w:p w14:paraId="029C019B">
      <w:pPr>
        <w:spacing w:line="560" w:lineRule="exact"/>
        <w:jc w:val="center"/>
        <w:rPr>
          <w:rFonts w:hint="eastAsia"/>
          <w:b/>
          <w:sz w:val="44"/>
          <w:szCs w:val="44"/>
        </w:rPr>
      </w:pPr>
    </w:p>
    <w:p w14:paraId="408D21DC">
      <w:pPr>
        <w:spacing w:line="560" w:lineRule="exact"/>
        <w:jc w:val="center"/>
        <w:rPr>
          <w:rFonts w:hint="eastAsia"/>
          <w:b/>
          <w:sz w:val="44"/>
          <w:szCs w:val="44"/>
        </w:rPr>
      </w:pPr>
    </w:p>
    <w:p w14:paraId="01565C95">
      <w:pPr>
        <w:spacing w:line="560" w:lineRule="exact"/>
        <w:jc w:val="center"/>
        <w:rPr>
          <w:rFonts w:hint="eastAsia"/>
          <w:b/>
          <w:sz w:val="44"/>
          <w:szCs w:val="44"/>
        </w:rPr>
      </w:pPr>
    </w:p>
    <w:p w14:paraId="708CBBEA">
      <w:pPr>
        <w:pStyle w:val="2"/>
        <w:rPr>
          <w:rFonts w:hint="eastAsia"/>
        </w:rPr>
      </w:pPr>
    </w:p>
    <w:p w14:paraId="04619373">
      <w:pPr>
        <w:spacing w:line="560" w:lineRule="exact"/>
        <w:jc w:val="center"/>
        <w:rPr>
          <w:rFonts w:hint="eastAsia"/>
          <w:b/>
          <w:sz w:val="44"/>
          <w:szCs w:val="44"/>
        </w:rPr>
      </w:pPr>
    </w:p>
    <w:p w14:paraId="62093E19">
      <w:pPr>
        <w:spacing w:line="560" w:lineRule="exact"/>
        <w:jc w:val="center"/>
        <w:rPr>
          <w:b/>
          <w:sz w:val="44"/>
          <w:szCs w:val="44"/>
        </w:rPr>
      </w:pPr>
      <w:r>
        <w:rPr>
          <w:rFonts w:hint="eastAsia"/>
          <w:b/>
          <w:sz w:val="44"/>
          <w:szCs w:val="44"/>
        </w:rPr>
        <w:t>目    录</w:t>
      </w:r>
    </w:p>
    <w:p w14:paraId="5E306568">
      <w:pPr>
        <w:spacing w:line="560" w:lineRule="exact"/>
        <w:rPr>
          <w:b/>
          <w:sz w:val="44"/>
          <w:szCs w:val="44"/>
          <w:u w:val="single"/>
        </w:rPr>
      </w:pPr>
    </w:p>
    <w:p w14:paraId="590CF5A6">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AE9873B">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盘锦市体育彩票中心</w:t>
      </w:r>
      <w:r>
        <w:rPr>
          <w:rFonts w:hint="eastAsia" w:ascii="黑体" w:hAnsi="黑体" w:eastAsia="黑体"/>
          <w:sz w:val="32"/>
          <w:szCs w:val="32"/>
        </w:rPr>
        <w:t>概况</w:t>
      </w:r>
    </w:p>
    <w:p w14:paraId="3AA6B6D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6F12C079">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271D3BD">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盘锦市体育彩票中心</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42DF99F9">
      <w:pPr>
        <w:spacing w:line="560" w:lineRule="exact"/>
        <w:rPr>
          <w:rFonts w:ascii="黑体" w:hAnsi="黑体" w:eastAsia="黑体"/>
          <w:sz w:val="32"/>
          <w:szCs w:val="32"/>
        </w:rPr>
      </w:pPr>
      <w:r>
        <w:rPr>
          <w:rFonts w:hint="eastAsia" w:ascii="黑体" w:hAnsi="黑体" w:eastAsia="黑体"/>
          <w:sz w:val="32"/>
          <w:szCs w:val="32"/>
        </w:rPr>
        <w:t>第四部分   名词解释</w:t>
      </w:r>
    </w:p>
    <w:p w14:paraId="44414F47">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2025</w:t>
      </w:r>
      <w:r>
        <w:rPr>
          <w:rFonts w:hint="eastAsia" w:ascii="黑体" w:hAnsi="黑体" w:eastAsia="黑体"/>
          <w:sz w:val="32"/>
          <w:szCs w:val="32"/>
        </w:rPr>
        <w:t>年</w:t>
      </w:r>
      <w:r>
        <w:rPr>
          <w:rFonts w:hint="eastAsia" w:ascii="黑体" w:hAnsi="黑体" w:eastAsia="黑体"/>
          <w:sz w:val="32"/>
          <w:szCs w:val="32"/>
          <w:lang w:eastAsia="zh-CN"/>
        </w:rPr>
        <w:t>盘锦市体育彩票中心</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06E7AEE8">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183E61D">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B79AF95">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三、支出预算总表</w:t>
      </w:r>
    </w:p>
    <w:p w14:paraId="4CA0456B">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四、财政拨款收支预算总表</w:t>
      </w:r>
    </w:p>
    <w:p w14:paraId="3410B3BA">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五、一般公共预算支出表</w:t>
      </w:r>
    </w:p>
    <w:p w14:paraId="083E1DF5">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六、一般公共预算基本支出表</w:t>
      </w:r>
    </w:p>
    <w:p w14:paraId="56B16AF8">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七、财政拨款预算“三公”经费支出表</w:t>
      </w:r>
    </w:p>
    <w:p w14:paraId="5904DE0C">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八、政府性基金预算支出表</w:t>
      </w:r>
    </w:p>
    <w:p w14:paraId="38DC9696">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九、项目支出预算表</w:t>
      </w:r>
    </w:p>
    <w:p w14:paraId="2B41D197">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十、支出功能分类预算表</w:t>
      </w:r>
    </w:p>
    <w:p w14:paraId="4367C681">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十一、支出经济分类预算表（政府预算）</w:t>
      </w:r>
    </w:p>
    <w:p w14:paraId="02B4A685">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十二、支出经济分类预算表（部门预算）</w:t>
      </w:r>
    </w:p>
    <w:p w14:paraId="77A36CB1">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十三、债务支出预算表</w:t>
      </w:r>
    </w:p>
    <w:p w14:paraId="17EE222E">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十四、政府采购支出预算表</w:t>
      </w:r>
    </w:p>
    <w:p w14:paraId="0F8D0C15">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十五、政府购买服务支出预算表</w:t>
      </w:r>
    </w:p>
    <w:p w14:paraId="235260CA">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十六、部门（单位）整体绩效目标表</w:t>
      </w:r>
    </w:p>
    <w:p w14:paraId="25AD039E">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十七、部门预算项目（政策）绩效目标表</w:t>
      </w:r>
    </w:p>
    <w:p w14:paraId="5F472DD7">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十八、部门管理专项资金预算表</w:t>
      </w:r>
    </w:p>
    <w:p w14:paraId="2A7537F5">
      <w:pPr>
        <w:numPr>
          <w:ilvl w:val="0"/>
          <w:numId w:val="0"/>
        </w:numPr>
        <w:spacing w:line="560" w:lineRule="exact"/>
        <w:ind w:firstLine="646"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　</w:t>
      </w:r>
    </w:p>
    <w:p w14:paraId="4A8E1907">
      <w:pPr>
        <w:spacing w:line="560" w:lineRule="exact"/>
        <w:rPr>
          <w:rFonts w:ascii="黑体" w:hAnsi="黑体" w:eastAsia="黑体"/>
          <w:sz w:val="32"/>
          <w:szCs w:val="32"/>
        </w:rPr>
      </w:pPr>
    </w:p>
    <w:p w14:paraId="06207E77">
      <w:pPr>
        <w:spacing w:line="560" w:lineRule="exact"/>
        <w:rPr>
          <w:rFonts w:ascii="黑体" w:hAnsi="黑体" w:eastAsia="黑体"/>
          <w:sz w:val="32"/>
          <w:szCs w:val="32"/>
        </w:rPr>
      </w:pPr>
    </w:p>
    <w:p w14:paraId="51F38840">
      <w:pPr>
        <w:spacing w:line="560" w:lineRule="exact"/>
        <w:rPr>
          <w:rFonts w:ascii="宋体" w:hAnsi="宋体"/>
          <w:b/>
          <w:sz w:val="36"/>
          <w:szCs w:val="36"/>
        </w:rPr>
      </w:pPr>
    </w:p>
    <w:p w14:paraId="675D302E">
      <w:pPr>
        <w:spacing w:line="560" w:lineRule="exact"/>
        <w:rPr>
          <w:rFonts w:ascii="宋体" w:hAnsi="宋体"/>
          <w:b/>
          <w:sz w:val="36"/>
          <w:szCs w:val="36"/>
        </w:rPr>
      </w:pPr>
    </w:p>
    <w:p w14:paraId="1BF5D00F">
      <w:pPr>
        <w:spacing w:line="560" w:lineRule="exact"/>
        <w:jc w:val="center"/>
        <w:rPr>
          <w:rFonts w:ascii="宋体" w:hAnsi="宋体"/>
          <w:b/>
          <w:sz w:val="36"/>
          <w:szCs w:val="36"/>
        </w:rPr>
      </w:pPr>
    </w:p>
    <w:p w14:paraId="3F6759B4">
      <w:pPr>
        <w:spacing w:line="560" w:lineRule="exact"/>
        <w:jc w:val="center"/>
        <w:rPr>
          <w:rFonts w:ascii="宋体" w:hAnsi="宋体"/>
          <w:b/>
          <w:sz w:val="36"/>
          <w:szCs w:val="36"/>
        </w:rPr>
      </w:pPr>
    </w:p>
    <w:p w14:paraId="16B8F89D">
      <w:pPr>
        <w:spacing w:line="560" w:lineRule="exact"/>
        <w:jc w:val="center"/>
        <w:rPr>
          <w:rFonts w:ascii="宋体" w:hAnsi="宋体"/>
          <w:b/>
          <w:sz w:val="36"/>
          <w:szCs w:val="36"/>
        </w:rPr>
      </w:pPr>
    </w:p>
    <w:p w14:paraId="70DD8BCB">
      <w:pPr>
        <w:spacing w:line="560" w:lineRule="exact"/>
        <w:jc w:val="center"/>
        <w:rPr>
          <w:rFonts w:ascii="宋体" w:hAnsi="宋体"/>
          <w:b/>
          <w:sz w:val="36"/>
          <w:szCs w:val="36"/>
        </w:rPr>
      </w:pPr>
    </w:p>
    <w:p w14:paraId="17781C0B">
      <w:pPr>
        <w:spacing w:line="560" w:lineRule="exact"/>
        <w:jc w:val="center"/>
        <w:rPr>
          <w:rFonts w:ascii="宋体" w:hAnsi="宋体"/>
          <w:b/>
          <w:sz w:val="36"/>
          <w:szCs w:val="36"/>
        </w:rPr>
      </w:pPr>
    </w:p>
    <w:p w14:paraId="6A84E576">
      <w:pPr>
        <w:spacing w:line="560" w:lineRule="exact"/>
        <w:jc w:val="center"/>
        <w:rPr>
          <w:rFonts w:ascii="宋体" w:hAnsi="宋体"/>
          <w:b/>
          <w:sz w:val="36"/>
          <w:szCs w:val="36"/>
        </w:rPr>
      </w:pPr>
    </w:p>
    <w:p w14:paraId="4A9B1163">
      <w:pPr>
        <w:spacing w:line="560" w:lineRule="exact"/>
        <w:jc w:val="center"/>
        <w:rPr>
          <w:rFonts w:ascii="宋体" w:hAnsi="宋体"/>
          <w:b/>
          <w:sz w:val="36"/>
          <w:szCs w:val="36"/>
        </w:rPr>
      </w:pPr>
    </w:p>
    <w:p w14:paraId="55AF89BD">
      <w:pPr>
        <w:spacing w:line="560" w:lineRule="exact"/>
        <w:jc w:val="center"/>
        <w:rPr>
          <w:rFonts w:ascii="宋体" w:hAnsi="宋体"/>
          <w:b/>
          <w:sz w:val="36"/>
          <w:szCs w:val="36"/>
        </w:rPr>
      </w:pPr>
    </w:p>
    <w:p w14:paraId="7D5F63C1">
      <w:pPr>
        <w:spacing w:line="560" w:lineRule="exact"/>
        <w:jc w:val="center"/>
        <w:rPr>
          <w:rFonts w:ascii="宋体" w:hAnsi="宋体"/>
          <w:b/>
          <w:sz w:val="36"/>
          <w:szCs w:val="36"/>
        </w:rPr>
      </w:pPr>
    </w:p>
    <w:p w14:paraId="19EC0CD7">
      <w:pPr>
        <w:spacing w:line="560" w:lineRule="exact"/>
        <w:jc w:val="center"/>
        <w:rPr>
          <w:rFonts w:ascii="宋体" w:hAnsi="宋体"/>
          <w:b/>
          <w:sz w:val="36"/>
          <w:szCs w:val="36"/>
        </w:rPr>
      </w:pPr>
    </w:p>
    <w:p w14:paraId="3BAB4859">
      <w:pPr>
        <w:spacing w:line="560" w:lineRule="exact"/>
        <w:jc w:val="center"/>
        <w:rPr>
          <w:rFonts w:ascii="宋体" w:hAnsi="宋体"/>
          <w:b/>
          <w:sz w:val="36"/>
          <w:szCs w:val="36"/>
        </w:rPr>
      </w:pPr>
    </w:p>
    <w:p w14:paraId="25AECCA4">
      <w:pPr>
        <w:spacing w:line="560" w:lineRule="exact"/>
        <w:jc w:val="center"/>
        <w:rPr>
          <w:rFonts w:ascii="宋体" w:hAnsi="宋体"/>
          <w:b/>
          <w:sz w:val="36"/>
          <w:szCs w:val="36"/>
        </w:rPr>
      </w:pPr>
    </w:p>
    <w:p w14:paraId="4AD886D1">
      <w:pPr>
        <w:spacing w:line="560" w:lineRule="exact"/>
        <w:jc w:val="center"/>
        <w:rPr>
          <w:rFonts w:ascii="宋体" w:hAnsi="宋体"/>
          <w:b/>
          <w:sz w:val="36"/>
          <w:szCs w:val="36"/>
        </w:rPr>
      </w:pPr>
    </w:p>
    <w:p w14:paraId="52165A37">
      <w:pPr>
        <w:spacing w:line="560" w:lineRule="exact"/>
        <w:jc w:val="center"/>
        <w:rPr>
          <w:rFonts w:ascii="宋体" w:hAnsi="宋体"/>
          <w:b/>
          <w:sz w:val="36"/>
          <w:szCs w:val="36"/>
        </w:rPr>
      </w:pPr>
    </w:p>
    <w:p w14:paraId="6433E909">
      <w:pPr>
        <w:pStyle w:val="2"/>
      </w:pPr>
    </w:p>
    <w:p w14:paraId="36F5873A">
      <w:pPr>
        <w:spacing w:line="560" w:lineRule="exact"/>
        <w:jc w:val="center"/>
        <w:rPr>
          <w:rFonts w:hint="eastAsia" w:ascii="宋体" w:hAnsi="宋体"/>
          <w:b/>
          <w:sz w:val="36"/>
          <w:szCs w:val="36"/>
        </w:rPr>
      </w:pPr>
    </w:p>
    <w:p w14:paraId="01BF4E44">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449C5E3">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0808ABEA">
      <w:pPr>
        <w:ind w:firstLine="645"/>
        <w:jc w:val="left"/>
        <w:rPr>
          <w:rFonts w:hint="eastAsia" w:ascii="仿宋_GB2312" w:hAnsi="仿宋_GB2312" w:eastAsia="仿宋_GB2312" w:cs="仿宋_GB2312"/>
          <w:b w:val="0"/>
          <w:bCs/>
          <w:sz w:val="32"/>
          <w:szCs w:val="32"/>
        </w:rPr>
      </w:pPr>
    </w:p>
    <w:p w14:paraId="27C2D191">
      <w:pPr>
        <w:spacing w:line="560" w:lineRule="exact"/>
        <w:jc w:val="center"/>
        <w:rPr>
          <w:rFonts w:hint="eastAsia" w:ascii="宋体" w:hAnsi="宋体"/>
          <w:b/>
          <w:sz w:val="36"/>
          <w:szCs w:val="36"/>
        </w:rPr>
      </w:pPr>
    </w:p>
    <w:p w14:paraId="1987D246">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盘锦市体育彩票中心</w:t>
      </w:r>
      <w:r>
        <w:rPr>
          <w:rFonts w:hint="eastAsia" w:ascii="宋体" w:hAnsi="宋体"/>
          <w:b/>
          <w:sz w:val="36"/>
          <w:szCs w:val="36"/>
        </w:rPr>
        <w:t>概况</w:t>
      </w:r>
    </w:p>
    <w:p w14:paraId="71128BB9">
      <w:pPr>
        <w:spacing w:line="560" w:lineRule="exact"/>
        <w:ind w:firstLine="646" w:firstLineChars="200"/>
        <w:jc w:val="left"/>
        <w:rPr>
          <w:rFonts w:ascii="黑体" w:eastAsia="黑体"/>
          <w:sz w:val="32"/>
          <w:szCs w:val="32"/>
        </w:rPr>
      </w:pPr>
    </w:p>
    <w:p w14:paraId="3A35CEAF">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662F630">
      <w:pPr>
        <w:ind w:firstLine="646" w:firstLineChars="200"/>
        <w:rPr>
          <w:rFonts w:ascii="仿宋" w:hAnsi="仿宋" w:eastAsia="仿宋"/>
          <w:sz w:val="32"/>
          <w:szCs w:val="32"/>
        </w:rPr>
      </w:pPr>
      <w:r>
        <w:rPr>
          <w:rFonts w:hint="eastAsia" w:ascii="仿宋" w:hAnsi="仿宋" w:eastAsia="仿宋"/>
          <w:sz w:val="32"/>
          <w:szCs w:val="32"/>
        </w:rPr>
        <w:t>1.负责宣传贯彻《彩票管理条例》、《彩票管理条例实施细则》，宣传中国体育彩票的发行宗旨，发展目标，“体彩文化”，“体彩精神”。</w:t>
      </w:r>
    </w:p>
    <w:p w14:paraId="6758BC6A">
      <w:pPr>
        <w:ind w:firstLine="646" w:firstLineChars="200"/>
        <w:rPr>
          <w:rFonts w:ascii="仿宋" w:hAnsi="仿宋" w:eastAsia="仿宋"/>
          <w:sz w:val="32"/>
          <w:szCs w:val="32"/>
        </w:rPr>
      </w:pPr>
      <w:r>
        <w:rPr>
          <w:rFonts w:hint="eastAsia" w:ascii="仿宋" w:hAnsi="仿宋" w:eastAsia="仿宋"/>
          <w:sz w:val="32"/>
          <w:szCs w:val="32"/>
        </w:rPr>
        <w:t>2.负责维护本地区体育彩票市场秩序，保护体育彩票参与者的合法权益。</w:t>
      </w:r>
    </w:p>
    <w:p w14:paraId="000A5E6A">
      <w:pPr>
        <w:ind w:firstLine="646" w:firstLineChars="200"/>
        <w:rPr>
          <w:rFonts w:ascii="仿宋" w:hAnsi="仿宋" w:eastAsia="仿宋"/>
          <w:sz w:val="32"/>
          <w:szCs w:val="32"/>
        </w:rPr>
      </w:pPr>
      <w:r>
        <w:rPr>
          <w:rFonts w:hint="eastAsia" w:ascii="仿宋" w:hAnsi="仿宋" w:eastAsia="仿宋"/>
          <w:sz w:val="32"/>
          <w:szCs w:val="32"/>
        </w:rPr>
        <w:t>3.负责全市体育彩票投注站的设立审核和管理。</w:t>
      </w:r>
    </w:p>
    <w:p w14:paraId="5EFA62FB">
      <w:pPr>
        <w:ind w:firstLine="646" w:firstLineChars="200"/>
        <w:rPr>
          <w:rFonts w:ascii="仿宋" w:hAnsi="仿宋" w:eastAsia="仿宋"/>
          <w:sz w:val="32"/>
          <w:szCs w:val="32"/>
        </w:rPr>
      </w:pPr>
      <w:r>
        <w:rPr>
          <w:rFonts w:hint="eastAsia" w:ascii="仿宋" w:hAnsi="仿宋" w:eastAsia="仿宋"/>
          <w:sz w:val="32"/>
          <w:szCs w:val="32"/>
        </w:rPr>
        <w:t>4.负责对本地区体育彩票销售活动组织实施、监督、指导、组织开展各种营销、宣传、推广活动。</w:t>
      </w:r>
    </w:p>
    <w:p w14:paraId="1A929208">
      <w:pPr>
        <w:ind w:firstLine="646" w:firstLineChars="200"/>
        <w:rPr>
          <w:rFonts w:ascii="仿宋" w:hAnsi="仿宋" w:eastAsia="仿宋"/>
          <w:sz w:val="32"/>
          <w:szCs w:val="32"/>
        </w:rPr>
      </w:pPr>
      <w:r>
        <w:rPr>
          <w:rFonts w:hint="eastAsia" w:ascii="仿宋" w:hAnsi="仿宋" w:eastAsia="仿宋"/>
          <w:sz w:val="32"/>
          <w:szCs w:val="32"/>
        </w:rPr>
        <w:t>5.负责体育彩票销售终端机等设备的维修保养。</w:t>
      </w:r>
    </w:p>
    <w:p w14:paraId="1B78E902">
      <w:pPr>
        <w:ind w:firstLine="646" w:firstLineChars="200"/>
        <w:rPr>
          <w:rFonts w:ascii="仿宋" w:hAnsi="仿宋" w:eastAsia="仿宋"/>
          <w:sz w:val="32"/>
          <w:szCs w:val="32"/>
        </w:rPr>
      </w:pPr>
      <w:r>
        <w:rPr>
          <w:rFonts w:hint="eastAsia" w:ascii="仿宋" w:hAnsi="仿宋" w:eastAsia="仿宋"/>
          <w:sz w:val="32"/>
          <w:szCs w:val="32"/>
        </w:rPr>
        <w:t>6.负责办理兑奖业务。</w:t>
      </w:r>
    </w:p>
    <w:p w14:paraId="4208DD97">
      <w:pPr>
        <w:ind w:firstLine="646" w:firstLineChars="200"/>
        <w:rPr>
          <w:rFonts w:ascii="仿宋" w:hAnsi="仿宋" w:eastAsia="仿宋"/>
          <w:sz w:val="32"/>
          <w:szCs w:val="32"/>
        </w:rPr>
      </w:pPr>
      <w:r>
        <w:rPr>
          <w:rFonts w:hint="eastAsia" w:ascii="仿宋" w:hAnsi="仿宋" w:eastAsia="仿宋"/>
          <w:sz w:val="32"/>
          <w:szCs w:val="32"/>
        </w:rPr>
        <w:t>7.负责对本地区体育彩票投注站、网点 、彩民，提供业务咨询和培训服务。</w:t>
      </w:r>
    </w:p>
    <w:p w14:paraId="5EC8E891">
      <w:pPr>
        <w:ind w:firstLine="646" w:firstLineChars="200"/>
        <w:rPr>
          <w:rFonts w:ascii="仿宋" w:hAnsi="仿宋" w:eastAsia="仿宋"/>
          <w:sz w:val="32"/>
          <w:szCs w:val="32"/>
        </w:rPr>
      </w:pPr>
      <w:r>
        <w:rPr>
          <w:rFonts w:hint="eastAsia" w:ascii="仿宋" w:hAnsi="仿宋" w:eastAsia="仿宋"/>
          <w:sz w:val="32"/>
          <w:szCs w:val="32"/>
        </w:rPr>
        <w:t>8.完成主管部门交办的其它工作。</w:t>
      </w:r>
    </w:p>
    <w:p w14:paraId="0CEA7EF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65E0834">
      <w:pPr>
        <w:spacing w:line="600" w:lineRule="exact"/>
        <w:ind w:firstLine="629" w:firstLineChars="195"/>
        <w:rPr>
          <w:rFonts w:hint="eastAsia" w:ascii="仿宋_GB2312" w:hAnsi="仿宋_GB2312" w:eastAsia="仿宋_GB2312" w:cs="仿宋_GB2312"/>
          <w:sz w:val="32"/>
        </w:rPr>
      </w:pPr>
      <w:r>
        <w:rPr>
          <w:rFonts w:hint="eastAsia" w:ascii="仿宋_GB2312" w:hAnsi="仿宋_GB2312" w:eastAsia="仿宋_GB2312" w:cs="仿宋_GB2312"/>
          <w:sz w:val="32"/>
        </w:rPr>
        <w:t>纳入盘锦市体育彩票中心202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年度预算编制范围的预算单位包括：盘锦市体育彩票中心</w:t>
      </w:r>
    </w:p>
    <w:p w14:paraId="04F9186B">
      <w:pPr>
        <w:spacing w:line="560" w:lineRule="exact"/>
        <w:ind w:firstLine="646" w:firstLineChars="200"/>
        <w:jc w:val="left"/>
        <w:rPr>
          <w:rFonts w:ascii="仿宋_GB2312" w:eastAsia="仿宋_GB2312"/>
          <w:sz w:val="32"/>
          <w:szCs w:val="32"/>
        </w:rPr>
      </w:pPr>
    </w:p>
    <w:p w14:paraId="2FCDBEBE">
      <w:pPr>
        <w:spacing w:line="560" w:lineRule="exact"/>
        <w:rPr>
          <w:rFonts w:ascii="黑体" w:eastAsia="黑体"/>
          <w:sz w:val="36"/>
          <w:szCs w:val="36"/>
        </w:rPr>
      </w:pPr>
    </w:p>
    <w:p w14:paraId="578136B8">
      <w:pPr>
        <w:spacing w:line="560" w:lineRule="exact"/>
        <w:rPr>
          <w:rFonts w:ascii="黑体" w:eastAsia="黑体"/>
          <w:sz w:val="36"/>
          <w:szCs w:val="36"/>
        </w:rPr>
      </w:pPr>
    </w:p>
    <w:p w14:paraId="18D97C6A">
      <w:pPr>
        <w:spacing w:line="560" w:lineRule="exact"/>
        <w:jc w:val="both"/>
        <w:rPr>
          <w:rFonts w:ascii="宋体" w:hAnsi="宋体"/>
          <w:b/>
          <w:sz w:val="36"/>
          <w:szCs w:val="36"/>
        </w:rPr>
      </w:pPr>
    </w:p>
    <w:p w14:paraId="2FB074AA">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盘锦市体育彩票中心</w:t>
      </w:r>
      <w:r>
        <w:rPr>
          <w:rFonts w:hint="eastAsia" w:ascii="宋体" w:hAnsi="宋体"/>
          <w:b/>
          <w:sz w:val="36"/>
          <w:szCs w:val="36"/>
        </w:rPr>
        <w:t>预算情况说明</w:t>
      </w:r>
    </w:p>
    <w:p w14:paraId="5FB7A1E6">
      <w:pPr>
        <w:spacing w:line="560" w:lineRule="exact"/>
        <w:jc w:val="center"/>
        <w:rPr>
          <w:rFonts w:ascii="宋体" w:hAnsi="宋体"/>
          <w:b/>
          <w:sz w:val="36"/>
          <w:szCs w:val="36"/>
        </w:rPr>
      </w:pPr>
    </w:p>
    <w:p w14:paraId="2562058A">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D464250">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168.1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9FF4CA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834A67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168.1</w:t>
      </w:r>
      <w:r>
        <w:rPr>
          <w:rFonts w:hint="eastAsia" w:ascii="仿宋_GB2312" w:hAnsi="宋体" w:eastAsia="仿宋_GB2312"/>
          <w:sz w:val="32"/>
          <w:szCs w:val="32"/>
          <w:highlight w:val="none"/>
        </w:rPr>
        <w:t>万元；</w:t>
      </w:r>
    </w:p>
    <w:p w14:paraId="2A34DDC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3FF5E9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1791F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94BA310">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982B7E2">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168.1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41745A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63.98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2B6A878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104.12</w:t>
      </w:r>
      <w:r>
        <w:rPr>
          <w:rFonts w:hint="eastAsia" w:ascii="仿宋_GB2312" w:eastAsia="仿宋_GB2312"/>
          <w:sz w:val="32"/>
          <w:szCs w:val="32"/>
          <w:highlight w:val="none"/>
        </w:rPr>
        <w:t>万元。</w:t>
      </w:r>
    </w:p>
    <w:p w14:paraId="1EB25F9C">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421756F9">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104.12</w:t>
      </w:r>
      <w:r>
        <w:rPr>
          <w:rFonts w:hint="eastAsia" w:ascii="仿宋_GB2312" w:eastAsia="仿宋_GB2312" w:cs="仿宋_GB2312"/>
          <w:sz w:val="32"/>
          <w:szCs w:val="32"/>
          <w:highlight w:val="none"/>
        </w:rPr>
        <w:t xml:space="preserve">万元。 </w:t>
      </w:r>
    </w:p>
    <w:p w14:paraId="0A174EDE">
      <w:pPr>
        <w:spacing w:line="360" w:lineRule="auto"/>
        <w:ind w:firstLine="646" w:firstLineChars="200"/>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2025年预算同上年比较，收入减少13.72万元，支出减少13.72万元。增减变化的主要原因是2024年度新增退休一人，人员经费和公用经费减少。</w:t>
      </w:r>
    </w:p>
    <w:p w14:paraId="7DAD9590">
      <w:pPr>
        <w:spacing w:line="560" w:lineRule="exact"/>
        <w:ind w:firstLine="646" w:firstLineChars="200"/>
        <w:rPr>
          <w:rFonts w:ascii="黑体" w:hAnsi="黑体" w:eastAsia="黑体"/>
          <w:sz w:val="32"/>
          <w:szCs w:val="32"/>
          <w:highlight w:val="none"/>
        </w:rPr>
      </w:pPr>
    </w:p>
    <w:p w14:paraId="3F27619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018B938">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盘锦市体育彩票中心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E6F009E">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35204F4">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2025年盘锦市体育彩票中心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A3FDECB">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1A4903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2025年盘锦市体育彩票中心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38C838D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114E8D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盘锦市体育彩票中心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3BDCE5D7">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A767D58">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6E288054">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12</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主要原因是</w:t>
      </w:r>
      <w:r>
        <w:rPr>
          <w:rFonts w:hint="eastAsia" w:ascii="仿宋" w:hAnsi="仿宋" w:eastAsia="仿宋" w:cs="仿宋"/>
          <w:sz w:val="32"/>
        </w:rPr>
        <w:t>公务用车数量没有变化</w:t>
      </w:r>
      <w:r>
        <w:rPr>
          <w:rFonts w:hint="eastAsia" w:ascii="仿宋_GB2312" w:eastAsia="仿宋_GB2312"/>
          <w:sz w:val="32"/>
          <w:szCs w:val="32"/>
        </w:rPr>
        <w:t>。</w:t>
      </w:r>
    </w:p>
    <w:p w14:paraId="47A828EE">
      <w:pPr>
        <w:pStyle w:val="2"/>
      </w:pPr>
    </w:p>
    <w:p w14:paraId="73849455"/>
    <w:p w14:paraId="644D19B5">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46493BFB">
        <w:tblPrEx>
          <w:tblCellMar>
            <w:top w:w="15" w:type="dxa"/>
            <w:left w:w="108" w:type="dxa"/>
            <w:bottom w:w="15" w:type="dxa"/>
            <w:right w:w="108" w:type="dxa"/>
          </w:tblCellMar>
        </w:tblPrEx>
        <w:trPr>
          <w:trHeight w:val="570" w:hRule="atLeast"/>
        </w:trPr>
        <w:tc>
          <w:tcPr>
            <w:tcW w:w="8835" w:type="dxa"/>
            <w:gridSpan w:val="4"/>
            <w:vAlign w:val="center"/>
          </w:tcPr>
          <w:p w14:paraId="3701C71B">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30681AA">
        <w:tblPrEx>
          <w:tblCellMar>
            <w:top w:w="15" w:type="dxa"/>
            <w:left w:w="108" w:type="dxa"/>
            <w:bottom w:w="15" w:type="dxa"/>
            <w:right w:w="108" w:type="dxa"/>
          </w:tblCellMar>
        </w:tblPrEx>
        <w:trPr>
          <w:trHeight w:val="480" w:hRule="atLeast"/>
        </w:trPr>
        <w:tc>
          <w:tcPr>
            <w:tcW w:w="3423" w:type="dxa"/>
            <w:vAlign w:val="center"/>
          </w:tcPr>
          <w:p w14:paraId="67C3513C">
            <w:pPr>
              <w:widowControl/>
              <w:spacing w:line="560" w:lineRule="exact"/>
              <w:jc w:val="left"/>
              <w:rPr>
                <w:rFonts w:ascii="宋体" w:hAnsi="宋体" w:cs="宋体"/>
                <w:color w:val="000000"/>
                <w:kern w:val="0"/>
                <w:sz w:val="24"/>
              </w:rPr>
            </w:pPr>
          </w:p>
        </w:tc>
        <w:tc>
          <w:tcPr>
            <w:tcW w:w="2026" w:type="dxa"/>
            <w:vAlign w:val="center"/>
          </w:tcPr>
          <w:p w14:paraId="5D1A8C7F">
            <w:pPr>
              <w:widowControl/>
              <w:spacing w:line="560" w:lineRule="exact"/>
              <w:jc w:val="left"/>
              <w:rPr>
                <w:rFonts w:ascii="宋体" w:hAnsi="宋体" w:cs="宋体"/>
                <w:color w:val="000000"/>
                <w:kern w:val="0"/>
                <w:sz w:val="24"/>
              </w:rPr>
            </w:pPr>
          </w:p>
        </w:tc>
        <w:tc>
          <w:tcPr>
            <w:tcW w:w="3386" w:type="dxa"/>
            <w:gridSpan w:val="2"/>
            <w:vAlign w:val="center"/>
          </w:tcPr>
          <w:p w14:paraId="7DE0C67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1C37382">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77DB3B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F3BD35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EA0C176">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9BB36AD">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14B84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4CDE59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E7466E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9896DA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086C70">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E283788">
            <w:pPr>
              <w:widowControl/>
              <w:spacing w:line="560" w:lineRule="exact"/>
              <w:jc w:val="center"/>
              <w:rPr>
                <w:rFonts w:ascii="宋体" w:hAnsi="宋体" w:cs="宋体"/>
                <w:b/>
                <w:bCs/>
                <w:color w:val="000000"/>
                <w:kern w:val="0"/>
                <w:sz w:val="24"/>
              </w:rPr>
            </w:pPr>
          </w:p>
        </w:tc>
      </w:tr>
      <w:tr w14:paraId="06304B3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14548D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A665CA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04B57C0">
            <w:pPr>
              <w:widowControl/>
              <w:spacing w:line="560" w:lineRule="exact"/>
              <w:jc w:val="left"/>
              <w:rPr>
                <w:rFonts w:ascii="宋体" w:hAnsi="宋体" w:cs="宋体"/>
                <w:color w:val="000000"/>
                <w:kern w:val="0"/>
                <w:sz w:val="24"/>
              </w:rPr>
            </w:pPr>
          </w:p>
        </w:tc>
      </w:tr>
      <w:tr w14:paraId="0CF1BCC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18033F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7365B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686B1B">
            <w:pPr>
              <w:widowControl/>
              <w:spacing w:line="560" w:lineRule="exact"/>
              <w:jc w:val="left"/>
              <w:rPr>
                <w:rFonts w:ascii="宋体" w:hAnsi="宋体" w:cs="宋体"/>
                <w:color w:val="000000"/>
                <w:kern w:val="0"/>
                <w:sz w:val="24"/>
              </w:rPr>
            </w:pPr>
          </w:p>
        </w:tc>
      </w:tr>
      <w:tr w14:paraId="20D57F8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A046B3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B7671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2583" w:type="dxa"/>
            <w:tcBorders>
              <w:top w:val="single" w:color="000000" w:sz="4" w:space="0"/>
              <w:left w:val="single" w:color="000000" w:sz="4" w:space="0"/>
              <w:bottom w:val="single" w:color="000000" w:sz="4" w:space="0"/>
              <w:right w:val="single" w:color="000000" w:sz="4" w:space="0"/>
            </w:tcBorders>
            <w:vAlign w:val="center"/>
          </w:tcPr>
          <w:p w14:paraId="463B33C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r>
      <w:tr w14:paraId="45CB248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1DD45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673A5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BA00B3C">
            <w:pPr>
              <w:widowControl/>
              <w:spacing w:line="560" w:lineRule="exact"/>
              <w:jc w:val="left"/>
              <w:rPr>
                <w:rFonts w:ascii="宋体" w:hAnsi="宋体" w:cs="宋体"/>
                <w:color w:val="000000"/>
                <w:kern w:val="0"/>
                <w:sz w:val="24"/>
              </w:rPr>
            </w:pPr>
          </w:p>
        </w:tc>
      </w:tr>
      <w:tr w14:paraId="06F467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97EE7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0BA5B5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2583" w:type="dxa"/>
            <w:tcBorders>
              <w:top w:val="single" w:color="000000" w:sz="4" w:space="0"/>
              <w:left w:val="single" w:color="000000" w:sz="4" w:space="0"/>
              <w:bottom w:val="single" w:color="000000" w:sz="4" w:space="0"/>
              <w:right w:val="single" w:color="000000" w:sz="4" w:space="0"/>
            </w:tcBorders>
            <w:vAlign w:val="center"/>
          </w:tcPr>
          <w:p w14:paraId="166E94C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r>
    </w:tbl>
    <w:p w14:paraId="7479CDA4">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4EF6940F">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盘锦市体育彩票中心2025</w:t>
      </w:r>
      <w:r>
        <w:rPr>
          <w:rFonts w:hint="eastAsia" w:ascii="仿宋_GB2312" w:hAnsi="宋体" w:eastAsia="仿宋_GB2312"/>
          <w:sz w:val="32"/>
          <w:szCs w:val="32"/>
        </w:rPr>
        <w:t>年初预算购置</w:t>
      </w:r>
      <w:r>
        <w:rPr>
          <w:rFonts w:hint="eastAsia" w:ascii="仿宋_GB2312" w:hAnsi="宋体" w:eastAsia="仿宋_GB2312"/>
          <w:sz w:val="32"/>
          <w:szCs w:val="32"/>
          <w:lang w:eastAsia="zh-CN"/>
        </w:rPr>
        <w:t>办公电脑</w:t>
      </w:r>
      <w:r>
        <w:rPr>
          <w:rFonts w:hint="eastAsia" w:ascii="仿宋_GB2312" w:hAnsi="宋体" w:eastAsia="仿宋_GB2312"/>
          <w:sz w:val="32"/>
          <w:szCs w:val="32"/>
          <w:lang w:val="en-US" w:eastAsia="zh-CN"/>
        </w:rPr>
        <w:t>4</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1.89</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1A9330F">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3790BDA">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盘锦市体育彩票中心</w:t>
      </w:r>
      <w:r>
        <w:rPr>
          <w:rFonts w:hint="eastAsia" w:ascii="仿宋_GB2312" w:hAnsi="宋体" w:eastAsia="仿宋_GB2312"/>
          <w:sz w:val="32"/>
          <w:szCs w:val="32"/>
        </w:rPr>
        <w:t>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104.12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4EB8154">
      <w:pPr>
        <w:spacing w:line="560" w:lineRule="exact"/>
        <w:jc w:val="center"/>
        <w:rPr>
          <w:rFonts w:hint="eastAsia" w:ascii="宋体" w:hAnsi="宋体"/>
          <w:b/>
          <w:sz w:val="36"/>
          <w:szCs w:val="36"/>
        </w:rPr>
      </w:pPr>
    </w:p>
    <w:p w14:paraId="04571500">
      <w:pPr>
        <w:spacing w:line="560" w:lineRule="exact"/>
        <w:jc w:val="center"/>
        <w:rPr>
          <w:rFonts w:hint="eastAsia" w:ascii="宋体" w:hAnsi="宋体"/>
          <w:b/>
          <w:sz w:val="36"/>
          <w:szCs w:val="36"/>
        </w:rPr>
      </w:pPr>
    </w:p>
    <w:p w14:paraId="5D2F01EE">
      <w:pPr>
        <w:spacing w:line="560" w:lineRule="exact"/>
        <w:jc w:val="center"/>
        <w:rPr>
          <w:rFonts w:ascii="宋体" w:hAnsi="宋体"/>
          <w:b/>
          <w:sz w:val="36"/>
          <w:szCs w:val="36"/>
        </w:rPr>
      </w:pPr>
      <w:r>
        <w:rPr>
          <w:rFonts w:hint="eastAsia" w:ascii="宋体" w:hAnsi="宋体"/>
          <w:b/>
          <w:sz w:val="36"/>
          <w:szCs w:val="36"/>
        </w:rPr>
        <w:t>第四部分 名词解释</w:t>
      </w:r>
    </w:p>
    <w:p w14:paraId="0FD251CE">
      <w:pPr>
        <w:spacing w:line="560" w:lineRule="exact"/>
        <w:jc w:val="center"/>
        <w:rPr>
          <w:rFonts w:ascii="仿宋_GB2312" w:eastAsia="仿宋_GB2312"/>
          <w:sz w:val="32"/>
          <w:szCs w:val="32"/>
        </w:rPr>
      </w:pPr>
    </w:p>
    <w:p w14:paraId="7F17AFE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617419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52D4B5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717FFC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7DB617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32CA59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54A094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BB211C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7164DE2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30D2C9D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3FF986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7B63EAE">
      <w:pPr>
        <w:spacing w:line="560" w:lineRule="exact"/>
        <w:rPr>
          <w:rFonts w:ascii="宋体" w:hAnsi="宋体"/>
          <w:b/>
          <w:sz w:val="36"/>
          <w:szCs w:val="36"/>
        </w:rPr>
      </w:pPr>
    </w:p>
    <w:p w14:paraId="6527BEA1">
      <w:pPr>
        <w:numPr>
          <w:ilvl w:val="0"/>
          <w:numId w:val="1"/>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盘锦市体育彩票中心部门</w:t>
      </w: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3932CEE4">
      <w:pPr>
        <w:spacing w:line="540" w:lineRule="exact"/>
        <w:jc w:val="center"/>
        <w:rPr>
          <w:rFonts w:hint="eastAsia" w:ascii="宋体" w:hAnsi="宋体"/>
          <w:b w:val="0"/>
          <w:bCs/>
          <w:sz w:val="32"/>
          <w:szCs w:val="32"/>
          <w:lang w:val="en-US" w:eastAsia="zh-CN"/>
        </w:rPr>
      </w:pPr>
      <w:r>
        <w:rPr>
          <w:rFonts w:hint="eastAsia" w:ascii="宋体" w:hAnsi="宋体"/>
          <w:b w:val="0"/>
          <w:bCs/>
          <w:sz w:val="32"/>
          <w:szCs w:val="32"/>
          <w:lang w:val="en-US" w:eastAsia="zh-CN"/>
        </w:rPr>
        <w:t>（该部分内容详见附件）</w:t>
      </w:r>
    </w:p>
    <w:p w14:paraId="715826F1">
      <w:pPr>
        <w:numPr>
          <w:ilvl w:val="0"/>
          <w:numId w:val="0"/>
        </w:numPr>
        <w:tabs>
          <w:tab w:val="left" w:pos="2343"/>
        </w:tabs>
        <w:spacing w:line="560" w:lineRule="exact"/>
        <w:jc w:val="both"/>
        <w:rPr>
          <w:rFonts w:hint="eastAsia" w:ascii="宋体" w:hAnsi="宋体"/>
          <w:b/>
          <w:sz w:val="36"/>
          <w:szCs w:val="36"/>
        </w:rPr>
      </w:pPr>
    </w:p>
    <w:p w14:paraId="2141CF58">
      <w:pPr>
        <w:spacing w:line="560" w:lineRule="exact"/>
        <w:jc w:val="center"/>
        <w:rPr>
          <w:rFonts w:ascii="宋体" w:hAnsi="宋体"/>
          <w:b/>
          <w:sz w:val="36"/>
          <w:szCs w:val="36"/>
        </w:rPr>
      </w:pPr>
      <w:bookmarkStart w:id="0" w:name="_GoBack"/>
      <w:bookmarkEnd w:id="0"/>
    </w:p>
    <w:p w14:paraId="0269C379">
      <w:pPr>
        <w:pStyle w:val="2"/>
        <w:rPr>
          <w:rFonts w:ascii="宋体" w:hAnsi="宋体"/>
          <w:b/>
          <w:sz w:val="36"/>
          <w:szCs w:val="36"/>
        </w:rPr>
      </w:pPr>
    </w:p>
    <w:p w14:paraId="5FD82181">
      <w:pPr>
        <w:rPr>
          <w:rFonts w:ascii="宋体" w:hAnsi="宋体"/>
          <w:b/>
          <w:sz w:val="36"/>
          <w:szCs w:val="36"/>
        </w:rPr>
      </w:pPr>
    </w:p>
    <w:p w14:paraId="3B8663A4">
      <w:pPr>
        <w:pStyle w:val="2"/>
        <w:rPr>
          <w:rFonts w:ascii="宋体" w:hAnsi="宋体"/>
          <w:b/>
          <w:sz w:val="36"/>
          <w:szCs w:val="36"/>
        </w:rPr>
      </w:pPr>
    </w:p>
    <w:p w14:paraId="0E4483BF">
      <w:pPr>
        <w:rPr>
          <w:rFonts w:ascii="宋体" w:hAnsi="宋体"/>
          <w:b/>
          <w:sz w:val="36"/>
          <w:szCs w:val="36"/>
        </w:rPr>
      </w:pPr>
    </w:p>
    <w:p w14:paraId="0F5EDA5A">
      <w:pPr>
        <w:pStyle w:val="2"/>
        <w:rPr>
          <w:rFonts w:ascii="宋体" w:hAnsi="宋体"/>
          <w:b/>
          <w:sz w:val="36"/>
          <w:szCs w:val="36"/>
        </w:rPr>
      </w:pPr>
    </w:p>
    <w:p w14:paraId="062E59EA">
      <w:pPr>
        <w:rPr>
          <w:rFonts w:ascii="宋体" w:hAnsi="宋体"/>
          <w:b/>
          <w:sz w:val="36"/>
          <w:szCs w:val="36"/>
        </w:rPr>
      </w:pPr>
    </w:p>
    <w:p w14:paraId="33C7C48A">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FE8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0B6271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70FDD"/>
    <w:multiLevelType w:val="singleLevel"/>
    <w:tmpl w:val="F1F70FDD"/>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611F6D"/>
    <w:rsid w:val="1D462851"/>
    <w:rsid w:val="1D667501"/>
    <w:rsid w:val="1DF602FB"/>
    <w:rsid w:val="1E0F132C"/>
    <w:rsid w:val="1F212A66"/>
    <w:rsid w:val="1F315D3A"/>
    <w:rsid w:val="1FEDC540"/>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6D1C1E"/>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8D2A88"/>
    <w:rsid w:val="4CDD4B47"/>
    <w:rsid w:val="4CE12E15"/>
    <w:rsid w:val="4D312DA7"/>
    <w:rsid w:val="4D69924D"/>
    <w:rsid w:val="4F055FF2"/>
    <w:rsid w:val="4F1E277E"/>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DA5800"/>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7155DE7"/>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EFE54E"/>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60060"/>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1920</Words>
  <Characters>2052</Characters>
  <Lines>22</Lines>
  <Paragraphs>6</Paragraphs>
  <TotalTime>9</TotalTime>
  <ScaleCrop>false</ScaleCrop>
  <LinksUpToDate>false</LinksUpToDate>
  <CharactersWithSpaces>2091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2017-02-26T09:02:00Z</dcterms:created>
  <dc:creator>预算处(税政处、编审中心)-王威</dc:creator>
  <cp:lastModifiedBy>a</cp:lastModifiedBy>
  <cp:lastPrinted>2022-02-18T04:01:00Z</cp:lastPrinted>
  <dcterms:modified xsi:type="dcterms:W3CDTF">2025-02-09T06:22:56Z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13763515336F0504CB67A5673D07A86F_42</vt:lpwstr>
  </property>
  <property fmtid="{D5CDD505-2E9C-101B-9397-08002B2CF9AE}" pid="4" name="KSOTemplateDocerSaveRecord">
    <vt:lpwstr>eyJoZGlkIjoiNDgxZWFiMjY1ZjQ3M2MzYTg4OTY1MzFhMGIwNzk2YzAifQ==</vt:lpwstr>
  </property>
</Properties>
</file>