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AA8CE">
      <w:pPr>
        <w:spacing w:line="560" w:lineRule="exact"/>
        <w:jc w:val="center"/>
        <w:rPr>
          <w:bCs/>
          <w:sz w:val="32"/>
          <w:szCs w:val="32"/>
          <w:u w:val="single"/>
        </w:rPr>
      </w:pPr>
    </w:p>
    <w:p w14:paraId="496FCD39">
      <w:pPr>
        <w:spacing w:line="560" w:lineRule="exact"/>
        <w:jc w:val="center"/>
        <w:rPr>
          <w:b/>
          <w:sz w:val="44"/>
          <w:szCs w:val="44"/>
          <w:u w:val="single"/>
        </w:rPr>
      </w:pPr>
    </w:p>
    <w:p w14:paraId="0986B30F">
      <w:pPr>
        <w:pStyle w:val="2"/>
      </w:pPr>
    </w:p>
    <w:p w14:paraId="41607C75">
      <w:pPr>
        <w:spacing w:line="560" w:lineRule="exact"/>
        <w:jc w:val="center"/>
        <w:rPr>
          <w:b/>
          <w:sz w:val="44"/>
          <w:szCs w:val="44"/>
          <w:u w:val="single"/>
        </w:rPr>
      </w:pPr>
    </w:p>
    <w:p w14:paraId="245E4F68">
      <w:pPr>
        <w:spacing w:line="560" w:lineRule="exact"/>
        <w:jc w:val="center"/>
        <w:rPr>
          <w:b/>
          <w:sz w:val="44"/>
          <w:szCs w:val="44"/>
          <w:u w:val="single"/>
        </w:rPr>
      </w:pPr>
    </w:p>
    <w:p w14:paraId="447989BF">
      <w:pPr>
        <w:spacing w:line="560" w:lineRule="exact"/>
        <w:jc w:val="center"/>
        <w:rPr>
          <w:b/>
          <w:sz w:val="44"/>
          <w:szCs w:val="44"/>
          <w:u w:val="single"/>
        </w:rPr>
      </w:pPr>
    </w:p>
    <w:p w14:paraId="72163611">
      <w:pPr>
        <w:spacing w:line="560" w:lineRule="exact"/>
        <w:jc w:val="center"/>
        <w:rPr>
          <w:b/>
          <w:sz w:val="44"/>
          <w:szCs w:val="44"/>
          <w:u w:val="single"/>
        </w:rPr>
      </w:pPr>
    </w:p>
    <w:p w14:paraId="44159556">
      <w:pPr>
        <w:spacing w:line="560" w:lineRule="exact"/>
        <w:jc w:val="both"/>
        <w:rPr>
          <w:rFonts w:hint="eastAsia"/>
          <w:b/>
          <w:sz w:val="44"/>
          <w:szCs w:val="44"/>
        </w:rPr>
      </w:pPr>
    </w:p>
    <w:p w14:paraId="70F90114">
      <w:pPr>
        <w:spacing w:line="560" w:lineRule="exact"/>
        <w:jc w:val="center"/>
        <w:rPr>
          <w:rFonts w:hint="default" w:eastAsia="宋体"/>
          <w:b/>
          <w:sz w:val="44"/>
          <w:szCs w:val="44"/>
          <w:lang w:val="en-US" w:eastAsia="zh-CN"/>
        </w:rPr>
      </w:pPr>
      <w:r>
        <w:rPr>
          <w:rFonts w:hint="eastAsia"/>
          <w:b/>
          <w:sz w:val="44"/>
          <w:szCs w:val="44"/>
          <w:lang w:val="en-US" w:eastAsia="zh-CN"/>
        </w:rPr>
        <w:t>盘锦市水利局2025年度部门预算</w:t>
      </w:r>
    </w:p>
    <w:p w14:paraId="49699CD0">
      <w:pPr>
        <w:spacing w:line="560" w:lineRule="exact"/>
        <w:jc w:val="center"/>
        <w:rPr>
          <w:rFonts w:hint="eastAsia"/>
          <w:b/>
          <w:sz w:val="44"/>
          <w:szCs w:val="44"/>
        </w:rPr>
      </w:pPr>
    </w:p>
    <w:p w14:paraId="77194BBF">
      <w:pPr>
        <w:spacing w:line="560" w:lineRule="exact"/>
        <w:jc w:val="center"/>
        <w:rPr>
          <w:rFonts w:hint="eastAsia"/>
          <w:b/>
          <w:sz w:val="44"/>
          <w:szCs w:val="44"/>
        </w:rPr>
      </w:pPr>
    </w:p>
    <w:p w14:paraId="5C61A404">
      <w:pPr>
        <w:spacing w:line="560" w:lineRule="exact"/>
        <w:jc w:val="center"/>
        <w:rPr>
          <w:rFonts w:hint="eastAsia"/>
          <w:b/>
          <w:sz w:val="44"/>
          <w:szCs w:val="44"/>
        </w:rPr>
      </w:pPr>
    </w:p>
    <w:p w14:paraId="70402905">
      <w:pPr>
        <w:spacing w:line="560" w:lineRule="exact"/>
        <w:jc w:val="center"/>
        <w:rPr>
          <w:rFonts w:hint="eastAsia"/>
          <w:b/>
          <w:sz w:val="44"/>
          <w:szCs w:val="44"/>
        </w:rPr>
      </w:pPr>
    </w:p>
    <w:p w14:paraId="445BFD20">
      <w:pPr>
        <w:spacing w:line="560" w:lineRule="exact"/>
        <w:jc w:val="center"/>
        <w:rPr>
          <w:rFonts w:hint="eastAsia"/>
          <w:b/>
          <w:sz w:val="44"/>
          <w:szCs w:val="44"/>
        </w:rPr>
      </w:pPr>
    </w:p>
    <w:p w14:paraId="671C6C70">
      <w:pPr>
        <w:spacing w:line="560" w:lineRule="exact"/>
        <w:jc w:val="center"/>
        <w:rPr>
          <w:rFonts w:hint="eastAsia"/>
          <w:b/>
          <w:sz w:val="44"/>
          <w:szCs w:val="44"/>
        </w:rPr>
      </w:pPr>
    </w:p>
    <w:p w14:paraId="0FE48822">
      <w:pPr>
        <w:spacing w:line="560" w:lineRule="exact"/>
        <w:jc w:val="center"/>
        <w:rPr>
          <w:rFonts w:hint="eastAsia"/>
          <w:b/>
          <w:sz w:val="44"/>
          <w:szCs w:val="44"/>
        </w:rPr>
      </w:pPr>
    </w:p>
    <w:p w14:paraId="05D14098">
      <w:pPr>
        <w:spacing w:line="560" w:lineRule="exact"/>
        <w:jc w:val="center"/>
        <w:rPr>
          <w:rFonts w:hint="eastAsia"/>
          <w:b/>
          <w:sz w:val="44"/>
          <w:szCs w:val="44"/>
        </w:rPr>
      </w:pPr>
    </w:p>
    <w:p w14:paraId="60492A9A">
      <w:pPr>
        <w:spacing w:line="560" w:lineRule="exact"/>
        <w:jc w:val="center"/>
        <w:rPr>
          <w:rFonts w:hint="eastAsia"/>
          <w:b/>
          <w:sz w:val="44"/>
          <w:szCs w:val="44"/>
        </w:rPr>
      </w:pPr>
    </w:p>
    <w:p w14:paraId="1D0596A1">
      <w:pPr>
        <w:spacing w:line="560" w:lineRule="exact"/>
        <w:jc w:val="both"/>
        <w:rPr>
          <w:rFonts w:hint="eastAsia"/>
          <w:b/>
          <w:sz w:val="44"/>
          <w:szCs w:val="44"/>
        </w:rPr>
      </w:pPr>
    </w:p>
    <w:p w14:paraId="60CAED7F">
      <w:pPr>
        <w:spacing w:line="560" w:lineRule="exact"/>
        <w:jc w:val="center"/>
        <w:rPr>
          <w:rFonts w:hint="eastAsia"/>
          <w:b/>
          <w:sz w:val="44"/>
          <w:szCs w:val="44"/>
        </w:rPr>
      </w:pPr>
    </w:p>
    <w:p w14:paraId="473C7A83">
      <w:pPr>
        <w:spacing w:line="560" w:lineRule="exact"/>
        <w:jc w:val="center"/>
        <w:rPr>
          <w:rFonts w:hint="eastAsia"/>
          <w:b/>
          <w:sz w:val="44"/>
          <w:szCs w:val="44"/>
        </w:rPr>
      </w:pPr>
    </w:p>
    <w:p w14:paraId="6515B4DC">
      <w:pPr>
        <w:spacing w:line="560" w:lineRule="exact"/>
        <w:jc w:val="center"/>
        <w:rPr>
          <w:rFonts w:hint="eastAsia"/>
          <w:b/>
          <w:sz w:val="44"/>
          <w:szCs w:val="44"/>
        </w:rPr>
      </w:pPr>
    </w:p>
    <w:p w14:paraId="7C434C0B">
      <w:pPr>
        <w:spacing w:line="560" w:lineRule="exact"/>
        <w:jc w:val="center"/>
        <w:rPr>
          <w:rFonts w:hint="eastAsia"/>
          <w:b/>
          <w:sz w:val="44"/>
          <w:szCs w:val="44"/>
        </w:rPr>
      </w:pPr>
    </w:p>
    <w:p w14:paraId="508F8EA9">
      <w:pPr>
        <w:spacing w:line="560" w:lineRule="exact"/>
        <w:jc w:val="center"/>
        <w:rPr>
          <w:rFonts w:hint="eastAsia"/>
          <w:b/>
          <w:sz w:val="44"/>
          <w:szCs w:val="44"/>
        </w:rPr>
      </w:pPr>
    </w:p>
    <w:p w14:paraId="6D5769DE">
      <w:pPr>
        <w:spacing w:line="560" w:lineRule="exact"/>
        <w:jc w:val="center"/>
        <w:rPr>
          <w:b/>
          <w:sz w:val="44"/>
          <w:szCs w:val="44"/>
        </w:rPr>
      </w:pPr>
      <w:r>
        <w:rPr>
          <w:rFonts w:hint="eastAsia"/>
          <w:b/>
          <w:sz w:val="44"/>
          <w:szCs w:val="44"/>
        </w:rPr>
        <w:t>目    录</w:t>
      </w:r>
    </w:p>
    <w:p w14:paraId="51667D36">
      <w:pPr>
        <w:spacing w:line="560" w:lineRule="exact"/>
        <w:rPr>
          <w:b/>
          <w:sz w:val="44"/>
          <w:szCs w:val="44"/>
          <w:u w:val="single"/>
        </w:rPr>
      </w:pPr>
    </w:p>
    <w:p w14:paraId="2AB8CE5D">
      <w:pPr>
        <w:spacing w:line="560" w:lineRule="exact"/>
        <w:rPr>
          <w:b/>
          <w:sz w:val="44"/>
          <w:szCs w:val="44"/>
          <w:u w:val="single"/>
        </w:rPr>
      </w:pPr>
    </w:p>
    <w:p w14:paraId="7589BCA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391406D">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盘锦市水利局</w:t>
      </w:r>
      <w:r>
        <w:rPr>
          <w:rFonts w:hint="eastAsia" w:ascii="黑体" w:hAnsi="黑体" w:eastAsia="黑体"/>
          <w:sz w:val="32"/>
          <w:szCs w:val="32"/>
        </w:rPr>
        <w:t>概况</w:t>
      </w:r>
    </w:p>
    <w:p w14:paraId="161C3B53">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1B21BA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9CEE98D">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盘锦市水利局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7B6676ED">
      <w:pPr>
        <w:spacing w:line="560" w:lineRule="exact"/>
        <w:rPr>
          <w:rFonts w:ascii="黑体" w:hAnsi="黑体" w:eastAsia="黑体"/>
          <w:sz w:val="32"/>
          <w:szCs w:val="32"/>
        </w:rPr>
      </w:pPr>
      <w:r>
        <w:rPr>
          <w:rFonts w:hint="eastAsia" w:ascii="黑体" w:hAnsi="黑体" w:eastAsia="黑体"/>
          <w:sz w:val="32"/>
          <w:szCs w:val="32"/>
        </w:rPr>
        <w:t>第四部分    名词解释</w:t>
      </w:r>
    </w:p>
    <w:p w14:paraId="4562B107">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盘锦市水利局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D8FA7C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FB34B2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924623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F26FD7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C2DB96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9D73CB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C3C5E5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6C0B8E3">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7FFB3B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0C797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18599A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0E79F7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6A81A8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048E2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4FDEA6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983731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58344A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230EE54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D795AF5">
      <w:pPr>
        <w:spacing w:line="560" w:lineRule="exact"/>
        <w:rPr>
          <w:rFonts w:ascii="黑体" w:hAnsi="黑体" w:eastAsia="黑体"/>
          <w:sz w:val="32"/>
          <w:szCs w:val="32"/>
        </w:rPr>
      </w:pPr>
      <w:r>
        <w:rPr>
          <w:rFonts w:hint="eastAsia" w:ascii="黑体" w:hAnsi="黑体" w:eastAsia="黑体"/>
          <w:sz w:val="32"/>
          <w:szCs w:val="32"/>
        </w:rPr>
        <w:t>　</w:t>
      </w:r>
    </w:p>
    <w:p w14:paraId="09AB7332">
      <w:pPr>
        <w:spacing w:line="560" w:lineRule="exact"/>
        <w:rPr>
          <w:rFonts w:ascii="黑体" w:hAnsi="黑体" w:eastAsia="黑体"/>
          <w:sz w:val="32"/>
          <w:szCs w:val="32"/>
        </w:rPr>
      </w:pPr>
    </w:p>
    <w:p w14:paraId="385760F2">
      <w:pPr>
        <w:spacing w:line="560" w:lineRule="exact"/>
        <w:rPr>
          <w:rFonts w:ascii="黑体" w:hAnsi="黑体" w:eastAsia="黑体"/>
          <w:sz w:val="32"/>
          <w:szCs w:val="32"/>
        </w:rPr>
      </w:pPr>
    </w:p>
    <w:p w14:paraId="167F3E58">
      <w:pPr>
        <w:spacing w:line="560" w:lineRule="exact"/>
        <w:rPr>
          <w:rFonts w:ascii="宋体" w:hAnsi="宋体"/>
          <w:b/>
          <w:sz w:val="36"/>
          <w:szCs w:val="36"/>
        </w:rPr>
      </w:pPr>
    </w:p>
    <w:p w14:paraId="58C7A936">
      <w:pPr>
        <w:spacing w:line="560" w:lineRule="exact"/>
        <w:rPr>
          <w:rFonts w:ascii="宋体" w:hAnsi="宋体"/>
          <w:b/>
          <w:sz w:val="36"/>
          <w:szCs w:val="36"/>
        </w:rPr>
      </w:pPr>
    </w:p>
    <w:p w14:paraId="5451E0C6">
      <w:pPr>
        <w:spacing w:line="560" w:lineRule="exact"/>
        <w:jc w:val="center"/>
        <w:rPr>
          <w:rFonts w:ascii="宋体" w:hAnsi="宋体"/>
          <w:b/>
          <w:sz w:val="36"/>
          <w:szCs w:val="36"/>
        </w:rPr>
      </w:pPr>
    </w:p>
    <w:p w14:paraId="280653AE">
      <w:pPr>
        <w:spacing w:line="560" w:lineRule="exact"/>
        <w:jc w:val="center"/>
        <w:rPr>
          <w:rFonts w:ascii="宋体" w:hAnsi="宋体"/>
          <w:b/>
          <w:sz w:val="36"/>
          <w:szCs w:val="36"/>
        </w:rPr>
      </w:pPr>
    </w:p>
    <w:p w14:paraId="2EE05610">
      <w:pPr>
        <w:spacing w:line="560" w:lineRule="exact"/>
        <w:jc w:val="center"/>
        <w:rPr>
          <w:rFonts w:ascii="宋体" w:hAnsi="宋体"/>
          <w:b/>
          <w:sz w:val="36"/>
          <w:szCs w:val="36"/>
        </w:rPr>
      </w:pPr>
    </w:p>
    <w:p w14:paraId="070F0397">
      <w:pPr>
        <w:spacing w:line="560" w:lineRule="exact"/>
        <w:jc w:val="center"/>
        <w:rPr>
          <w:rFonts w:ascii="宋体" w:hAnsi="宋体"/>
          <w:b/>
          <w:sz w:val="36"/>
          <w:szCs w:val="36"/>
        </w:rPr>
      </w:pPr>
    </w:p>
    <w:p w14:paraId="6E8F0ABE">
      <w:pPr>
        <w:spacing w:line="560" w:lineRule="exact"/>
        <w:jc w:val="center"/>
        <w:rPr>
          <w:rFonts w:ascii="宋体" w:hAnsi="宋体"/>
          <w:b/>
          <w:sz w:val="36"/>
          <w:szCs w:val="36"/>
        </w:rPr>
      </w:pPr>
    </w:p>
    <w:p w14:paraId="29613240">
      <w:pPr>
        <w:spacing w:line="560" w:lineRule="exact"/>
        <w:jc w:val="center"/>
        <w:rPr>
          <w:rFonts w:ascii="宋体" w:hAnsi="宋体"/>
          <w:b/>
          <w:sz w:val="36"/>
          <w:szCs w:val="36"/>
        </w:rPr>
      </w:pPr>
    </w:p>
    <w:p w14:paraId="731B42A8">
      <w:pPr>
        <w:spacing w:line="560" w:lineRule="exact"/>
        <w:jc w:val="center"/>
        <w:rPr>
          <w:rFonts w:ascii="宋体" w:hAnsi="宋体"/>
          <w:b/>
          <w:sz w:val="36"/>
          <w:szCs w:val="36"/>
        </w:rPr>
      </w:pPr>
    </w:p>
    <w:p w14:paraId="69EFB73C">
      <w:pPr>
        <w:spacing w:line="560" w:lineRule="exact"/>
        <w:jc w:val="center"/>
        <w:rPr>
          <w:rFonts w:ascii="宋体" w:hAnsi="宋体"/>
          <w:b/>
          <w:sz w:val="36"/>
          <w:szCs w:val="36"/>
        </w:rPr>
      </w:pPr>
    </w:p>
    <w:p w14:paraId="25EE8653">
      <w:pPr>
        <w:spacing w:line="560" w:lineRule="exact"/>
        <w:jc w:val="center"/>
        <w:rPr>
          <w:rFonts w:ascii="宋体" w:hAnsi="宋体"/>
          <w:b/>
          <w:sz w:val="36"/>
          <w:szCs w:val="36"/>
        </w:rPr>
      </w:pPr>
    </w:p>
    <w:p w14:paraId="20A5DFAF">
      <w:pPr>
        <w:spacing w:line="560" w:lineRule="exact"/>
        <w:jc w:val="center"/>
        <w:rPr>
          <w:rFonts w:ascii="宋体" w:hAnsi="宋体"/>
          <w:b/>
          <w:sz w:val="36"/>
          <w:szCs w:val="36"/>
        </w:rPr>
      </w:pPr>
    </w:p>
    <w:p w14:paraId="327867B2">
      <w:pPr>
        <w:spacing w:line="560" w:lineRule="exact"/>
        <w:jc w:val="center"/>
        <w:rPr>
          <w:rFonts w:ascii="宋体" w:hAnsi="宋体"/>
          <w:b/>
          <w:sz w:val="36"/>
          <w:szCs w:val="36"/>
        </w:rPr>
      </w:pPr>
    </w:p>
    <w:p w14:paraId="104C7C96">
      <w:pPr>
        <w:spacing w:line="560" w:lineRule="exact"/>
        <w:jc w:val="center"/>
        <w:rPr>
          <w:rFonts w:ascii="宋体" w:hAnsi="宋体"/>
          <w:b/>
          <w:sz w:val="36"/>
          <w:szCs w:val="36"/>
        </w:rPr>
      </w:pPr>
    </w:p>
    <w:p w14:paraId="08C16886">
      <w:pPr>
        <w:spacing w:line="560" w:lineRule="exact"/>
        <w:jc w:val="center"/>
        <w:rPr>
          <w:rFonts w:ascii="宋体" w:hAnsi="宋体"/>
          <w:b/>
          <w:sz w:val="36"/>
          <w:szCs w:val="36"/>
        </w:rPr>
      </w:pPr>
    </w:p>
    <w:p w14:paraId="013D55C4">
      <w:pPr>
        <w:spacing w:line="560" w:lineRule="exact"/>
        <w:jc w:val="center"/>
        <w:rPr>
          <w:rFonts w:ascii="宋体" w:hAnsi="宋体"/>
          <w:b/>
          <w:sz w:val="36"/>
          <w:szCs w:val="36"/>
        </w:rPr>
      </w:pPr>
    </w:p>
    <w:p w14:paraId="1E83F680">
      <w:pPr>
        <w:pStyle w:val="2"/>
      </w:pPr>
    </w:p>
    <w:p w14:paraId="0C2B0CF7">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FFAF351">
      <w:pPr>
        <w:spacing w:line="560" w:lineRule="exact"/>
        <w:jc w:val="left"/>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1BB6BE74">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2716B0DA">
      <w:pPr>
        <w:spacing w:line="560" w:lineRule="exact"/>
        <w:jc w:val="center"/>
        <w:rPr>
          <w:rFonts w:hint="eastAsia" w:ascii="宋体" w:hAnsi="宋体"/>
          <w:b/>
          <w:sz w:val="36"/>
          <w:szCs w:val="36"/>
        </w:rPr>
      </w:pPr>
    </w:p>
    <w:p w14:paraId="2E26D2D8">
      <w:pPr>
        <w:spacing w:line="560" w:lineRule="exact"/>
        <w:jc w:val="center"/>
        <w:rPr>
          <w:rFonts w:hint="eastAsia" w:ascii="宋体" w:hAnsi="宋体"/>
          <w:b/>
          <w:sz w:val="36"/>
          <w:szCs w:val="36"/>
        </w:rPr>
      </w:pPr>
    </w:p>
    <w:p w14:paraId="38D90A30">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盘锦市水利局</w:t>
      </w:r>
      <w:r>
        <w:rPr>
          <w:rFonts w:hint="eastAsia" w:ascii="宋体" w:hAnsi="宋体"/>
          <w:b/>
          <w:sz w:val="36"/>
          <w:szCs w:val="36"/>
        </w:rPr>
        <w:t>概况</w:t>
      </w:r>
    </w:p>
    <w:p w14:paraId="494ED592">
      <w:pPr>
        <w:spacing w:line="560" w:lineRule="exact"/>
        <w:ind w:firstLine="646" w:firstLineChars="200"/>
        <w:jc w:val="left"/>
        <w:rPr>
          <w:rFonts w:ascii="黑体" w:eastAsia="黑体"/>
          <w:sz w:val="32"/>
          <w:szCs w:val="32"/>
        </w:rPr>
      </w:pPr>
    </w:p>
    <w:p w14:paraId="47D592BF">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7EF3F51">
      <w:pPr>
        <w:snapToGrid w:val="0"/>
        <w:spacing w:line="520" w:lineRule="exact"/>
        <w:ind w:firstLine="646"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1．主要职能</w:t>
      </w:r>
    </w:p>
    <w:p w14:paraId="63ED4F51">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负责保障水资源的合理开发利用。拟订全市水利发展规划和政策，贯彻执行国家法律法规，起草有关地方性法规和市政府规章草案，组织编制全市水资源综合规划、主要河湖流域综合规划、防洪规划等重大水利规划。</w:t>
      </w:r>
    </w:p>
    <w:p w14:paraId="09E93363">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二)负责生活、生产经营和生态环境用水的统筹和保障。组织实施最严格水资源管理制度，实施水资源的统一监督管理、拟订全市和跨县区水中长期供求规划、水量分配方案并监督实施。负责流域、区域以及跨县区调水工程的水资源调度。组织实施取水许可、水资源论证和防洪论证制度，指导开展水资源有偿使用工作。指导水利行业供水和乡镇供水工作。</w:t>
      </w:r>
    </w:p>
    <w:p w14:paraId="6B569CB7">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三)组织实施国家和省、市水利工程建设有关制度，负责提出中央和省、市水利固定资产投资规模、方向、具体安排建议并组织指导实施，按市政府规定权限审批、核准国家和省、市规划内和年度计划规模内固定资产投资项目，提出中央和省、市水利资金安排建议并负责项目实施的监督管理。</w:t>
      </w:r>
    </w:p>
    <w:p w14:paraId="72B7C92A">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四)指导水资源保护工作。组织编制并实施全市水资源保护规划。指导饮用水水源保护有关工作，指导地下水开发利用和地下水资源管理保护。组织指导地下水超采区综合治理。负责指导全市水资源监测工作。对河湖(库)和地下水实施监测、发布水资源信息、情报预报和全市水资源公报。按规定组织开展水资源、水能资源调查评价和水资源承载能力监测预警工作。</w:t>
      </w:r>
    </w:p>
    <w:p w14:paraId="78D18040">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(五)负责节约用水工作。拟订全市节约用水政策，组织编制全市节约用水规划并监督实施，组织拟订有关标准组织实施用水总量控制等管理制度，指导和推动节水型社会建设工作。</w:t>
      </w:r>
    </w:p>
    <w:p w14:paraId="18DDCF6F">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六)指导水利设施、水域及其岸线的管理、保护与综合利用。负责城市防洪工程建设与管理等工作。组织指导全市水利基础设施网络建设。指导全市重要河湖(库)、河口的治理、开发和保护。指导河湖(库)水生态保护与修复、河湖生态流量水量管理以及河湖(库)水系连通工作。负责全市河道采砂管理工作。指导全市水库工程管理工作。</w:t>
      </w:r>
    </w:p>
    <w:p w14:paraId="5C3ECAD5">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(七)指导监督水利工程建设与运行管理。指导具有控制性的和跨区域跨流域的重要水利工程建设与运行管理，组织提出、协调落实有关政策措施，指导监督工程安全运行参与组织工程验收有关工作。</w:t>
      </w:r>
    </w:p>
    <w:p w14:paraId="197A9E4D">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(八)负责水土保持工作。拟订全市水土保持规划并监督实施，组织实施水土流失的综合防治、监测预报并定期公告。负责建设项目水土保持监督管理工作，指导国家和省、市重点水土保持建设项目的实施。</w:t>
      </w:r>
    </w:p>
    <w:p w14:paraId="114BF7AB">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(九)指导农村水利工作。组织开展灌排工程建设与改造。指导农村饮水安全工程建设管理工作，指导节水灌溉有关工作。指导农村水利改革创新和社会化服务体系建设。指导农村水能资源开发。</w:t>
      </w:r>
    </w:p>
    <w:p w14:paraId="26411014">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(十)指导水利工程移民管理工作。拟定全市水利工程移民有关政策并监督实施，组织实施水利工程移民安置、验收、监督评估等制度。指导监督水库移民后期扶持政策的实施，协调推动对口支援等工作。</w:t>
      </w:r>
    </w:p>
    <w:p w14:paraId="4131E6EE">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十一)负责重大涉水违法事件的查处，协调和仲裁跨县区水事纠纷，指导水政监察和水行政执法。依法负责水利行业安全生产工作，组织指导水利工程的安全监管。指导全市水利建设市场的监督管理，组织实施水利工程建设的监督。</w:t>
      </w:r>
    </w:p>
    <w:p w14:paraId="64D1EB90">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(十二)开展水利科技和外事工作。组织开展水利行业质量监督工作。拟订全市水利行业技术标准、规程规范并监督实施。</w:t>
      </w:r>
    </w:p>
    <w:p w14:paraId="65280752">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十三)负责落实综合防灾减灾规划相关要求，组织编制全市洪水干旱灾害防治规划和防护标准并指导实施。承担水情早情监测预警工作。组织编制全市重要河湖(库)和重要水工程的防御洪水抗御旱灾调度及应急水量调度方案，按程序报批并组织实施。承担防御洪水应急抢险的技术支撑工作。承担台风防御期间重要水工程调度工作。</w:t>
      </w:r>
    </w:p>
    <w:p w14:paraId="55602926">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十四)市河长制办公室设在市水利局，承担全市河长制的组织实施工作。负责全面推行河长制工作的组织协调、调度督导、检查考核，落实市总河长、副总河长及河长确定的事项，协调市直有关部门开展河长制相关工作。</w:t>
      </w:r>
    </w:p>
    <w:p w14:paraId="00C827DB">
      <w:pPr>
        <w:snapToGrid w:val="0"/>
        <w:spacing w:line="520" w:lineRule="exact"/>
        <w:ind w:firstLine="646" w:firstLineChars="200"/>
        <w:rPr>
          <w:rFonts w:hint="eastAsia" w:ascii="仿宋_GB2312" w:eastAsia="仿宋_GB2312"/>
          <w:sz w:val="32"/>
          <w:szCs w:val="32"/>
        </w:rPr>
      </w:pPr>
      <w:r>
        <w:rPr>
          <w:rFonts w:hint="eastAsia" w:ascii="仿宋_GB2312" w:eastAsia="仿宋_GB2312"/>
          <w:sz w:val="32"/>
          <w:szCs w:val="32"/>
        </w:rPr>
        <w:t>(十五)完成市委、市政府交办的其他任务。</w:t>
      </w:r>
    </w:p>
    <w:p w14:paraId="437BE4AE">
      <w:pPr>
        <w:snapToGrid w:val="0"/>
        <w:spacing w:line="520" w:lineRule="exact"/>
        <w:ind w:firstLine="646" w:firstLineChars="200"/>
      </w:pPr>
      <w:r>
        <w:rPr>
          <w:rFonts w:hint="eastAsia" w:ascii="仿宋_GB2312" w:eastAsia="仿宋_GB2312"/>
          <w:sz w:val="32"/>
          <w:szCs w:val="32"/>
        </w:rPr>
        <w:t>(十六)职能转变。市水利局应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71B26B09">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CEFDEA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盘锦市水利局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7D7BD2F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盘锦市水利局</w:t>
      </w:r>
      <w:r>
        <w:rPr>
          <w:rFonts w:hint="eastAsia" w:ascii="仿宋_GB2312" w:eastAsia="仿宋_GB2312"/>
          <w:sz w:val="32"/>
          <w:szCs w:val="32"/>
        </w:rPr>
        <w:t>本级</w:t>
      </w:r>
    </w:p>
    <w:p w14:paraId="5E42A0A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2.盘锦市水利</w:t>
      </w:r>
      <w:r>
        <w:rPr>
          <w:rFonts w:hint="eastAsia" w:ascii="仿宋_GB2312" w:eastAsia="仿宋_GB2312"/>
          <w:sz w:val="32"/>
          <w:szCs w:val="32"/>
          <w:lang w:eastAsia="zh-CN"/>
        </w:rPr>
        <w:t>事务</w:t>
      </w:r>
      <w:r>
        <w:rPr>
          <w:rFonts w:hint="eastAsia" w:ascii="仿宋_GB2312" w:eastAsia="仿宋_GB2312"/>
          <w:sz w:val="32"/>
          <w:szCs w:val="32"/>
        </w:rPr>
        <w:t>服务中心</w:t>
      </w:r>
    </w:p>
    <w:p w14:paraId="265B5C81">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sz w:val="32"/>
          <w:szCs w:val="32"/>
        </w:rPr>
        <w:t>3.</w:t>
      </w:r>
      <w:r>
        <w:rPr>
          <w:rFonts w:hint="default" w:ascii="仿宋_GB2312" w:eastAsia="仿宋_GB2312"/>
          <w:sz w:val="32"/>
          <w:szCs w:val="32"/>
          <w:lang w:val="en-US" w:eastAsia="zh-CN"/>
        </w:rPr>
        <w:t>盘锦市双兴水利管理中心</w:t>
      </w:r>
    </w:p>
    <w:p w14:paraId="00E84D0E">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sz w:val="32"/>
          <w:szCs w:val="32"/>
        </w:rPr>
        <w:t>4.</w:t>
      </w:r>
      <w:r>
        <w:rPr>
          <w:rFonts w:hint="default" w:ascii="仿宋_GB2312" w:eastAsia="仿宋_GB2312"/>
          <w:sz w:val="32"/>
          <w:szCs w:val="32"/>
          <w:lang w:val="en-US" w:eastAsia="zh-CN"/>
        </w:rPr>
        <w:t>盘锦市辽河闸管理中心（辽河湿地水利风景区管理中心）</w:t>
      </w:r>
    </w:p>
    <w:p w14:paraId="1CA6D2CF">
      <w:pPr>
        <w:spacing w:line="560" w:lineRule="exact"/>
        <w:ind w:firstLine="646" w:firstLineChars="200"/>
        <w:jc w:val="left"/>
        <w:rPr>
          <w:rFonts w:hint="eastAsia" w:ascii="仿宋_GB2312" w:eastAsia="仿宋_GB2312"/>
          <w:sz w:val="32"/>
          <w:szCs w:val="32"/>
        </w:rPr>
      </w:pPr>
    </w:p>
    <w:p w14:paraId="5B3C4EE6">
      <w:pPr>
        <w:spacing w:line="560" w:lineRule="exact"/>
        <w:jc w:val="both"/>
        <w:rPr>
          <w:rFonts w:ascii="宋体" w:hAnsi="宋体"/>
          <w:b/>
          <w:sz w:val="36"/>
          <w:szCs w:val="36"/>
        </w:rPr>
      </w:pPr>
    </w:p>
    <w:p w14:paraId="01AAA4BC">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盘锦市水利局</w:t>
      </w:r>
      <w:r>
        <w:rPr>
          <w:rFonts w:hint="eastAsia" w:ascii="宋体" w:hAnsi="宋体"/>
          <w:b/>
          <w:sz w:val="36"/>
          <w:szCs w:val="36"/>
          <w:lang w:val="en-US" w:eastAsia="zh-CN"/>
        </w:rPr>
        <w:t>2025</w:t>
      </w:r>
      <w:r>
        <w:rPr>
          <w:rFonts w:hint="eastAsia" w:ascii="宋体" w:hAnsi="宋体"/>
          <w:b/>
          <w:sz w:val="36"/>
          <w:szCs w:val="36"/>
        </w:rPr>
        <w:t>年部门预算情况说明</w:t>
      </w:r>
    </w:p>
    <w:p w14:paraId="5F6E523D">
      <w:pPr>
        <w:spacing w:line="560" w:lineRule="exact"/>
        <w:jc w:val="center"/>
        <w:rPr>
          <w:rFonts w:ascii="宋体" w:hAnsi="宋体"/>
          <w:b/>
          <w:sz w:val="36"/>
          <w:szCs w:val="36"/>
        </w:rPr>
      </w:pPr>
    </w:p>
    <w:p w14:paraId="097157B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E1380B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2582.78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F46B9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2582.78</w:t>
      </w:r>
      <w:r>
        <w:rPr>
          <w:rFonts w:hint="eastAsia" w:ascii="仿宋_GB2312" w:hAnsi="宋体" w:eastAsia="仿宋_GB2312"/>
          <w:sz w:val="32"/>
          <w:szCs w:val="32"/>
          <w:highlight w:val="none"/>
        </w:rPr>
        <w:t>万元；</w:t>
      </w:r>
    </w:p>
    <w:p w14:paraId="03147EED">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B08F1E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42C4A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633E86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9DFCA1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6394BB0">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2582.78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28CFE8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2073.78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76F6FD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509</w:t>
      </w:r>
      <w:r>
        <w:rPr>
          <w:rFonts w:hint="eastAsia" w:ascii="仿宋_GB2312" w:eastAsia="仿宋_GB2312"/>
          <w:sz w:val="32"/>
          <w:szCs w:val="32"/>
          <w:highlight w:val="none"/>
        </w:rPr>
        <w:t>万元。</w:t>
      </w:r>
    </w:p>
    <w:p w14:paraId="04A5EF65">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226EAA5">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5</w:t>
      </w:r>
      <w:r>
        <w:rPr>
          <w:rFonts w:hint="eastAsia" w:ascii="仿宋_GB2312" w:hAnsi="宋体" w:eastAsia="仿宋_GB2312"/>
          <w:sz w:val="32"/>
          <w:szCs w:val="32"/>
          <w:highlight w:val="none"/>
          <w:lang w:val="en-US" w:eastAsia="zh-CN"/>
        </w:rPr>
        <w:t>09</w:t>
      </w:r>
      <w:r>
        <w:rPr>
          <w:rFonts w:hint="eastAsia" w:ascii="仿宋_GB2312" w:eastAsia="仿宋_GB2312" w:cs="仿宋_GB2312"/>
          <w:sz w:val="32"/>
          <w:szCs w:val="32"/>
          <w:highlight w:val="none"/>
        </w:rPr>
        <w:t xml:space="preserve">万元。 </w:t>
      </w:r>
    </w:p>
    <w:p w14:paraId="161C3941">
      <w:pPr>
        <w:spacing w:line="560" w:lineRule="exact"/>
        <w:ind w:firstLine="646" w:firstLineChars="200"/>
        <w:rPr>
          <w:rFonts w:ascii="黑体" w:hAnsi="黑体" w:eastAsia="黑体"/>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53.66</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项目预算压减</w:t>
      </w:r>
      <w:r>
        <w:rPr>
          <w:rFonts w:hint="eastAsia" w:ascii="仿宋_GB2312" w:hAnsi="仿宋_GB2312" w:eastAsia="仿宋_GB2312" w:cs="仿宋_GB2312"/>
          <w:sz w:val="32"/>
          <w:szCs w:val="32"/>
          <w:highlight w:val="none"/>
        </w:rPr>
        <w:t>。</w:t>
      </w:r>
    </w:p>
    <w:p w14:paraId="6F039CE6">
      <w:pPr>
        <w:spacing w:line="560" w:lineRule="exact"/>
        <w:ind w:firstLine="646"/>
        <w:rPr>
          <w:rFonts w:ascii="黑体" w:hAnsi="宋体" w:eastAsia="黑体"/>
          <w:sz w:val="32"/>
          <w:szCs w:val="32"/>
        </w:rPr>
      </w:pPr>
      <w:r>
        <w:rPr>
          <w:rFonts w:hint="eastAsia" w:ascii="黑体" w:hAnsi="黑体" w:eastAsia="黑体"/>
          <w:sz w:val="32"/>
          <w:szCs w:val="32"/>
        </w:rPr>
        <w:t>二、</w:t>
      </w:r>
      <w:r>
        <w:rPr>
          <w:rFonts w:hint="eastAsia" w:ascii="黑体" w:hAnsi="宋体" w:eastAsia="黑体"/>
          <w:sz w:val="32"/>
          <w:szCs w:val="32"/>
        </w:rPr>
        <w:t>机关运行经费安排情况</w:t>
      </w:r>
    </w:p>
    <w:p w14:paraId="3BA381FC">
      <w:pPr>
        <w:spacing w:line="560" w:lineRule="exact"/>
        <w:ind w:firstLine="645"/>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盘锦市水利局</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18.96</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val="en-US" w:eastAsia="zh-CN"/>
        </w:rPr>
        <w:t>办公费4.66万元、差旅费4.54万元、工会经费3.02万元、福利费0.24万元、公务用车运行维护费4.5万元、其他商品和服务支出2万元。</w:t>
      </w:r>
    </w:p>
    <w:p w14:paraId="4C46175F">
      <w:pPr>
        <w:spacing w:line="560" w:lineRule="exact"/>
        <w:ind w:firstLine="646"/>
        <w:rPr>
          <w:rFonts w:hint="eastAsia" w:ascii="黑体" w:hAnsi="黑体" w:eastAsia="黑体"/>
          <w:sz w:val="32"/>
          <w:szCs w:val="32"/>
          <w:lang w:val="en-US" w:eastAsia="zh-CN"/>
        </w:rPr>
      </w:pPr>
      <w:r>
        <w:rPr>
          <w:rFonts w:hint="eastAsia" w:ascii="黑体" w:hAnsi="黑体" w:eastAsia="黑体"/>
          <w:sz w:val="32"/>
          <w:szCs w:val="32"/>
          <w:lang w:val="en-US" w:eastAsia="zh-CN"/>
        </w:rPr>
        <w:t>三、政府采购情况</w:t>
      </w:r>
    </w:p>
    <w:p w14:paraId="5E8023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2025年盘锦市水利局安排政府采购预算0万元，具体为货物0万元，服务0万元，工程0万元；预留面向中小企业采购份额0万元，其中预留给小微企业0万元。</w:t>
      </w:r>
    </w:p>
    <w:p w14:paraId="71406AEF">
      <w:pPr>
        <w:spacing w:line="560" w:lineRule="exact"/>
        <w:ind w:firstLine="66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、“三公”经费预算情况</w:t>
      </w:r>
    </w:p>
    <w:p w14:paraId="4CA873FC">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盘锦市水利局财政拨款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7C385BE">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32BAAF2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7F99377F">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0</w:t>
      </w:r>
      <w:r>
        <w:rPr>
          <w:rFonts w:hint="eastAsia" w:ascii="仿宋_GB2312" w:eastAsia="仿宋_GB2312"/>
          <w:sz w:val="32"/>
          <w:szCs w:val="32"/>
        </w:rPr>
        <w:t>。</w:t>
      </w:r>
    </w:p>
    <w:p w14:paraId="342AC5B2">
      <w:pPr>
        <w:pStyle w:val="2"/>
      </w:pPr>
    </w:p>
    <w:p w14:paraId="609B6794"/>
    <w:p w14:paraId="4C8003FD">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FBC9ADF">
        <w:tblPrEx>
          <w:tblCellMar>
            <w:top w:w="15" w:type="dxa"/>
            <w:left w:w="108" w:type="dxa"/>
            <w:bottom w:w="15" w:type="dxa"/>
            <w:right w:w="108" w:type="dxa"/>
          </w:tblCellMar>
        </w:tblPrEx>
        <w:trPr>
          <w:trHeight w:val="570" w:hRule="atLeast"/>
        </w:trPr>
        <w:tc>
          <w:tcPr>
            <w:tcW w:w="8835" w:type="dxa"/>
            <w:gridSpan w:val="4"/>
            <w:vAlign w:val="center"/>
          </w:tcPr>
          <w:p w14:paraId="46BE6B5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2E524B0">
        <w:tblPrEx>
          <w:tblCellMar>
            <w:top w:w="15" w:type="dxa"/>
            <w:left w:w="108" w:type="dxa"/>
            <w:bottom w:w="15" w:type="dxa"/>
            <w:right w:w="108" w:type="dxa"/>
          </w:tblCellMar>
        </w:tblPrEx>
        <w:trPr>
          <w:trHeight w:val="480" w:hRule="atLeast"/>
        </w:trPr>
        <w:tc>
          <w:tcPr>
            <w:tcW w:w="3423" w:type="dxa"/>
            <w:vAlign w:val="center"/>
          </w:tcPr>
          <w:p w14:paraId="42DBAEC7">
            <w:pPr>
              <w:widowControl/>
              <w:spacing w:line="560" w:lineRule="exact"/>
              <w:jc w:val="left"/>
              <w:rPr>
                <w:rFonts w:ascii="宋体" w:hAnsi="宋体" w:cs="宋体"/>
                <w:color w:val="000000"/>
                <w:kern w:val="0"/>
                <w:sz w:val="24"/>
              </w:rPr>
            </w:pPr>
          </w:p>
        </w:tc>
        <w:tc>
          <w:tcPr>
            <w:tcW w:w="2026" w:type="dxa"/>
            <w:vAlign w:val="center"/>
          </w:tcPr>
          <w:p w14:paraId="4CF2F52B">
            <w:pPr>
              <w:widowControl/>
              <w:spacing w:line="560" w:lineRule="exact"/>
              <w:jc w:val="left"/>
              <w:rPr>
                <w:rFonts w:ascii="宋体" w:hAnsi="宋体" w:cs="宋体"/>
                <w:color w:val="000000"/>
                <w:kern w:val="0"/>
                <w:sz w:val="24"/>
              </w:rPr>
            </w:pPr>
          </w:p>
        </w:tc>
        <w:tc>
          <w:tcPr>
            <w:tcW w:w="3386" w:type="dxa"/>
            <w:gridSpan w:val="2"/>
            <w:vAlign w:val="center"/>
          </w:tcPr>
          <w:p w14:paraId="491FF85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4A9411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85372F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2DF250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2A41FA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8AFE5C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B81A5E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0860DD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A99876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3F68F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96E43A0">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1364595">
            <w:pPr>
              <w:widowControl/>
              <w:spacing w:line="560" w:lineRule="exact"/>
              <w:jc w:val="center"/>
              <w:rPr>
                <w:rFonts w:ascii="宋体" w:hAnsi="宋体" w:cs="宋体"/>
                <w:b/>
                <w:bCs/>
                <w:color w:val="000000"/>
                <w:kern w:val="0"/>
                <w:sz w:val="24"/>
              </w:rPr>
            </w:pPr>
          </w:p>
        </w:tc>
      </w:tr>
      <w:tr w14:paraId="2EE709B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CE9BB6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677AD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7A398DF">
            <w:pPr>
              <w:widowControl/>
              <w:spacing w:line="560" w:lineRule="exact"/>
              <w:jc w:val="left"/>
              <w:rPr>
                <w:rFonts w:ascii="宋体" w:hAnsi="宋体" w:cs="宋体"/>
                <w:color w:val="000000"/>
                <w:kern w:val="0"/>
                <w:sz w:val="24"/>
              </w:rPr>
            </w:pPr>
          </w:p>
        </w:tc>
      </w:tr>
      <w:tr w14:paraId="466CD4F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9C0116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1DB74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BAB329D">
            <w:pPr>
              <w:widowControl/>
              <w:spacing w:line="560" w:lineRule="exact"/>
              <w:jc w:val="left"/>
              <w:rPr>
                <w:rFonts w:ascii="宋体" w:hAnsi="宋体" w:cs="宋体"/>
                <w:color w:val="000000"/>
                <w:kern w:val="0"/>
                <w:sz w:val="24"/>
              </w:rPr>
            </w:pPr>
          </w:p>
        </w:tc>
      </w:tr>
      <w:tr w14:paraId="6062BA0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57009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483F5A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1E2A033F">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7F7AB1A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35F428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23853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4E5CBD0">
            <w:pPr>
              <w:widowControl/>
              <w:spacing w:line="560" w:lineRule="exact"/>
              <w:jc w:val="left"/>
              <w:rPr>
                <w:rFonts w:ascii="宋体" w:hAnsi="宋体" w:cs="宋体"/>
                <w:color w:val="000000"/>
                <w:kern w:val="0"/>
                <w:sz w:val="24"/>
              </w:rPr>
            </w:pPr>
          </w:p>
        </w:tc>
      </w:tr>
      <w:tr w14:paraId="72BFDF7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C97E2D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F3CA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283B55">
            <w:pPr>
              <w:widowControl/>
              <w:spacing w:line="560" w:lineRule="exact"/>
              <w:jc w:val="left"/>
              <w:rPr>
                <w:rFonts w:ascii="宋体" w:hAnsi="宋体" w:cs="宋体"/>
                <w:color w:val="000000"/>
                <w:kern w:val="0"/>
                <w:sz w:val="24"/>
              </w:rPr>
            </w:pPr>
          </w:p>
        </w:tc>
      </w:tr>
    </w:tbl>
    <w:p w14:paraId="5D5200E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B5C59E4">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盘锦市水利局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8F8A756">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0C64DE1">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盘锦市水利局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28</w:t>
      </w:r>
      <w:bookmarkStart w:id="0" w:name="_GoBack"/>
      <w:bookmarkEnd w:id="0"/>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509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1FEAF0D">
      <w:pPr>
        <w:spacing w:line="560" w:lineRule="exact"/>
        <w:ind w:firstLine="632" w:firstLineChars="196"/>
        <w:rPr>
          <w:rFonts w:hint="eastAsia" w:ascii="仿宋_GB2312" w:hAnsi="宋体" w:eastAsia="仿宋_GB2312"/>
          <w:color w:val="auto"/>
          <w:sz w:val="32"/>
          <w:szCs w:val="32"/>
          <w:highlight w:val="none"/>
        </w:rPr>
      </w:pPr>
    </w:p>
    <w:p w14:paraId="63468332">
      <w:pPr>
        <w:spacing w:line="560" w:lineRule="exact"/>
        <w:ind w:firstLine="632" w:firstLineChars="196"/>
        <w:rPr>
          <w:rFonts w:hint="eastAsia" w:ascii="仿宋_GB2312" w:hAnsi="宋体" w:eastAsia="仿宋_GB2312"/>
          <w:color w:val="auto"/>
          <w:sz w:val="32"/>
          <w:szCs w:val="32"/>
          <w:highlight w:val="none"/>
        </w:rPr>
      </w:pPr>
    </w:p>
    <w:p w14:paraId="4068DCAC">
      <w:pPr>
        <w:spacing w:line="560" w:lineRule="exact"/>
        <w:jc w:val="center"/>
        <w:rPr>
          <w:rFonts w:ascii="宋体" w:hAnsi="宋体"/>
          <w:b/>
          <w:sz w:val="36"/>
          <w:szCs w:val="36"/>
        </w:rPr>
      </w:pPr>
      <w:r>
        <w:rPr>
          <w:rFonts w:hint="eastAsia" w:ascii="宋体" w:hAnsi="宋体"/>
          <w:b/>
          <w:sz w:val="36"/>
          <w:szCs w:val="36"/>
        </w:rPr>
        <w:t>第四部分 名词解释</w:t>
      </w:r>
    </w:p>
    <w:p w14:paraId="0EE3AAFF">
      <w:pPr>
        <w:spacing w:line="560" w:lineRule="exact"/>
        <w:jc w:val="center"/>
        <w:rPr>
          <w:rFonts w:ascii="仿宋_GB2312" w:eastAsia="仿宋_GB2312"/>
          <w:sz w:val="32"/>
          <w:szCs w:val="32"/>
        </w:rPr>
      </w:pPr>
    </w:p>
    <w:p w14:paraId="0496A8A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7B7FC7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433176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52E504A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A514C9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C5DEA2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2135B2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C51A11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2AAE14D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991A43E">
      <w:pPr>
        <w:spacing w:line="560" w:lineRule="exact"/>
        <w:ind w:firstLine="646" w:firstLineChars="200"/>
        <w:jc w:val="left"/>
        <w:rPr>
          <w:rFonts w:ascii="宋体" w:hAnsi="宋体"/>
          <w:b/>
          <w:sz w:val="36"/>
          <w:szCs w:val="36"/>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3013B235">
      <w:pPr>
        <w:pStyle w:val="2"/>
        <w:rPr>
          <w:rFonts w:ascii="宋体" w:hAnsi="宋体"/>
          <w:b/>
          <w:sz w:val="36"/>
          <w:szCs w:val="36"/>
        </w:rPr>
      </w:pPr>
    </w:p>
    <w:p w14:paraId="5DD3471A">
      <w:pPr>
        <w:pStyle w:val="2"/>
        <w:rPr>
          <w:rFonts w:ascii="宋体" w:hAnsi="宋体"/>
          <w:b/>
          <w:sz w:val="36"/>
          <w:szCs w:val="36"/>
        </w:rPr>
      </w:pPr>
    </w:p>
    <w:p w14:paraId="6D288115">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盘锦市水利局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42822618">
      <w:pPr>
        <w:spacing w:line="560" w:lineRule="exact"/>
        <w:jc w:val="both"/>
        <w:rPr>
          <w:rFonts w:hint="eastAsia" w:ascii="宋体" w:hAnsi="宋体"/>
          <w:b/>
          <w:sz w:val="36"/>
          <w:szCs w:val="36"/>
        </w:rPr>
      </w:pPr>
    </w:p>
    <w:p w14:paraId="7705F481">
      <w:pPr>
        <w:spacing w:line="560" w:lineRule="exact"/>
        <w:ind w:firstLine="2261" w:firstLineChars="700"/>
        <w:jc w:val="left"/>
        <w:rPr>
          <w:rFonts w:ascii="仿宋_GB2312" w:eastAsia="仿宋_GB2312"/>
          <w:b/>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079F7">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599831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4A2462"/>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7D0B03"/>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84170F0"/>
    <w:rsid w:val="59143D47"/>
    <w:rsid w:val="59A71EE5"/>
    <w:rsid w:val="59CB5126"/>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5F0459"/>
    <w:rsid w:val="60AF4456"/>
    <w:rsid w:val="60B34342"/>
    <w:rsid w:val="616B3E01"/>
    <w:rsid w:val="61B648F8"/>
    <w:rsid w:val="61DE4A37"/>
    <w:rsid w:val="62066B73"/>
    <w:rsid w:val="628C5B80"/>
    <w:rsid w:val="638C42D9"/>
    <w:rsid w:val="63D97827"/>
    <w:rsid w:val="64B45E83"/>
    <w:rsid w:val="651152FC"/>
    <w:rsid w:val="65324317"/>
    <w:rsid w:val="65593F66"/>
    <w:rsid w:val="65FEE4FC"/>
    <w:rsid w:val="66F40245"/>
    <w:rsid w:val="69221657"/>
    <w:rsid w:val="6A6715B2"/>
    <w:rsid w:val="6A726147"/>
    <w:rsid w:val="6B016D82"/>
    <w:rsid w:val="6B300A25"/>
    <w:rsid w:val="6B4B0343"/>
    <w:rsid w:val="6B535F74"/>
    <w:rsid w:val="6B7A4DE0"/>
    <w:rsid w:val="6BDDE3A2"/>
    <w:rsid w:val="6C163263"/>
    <w:rsid w:val="6C264620"/>
    <w:rsid w:val="6CFECA5E"/>
    <w:rsid w:val="6D7E1522"/>
    <w:rsid w:val="6D95125A"/>
    <w:rsid w:val="6DDC2455"/>
    <w:rsid w:val="6ED06DC1"/>
    <w:rsid w:val="6EFB2B5A"/>
    <w:rsid w:val="6EFD1050"/>
    <w:rsid w:val="6F3C07B7"/>
    <w:rsid w:val="6F474F0B"/>
    <w:rsid w:val="6F565074"/>
    <w:rsid w:val="6F5C0A2B"/>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正文-公1"/>
    <w:next w:val="1"/>
    <w:qFormat/>
    <w:uiPriority w:val="0"/>
    <w:pPr>
      <w:widowControl w:val="0"/>
      <w:ind w:firstLine="200" w:firstLineChars="200"/>
      <w:jc w:val="both"/>
    </w:pPr>
    <w:rPr>
      <w:rFonts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4150</Words>
  <Characters>4315</Characters>
  <Lines>22</Lines>
  <Paragraphs>6</Paragraphs>
  <TotalTime>20</TotalTime>
  <ScaleCrop>false</ScaleCrop>
  <LinksUpToDate>false</LinksUpToDate>
  <CharactersWithSpaces>4353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2025-02-12T07:55:20Z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F8B246C08A8C48418F8BB0147217BA16_12</vt:lpwstr>
  </property>
</Properties>
</file>