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DEFE7">
      <w:pPr>
        <w:rPr>
          <w:rFonts w:ascii="黑体" w:hAnsi="黑体" w:eastAsia="黑体" w:cs="黑体"/>
          <w:sz w:val="32"/>
          <w:szCs w:val="32"/>
        </w:rPr>
      </w:pPr>
    </w:p>
    <w:p w14:paraId="3973C735">
      <w:pPr>
        <w:pStyle w:val="2"/>
        <w:rPr>
          <w:rFonts w:ascii="仿宋_GB2312" w:eastAsia="仿宋_GB2312"/>
          <w:sz w:val="32"/>
          <w:szCs w:val="32"/>
        </w:rPr>
      </w:pPr>
    </w:p>
    <w:p w14:paraId="3C8A2FD6">
      <w:pPr>
        <w:spacing w:line="560" w:lineRule="exact"/>
        <w:jc w:val="center"/>
        <w:rPr>
          <w:bCs/>
          <w:sz w:val="32"/>
          <w:szCs w:val="32"/>
          <w:u w:val="single"/>
        </w:rPr>
      </w:pPr>
    </w:p>
    <w:p w14:paraId="0571A9F2">
      <w:pPr>
        <w:spacing w:line="560" w:lineRule="exact"/>
        <w:jc w:val="center"/>
        <w:rPr>
          <w:b/>
          <w:sz w:val="44"/>
          <w:szCs w:val="44"/>
          <w:u w:val="single"/>
        </w:rPr>
      </w:pPr>
    </w:p>
    <w:p w14:paraId="117C751F">
      <w:pPr>
        <w:pStyle w:val="2"/>
      </w:pPr>
    </w:p>
    <w:p w14:paraId="593672B1">
      <w:pPr>
        <w:spacing w:line="560" w:lineRule="exact"/>
        <w:jc w:val="center"/>
        <w:rPr>
          <w:b/>
          <w:sz w:val="44"/>
          <w:szCs w:val="44"/>
          <w:u w:val="single"/>
        </w:rPr>
      </w:pPr>
    </w:p>
    <w:p w14:paraId="12FA2633">
      <w:pPr>
        <w:spacing w:line="560" w:lineRule="exact"/>
        <w:rPr>
          <w:b/>
          <w:sz w:val="44"/>
          <w:szCs w:val="44"/>
        </w:rPr>
      </w:pPr>
    </w:p>
    <w:p w14:paraId="04388D9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大连理工大学盘锦产业技术研究院</w:t>
      </w:r>
    </w:p>
    <w:p w14:paraId="6BD96DA7">
      <w:pPr>
        <w:spacing w:line="480" w:lineRule="auto"/>
        <w:jc w:val="center"/>
        <w:rPr>
          <w:rFonts w:ascii="宋体" w:cs="宋体"/>
          <w:b/>
          <w:color w:val="000000"/>
          <w:sz w:val="44"/>
          <w:szCs w:val="44"/>
          <w:u w:val="single"/>
        </w:rPr>
      </w:pPr>
      <w:r>
        <w:rPr>
          <w:rFonts w:ascii="宋体" w:hAnsi="宋体" w:cs="宋体"/>
          <w:b/>
          <w:color w:val="000000"/>
          <w:sz w:val="52"/>
          <w:szCs w:val="52"/>
        </w:rPr>
        <w:t>2025</w:t>
      </w:r>
      <w:r>
        <w:rPr>
          <w:rFonts w:hint="eastAsia" w:ascii="宋体" w:hAnsi="宋体" w:cs="宋体"/>
          <w:b/>
          <w:color w:val="000000"/>
          <w:sz w:val="52"/>
          <w:szCs w:val="52"/>
        </w:rPr>
        <w:t>年度部门预算</w:t>
      </w:r>
    </w:p>
    <w:p w14:paraId="11B1DAD6">
      <w:pPr>
        <w:spacing w:line="560" w:lineRule="exact"/>
        <w:jc w:val="center"/>
        <w:rPr>
          <w:b/>
          <w:sz w:val="44"/>
          <w:szCs w:val="44"/>
        </w:rPr>
      </w:pPr>
    </w:p>
    <w:p w14:paraId="38FE7DBD">
      <w:pPr>
        <w:spacing w:line="560" w:lineRule="exact"/>
        <w:jc w:val="center"/>
        <w:rPr>
          <w:b/>
          <w:sz w:val="44"/>
          <w:szCs w:val="44"/>
        </w:rPr>
      </w:pPr>
    </w:p>
    <w:p w14:paraId="35B970F4">
      <w:pPr>
        <w:spacing w:line="560" w:lineRule="exact"/>
        <w:jc w:val="center"/>
        <w:rPr>
          <w:b/>
          <w:sz w:val="44"/>
          <w:szCs w:val="44"/>
        </w:rPr>
      </w:pPr>
    </w:p>
    <w:p w14:paraId="33446E80">
      <w:pPr>
        <w:spacing w:line="560" w:lineRule="exact"/>
        <w:jc w:val="center"/>
        <w:rPr>
          <w:b/>
          <w:sz w:val="44"/>
          <w:szCs w:val="44"/>
        </w:rPr>
      </w:pPr>
    </w:p>
    <w:p w14:paraId="1CB1EBE1">
      <w:pPr>
        <w:spacing w:line="560" w:lineRule="exact"/>
        <w:jc w:val="center"/>
        <w:rPr>
          <w:b/>
          <w:sz w:val="44"/>
          <w:szCs w:val="44"/>
        </w:rPr>
      </w:pPr>
    </w:p>
    <w:p w14:paraId="6048BDE4">
      <w:pPr>
        <w:spacing w:line="560" w:lineRule="exact"/>
        <w:jc w:val="center"/>
        <w:rPr>
          <w:b/>
          <w:sz w:val="44"/>
          <w:szCs w:val="44"/>
        </w:rPr>
      </w:pPr>
    </w:p>
    <w:p w14:paraId="10DB43AD">
      <w:pPr>
        <w:spacing w:line="560" w:lineRule="exact"/>
        <w:jc w:val="center"/>
        <w:rPr>
          <w:b/>
          <w:sz w:val="44"/>
          <w:szCs w:val="44"/>
        </w:rPr>
      </w:pPr>
    </w:p>
    <w:p w14:paraId="03E57C44">
      <w:pPr>
        <w:spacing w:line="560" w:lineRule="exact"/>
        <w:jc w:val="center"/>
        <w:rPr>
          <w:b/>
          <w:sz w:val="44"/>
          <w:szCs w:val="44"/>
        </w:rPr>
      </w:pPr>
    </w:p>
    <w:p w14:paraId="1224AD80">
      <w:pPr>
        <w:spacing w:line="560" w:lineRule="exact"/>
        <w:jc w:val="center"/>
        <w:rPr>
          <w:b/>
          <w:sz w:val="44"/>
          <w:szCs w:val="44"/>
        </w:rPr>
      </w:pPr>
    </w:p>
    <w:p w14:paraId="76FB76BF">
      <w:pPr>
        <w:spacing w:line="560" w:lineRule="exact"/>
        <w:jc w:val="center"/>
        <w:rPr>
          <w:b/>
          <w:sz w:val="44"/>
          <w:szCs w:val="44"/>
        </w:rPr>
      </w:pPr>
    </w:p>
    <w:p w14:paraId="42B5DC9C">
      <w:pPr>
        <w:spacing w:line="560" w:lineRule="exact"/>
        <w:jc w:val="center"/>
        <w:rPr>
          <w:b/>
          <w:sz w:val="44"/>
          <w:szCs w:val="44"/>
        </w:rPr>
      </w:pPr>
    </w:p>
    <w:p w14:paraId="09176F7C">
      <w:pPr>
        <w:spacing w:line="560" w:lineRule="exact"/>
        <w:jc w:val="center"/>
        <w:rPr>
          <w:b/>
          <w:sz w:val="44"/>
          <w:szCs w:val="44"/>
        </w:rPr>
      </w:pPr>
    </w:p>
    <w:p w14:paraId="02B4F49E">
      <w:pPr>
        <w:spacing w:line="560" w:lineRule="exact"/>
        <w:jc w:val="center"/>
        <w:rPr>
          <w:b/>
          <w:sz w:val="44"/>
          <w:szCs w:val="44"/>
        </w:rPr>
      </w:pPr>
    </w:p>
    <w:p w14:paraId="0CCD0CF7">
      <w:pPr>
        <w:spacing w:line="560" w:lineRule="exact"/>
        <w:rPr>
          <w:b/>
          <w:sz w:val="44"/>
          <w:szCs w:val="44"/>
        </w:rPr>
      </w:pPr>
    </w:p>
    <w:p w14:paraId="0175DB1E">
      <w:pPr>
        <w:spacing w:line="56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14:paraId="70D8EF50">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ACB9587">
      <w:pPr>
        <w:spacing w:line="60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大连理工大学盘锦产业技术研究院概况</w:t>
      </w:r>
    </w:p>
    <w:p w14:paraId="12ED7C9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189FFA3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BAAE8BB">
      <w:pPr>
        <w:spacing w:line="560" w:lineRule="exact"/>
        <w:ind w:left="31680" w:hanging="2070" w:hangingChars="641"/>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大连理工大学盘锦产业技术研究院</w:t>
      </w:r>
      <w:r>
        <w:rPr>
          <w:rFonts w:ascii="黑体" w:hAnsi="黑体" w:eastAsia="黑体"/>
          <w:sz w:val="32"/>
          <w:szCs w:val="32"/>
        </w:rPr>
        <w:t>2025</w:t>
      </w:r>
      <w:r>
        <w:rPr>
          <w:rFonts w:hint="eastAsia" w:ascii="黑体" w:hAnsi="黑体" w:eastAsia="黑体"/>
          <w:sz w:val="32"/>
          <w:szCs w:val="32"/>
        </w:rPr>
        <w:t>年部门预算情况说明</w:t>
      </w:r>
    </w:p>
    <w:p w14:paraId="2FF6B36F">
      <w:pPr>
        <w:spacing w:line="56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14:paraId="3696A80E">
      <w:pPr>
        <w:spacing w:line="560" w:lineRule="exact"/>
        <w:rPr>
          <w:rFonts w:ascii="黑体" w:hAnsi="黑体" w:eastAsia="黑体"/>
          <w:sz w:val="32"/>
          <w:szCs w:val="32"/>
        </w:rPr>
      </w:pPr>
      <w:r>
        <w:rPr>
          <w:rFonts w:hint="eastAsia" w:ascii="黑体" w:hAnsi="黑体" w:eastAsia="黑体"/>
          <w:sz w:val="32"/>
          <w:szCs w:val="32"/>
        </w:rPr>
        <w:t>第五部分</w:t>
      </w:r>
      <w:r>
        <w:rPr>
          <w:rFonts w:ascii="黑体" w:hAnsi="黑体" w:eastAsia="黑体"/>
          <w:sz w:val="32"/>
          <w:szCs w:val="32"/>
        </w:rPr>
        <w:t xml:space="preserve">    2025</w:t>
      </w:r>
      <w:r>
        <w:rPr>
          <w:rFonts w:hint="eastAsia" w:ascii="黑体" w:hAnsi="黑体" w:eastAsia="黑体"/>
          <w:sz w:val="32"/>
          <w:szCs w:val="32"/>
        </w:rPr>
        <w:t>年大连理工大学盘锦产业技术研究院部门预算批复表</w:t>
      </w:r>
    </w:p>
    <w:p w14:paraId="42ADF4A7">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3E844AD">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2CB7290D">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27EC49F8">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7FFA9C03">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7FAC8B88">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3739D2DF">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5DDA76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7A7910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01667D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585495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63C1A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BAD48D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779F3F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1233B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59F99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067AFB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DEA5BB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165FF17">
      <w:pPr>
        <w:spacing w:line="560" w:lineRule="exact"/>
        <w:rPr>
          <w:rFonts w:ascii="黑体" w:hAnsi="黑体" w:eastAsia="黑体"/>
          <w:sz w:val="32"/>
          <w:szCs w:val="32"/>
        </w:rPr>
      </w:pPr>
      <w:r>
        <w:rPr>
          <w:rFonts w:hint="eastAsia" w:ascii="黑体" w:hAnsi="黑体" w:eastAsia="黑体"/>
          <w:sz w:val="32"/>
          <w:szCs w:val="32"/>
        </w:rPr>
        <w:t>　</w:t>
      </w:r>
    </w:p>
    <w:p w14:paraId="70F017CD">
      <w:pPr>
        <w:spacing w:line="560" w:lineRule="exact"/>
        <w:rPr>
          <w:rFonts w:ascii="黑体" w:hAnsi="黑体" w:eastAsia="黑体"/>
          <w:sz w:val="32"/>
          <w:szCs w:val="32"/>
        </w:rPr>
      </w:pPr>
    </w:p>
    <w:p w14:paraId="4DE84183">
      <w:pPr>
        <w:spacing w:line="560" w:lineRule="exact"/>
        <w:rPr>
          <w:rFonts w:ascii="黑体" w:hAnsi="黑体" w:eastAsia="黑体"/>
          <w:sz w:val="32"/>
          <w:szCs w:val="32"/>
        </w:rPr>
      </w:pPr>
    </w:p>
    <w:p w14:paraId="6813A932">
      <w:pPr>
        <w:spacing w:line="560" w:lineRule="exact"/>
        <w:rPr>
          <w:rFonts w:ascii="宋体"/>
          <w:b/>
          <w:sz w:val="36"/>
          <w:szCs w:val="36"/>
        </w:rPr>
      </w:pPr>
    </w:p>
    <w:p w14:paraId="57DF06E1">
      <w:pPr>
        <w:spacing w:line="560" w:lineRule="exact"/>
        <w:rPr>
          <w:rFonts w:ascii="宋体"/>
          <w:b/>
          <w:sz w:val="36"/>
          <w:szCs w:val="36"/>
        </w:rPr>
      </w:pPr>
    </w:p>
    <w:p w14:paraId="28A3DD0B">
      <w:pPr>
        <w:spacing w:line="560" w:lineRule="exact"/>
        <w:jc w:val="center"/>
        <w:rPr>
          <w:rFonts w:ascii="宋体"/>
          <w:b/>
          <w:sz w:val="36"/>
          <w:szCs w:val="36"/>
        </w:rPr>
      </w:pPr>
    </w:p>
    <w:p w14:paraId="0DB9FC02">
      <w:pPr>
        <w:spacing w:line="560" w:lineRule="exact"/>
        <w:jc w:val="center"/>
        <w:rPr>
          <w:rFonts w:ascii="宋体"/>
          <w:b/>
          <w:sz w:val="36"/>
          <w:szCs w:val="36"/>
        </w:rPr>
      </w:pPr>
    </w:p>
    <w:p w14:paraId="4D659689">
      <w:pPr>
        <w:spacing w:line="560" w:lineRule="exact"/>
        <w:jc w:val="center"/>
        <w:rPr>
          <w:rFonts w:ascii="宋体"/>
          <w:b/>
          <w:sz w:val="36"/>
          <w:szCs w:val="36"/>
        </w:rPr>
      </w:pPr>
    </w:p>
    <w:p w14:paraId="4E4DB5E5">
      <w:pPr>
        <w:spacing w:line="560" w:lineRule="exact"/>
        <w:jc w:val="center"/>
        <w:rPr>
          <w:rFonts w:ascii="宋体"/>
          <w:b/>
          <w:sz w:val="36"/>
          <w:szCs w:val="36"/>
        </w:rPr>
      </w:pPr>
    </w:p>
    <w:p w14:paraId="6A83E664">
      <w:pPr>
        <w:spacing w:line="560" w:lineRule="exact"/>
        <w:jc w:val="center"/>
        <w:rPr>
          <w:rFonts w:ascii="宋体"/>
          <w:b/>
          <w:sz w:val="36"/>
          <w:szCs w:val="36"/>
        </w:rPr>
      </w:pPr>
    </w:p>
    <w:p w14:paraId="4E86742F">
      <w:pPr>
        <w:spacing w:line="560" w:lineRule="exact"/>
        <w:jc w:val="center"/>
        <w:rPr>
          <w:rFonts w:ascii="宋体"/>
          <w:b/>
          <w:sz w:val="36"/>
          <w:szCs w:val="36"/>
        </w:rPr>
      </w:pPr>
    </w:p>
    <w:p w14:paraId="414B001D">
      <w:pPr>
        <w:spacing w:line="560" w:lineRule="exact"/>
        <w:jc w:val="center"/>
        <w:rPr>
          <w:rFonts w:ascii="宋体"/>
          <w:b/>
          <w:sz w:val="36"/>
          <w:szCs w:val="36"/>
        </w:rPr>
      </w:pPr>
    </w:p>
    <w:p w14:paraId="0CB77D41">
      <w:pPr>
        <w:spacing w:line="560" w:lineRule="exact"/>
        <w:jc w:val="center"/>
        <w:rPr>
          <w:rFonts w:ascii="宋体"/>
          <w:b/>
          <w:sz w:val="36"/>
          <w:szCs w:val="36"/>
        </w:rPr>
      </w:pPr>
    </w:p>
    <w:p w14:paraId="15C533E4">
      <w:pPr>
        <w:spacing w:line="560" w:lineRule="exact"/>
        <w:jc w:val="center"/>
        <w:rPr>
          <w:rFonts w:ascii="宋体"/>
          <w:b/>
          <w:sz w:val="36"/>
          <w:szCs w:val="36"/>
        </w:rPr>
      </w:pPr>
    </w:p>
    <w:p w14:paraId="2188773D">
      <w:pPr>
        <w:spacing w:line="560" w:lineRule="exact"/>
        <w:jc w:val="center"/>
        <w:rPr>
          <w:rFonts w:ascii="宋体"/>
          <w:b/>
          <w:sz w:val="36"/>
          <w:szCs w:val="36"/>
        </w:rPr>
      </w:pPr>
    </w:p>
    <w:p w14:paraId="3CE28773">
      <w:pPr>
        <w:spacing w:line="560" w:lineRule="exact"/>
        <w:jc w:val="center"/>
        <w:rPr>
          <w:rFonts w:ascii="宋体"/>
          <w:b/>
          <w:sz w:val="36"/>
          <w:szCs w:val="36"/>
        </w:rPr>
      </w:pPr>
    </w:p>
    <w:p w14:paraId="08B723B2">
      <w:pPr>
        <w:spacing w:line="560" w:lineRule="exact"/>
        <w:jc w:val="center"/>
        <w:rPr>
          <w:rFonts w:ascii="宋体"/>
          <w:b/>
          <w:sz w:val="36"/>
          <w:szCs w:val="36"/>
        </w:rPr>
      </w:pPr>
    </w:p>
    <w:p w14:paraId="464BD51A">
      <w:pPr>
        <w:spacing w:line="560" w:lineRule="exact"/>
        <w:jc w:val="center"/>
        <w:rPr>
          <w:rFonts w:ascii="宋体"/>
          <w:b/>
          <w:sz w:val="36"/>
          <w:szCs w:val="36"/>
        </w:rPr>
      </w:pPr>
    </w:p>
    <w:p w14:paraId="0F66A58B">
      <w:pPr>
        <w:spacing w:line="560" w:lineRule="exact"/>
        <w:rPr>
          <w:rFonts w:ascii="宋体"/>
          <w:b/>
          <w:sz w:val="36"/>
          <w:szCs w:val="36"/>
        </w:rPr>
      </w:pPr>
    </w:p>
    <w:p w14:paraId="7418AB9F">
      <w:pPr>
        <w:pStyle w:val="2"/>
      </w:pPr>
    </w:p>
    <w:p w14:paraId="7C8BEA54">
      <w:pPr>
        <w:numPr>
          <w:ilvl w:val="0"/>
          <w:numId w:val="2"/>
        </w:numPr>
        <w:spacing w:line="560" w:lineRule="exact"/>
        <w:jc w:val="center"/>
        <w:rPr>
          <w:rFonts w:hint="eastAsia" w:ascii="宋体" w:hAnsi="宋体"/>
          <w:b/>
          <w:sz w:val="36"/>
          <w:szCs w:val="36"/>
        </w:rPr>
      </w:pPr>
      <w:r>
        <w:rPr>
          <w:rFonts w:hint="eastAsia" w:ascii="宋体" w:hAnsi="宋体"/>
          <w:b/>
          <w:sz w:val="36"/>
          <w:szCs w:val="36"/>
        </w:rPr>
        <w:t>部门预算公开管理文件</w:t>
      </w:r>
    </w:p>
    <w:p w14:paraId="0896721E">
      <w:pPr>
        <w:numPr>
          <w:numId w:val="0"/>
        </w:numPr>
        <w:spacing w:line="560" w:lineRule="exact"/>
        <w:jc w:val="both"/>
        <w:rPr>
          <w:rFonts w:hint="eastAsia"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34AA425D">
      <w:pPr>
        <w:pStyle w:val="2"/>
        <w:numPr>
          <w:numId w:val="0"/>
        </w:numPr>
      </w:pPr>
    </w:p>
    <w:p w14:paraId="772D499B">
      <w:pPr>
        <w:autoSpaceDE w:val="0"/>
        <w:autoSpaceDN w:val="0"/>
        <w:adjustRightInd w:val="0"/>
        <w:spacing w:before="217" w:line="222" w:lineRule="atLeast"/>
        <w:ind w:left="5530"/>
        <w:jc w:val="left"/>
      </w:pPr>
    </w:p>
    <w:p w14:paraId="6C23575F">
      <w:pPr>
        <w:spacing w:line="560" w:lineRule="exact"/>
        <w:jc w:val="center"/>
        <w:rPr>
          <w:rFonts w:ascii="宋体"/>
          <w:b/>
          <w:sz w:val="36"/>
          <w:szCs w:val="36"/>
        </w:rPr>
      </w:pPr>
      <w:r>
        <w:rPr>
          <w:rFonts w:hint="eastAsia" w:ascii="宋体" w:hAnsi="宋体"/>
          <w:b/>
          <w:sz w:val="36"/>
          <w:szCs w:val="36"/>
        </w:rPr>
        <w:t>第二部分</w:t>
      </w:r>
      <w:r>
        <w:rPr>
          <w:rFonts w:hint="eastAsia" w:ascii="宋体" w:hAnsi="宋体"/>
          <w:b/>
          <w:sz w:val="36"/>
          <w:szCs w:val="36"/>
          <w:lang w:val="en-US" w:eastAsia="zh-CN"/>
        </w:rPr>
        <w:t xml:space="preserve">  </w:t>
      </w:r>
      <w:r>
        <w:rPr>
          <w:rFonts w:hint="eastAsia" w:ascii="宋体" w:hAnsi="宋体"/>
          <w:b/>
          <w:sz w:val="36"/>
          <w:szCs w:val="36"/>
        </w:rPr>
        <w:t>大连理工大学盘锦产业技术研究院概况</w:t>
      </w:r>
    </w:p>
    <w:p w14:paraId="77507712">
      <w:pPr>
        <w:spacing w:line="560" w:lineRule="exact"/>
        <w:ind w:firstLine="646" w:firstLineChars="200"/>
        <w:jc w:val="left"/>
        <w:rPr>
          <w:rFonts w:ascii="黑体" w:eastAsia="黑体"/>
          <w:sz w:val="32"/>
          <w:szCs w:val="32"/>
        </w:rPr>
      </w:pPr>
    </w:p>
    <w:p w14:paraId="2469E25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F461403">
      <w:pPr>
        <w:spacing w:line="540" w:lineRule="exact"/>
        <w:ind w:firstLine="646" w:firstLineChars="200"/>
        <w:jc w:val="left"/>
        <w:rPr>
          <w:rFonts w:ascii="仿宋_GB2312" w:eastAsia="仿宋_GB2312"/>
          <w:sz w:val="32"/>
          <w:szCs w:val="32"/>
        </w:rPr>
      </w:pPr>
      <w:r>
        <w:rPr>
          <w:rFonts w:hint="eastAsia" w:ascii="仿宋_GB2312" w:eastAsia="仿宋_GB2312"/>
          <w:sz w:val="32"/>
          <w:szCs w:val="32"/>
        </w:rPr>
        <w:t>（一）大连理工大学盘锦产业技术研究院围绕盘锦市企业和行业中的关键共性技术问题，为盘锦科技创新提供分析测试、技术研发、工程设计、人才培训、高新技术成果转化等服务。</w:t>
      </w:r>
    </w:p>
    <w:p w14:paraId="6AD3872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（二）为盘锦市调整产业机构、培植新的经济增长点提供技术支撑，打造国内一流的集高端人才培养、科技研发、成果转化于一体的应用科研机构。</w:t>
      </w:r>
    </w:p>
    <w:p w14:paraId="5E476E4B">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A2E3C1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纳入大连理工大学盘锦产业技术研究院</w:t>
      </w:r>
      <w:r>
        <w:rPr>
          <w:rFonts w:ascii="仿宋_GB2312" w:eastAsia="仿宋_GB2312"/>
          <w:b/>
          <w:sz w:val="32"/>
          <w:szCs w:val="32"/>
        </w:rPr>
        <w:t>2025</w:t>
      </w:r>
      <w:r>
        <w:rPr>
          <w:rFonts w:hint="eastAsia" w:ascii="仿宋_GB2312" w:eastAsia="仿宋_GB2312"/>
          <w:b/>
          <w:sz w:val="32"/>
          <w:szCs w:val="32"/>
        </w:rPr>
        <w:t>年部门预算编制范围的二级预算单位包括：</w:t>
      </w:r>
    </w:p>
    <w:p w14:paraId="2138C868">
      <w:pPr>
        <w:spacing w:line="360" w:lineRule="auto"/>
        <w:ind w:firstLine="629" w:firstLineChars="195"/>
        <w:rPr>
          <w:rFonts w:ascii="仿宋_GB2312" w:eastAsia="仿宋_GB2312"/>
          <w:sz w:val="32"/>
          <w:szCs w:val="32"/>
        </w:rPr>
      </w:pPr>
      <w:r>
        <w:rPr>
          <w:rFonts w:hint="eastAsia" w:ascii="仿宋_GB2312" w:eastAsia="仿宋_GB2312"/>
          <w:sz w:val="32"/>
          <w:szCs w:val="32"/>
        </w:rPr>
        <w:t>无二级单位。</w:t>
      </w:r>
    </w:p>
    <w:p w14:paraId="108D3DE8">
      <w:pPr>
        <w:spacing w:line="560" w:lineRule="exact"/>
        <w:jc w:val="center"/>
        <w:rPr>
          <w:rFonts w:hint="eastAsia" w:ascii="宋体" w:hAnsi="宋体"/>
          <w:b/>
          <w:sz w:val="36"/>
          <w:szCs w:val="36"/>
        </w:rPr>
      </w:pPr>
    </w:p>
    <w:p w14:paraId="3BE12CD6">
      <w:pPr>
        <w:spacing w:line="560" w:lineRule="exact"/>
        <w:jc w:val="center"/>
        <w:rPr>
          <w:rFonts w:hint="eastAsia" w:ascii="宋体" w:hAnsi="宋体"/>
          <w:b/>
          <w:sz w:val="36"/>
          <w:szCs w:val="36"/>
        </w:rPr>
      </w:pPr>
    </w:p>
    <w:p w14:paraId="34FF136C">
      <w:pPr>
        <w:spacing w:line="560" w:lineRule="exact"/>
        <w:jc w:val="center"/>
        <w:rPr>
          <w:rFonts w:ascii="宋体"/>
          <w:b/>
          <w:sz w:val="36"/>
          <w:szCs w:val="36"/>
        </w:rPr>
      </w:pPr>
      <w:r>
        <w:rPr>
          <w:rFonts w:hint="eastAsia" w:ascii="宋体" w:hAnsi="宋体"/>
          <w:b/>
          <w:sz w:val="36"/>
          <w:szCs w:val="36"/>
        </w:rPr>
        <w:t>第三部分</w:t>
      </w:r>
      <w:r>
        <w:rPr>
          <w:rFonts w:hint="eastAsia" w:ascii="宋体" w:hAnsi="宋体"/>
          <w:b/>
          <w:sz w:val="36"/>
          <w:szCs w:val="36"/>
          <w:lang w:val="en-US" w:eastAsia="zh-CN"/>
        </w:rPr>
        <w:t xml:space="preserve"> </w:t>
      </w:r>
      <w:r>
        <w:rPr>
          <w:rFonts w:hint="eastAsia" w:ascii="宋体" w:hAnsi="宋体"/>
          <w:b/>
          <w:sz w:val="36"/>
          <w:szCs w:val="36"/>
        </w:rPr>
        <w:t>大连理工大学盘锦产业技术研究院</w:t>
      </w:r>
      <w:r>
        <w:rPr>
          <w:rFonts w:ascii="宋体" w:hAnsi="宋体"/>
          <w:b/>
          <w:sz w:val="36"/>
          <w:szCs w:val="36"/>
        </w:rPr>
        <w:t>2025</w:t>
      </w:r>
      <w:r>
        <w:rPr>
          <w:rFonts w:hint="eastAsia" w:ascii="宋体" w:hAnsi="宋体"/>
          <w:b/>
          <w:sz w:val="36"/>
          <w:szCs w:val="36"/>
        </w:rPr>
        <w:t>年部门预算情况说明</w:t>
      </w:r>
    </w:p>
    <w:p w14:paraId="07F53A48">
      <w:pPr>
        <w:spacing w:line="560" w:lineRule="exact"/>
        <w:jc w:val="center"/>
        <w:rPr>
          <w:rFonts w:ascii="宋体"/>
          <w:b/>
          <w:sz w:val="36"/>
          <w:szCs w:val="36"/>
        </w:rPr>
      </w:pPr>
    </w:p>
    <w:p w14:paraId="00EE25F3">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5F5D827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ascii="楷体" w:hAnsi="楷体" w:eastAsia="楷体"/>
          <w:b/>
          <w:sz w:val="32"/>
          <w:szCs w:val="32"/>
        </w:rPr>
        <w:t>1043</w:t>
      </w:r>
      <w:r>
        <w:rPr>
          <w:rFonts w:hint="eastAsia" w:ascii="楷体" w:hAnsi="楷体" w:eastAsia="楷体"/>
          <w:b/>
          <w:sz w:val="32"/>
          <w:szCs w:val="32"/>
        </w:rPr>
        <w:t>万元，</w:t>
      </w:r>
      <w:r>
        <w:rPr>
          <w:rFonts w:hint="eastAsia" w:ascii="仿宋_GB2312" w:hAnsi="宋体" w:eastAsia="仿宋_GB2312"/>
          <w:sz w:val="32"/>
          <w:szCs w:val="32"/>
        </w:rPr>
        <w:t>其中：</w:t>
      </w:r>
    </w:p>
    <w:p w14:paraId="32B8D6BD">
      <w:pPr>
        <w:spacing w:line="56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一般公共预算拨款收入</w:t>
      </w:r>
      <w:r>
        <w:rPr>
          <w:rFonts w:ascii="仿宋_GB2312" w:hAnsi="宋体" w:eastAsia="仿宋_GB2312"/>
          <w:sz w:val="32"/>
          <w:szCs w:val="32"/>
        </w:rPr>
        <w:t>1043</w:t>
      </w:r>
      <w:r>
        <w:rPr>
          <w:rFonts w:hint="eastAsia" w:ascii="仿宋_GB2312" w:hAnsi="宋体" w:eastAsia="仿宋_GB2312"/>
          <w:sz w:val="32"/>
          <w:szCs w:val="32"/>
        </w:rPr>
        <w:t>万元；</w:t>
      </w:r>
    </w:p>
    <w:p w14:paraId="40EC2F07">
      <w:pPr>
        <w:spacing w:line="56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政府性基金预算拨款收入</w:t>
      </w:r>
      <w:r>
        <w:rPr>
          <w:rFonts w:ascii="仿宋_GB2312" w:hAnsi="宋体" w:eastAsia="仿宋_GB2312"/>
          <w:sz w:val="32"/>
          <w:szCs w:val="32"/>
        </w:rPr>
        <w:t>0</w:t>
      </w:r>
      <w:r>
        <w:rPr>
          <w:rFonts w:hint="eastAsia" w:ascii="仿宋_GB2312" w:hAnsi="宋体" w:eastAsia="仿宋_GB2312"/>
          <w:sz w:val="32"/>
          <w:szCs w:val="32"/>
        </w:rPr>
        <w:t>万元；</w:t>
      </w:r>
    </w:p>
    <w:p w14:paraId="28C59837">
      <w:pPr>
        <w:spacing w:line="560" w:lineRule="exact"/>
        <w:ind w:left="647" w:leftChars="304" w:firstLine="16" w:firstLineChars="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国有资本经营预算拨款收入</w:t>
      </w:r>
      <w:r>
        <w:rPr>
          <w:rFonts w:ascii="仿宋_GB2312" w:hAnsi="宋体" w:eastAsia="仿宋_GB2312"/>
          <w:sz w:val="32"/>
          <w:szCs w:val="32"/>
        </w:rPr>
        <w:t>0</w:t>
      </w:r>
      <w:r>
        <w:rPr>
          <w:rFonts w:hint="eastAsia" w:ascii="仿宋_GB2312" w:hAnsi="宋体" w:eastAsia="仿宋_GB2312"/>
          <w:sz w:val="32"/>
          <w:szCs w:val="32"/>
        </w:rPr>
        <w:t>万元；</w:t>
      </w:r>
    </w:p>
    <w:p w14:paraId="4056B732">
      <w:pPr>
        <w:spacing w:line="560" w:lineRule="exact"/>
        <w:ind w:left="647" w:leftChars="304" w:firstLine="16" w:firstLineChars="5"/>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财政专户管理资金收入</w:t>
      </w:r>
      <w:r>
        <w:rPr>
          <w:rFonts w:ascii="仿宋_GB2312" w:hAnsi="宋体" w:eastAsia="仿宋_GB2312"/>
          <w:sz w:val="32"/>
          <w:szCs w:val="32"/>
        </w:rPr>
        <w:t>0</w:t>
      </w:r>
      <w:r>
        <w:rPr>
          <w:rFonts w:hint="eastAsia" w:ascii="仿宋_GB2312" w:hAnsi="宋体" w:eastAsia="仿宋_GB2312"/>
          <w:sz w:val="32"/>
          <w:szCs w:val="32"/>
        </w:rPr>
        <w:t>万元；</w:t>
      </w:r>
    </w:p>
    <w:p w14:paraId="2C928C97">
      <w:pPr>
        <w:spacing w:line="560" w:lineRule="exact"/>
        <w:ind w:firstLine="646"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sz w:val="32"/>
          <w:szCs w:val="32"/>
        </w:rPr>
        <w:t>单位资金收入</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ascii="仿宋_GB2312" w:hAnsi="宋体" w:eastAsia="仿宋_GB2312"/>
          <w:sz w:val="32"/>
          <w:szCs w:val="32"/>
        </w:rPr>
        <w:t>0</w:t>
      </w:r>
      <w:r>
        <w:rPr>
          <w:rFonts w:hint="eastAsia" w:ascii="仿宋_GB2312" w:eastAsia="仿宋_GB2312" w:cs="仿宋_GB2312"/>
          <w:sz w:val="32"/>
          <w:szCs w:val="32"/>
        </w:rPr>
        <w:t>万元，事业单位经营收入</w:t>
      </w:r>
      <w:r>
        <w:rPr>
          <w:rFonts w:ascii="仿宋_GB2312" w:hAnsi="宋体" w:eastAsia="仿宋_GB2312"/>
          <w:sz w:val="32"/>
          <w:szCs w:val="32"/>
        </w:rPr>
        <w:t>0</w:t>
      </w:r>
      <w:r>
        <w:rPr>
          <w:rFonts w:hint="eastAsia" w:ascii="仿宋_GB2312" w:eastAsia="仿宋_GB2312" w:cs="仿宋_GB2312"/>
          <w:sz w:val="32"/>
          <w:szCs w:val="32"/>
        </w:rPr>
        <w:t>万元，上级补助收入</w:t>
      </w:r>
      <w:r>
        <w:rPr>
          <w:rFonts w:ascii="仿宋_GB2312" w:hAnsi="宋体" w:eastAsia="仿宋_GB2312"/>
          <w:sz w:val="32"/>
          <w:szCs w:val="32"/>
        </w:rPr>
        <w:t>0</w:t>
      </w:r>
      <w:r>
        <w:rPr>
          <w:rFonts w:hint="eastAsia" w:ascii="仿宋_GB2312" w:eastAsia="仿宋_GB2312" w:cs="仿宋_GB2312"/>
          <w:sz w:val="32"/>
          <w:szCs w:val="32"/>
        </w:rPr>
        <w:t>万元，附属单位上缴收入</w:t>
      </w:r>
      <w:r>
        <w:rPr>
          <w:rFonts w:ascii="仿宋_GB2312" w:hAnsi="宋体" w:eastAsia="仿宋_GB2312"/>
          <w:sz w:val="32"/>
          <w:szCs w:val="32"/>
        </w:rPr>
        <w:t>0</w:t>
      </w:r>
      <w:r>
        <w:rPr>
          <w:rFonts w:hint="eastAsia" w:ascii="仿宋_GB2312" w:eastAsia="仿宋_GB2312" w:cs="仿宋_GB2312"/>
          <w:sz w:val="32"/>
          <w:szCs w:val="32"/>
        </w:rPr>
        <w:t>万元，其他收入</w:t>
      </w:r>
      <w:r>
        <w:rPr>
          <w:rFonts w:ascii="仿宋_GB2312" w:hAnsi="宋体" w:eastAsia="仿宋_GB2312"/>
          <w:sz w:val="32"/>
          <w:szCs w:val="32"/>
        </w:rPr>
        <w:t>0</w:t>
      </w:r>
      <w:r>
        <w:rPr>
          <w:rFonts w:hint="eastAsia" w:ascii="仿宋_GB2312" w:eastAsia="仿宋_GB2312" w:cs="仿宋_GB2312"/>
          <w:sz w:val="32"/>
          <w:szCs w:val="32"/>
        </w:rPr>
        <w:t>万元；</w:t>
      </w:r>
    </w:p>
    <w:p w14:paraId="2A14C56A">
      <w:pPr>
        <w:spacing w:line="560" w:lineRule="exact"/>
        <w:ind w:firstLine="646" w:firstLineChars="200"/>
        <w:rPr>
          <w:rFonts w:ascii="仿宋_GB2312" w:hAnsi="宋体" w:eastAsia="仿宋_GB2312"/>
          <w:sz w:val="32"/>
          <w:szCs w:val="32"/>
        </w:rPr>
      </w:pPr>
      <w:r>
        <w:rPr>
          <w:rFonts w:ascii="仿宋_GB2312" w:eastAsia="仿宋_GB2312" w:cs="仿宋_GB2312"/>
          <w:sz w:val="32"/>
          <w:szCs w:val="32"/>
        </w:rPr>
        <w:t>6.</w:t>
      </w:r>
      <w:r>
        <w:rPr>
          <w:rFonts w:hint="eastAsia" w:ascii="仿宋_GB2312" w:eastAsia="仿宋_GB2312"/>
          <w:sz w:val="32"/>
          <w:szCs w:val="32"/>
        </w:rPr>
        <w:t>上年结转结余</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ascii="仿宋_GB2312" w:hAnsi="宋体" w:eastAsia="仿宋_GB2312"/>
          <w:sz w:val="32"/>
          <w:szCs w:val="32"/>
        </w:rPr>
        <w:t>0</w:t>
      </w:r>
      <w:r>
        <w:rPr>
          <w:rFonts w:hint="eastAsia" w:ascii="仿宋_GB2312" w:eastAsia="仿宋_GB2312" w:cs="仿宋_GB2312"/>
          <w:sz w:val="32"/>
          <w:szCs w:val="32"/>
        </w:rPr>
        <w:t>万元，政府性基金预算超收收入</w:t>
      </w:r>
      <w:r>
        <w:rPr>
          <w:rFonts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18A677B3">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ascii="楷体" w:hAnsi="楷体" w:eastAsia="楷体"/>
          <w:b/>
          <w:sz w:val="32"/>
          <w:szCs w:val="32"/>
        </w:rPr>
        <w:t>1043</w:t>
      </w:r>
      <w:r>
        <w:rPr>
          <w:rFonts w:hint="eastAsia" w:ascii="楷体" w:hAnsi="楷体" w:eastAsia="楷体"/>
          <w:b/>
          <w:sz w:val="32"/>
          <w:szCs w:val="32"/>
        </w:rPr>
        <w:t>万元，</w:t>
      </w:r>
      <w:r>
        <w:rPr>
          <w:rFonts w:hint="eastAsia" w:ascii="仿宋_GB2312" w:hAnsi="宋体" w:eastAsia="仿宋_GB2312"/>
          <w:sz w:val="32"/>
          <w:szCs w:val="32"/>
        </w:rPr>
        <w:t>其中：</w:t>
      </w:r>
    </w:p>
    <w:p w14:paraId="68C15F5B">
      <w:pPr>
        <w:autoSpaceDE w:val="0"/>
        <w:spacing w:line="560" w:lineRule="exact"/>
        <w:ind w:firstLine="646"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eastAsia="仿宋_GB2312"/>
          <w:sz w:val="32"/>
          <w:szCs w:val="32"/>
        </w:rPr>
        <w:t>；</w:t>
      </w:r>
    </w:p>
    <w:p w14:paraId="05BB08E9">
      <w:pPr>
        <w:autoSpaceDE w:val="0"/>
        <w:spacing w:line="560" w:lineRule="exact"/>
        <w:ind w:firstLine="646"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项目支出</w:t>
      </w:r>
      <w:r>
        <w:rPr>
          <w:rFonts w:ascii="仿宋_GB2312" w:hAnsi="宋体" w:eastAsia="仿宋_GB2312"/>
          <w:sz w:val="32"/>
          <w:szCs w:val="32"/>
        </w:rPr>
        <w:t>1043</w:t>
      </w:r>
      <w:r>
        <w:rPr>
          <w:rFonts w:hint="eastAsia" w:ascii="仿宋_GB2312" w:eastAsia="仿宋_GB2312"/>
          <w:sz w:val="32"/>
          <w:szCs w:val="32"/>
        </w:rPr>
        <w:t>万元。</w:t>
      </w:r>
    </w:p>
    <w:p w14:paraId="43B767C8">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ascii="仿宋_GB2312" w:hAnsi="宋体" w:eastAsia="仿宋_GB2312"/>
          <w:sz w:val="32"/>
          <w:szCs w:val="32"/>
        </w:rPr>
        <w:t>0</w:t>
      </w:r>
      <w:r>
        <w:rPr>
          <w:rFonts w:hint="eastAsia" w:ascii="仿宋_GB2312" w:eastAsia="仿宋_GB2312" w:cs="仿宋_GB2312"/>
          <w:sz w:val="32"/>
          <w:szCs w:val="32"/>
        </w:rPr>
        <w:t>万元；政府采购支出</w:t>
      </w:r>
    </w:p>
    <w:p w14:paraId="552919AF">
      <w:pPr>
        <w:spacing w:line="560" w:lineRule="exact"/>
        <w:rPr>
          <w:rFonts w:ascii="仿宋_GB2312" w:eastAsia="仿宋_GB2312" w:cs="仿宋_GB2312"/>
          <w:sz w:val="32"/>
          <w:szCs w:val="32"/>
        </w:rPr>
      </w:pPr>
      <w:r>
        <w:rPr>
          <w:rFonts w:ascii="仿宋_GB2312" w:hAnsi="宋体" w:eastAsia="仿宋_GB2312"/>
          <w:sz w:val="32"/>
          <w:szCs w:val="32"/>
        </w:rPr>
        <w:t>80</w:t>
      </w:r>
      <w:r>
        <w:rPr>
          <w:rFonts w:hint="eastAsia" w:ascii="仿宋_GB2312" w:eastAsia="仿宋_GB2312" w:cs="仿宋_GB2312"/>
          <w:sz w:val="32"/>
          <w:szCs w:val="32"/>
        </w:rPr>
        <w:t>万元；政府购买服务支出</w:t>
      </w:r>
      <w:r>
        <w:rPr>
          <w:rFonts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ascii="仿宋_GB2312" w:hAnsi="宋体" w:eastAsia="仿宋_GB2312"/>
          <w:sz w:val="32"/>
          <w:szCs w:val="32"/>
        </w:rPr>
        <w:t>0</w:t>
      </w:r>
      <w:r>
        <w:rPr>
          <w:rFonts w:hint="eastAsia" w:ascii="仿宋_GB2312" w:eastAsia="仿宋_GB2312" w:cs="仿宋_GB2312"/>
          <w:sz w:val="32"/>
          <w:szCs w:val="32"/>
        </w:rPr>
        <w:t>个，涉及资金</w:t>
      </w:r>
      <w:r>
        <w:rPr>
          <w:rFonts w:ascii="仿宋_GB2312" w:hAnsi="宋体" w:eastAsia="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 xml:space="preserve"> </w:t>
      </w:r>
    </w:p>
    <w:p w14:paraId="54971AA5">
      <w:pPr>
        <w:spacing w:line="560" w:lineRule="exact"/>
        <w:ind w:firstLine="646" w:firstLineChars="200"/>
        <w:rPr>
          <w:rFonts w:ascii="黑体" w:hAnsi="黑体" w:eastAsia="黑体"/>
          <w:sz w:val="32"/>
          <w:szCs w:val="32"/>
        </w:rPr>
      </w:pPr>
      <w:r>
        <w:rPr>
          <w:rFonts w:ascii="黑体" w:hAnsi="黑体" w:eastAsia="黑体"/>
          <w:sz w:val="32"/>
          <w:szCs w:val="32"/>
        </w:rPr>
        <w:t>2025</w:t>
      </w:r>
      <w:r>
        <w:rPr>
          <w:rFonts w:hint="eastAsia" w:ascii="黑体" w:hAnsi="黑体" w:eastAsia="黑体"/>
          <w:sz w:val="32"/>
          <w:szCs w:val="32"/>
        </w:rPr>
        <w:t>年预算收支与上年相同。</w:t>
      </w:r>
    </w:p>
    <w:p w14:paraId="6CD94106">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86476B5">
      <w:pPr>
        <w:spacing w:line="560" w:lineRule="exact"/>
        <w:ind w:firstLine="646"/>
        <w:rPr>
          <w:rFonts w:ascii="黑体" w:hAnsi="黑体" w:eastAsia="黑体" w:cs="黑体"/>
          <w:spacing w:val="-2"/>
          <w:kern w:val="0"/>
          <w:sz w:val="32"/>
          <w:szCs w:val="32"/>
          <w:highlight w:val="green"/>
        </w:rPr>
      </w:pPr>
      <w:r>
        <w:rPr>
          <w:rFonts w:ascii="仿宋_GB2312" w:hAnsi="宋体" w:eastAsia="仿宋_GB2312"/>
          <w:sz w:val="32"/>
          <w:szCs w:val="32"/>
        </w:rPr>
        <w:t>2025</w:t>
      </w:r>
      <w:r>
        <w:rPr>
          <w:rFonts w:hint="eastAsia" w:ascii="仿宋_GB2312" w:hAnsi="宋体" w:eastAsia="仿宋_GB2312"/>
          <w:sz w:val="32"/>
          <w:szCs w:val="32"/>
        </w:rPr>
        <w:t>年，</w:t>
      </w:r>
      <w:r>
        <w:rPr>
          <w:rFonts w:hint="eastAsia" w:ascii="仿宋_GB2312" w:hAnsi="仿宋_GB2312" w:eastAsia="仿宋_GB2312"/>
          <w:spacing w:val="-2"/>
          <w:kern w:val="0"/>
          <w:sz w:val="32"/>
          <w:szCs w:val="32"/>
        </w:rPr>
        <w:t>大连理工大学盘锦产业技术研究院</w:t>
      </w:r>
      <w:r>
        <w:rPr>
          <w:rFonts w:hint="eastAsia" w:ascii="仿宋_GB2312" w:hAnsi="宋体" w:eastAsia="仿宋_GB2312"/>
          <w:sz w:val="32"/>
          <w:szCs w:val="32"/>
        </w:rPr>
        <w:t>管理专项资金共</w:t>
      </w:r>
      <w:r>
        <w:rPr>
          <w:rFonts w:ascii="仿宋_GB2312" w:hAnsi="宋体" w:eastAsia="仿宋_GB2312"/>
          <w:sz w:val="32"/>
          <w:szCs w:val="32"/>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ascii="仿宋_GB2312" w:hAnsi="宋体" w:eastAsia="仿宋_GB2312"/>
          <w:sz w:val="32"/>
          <w:szCs w:val="32"/>
        </w:rPr>
        <w:t>0</w:t>
      </w:r>
      <w:r>
        <w:rPr>
          <w:rFonts w:hint="eastAsia" w:ascii="仿宋_GB2312" w:hAnsi="仿宋_GB2312" w:eastAsia="仿宋_GB2312"/>
          <w:spacing w:val="-2"/>
          <w:kern w:val="0"/>
          <w:sz w:val="32"/>
          <w:szCs w:val="32"/>
        </w:rPr>
        <w:t>万元。</w:t>
      </w:r>
    </w:p>
    <w:p w14:paraId="081875A5">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9678139">
      <w:pPr>
        <w:spacing w:line="600" w:lineRule="exact"/>
        <w:ind w:firstLine="629" w:firstLineChars="195"/>
        <w:rPr>
          <w:rFonts w:ascii="仿宋_GB2312" w:hAnsi="仿宋_GB2312" w:eastAsia="仿宋_GB2312" w:cs="仿宋_GB2312"/>
          <w:sz w:val="32"/>
        </w:rPr>
      </w:pPr>
      <w:r>
        <w:rPr>
          <w:rFonts w:ascii="仿宋_GB2312" w:hAnsi="宋体" w:eastAsia="仿宋_GB2312"/>
          <w:sz w:val="32"/>
          <w:szCs w:val="32"/>
        </w:rPr>
        <w:t>2025</w:t>
      </w:r>
      <w:r>
        <w:rPr>
          <w:rFonts w:hint="eastAsia" w:ascii="仿宋_GB2312" w:hAnsi="宋体" w:eastAsia="仿宋_GB2312"/>
          <w:sz w:val="32"/>
          <w:szCs w:val="32"/>
        </w:rPr>
        <w:t>年，</w:t>
      </w:r>
      <w:r>
        <w:rPr>
          <w:rFonts w:hint="eastAsia" w:ascii="仿宋_GB2312" w:hAnsi="仿宋_GB2312" w:eastAsia="仿宋_GB2312"/>
          <w:spacing w:val="-2"/>
          <w:kern w:val="0"/>
          <w:sz w:val="32"/>
          <w:szCs w:val="32"/>
        </w:rPr>
        <w:t>大连理工大学盘锦产业技术研究院</w:t>
      </w:r>
      <w:r>
        <w:rPr>
          <w:rFonts w:hint="eastAsia" w:ascii="仿宋_GB2312" w:hAnsi="黑体" w:eastAsia="仿宋_GB2312"/>
          <w:sz w:val="32"/>
          <w:szCs w:val="32"/>
        </w:rPr>
        <w:t>属于事业单位，按照部门预算编报要求，</w:t>
      </w:r>
      <w:r>
        <w:rPr>
          <w:rFonts w:hint="eastAsia" w:ascii="仿宋_GB2312" w:hAnsi="宋体" w:eastAsia="仿宋_GB2312"/>
          <w:sz w:val="32"/>
          <w:szCs w:val="32"/>
        </w:rPr>
        <w:t>机关运行经费预算为</w:t>
      </w:r>
      <w:r>
        <w:rPr>
          <w:rFonts w:ascii="仿宋_GB2312" w:hAnsi="宋体" w:eastAsia="仿宋_GB2312"/>
          <w:sz w:val="32"/>
          <w:szCs w:val="32"/>
        </w:rPr>
        <w:t>0</w:t>
      </w:r>
      <w:r>
        <w:rPr>
          <w:rFonts w:hint="eastAsia" w:ascii="仿宋_GB2312" w:hAnsi="宋体" w:eastAsia="仿宋_GB2312"/>
          <w:sz w:val="32"/>
          <w:szCs w:val="32"/>
        </w:rPr>
        <w:t>万元。</w:t>
      </w:r>
    </w:p>
    <w:p w14:paraId="5A8891D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E86E8BD">
      <w:pPr>
        <w:spacing w:line="560" w:lineRule="exact"/>
        <w:ind w:firstLine="646" w:firstLineChars="200"/>
        <w:rPr>
          <w:rFonts w:ascii="仿宋_GB2312" w:hAnsi="仿宋_GB2312" w:eastAsia="仿宋_GB2312" w:cs="仿宋_GB2312"/>
          <w:sz w:val="32"/>
          <w:szCs w:val="32"/>
        </w:rPr>
      </w:pPr>
      <w:r>
        <w:rPr>
          <w:rFonts w:ascii="仿宋_GB2312" w:hAnsi="宋体" w:eastAsia="仿宋_GB2312"/>
          <w:sz w:val="32"/>
          <w:szCs w:val="32"/>
        </w:rPr>
        <w:t>2025</w:t>
      </w:r>
      <w:r>
        <w:rPr>
          <w:rFonts w:hint="eastAsia" w:ascii="仿宋_GB2312" w:hAnsi="宋体" w:eastAsia="仿宋_GB2312"/>
          <w:sz w:val="32"/>
          <w:szCs w:val="32"/>
        </w:rPr>
        <w:t>年，</w:t>
      </w:r>
      <w:r>
        <w:rPr>
          <w:rFonts w:hint="eastAsia" w:ascii="仿宋_GB2312" w:hAnsi="仿宋_GB2312" w:eastAsia="仿宋_GB2312"/>
          <w:spacing w:val="-2"/>
          <w:kern w:val="0"/>
          <w:sz w:val="32"/>
          <w:szCs w:val="32"/>
        </w:rPr>
        <w:t>大连理工大学盘锦产业技术研究院</w:t>
      </w:r>
      <w:r>
        <w:rPr>
          <w:rFonts w:hint="eastAsia" w:ascii="仿宋_GB2312" w:hAnsi="仿宋_GB2312" w:eastAsia="仿宋_GB2312" w:cs="仿宋_GB2312"/>
          <w:sz w:val="32"/>
          <w:szCs w:val="32"/>
        </w:rPr>
        <w:t>安排政府采购预算</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万元，具体为货物</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万元，服务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万元，工程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万元；预留面向中小企业采购份额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万元，其中预留给小微企业</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10CD41E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18B7592">
      <w:pPr>
        <w:spacing w:line="560" w:lineRule="exact"/>
        <w:ind w:firstLine="660"/>
        <w:rPr>
          <w:rFonts w:ascii="仿宋_GB2312" w:eastAsia="仿宋_GB2312"/>
          <w:sz w:val="32"/>
          <w:szCs w:val="32"/>
        </w:rPr>
      </w:pPr>
      <w:r>
        <w:rPr>
          <w:rFonts w:ascii="仿宋_GB2312" w:hAnsi="宋体" w:eastAsia="仿宋_GB2312"/>
          <w:sz w:val="32"/>
          <w:szCs w:val="32"/>
        </w:rPr>
        <w:t>2025</w:t>
      </w:r>
      <w:r>
        <w:rPr>
          <w:rFonts w:hint="eastAsia" w:ascii="仿宋_GB2312" w:hAnsi="宋体" w:eastAsia="仿宋_GB2312"/>
          <w:sz w:val="32"/>
          <w:szCs w:val="32"/>
        </w:rPr>
        <w:t>年，</w:t>
      </w:r>
      <w:r>
        <w:rPr>
          <w:rFonts w:hint="eastAsia" w:ascii="仿宋_GB2312" w:hAnsi="仿宋_GB2312" w:eastAsia="仿宋_GB2312"/>
          <w:spacing w:val="-2"/>
          <w:kern w:val="0"/>
          <w:sz w:val="32"/>
          <w:szCs w:val="32"/>
        </w:rPr>
        <w:t>大连理工大学盘锦产业技术研究院</w:t>
      </w:r>
      <w:r>
        <w:rPr>
          <w:rFonts w:hint="eastAsia" w:ascii="仿宋_GB2312" w:eastAsia="仿宋_GB2312"/>
          <w:sz w:val="32"/>
          <w:szCs w:val="32"/>
        </w:rPr>
        <w:t>财政拨款预算安排的</w:t>
      </w:r>
      <w:r>
        <w:rPr>
          <w:rFonts w:ascii="仿宋_GB2312" w:eastAsia="仿宋_GB2312"/>
          <w:sz w:val="32"/>
          <w:szCs w:val="32"/>
        </w:rPr>
        <w:t xml:space="preserve"> </w:t>
      </w:r>
      <w:r>
        <w:rPr>
          <w:rFonts w:hint="eastAsia" w:ascii="仿宋_GB2312" w:eastAsia="仿宋_GB2312"/>
          <w:sz w:val="32"/>
          <w:szCs w:val="32"/>
        </w:rPr>
        <w:t>“三公”经费预算为</w:t>
      </w:r>
      <w:r>
        <w:rPr>
          <w:rFonts w:ascii="仿宋_GB2312" w:eastAsia="仿宋_GB2312"/>
          <w:sz w:val="32"/>
          <w:szCs w:val="32"/>
        </w:rPr>
        <w:t>0</w:t>
      </w:r>
      <w:r>
        <w:rPr>
          <w:rFonts w:hint="eastAsia" w:ascii="仿宋_GB2312" w:eastAsia="仿宋_GB2312"/>
          <w:sz w:val="32"/>
          <w:szCs w:val="32"/>
        </w:rPr>
        <w:t>万元，</w:t>
      </w:r>
      <w:r>
        <w:rPr>
          <w:rFonts w:hint="eastAsia" w:ascii="黑体" w:hAnsi="黑体" w:eastAsia="黑体"/>
          <w:sz w:val="32"/>
          <w:szCs w:val="32"/>
        </w:rPr>
        <w:t>与</w:t>
      </w:r>
      <w:r>
        <w:rPr>
          <w:rFonts w:hint="eastAsia" w:ascii="仿宋_GB2312" w:eastAsia="仿宋_GB2312"/>
          <w:sz w:val="32"/>
          <w:szCs w:val="32"/>
        </w:rPr>
        <w:t>上年相同。</w:t>
      </w:r>
    </w:p>
    <w:p w14:paraId="4A293EF4">
      <w:pPr>
        <w:spacing w:line="560" w:lineRule="exact"/>
        <w:ind w:firstLine="660"/>
        <w:rPr>
          <w:rFonts w:ascii="仿宋_GB2312" w:hAnsi="仿宋_GB2312" w:eastAsia="仿宋_GB2312"/>
          <w:spacing w:val="-2"/>
          <w:kern w:val="0"/>
          <w:sz w:val="32"/>
          <w:szCs w:val="32"/>
        </w:rPr>
      </w:pPr>
      <w:r>
        <w:rPr>
          <w:rFonts w:ascii="仿宋_GB2312" w:eastAsia="仿宋_GB2312"/>
          <w:sz w:val="32"/>
          <w:szCs w:val="32"/>
        </w:rPr>
        <w:t>1.</w:t>
      </w:r>
      <w:r>
        <w:rPr>
          <w:rFonts w:hint="eastAsia" w:ascii="仿宋_GB2312" w:eastAsia="仿宋_GB2312"/>
          <w:sz w:val="32"/>
          <w:szCs w:val="32"/>
        </w:rPr>
        <w:t>因公出国（境）费</w:t>
      </w:r>
      <w:r>
        <w:rPr>
          <w:rFonts w:ascii="仿宋_GB2312" w:eastAsia="仿宋_GB2312"/>
          <w:sz w:val="32"/>
          <w:szCs w:val="32"/>
        </w:rPr>
        <w:t>0</w:t>
      </w:r>
      <w:r>
        <w:rPr>
          <w:rFonts w:hint="eastAsia" w:ascii="仿宋_GB2312" w:eastAsia="仿宋_GB2312"/>
          <w:sz w:val="32"/>
          <w:szCs w:val="32"/>
        </w:rPr>
        <w:t>万元，</w:t>
      </w:r>
      <w:r>
        <w:rPr>
          <w:rFonts w:hint="eastAsia" w:ascii="黑体" w:hAnsi="黑体" w:eastAsia="黑体"/>
          <w:sz w:val="32"/>
          <w:szCs w:val="32"/>
        </w:rPr>
        <w:t>与</w:t>
      </w:r>
      <w:r>
        <w:rPr>
          <w:rFonts w:hint="eastAsia" w:ascii="仿宋_GB2312" w:hAnsi="仿宋_GB2312" w:eastAsia="仿宋_GB2312"/>
          <w:spacing w:val="-2"/>
          <w:kern w:val="0"/>
          <w:sz w:val="32"/>
          <w:szCs w:val="32"/>
        </w:rPr>
        <w:t>上年相同。</w:t>
      </w:r>
    </w:p>
    <w:p w14:paraId="20048ECF">
      <w:pPr>
        <w:spacing w:line="560" w:lineRule="exact"/>
        <w:ind w:firstLine="660"/>
        <w:rPr>
          <w:rFonts w:ascii="仿宋_GB2312" w:hAnsi="仿宋_GB2312" w:eastAsia="仿宋_GB2312"/>
          <w:spacing w:val="-2"/>
          <w:kern w:val="0"/>
          <w:sz w:val="32"/>
          <w:szCs w:val="32"/>
        </w:rPr>
      </w:pPr>
      <w:r>
        <w:rPr>
          <w:rFonts w:ascii="仿宋_GB2312" w:eastAsia="仿宋_GB2312"/>
          <w:sz w:val="32"/>
          <w:szCs w:val="32"/>
        </w:rPr>
        <w:t>2.</w:t>
      </w:r>
      <w:r>
        <w:rPr>
          <w:rFonts w:hint="eastAsia" w:ascii="仿宋_GB2312" w:eastAsia="仿宋_GB2312"/>
          <w:sz w:val="32"/>
          <w:szCs w:val="32"/>
        </w:rPr>
        <w:t>公务接待费</w:t>
      </w:r>
      <w:r>
        <w:rPr>
          <w:rFonts w:ascii="仿宋_GB2312" w:eastAsia="仿宋_GB2312"/>
          <w:sz w:val="32"/>
          <w:szCs w:val="32"/>
        </w:rPr>
        <w:t>0</w:t>
      </w:r>
      <w:r>
        <w:rPr>
          <w:rFonts w:hint="eastAsia" w:ascii="仿宋_GB2312" w:eastAsia="仿宋_GB2312"/>
          <w:sz w:val="32"/>
          <w:szCs w:val="32"/>
        </w:rPr>
        <w:t>万元，</w:t>
      </w:r>
      <w:r>
        <w:rPr>
          <w:rFonts w:hint="eastAsia" w:ascii="黑体" w:hAnsi="黑体" w:eastAsia="黑体"/>
          <w:sz w:val="32"/>
          <w:szCs w:val="32"/>
        </w:rPr>
        <w:t>与</w:t>
      </w:r>
      <w:r>
        <w:rPr>
          <w:rFonts w:hint="eastAsia" w:ascii="仿宋_GB2312" w:hAnsi="仿宋_GB2312" w:eastAsia="仿宋_GB2312"/>
          <w:spacing w:val="-2"/>
          <w:kern w:val="0"/>
          <w:sz w:val="32"/>
          <w:szCs w:val="32"/>
        </w:rPr>
        <w:t>上年相同。</w:t>
      </w:r>
    </w:p>
    <w:p w14:paraId="3DC16A0B">
      <w:pPr>
        <w:spacing w:line="5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公务用车购置及运行费</w:t>
      </w:r>
      <w:r>
        <w:rPr>
          <w:rFonts w:ascii="仿宋_GB2312" w:eastAsia="仿宋_GB2312"/>
          <w:sz w:val="32"/>
          <w:szCs w:val="32"/>
        </w:rPr>
        <w:t>0</w:t>
      </w:r>
      <w:r>
        <w:rPr>
          <w:rFonts w:hint="eastAsia" w:ascii="仿宋_GB2312" w:eastAsia="仿宋_GB2312"/>
          <w:sz w:val="32"/>
          <w:szCs w:val="32"/>
        </w:rPr>
        <w:t>万元</w:t>
      </w:r>
      <w:r>
        <w:rPr>
          <w:rFonts w:hint="eastAsia" w:ascii="黑体" w:hAnsi="黑体" w:eastAsia="黑体"/>
          <w:sz w:val="32"/>
          <w:szCs w:val="32"/>
        </w:rPr>
        <w:t>与</w:t>
      </w:r>
      <w:r>
        <w:rPr>
          <w:rFonts w:hint="eastAsia" w:ascii="仿宋_GB2312" w:hAnsi="仿宋_GB2312" w:eastAsia="仿宋_GB2312"/>
          <w:spacing w:val="-2"/>
          <w:kern w:val="0"/>
          <w:sz w:val="32"/>
          <w:szCs w:val="32"/>
        </w:rPr>
        <w:t>上年相同。</w:t>
      </w:r>
      <w:r>
        <w:rPr>
          <w:rFonts w:hint="eastAsia" w:ascii="仿宋_GB2312" w:eastAsia="仿宋_GB2312"/>
          <w:sz w:val="32"/>
          <w:szCs w:val="32"/>
        </w:rPr>
        <w:t>；公务用车运行费</w:t>
      </w:r>
      <w:r>
        <w:rPr>
          <w:rFonts w:ascii="仿宋_GB2312" w:eastAsia="仿宋_GB2312"/>
          <w:sz w:val="32"/>
          <w:szCs w:val="32"/>
        </w:rPr>
        <w:t>0</w:t>
      </w:r>
      <w:r>
        <w:rPr>
          <w:rFonts w:hint="eastAsia" w:ascii="仿宋_GB2312" w:eastAsia="仿宋_GB2312"/>
          <w:sz w:val="32"/>
          <w:szCs w:val="32"/>
        </w:rPr>
        <w:t>万元，</w:t>
      </w:r>
      <w:r>
        <w:rPr>
          <w:rFonts w:hint="eastAsia" w:ascii="黑体" w:hAnsi="黑体" w:eastAsia="黑体"/>
          <w:sz w:val="32"/>
          <w:szCs w:val="32"/>
        </w:rPr>
        <w:t>与</w:t>
      </w:r>
      <w:r>
        <w:rPr>
          <w:rFonts w:hint="eastAsia" w:ascii="仿宋_GB2312" w:hAnsi="仿宋_GB2312" w:eastAsia="仿宋_GB2312"/>
          <w:spacing w:val="-2"/>
          <w:kern w:val="0"/>
          <w:sz w:val="32"/>
          <w:szCs w:val="32"/>
        </w:rPr>
        <w:t>上年相同。</w:t>
      </w:r>
    </w:p>
    <w:p w14:paraId="50CC22DA">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556A2BF">
        <w:tblPrEx>
          <w:tblCellMar>
            <w:top w:w="15" w:type="dxa"/>
            <w:left w:w="108" w:type="dxa"/>
            <w:bottom w:w="15" w:type="dxa"/>
            <w:right w:w="108" w:type="dxa"/>
          </w:tblCellMar>
        </w:tblPrEx>
        <w:trPr>
          <w:trHeight w:val="570" w:hRule="atLeast"/>
        </w:trPr>
        <w:tc>
          <w:tcPr>
            <w:tcW w:w="8835" w:type="dxa"/>
            <w:gridSpan w:val="4"/>
            <w:vAlign w:val="center"/>
          </w:tcPr>
          <w:p w14:paraId="28CEC292">
            <w:pPr>
              <w:widowControl/>
              <w:spacing w:line="560" w:lineRule="exact"/>
              <w:jc w:val="center"/>
              <w:rPr>
                <w:rFonts w:asci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6064800C">
        <w:tblPrEx>
          <w:tblCellMar>
            <w:top w:w="15" w:type="dxa"/>
            <w:left w:w="108" w:type="dxa"/>
            <w:bottom w:w="15" w:type="dxa"/>
            <w:right w:w="108" w:type="dxa"/>
          </w:tblCellMar>
        </w:tblPrEx>
        <w:trPr>
          <w:trHeight w:val="480" w:hRule="atLeast"/>
        </w:trPr>
        <w:tc>
          <w:tcPr>
            <w:tcW w:w="3423" w:type="dxa"/>
            <w:vAlign w:val="center"/>
          </w:tcPr>
          <w:p w14:paraId="7D50AA33">
            <w:pPr>
              <w:widowControl/>
              <w:spacing w:line="560" w:lineRule="exact"/>
              <w:jc w:val="left"/>
              <w:rPr>
                <w:rFonts w:ascii="宋体" w:cs="宋体"/>
                <w:color w:val="000000"/>
                <w:kern w:val="0"/>
                <w:sz w:val="24"/>
              </w:rPr>
            </w:pPr>
          </w:p>
        </w:tc>
        <w:tc>
          <w:tcPr>
            <w:tcW w:w="2026" w:type="dxa"/>
            <w:vAlign w:val="center"/>
          </w:tcPr>
          <w:p w14:paraId="7905633A">
            <w:pPr>
              <w:widowControl/>
              <w:spacing w:line="560" w:lineRule="exact"/>
              <w:jc w:val="left"/>
              <w:rPr>
                <w:rFonts w:ascii="宋体" w:cs="宋体"/>
                <w:color w:val="000000"/>
                <w:kern w:val="0"/>
                <w:sz w:val="24"/>
              </w:rPr>
            </w:pPr>
          </w:p>
        </w:tc>
        <w:tc>
          <w:tcPr>
            <w:tcW w:w="3386" w:type="dxa"/>
            <w:gridSpan w:val="2"/>
            <w:vAlign w:val="center"/>
          </w:tcPr>
          <w:p w14:paraId="013FD0CA">
            <w:pPr>
              <w:widowControl/>
              <w:spacing w:line="560" w:lineRule="exact"/>
              <w:jc w:val="right"/>
              <w:rPr>
                <w:rFonts w:ascii="宋体" w:cs="宋体"/>
                <w:color w:val="000000"/>
                <w:kern w:val="0"/>
                <w:sz w:val="24"/>
              </w:rPr>
            </w:pPr>
            <w:r>
              <w:rPr>
                <w:rFonts w:hint="eastAsia" w:ascii="宋体" w:hAnsi="宋体" w:cs="宋体"/>
                <w:color w:val="000000"/>
                <w:kern w:val="0"/>
                <w:sz w:val="24"/>
              </w:rPr>
              <w:t>单位：万元</w:t>
            </w:r>
          </w:p>
        </w:tc>
      </w:tr>
      <w:tr w14:paraId="62EA20B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4AFB0D1">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C00768A">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金额</w:t>
            </w:r>
          </w:p>
        </w:tc>
      </w:tr>
      <w:tr w14:paraId="29E0515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7DFECAB">
            <w:pPr>
              <w:widowControl/>
              <w:spacing w:line="560" w:lineRule="exact"/>
              <w:jc w:val="left"/>
              <w:rPr>
                <w:rFonts w:asci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49E357">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w:t>
            </w:r>
            <w:r>
              <w:rPr>
                <w:rFonts w:ascii="宋体" w:hAnsi="宋体" w:cs="宋体"/>
                <w:b/>
                <w:bCs/>
                <w:color w:val="000000"/>
                <w:kern w:val="0"/>
                <w:sz w:val="24"/>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E2D9414">
            <w:pPr>
              <w:widowControl/>
              <w:spacing w:line="560" w:lineRule="exact"/>
              <w:jc w:val="center"/>
              <w:rPr>
                <w:rFonts w:ascii="宋体" w:cs="宋体"/>
                <w:b/>
                <w:bCs/>
                <w:color w:val="000000"/>
                <w:kern w:val="0"/>
                <w:sz w:val="24"/>
              </w:rPr>
            </w:pPr>
            <w:r>
              <w:rPr>
                <w:rFonts w:ascii="宋体" w:hAnsi="宋体" w:cs="宋体"/>
                <w:b/>
                <w:bCs/>
                <w:color w:val="000000"/>
                <w:kern w:val="0"/>
                <w:sz w:val="24"/>
              </w:rPr>
              <w:t>2025</w:t>
            </w:r>
            <w:r>
              <w:rPr>
                <w:rFonts w:hint="eastAsia" w:ascii="宋体" w:hAnsi="宋体" w:cs="宋体"/>
                <w:b/>
                <w:bCs/>
                <w:color w:val="000000"/>
                <w:kern w:val="0"/>
                <w:sz w:val="24"/>
              </w:rPr>
              <w:t>年</w:t>
            </w:r>
          </w:p>
        </w:tc>
      </w:tr>
      <w:tr w14:paraId="69F0C18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D90234">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ACC33A">
            <w:pPr>
              <w:widowControl/>
              <w:spacing w:line="560" w:lineRule="exact"/>
              <w:jc w:val="center"/>
              <w:rPr>
                <w:rFonts w:ascii="宋体" w:cs="宋体"/>
                <w:b/>
                <w:bCs/>
                <w:color w:val="000000"/>
                <w:kern w:val="0"/>
                <w:sz w:val="24"/>
              </w:rPr>
            </w:pPr>
            <w:r>
              <w:rPr>
                <w:rFonts w:ascii="宋体" w:cs="宋体"/>
                <w:b/>
                <w:bCs/>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30F7087">
            <w:pPr>
              <w:widowControl/>
              <w:spacing w:line="560" w:lineRule="exact"/>
              <w:jc w:val="center"/>
              <w:rPr>
                <w:rFonts w:ascii="宋体" w:cs="宋体"/>
                <w:b/>
                <w:bCs/>
                <w:color w:val="000000"/>
                <w:kern w:val="0"/>
                <w:sz w:val="24"/>
              </w:rPr>
            </w:pPr>
            <w:r>
              <w:rPr>
                <w:rFonts w:ascii="宋体" w:cs="宋体"/>
                <w:b/>
                <w:bCs/>
                <w:color w:val="000000"/>
                <w:kern w:val="0"/>
                <w:sz w:val="24"/>
              </w:rPr>
              <w:t>0</w:t>
            </w:r>
          </w:p>
        </w:tc>
      </w:tr>
      <w:tr w14:paraId="010553B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A32D994">
            <w:pPr>
              <w:widowControl/>
              <w:spacing w:line="560" w:lineRule="exact"/>
              <w:jc w:val="left"/>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55BC218">
            <w:pPr>
              <w:widowControl/>
              <w:spacing w:line="560" w:lineRule="exact"/>
              <w:jc w:val="center"/>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10C5B1">
            <w:pPr>
              <w:widowControl/>
              <w:spacing w:line="560" w:lineRule="exact"/>
              <w:jc w:val="center"/>
              <w:rPr>
                <w:rFonts w:ascii="宋体" w:cs="宋体"/>
                <w:color w:val="000000"/>
                <w:kern w:val="0"/>
                <w:sz w:val="24"/>
              </w:rPr>
            </w:pPr>
            <w:r>
              <w:rPr>
                <w:rFonts w:ascii="宋体" w:cs="宋体"/>
                <w:color w:val="000000"/>
                <w:kern w:val="0"/>
                <w:sz w:val="24"/>
              </w:rPr>
              <w:t>0</w:t>
            </w:r>
          </w:p>
        </w:tc>
      </w:tr>
      <w:tr w14:paraId="06EE961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2671AD4">
            <w:pPr>
              <w:widowControl/>
              <w:spacing w:line="560" w:lineRule="exact"/>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1F0D8C">
            <w:pPr>
              <w:widowControl/>
              <w:spacing w:line="560" w:lineRule="exact"/>
              <w:jc w:val="center"/>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37D3639">
            <w:pPr>
              <w:widowControl/>
              <w:spacing w:line="560" w:lineRule="exact"/>
              <w:jc w:val="center"/>
              <w:rPr>
                <w:rFonts w:ascii="宋体" w:cs="宋体"/>
                <w:color w:val="000000"/>
                <w:kern w:val="0"/>
                <w:sz w:val="24"/>
              </w:rPr>
            </w:pPr>
            <w:r>
              <w:rPr>
                <w:rFonts w:ascii="宋体" w:cs="宋体"/>
                <w:color w:val="000000"/>
                <w:kern w:val="0"/>
                <w:sz w:val="24"/>
              </w:rPr>
              <w:t>0</w:t>
            </w:r>
          </w:p>
        </w:tc>
      </w:tr>
      <w:tr w14:paraId="1FB79B6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02FB34">
            <w:pPr>
              <w:widowControl/>
              <w:spacing w:line="560" w:lineRule="exact"/>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BEBB3E">
            <w:pPr>
              <w:widowControl/>
              <w:spacing w:line="560" w:lineRule="exact"/>
              <w:jc w:val="center"/>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258729A">
            <w:pPr>
              <w:widowControl/>
              <w:spacing w:line="560" w:lineRule="exact"/>
              <w:jc w:val="center"/>
              <w:rPr>
                <w:rFonts w:ascii="宋体" w:cs="宋体"/>
                <w:color w:val="000000"/>
                <w:kern w:val="0"/>
                <w:sz w:val="24"/>
              </w:rPr>
            </w:pPr>
            <w:r>
              <w:rPr>
                <w:rFonts w:ascii="宋体" w:cs="宋体"/>
                <w:color w:val="000000"/>
                <w:kern w:val="0"/>
                <w:sz w:val="24"/>
              </w:rPr>
              <w:t>0</w:t>
            </w:r>
          </w:p>
        </w:tc>
      </w:tr>
      <w:tr w14:paraId="75C96D8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B86A1BF">
            <w:pPr>
              <w:widowControl/>
              <w:spacing w:line="56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74F95EF">
            <w:pPr>
              <w:widowControl/>
              <w:spacing w:line="560" w:lineRule="exact"/>
              <w:jc w:val="center"/>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0913D4C">
            <w:pPr>
              <w:widowControl/>
              <w:spacing w:line="560" w:lineRule="exact"/>
              <w:jc w:val="center"/>
              <w:rPr>
                <w:rFonts w:ascii="宋体" w:cs="宋体"/>
                <w:color w:val="000000"/>
                <w:kern w:val="0"/>
                <w:sz w:val="24"/>
              </w:rPr>
            </w:pPr>
            <w:r>
              <w:rPr>
                <w:rFonts w:ascii="宋体" w:cs="宋体"/>
                <w:color w:val="000000"/>
                <w:kern w:val="0"/>
                <w:sz w:val="24"/>
              </w:rPr>
              <w:t>0</w:t>
            </w:r>
          </w:p>
        </w:tc>
      </w:tr>
      <w:tr w14:paraId="2A13BA9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28D8D2">
            <w:pPr>
              <w:widowControl/>
              <w:spacing w:line="56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95F6FA8">
            <w:pPr>
              <w:widowControl/>
              <w:spacing w:line="560" w:lineRule="exact"/>
              <w:jc w:val="center"/>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70EEB7">
            <w:pPr>
              <w:widowControl/>
              <w:spacing w:line="560" w:lineRule="exact"/>
              <w:jc w:val="center"/>
              <w:rPr>
                <w:rFonts w:ascii="宋体" w:cs="宋体"/>
                <w:color w:val="000000"/>
                <w:kern w:val="0"/>
                <w:sz w:val="24"/>
              </w:rPr>
            </w:pPr>
            <w:r>
              <w:rPr>
                <w:rFonts w:ascii="宋体" w:cs="宋体"/>
                <w:color w:val="000000"/>
                <w:kern w:val="0"/>
                <w:sz w:val="24"/>
              </w:rPr>
              <w:t>0</w:t>
            </w:r>
          </w:p>
        </w:tc>
      </w:tr>
    </w:tbl>
    <w:p w14:paraId="7167BEC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64F395E">
      <w:pPr>
        <w:spacing w:line="560" w:lineRule="exact"/>
        <w:ind w:firstLine="638" w:firstLineChars="200"/>
        <w:rPr>
          <w:rFonts w:ascii="仿宋_GB2312" w:hAnsi="宋体" w:eastAsia="仿宋_GB2312"/>
          <w:sz w:val="32"/>
          <w:szCs w:val="32"/>
        </w:rPr>
      </w:pPr>
      <w:r>
        <w:rPr>
          <w:rFonts w:hint="eastAsia" w:ascii="仿宋_GB2312" w:hAnsi="仿宋_GB2312" w:eastAsia="仿宋_GB2312"/>
          <w:spacing w:val="-2"/>
          <w:kern w:val="0"/>
          <w:sz w:val="32"/>
          <w:szCs w:val="32"/>
        </w:rPr>
        <w:t>大连理工大学盘锦产业技术研究院</w:t>
      </w:r>
      <w:r>
        <w:rPr>
          <w:rFonts w:ascii="仿宋_GB2312" w:hAnsi="仿宋_GB2312" w:eastAsia="仿宋_GB2312"/>
          <w:spacing w:val="-2"/>
          <w:kern w:val="0"/>
          <w:sz w:val="32"/>
          <w:szCs w:val="32"/>
        </w:rPr>
        <w:t>2025</w:t>
      </w:r>
      <w:r>
        <w:rPr>
          <w:rFonts w:hint="eastAsia" w:ascii="仿宋_GB2312" w:hAnsi="宋体" w:eastAsia="仿宋_GB2312"/>
          <w:sz w:val="32"/>
          <w:szCs w:val="32"/>
        </w:rPr>
        <w:t>年年初预算购置车辆</w:t>
      </w:r>
      <w:r>
        <w:rPr>
          <w:rFonts w:ascii="仿宋_GB2312" w:hAnsi="宋体" w:eastAsia="仿宋_GB2312"/>
          <w:sz w:val="32"/>
          <w:szCs w:val="32"/>
        </w:rPr>
        <w:t>0</w:t>
      </w:r>
      <w:r>
        <w:rPr>
          <w:rFonts w:hint="eastAsia" w:ascii="仿宋_GB2312" w:hAnsi="宋体" w:eastAsia="仿宋_GB2312"/>
          <w:sz w:val="32"/>
          <w:szCs w:val="32"/>
        </w:rPr>
        <w:t>台，金额</w:t>
      </w:r>
      <w:r>
        <w:rPr>
          <w:rFonts w:ascii="仿宋_GB2312" w:hAnsi="宋体" w:eastAsia="仿宋_GB2312"/>
          <w:sz w:val="32"/>
          <w:szCs w:val="32"/>
        </w:rPr>
        <w:t>0</w:t>
      </w:r>
      <w:r>
        <w:rPr>
          <w:rFonts w:hint="eastAsia" w:ascii="仿宋_GB2312" w:hAnsi="宋体" w:eastAsia="仿宋_GB2312"/>
          <w:sz w:val="32"/>
          <w:szCs w:val="32"/>
        </w:rPr>
        <w:t>万元，单位价值</w:t>
      </w:r>
      <w:r>
        <w:rPr>
          <w:rFonts w:ascii="仿宋_GB2312" w:hAnsi="宋体" w:eastAsia="仿宋_GB2312"/>
          <w:sz w:val="32"/>
          <w:szCs w:val="32"/>
        </w:rPr>
        <w:t>50</w:t>
      </w:r>
      <w:r>
        <w:rPr>
          <w:rFonts w:hint="eastAsia" w:ascii="仿宋_GB2312" w:hAnsi="宋体" w:eastAsia="仿宋_GB2312"/>
          <w:sz w:val="32"/>
          <w:szCs w:val="32"/>
        </w:rPr>
        <w:t>万元以上的通用设备</w:t>
      </w:r>
      <w:r>
        <w:rPr>
          <w:rFonts w:ascii="仿宋_GB2312" w:hAnsi="宋体" w:eastAsia="仿宋_GB2312"/>
          <w:sz w:val="32"/>
          <w:szCs w:val="32"/>
        </w:rPr>
        <w:t>0</w:t>
      </w:r>
      <w:r>
        <w:rPr>
          <w:rFonts w:hint="eastAsia" w:ascii="仿宋_GB2312" w:hAnsi="宋体" w:eastAsia="仿宋_GB2312"/>
          <w:sz w:val="32"/>
          <w:szCs w:val="32"/>
        </w:rPr>
        <w:t>台，单位价值</w:t>
      </w:r>
      <w:r>
        <w:rPr>
          <w:rFonts w:ascii="仿宋_GB2312" w:hAnsi="宋体" w:eastAsia="仿宋_GB2312"/>
          <w:sz w:val="32"/>
          <w:szCs w:val="32"/>
        </w:rPr>
        <w:t>100</w:t>
      </w:r>
      <w:r>
        <w:rPr>
          <w:rFonts w:hint="eastAsia" w:ascii="仿宋_GB2312" w:hAnsi="宋体" w:eastAsia="仿宋_GB2312"/>
          <w:sz w:val="32"/>
          <w:szCs w:val="32"/>
        </w:rPr>
        <w:t>万元以上的专用设备</w:t>
      </w:r>
      <w:r>
        <w:rPr>
          <w:rFonts w:ascii="仿宋_GB2312" w:hAnsi="宋体" w:eastAsia="仿宋_GB2312"/>
          <w:sz w:val="32"/>
          <w:szCs w:val="32"/>
        </w:rPr>
        <w:t>0</w:t>
      </w:r>
      <w:r>
        <w:rPr>
          <w:rFonts w:hint="eastAsia" w:ascii="仿宋_GB2312" w:hAnsi="宋体" w:eastAsia="仿宋_GB2312"/>
          <w:sz w:val="32"/>
          <w:szCs w:val="32"/>
        </w:rPr>
        <w:t>台。</w:t>
      </w:r>
    </w:p>
    <w:p w14:paraId="763DDCD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B0076C8">
      <w:pPr>
        <w:spacing w:line="560" w:lineRule="exact"/>
        <w:ind w:firstLine="632" w:firstLineChars="196"/>
        <w:rPr>
          <w:rFonts w:asci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spacing w:val="-2"/>
          <w:kern w:val="0"/>
          <w:sz w:val="32"/>
          <w:szCs w:val="32"/>
        </w:rPr>
        <w:t>大连理工大学盘锦产业技术研究院</w:t>
      </w:r>
      <w:r>
        <w:rPr>
          <w:rFonts w:ascii="仿宋_GB2312" w:hAnsi="仿宋_GB2312" w:eastAsia="仿宋_GB2312"/>
          <w:spacing w:val="-2"/>
          <w:kern w:val="0"/>
          <w:sz w:val="32"/>
          <w:szCs w:val="32"/>
        </w:rPr>
        <w:t>2025</w:t>
      </w:r>
      <w:r>
        <w:rPr>
          <w:rFonts w:hint="eastAsia" w:ascii="仿宋_GB2312" w:hAnsi="宋体" w:eastAsia="仿宋_GB2312"/>
          <w:sz w:val="32"/>
          <w:szCs w:val="32"/>
        </w:rPr>
        <w:t>年应编制部门（单位）整体绩效目标共</w:t>
      </w:r>
      <w:r>
        <w:rPr>
          <w:rFonts w:ascii="仿宋_GB2312" w:hAnsi="宋体" w:eastAsia="仿宋_GB2312"/>
          <w:sz w:val="32"/>
          <w:szCs w:val="32"/>
        </w:rPr>
        <w:t>0</w:t>
      </w:r>
      <w:r>
        <w:rPr>
          <w:rFonts w:hint="eastAsia" w:ascii="仿宋_GB2312" w:hAnsi="宋体" w:eastAsia="仿宋_GB2312"/>
          <w:sz w:val="32"/>
          <w:szCs w:val="32"/>
        </w:rPr>
        <w:t>个，实际编制部门（单位）整体绩效目标共个，编制部门（单位）整体绩效目标覆盖率（实际编制绩效目标的数量</w:t>
      </w:r>
      <w:r>
        <w:rPr>
          <w:rFonts w:ascii="仿宋_GB2312" w:hAnsi="宋体" w:eastAsia="仿宋_GB2312"/>
          <w:sz w:val="32"/>
          <w:szCs w:val="32"/>
        </w:rPr>
        <w:t>/</w:t>
      </w:r>
      <w:r>
        <w:rPr>
          <w:rFonts w:hint="eastAsia" w:ascii="仿宋_GB2312" w:hAnsi="宋体" w:eastAsia="仿宋_GB2312"/>
          <w:sz w:val="32"/>
          <w:szCs w:val="32"/>
        </w:rPr>
        <w:t>应编制绩效目标的数量）为</w:t>
      </w:r>
      <w:r>
        <w:rPr>
          <w:rFonts w:ascii="仿宋_GB2312" w:hAnsi="宋体" w:eastAsia="仿宋_GB2312"/>
          <w:sz w:val="32"/>
          <w:szCs w:val="32"/>
        </w:rPr>
        <w:t>0%</w:t>
      </w:r>
      <w:r>
        <w:rPr>
          <w:rFonts w:hint="eastAsia" w:ascii="仿宋_GB2312" w:hAnsi="宋体" w:eastAsia="仿宋_GB2312"/>
          <w:sz w:val="32"/>
          <w:szCs w:val="32"/>
        </w:rPr>
        <w:t>。</w:t>
      </w:r>
      <w:r>
        <w:rPr>
          <w:rFonts w:ascii="仿宋_GB2312" w:hAnsi="宋体" w:eastAsia="仿宋_GB2312"/>
          <w:sz w:val="32"/>
          <w:szCs w:val="32"/>
        </w:rPr>
        <w:t>2025</w:t>
      </w:r>
      <w:r>
        <w:rPr>
          <w:rFonts w:hint="eastAsia" w:ascii="仿宋_GB2312" w:hAnsi="宋体" w:eastAsia="仿宋_GB2312"/>
          <w:sz w:val="32"/>
          <w:szCs w:val="32"/>
        </w:rPr>
        <w:t>年应编制绩效目标的特定目标类和其他运转类项目共</w:t>
      </w:r>
      <w:r>
        <w:rPr>
          <w:rFonts w:ascii="仿宋_GB2312" w:hAnsi="宋体" w:eastAsia="仿宋_GB2312"/>
          <w:sz w:val="32"/>
          <w:szCs w:val="32"/>
        </w:rPr>
        <w:t>1</w:t>
      </w:r>
      <w:r>
        <w:rPr>
          <w:rFonts w:hint="eastAsia" w:ascii="仿宋_GB2312" w:hAnsi="宋体" w:eastAsia="仿宋_GB2312"/>
          <w:sz w:val="32"/>
          <w:szCs w:val="32"/>
        </w:rPr>
        <w:t>个，实际编制绩效目标的特定目标类和其他运转类项目共</w:t>
      </w:r>
      <w:r>
        <w:rPr>
          <w:rFonts w:ascii="仿宋_GB2312" w:hAnsi="宋体" w:eastAsia="仿宋_GB2312"/>
          <w:sz w:val="32"/>
          <w:szCs w:val="32"/>
        </w:rPr>
        <w:t>1</w:t>
      </w:r>
      <w:r>
        <w:rPr>
          <w:rFonts w:hint="eastAsia" w:ascii="仿宋_GB2312" w:hAnsi="宋体" w:eastAsia="仿宋_GB2312"/>
          <w:sz w:val="32"/>
          <w:szCs w:val="32"/>
        </w:rPr>
        <w:t>个，涉及资金</w:t>
      </w:r>
      <w:r>
        <w:rPr>
          <w:rFonts w:ascii="仿宋_GB2312" w:hAnsi="宋体" w:eastAsia="仿宋_GB2312"/>
          <w:sz w:val="32"/>
          <w:szCs w:val="32"/>
        </w:rPr>
        <w:t>1043</w:t>
      </w:r>
      <w:r>
        <w:rPr>
          <w:rFonts w:hint="eastAsia" w:ascii="仿宋_GB2312" w:hAnsi="宋体" w:eastAsia="仿宋_GB2312"/>
          <w:sz w:val="32"/>
          <w:szCs w:val="32"/>
        </w:rPr>
        <w:t>万元，编制特定目标类和其他运转类绩效目标的项目覆盖</w:t>
      </w:r>
      <w:r>
        <w:rPr>
          <w:rFonts w:ascii="仿宋_GB2312" w:hAnsi="宋体" w:eastAsia="仿宋_GB2312"/>
          <w:sz w:val="32"/>
          <w:szCs w:val="32"/>
        </w:rPr>
        <w:t>100%</w:t>
      </w:r>
      <w:r>
        <w:rPr>
          <w:rFonts w:hint="eastAsia" w:ascii="仿宋_GB2312" w:hAnsi="宋体" w:eastAsia="仿宋_GB2312"/>
          <w:sz w:val="32"/>
          <w:szCs w:val="32"/>
        </w:rPr>
        <w:t>。</w:t>
      </w:r>
    </w:p>
    <w:p w14:paraId="2C7A66F3">
      <w:pPr>
        <w:spacing w:line="560" w:lineRule="exact"/>
        <w:jc w:val="center"/>
        <w:rPr>
          <w:rFonts w:hint="eastAsia" w:ascii="宋体" w:hAnsi="宋体"/>
          <w:b/>
          <w:sz w:val="36"/>
          <w:szCs w:val="36"/>
        </w:rPr>
      </w:pPr>
    </w:p>
    <w:p w14:paraId="29CE7BDC">
      <w:pPr>
        <w:spacing w:line="560" w:lineRule="exact"/>
        <w:jc w:val="center"/>
        <w:rPr>
          <w:rFonts w:hint="eastAsia" w:ascii="宋体" w:hAnsi="宋体"/>
          <w:b/>
          <w:sz w:val="36"/>
          <w:szCs w:val="36"/>
        </w:rPr>
      </w:pPr>
    </w:p>
    <w:p w14:paraId="31ED4E76">
      <w:pPr>
        <w:spacing w:line="560" w:lineRule="exact"/>
        <w:jc w:val="center"/>
        <w:rPr>
          <w:rFonts w:ascii="宋体"/>
          <w:b/>
          <w:sz w:val="36"/>
          <w:szCs w:val="36"/>
        </w:rPr>
      </w:pPr>
      <w:bookmarkStart w:id="0" w:name="_GoBack"/>
      <w:bookmarkEnd w:id="0"/>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3A81FCA9">
      <w:pPr>
        <w:spacing w:line="560" w:lineRule="exact"/>
        <w:jc w:val="center"/>
        <w:rPr>
          <w:rFonts w:ascii="仿宋_GB2312" w:eastAsia="仿宋_GB2312"/>
          <w:sz w:val="32"/>
          <w:szCs w:val="32"/>
        </w:rPr>
      </w:pPr>
    </w:p>
    <w:p w14:paraId="4BDE544B">
      <w:pPr>
        <w:spacing w:line="560" w:lineRule="exact"/>
        <w:ind w:firstLine="646" w:firstLineChars="200"/>
        <w:jc w:val="left"/>
        <w:rPr>
          <w:rFonts w:ascii="仿宋_GB2312" w:hAnsi="仿宋_GB2312" w:eastAsia="仿宋_GB2312" w:cs="仿宋_GB2312"/>
          <w:sz w:val="32"/>
          <w:szCs w:val="32"/>
        </w:rPr>
      </w:pPr>
      <w:r>
        <w:rPr>
          <w:rFonts w:ascii="仿宋_GB2312" w:eastAsia="仿宋_GB2312"/>
          <w:b/>
          <w:sz w:val="32"/>
          <w:szCs w:val="32"/>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4A5E5E4">
      <w:pPr>
        <w:spacing w:line="560" w:lineRule="exact"/>
        <w:ind w:firstLine="646" w:firstLineChars="200"/>
        <w:jc w:val="left"/>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14:paraId="710E8132">
      <w:pPr>
        <w:spacing w:line="560" w:lineRule="exact"/>
        <w:ind w:firstLine="646" w:firstLineChars="200"/>
        <w:jc w:val="left"/>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14:paraId="47202AA3">
      <w:pPr>
        <w:spacing w:line="560" w:lineRule="exact"/>
        <w:ind w:firstLine="646" w:firstLineChars="200"/>
        <w:jc w:val="left"/>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DD1FCBC">
      <w:pPr>
        <w:spacing w:line="560" w:lineRule="exact"/>
        <w:ind w:firstLine="646" w:firstLineChars="200"/>
        <w:jc w:val="left"/>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14:paraId="471D50D9">
      <w:pPr>
        <w:spacing w:line="560" w:lineRule="exact"/>
        <w:ind w:firstLine="646" w:firstLineChars="200"/>
        <w:jc w:val="left"/>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35D0AD3">
      <w:pPr>
        <w:spacing w:line="560" w:lineRule="exact"/>
        <w:ind w:firstLine="646" w:firstLineChars="200"/>
        <w:jc w:val="left"/>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一般公共服务支出（类）财政事务（款）行政运行（项）：</w:t>
      </w:r>
      <w:r>
        <w:rPr>
          <w:rFonts w:hint="eastAsia" w:ascii="仿宋_GB2312" w:eastAsia="仿宋_GB2312"/>
          <w:sz w:val="32"/>
          <w:szCs w:val="32"/>
        </w:rPr>
        <w:t>反映行政单位（包括实行公务员管理的事业单位）的基本支出。</w:t>
      </w:r>
    </w:p>
    <w:p w14:paraId="2A0FDC07">
      <w:pPr>
        <w:spacing w:line="560" w:lineRule="exact"/>
        <w:ind w:firstLine="646" w:firstLineChars="200"/>
        <w:jc w:val="left"/>
        <w:rPr>
          <w:rFonts w:ascii="仿宋_GB2312" w:eastAsia="仿宋_GB2312"/>
          <w:b/>
          <w:sz w:val="32"/>
          <w:szCs w:val="32"/>
        </w:rPr>
      </w:pPr>
      <w:r>
        <w:rPr>
          <w:rFonts w:ascii="仿宋_GB2312" w:eastAsia="仿宋_GB2312"/>
          <w:b/>
          <w:sz w:val="32"/>
          <w:szCs w:val="32"/>
        </w:rPr>
        <w:t>8.</w:t>
      </w:r>
      <w:r>
        <w:rPr>
          <w:rFonts w:hint="eastAsia" w:ascii="仿宋_GB2312" w:eastAsia="仿宋_GB2312"/>
          <w:b/>
          <w:sz w:val="32"/>
          <w:szCs w:val="32"/>
        </w:rPr>
        <w:t>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3D40AC99">
      <w:pPr>
        <w:spacing w:line="560" w:lineRule="exact"/>
        <w:ind w:firstLine="646" w:firstLineChars="200"/>
        <w:jc w:val="left"/>
        <w:rPr>
          <w:rFonts w:ascii="仿宋_GB2312" w:eastAsia="仿宋_GB2312"/>
          <w:b/>
          <w:sz w:val="32"/>
          <w:szCs w:val="32"/>
        </w:rPr>
      </w:pPr>
      <w:r>
        <w:rPr>
          <w:rFonts w:ascii="仿宋_GB2312" w:eastAsia="仿宋_GB2312"/>
          <w:b/>
          <w:sz w:val="32"/>
          <w:szCs w:val="32"/>
        </w:rPr>
        <w:t>9.</w:t>
      </w:r>
      <w:r>
        <w:rPr>
          <w:rFonts w:hint="eastAsia" w:ascii="仿宋_GB2312" w:eastAsia="仿宋_GB2312"/>
          <w:b/>
          <w:sz w:val="32"/>
          <w:szCs w:val="32"/>
        </w:rPr>
        <w:t>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CCAC0B2">
      <w:pPr>
        <w:spacing w:line="560" w:lineRule="exact"/>
        <w:ind w:firstLine="646" w:firstLineChars="200"/>
        <w:jc w:val="left"/>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一般公共服务支出（类）财政事务（款）其他财政事务支出（项）：</w:t>
      </w:r>
      <w:r>
        <w:rPr>
          <w:rFonts w:hint="eastAsia" w:ascii="仿宋_GB2312" w:eastAsia="仿宋_GB2312"/>
          <w:sz w:val="32"/>
          <w:szCs w:val="32"/>
        </w:rPr>
        <w:t>反映除上述项目以外其他财政事务方面的支出。</w:t>
      </w:r>
    </w:p>
    <w:p w14:paraId="5B398C9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ascii="仿宋_GB2312" w:eastAsia="仿宋_GB2312"/>
          <w:b/>
          <w:sz w:val="32"/>
          <w:szCs w:val="32"/>
        </w:rPr>
        <w:t>11.</w:t>
      </w:r>
      <w:r>
        <w:rPr>
          <w:rFonts w:hint="eastAsia" w:ascii="仿宋_GB2312" w:eastAsia="仿宋_GB2312"/>
          <w:b/>
          <w:sz w:val="32"/>
          <w:szCs w:val="32"/>
        </w:rPr>
        <w:t>行政事业性收费收入：</w:t>
      </w:r>
      <w:r>
        <w:rPr>
          <w:rFonts w:hint="eastAsia" w:ascii="仿宋_GB2312" w:hAnsi="仿宋_GB2312" w:eastAsia="仿宋_GB2312" w:cs="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41C74DC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eastAsia="仿宋_GB2312"/>
          <w:b/>
          <w:sz w:val="32"/>
          <w:szCs w:val="32"/>
        </w:rPr>
        <w:t>　</w:t>
      </w:r>
      <w:r>
        <w:rPr>
          <w:rFonts w:ascii="仿宋_GB2312" w:eastAsia="仿宋_GB2312"/>
          <w:b/>
          <w:sz w:val="32"/>
          <w:szCs w:val="32"/>
        </w:rPr>
        <w:t>12.</w:t>
      </w:r>
      <w:r>
        <w:rPr>
          <w:rFonts w:hint="eastAsia" w:ascii="仿宋_GB2312" w:eastAsia="仿宋_GB2312"/>
          <w:b/>
          <w:sz w:val="32"/>
          <w:szCs w:val="32"/>
        </w:rPr>
        <w:t>政府性基金收入：</w:t>
      </w:r>
      <w:r>
        <w:rPr>
          <w:rFonts w:hint="eastAsia" w:ascii="仿宋_GB2312" w:hAnsi="仿宋_GB2312" w:eastAsia="仿宋_GB2312" w:cs="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4FCE4A5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eastAsia="仿宋_GB2312"/>
          <w:b/>
          <w:sz w:val="32"/>
          <w:szCs w:val="32"/>
        </w:rPr>
        <w:t>　</w:t>
      </w:r>
      <w:r>
        <w:rPr>
          <w:rFonts w:ascii="仿宋_GB2312" w:eastAsia="仿宋_GB2312"/>
          <w:b/>
          <w:sz w:val="32"/>
          <w:szCs w:val="32"/>
        </w:rPr>
        <w:t>13.</w:t>
      </w:r>
      <w:r>
        <w:rPr>
          <w:rFonts w:hint="eastAsia" w:ascii="仿宋_GB2312" w:eastAsia="仿宋_GB2312"/>
          <w:b/>
          <w:sz w:val="32"/>
          <w:szCs w:val="32"/>
        </w:rPr>
        <w:t>其他收入</w:t>
      </w:r>
      <w:r>
        <w:rPr>
          <w:rFonts w:hint="eastAsia" w:ascii="仿宋_GB2312" w:hAnsi="仿宋_GB2312" w:eastAsia="仿宋_GB2312" w:cs="仿宋_GB2312"/>
          <w:bCs/>
          <w:sz w:val="32"/>
          <w:szCs w:val="32"/>
        </w:rPr>
        <w:t>：指除上述“财政拨款收入”、“行政事业性收费收入”、“政府性基金收入”以外的收入。</w:t>
      </w:r>
    </w:p>
    <w:p w14:paraId="137C5EC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ascii="仿宋_GB2312" w:eastAsia="仿宋_GB2312"/>
          <w:b/>
          <w:sz w:val="32"/>
          <w:szCs w:val="32"/>
        </w:rPr>
        <w:t>14.</w:t>
      </w:r>
      <w:r>
        <w:rPr>
          <w:rFonts w:hint="eastAsia" w:ascii="仿宋_GB2312" w:eastAsia="仿宋_GB2312"/>
          <w:b/>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7DFAEB7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ascii="仿宋_GB2312" w:eastAsia="仿宋_GB2312"/>
          <w:b/>
          <w:sz w:val="32"/>
          <w:szCs w:val="32"/>
        </w:rPr>
        <w:t>15.</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11A9F84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ascii="仿宋_GB2312" w:eastAsia="仿宋_GB2312"/>
          <w:b/>
          <w:sz w:val="32"/>
          <w:szCs w:val="32"/>
        </w:rPr>
        <w:t>16.</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45639A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ascii="仿宋_GB2312" w:eastAsia="仿宋_GB2312"/>
          <w:b/>
          <w:sz w:val="32"/>
          <w:szCs w:val="32"/>
        </w:rPr>
        <w:t>17.</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240527FA">
      <w:pPr>
        <w:spacing w:line="600" w:lineRule="exact"/>
        <w:ind w:firstLine="640"/>
        <w:rPr>
          <w:rFonts w:ascii="仿宋_GB2312" w:hAnsi="仿宋_GB2312" w:eastAsia="仿宋_GB2312" w:cs="仿宋_GB2312"/>
          <w:bCs/>
          <w:sz w:val="32"/>
          <w:szCs w:val="32"/>
        </w:rPr>
      </w:pPr>
      <w:r>
        <w:rPr>
          <w:rFonts w:ascii="仿宋_GB2312" w:eastAsia="仿宋_GB2312"/>
          <w:b/>
          <w:sz w:val="32"/>
          <w:szCs w:val="32"/>
        </w:rPr>
        <w:t>18.</w:t>
      </w:r>
      <w:r>
        <w:rPr>
          <w:rFonts w:hint="eastAsia" w:ascii="仿宋_GB2312" w:eastAsia="仿宋_GB2312"/>
          <w:b/>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6A156729">
      <w:pPr>
        <w:spacing w:line="600" w:lineRule="exact"/>
        <w:ind w:firstLine="640"/>
        <w:rPr>
          <w:rFonts w:ascii="仿宋_GB2312" w:hAnsi="仿宋_GB2312" w:eastAsia="仿宋_GB2312" w:cs="仿宋_GB2312"/>
          <w:bCs/>
          <w:sz w:val="32"/>
          <w:szCs w:val="32"/>
        </w:rPr>
      </w:pPr>
      <w:r>
        <w:rPr>
          <w:rFonts w:ascii="仿宋_GB2312" w:eastAsia="仿宋_GB2312"/>
          <w:b/>
          <w:sz w:val="32"/>
          <w:szCs w:val="32"/>
        </w:rPr>
        <w:t>19.</w:t>
      </w:r>
      <w:r>
        <w:rPr>
          <w:rFonts w:hint="eastAsia" w:ascii="仿宋_GB2312" w:eastAsia="仿宋_GB2312"/>
          <w:b/>
          <w:sz w:val="32"/>
          <w:szCs w:val="32"/>
        </w:rPr>
        <w:t>科学技术支出（类）应用研究（款）机构运行（项）：</w:t>
      </w:r>
      <w:r>
        <w:rPr>
          <w:rFonts w:hint="eastAsia" w:ascii="仿宋_GB2312" w:hAnsi="仿宋_GB2312" w:eastAsia="仿宋_GB2312" w:cs="仿宋_GB2312"/>
          <w:bCs/>
          <w:sz w:val="32"/>
          <w:szCs w:val="32"/>
        </w:rPr>
        <w:t>反映应用研究机构的基本支出。</w:t>
      </w:r>
    </w:p>
    <w:p w14:paraId="1EBD080A">
      <w:pPr>
        <w:spacing w:line="600" w:lineRule="exact"/>
        <w:ind w:firstLine="640"/>
        <w:rPr>
          <w:rFonts w:ascii="仿宋_GB2312" w:hAnsi="仿宋_GB2312" w:eastAsia="仿宋_GB2312" w:cs="仿宋_GB2312"/>
          <w:bCs/>
          <w:sz w:val="32"/>
          <w:szCs w:val="32"/>
        </w:rPr>
      </w:pPr>
      <w:r>
        <w:rPr>
          <w:rFonts w:ascii="仿宋_GB2312" w:eastAsia="仿宋_GB2312"/>
          <w:b/>
          <w:sz w:val="32"/>
          <w:szCs w:val="32"/>
        </w:rPr>
        <w:t>20.</w:t>
      </w:r>
      <w:r>
        <w:rPr>
          <w:rFonts w:hint="eastAsia" w:ascii="仿宋_GB2312" w:eastAsia="仿宋_GB2312"/>
          <w:b/>
          <w:sz w:val="32"/>
          <w:szCs w:val="32"/>
        </w:rPr>
        <w:t>科学技术支出（类）应用研究（款）专项科研试制（项）：</w:t>
      </w:r>
      <w:r>
        <w:rPr>
          <w:rFonts w:hint="eastAsia" w:ascii="仿宋_GB2312" w:hAnsi="仿宋_GB2312" w:eastAsia="仿宋_GB2312" w:cs="仿宋_GB2312"/>
          <w:bCs/>
          <w:sz w:val="32"/>
          <w:szCs w:val="32"/>
        </w:rPr>
        <w:t>反映用于专项科研试制方面的支出。</w:t>
      </w:r>
    </w:p>
    <w:p w14:paraId="6BA3DA02">
      <w:pPr>
        <w:spacing w:line="600" w:lineRule="exact"/>
        <w:ind w:firstLine="640"/>
        <w:rPr>
          <w:rFonts w:ascii="仿宋_GB2312" w:hAnsi="仿宋_GB2312" w:eastAsia="仿宋_GB2312" w:cs="仿宋_GB2312"/>
          <w:bCs/>
          <w:sz w:val="32"/>
          <w:szCs w:val="32"/>
        </w:rPr>
      </w:pPr>
      <w:r>
        <w:rPr>
          <w:rFonts w:ascii="仿宋_GB2312" w:eastAsia="仿宋_GB2312"/>
          <w:b/>
          <w:sz w:val="32"/>
          <w:szCs w:val="32"/>
        </w:rPr>
        <w:t>21.</w:t>
      </w:r>
      <w:r>
        <w:rPr>
          <w:rFonts w:hint="eastAsia" w:ascii="仿宋_GB2312" w:eastAsia="仿宋_GB2312"/>
          <w:b/>
          <w:sz w:val="32"/>
          <w:szCs w:val="32"/>
        </w:rPr>
        <w:t>科学技术支出（类）应用研究（款）其他应用研究支出（项）：</w:t>
      </w:r>
      <w:r>
        <w:rPr>
          <w:rFonts w:hint="eastAsia" w:ascii="仿宋_GB2312" w:hAnsi="仿宋_GB2312" w:eastAsia="仿宋_GB2312" w:cs="仿宋_GB2312"/>
          <w:bCs/>
          <w:sz w:val="32"/>
          <w:szCs w:val="32"/>
        </w:rPr>
        <w:t>反映其他用于应用研究方面的支出。</w:t>
      </w:r>
    </w:p>
    <w:p w14:paraId="447C6722">
      <w:pPr>
        <w:spacing w:line="540" w:lineRule="exact"/>
        <w:ind w:firstLine="646" w:firstLineChars="200"/>
        <w:jc w:val="left"/>
        <w:rPr>
          <w:rFonts w:hint="eastAsia" w:ascii="仿宋_GB2312" w:eastAsia="仿宋_GB2312"/>
          <w:sz w:val="32"/>
          <w:szCs w:val="32"/>
        </w:rPr>
      </w:pPr>
      <w:r>
        <w:rPr>
          <w:rFonts w:ascii="仿宋_GB2312" w:eastAsia="仿宋_GB2312"/>
          <w:b/>
          <w:sz w:val="32"/>
          <w:szCs w:val="32"/>
        </w:rPr>
        <w:t>22.</w:t>
      </w:r>
      <w:r>
        <w:rPr>
          <w:rFonts w:hint="eastAsia" w:ascii="仿宋_GB2312" w:eastAsia="仿宋_GB2312"/>
          <w:b/>
          <w:sz w:val="32"/>
          <w:szCs w:val="32"/>
        </w:rPr>
        <w:t>其他残疾人事业支出：</w:t>
      </w:r>
      <w:r>
        <w:rPr>
          <w:rFonts w:hint="eastAsia" w:ascii="仿宋_GB2312" w:hAnsi="仿宋_GB2312" w:eastAsia="仿宋_GB2312" w:cs="仿宋_GB2312"/>
          <w:bCs/>
          <w:sz w:val="32"/>
          <w:szCs w:val="32"/>
        </w:rPr>
        <w:t>反映除残疾人联合会用于残疾人康复、用于残疾人就业和扶贫等、</w:t>
      </w:r>
      <w:r>
        <w:rPr>
          <w:rFonts w:hint="eastAsia" w:ascii="仿宋_GB2312" w:eastAsia="仿宋_GB2312"/>
          <w:sz w:val="32"/>
          <w:szCs w:val="32"/>
        </w:rPr>
        <w:t>用于残疾人体育方面的支出项目以外其他用于残疾人事业方面的支出</w:t>
      </w:r>
    </w:p>
    <w:p w14:paraId="69887CAD">
      <w:pPr>
        <w:spacing w:line="540" w:lineRule="exact"/>
        <w:ind w:firstLine="646" w:firstLineChars="200"/>
        <w:jc w:val="left"/>
        <w:rPr>
          <w:rFonts w:hint="eastAsia" w:ascii="仿宋_GB2312" w:eastAsia="仿宋_GB2312"/>
          <w:sz w:val="32"/>
          <w:szCs w:val="32"/>
        </w:rPr>
      </w:pPr>
    </w:p>
    <w:p w14:paraId="055FE3B5">
      <w:pPr>
        <w:spacing w:line="540" w:lineRule="exact"/>
        <w:ind w:firstLine="646" w:firstLineChars="200"/>
        <w:jc w:val="left"/>
        <w:rPr>
          <w:rFonts w:hint="eastAsia" w:ascii="仿宋_GB2312" w:eastAsia="仿宋_GB2312"/>
          <w:sz w:val="32"/>
          <w:szCs w:val="32"/>
        </w:rPr>
      </w:pPr>
    </w:p>
    <w:p w14:paraId="6FA0D47C">
      <w:pPr>
        <w:numPr>
          <w:ilvl w:val="0"/>
          <w:numId w:val="3"/>
        </w:numPr>
        <w:tabs>
          <w:tab w:val="left" w:pos="2343"/>
        </w:tabs>
        <w:spacing w:line="560" w:lineRule="exact"/>
        <w:jc w:val="center"/>
        <w:rPr>
          <w:rFonts w:hint="eastAsia" w:ascii="宋体" w:hAnsi="宋体"/>
          <w:b/>
          <w:sz w:val="36"/>
          <w:szCs w:val="36"/>
        </w:rPr>
      </w:pPr>
      <w:r>
        <w:rPr>
          <w:rFonts w:ascii="宋体" w:hAnsi="宋体"/>
          <w:b/>
          <w:sz w:val="36"/>
          <w:szCs w:val="36"/>
        </w:rPr>
        <w:t>2025</w:t>
      </w:r>
      <w:r>
        <w:rPr>
          <w:rFonts w:hint="eastAsia" w:ascii="宋体" w:hAnsi="宋体"/>
          <w:b/>
          <w:sz w:val="36"/>
          <w:szCs w:val="36"/>
        </w:rPr>
        <w:t>年大连理工大学盘锦产业技术研究院部门预算公开表</w:t>
      </w:r>
    </w:p>
    <w:p w14:paraId="6F4AE8D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1D5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14:paraId="70C9767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861A"/>
    <w:multiLevelType w:val="singleLevel"/>
    <w:tmpl w:val="FDFF861A"/>
    <w:lvl w:ilvl="0" w:tentative="0">
      <w:start w:val="5"/>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rPr>
        <w:rFonts w:cs="Times New Roman"/>
      </w:rPr>
    </w:lvl>
  </w:abstractNum>
  <w:abstractNum w:abstractNumId="2">
    <w:nsid w:val="62FC022C"/>
    <w:multiLevelType w:val="singleLevel"/>
    <w:tmpl w:val="62FC022C"/>
    <w:lvl w:ilvl="0" w:tentative="0">
      <w:start w:val="1"/>
      <w:numFmt w:val="chineseCounting"/>
      <w:suff w:val="nothing"/>
      <w:lvlText w:val="第%1部分　"/>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0337"/>
    <w:rsid w:val="0016412F"/>
    <w:rsid w:val="001656BE"/>
    <w:rsid w:val="00175D02"/>
    <w:rsid w:val="00176F41"/>
    <w:rsid w:val="00181D39"/>
    <w:rsid w:val="001846A6"/>
    <w:rsid w:val="001A415E"/>
    <w:rsid w:val="001A4640"/>
    <w:rsid w:val="001B77A9"/>
    <w:rsid w:val="001C1FBF"/>
    <w:rsid w:val="001C4D67"/>
    <w:rsid w:val="001C4DE1"/>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0145"/>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2E29"/>
    <w:rsid w:val="00493F18"/>
    <w:rsid w:val="004943FF"/>
    <w:rsid w:val="00495584"/>
    <w:rsid w:val="004A4FDC"/>
    <w:rsid w:val="004A72AF"/>
    <w:rsid w:val="004A77D0"/>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B545E"/>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6747"/>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472D1"/>
    <w:rsid w:val="00773350"/>
    <w:rsid w:val="00773BD8"/>
    <w:rsid w:val="007A75ED"/>
    <w:rsid w:val="007B3491"/>
    <w:rsid w:val="007C3D56"/>
    <w:rsid w:val="007D2208"/>
    <w:rsid w:val="007D3678"/>
    <w:rsid w:val="007D5C00"/>
    <w:rsid w:val="007D5C20"/>
    <w:rsid w:val="007E10AF"/>
    <w:rsid w:val="007E2348"/>
    <w:rsid w:val="007E2C5A"/>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0E3F"/>
    <w:rsid w:val="008A6F4E"/>
    <w:rsid w:val="008B2071"/>
    <w:rsid w:val="008B2083"/>
    <w:rsid w:val="008B2BFB"/>
    <w:rsid w:val="008B567B"/>
    <w:rsid w:val="008D67C1"/>
    <w:rsid w:val="008D6BAE"/>
    <w:rsid w:val="008E06C2"/>
    <w:rsid w:val="008E14F7"/>
    <w:rsid w:val="008F085F"/>
    <w:rsid w:val="008F4786"/>
    <w:rsid w:val="009122B2"/>
    <w:rsid w:val="00912532"/>
    <w:rsid w:val="0091437F"/>
    <w:rsid w:val="00917BF2"/>
    <w:rsid w:val="00926C07"/>
    <w:rsid w:val="00932D2C"/>
    <w:rsid w:val="00941A4D"/>
    <w:rsid w:val="0095395F"/>
    <w:rsid w:val="00954AA1"/>
    <w:rsid w:val="00970433"/>
    <w:rsid w:val="009904CA"/>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21941"/>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1ED0"/>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33E74"/>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107F"/>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B3396"/>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53E0"/>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282606E"/>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2C21B7"/>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084421"/>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987EBF"/>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C1248B"/>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99"/>
    <w:rPr>
      <w:sz w:val="44"/>
    </w:rPr>
  </w:style>
  <w:style w:type="paragraph" w:styleId="3">
    <w:name w:val="Balloon Text"/>
    <w:basedOn w:val="1"/>
    <w:link w:val="10"/>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Body Text Char"/>
    <w:basedOn w:val="7"/>
    <w:link w:val="2"/>
    <w:semiHidden/>
    <w:qFormat/>
    <w:locked/>
    <w:uiPriority w:val="99"/>
    <w:rPr>
      <w:rFonts w:cs="Times New Roman"/>
      <w:sz w:val="24"/>
      <w:szCs w:val="24"/>
    </w:rPr>
  </w:style>
  <w:style w:type="character" w:customStyle="1" w:styleId="10">
    <w:name w:val="Balloon Text Char"/>
    <w:basedOn w:val="7"/>
    <w:link w:val="3"/>
    <w:semiHidden/>
    <w:locked/>
    <w:uiPriority w:val="99"/>
    <w:rPr>
      <w:rFonts w:cs="Times New Roman"/>
      <w:sz w:val="2"/>
    </w:rPr>
  </w:style>
  <w:style w:type="character" w:customStyle="1" w:styleId="11">
    <w:name w:val="Footer Char"/>
    <w:basedOn w:val="7"/>
    <w:link w:val="4"/>
    <w:semiHidden/>
    <w:locked/>
    <w:uiPriority w:val="99"/>
    <w:rPr>
      <w:rFonts w:cs="Times New Roman"/>
      <w:sz w:val="18"/>
      <w:szCs w:val="18"/>
    </w:rPr>
  </w:style>
  <w:style w:type="character" w:customStyle="1" w:styleId="12">
    <w:name w:val="Header Char"/>
    <w:basedOn w:val="7"/>
    <w:link w:val="5"/>
    <w:semiHidden/>
    <w:locked/>
    <w:uiPriority w:val="99"/>
    <w:rPr>
      <w:rFonts w:cs="Times New Roman"/>
      <w:sz w:val="18"/>
      <w:szCs w:val="18"/>
    </w:rPr>
  </w:style>
  <w:style w:type="paragraph" w:customStyle="1" w:styleId="13">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11</Pages>
  <Words>3653</Words>
  <Characters>3778</Characters>
  <Lines>0</Lines>
  <Paragraphs>0</Paragraphs>
  <TotalTime>1</TotalTime>
  <ScaleCrop>false</ScaleCrop>
  <LinksUpToDate>false</LinksUpToDate>
  <CharactersWithSpaces>3871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2025-02-10T07:12:51Z</dcterms:modified>
  <dc:title>辽宁省财政厅部门预算</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eyJoZGlkIjoiYTEzY2NmNWI2Yzc4YzQwMDQxYWUzYjE0N2ZiNzNhNjYifQ==</vt:lpwstr>
  </property>
  <property fmtid="{D5CDD505-2E9C-101B-9397-08002B2CF9AE}" pid="4" name="ICV">
    <vt:lpwstr>F123BFBD61A54F4E8FAE8B049C21E6FC_13</vt:lpwstr>
  </property>
</Properties>
</file>