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D4949">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14:paraId="504BD62F">
      <w:pPr>
        <w:spacing w:line="600" w:lineRule="exact"/>
        <w:rPr>
          <w:rFonts w:ascii="方正小标宋_GBK" w:hAnsi="方正小标宋_GBK" w:eastAsia="方正小标宋_GBK" w:cs="方正小标宋_GBK"/>
          <w:bCs/>
          <w:sz w:val="44"/>
          <w:szCs w:val="44"/>
        </w:rPr>
      </w:pPr>
    </w:p>
    <w:p w14:paraId="20B0511A">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盘锦市兴隆台区欢喜岭学校2025年度部门预算</w:t>
      </w:r>
    </w:p>
    <w:p w14:paraId="3F500852">
      <w:pPr>
        <w:spacing w:line="600" w:lineRule="exact"/>
        <w:jc w:val="center"/>
        <w:rPr>
          <w:bCs/>
          <w:sz w:val="44"/>
          <w:szCs w:val="44"/>
          <w:u w:val="single"/>
        </w:rPr>
      </w:pPr>
    </w:p>
    <w:p w14:paraId="036945C4">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0EFEF46C">
      <w:pPr>
        <w:spacing w:line="600" w:lineRule="exact"/>
        <w:rPr>
          <w:rFonts w:ascii="黑体" w:hAnsi="黑体" w:eastAsia="黑体"/>
          <w:bCs/>
          <w:sz w:val="32"/>
          <w:szCs w:val="32"/>
        </w:rPr>
      </w:pPr>
    </w:p>
    <w:p w14:paraId="3606B0E6">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盘锦市兴隆台区欢喜岭学校部门概况</w:t>
      </w:r>
    </w:p>
    <w:p w14:paraId="0A9C27B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297ABBD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36B2671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30DE0A81">
      <w:pPr>
        <w:spacing w:line="600" w:lineRule="exact"/>
        <w:ind w:firstLine="640" w:firstLineChars="200"/>
        <w:rPr>
          <w:rFonts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bCs/>
          <w:sz w:val="32"/>
          <w:szCs w:val="32"/>
        </w:rPr>
        <w:t>盘锦市兴隆台区欢喜岭学校</w:t>
      </w:r>
      <w:r>
        <w:rPr>
          <w:rFonts w:hint="eastAsia" w:ascii="黑体" w:hAnsi="黑体" w:eastAsia="黑体"/>
          <w:sz w:val="32"/>
          <w:szCs w:val="32"/>
        </w:rPr>
        <w:t>2025年度部门预算公开表</w:t>
      </w:r>
    </w:p>
    <w:p w14:paraId="470AF65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一、2025年度收支预算总表</w:t>
      </w:r>
    </w:p>
    <w:p w14:paraId="6D6CDC2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二、2025年度收入预算总表</w:t>
      </w:r>
    </w:p>
    <w:p w14:paraId="3132AAC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三、2025年度支出预算总表</w:t>
      </w:r>
    </w:p>
    <w:p w14:paraId="325C312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四、2025年度财政拨款收支预算总表</w:t>
      </w:r>
    </w:p>
    <w:p w14:paraId="481509B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五、2025年度一般公共预算支出表</w:t>
      </w:r>
    </w:p>
    <w:p w14:paraId="2322ADC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六、2025年度一般公共预算基本支出表</w:t>
      </w:r>
    </w:p>
    <w:p w14:paraId="0EA4B4F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七、2025年度一般公共预算“三公”经费支出表</w:t>
      </w:r>
    </w:p>
    <w:p w14:paraId="6514E21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八、2025年度政府性基金预算支出表</w:t>
      </w:r>
    </w:p>
    <w:p w14:paraId="4428FAC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九、2025年度部门综合预算项目支出表</w:t>
      </w:r>
    </w:p>
    <w:p w14:paraId="63CC02E1">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2025年度部门（单位）整体绩效目标表</w:t>
      </w:r>
    </w:p>
    <w:p w14:paraId="20D2E767">
      <w:pPr>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十一、</w:t>
      </w:r>
      <w:r>
        <w:rPr>
          <w:rFonts w:hint="eastAsia" w:ascii="仿宋_GB2312" w:hAnsi="仿宋_GB2312" w:eastAsia="仿宋_GB2312" w:cs="仿宋_GB2312"/>
          <w:sz w:val="32"/>
          <w:szCs w:val="32"/>
        </w:rPr>
        <w:t>2025年度部门预算项目（政策）绩效目标表</w:t>
      </w:r>
    </w:p>
    <w:p w14:paraId="63E77E52">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bCs/>
          <w:sz w:val="32"/>
          <w:szCs w:val="32"/>
        </w:rPr>
        <w:t>盘锦市兴隆台区欢喜岭学校2025</w:t>
      </w:r>
      <w:r>
        <w:rPr>
          <w:rFonts w:hint="eastAsia" w:ascii="黑体" w:hAnsi="黑体" w:eastAsia="黑体"/>
          <w:sz w:val="32"/>
          <w:szCs w:val="32"/>
        </w:rPr>
        <w:t>年度部门预算情况说明</w:t>
      </w:r>
    </w:p>
    <w:p w14:paraId="7543DD4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3422BD9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D31DA3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5B11C27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094AA8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45C84D3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55674292">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7E106D8A">
      <w:pPr>
        <w:spacing w:line="600" w:lineRule="exact"/>
        <w:jc w:val="center"/>
        <w:rPr>
          <w:b/>
          <w:sz w:val="44"/>
          <w:szCs w:val="44"/>
          <w:u w:val="single"/>
        </w:rPr>
      </w:pPr>
    </w:p>
    <w:p w14:paraId="42A94F6C">
      <w:pPr>
        <w:spacing w:line="600" w:lineRule="exact"/>
        <w:jc w:val="center"/>
        <w:rPr>
          <w:rFonts w:ascii="方正小标宋_GBK" w:hAnsi="方正小标宋_GBK" w:eastAsia="方正小标宋_GBK" w:cs="方正小标宋_GBK"/>
          <w:bCs/>
          <w:sz w:val="44"/>
          <w:szCs w:val="44"/>
          <w:u w:val="single"/>
        </w:rPr>
      </w:pPr>
    </w:p>
    <w:p w14:paraId="1F72BA9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65356461">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盘锦市兴隆台区欢喜岭学校部门概况</w:t>
      </w:r>
    </w:p>
    <w:p w14:paraId="4D129366">
      <w:pPr>
        <w:spacing w:line="600" w:lineRule="exact"/>
        <w:jc w:val="left"/>
        <w:rPr>
          <w:rFonts w:ascii="方正小标宋_GBK" w:hAnsi="方正小标宋_GBK" w:eastAsia="方正小标宋_GBK" w:cs="方正小标宋_GBK"/>
          <w:bCs/>
          <w:sz w:val="44"/>
          <w:szCs w:val="44"/>
        </w:rPr>
      </w:pPr>
    </w:p>
    <w:p w14:paraId="66271B7A">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7F77B24D">
      <w:pPr>
        <w:spacing w:line="600" w:lineRule="exact"/>
        <w:ind w:firstLine="640" w:firstLineChars="200"/>
        <w:rPr>
          <w:rFonts w:hint="eastAsia" w:ascii="仿宋_GB2312" w:hAnsi="仿宋_GB2312" w:eastAsia="仿宋_GB2312" w:cs="仿宋_GB2312"/>
          <w:sz w:val="32"/>
          <w:szCs w:val="32"/>
        </w:rPr>
      </w:pPr>
    </w:p>
    <w:p w14:paraId="1292F49D">
      <w:pPr>
        <w:rPr>
          <w:rFonts w:ascii="宋体" w:hAnsi="宋体" w:cs="宋体"/>
          <w:color w:val="121212"/>
          <w:sz w:val="28"/>
          <w:szCs w:val="28"/>
        </w:rPr>
      </w:pPr>
      <w:r>
        <w:rPr>
          <w:rFonts w:hint="eastAsia" w:ascii="宋体" w:hAnsi="宋体" w:cs="宋体"/>
          <w:sz w:val="28"/>
          <w:szCs w:val="28"/>
        </w:rPr>
        <w:t>（一）</w:t>
      </w:r>
      <w:r>
        <w:rPr>
          <w:rFonts w:hint="eastAsia" w:ascii="宋体" w:hAnsi="宋体" w:cs="宋体"/>
          <w:color w:val="121212"/>
          <w:sz w:val="28"/>
          <w:szCs w:val="28"/>
        </w:rPr>
        <w:t>贯彻执行国家的教育方针，落实素质教育要求，为我国基础教育事业发展贡献力量。</w:t>
      </w:r>
    </w:p>
    <w:p w14:paraId="00A9CD5B">
      <w:pPr>
        <w:rPr>
          <w:rFonts w:ascii="宋体" w:hAnsi="宋体" w:cs="宋体"/>
          <w:color w:val="121212"/>
          <w:sz w:val="28"/>
          <w:szCs w:val="28"/>
        </w:rPr>
      </w:pPr>
      <w:r>
        <w:rPr>
          <w:rFonts w:hint="eastAsia" w:ascii="宋体" w:hAnsi="宋体" w:cs="宋体"/>
          <w:color w:val="121212"/>
          <w:sz w:val="28"/>
          <w:szCs w:val="28"/>
        </w:rPr>
        <w:t>（二）培养学生具有良好的道德品质、扎实的文化基础、健康的身体素质和较强的综合素质。</w:t>
      </w:r>
    </w:p>
    <w:p w14:paraId="4EEFDE23">
      <w:pPr>
        <w:rPr>
          <w:rFonts w:ascii="宋体" w:hAnsi="宋体" w:cs="宋体"/>
          <w:color w:val="121212"/>
          <w:sz w:val="28"/>
          <w:szCs w:val="28"/>
        </w:rPr>
      </w:pPr>
      <w:r>
        <w:rPr>
          <w:rFonts w:hint="eastAsia" w:ascii="宋体" w:hAnsi="宋体" w:cs="宋体"/>
          <w:color w:val="121212"/>
          <w:sz w:val="28"/>
          <w:szCs w:val="28"/>
        </w:rPr>
        <w:t>（三）为学生提供优质的教育服务，关注学生个体差异，促进学生全面发展。</w:t>
      </w:r>
    </w:p>
    <w:p w14:paraId="2F8659E4">
      <w:pPr>
        <w:rPr>
          <w:rFonts w:ascii="宋体" w:hAnsi="宋体" w:cs="宋体"/>
          <w:color w:val="121212"/>
          <w:sz w:val="28"/>
          <w:szCs w:val="28"/>
        </w:rPr>
      </w:pPr>
      <w:r>
        <w:rPr>
          <w:rFonts w:hint="eastAsia" w:ascii="宋体" w:hAnsi="宋体" w:cs="宋体"/>
          <w:color w:val="121212"/>
          <w:sz w:val="28"/>
          <w:szCs w:val="28"/>
        </w:rPr>
        <w:t>（四）加强师资队伍建设，提高教师教育教学水平，为学校发展提供人才保障。</w:t>
      </w:r>
    </w:p>
    <w:p w14:paraId="0B9E03DE">
      <w:pPr>
        <w:rPr>
          <w:rFonts w:ascii="宋体" w:hAnsi="宋体" w:cs="宋体"/>
          <w:color w:val="121212"/>
          <w:sz w:val="28"/>
          <w:szCs w:val="28"/>
        </w:rPr>
      </w:pPr>
      <w:r>
        <w:rPr>
          <w:rFonts w:hint="eastAsia" w:ascii="宋体" w:hAnsi="宋体" w:cs="宋体"/>
          <w:b/>
          <w:bCs/>
          <w:color w:val="121212"/>
          <w:sz w:val="28"/>
          <w:szCs w:val="28"/>
        </w:rPr>
        <w:t>二、机构具体职能</w:t>
      </w:r>
    </w:p>
    <w:p w14:paraId="4D7CCBBE">
      <w:pPr>
        <w:rPr>
          <w:rFonts w:ascii="宋体" w:hAnsi="宋体" w:cs="宋体"/>
          <w:color w:val="121212"/>
          <w:sz w:val="28"/>
          <w:szCs w:val="28"/>
        </w:rPr>
      </w:pPr>
      <w:r>
        <w:rPr>
          <w:rFonts w:hint="eastAsia" w:ascii="宋体" w:hAnsi="宋体" w:cs="宋体"/>
          <w:sz w:val="28"/>
          <w:szCs w:val="28"/>
        </w:rPr>
        <w:t>（一）</w:t>
      </w:r>
      <w:r>
        <w:rPr>
          <w:rFonts w:hint="eastAsia" w:ascii="宋体" w:hAnsi="宋体" w:cs="宋体"/>
          <w:color w:val="121212"/>
          <w:sz w:val="28"/>
          <w:szCs w:val="28"/>
        </w:rPr>
        <w:t>团委、少先队：</w:t>
      </w:r>
    </w:p>
    <w:p w14:paraId="6FE00527">
      <w:pPr>
        <w:ind w:firstLine="560" w:firstLineChars="200"/>
        <w:rPr>
          <w:rFonts w:ascii="宋体" w:hAnsi="宋体" w:cs="宋体"/>
          <w:color w:val="121212"/>
          <w:sz w:val="28"/>
          <w:szCs w:val="28"/>
        </w:rPr>
      </w:pPr>
      <w:r>
        <w:rPr>
          <w:rFonts w:hint="eastAsia" w:ascii="宋体" w:hAnsi="宋体" w:cs="宋体"/>
          <w:color w:val="121212"/>
          <w:sz w:val="28"/>
          <w:szCs w:val="28"/>
        </w:rPr>
        <w:t>负责传达党组织和团组织的决议和指示，向党总支和上级团、少先队组织汇报工作；负责查团、队支部工作情况，团、队员的思想工作和学习，道德建设，负责校团、队会、校学生会工作；校园文化生活、校园文化建设。负责学校德育常规工作、 及协调好重大节日、纪念日活动。</w:t>
      </w:r>
    </w:p>
    <w:p w14:paraId="5D3ECAC4">
      <w:pPr>
        <w:rPr>
          <w:rFonts w:ascii="宋体" w:hAnsi="宋体" w:cs="宋体"/>
          <w:color w:val="121212"/>
          <w:sz w:val="28"/>
          <w:szCs w:val="28"/>
        </w:rPr>
      </w:pPr>
      <w:r>
        <w:rPr>
          <w:rFonts w:hint="eastAsia" w:ascii="宋体" w:hAnsi="宋体" w:cs="宋体"/>
          <w:color w:val="121212"/>
          <w:sz w:val="28"/>
          <w:szCs w:val="28"/>
        </w:rPr>
        <w:t>（二）学校办公室：</w:t>
      </w:r>
    </w:p>
    <w:p w14:paraId="3C12CC99">
      <w:pPr>
        <w:ind w:firstLine="560" w:firstLineChars="200"/>
        <w:rPr>
          <w:rFonts w:ascii="宋体" w:hAnsi="宋体" w:cs="宋体"/>
          <w:color w:val="121212"/>
          <w:sz w:val="28"/>
          <w:szCs w:val="28"/>
        </w:rPr>
      </w:pPr>
      <w:r>
        <w:rPr>
          <w:rFonts w:hint="eastAsia" w:ascii="宋体" w:hAnsi="宋体" w:cs="宋体"/>
          <w:color w:val="121212"/>
          <w:sz w:val="28"/>
          <w:szCs w:val="28"/>
        </w:rPr>
        <w:t>负责学校日常事务管理、协调各部门工作、对外联络等；负责制定学校发展规划、年度工作计划；组织实施学校各项工作，协调各部门工作，处理学校日常事务；负责教师招聘、考核、培训等工作。</w:t>
      </w:r>
    </w:p>
    <w:p w14:paraId="398CD3E5">
      <w:pPr>
        <w:rPr>
          <w:rFonts w:ascii="宋体" w:hAnsi="宋体" w:cs="宋体"/>
          <w:color w:val="121212"/>
          <w:sz w:val="28"/>
          <w:szCs w:val="28"/>
        </w:rPr>
      </w:pPr>
      <w:r>
        <w:rPr>
          <w:rFonts w:hint="eastAsia" w:ascii="宋体" w:hAnsi="宋体" w:cs="宋体"/>
          <w:color w:val="121212"/>
          <w:sz w:val="28"/>
          <w:szCs w:val="28"/>
        </w:rPr>
        <w:t>（三）教导处：</w:t>
      </w:r>
    </w:p>
    <w:p w14:paraId="59DAFB10">
      <w:pPr>
        <w:spacing w:line="560" w:lineRule="exact"/>
        <w:ind w:firstLine="560" w:firstLineChars="200"/>
        <w:rPr>
          <w:rFonts w:ascii="宋体" w:hAnsi="宋体" w:cs="宋体"/>
          <w:color w:val="121212"/>
          <w:sz w:val="28"/>
          <w:szCs w:val="28"/>
        </w:rPr>
      </w:pPr>
      <w:r>
        <w:rPr>
          <w:rFonts w:hint="eastAsia" w:ascii="宋体" w:hAnsi="宋体" w:cs="宋体"/>
          <w:color w:val="121212"/>
          <w:sz w:val="28"/>
          <w:szCs w:val="28"/>
        </w:rPr>
        <w:t>负责学籍管理、教学管理、课程设置、教师考核、学生学业评价等；负责制定教学计划；组织教育教学活动，组织教师参加教育的基本知识和技能培训；开展教学质量监控，进行教师考核和学生学业评价。</w:t>
      </w:r>
    </w:p>
    <w:p w14:paraId="087FE8ED">
      <w:pPr>
        <w:rPr>
          <w:rFonts w:ascii="宋体" w:hAnsi="宋体" w:cs="宋体"/>
          <w:color w:val="121212"/>
          <w:sz w:val="28"/>
          <w:szCs w:val="28"/>
        </w:rPr>
      </w:pPr>
      <w:r>
        <w:rPr>
          <w:rFonts w:hint="eastAsia" w:ascii="宋体" w:hAnsi="宋体" w:cs="宋体"/>
          <w:color w:val="121212"/>
          <w:sz w:val="28"/>
          <w:szCs w:val="28"/>
        </w:rPr>
        <w:t>（四）德育处：</w:t>
      </w:r>
    </w:p>
    <w:p w14:paraId="5FA60643">
      <w:pPr>
        <w:ind w:firstLine="560" w:firstLineChars="200"/>
        <w:rPr>
          <w:rFonts w:ascii="宋体" w:hAnsi="宋体" w:cs="宋体"/>
          <w:color w:val="121212"/>
          <w:sz w:val="28"/>
          <w:szCs w:val="28"/>
        </w:rPr>
      </w:pPr>
      <w:r>
        <w:rPr>
          <w:rFonts w:hint="eastAsia" w:ascii="宋体" w:hAnsi="宋体" w:cs="宋体"/>
          <w:color w:val="121212"/>
          <w:sz w:val="28"/>
          <w:szCs w:val="28"/>
        </w:rPr>
        <w:t>负责学生日常管理，开展德育教育，进行心理健康教育，加强家校沟通，保障学生安全；负责学生团队建设，组织文体活动，开展志愿服务，培养学生的社会责任感。</w:t>
      </w:r>
    </w:p>
    <w:p w14:paraId="4AEE33AC">
      <w:pPr>
        <w:rPr>
          <w:rFonts w:ascii="宋体" w:hAnsi="宋体" w:cs="宋体"/>
          <w:color w:val="121212"/>
          <w:sz w:val="28"/>
          <w:szCs w:val="28"/>
        </w:rPr>
      </w:pPr>
      <w:r>
        <w:rPr>
          <w:rFonts w:hint="eastAsia" w:ascii="宋体" w:hAnsi="宋体" w:cs="宋体"/>
          <w:color w:val="121212"/>
          <w:sz w:val="28"/>
          <w:szCs w:val="28"/>
        </w:rPr>
        <w:t>（五）总务处：</w:t>
      </w:r>
    </w:p>
    <w:p w14:paraId="179559CC">
      <w:pPr>
        <w:ind w:firstLine="560" w:firstLineChars="200"/>
        <w:rPr>
          <w:rFonts w:ascii="宋体" w:hAnsi="宋体" w:cs="宋体"/>
          <w:color w:val="121212"/>
          <w:sz w:val="28"/>
          <w:szCs w:val="28"/>
        </w:rPr>
      </w:pPr>
      <w:r>
        <w:rPr>
          <w:rFonts w:hint="eastAsia" w:ascii="宋体" w:hAnsi="宋体" w:cs="宋体"/>
          <w:color w:val="121212"/>
          <w:sz w:val="28"/>
          <w:szCs w:val="28"/>
        </w:rPr>
        <w:t>负责学校后勤保障，确保教学设施正常运行，进行财务管理，提高服务质量；负责学校资产管理、校园环境建设与维护等工作；负责学校财务收支管理，确保学校资金安全。</w:t>
      </w:r>
    </w:p>
    <w:p w14:paraId="45E77225">
      <w:pPr>
        <w:rPr>
          <w:rFonts w:ascii="宋体" w:hAnsi="宋体" w:cs="宋体"/>
          <w:color w:val="121212"/>
          <w:sz w:val="28"/>
          <w:szCs w:val="28"/>
        </w:rPr>
      </w:pPr>
      <w:r>
        <w:rPr>
          <w:rFonts w:hint="eastAsia" w:ascii="宋体" w:hAnsi="宋体" w:cs="宋体"/>
          <w:color w:val="121212"/>
          <w:sz w:val="28"/>
          <w:szCs w:val="28"/>
        </w:rPr>
        <w:t>（六）安全处:</w:t>
      </w:r>
    </w:p>
    <w:p w14:paraId="79A7F04E">
      <w:pPr>
        <w:ind w:firstLine="560" w:firstLineChars="200"/>
        <w:rPr>
          <w:rFonts w:ascii="宋体" w:hAnsi="宋体" w:cs="宋体"/>
          <w:color w:val="121212"/>
          <w:sz w:val="28"/>
          <w:szCs w:val="28"/>
        </w:rPr>
      </w:pPr>
      <w:r>
        <w:rPr>
          <w:rFonts w:hint="eastAsia" w:ascii="宋体" w:hAnsi="宋体" w:cs="宋体"/>
          <w:color w:val="121212"/>
          <w:sz w:val="28"/>
          <w:szCs w:val="28"/>
        </w:rPr>
        <w:t>负责校安全工作的法律法规的方针政策；安全事故应急预案，安全工作责任制。负责安全法规和安全知识的宣传、教育和培训活动，学校开展安全事件的工作防控。负责学校安全工作、学校及周边环境、学校安全事故救援和统筹协调工作。负责安全事故情况通报，学校安全检查和评估工作等。</w:t>
      </w:r>
    </w:p>
    <w:p w14:paraId="5F79C0EF">
      <w:pPr>
        <w:rPr>
          <w:rFonts w:ascii="宋体" w:hAnsi="宋体" w:cs="宋体"/>
          <w:color w:val="121212"/>
          <w:sz w:val="28"/>
          <w:szCs w:val="28"/>
        </w:rPr>
      </w:pPr>
      <w:r>
        <w:rPr>
          <w:rFonts w:hint="eastAsia" w:ascii="宋体" w:hAnsi="宋体" w:cs="宋体"/>
          <w:color w:val="121212"/>
          <w:sz w:val="28"/>
          <w:szCs w:val="28"/>
        </w:rPr>
        <w:t>（七）科研处：</w:t>
      </w:r>
    </w:p>
    <w:p w14:paraId="085B08E2">
      <w:pPr>
        <w:ind w:firstLine="560" w:firstLineChars="200"/>
        <w:rPr>
          <w:rFonts w:ascii="宋体" w:hAnsi="宋体" w:cs="宋体"/>
          <w:color w:val="121212"/>
          <w:sz w:val="28"/>
          <w:szCs w:val="28"/>
        </w:rPr>
      </w:pPr>
      <w:r>
        <w:rPr>
          <w:rFonts w:hint="eastAsia" w:ascii="宋体" w:hAnsi="宋体" w:cs="宋体"/>
          <w:color w:val="121212"/>
          <w:sz w:val="28"/>
          <w:szCs w:val="28"/>
        </w:rPr>
        <w:t>负责学校教育科研工作，开展教师培训，提高教学质量；组织教师进行课题研究，推动教育教学改革，推动学校教育教学改革；负责学校教学资源的开发与整合，组织教师参加业务培训，提高教育教学水平。</w:t>
      </w:r>
    </w:p>
    <w:p w14:paraId="0C38D64A">
      <w:pPr>
        <w:rPr>
          <w:rFonts w:ascii="宋体" w:hAnsi="宋体" w:cs="宋体"/>
          <w:color w:val="121212"/>
          <w:sz w:val="28"/>
          <w:szCs w:val="28"/>
        </w:rPr>
      </w:pPr>
      <w:r>
        <w:rPr>
          <w:rFonts w:hint="eastAsia" w:ascii="宋体" w:hAnsi="宋体" w:cs="宋体"/>
          <w:color w:val="121212"/>
          <w:sz w:val="28"/>
          <w:szCs w:val="28"/>
        </w:rPr>
        <w:t>（八）党办：</w:t>
      </w:r>
    </w:p>
    <w:p w14:paraId="4A3D3D0D">
      <w:pPr>
        <w:ind w:firstLine="560" w:firstLineChars="200"/>
        <w:rPr>
          <w:rFonts w:ascii="宋体" w:hAnsi="宋体" w:cs="宋体"/>
          <w:color w:val="121212"/>
          <w:sz w:val="28"/>
          <w:szCs w:val="28"/>
        </w:rPr>
      </w:pPr>
      <w:r>
        <w:rPr>
          <w:rFonts w:hint="eastAsia" w:ascii="宋体" w:hAnsi="宋体" w:cs="宋体"/>
          <w:color w:val="121212"/>
          <w:sz w:val="28"/>
          <w:szCs w:val="28"/>
        </w:rPr>
        <w:t>负责传达贯彻履行党的路线、目标、政策和上司机关党组的有关指示、决定；负责组织、安排全校性的政治会议、学习，组织协调各支部办理党办工作和重要活动；负责章拟党总支各种文件、工作计划、总结、报告、纪要、通知、信件；负责学校党务公函办理工作，做好文件登记、收发、送阅、催办和保存等机要文秘工作。负责学校平时党务工作；共同校办受理民众来信来访，共同有关部门查证，落实；负责学校文明创立工作：达成学校领导交办的其余工作。</w:t>
      </w:r>
    </w:p>
    <w:p w14:paraId="61AA9D82">
      <w:pPr>
        <w:rPr>
          <w:rFonts w:ascii="宋体" w:hAnsi="宋体" w:cs="宋体"/>
          <w:color w:val="121212"/>
          <w:sz w:val="28"/>
          <w:szCs w:val="28"/>
        </w:rPr>
      </w:pPr>
      <w:r>
        <w:rPr>
          <w:rFonts w:hint="eastAsia" w:ascii="宋体" w:hAnsi="宋体" w:cs="宋体"/>
          <w:color w:val="121212"/>
          <w:sz w:val="28"/>
          <w:szCs w:val="28"/>
        </w:rPr>
        <w:t>（九）体卫艺：</w:t>
      </w:r>
    </w:p>
    <w:p w14:paraId="2DD0F9D4">
      <w:pPr>
        <w:ind w:firstLine="560" w:firstLineChars="200"/>
        <w:rPr>
          <w:rFonts w:ascii="宋体" w:hAnsi="宋体" w:cs="宋体"/>
          <w:color w:val="121212"/>
          <w:sz w:val="28"/>
          <w:szCs w:val="28"/>
        </w:rPr>
      </w:pPr>
      <w:r>
        <w:rPr>
          <w:rFonts w:hint="eastAsia" w:ascii="宋体" w:hAnsi="宋体" w:cs="宋体"/>
          <w:color w:val="121212"/>
          <w:sz w:val="28"/>
          <w:szCs w:val="28"/>
        </w:rPr>
        <w:t>负责大型文体活动、运动会，体音美教学工作以及体育场馆的管理。</w:t>
      </w:r>
    </w:p>
    <w:p w14:paraId="46732276">
      <w:pPr>
        <w:rPr>
          <w:rFonts w:ascii="宋体" w:hAnsi="宋体" w:cs="宋体"/>
          <w:color w:val="121212"/>
          <w:sz w:val="28"/>
          <w:szCs w:val="28"/>
        </w:rPr>
      </w:pPr>
      <w:r>
        <w:rPr>
          <w:rFonts w:hint="eastAsia" w:ascii="宋体" w:hAnsi="宋体" w:cs="宋体"/>
          <w:color w:val="121212"/>
          <w:sz w:val="28"/>
          <w:szCs w:val="28"/>
        </w:rPr>
        <w:t>（十）工会：</w:t>
      </w:r>
    </w:p>
    <w:p w14:paraId="6DFCC560">
      <w:pPr>
        <w:ind w:firstLine="560" w:firstLineChars="200"/>
        <w:rPr>
          <w:rFonts w:ascii="宋体" w:hAnsi="宋体" w:cs="宋体"/>
          <w:color w:val="121212"/>
          <w:sz w:val="28"/>
          <w:szCs w:val="28"/>
        </w:rPr>
      </w:pPr>
      <w:r>
        <w:rPr>
          <w:rFonts w:hint="eastAsia" w:ascii="宋体" w:hAnsi="宋体" w:cs="宋体"/>
          <w:color w:val="121212"/>
          <w:sz w:val="28"/>
          <w:szCs w:val="28"/>
        </w:rPr>
        <w:t>制定校工会工作计划并组织实施。组织评选工会工作先进个人和先进集体。负责筹备和组织召开校代会。积极组织开展有益于教职工身心健康的文娱、体育活动，配合学校党政有关部门做好教职工的思想政治工作。做好发展会员的组织工作、宣传工作和资料档案工作。 做好工会经费的使用和管理工作，管好工会的固定资产和各种物品。</w:t>
      </w:r>
    </w:p>
    <w:p w14:paraId="444573CC">
      <w:pPr>
        <w:spacing w:line="600" w:lineRule="exact"/>
        <w:ind w:firstLine="640" w:firstLineChars="200"/>
        <w:rPr>
          <w:rFonts w:ascii="仿宋_GB2312" w:hAnsi="仿宋_GB2312" w:eastAsia="仿宋_GB2312" w:cs="仿宋_GB2312"/>
          <w:sz w:val="32"/>
          <w:szCs w:val="32"/>
        </w:rPr>
      </w:pPr>
    </w:p>
    <w:p w14:paraId="2BAC7E89"/>
    <w:p w14:paraId="36BB0D56">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6FEAF1DE">
      <w:pPr>
        <w:spacing w:line="600" w:lineRule="exact"/>
        <w:ind w:firstLine="624" w:firstLineChars="195"/>
        <w:rPr>
          <w:rFonts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rPr>
        <w:t>2025年度部门预算编制范围的二级预算单位</w:t>
      </w:r>
    </w:p>
    <w:p w14:paraId="6BEE0EF9">
      <w:pPr>
        <w:spacing w:line="600" w:lineRule="exact"/>
        <w:ind w:firstLine="640" w:firstLineChars="200"/>
        <w:rPr>
          <w:rFonts w:ascii="仿宋_GB2312" w:hAnsi="仿宋_GB2312" w:eastAsia="仿宋_GB2312" w:cs="仿宋_GB2312"/>
          <w:sz w:val="32"/>
        </w:rPr>
      </w:pPr>
    </w:p>
    <w:p w14:paraId="6FFA0732">
      <w:pPr>
        <w:spacing w:line="600" w:lineRule="exact"/>
        <w:ind w:firstLine="640" w:firstLineChars="200"/>
        <w:rPr>
          <w:rFonts w:ascii="仿宋_GB2312" w:hAnsi="仿宋_GB2312" w:eastAsia="仿宋_GB2312" w:cs="仿宋_GB2312"/>
          <w:sz w:val="32"/>
        </w:rPr>
      </w:pPr>
    </w:p>
    <w:p w14:paraId="6E4BB320">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593043DD">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盘锦市兴隆台区欢喜岭学校2025年度部门预算公开表</w:t>
      </w:r>
    </w:p>
    <w:p w14:paraId="7B8EBE4A">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0371EC4E">
      <w:pPr>
        <w:spacing w:line="600" w:lineRule="exact"/>
        <w:jc w:val="center"/>
        <w:rPr>
          <w:rFonts w:ascii="宋体" w:hAnsi="宋体"/>
          <w:b/>
          <w:sz w:val="44"/>
          <w:szCs w:val="44"/>
        </w:rPr>
      </w:pPr>
    </w:p>
    <w:p w14:paraId="05C2A395">
      <w:pPr>
        <w:spacing w:line="600" w:lineRule="exact"/>
        <w:jc w:val="center"/>
        <w:rPr>
          <w:rFonts w:ascii="方正小标宋_GBK" w:hAnsi="方正小标宋_GBK" w:eastAsia="方正小标宋_GBK" w:cs="方正小标宋_GBK"/>
          <w:bCs/>
          <w:sz w:val="44"/>
          <w:szCs w:val="44"/>
        </w:rPr>
      </w:pPr>
    </w:p>
    <w:p w14:paraId="1B996B6C">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23023B5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盘锦市兴隆台区欢喜岭学校2025年度部门预算情况说明</w:t>
      </w:r>
    </w:p>
    <w:p w14:paraId="1589DD10">
      <w:pPr>
        <w:spacing w:line="600" w:lineRule="exact"/>
        <w:rPr>
          <w:rFonts w:ascii="方正小标宋_GBK" w:hAnsi="方正小标宋_GBK" w:eastAsia="方正小标宋_GBK" w:cs="方正小标宋_GBK"/>
          <w:bCs/>
          <w:sz w:val="44"/>
          <w:szCs w:val="44"/>
        </w:rPr>
      </w:pPr>
    </w:p>
    <w:p w14:paraId="40CF6AEF">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5B70AB54">
      <w:pPr>
        <w:spacing w:line="600" w:lineRule="exact"/>
        <w:ind w:firstLine="624" w:firstLineChars="195"/>
        <w:rPr>
          <w:rFonts w:ascii="仿宋" w:hAnsi="仿宋" w:eastAsia="仿宋" w:cs="仿宋"/>
          <w:sz w:val="32"/>
        </w:rPr>
      </w:pPr>
      <w:r>
        <w:rPr>
          <w:rFonts w:hint="eastAsia" w:ascii="仿宋" w:hAnsi="仿宋" w:eastAsia="仿宋" w:cs="仿宋"/>
          <w:sz w:val="32"/>
          <w:szCs w:val="32"/>
        </w:rPr>
        <w:t>按照综合预算的原则，2025年盘锦市兴隆台区欢喜岭学校所有收入和支出均纳入部门预算管理。其中：</w:t>
      </w:r>
    </w:p>
    <w:p w14:paraId="77D842B6">
      <w:pPr>
        <w:numPr>
          <w:ilvl w:val="0"/>
          <w:numId w:val="2"/>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rPr>
        <w:t>1,509.47</w:t>
      </w:r>
      <w:r>
        <w:rPr>
          <w:rFonts w:hint="eastAsia" w:ascii="楷体" w:hAnsi="楷体" w:eastAsia="楷体" w:cs="楷体"/>
          <w:sz w:val="32"/>
        </w:rPr>
        <w:t>万元，包括：</w:t>
      </w:r>
    </w:p>
    <w:p w14:paraId="2B3B6B1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rPr>
        <w:t>1,509.47</w:t>
      </w:r>
      <w:r>
        <w:rPr>
          <w:rFonts w:hint="eastAsia" w:ascii="仿宋_GB2312" w:hAnsi="仿宋_GB2312" w:eastAsia="仿宋_GB2312" w:cs="仿宋_GB2312"/>
          <w:sz w:val="32"/>
        </w:rPr>
        <w:t>万元；</w:t>
      </w:r>
    </w:p>
    <w:p w14:paraId="3605D72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0F05E08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5993D29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3AC7E60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5.事业收入**万元；</w:t>
      </w:r>
    </w:p>
    <w:p w14:paraId="5B46D14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00BBC89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7.上级补助收入**万元；</w:t>
      </w:r>
    </w:p>
    <w:p w14:paraId="47ACA87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4054C51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9.其他收入**万元；</w:t>
      </w:r>
    </w:p>
    <w:p w14:paraId="30BC906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10.上年结转**万元。</w:t>
      </w:r>
    </w:p>
    <w:p w14:paraId="2328BE4E">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rPr>
        <w:t>1,509.47</w:t>
      </w:r>
      <w:r>
        <w:rPr>
          <w:rFonts w:hint="eastAsia" w:ascii="楷体" w:hAnsi="楷体" w:eastAsia="楷体" w:cs="楷体"/>
          <w:sz w:val="32"/>
        </w:rPr>
        <w:t>万元，包括：</w:t>
      </w:r>
    </w:p>
    <w:p w14:paraId="0D900CFC">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rPr>
        <w:t>1,509.47</w:t>
      </w:r>
      <w:r>
        <w:rPr>
          <w:rFonts w:hint="eastAsia" w:ascii="仿宋_GB2312" w:hAnsi="仿宋_GB2312" w:eastAsia="仿宋_GB2312" w:cs="仿宋_GB2312"/>
          <w:sz w:val="32"/>
        </w:rPr>
        <w:t>万元；</w:t>
      </w:r>
    </w:p>
    <w:p w14:paraId="58AA9E1F">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2.项目支出***万元。</w:t>
      </w:r>
    </w:p>
    <w:p w14:paraId="7D14E1D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2CA73879">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2025年预算收入</w:t>
      </w:r>
      <w:r>
        <w:rPr>
          <w:rFonts w:hint="eastAsia" w:ascii="仿宋" w:hAnsi="仿宋" w:eastAsia="仿宋" w:cs="楷体"/>
          <w:sz w:val="32"/>
        </w:rPr>
        <w:t>1,509.47</w:t>
      </w:r>
      <w:r>
        <w:rPr>
          <w:rFonts w:hint="eastAsia" w:ascii="仿宋_GB2312" w:hAnsi="仿宋_GB2312" w:eastAsia="仿宋_GB2312" w:cs="仿宋_GB2312"/>
          <w:sz w:val="32"/>
        </w:rPr>
        <w:t>万元，支出</w:t>
      </w:r>
      <w:r>
        <w:rPr>
          <w:rFonts w:hint="eastAsia" w:ascii="仿宋" w:hAnsi="仿宋" w:eastAsia="仿宋" w:cs="楷体"/>
          <w:sz w:val="32"/>
        </w:rPr>
        <w:t>1,509.47</w:t>
      </w:r>
      <w:r>
        <w:rPr>
          <w:rFonts w:hint="eastAsia" w:ascii="仿宋_GB2312" w:hAnsi="仿宋_GB2312" w:eastAsia="仿宋_GB2312" w:cs="仿宋_GB2312"/>
          <w:sz w:val="32"/>
        </w:rPr>
        <w:t>万元，新成立单位无上年对比。</w:t>
      </w:r>
    </w:p>
    <w:p w14:paraId="28C2CAD1">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1AD6952F">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2025年度“三公”经费预算支出安排**万元，比上年度增加/减少**万元/与上年持平，增长/下降**%。其中：</w:t>
      </w:r>
    </w:p>
    <w:p w14:paraId="79A8490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1.因公出国（境）费**万元，比2024年度增加/减少**万元/与上年持平，增长/下降**%，主要原因是***。</w:t>
      </w:r>
    </w:p>
    <w:p w14:paraId="0CF22AF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2.公务接待费**万元，比2024年度增加/减少**万元/与上年持平，增长/下降**%，主要原因是***。</w:t>
      </w:r>
    </w:p>
    <w:p w14:paraId="398CF60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万元，比2024年度增加/减少**万元/与上年持平，增长/下降**%。主要原因是**（其中：公务用车购置费**万元，比2024年度增加/减少**万元/与上年持平，增长/下降**%；公务用车运行费**万元，比2024年度增加/减少**万元/与上年持平，增长/下降**%。）。</w:t>
      </w:r>
    </w:p>
    <w:p w14:paraId="45EEB167">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2011FCB3">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377D5EAD">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792A12C8">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2025年安排政府采购预算**万元，政府购买服务预算**万元。分项目如下：</w:t>
      </w:r>
    </w:p>
    <w:p w14:paraId="0F2208F0">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w:t>
      </w:r>
    </w:p>
    <w:p w14:paraId="5508CED9">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2.</w:t>
      </w:r>
    </w:p>
    <w:p w14:paraId="752633B8">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w:t>
      </w:r>
    </w:p>
    <w:p w14:paraId="3353BF3E">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0C23B209">
      <w:pPr>
        <w:rPr>
          <w:rFonts w:ascii="仿宋" w:hAnsi="仿宋" w:eastAsia="仿宋" w:cs="宋体"/>
          <w:color w:val="000000"/>
          <w:kern w:val="0"/>
          <w:sz w:val="32"/>
          <w:szCs w:val="32"/>
        </w:rPr>
      </w:pPr>
      <w:r>
        <w:rPr>
          <w:rFonts w:hint="eastAsia" w:ascii="仿宋_GB2312" w:hAnsi="仿宋_GB2312" w:eastAsia="仿宋_GB2312" w:cs="仿宋_GB2312"/>
          <w:sz w:val="32"/>
        </w:rPr>
        <w:t>截至2024年12月31日，盘锦市兴隆台区欢喜岭学校</w:t>
      </w:r>
      <w:r>
        <w:rPr>
          <w:rFonts w:hint="eastAsia" w:ascii="仿宋" w:hAnsi="仿宋" w:eastAsia="仿宋" w:cs="仿宋_GB2312"/>
          <w:sz w:val="32"/>
          <w:szCs w:val="32"/>
        </w:rPr>
        <w:t>固定</w:t>
      </w:r>
      <w:r>
        <w:rPr>
          <w:rFonts w:hint="eastAsia" w:ascii="仿宋_GB2312" w:hAnsi="仿宋_GB2312" w:eastAsia="仿宋_GB2312" w:cs="仿宋_GB2312"/>
          <w:sz w:val="32"/>
        </w:rPr>
        <w:t>资产中共有车辆**辆（一般公务用车**辆，其他用车**辆），价值***元。</w:t>
      </w:r>
    </w:p>
    <w:p w14:paraId="509F38AD">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753FF6C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根据预算绩效管理要求，盘锦***局2025年应编制绩效目标的项目共**个，实际编制绩效目标的项目共**个，涉及资金***万元，编制绩效目标的项目覆盖率（实际编制绩效目标的项目/应编制绩效目标的项目）为100%。</w:t>
      </w:r>
    </w:p>
    <w:p w14:paraId="5C882750">
      <w:pPr>
        <w:spacing w:line="600" w:lineRule="exact"/>
        <w:jc w:val="center"/>
        <w:rPr>
          <w:rFonts w:ascii="仿宋_GB2312" w:hAnsi="仿宋_GB2312" w:eastAsia="仿宋_GB2312" w:cs="仿宋_GB2312"/>
          <w:sz w:val="32"/>
          <w:szCs w:val="32"/>
        </w:rPr>
      </w:pPr>
    </w:p>
    <w:p w14:paraId="3435D677">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45422AB3">
      <w:pPr>
        <w:spacing w:line="600" w:lineRule="exact"/>
        <w:jc w:val="center"/>
        <w:rPr>
          <w:rFonts w:ascii="黑体" w:eastAsia="黑体"/>
          <w:sz w:val="36"/>
          <w:szCs w:val="36"/>
        </w:rPr>
      </w:pPr>
    </w:p>
    <w:p w14:paraId="7AE1241D">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5E7B311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2E486D1B">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0911B10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3E43208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2AFA153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2721D0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3D125C16">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B46702F">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3E901706">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554F015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3DC839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4A8DD5C4">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3FD65FED">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35E154-F75C-4D30-BC6B-0032F2C940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7190A8D-BE27-4E38-8A13-CEA08524D942}"/>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E45F1AD-0217-4678-99B8-C1CEB73BC8E8}"/>
  </w:font>
  <w:font w:name="方正小标宋_GBK">
    <w:panose1 w:val="02000000000000000000"/>
    <w:charset w:val="86"/>
    <w:family w:val="auto"/>
    <w:pitch w:val="default"/>
    <w:sig w:usb0="A00002BF" w:usb1="38CF7CFA" w:usb2="00082016" w:usb3="00000000" w:csb0="00040001" w:csb1="00000000"/>
    <w:embedRegular r:id="rId4" w:fontKey="{629AE4FB-ECD0-4B51-8444-768769A688A6}"/>
  </w:font>
  <w:font w:name="仿宋">
    <w:panose1 w:val="02010609060101010101"/>
    <w:charset w:val="86"/>
    <w:family w:val="modern"/>
    <w:pitch w:val="default"/>
    <w:sig w:usb0="800002BF" w:usb1="38CF7CFA" w:usb2="00000016" w:usb3="00000000" w:csb0="00040001" w:csb1="00000000"/>
    <w:embedRegular r:id="rId5" w:fontKey="{BA5E4FB2-A61F-4964-80F5-2742972DB25E}"/>
  </w:font>
  <w:font w:name="楷体">
    <w:panose1 w:val="02010609060101010101"/>
    <w:charset w:val="86"/>
    <w:family w:val="modern"/>
    <w:pitch w:val="default"/>
    <w:sig w:usb0="800002BF" w:usb1="38CF7CFA" w:usb2="00000016" w:usb3="00000000" w:csb0="00040001" w:csb1="00000000"/>
    <w:embedRegular r:id="rId6" w:fontKey="{3D883A9C-B862-4812-A26E-6BED4C77EA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75495">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3A55613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997FA">
    <w:pPr>
      <w:pStyle w:val="3"/>
      <w:framePr w:wrap="around" w:vAnchor="text" w:hAnchor="margin" w:xAlign="center" w:y="1"/>
      <w:rPr>
        <w:rStyle w:val="7"/>
      </w:rPr>
    </w:pPr>
    <w:r>
      <w:fldChar w:fldCharType="begin"/>
    </w:r>
    <w:r>
      <w:rPr>
        <w:rStyle w:val="7"/>
      </w:rPr>
      <w:instrText xml:space="preserve">PAGE  </w:instrText>
    </w:r>
    <w:r>
      <w:fldChar w:fldCharType="end"/>
    </w:r>
  </w:p>
  <w:p w14:paraId="611ED2B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6DA53"/>
    <w:multiLevelType w:val="singleLevel"/>
    <w:tmpl w:val="0926DA53"/>
    <w:lvl w:ilvl="0" w:tentative="0">
      <w:start w:val="1"/>
      <w:numFmt w:val="chineseCounting"/>
      <w:suff w:val="nothing"/>
      <w:lvlText w:val="（%1）"/>
      <w:lvlJc w:val="left"/>
      <w:rPr>
        <w:rFonts w:hint="eastAsia"/>
      </w:rPr>
    </w:lvl>
  </w:abstractNum>
  <w:abstractNum w:abstractNumId="1">
    <w:nsid w:val="0CBF3484"/>
    <w:multiLevelType w:val="multilevel"/>
    <w:tmpl w:val="0CBF3484"/>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2AD"/>
    <w:rsid w:val="00032E9E"/>
    <w:rsid w:val="00034A04"/>
    <w:rsid w:val="00060115"/>
    <w:rsid w:val="000658A3"/>
    <w:rsid w:val="00072B5D"/>
    <w:rsid w:val="00072D02"/>
    <w:rsid w:val="00085AA9"/>
    <w:rsid w:val="000931CC"/>
    <w:rsid w:val="000A29E7"/>
    <w:rsid w:val="000B0460"/>
    <w:rsid w:val="000B604D"/>
    <w:rsid w:val="000D22BA"/>
    <w:rsid w:val="000D240A"/>
    <w:rsid w:val="000D2B54"/>
    <w:rsid w:val="000E22BA"/>
    <w:rsid w:val="001032C2"/>
    <w:rsid w:val="001243F6"/>
    <w:rsid w:val="001461B8"/>
    <w:rsid w:val="00163ACD"/>
    <w:rsid w:val="00163B6F"/>
    <w:rsid w:val="00173C92"/>
    <w:rsid w:val="00180B70"/>
    <w:rsid w:val="00197AF9"/>
    <w:rsid w:val="001C6690"/>
    <w:rsid w:val="001D469E"/>
    <w:rsid w:val="001E5436"/>
    <w:rsid w:val="001E777B"/>
    <w:rsid w:val="001F06E5"/>
    <w:rsid w:val="001F45ED"/>
    <w:rsid w:val="001F4827"/>
    <w:rsid w:val="001F79A2"/>
    <w:rsid w:val="00207D64"/>
    <w:rsid w:val="0022212D"/>
    <w:rsid w:val="00256356"/>
    <w:rsid w:val="00265D53"/>
    <w:rsid w:val="00272E78"/>
    <w:rsid w:val="00276D04"/>
    <w:rsid w:val="00276DD9"/>
    <w:rsid w:val="00290AFF"/>
    <w:rsid w:val="002938F2"/>
    <w:rsid w:val="00294262"/>
    <w:rsid w:val="002B1E6E"/>
    <w:rsid w:val="002D2F9C"/>
    <w:rsid w:val="002F117A"/>
    <w:rsid w:val="0030019B"/>
    <w:rsid w:val="00306B60"/>
    <w:rsid w:val="003203C6"/>
    <w:rsid w:val="00321141"/>
    <w:rsid w:val="003211F1"/>
    <w:rsid w:val="00323084"/>
    <w:rsid w:val="00331FB3"/>
    <w:rsid w:val="00336596"/>
    <w:rsid w:val="0035450D"/>
    <w:rsid w:val="00367CAA"/>
    <w:rsid w:val="00374CC4"/>
    <w:rsid w:val="00374EFD"/>
    <w:rsid w:val="00384292"/>
    <w:rsid w:val="00393A92"/>
    <w:rsid w:val="003A062D"/>
    <w:rsid w:val="003A7CEE"/>
    <w:rsid w:val="003B3D49"/>
    <w:rsid w:val="003B6717"/>
    <w:rsid w:val="003C3203"/>
    <w:rsid w:val="003C3A6C"/>
    <w:rsid w:val="003D5224"/>
    <w:rsid w:val="003E69CD"/>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17F9A"/>
    <w:rsid w:val="0052041F"/>
    <w:rsid w:val="00524803"/>
    <w:rsid w:val="00534C2B"/>
    <w:rsid w:val="00542628"/>
    <w:rsid w:val="005936FB"/>
    <w:rsid w:val="005B56CB"/>
    <w:rsid w:val="005D24E8"/>
    <w:rsid w:val="005D57A0"/>
    <w:rsid w:val="005E2805"/>
    <w:rsid w:val="005E2EE3"/>
    <w:rsid w:val="005F242F"/>
    <w:rsid w:val="005F6562"/>
    <w:rsid w:val="00604DF5"/>
    <w:rsid w:val="0060780F"/>
    <w:rsid w:val="00613F3D"/>
    <w:rsid w:val="00623F6C"/>
    <w:rsid w:val="00631CB0"/>
    <w:rsid w:val="00662644"/>
    <w:rsid w:val="00663045"/>
    <w:rsid w:val="006659D2"/>
    <w:rsid w:val="00671A28"/>
    <w:rsid w:val="00691121"/>
    <w:rsid w:val="00695BC8"/>
    <w:rsid w:val="006A684B"/>
    <w:rsid w:val="006E1269"/>
    <w:rsid w:val="006E1403"/>
    <w:rsid w:val="006E587F"/>
    <w:rsid w:val="007003A0"/>
    <w:rsid w:val="007115B7"/>
    <w:rsid w:val="00715FD2"/>
    <w:rsid w:val="00726A72"/>
    <w:rsid w:val="00750153"/>
    <w:rsid w:val="00780DF3"/>
    <w:rsid w:val="007866C4"/>
    <w:rsid w:val="00787D2B"/>
    <w:rsid w:val="00791A0C"/>
    <w:rsid w:val="007946F9"/>
    <w:rsid w:val="007C1C5D"/>
    <w:rsid w:val="007C52D7"/>
    <w:rsid w:val="007C6DAD"/>
    <w:rsid w:val="007D2BBC"/>
    <w:rsid w:val="007D6F23"/>
    <w:rsid w:val="0080516C"/>
    <w:rsid w:val="0082204E"/>
    <w:rsid w:val="00822199"/>
    <w:rsid w:val="0082423B"/>
    <w:rsid w:val="00850F61"/>
    <w:rsid w:val="00855F83"/>
    <w:rsid w:val="0087148D"/>
    <w:rsid w:val="00881DD9"/>
    <w:rsid w:val="00884AC9"/>
    <w:rsid w:val="008907CC"/>
    <w:rsid w:val="0089145A"/>
    <w:rsid w:val="00894620"/>
    <w:rsid w:val="00894B2C"/>
    <w:rsid w:val="008B3CCB"/>
    <w:rsid w:val="008C02BA"/>
    <w:rsid w:val="008C2E60"/>
    <w:rsid w:val="008D1604"/>
    <w:rsid w:val="008D3D86"/>
    <w:rsid w:val="008E3A40"/>
    <w:rsid w:val="008F7276"/>
    <w:rsid w:val="00921B36"/>
    <w:rsid w:val="00936A67"/>
    <w:rsid w:val="00937155"/>
    <w:rsid w:val="009529E2"/>
    <w:rsid w:val="00970091"/>
    <w:rsid w:val="00972D64"/>
    <w:rsid w:val="009B79E2"/>
    <w:rsid w:val="009D194E"/>
    <w:rsid w:val="009E4E30"/>
    <w:rsid w:val="009F7180"/>
    <w:rsid w:val="00A037EF"/>
    <w:rsid w:val="00A0483E"/>
    <w:rsid w:val="00A062B7"/>
    <w:rsid w:val="00A6362A"/>
    <w:rsid w:val="00A80804"/>
    <w:rsid w:val="00A87A4F"/>
    <w:rsid w:val="00A95FF0"/>
    <w:rsid w:val="00AB4DD1"/>
    <w:rsid w:val="00AC2FAD"/>
    <w:rsid w:val="00AD0A39"/>
    <w:rsid w:val="00AD5F20"/>
    <w:rsid w:val="00AE6B72"/>
    <w:rsid w:val="00AF006D"/>
    <w:rsid w:val="00AF3AD8"/>
    <w:rsid w:val="00AF3E3D"/>
    <w:rsid w:val="00B12888"/>
    <w:rsid w:val="00B70A86"/>
    <w:rsid w:val="00B75762"/>
    <w:rsid w:val="00B827F5"/>
    <w:rsid w:val="00B87542"/>
    <w:rsid w:val="00B92D0F"/>
    <w:rsid w:val="00BB3AF8"/>
    <w:rsid w:val="00BC6FCC"/>
    <w:rsid w:val="00BD0675"/>
    <w:rsid w:val="00BE48AC"/>
    <w:rsid w:val="00BE4E88"/>
    <w:rsid w:val="00BE62AD"/>
    <w:rsid w:val="00BF04D3"/>
    <w:rsid w:val="00C102DC"/>
    <w:rsid w:val="00C218E3"/>
    <w:rsid w:val="00C24501"/>
    <w:rsid w:val="00C30DAE"/>
    <w:rsid w:val="00C524CB"/>
    <w:rsid w:val="00C52BC7"/>
    <w:rsid w:val="00C5646F"/>
    <w:rsid w:val="00C81175"/>
    <w:rsid w:val="00C9510A"/>
    <w:rsid w:val="00CA1BC1"/>
    <w:rsid w:val="00CB5AB6"/>
    <w:rsid w:val="00CD31E6"/>
    <w:rsid w:val="00CD6864"/>
    <w:rsid w:val="00CD6878"/>
    <w:rsid w:val="00CE6EE4"/>
    <w:rsid w:val="00CF12E5"/>
    <w:rsid w:val="00D31467"/>
    <w:rsid w:val="00D35146"/>
    <w:rsid w:val="00D542B0"/>
    <w:rsid w:val="00D60970"/>
    <w:rsid w:val="00D67601"/>
    <w:rsid w:val="00D8459B"/>
    <w:rsid w:val="00D94B78"/>
    <w:rsid w:val="00D95F01"/>
    <w:rsid w:val="00DB5F6B"/>
    <w:rsid w:val="00DB6FFD"/>
    <w:rsid w:val="00DC2FB9"/>
    <w:rsid w:val="00DD2817"/>
    <w:rsid w:val="00DE3F3F"/>
    <w:rsid w:val="00DE7062"/>
    <w:rsid w:val="00E30744"/>
    <w:rsid w:val="00E3471F"/>
    <w:rsid w:val="00E36863"/>
    <w:rsid w:val="00E51358"/>
    <w:rsid w:val="00E632F0"/>
    <w:rsid w:val="00E67984"/>
    <w:rsid w:val="00E745ED"/>
    <w:rsid w:val="00E93FAF"/>
    <w:rsid w:val="00E96F6A"/>
    <w:rsid w:val="00EA177D"/>
    <w:rsid w:val="00ED61A4"/>
    <w:rsid w:val="00EE1982"/>
    <w:rsid w:val="00F12957"/>
    <w:rsid w:val="00F242B3"/>
    <w:rsid w:val="00F24450"/>
    <w:rsid w:val="00F27011"/>
    <w:rsid w:val="00F54421"/>
    <w:rsid w:val="00F622B4"/>
    <w:rsid w:val="00F650D9"/>
    <w:rsid w:val="00F65298"/>
    <w:rsid w:val="00F703E5"/>
    <w:rsid w:val="00F72460"/>
    <w:rsid w:val="00F728D0"/>
    <w:rsid w:val="00F932BE"/>
    <w:rsid w:val="00FB0BEB"/>
    <w:rsid w:val="00FC0323"/>
    <w:rsid w:val="00FC5522"/>
    <w:rsid w:val="00FE14BA"/>
    <w:rsid w:val="11845F88"/>
    <w:rsid w:val="1B874088"/>
    <w:rsid w:val="23B24B3C"/>
    <w:rsid w:val="395B069E"/>
    <w:rsid w:val="40C777C7"/>
    <w:rsid w:val="49A6471E"/>
    <w:rsid w:val="4C5B70AE"/>
    <w:rsid w:val="509719A0"/>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批注框文本 Char"/>
    <w:link w:val="2"/>
    <w:qFormat/>
    <w:uiPriority w:val="0"/>
    <w:rPr>
      <w:kern w:val="2"/>
      <w:sz w:val="18"/>
      <w:szCs w:val="18"/>
    </w:rPr>
  </w:style>
  <w:style w:type="character" w:customStyle="1" w:styleId="10">
    <w:name w:val="页眉 Char"/>
    <w:link w:val="4"/>
    <w:qFormat/>
    <w:uiPriority w:val="0"/>
    <w:rPr>
      <w:kern w:val="2"/>
      <w:sz w:val="18"/>
      <w:szCs w:val="18"/>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paragraph" w:customStyle="1" w:styleId="12">
    <w:name w:val="Char Char Char Char Char Char Char"/>
    <w:basedOn w:val="1"/>
    <w:qFormat/>
    <w:uiPriority w:val="0"/>
    <w:rPr>
      <w:szCs w:val="21"/>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3796</Words>
  <Characters>4034</Characters>
  <Lines>29</Lines>
  <Paragraphs>8</Paragraphs>
  <TotalTime>43</TotalTime>
  <ScaleCrop>false</ScaleCrop>
  <LinksUpToDate>false</LinksUpToDate>
  <CharactersWithSpaces>4073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2025-01-20T00:55:00Z</dcterms:created>
  <dc:creator>lenovo</dc:creator>
  <cp:lastModifiedBy>LUMEN</cp:lastModifiedBy>
  <cp:lastPrinted>2021-01-21T06:26:00Z</cp:lastPrinted>
  <dcterms:modified xsi:type="dcterms:W3CDTF">2025-03-25T03:09:56Z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eyJoZGlkIjoiZjRjOTUwNTA3OTM4ZjEwZjczZGUzNGNhNTlmMzRkM2MiLCJ1c2VySWQiOiI0MDIzNjE4MzEifQ==</vt:lpwstr>
  </property>
  <property fmtid="{D5CDD505-2E9C-101B-9397-08002B2CF9AE}" pid="4" name="ICV">
    <vt:lpwstr>5B0416F1C42141B6997153C8A84C5155_12</vt:lpwstr>
  </property>
</Properties>
</file>