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0ECBA">
      <w:pPr>
        <w:rPr>
          <w:rFonts w:hint="default" w:ascii="黑体" w:hAnsi="黑体" w:eastAsia="黑体" w:cs="黑体"/>
          <w:sz w:val="32"/>
          <w:szCs w:val="32"/>
          <w:lang w:val="en-US" w:eastAsia="zh-CN"/>
        </w:rPr>
      </w:pPr>
    </w:p>
    <w:p w14:paraId="393057BE">
      <w:pPr>
        <w:pStyle w:val="2"/>
        <w:rPr>
          <w:rFonts w:hint="eastAsia" w:ascii="仿宋_GB2312" w:eastAsia="仿宋_GB2312"/>
          <w:sz w:val="32"/>
          <w:szCs w:val="32"/>
          <w:lang w:val="en-US" w:eastAsia="zh-CN"/>
        </w:rPr>
      </w:pPr>
    </w:p>
    <w:p w14:paraId="054080FB">
      <w:pPr>
        <w:jc w:val="center"/>
        <w:rPr>
          <w:rFonts w:hint="eastAsia" w:ascii="宋体" w:hAnsi="宋体" w:eastAsia="宋体" w:cs="宋体"/>
          <w:b/>
          <w:bCs/>
          <w:sz w:val="44"/>
          <w:szCs w:val="44"/>
          <w:lang w:val="en-US" w:eastAsia="zh-CN"/>
        </w:rPr>
      </w:pPr>
    </w:p>
    <w:p w14:paraId="03E33CAE">
      <w:pPr>
        <w:spacing w:line="560" w:lineRule="exact"/>
        <w:jc w:val="center"/>
        <w:rPr>
          <w:bCs/>
          <w:sz w:val="32"/>
          <w:szCs w:val="32"/>
          <w:u w:val="single"/>
        </w:rPr>
      </w:pPr>
    </w:p>
    <w:p w14:paraId="4B47A731">
      <w:pPr>
        <w:spacing w:line="560" w:lineRule="exact"/>
        <w:jc w:val="center"/>
        <w:rPr>
          <w:b/>
          <w:sz w:val="44"/>
          <w:szCs w:val="44"/>
          <w:u w:val="single"/>
        </w:rPr>
      </w:pPr>
    </w:p>
    <w:p w14:paraId="232F081B">
      <w:pPr>
        <w:pStyle w:val="2"/>
      </w:pPr>
    </w:p>
    <w:p w14:paraId="156D10D2">
      <w:pPr>
        <w:spacing w:line="560" w:lineRule="exact"/>
        <w:jc w:val="center"/>
        <w:rPr>
          <w:b/>
          <w:sz w:val="44"/>
          <w:szCs w:val="44"/>
          <w:u w:val="single"/>
        </w:rPr>
      </w:pPr>
    </w:p>
    <w:p w14:paraId="05E614B1">
      <w:pPr>
        <w:spacing w:line="560" w:lineRule="exact"/>
        <w:jc w:val="both"/>
        <w:rPr>
          <w:rFonts w:hint="eastAsia"/>
          <w:b/>
          <w:sz w:val="44"/>
          <w:szCs w:val="44"/>
        </w:rPr>
      </w:pPr>
    </w:p>
    <w:p w14:paraId="04AFA39D">
      <w:pPr>
        <w:spacing w:line="560" w:lineRule="exact"/>
        <w:jc w:val="center"/>
        <w:rPr>
          <w:rFonts w:hint="eastAsia" w:ascii="宋体" w:hAnsi="宋体" w:eastAsia="宋体" w:cs="宋体"/>
          <w:b/>
          <w:bCs w:val="0"/>
          <w:sz w:val="44"/>
          <w:szCs w:val="44"/>
          <w:lang w:val="en-US" w:eastAsia="zh-CN"/>
        </w:rPr>
      </w:pPr>
      <w:r>
        <w:rPr>
          <w:rFonts w:hint="eastAsia" w:ascii="宋体" w:hAnsi="宋体" w:eastAsia="宋体" w:cs="宋体"/>
          <w:b/>
          <w:bCs w:val="0"/>
          <w:sz w:val="44"/>
          <w:szCs w:val="44"/>
          <w:lang w:val="en-US" w:eastAsia="zh-CN"/>
        </w:rPr>
        <w:t>盘锦临港经济开发区管理委员会</w:t>
      </w:r>
    </w:p>
    <w:p w14:paraId="055E9FAD">
      <w:pPr>
        <w:spacing w:line="560" w:lineRule="exact"/>
        <w:jc w:val="center"/>
        <w:rPr>
          <w:rFonts w:hint="default" w:eastAsia="宋体"/>
          <w:b/>
          <w:sz w:val="44"/>
          <w:szCs w:val="44"/>
          <w:lang w:val="en-US" w:eastAsia="zh-CN"/>
        </w:rPr>
      </w:pPr>
      <w:r>
        <w:rPr>
          <w:rFonts w:hint="eastAsia"/>
          <w:b/>
          <w:sz w:val="44"/>
          <w:szCs w:val="44"/>
          <w:lang w:val="en-US" w:eastAsia="zh-CN"/>
        </w:rPr>
        <w:t>2025年度部门预算</w:t>
      </w:r>
    </w:p>
    <w:p w14:paraId="54EF634E">
      <w:pPr>
        <w:spacing w:line="560" w:lineRule="exact"/>
        <w:jc w:val="center"/>
        <w:rPr>
          <w:rFonts w:hint="eastAsia"/>
          <w:b/>
          <w:sz w:val="44"/>
          <w:szCs w:val="44"/>
        </w:rPr>
      </w:pPr>
    </w:p>
    <w:p w14:paraId="4099B2DB">
      <w:pPr>
        <w:spacing w:line="560" w:lineRule="exact"/>
        <w:jc w:val="center"/>
        <w:rPr>
          <w:rFonts w:hint="eastAsia"/>
          <w:b/>
          <w:sz w:val="44"/>
          <w:szCs w:val="44"/>
        </w:rPr>
      </w:pPr>
    </w:p>
    <w:p w14:paraId="722721A8">
      <w:pPr>
        <w:spacing w:line="560" w:lineRule="exact"/>
        <w:jc w:val="center"/>
        <w:rPr>
          <w:rFonts w:hint="eastAsia"/>
          <w:b/>
          <w:sz w:val="44"/>
          <w:szCs w:val="44"/>
        </w:rPr>
      </w:pPr>
    </w:p>
    <w:p w14:paraId="50C776D6">
      <w:pPr>
        <w:spacing w:line="560" w:lineRule="exact"/>
        <w:jc w:val="center"/>
        <w:rPr>
          <w:rFonts w:hint="eastAsia"/>
          <w:b/>
          <w:sz w:val="44"/>
          <w:szCs w:val="44"/>
        </w:rPr>
      </w:pPr>
    </w:p>
    <w:p w14:paraId="5C1DA25C">
      <w:pPr>
        <w:spacing w:line="560" w:lineRule="exact"/>
        <w:jc w:val="center"/>
        <w:rPr>
          <w:rFonts w:hint="eastAsia"/>
          <w:b/>
          <w:sz w:val="44"/>
          <w:szCs w:val="44"/>
        </w:rPr>
      </w:pPr>
    </w:p>
    <w:p w14:paraId="76492B7E">
      <w:pPr>
        <w:spacing w:line="560" w:lineRule="exact"/>
        <w:jc w:val="center"/>
        <w:rPr>
          <w:rFonts w:hint="eastAsia"/>
          <w:b/>
          <w:sz w:val="44"/>
          <w:szCs w:val="44"/>
        </w:rPr>
      </w:pPr>
    </w:p>
    <w:p w14:paraId="675FE0F3">
      <w:pPr>
        <w:spacing w:line="560" w:lineRule="exact"/>
        <w:jc w:val="center"/>
        <w:rPr>
          <w:rFonts w:hint="eastAsia"/>
          <w:b/>
          <w:sz w:val="44"/>
          <w:szCs w:val="44"/>
        </w:rPr>
      </w:pPr>
    </w:p>
    <w:p w14:paraId="5CD0A109">
      <w:pPr>
        <w:spacing w:line="560" w:lineRule="exact"/>
        <w:jc w:val="center"/>
        <w:rPr>
          <w:rFonts w:hint="eastAsia"/>
          <w:b/>
          <w:sz w:val="44"/>
          <w:szCs w:val="44"/>
        </w:rPr>
      </w:pPr>
    </w:p>
    <w:p w14:paraId="027161F4">
      <w:pPr>
        <w:spacing w:line="560" w:lineRule="exact"/>
        <w:jc w:val="center"/>
        <w:rPr>
          <w:rFonts w:hint="eastAsia"/>
          <w:b/>
          <w:sz w:val="44"/>
          <w:szCs w:val="44"/>
        </w:rPr>
      </w:pPr>
    </w:p>
    <w:p w14:paraId="455CF57C">
      <w:pPr>
        <w:spacing w:line="560" w:lineRule="exact"/>
        <w:jc w:val="center"/>
        <w:rPr>
          <w:rFonts w:hint="eastAsia"/>
          <w:b/>
          <w:sz w:val="44"/>
          <w:szCs w:val="44"/>
        </w:rPr>
      </w:pPr>
    </w:p>
    <w:p w14:paraId="2D2ECDFA">
      <w:pPr>
        <w:spacing w:line="560" w:lineRule="exact"/>
        <w:jc w:val="center"/>
        <w:rPr>
          <w:rFonts w:hint="eastAsia"/>
          <w:b/>
          <w:sz w:val="44"/>
          <w:szCs w:val="44"/>
        </w:rPr>
      </w:pPr>
    </w:p>
    <w:p w14:paraId="4F97BDF1">
      <w:pPr>
        <w:spacing w:line="560" w:lineRule="exact"/>
        <w:jc w:val="center"/>
        <w:rPr>
          <w:rFonts w:hint="eastAsia"/>
          <w:b/>
          <w:sz w:val="44"/>
          <w:szCs w:val="44"/>
        </w:rPr>
      </w:pPr>
    </w:p>
    <w:p w14:paraId="0270A1EE">
      <w:pPr>
        <w:spacing w:line="560" w:lineRule="exact"/>
        <w:jc w:val="center"/>
        <w:rPr>
          <w:rFonts w:hint="eastAsia"/>
          <w:b/>
          <w:sz w:val="44"/>
          <w:szCs w:val="44"/>
        </w:rPr>
      </w:pPr>
    </w:p>
    <w:p w14:paraId="5E07FBA6">
      <w:pPr>
        <w:spacing w:line="560" w:lineRule="exact"/>
        <w:jc w:val="center"/>
        <w:rPr>
          <w:rFonts w:hint="eastAsia"/>
          <w:b/>
          <w:sz w:val="44"/>
          <w:szCs w:val="44"/>
        </w:rPr>
      </w:pPr>
    </w:p>
    <w:p w14:paraId="08905BA0">
      <w:pPr>
        <w:spacing w:line="560" w:lineRule="exact"/>
        <w:jc w:val="center"/>
        <w:rPr>
          <w:rFonts w:hint="eastAsia"/>
          <w:b/>
          <w:sz w:val="44"/>
          <w:szCs w:val="44"/>
        </w:rPr>
      </w:pPr>
    </w:p>
    <w:p w14:paraId="3AFD8635">
      <w:pPr>
        <w:spacing w:line="560" w:lineRule="exact"/>
        <w:jc w:val="center"/>
        <w:rPr>
          <w:b/>
          <w:sz w:val="44"/>
          <w:szCs w:val="44"/>
        </w:rPr>
      </w:pPr>
      <w:r>
        <w:rPr>
          <w:rFonts w:hint="eastAsia"/>
          <w:b/>
          <w:sz w:val="44"/>
          <w:szCs w:val="44"/>
        </w:rPr>
        <w:t>目    录</w:t>
      </w:r>
    </w:p>
    <w:p w14:paraId="44926A85">
      <w:pPr>
        <w:spacing w:line="560" w:lineRule="exact"/>
        <w:rPr>
          <w:b/>
          <w:sz w:val="44"/>
          <w:szCs w:val="44"/>
          <w:u w:val="single"/>
        </w:rPr>
      </w:pPr>
    </w:p>
    <w:p w14:paraId="5DE5A653">
      <w:pPr>
        <w:spacing w:line="560" w:lineRule="exact"/>
        <w:rPr>
          <w:b/>
          <w:sz w:val="44"/>
          <w:szCs w:val="44"/>
          <w:u w:val="single"/>
        </w:rPr>
      </w:pPr>
    </w:p>
    <w:p w14:paraId="06CDDA5B">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74B5AD85">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b w:val="0"/>
          <w:bCs/>
          <w:sz w:val="32"/>
          <w:szCs w:val="32"/>
          <w:lang w:val="en-US" w:eastAsia="zh-CN"/>
        </w:rPr>
        <w:t>盘锦临港经济开发区管理委员会</w:t>
      </w:r>
      <w:r>
        <w:rPr>
          <w:rFonts w:hint="eastAsia" w:ascii="黑体" w:hAnsi="黑体" w:eastAsia="黑体"/>
          <w:sz w:val="32"/>
          <w:szCs w:val="32"/>
        </w:rPr>
        <w:t>概况</w:t>
      </w:r>
    </w:p>
    <w:p w14:paraId="02BD4683">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5916E3A7">
      <w:pPr>
        <w:spacing w:line="560" w:lineRule="exact"/>
        <w:ind w:firstLine="646" w:firstLineChars="200"/>
        <w:rPr>
          <w:rFonts w:hint="eastAsia" w:ascii="仿宋_GB2312" w:hAnsi="黑体" w:eastAsia="仿宋_GB2312"/>
          <w:sz w:val="32"/>
          <w:szCs w:val="32"/>
        </w:rPr>
      </w:pPr>
      <w:r>
        <w:rPr>
          <w:rFonts w:hint="eastAsia" w:ascii="仿宋_GB2312" w:hAnsi="黑体" w:eastAsia="仿宋_GB2312"/>
          <w:sz w:val="32"/>
          <w:szCs w:val="32"/>
        </w:rPr>
        <w:t>二、机构设置</w:t>
      </w:r>
    </w:p>
    <w:p w14:paraId="69B1E549">
      <w:pPr>
        <w:pStyle w:val="2"/>
        <w:rPr>
          <w:rFonts w:hint="default" w:eastAsia="仿宋_GB2312"/>
          <w:lang w:val="en-US" w:eastAsia="zh-CN"/>
        </w:rPr>
      </w:pPr>
      <w:r>
        <w:rPr>
          <w:rFonts w:hint="eastAsia" w:ascii="仿宋_GB2312" w:hAnsi="黑体" w:eastAsia="仿宋_GB2312"/>
          <w:sz w:val="32"/>
          <w:szCs w:val="32"/>
          <w:lang w:val="en-US" w:eastAsia="zh-CN"/>
        </w:rPr>
        <w:t xml:space="preserve">    三、部门预算单位构成</w:t>
      </w:r>
    </w:p>
    <w:p w14:paraId="5B980A40">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b w:val="0"/>
          <w:bCs/>
          <w:sz w:val="32"/>
          <w:szCs w:val="32"/>
          <w:lang w:val="en-US" w:eastAsia="zh-CN"/>
        </w:rPr>
        <w:t>盘锦临港经济开发区管理委员会</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度</w:t>
      </w:r>
      <w:r>
        <w:rPr>
          <w:rFonts w:hint="eastAsia" w:ascii="黑体" w:hAnsi="黑体" w:eastAsia="黑体"/>
          <w:sz w:val="32"/>
          <w:szCs w:val="32"/>
        </w:rPr>
        <w:t>部门预算情况说明</w:t>
      </w:r>
    </w:p>
    <w:p w14:paraId="02F55077">
      <w:pPr>
        <w:spacing w:line="560" w:lineRule="exact"/>
        <w:rPr>
          <w:rFonts w:ascii="黑体" w:hAnsi="黑体" w:eastAsia="黑体"/>
          <w:sz w:val="32"/>
          <w:szCs w:val="32"/>
        </w:rPr>
      </w:pPr>
      <w:r>
        <w:rPr>
          <w:rFonts w:hint="eastAsia" w:ascii="黑体" w:hAnsi="黑体" w:eastAsia="黑体"/>
          <w:sz w:val="32"/>
          <w:szCs w:val="32"/>
        </w:rPr>
        <w:t>第四部分    名词解释</w:t>
      </w:r>
    </w:p>
    <w:p w14:paraId="193413FD">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b w:val="0"/>
          <w:bCs/>
          <w:sz w:val="32"/>
          <w:szCs w:val="32"/>
          <w:lang w:val="en-US" w:eastAsia="zh-CN"/>
        </w:rPr>
        <w:t>盘锦临港经济开发区管理委员会</w:t>
      </w:r>
      <w:r>
        <w:rPr>
          <w:rFonts w:hint="eastAsia" w:ascii="黑体" w:hAnsi="黑体" w:eastAsia="黑体"/>
          <w:sz w:val="32"/>
          <w:szCs w:val="32"/>
          <w:lang w:val="en-US" w:eastAsia="zh-CN"/>
        </w:rPr>
        <w:t>2025年度</w:t>
      </w:r>
      <w:r>
        <w:rPr>
          <w:rFonts w:hint="eastAsia" w:ascii="黑体" w:hAnsi="黑体" w:eastAsia="黑体"/>
          <w:sz w:val="32"/>
          <w:szCs w:val="32"/>
        </w:rPr>
        <w:t>部门预算批复表</w:t>
      </w:r>
    </w:p>
    <w:p w14:paraId="5D5214C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7C5BF0B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00A6B8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87ABF5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7A88416D">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77D0481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1A26120B">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C89CD53">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2F299EB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7FFB57D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2363CFD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75C95F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590066B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32075E2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202E6DE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3A2ABBD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0090907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08584BC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0BB95E3">
      <w:pPr>
        <w:spacing w:line="560" w:lineRule="exact"/>
        <w:rPr>
          <w:rFonts w:ascii="黑体" w:hAnsi="黑体" w:eastAsia="黑体"/>
          <w:sz w:val="32"/>
          <w:szCs w:val="32"/>
        </w:rPr>
      </w:pPr>
      <w:r>
        <w:rPr>
          <w:rFonts w:hint="eastAsia" w:ascii="黑体" w:hAnsi="黑体" w:eastAsia="黑体"/>
          <w:sz w:val="32"/>
          <w:szCs w:val="32"/>
        </w:rPr>
        <w:t>　</w:t>
      </w:r>
    </w:p>
    <w:p w14:paraId="19AFE932">
      <w:pPr>
        <w:spacing w:line="560" w:lineRule="exact"/>
        <w:rPr>
          <w:rFonts w:ascii="黑体" w:hAnsi="黑体" w:eastAsia="黑体"/>
          <w:sz w:val="32"/>
          <w:szCs w:val="32"/>
        </w:rPr>
      </w:pPr>
    </w:p>
    <w:p w14:paraId="0398F5E6">
      <w:pPr>
        <w:spacing w:line="560" w:lineRule="exact"/>
        <w:rPr>
          <w:rFonts w:ascii="黑体" w:hAnsi="黑体" w:eastAsia="黑体"/>
          <w:sz w:val="32"/>
          <w:szCs w:val="32"/>
        </w:rPr>
      </w:pPr>
    </w:p>
    <w:p w14:paraId="703A7531">
      <w:pPr>
        <w:spacing w:line="560" w:lineRule="exact"/>
        <w:rPr>
          <w:rFonts w:ascii="宋体" w:hAnsi="宋体"/>
          <w:b/>
          <w:sz w:val="36"/>
          <w:szCs w:val="36"/>
        </w:rPr>
      </w:pPr>
    </w:p>
    <w:p w14:paraId="522FA20E">
      <w:pPr>
        <w:spacing w:line="560" w:lineRule="exact"/>
        <w:rPr>
          <w:rFonts w:ascii="宋体" w:hAnsi="宋体"/>
          <w:b/>
          <w:sz w:val="36"/>
          <w:szCs w:val="36"/>
        </w:rPr>
      </w:pPr>
    </w:p>
    <w:p w14:paraId="52BD1507">
      <w:pPr>
        <w:spacing w:line="560" w:lineRule="exact"/>
        <w:jc w:val="center"/>
        <w:rPr>
          <w:rFonts w:ascii="宋体" w:hAnsi="宋体"/>
          <w:b/>
          <w:sz w:val="36"/>
          <w:szCs w:val="36"/>
        </w:rPr>
      </w:pPr>
    </w:p>
    <w:p w14:paraId="163C6485">
      <w:pPr>
        <w:spacing w:line="560" w:lineRule="exact"/>
        <w:jc w:val="center"/>
        <w:rPr>
          <w:rFonts w:ascii="宋体" w:hAnsi="宋体"/>
          <w:b/>
          <w:sz w:val="36"/>
          <w:szCs w:val="36"/>
        </w:rPr>
      </w:pPr>
    </w:p>
    <w:p w14:paraId="4FFCC794">
      <w:pPr>
        <w:spacing w:line="560" w:lineRule="exact"/>
        <w:jc w:val="center"/>
        <w:rPr>
          <w:rFonts w:ascii="宋体" w:hAnsi="宋体"/>
          <w:b/>
          <w:sz w:val="36"/>
          <w:szCs w:val="36"/>
        </w:rPr>
      </w:pPr>
    </w:p>
    <w:p w14:paraId="22EF4152">
      <w:pPr>
        <w:spacing w:line="560" w:lineRule="exact"/>
        <w:jc w:val="center"/>
        <w:rPr>
          <w:rFonts w:ascii="宋体" w:hAnsi="宋体"/>
          <w:b/>
          <w:sz w:val="36"/>
          <w:szCs w:val="36"/>
        </w:rPr>
      </w:pPr>
    </w:p>
    <w:p w14:paraId="20AE9AF3">
      <w:pPr>
        <w:spacing w:line="560" w:lineRule="exact"/>
        <w:jc w:val="center"/>
        <w:rPr>
          <w:rFonts w:ascii="宋体" w:hAnsi="宋体"/>
          <w:b/>
          <w:sz w:val="36"/>
          <w:szCs w:val="36"/>
        </w:rPr>
      </w:pPr>
    </w:p>
    <w:p w14:paraId="4E54498B">
      <w:pPr>
        <w:spacing w:line="560" w:lineRule="exact"/>
        <w:jc w:val="center"/>
        <w:rPr>
          <w:rFonts w:ascii="宋体" w:hAnsi="宋体"/>
          <w:b/>
          <w:sz w:val="36"/>
          <w:szCs w:val="36"/>
        </w:rPr>
      </w:pPr>
    </w:p>
    <w:p w14:paraId="74DCF34F">
      <w:pPr>
        <w:spacing w:line="560" w:lineRule="exact"/>
        <w:jc w:val="center"/>
        <w:rPr>
          <w:rFonts w:ascii="宋体" w:hAnsi="宋体"/>
          <w:b/>
          <w:sz w:val="36"/>
          <w:szCs w:val="36"/>
        </w:rPr>
      </w:pPr>
    </w:p>
    <w:p w14:paraId="61A5E857">
      <w:pPr>
        <w:spacing w:line="560" w:lineRule="exact"/>
        <w:jc w:val="center"/>
        <w:rPr>
          <w:rFonts w:ascii="宋体" w:hAnsi="宋体"/>
          <w:b/>
          <w:sz w:val="36"/>
          <w:szCs w:val="36"/>
        </w:rPr>
      </w:pPr>
    </w:p>
    <w:p w14:paraId="3413921F">
      <w:pPr>
        <w:spacing w:line="560" w:lineRule="exact"/>
        <w:jc w:val="center"/>
        <w:rPr>
          <w:rFonts w:ascii="宋体" w:hAnsi="宋体"/>
          <w:b/>
          <w:sz w:val="36"/>
          <w:szCs w:val="36"/>
        </w:rPr>
      </w:pPr>
    </w:p>
    <w:p w14:paraId="5A80781F">
      <w:pPr>
        <w:spacing w:line="560" w:lineRule="exact"/>
        <w:jc w:val="center"/>
        <w:rPr>
          <w:rFonts w:ascii="宋体" w:hAnsi="宋体"/>
          <w:b/>
          <w:sz w:val="36"/>
          <w:szCs w:val="36"/>
        </w:rPr>
      </w:pPr>
    </w:p>
    <w:p w14:paraId="5F77FBDF">
      <w:pPr>
        <w:spacing w:line="560" w:lineRule="exact"/>
        <w:jc w:val="center"/>
        <w:rPr>
          <w:rFonts w:ascii="宋体" w:hAnsi="宋体"/>
          <w:b/>
          <w:sz w:val="36"/>
          <w:szCs w:val="36"/>
        </w:rPr>
      </w:pPr>
    </w:p>
    <w:p w14:paraId="0B1BB1C0">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342678B3">
      <w:pPr>
        <w:spacing w:line="560" w:lineRule="exact"/>
        <w:jc w:val="center"/>
        <w:rPr>
          <w:rFonts w:ascii="宋体" w:hAnsi="宋体"/>
          <w:b/>
          <w:sz w:val="36"/>
          <w:szCs w:val="36"/>
        </w:rPr>
      </w:pPr>
    </w:p>
    <w:p w14:paraId="48BEB2C1">
      <w:pPr>
        <w:spacing w:line="600" w:lineRule="exact"/>
        <w:ind w:firstLine="646" w:firstLineChars="200"/>
        <w:jc w:val="both"/>
        <w:rPr>
          <w:rFonts w:ascii="仿宋" w:hAnsi="仿宋" w:eastAsia="仿宋"/>
          <w:sz w:val="32"/>
          <w:szCs w:val="32"/>
        </w:rPr>
      </w:pPr>
      <w:r>
        <w:rPr>
          <w:rFonts w:hint="eastAsia" w:ascii="仿宋_GB2312" w:eastAsia="仿宋_GB2312"/>
          <w:sz w:val="32"/>
          <w:szCs w:val="32"/>
        </w:rPr>
        <w:t>关于印发</w:t>
      </w:r>
      <w:r>
        <w:rPr>
          <w:rFonts w:hint="eastAsia" w:ascii="仿宋_GB2312" w:eastAsia="仿宋_GB2312"/>
          <w:sz w:val="32"/>
          <w:szCs w:val="32"/>
          <w:lang w:eastAsia="zh-CN"/>
        </w:rPr>
        <w:t>《</w:t>
      </w:r>
      <w:r>
        <w:rPr>
          <w:rFonts w:hint="eastAsia" w:ascii="仿宋_GB2312" w:eastAsia="仿宋_GB2312"/>
          <w:sz w:val="32"/>
          <w:szCs w:val="32"/>
        </w:rPr>
        <w:t>盘锦市大洼区202</w:t>
      </w:r>
      <w:r>
        <w:rPr>
          <w:rFonts w:hint="eastAsia" w:ascii="仿宋_GB2312" w:eastAsia="仿宋_GB2312"/>
          <w:sz w:val="32"/>
          <w:szCs w:val="32"/>
          <w:lang w:val="en-US" w:eastAsia="zh-CN"/>
        </w:rPr>
        <w:t>5年部门</w:t>
      </w:r>
      <w:r>
        <w:rPr>
          <w:rFonts w:hint="eastAsia" w:ascii="仿宋_GB2312" w:eastAsia="仿宋_GB2312"/>
          <w:sz w:val="32"/>
          <w:szCs w:val="32"/>
        </w:rPr>
        <w:t>预算</w:t>
      </w:r>
      <w:r>
        <w:rPr>
          <w:rFonts w:hint="eastAsia" w:ascii="仿宋_GB2312" w:eastAsia="仿宋_GB2312"/>
          <w:sz w:val="32"/>
          <w:szCs w:val="32"/>
          <w:lang w:eastAsia="zh-CN"/>
        </w:rPr>
        <w:t>信息</w:t>
      </w:r>
      <w:r>
        <w:rPr>
          <w:rFonts w:hint="eastAsia" w:ascii="仿宋_GB2312" w:eastAsia="仿宋_GB2312"/>
          <w:sz w:val="32"/>
          <w:szCs w:val="32"/>
        </w:rPr>
        <w:t>公开工作</w:t>
      </w:r>
      <w:r>
        <w:rPr>
          <w:rFonts w:hint="eastAsia" w:ascii="仿宋_GB2312" w:eastAsia="仿宋_GB2312"/>
          <w:sz w:val="32"/>
          <w:szCs w:val="32"/>
          <w:lang w:eastAsia="zh-CN"/>
        </w:rPr>
        <w:t>方案》</w:t>
      </w:r>
      <w:r>
        <w:rPr>
          <w:rFonts w:ascii="仿宋_GB2312" w:eastAsia="仿宋_GB2312"/>
          <w:sz w:val="32"/>
          <w:szCs w:val="32"/>
        </w:rPr>
        <w:t>的通知</w:t>
      </w:r>
      <w:r>
        <w:rPr>
          <w:rFonts w:hint="eastAsia" w:ascii="仿宋_GB2312" w:eastAsia="仿宋_GB2312"/>
          <w:sz w:val="32"/>
          <w:szCs w:val="32"/>
        </w:rPr>
        <w:t>(</w:t>
      </w:r>
      <w:r>
        <w:rPr>
          <w:rFonts w:hint="eastAsia" w:ascii="仿宋_GB2312" w:eastAsia="仿宋_GB2312"/>
          <w:sz w:val="32"/>
          <w:szCs w:val="32"/>
          <w:lang w:val="en-US" w:eastAsia="zh-CN"/>
        </w:rPr>
        <w:t>大财</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val="en-US" w:eastAsia="zh-CN"/>
        </w:rPr>
        <w:t>1</w:t>
      </w:r>
      <w:r>
        <w:rPr>
          <w:rFonts w:hint="eastAsia" w:ascii="仿宋" w:hAnsi="仿宋" w:eastAsia="仿宋"/>
          <w:sz w:val="32"/>
          <w:szCs w:val="32"/>
        </w:rPr>
        <w:t>号)</w:t>
      </w:r>
    </w:p>
    <w:p w14:paraId="260CB98D">
      <w:pPr>
        <w:ind w:firstLine="646" w:firstLineChars="200"/>
        <w:rPr>
          <w:rFonts w:hint="eastAsia" w:ascii="仿宋" w:hAnsi="仿宋" w:eastAsia="仿宋" w:cs="仿宋_GB2312"/>
          <w:sz w:val="32"/>
          <w:szCs w:val="32"/>
        </w:rPr>
      </w:pPr>
      <w:r>
        <w:rPr>
          <w:rFonts w:hint="eastAsia" w:ascii="仿宋" w:hAnsi="仿宋" w:eastAsia="仿宋" w:cs="仿宋_GB2312"/>
          <w:sz w:val="32"/>
          <w:szCs w:val="32"/>
          <w:shd w:val="clear" w:color="auto" w:fill="FFFFFF"/>
          <w:lang w:bidi="ar"/>
        </w:rPr>
        <w:t>为进一步做好我区202</w:t>
      </w:r>
      <w:r>
        <w:rPr>
          <w:rFonts w:hint="eastAsia" w:ascii="仿宋" w:hAnsi="仿宋" w:eastAsia="仿宋" w:cs="仿宋_GB2312"/>
          <w:sz w:val="32"/>
          <w:szCs w:val="32"/>
          <w:shd w:val="clear" w:color="auto" w:fill="FFFFFF"/>
          <w:lang w:val="en-US" w:eastAsia="zh-CN" w:bidi="ar"/>
        </w:rPr>
        <w:t>5</w:t>
      </w:r>
      <w:r>
        <w:rPr>
          <w:rFonts w:hint="eastAsia" w:ascii="仿宋" w:hAnsi="仿宋" w:eastAsia="仿宋" w:cs="仿宋_GB2312"/>
          <w:sz w:val="32"/>
          <w:szCs w:val="32"/>
          <w:shd w:val="clear" w:color="auto" w:fill="FFFFFF"/>
          <w:lang w:bidi="ar"/>
        </w:rPr>
        <w:t>年预算公开工作，</w:t>
      </w:r>
      <w:r>
        <w:rPr>
          <w:rFonts w:hint="eastAsia" w:ascii="仿宋" w:hAnsi="仿宋" w:eastAsia="仿宋" w:cs="仿宋_GB2312"/>
          <w:sz w:val="32"/>
          <w:szCs w:val="32"/>
        </w:rPr>
        <w:t>根据《中华人民共和国预算法</w:t>
      </w:r>
      <w:bookmarkStart w:id="0" w:name="_Hlk114062698"/>
      <w:r>
        <w:rPr>
          <w:rFonts w:hint="eastAsia" w:ascii="仿宋" w:hAnsi="仿宋" w:eastAsia="仿宋" w:cs="仿宋_GB2312"/>
          <w:sz w:val="32"/>
          <w:szCs w:val="32"/>
        </w:rPr>
        <w:t>》</w:t>
      </w:r>
      <w:bookmarkEnd w:id="0"/>
      <w:r>
        <w:rPr>
          <w:rFonts w:hint="eastAsia" w:ascii="仿宋" w:hAnsi="仿宋" w:eastAsia="仿宋" w:cs="仿宋_GB2312"/>
          <w:sz w:val="32"/>
          <w:szCs w:val="32"/>
          <w:lang w:eastAsia="zh-CN"/>
        </w:rPr>
        <w:t>、</w:t>
      </w:r>
      <w:r>
        <w:rPr>
          <w:rFonts w:hint="eastAsia" w:ascii="仿宋" w:hAnsi="仿宋" w:eastAsia="仿宋" w:cs="仿宋_GB2312"/>
          <w:sz w:val="32"/>
          <w:szCs w:val="32"/>
          <w:shd w:val="clear" w:color="auto" w:fill="FFFFFF"/>
          <w:lang w:bidi="ar"/>
        </w:rPr>
        <w:t>国务院办公厅《国务院</w:t>
      </w:r>
      <w:r>
        <w:rPr>
          <w:rFonts w:hint="eastAsia" w:ascii="仿宋" w:hAnsi="仿宋" w:eastAsia="仿宋" w:cs="仿宋_GB2312"/>
          <w:sz w:val="32"/>
          <w:szCs w:val="32"/>
          <w:shd w:val="clear" w:color="auto" w:fill="FFFFFF"/>
          <w:lang w:val="en-US" w:eastAsia="zh-CN" w:bidi="ar"/>
        </w:rPr>
        <w:t>关于</w:t>
      </w:r>
      <w:r>
        <w:rPr>
          <w:rFonts w:hint="eastAsia" w:ascii="仿宋" w:hAnsi="仿宋" w:eastAsia="仿宋" w:cs="仿宋_GB2312"/>
          <w:sz w:val="32"/>
          <w:szCs w:val="32"/>
          <w:shd w:val="clear" w:color="auto" w:fill="FFFFFF"/>
          <w:lang w:bidi="ar"/>
        </w:rPr>
        <w:t>深化预算管理制度改革的决定》（国办发〔2014〕45号）、财政部《关于深入推进地方预决算公开工作的通知》（财预〔2014〕36号）等有关要求，结合我</w:t>
      </w:r>
      <w:r>
        <w:rPr>
          <w:rFonts w:hint="eastAsia" w:ascii="仿宋" w:hAnsi="仿宋" w:eastAsia="仿宋" w:cs="仿宋_GB2312"/>
          <w:sz w:val="32"/>
          <w:szCs w:val="32"/>
        </w:rPr>
        <w:t>区实际情况，</w:t>
      </w:r>
      <w:r>
        <w:rPr>
          <w:rFonts w:hint="eastAsia" w:ascii="仿宋" w:hAnsi="仿宋" w:eastAsia="仿宋" w:cs="仿宋_GB2312"/>
          <w:sz w:val="32"/>
          <w:szCs w:val="32"/>
          <w:lang w:eastAsia="zh-CN"/>
        </w:rPr>
        <w:t>提出如下实施意见</w:t>
      </w:r>
      <w:r>
        <w:rPr>
          <w:rFonts w:hint="eastAsia" w:ascii="仿宋" w:hAnsi="仿宋" w:eastAsia="仿宋" w:cs="仿宋_GB2312"/>
          <w:sz w:val="32"/>
          <w:szCs w:val="32"/>
        </w:rPr>
        <w:t>。</w:t>
      </w:r>
    </w:p>
    <w:p w14:paraId="48CAE3DE">
      <w:pPr>
        <w:pStyle w:val="4"/>
        <w:widowControl/>
        <w:spacing w:after="0"/>
        <w:ind w:firstLine="641"/>
        <w:jc w:val="both"/>
        <w:rPr>
          <w:rFonts w:hint="eastAsia" w:ascii="黑体" w:hAnsi="黑体" w:eastAsia="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高度重视预算信息公开工作</w:t>
      </w:r>
    </w:p>
    <w:p w14:paraId="1B49D2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6" w:firstLineChars="200"/>
        <w:jc w:val="both"/>
        <w:rPr>
          <w:rFonts w:hint="eastAsia" w:ascii="仿宋" w:hAnsi="仿宋" w:eastAsia="仿宋" w:cs="仿宋_GB2312"/>
          <w:kern w:val="2"/>
          <w:sz w:val="32"/>
          <w:szCs w:val="32"/>
          <w:shd w:val="clear" w:color="auto" w:fill="FFFFFF"/>
          <w:lang w:val="en-US" w:eastAsia="zh-CN" w:bidi="ar"/>
        </w:rPr>
      </w:pPr>
      <w:r>
        <w:rPr>
          <w:rFonts w:hint="eastAsia" w:ascii="仿宋" w:hAnsi="仿宋" w:eastAsia="仿宋" w:cs="仿宋_GB2312"/>
          <w:kern w:val="2"/>
          <w:sz w:val="32"/>
          <w:szCs w:val="32"/>
          <w:shd w:val="clear" w:color="auto" w:fill="FFFFFF"/>
          <w:lang w:val="en-US" w:eastAsia="zh-CN" w:bidi="ar"/>
        </w:rPr>
        <w:t>预算信息公开工作是政府信息公开的重要内容，是构建公共财政的本质要求。深入推进预算信息公开工作，有助于保障公民的知情权、参与权和监督权，对深化财税体制改革，推进依法行政，倡导厉行节约，建设廉洁政府，改进工作作风，打造“阳光财政”，提高资金使用效益具有重要意义。</w:t>
      </w:r>
    </w:p>
    <w:p w14:paraId="6E5DCA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6" w:firstLineChars="200"/>
        <w:jc w:val="both"/>
        <w:rPr>
          <w:rFonts w:hint="eastAsia" w:ascii="仿宋" w:hAnsi="仿宋" w:eastAsia="仿宋" w:cs="仿宋_GB2312"/>
          <w:kern w:val="2"/>
          <w:sz w:val="32"/>
          <w:szCs w:val="32"/>
          <w:shd w:val="clear" w:color="auto" w:fill="FFFFFF"/>
          <w:lang w:val="en-US" w:eastAsia="zh-CN" w:bidi="ar"/>
        </w:rPr>
      </w:pPr>
      <w:r>
        <w:rPr>
          <w:rFonts w:hint="eastAsia" w:ascii="仿宋" w:hAnsi="仿宋" w:eastAsia="仿宋" w:cs="仿宋_GB2312"/>
          <w:kern w:val="2"/>
          <w:sz w:val="32"/>
          <w:szCs w:val="32"/>
          <w:shd w:val="clear" w:color="auto" w:fill="FFFFFF"/>
          <w:lang w:val="en-US" w:eastAsia="zh-CN" w:bidi="ar"/>
        </w:rPr>
        <w:t>预算信息公开，包括政府预算公开、部门预算公开和“三公”经费公开三部分。深入推进预算信息公开工作，提高政府预算信息的透明度，不仅是构建公共财政的需要，也是主动公开本部门预算信息和理财行为的法定义务。</w:t>
      </w:r>
    </w:p>
    <w:p w14:paraId="38C07041">
      <w:pPr>
        <w:ind w:firstLine="646" w:firstLineChars="200"/>
        <w:rPr>
          <w:rFonts w:ascii="黑体" w:hAnsi="黑体" w:eastAsia="黑体"/>
          <w:sz w:val="32"/>
          <w:szCs w:val="32"/>
        </w:rPr>
      </w:pPr>
      <w:r>
        <w:rPr>
          <w:rFonts w:hint="eastAsia" w:ascii="黑体" w:hAnsi="黑体" w:eastAsia="黑体"/>
          <w:sz w:val="32"/>
          <w:szCs w:val="32"/>
        </w:rPr>
        <w:t>二、预算公开的主体和方式</w:t>
      </w:r>
    </w:p>
    <w:p w14:paraId="7A168EC6">
      <w:pPr>
        <w:pStyle w:val="4"/>
        <w:widowControl/>
        <w:spacing w:after="0"/>
        <w:ind w:firstLine="420"/>
        <w:jc w:val="both"/>
        <w:rPr>
          <w:rFonts w:ascii="楷体" w:hAnsi="楷体" w:eastAsia="楷体" w:cs="仿宋"/>
          <w:sz w:val="32"/>
          <w:szCs w:val="32"/>
        </w:rPr>
      </w:pPr>
      <w:r>
        <w:rPr>
          <w:rFonts w:hint="eastAsia" w:ascii="楷体" w:hAnsi="楷体" w:eastAsia="楷体" w:cs="仿宋"/>
          <w:sz w:val="32"/>
          <w:szCs w:val="32"/>
        </w:rPr>
        <w:t>（一）公开主体</w:t>
      </w:r>
    </w:p>
    <w:p w14:paraId="1AE442ED">
      <w:pPr>
        <w:pStyle w:val="4"/>
        <w:widowControl/>
        <w:spacing w:after="0"/>
        <w:ind w:firstLine="420"/>
        <w:jc w:val="both"/>
        <w:rPr>
          <w:rFonts w:hint="eastAsia" w:ascii="仿宋" w:hAnsi="仿宋" w:eastAsia="仿宋" w:cs="仿宋_GB2312"/>
          <w:sz w:val="32"/>
          <w:szCs w:val="32"/>
        </w:rPr>
      </w:pPr>
      <w:r>
        <w:rPr>
          <w:rFonts w:hint="eastAsia" w:ascii="仿宋" w:hAnsi="仿宋" w:eastAsia="仿宋" w:cs="仿宋_GB2312"/>
          <w:sz w:val="32"/>
          <w:szCs w:val="32"/>
        </w:rPr>
        <w:t>各级财政部门是政府预算的公开主体，负责依法公开各级人民代表大会批准的预算报告及报表。使用财政资金的预算部门是部门预算的</w:t>
      </w:r>
      <w:r>
        <w:rPr>
          <w:rFonts w:hint="eastAsia" w:ascii="仿宋" w:hAnsi="仿宋" w:eastAsia="仿宋" w:cs="仿宋_GB2312"/>
          <w:sz w:val="32"/>
          <w:szCs w:val="32"/>
          <w:shd w:val="clear" w:color="auto" w:fill="FFFFFF"/>
        </w:rPr>
        <w:t>公开主体，负责依法公开各级财政部门批复的部门预算、“三公”经费预算。</w:t>
      </w:r>
    </w:p>
    <w:p w14:paraId="107EB325">
      <w:pPr>
        <w:pStyle w:val="4"/>
        <w:widowControl/>
        <w:spacing w:after="0"/>
        <w:ind w:firstLine="646" w:firstLineChars="200"/>
        <w:jc w:val="both"/>
        <w:rPr>
          <w:rFonts w:hint="eastAsia" w:ascii="楷体" w:hAnsi="楷体" w:eastAsia="楷体" w:cs="仿宋"/>
          <w:sz w:val="32"/>
          <w:szCs w:val="32"/>
        </w:rPr>
      </w:pPr>
      <w:r>
        <w:rPr>
          <w:rFonts w:hint="eastAsia" w:ascii="楷体" w:hAnsi="楷体" w:eastAsia="楷体" w:cs="仿宋"/>
          <w:sz w:val="32"/>
          <w:szCs w:val="32"/>
          <w:lang w:eastAsia="zh-CN"/>
        </w:rPr>
        <w:t>（</w:t>
      </w:r>
      <w:r>
        <w:rPr>
          <w:rFonts w:hint="eastAsia" w:ascii="楷体" w:hAnsi="楷体" w:eastAsia="楷体" w:cs="仿宋"/>
          <w:sz w:val="32"/>
          <w:szCs w:val="32"/>
        </w:rPr>
        <w:t>二）公开方式</w:t>
      </w:r>
    </w:p>
    <w:p w14:paraId="7772B304">
      <w:pPr>
        <w:pStyle w:val="4"/>
        <w:widowControl/>
        <w:spacing w:after="0"/>
        <w:ind w:firstLine="646" w:firstLineChars="200"/>
        <w:jc w:val="both"/>
        <w:rPr>
          <w:rFonts w:hint="eastAsia" w:ascii="仿宋" w:hAnsi="仿宋" w:eastAsia="仿宋" w:cs="仿宋_GB2312"/>
          <w:sz w:val="32"/>
          <w:szCs w:val="32"/>
          <w:shd w:val="clear" w:color="auto" w:fill="FFFFFF"/>
        </w:rPr>
      </w:pPr>
      <w:r>
        <w:rPr>
          <w:rFonts w:hint="eastAsia" w:ascii="仿宋" w:hAnsi="仿宋" w:eastAsia="仿宋" w:cs="仿宋"/>
          <w:sz w:val="32"/>
          <w:szCs w:val="32"/>
          <w:shd w:val="clear" w:color="auto" w:fill="FFFFFF"/>
        </w:rPr>
        <w:t>1</w:t>
      </w:r>
      <w:r>
        <w:rPr>
          <w:rFonts w:ascii="仿宋" w:hAnsi="仿宋" w:eastAsia="仿宋" w:cs="仿宋"/>
          <w:sz w:val="32"/>
          <w:szCs w:val="32"/>
          <w:shd w:val="clear" w:color="auto" w:fill="FFFFFF"/>
        </w:rPr>
        <w:t>.</w:t>
      </w:r>
      <w:r>
        <w:rPr>
          <w:rFonts w:hint="eastAsia" w:ascii="仿宋" w:hAnsi="仿宋" w:eastAsia="仿宋" w:cs="仿宋_GB2312"/>
          <w:sz w:val="32"/>
          <w:szCs w:val="32"/>
          <w:shd w:val="clear" w:color="auto" w:fill="FFFFFF"/>
        </w:rPr>
        <w:t>政府预算。财政部门要在本级</w:t>
      </w:r>
      <w:r>
        <w:rPr>
          <w:rFonts w:hint="eastAsia" w:ascii="仿宋" w:hAnsi="仿宋" w:eastAsia="仿宋" w:cs="仿宋_GB2312"/>
          <w:sz w:val="32"/>
          <w:szCs w:val="32"/>
        </w:rPr>
        <w:t>政府门户网站预决算公开专栏</w:t>
      </w:r>
      <w:r>
        <w:rPr>
          <w:rFonts w:hint="eastAsia" w:ascii="仿宋" w:hAnsi="仿宋" w:eastAsia="仿宋" w:cs="仿宋_GB2312"/>
          <w:sz w:val="32"/>
          <w:szCs w:val="32"/>
          <w:shd w:val="clear" w:color="auto" w:fill="FFFFFF"/>
        </w:rPr>
        <w:t>公开政府预算及“三公”经费预算。</w:t>
      </w:r>
    </w:p>
    <w:p w14:paraId="14A63DD5">
      <w:pPr>
        <w:pStyle w:val="4"/>
        <w:widowControl/>
        <w:spacing w:after="0"/>
        <w:ind w:firstLine="646" w:firstLineChars="200"/>
        <w:jc w:val="both"/>
        <w:rPr>
          <w:rFonts w:hint="eastAsia" w:ascii="仿宋" w:hAnsi="仿宋" w:eastAsia="仿宋" w:cs="仿宋_GB2312"/>
          <w:sz w:val="32"/>
          <w:szCs w:val="32"/>
        </w:rPr>
      </w:pPr>
      <w:r>
        <w:rPr>
          <w:rFonts w:hint="eastAsia" w:ascii="仿宋" w:hAnsi="仿宋" w:eastAsia="仿宋" w:cs="仿宋_GB2312"/>
          <w:sz w:val="32"/>
          <w:szCs w:val="32"/>
          <w:shd w:val="clear" w:color="auto" w:fill="FFFFFF"/>
        </w:rPr>
        <w:t>2</w:t>
      </w:r>
      <w:r>
        <w:rPr>
          <w:rFonts w:ascii="仿宋" w:hAnsi="仿宋" w:eastAsia="仿宋" w:cs="仿宋_GB2312"/>
          <w:sz w:val="32"/>
          <w:szCs w:val="32"/>
          <w:shd w:val="clear" w:color="auto" w:fill="FFFFFF"/>
        </w:rPr>
        <w:t>.</w:t>
      </w:r>
      <w:r>
        <w:rPr>
          <w:rFonts w:hint="eastAsia" w:ascii="仿宋" w:hAnsi="仿宋" w:eastAsia="仿宋" w:cs="仿宋_GB2312"/>
          <w:sz w:val="32"/>
          <w:szCs w:val="32"/>
          <w:shd w:val="clear" w:color="auto" w:fill="FFFFFF"/>
        </w:rPr>
        <w:t>部门预算。各预算部门</w:t>
      </w:r>
      <w:r>
        <w:rPr>
          <w:rFonts w:hint="eastAsia" w:ascii="仿宋" w:hAnsi="仿宋" w:eastAsia="仿宋" w:cs="仿宋_GB2312"/>
          <w:sz w:val="32"/>
          <w:szCs w:val="32"/>
        </w:rPr>
        <w:t>建有门户网站的，在本级政府门户网站公开的当天，要在本部门门户网站公开当年本部门及所属单位预算，并永久保留。</w:t>
      </w:r>
    </w:p>
    <w:p w14:paraId="76EC6684">
      <w:pPr>
        <w:pStyle w:val="4"/>
        <w:widowControl/>
        <w:spacing w:after="0"/>
        <w:ind w:firstLine="646" w:firstLineChars="200"/>
        <w:jc w:val="both"/>
        <w:rPr>
          <w:rFonts w:ascii="黑体" w:hAnsi="黑体" w:eastAsia="黑体" w:cs="黑体"/>
          <w:sz w:val="32"/>
          <w:szCs w:val="32"/>
        </w:rPr>
      </w:pPr>
      <w:r>
        <w:rPr>
          <w:rFonts w:hint="eastAsia" w:ascii="黑体" w:hAnsi="黑体" w:eastAsia="黑体" w:cs="黑体"/>
          <w:sz w:val="32"/>
          <w:szCs w:val="32"/>
        </w:rPr>
        <w:t>三、预算公开的范围及内容</w:t>
      </w:r>
    </w:p>
    <w:p w14:paraId="03747EC1">
      <w:pPr>
        <w:pStyle w:val="4"/>
        <w:widowControl/>
        <w:spacing w:after="0"/>
        <w:ind w:firstLine="646" w:firstLineChars="200"/>
        <w:jc w:val="both"/>
        <w:rPr>
          <w:rFonts w:hint="eastAsia" w:ascii="楷体" w:hAnsi="楷体" w:eastAsia="楷体" w:cs="仿宋"/>
          <w:sz w:val="32"/>
          <w:szCs w:val="32"/>
          <w:shd w:val="clear" w:color="auto" w:fill="FFFFFF"/>
        </w:rPr>
      </w:pPr>
      <w:r>
        <w:rPr>
          <w:rFonts w:hint="eastAsia" w:ascii="楷体" w:hAnsi="楷体" w:eastAsia="楷体" w:cs="仿宋"/>
          <w:sz w:val="32"/>
          <w:szCs w:val="32"/>
          <w:shd w:val="clear" w:color="auto" w:fill="FFFFFF"/>
        </w:rPr>
        <w:t>（一）政府预算</w:t>
      </w:r>
    </w:p>
    <w:p w14:paraId="40180355">
      <w:pPr>
        <w:pStyle w:val="4"/>
        <w:widowControl/>
        <w:spacing w:after="0"/>
        <w:ind w:firstLine="646" w:firstLineChars="200"/>
        <w:jc w:val="both"/>
        <w:rPr>
          <w:rFonts w:hint="eastAsia" w:ascii="仿宋" w:hAnsi="仿宋" w:eastAsia="仿宋" w:cs="仿宋_GB2312"/>
          <w:b/>
          <w:bCs/>
          <w:sz w:val="32"/>
          <w:szCs w:val="32"/>
          <w:shd w:val="clear" w:color="auto" w:fill="FFFFFF"/>
        </w:rPr>
      </w:pPr>
      <w:r>
        <w:rPr>
          <w:rFonts w:hint="eastAsia" w:ascii="仿宋" w:hAnsi="仿宋" w:eastAsia="仿宋" w:cs="仿宋_GB2312"/>
          <w:sz w:val="32"/>
          <w:szCs w:val="32"/>
        </w:rPr>
        <w:t>除涉密信息外，政府预算公开范围包括各级人民代表大会和人大常委会批准的预算、预算调整、预算执行情况，涵盖一般公共预算、政府性基金预算、国有资本经营预算、社会保险基金预算、“三公”经费预算。</w:t>
      </w:r>
      <w:r>
        <w:rPr>
          <w:rFonts w:hint="eastAsia" w:ascii="仿宋" w:hAnsi="仿宋" w:eastAsia="仿宋" w:cs="仿宋_GB2312"/>
          <w:sz w:val="32"/>
          <w:szCs w:val="32"/>
          <w:shd w:val="clear" w:color="auto" w:fill="FFFFFF"/>
        </w:rPr>
        <w:t>政府预算按规定公开到支出功能分类项级科目，一般公共预算基本支出公开到支出经济分类款级科目，税收返还、一般性转移支付分地区公开，专项转移支付分地区分项目公开，对财政转移支付安排、举借政府债务等重要事项进行解释、说明。</w:t>
      </w:r>
    </w:p>
    <w:p w14:paraId="026317B5">
      <w:pPr>
        <w:pStyle w:val="4"/>
        <w:widowControl/>
        <w:spacing w:after="0"/>
        <w:ind w:firstLine="646" w:firstLineChars="200"/>
        <w:jc w:val="both"/>
        <w:rPr>
          <w:rFonts w:ascii="楷体" w:hAnsi="楷体" w:eastAsia="楷体" w:cs="微软雅黑"/>
          <w:sz w:val="32"/>
          <w:szCs w:val="32"/>
        </w:rPr>
      </w:pPr>
      <w:r>
        <w:rPr>
          <w:rFonts w:hint="eastAsia" w:ascii="楷体" w:hAnsi="楷体" w:eastAsia="楷体" w:cs="仿宋"/>
          <w:sz w:val="32"/>
          <w:szCs w:val="32"/>
          <w:shd w:val="clear" w:color="auto" w:fill="FFFFFF"/>
        </w:rPr>
        <w:t>（二）部门预算</w:t>
      </w:r>
    </w:p>
    <w:p w14:paraId="7C1791B7">
      <w:pPr>
        <w:pStyle w:val="4"/>
        <w:widowControl/>
        <w:spacing w:after="0"/>
        <w:ind w:firstLine="646" w:firstLineChars="200"/>
        <w:jc w:val="both"/>
        <w:rPr>
          <w:rFonts w:hint="eastAsia" w:ascii="仿宋" w:hAnsi="仿宋" w:eastAsia="仿宋" w:cs="仿宋_GB2312"/>
          <w:sz w:val="32"/>
          <w:szCs w:val="32"/>
        </w:rPr>
      </w:pPr>
      <w:r>
        <w:rPr>
          <w:rFonts w:hint="eastAsia" w:ascii="仿宋" w:hAnsi="仿宋" w:eastAsia="仿宋" w:cs="仿宋_GB2312"/>
          <w:sz w:val="32"/>
          <w:szCs w:val="32"/>
          <w:shd w:val="clear" w:color="auto" w:fill="FFFFFF"/>
        </w:rPr>
        <w:t>1.除涉密信息外，部门预算（为部门本级及所属单位汇总预算，下同）应当公开基本支出和项目支出。部门预算支出按其功能分类应当公开到项，按其经济性质分类，基本支出应当公开到款，并对本部门职责及机构设置情况、预算收支增减变化、机关运行经费安排、政府采购、政府购买服务项目、国有资产占用、预算绩效情况等重点事项作出说明以及对专业性较强的名词进行解释。</w:t>
      </w:r>
    </w:p>
    <w:p w14:paraId="3B609A8F">
      <w:pPr>
        <w:pStyle w:val="4"/>
        <w:widowControl/>
        <w:spacing w:after="0"/>
        <w:ind w:firstLine="645"/>
        <w:jc w:val="both"/>
        <w:rPr>
          <w:rFonts w:hint="eastAsia" w:ascii="仿宋" w:hAnsi="仿宋" w:eastAsia="仿宋" w:cs="仿宋_GB2312"/>
          <w:sz w:val="32"/>
          <w:szCs w:val="32"/>
        </w:rPr>
      </w:pPr>
      <w:r>
        <w:rPr>
          <w:rFonts w:hint="eastAsia" w:ascii="仿宋" w:hAnsi="仿宋" w:eastAsia="仿宋" w:cs="仿宋_GB2312"/>
          <w:sz w:val="32"/>
          <w:szCs w:val="32"/>
          <w:shd w:val="clear" w:color="auto" w:fill="FFFFFF"/>
        </w:rPr>
        <w:t>2.“三公”经费预算，各部门(单位)负责公开本部门及本单位一般公共预算“三公”经费预算。“三公”经费预算按总额及“因公出国（境）费”“公务用车购置及运行费”“公务接待费”公开，其中，“公务用车购置及运行费”细化到“公务用车购置费”“公务用车运行费”两个项目，并对各项增减变化情况及原因进行说明。</w:t>
      </w:r>
    </w:p>
    <w:p w14:paraId="7BBCC379">
      <w:pPr>
        <w:pStyle w:val="4"/>
        <w:widowControl/>
        <w:spacing w:after="0"/>
        <w:ind w:firstLine="645"/>
        <w:jc w:val="both"/>
        <w:rPr>
          <w:rFonts w:hint="eastAsia" w:ascii="仿宋" w:hAnsi="仿宋" w:eastAsia="仿宋" w:cs="仿宋_GB2312"/>
          <w:sz w:val="32"/>
          <w:szCs w:val="32"/>
          <w:shd w:val="clear" w:color="auto" w:fill="FFFFFF"/>
          <w:lang w:eastAsia="zh-CN"/>
        </w:rPr>
      </w:pPr>
      <w:r>
        <w:rPr>
          <w:rFonts w:hint="eastAsia" w:ascii="仿宋" w:hAnsi="仿宋" w:eastAsia="仿宋" w:cs="仿宋_GB2312"/>
          <w:sz w:val="32"/>
          <w:szCs w:val="32"/>
          <w:shd w:val="clear" w:color="auto" w:fill="FFFFFF"/>
        </w:rPr>
        <w:t>3.预算绩效。各部门及所属单位要</w:t>
      </w:r>
      <w:r>
        <w:rPr>
          <w:rFonts w:hint="eastAsia" w:ascii="仿宋" w:hAnsi="仿宋" w:eastAsia="仿宋" w:cs="仿宋_GB2312"/>
          <w:sz w:val="32"/>
          <w:szCs w:val="32"/>
          <w:shd w:val="clear" w:color="auto" w:fill="FFFFFF"/>
          <w:lang w:val="en-US" w:eastAsia="zh-CN"/>
        </w:rPr>
        <w:t>公开</w:t>
      </w:r>
      <w:r>
        <w:rPr>
          <w:rFonts w:hint="eastAsia" w:ascii="仿宋" w:hAnsi="仿宋" w:eastAsia="仿宋" w:cs="仿宋_GB2312"/>
          <w:sz w:val="32"/>
          <w:szCs w:val="32"/>
          <w:shd w:val="clear" w:color="auto" w:fill="FFFFFF"/>
        </w:rPr>
        <w:t>部门、本单位预算公开部门</w:t>
      </w:r>
      <w:r>
        <w:rPr>
          <w:rFonts w:hint="eastAsia" w:ascii="仿宋" w:hAnsi="仿宋" w:eastAsia="仿宋" w:cs="仿宋_GB2312"/>
          <w:sz w:val="32"/>
          <w:szCs w:val="32"/>
          <w:shd w:val="clear" w:color="auto" w:fill="FFFFFF"/>
          <w:lang w:eastAsia="zh-CN"/>
        </w:rPr>
        <w:t>整体绩效目标及部门</w:t>
      </w:r>
      <w:r>
        <w:rPr>
          <w:rFonts w:hint="eastAsia" w:ascii="仿宋" w:hAnsi="仿宋" w:eastAsia="仿宋" w:cs="仿宋_GB2312"/>
          <w:sz w:val="32"/>
          <w:szCs w:val="32"/>
          <w:shd w:val="clear" w:color="auto" w:fill="FFFFFF"/>
        </w:rPr>
        <w:t>预算项目（政策）绩效目标情况</w:t>
      </w:r>
      <w:r>
        <w:rPr>
          <w:rFonts w:hint="eastAsia" w:ascii="仿宋" w:hAnsi="仿宋" w:eastAsia="仿宋" w:cs="仿宋_GB2312"/>
          <w:sz w:val="32"/>
          <w:szCs w:val="32"/>
          <w:shd w:val="clear" w:color="auto" w:fill="FFFFFF"/>
          <w:lang w:eastAsia="zh-CN"/>
        </w:rPr>
        <w:t>。</w:t>
      </w:r>
    </w:p>
    <w:p w14:paraId="7F77C604">
      <w:pPr>
        <w:pStyle w:val="4"/>
        <w:widowControl/>
        <w:spacing w:after="0"/>
        <w:ind w:firstLine="645"/>
        <w:jc w:val="both"/>
        <w:rPr>
          <w:rFonts w:hint="eastAsia" w:ascii="楷体" w:hAnsi="楷体" w:eastAsia="楷体" w:cs="仿宋"/>
          <w:sz w:val="32"/>
          <w:szCs w:val="32"/>
          <w:shd w:val="clear" w:color="auto" w:fill="FFFFFF"/>
        </w:rPr>
      </w:pPr>
      <w:r>
        <w:rPr>
          <w:rFonts w:hint="eastAsia" w:ascii="楷体" w:hAnsi="楷体" w:eastAsia="楷体" w:cs="仿宋"/>
          <w:sz w:val="32"/>
          <w:szCs w:val="32"/>
          <w:shd w:val="clear" w:color="auto" w:fill="FFFFFF"/>
          <w:lang w:eastAsia="zh-CN"/>
        </w:rPr>
        <w:t>（</w:t>
      </w:r>
      <w:r>
        <w:rPr>
          <w:rFonts w:hint="eastAsia" w:ascii="楷体" w:hAnsi="楷体" w:eastAsia="楷体" w:cs="仿宋"/>
          <w:sz w:val="32"/>
          <w:szCs w:val="32"/>
          <w:shd w:val="clear" w:color="auto" w:fill="FFFFFF"/>
        </w:rPr>
        <w:t>三）预算公开时限</w:t>
      </w:r>
    </w:p>
    <w:p w14:paraId="78875EBD">
      <w:pPr>
        <w:pStyle w:val="4"/>
        <w:widowControl/>
        <w:spacing w:after="0"/>
        <w:ind w:firstLine="645"/>
        <w:jc w:val="both"/>
        <w:rPr>
          <w:rFonts w:hint="eastAsia" w:ascii="仿宋" w:hAnsi="仿宋" w:eastAsia="仿宋" w:cs="仿宋_GB2312"/>
          <w:sz w:val="32"/>
          <w:szCs w:val="32"/>
        </w:rPr>
      </w:pPr>
      <w:r>
        <w:rPr>
          <w:rFonts w:hint="eastAsia" w:ascii="仿宋" w:hAnsi="仿宋" w:eastAsia="仿宋" w:cs="仿宋_GB2312"/>
          <w:sz w:val="32"/>
          <w:szCs w:val="32"/>
          <w:shd w:val="clear" w:color="auto" w:fill="FFFFFF"/>
        </w:rPr>
        <w:t>1.政府预算。政府预算应当在本级人民代表大会或其常务委员会批准后20日内向社会公开。财政部门要在法定时限内公开政府预算。</w:t>
      </w:r>
    </w:p>
    <w:p w14:paraId="17630EBF">
      <w:pPr>
        <w:pStyle w:val="4"/>
        <w:widowControl/>
        <w:spacing w:after="0"/>
        <w:ind w:firstLine="645"/>
        <w:jc w:val="both"/>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2.部门预算。部门预算应当在政府财政部门批复后20日内向社会公开。</w:t>
      </w:r>
    </w:p>
    <w:p w14:paraId="456F263D">
      <w:pPr>
        <w:pStyle w:val="4"/>
        <w:widowControl/>
        <w:spacing w:after="0"/>
        <w:ind w:firstLine="646" w:firstLineChars="200"/>
        <w:jc w:val="both"/>
        <w:rPr>
          <w:rFonts w:hint="eastAsia" w:ascii="黑体" w:hAnsi="黑体" w:eastAsia="黑体" w:cs="黑体"/>
          <w:sz w:val="32"/>
          <w:szCs w:val="32"/>
        </w:rPr>
      </w:pPr>
      <w:r>
        <w:rPr>
          <w:rFonts w:hint="eastAsia" w:ascii="黑体" w:hAnsi="黑体" w:eastAsia="黑体" w:cs="黑体"/>
          <w:sz w:val="32"/>
          <w:szCs w:val="32"/>
        </w:rPr>
        <w:t>四、工作要求</w:t>
      </w:r>
    </w:p>
    <w:p w14:paraId="12EE8201">
      <w:pPr>
        <w:pStyle w:val="4"/>
        <w:widowControl/>
        <w:spacing w:after="0"/>
        <w:ind w:left="210" w:firstLine="646" w:firstLineChars="200"/>
        <w:jc w:val="both"/>
        <w:rPr>
          <w:rFonts w:ascii="楷体" w:hAnsi="楷体" w:eastAsia="楷体" w:cs="仿宋"/>
          <w:sz w:val="32"/>
          <w:szCs w:val="32"/>
        </w:rPr>
      </w:pPr>
      <w:r>
        <w:rPr>
          <w:rFonts w:hint="eastAsia" w:ascii="楷体" w:hAnsi="楷体" w:eastAsia="楷体" w:cs="仿宋"/>
          <w:sz w:val="32"/>
          <w:szCs w:val="32"/>
        </w:rPr>
        <w:t>(一)高度重视，提高认识</w:t>
      </w:r>
    </w:p>
    <w:p w14:paraId="507CDC61">
      <w:pPr>
        <w:pStyle w:val="4"/>
        <w:widowControl/>
        <w:spacing w:after="0"/>
        <w:ind w:left="210" w:firstLine="646" w:firstLineChars="200"/>
        <w:jc w:val="both"/>
        <w:rPr>
          <w:rFonts w:ascii="仿宋" w:hAnsi="仿宋" w:eastAsia="仿宋" w:cs="仿宋_GB2312"/>
          <w:sz w:val="32"/>
          <w:szCs w:val="32"/>
        </w:rPr>
      </w:pPr>
      <w:r>
        <w:rPr>
          <w:rFonts w:hint="eastAsia" w:ascii="仿宋" w:hAnsi="仿宋" w:eastAsia="仿宋" w:cs="仿宋_GB2312"/>
          <w:sz w:val="32"/>
          <w:szCs w:val="32"/>
        </w:rPr>
        <w:t>公开预算信息是贯彻落实《中华人民共和国预算法》《中华人民共和国预算法实施条例》</w:t>
      </w:r>
      <w:r>
        <w:rPr>
          <w:rFonts w:hint="eastAsia" w:ascii="仿宋" w:hAnsi="仿宋" w:eastAsia="仿宋" w:cs="仿宋_GB2312"/>
          <w:sz w:val="32"/>
          <w:szCs w:val="32"/>
          <w:lang w:eastAsia="zh-CN"/>
        </w:rPr>
        <w:t>《中华人民共和国政府信息公开条例》</w:t>
      </w:r>
      <w:r>
        <w:rPr>
          <w:rFonts w:hint="eastAsia" w:ascii="仿宋" w:hAnsi="仿宋" w:eastAsia="仿宋" w:cs="仿宋_GB2312"/>
          <w:sz w:val="32"/>
          <w:szCs w:val="32"/>
        </w:rPr>
        <w:t>的具体体现，各</w:t>
      </w:r>
      <w:r>
        <w:rPr>
          <w:rFonts w:hint="eastAsia" w:ascii="仿宋" w:hAnsi="仿宋" w:eastAsia="仿宋" w:cs="仿宋_GB2312"/>
          <w:sz w:val="32"/>
          <w:szCs w:val="32"/>
          <w:lang w:eastAsia="zh-CN"/>
        </w:rPr>
        <w:t>单位</w:t>
      </w:r>
      <w:r>
        <w:rPr>
          <w:rFonts w:hint="eastAsia" w:ascii="仿宋" w:hAnsi="仿宋" w:eastAsia="仿宋" w:cs="仿宋_GB2312"/>
          <w:sz w:val="32"/>
          <w:szCs w:val="32"/>
        </w:rPr>
        <w:t xml:space="preserve">要高度重视，充分认识推进预算信息公开工作的重要性和必要性。 </w:t>
      </w:r>
      <w:r>
        <w:rPr>
          <w:rFonts w:hint="eastAsia" w:ascii="仿宋" w:hAnsi="仿宋" w:eastAsia="仿宋" w:cs="仿宋_GB2312"/>
          <w:sz w:val="32"/>
          <w:szCs w:val="32"/>
        </w:rPr>
        <w:tab/>
      </w:r>
      <w:r>
        <w:rPr>
          <w:rFonts w:ascii="仿宋" w:hAnsi="仿宋" w:eastAsia="仿宋" w:cs="仿宋_GB2312"/>
          <w:sz w:val="32"/>
          <w:szCs w:val="32"/>
        </w:rPr>
        <w:t xml:space="preserve"> </w:t>
      </w:r>
    </w:p>
    <w:p w14:paraId="41688DDA">
      <w:pPr>
        <w:pStyle w:val="4"/>
        <w:widowControl/>
        <w:spacing w:after="0"/>
        <w:ind w:left="210" w:firstLine="646" w:firstLineChars="200"/>
        <w:jc w:val="both"/>
        <w:rPr>
          <w:rFonts w:ascii="楷体" w:hAnsi="楷体" w:eastAsia="楷体" w:cs="仿宋"/>
          <w:sz w:val="32"/>
          <w:szCs w:val="32"/>
        </w:rPr>
      </w:pPr>
      <w:r>
        <w:rPr>
          <w:rFonts w:hint="eastAsia" w:ascii="楷体" w:hAnsi="楷体" w:eastAsia="楷体" w:cs="仿宋"/>
          <w:sz w:val="32"/>
          <w:szCs w:val="32"/>
        </w:rPr>
        <w:t>（二）把握关切，及时回应</w:t>
      </w:r>
    </w:p>
    <w:p w14:paraId="1570B6D1">
      <w:pPr>
        <w:pStyle w:val="4"/>
        <w:widowControl/>
        <w:spacing w:after="0"/>
        <w:ind w:left="210" w:firstLine="646" w:firstLineChars="200"/>
        <w:jc w:val="both"/>
        <w:rPr>
          <w:rFonts w:ascii="仿宋" w:hAnsi="仿宋" w:eastAsia="仿宋" w:cs="仿宋_GB2312"/>
          <w:sz w:val="32"/>
          <w:szCs w:val="32"/>
        </w:rPr>
      </w:pPr>
      <w:r>
        <w:rPr>
          <w:rFonts w:hint="eastAsia" w:ascii="仿宋" w:hAnsi="仿宋" w:eastAsia="仿宋" w:cs="仿宋_GB2312"/>
          <w:sz w:val="32"/>
          <w:szCs w:val="32"/>
        </w:rPr>
        <w:t>各部门要主动回应预算公开过程中社会普遍关注的问题，及时收集梳理，认真研究，主动回应关切。</w:t>
      </w:r>
    </w:p>
    <w:p w14:paraId="22A92912">
      <w:pPr>
        <w:pStyle w:val="4"/>
        <w:widowControl/>
        <w:spacing w:after="0"/>
        <w:ind w:firstLine="645"/>
        <w:jc w:val="both"/>
        <w:rPr>
          <w:rFonts w:hint="eastAsia" w:ascii="楷体" w:hAnsi="楷体" w:eastAsia="楷体" w:cs="黑体"/>
          <w:sz w:val="32"/>
          <w:szCs w:val="32"/>
          <w:shd w:val="clear" w:color="auto" w:fill="FFFFFF"/>
        </w:rPr>
      </w:pPr>
      <w:r>
        <w:rPr>
          <w:rFonts w:hint="eastAsia" w:ascii="楷体" w:hAnsi="楷体" w:eastAsia="楷体" w:cs="黑体"/>
          <w:sz w:val="32"/>
          <w:szCs w:val="32"/>
          <w:shd w:val="clear" w:color="auto" w:fill="FFFFFF"/>
        </w:rPr>
        <w:t>（三）规范填报，避免差错</w:t>
      </w:r>
    </w:p>
    <w:p w14:paraId="05AFED76">
      <w:pPr>
        <w:pStyle w:val="4"/>
        <w:widowControl/>
        <w:spacing w:after="0"/>
        <w:ind w:firstLine="646" w:firstLineChars="200"/>
        <w:jc w:val="both"/>
        <w:rPr>
          <w:rFonts w:hint="eastAsia"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预算报表必须全部公开，不能删减或变更报表及格式，没有数据的表格要公开空表，并在公开内容中文字说明和空表下注明原因。</w:t>
      </w:r>
    </w:p>
    <w:p w14:paraId="0321A6B3">
      <w:pPr>
        <w:pStyle w:val="4"/>
        <w:widowControl/>
        <w:spacing w:after="0"/>
        <w:ind w:firstLine="646" w:firstLineChars="200"/>
        <w:jc w:val="both"/>
        <w:rPr>
          <w:rFonts w:hint="eastAsia"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机关运行经费是指行政事业单位的公用经费，包括办公费、印刷费、水费、电费、办公用房取暖费、物业管理费、差旅费、会议费、福利费、维修(护)费、专用材料费、办公设备购置、公务用车运行维护费以及其他商品和服务支出等。</w:t>
      </w:r>
    </w:p>
    <w:p w14:paraId="48BCD496">
      <w:pPr>
        <w:pStyle w:val="4"/>
        <w:widowControl/>
        <w:spacing w:after="0"/>
        <w:ind w:firstLine="646" w:firstLineChars="200"/>
        <w:jc w:val="both"/>
        <w:rPr>
          <w:rFonts w:hint="eastAsia"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名词解释根据各单位实际情况进行编制。</w:t>
      </w:r>
    </w:p>
    <w:p w14:paraId="01A2CF22">
      <w:pPr>
        <w:rPr>
          <w:rFonts w:ascii="仿宋" w:hAnsi="仿宋" w:eastAsia="仿宋"/>
          <w:sz w:val="32"/>
          <w:szCs w:val="32"/>
        </w:rPr>
      </w:pPr>
    </w:p>
    <w:p w14:paraId="55EABF63">
      <w:pPr>
        <w:spacing w:line="560" w:lineRule="exact"/>
        <w:rPr>
          <w:rFonts w:ascii="宋体" w:hAnsi="宋体"/>
          <w:b/>
          <w:sz w:val="36"/>
          <w:szCs w:val="36"/>
        </w:rPr>
      </w:pPr>
    </w:p>
    <w:p w14:paraId="1D1BE291">
      <w:pPr>
        <w:spacing w:line="560" w:lineRule="exact"/>
        <w:rPr>
          <w:rFonts w:ascii="宋体" w:hAnsi="宋体"/>
          <w:b/>
          <w:sz w:val="36"/>
          <w:szCs w:val="36"/>
        </w:rPr>
      </w:pPr>
    </w:p>
    <w:p w14:paraId="2F0CD9F6">
      <w:pPr>
        <w:spacing w:line="560" w:lineRule="exact"/>
        <w:rPr>
          <w:rFonts w:ascii="宋体" w:hAnsi="宋体"/>
          <w:b/>
          <w:sz w:val="36"/>
          <w:szCs w:val="36"/>
        </w:rPr>
      </w:pPr>
    </w:p>
    <w:p w14:paraId="6B3B0BA0">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eastAsia="宋体" w:cs="宋体"/>
          <w:b/>
          <w:bCs w:val="0"/>
          <w:sz w:val="36"/>
          <w:szCs w:val="36"/>
          <w:lang w:val="en-US" w:eastAsia="zh-CN"/>
        </w:rPr>
        <w:t>盘锦临港经济开发区管理委员会</w:t>
      </w:r>
      <w:r>
        <w:rPr>
          <w:rFonts w:hint="eastAsia" w:ascii="宋体" w:hAnsi="宋体"/>
          <w:b/>
          <w:sz w:val="36"/>
          <w:szCs w:val="36"/>
        </w:rPr>
        <w:t>概况</w:t>
      </w:r>
    </w:p>
    <w:p w14:paraId="32ED7C45">
      <w:pPr>
        <w:spacing w:line="560" w:lineRule="exact"/>
        <w:ind w:firstLine="646" w:firstLineChars="200"/>
        <w:jc w:val="left"/>
        <w:rPr>
          <w:rFonts w:ascii="黑体" w:eastAsia="黑体"/>
          <w:sz w:val="32"/>
          <w:szCs w:val="32"/>
        </w:rPr>
      </w:pPr>
    </w:p>
    <w:p w14:paraId="4AA5D33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3DC7A17B">
      <w:pPr>
        <w:spacing w:line="360" w:lineRule="auto"/>
        <w:ind w:firstLine="646" w:firstLineChars="200"/>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(一)负责组织编制并实施开发区(园区)经济发展规划、国土空间规划以及产业发展、建设等专项规划。</w:t>
      </w:r>
    </w:p>
    <w:p w14:paraId="5A677F91">
      <w:pPr>
        <w:spacing w:line="360" w:lineRule="auto"/>
        <w:ind w:firstLine="646" w:firstLineChars="200"/>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(二)推进体制机制改革，实施创新驱动发展战略，负责重点领域改革先行先试等工作，探索形成可复制可推广的经验。</w:t>
      </w:r>
    </w:p>
    <w:p w14:paraId="094435DB">
      <w:pPr>
        <w:spacing w:line="360" w:lineRule="auto"/>
        <w:ind w:firstLine="646" w:firstLineChars="200"/>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(三)负责经济发展和开发建设工作，统筹主导产业和重大项目布局、推进特色产业集群和重点项目建设，负责与先进地区以及重点产业园区开展园区共建和项目合作。</w:t>
      </w:r>
    </w:p>
    <w:p w14:paraId="280F3201">
      <w:pPr>
        <w:spacing w:line="360" w:lineRule="auto"/>
        <w:ind w:firstLine="646" w:firstLineChars="200"/>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(四)培育现代产业体系，推进产业和科技创新融合发展。</w:t>
      </w:r>
    </w:p>
    <w:p w14:paraId="3F6B3D71">
      <w:pPr>
        <w:spacing w:line="360" w:lineRule="auto"/>
        <w:ind w:firstLine="646" w:firstLineChars="200"/>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(五)建设市场化、法治化、国际化营商环境.负责组织开展行政审批和政务服务工作并推进改革创新。</w:t>
      </w:r>
    </w:p>
    <w:p w14:paraId="15F24D9F">
      <w:pPr>
        <w:spacing w:line="360" w:lineRule="auto"/>
        <w:ind w:firstLine="646" w:firstLineChars="200"/>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(六)负责财政收支、专项资金和国库管理工作，负责国有资产监督管理工作。</w:t>
      </w:r>
    </w:p>
    <w:p w14:paraId="27C84E46">
      <w:pPr>
        <w:spacing w:line="360" w:lineRule="auto"/>
        <w:ind w:firstLine="646" w:firstLineChars="200"/>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(七)负责招商引资、招才引智，制定相关投资促进措施，组织开展招商引资活动，搭建对外开放合作平台，负责对外经济交流合作、对外贸易工作。</w:t>
      </w:r>
    </w:p>
    <w:p w14:paraId="7E4B6FCA">
      <w:pPr>
        <w:spacing w:line="360" w:lineRule="auto"/>
        <w:ind w:firstLine="646" w:firstLineChars="200"/>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(八)负责组织编制并实施生态环境保护专项规划，承担生态环境保护工作，负责科学规划空间发展布局，推动区域融合发展，优化土地资源，负责住建、自然资源等方面审批工作。</w:t>
      </w:r>
    </w:p>
    <w:p w14:paraId="434E56B5">
      <w:pPr>
        <w:spacing w:line="360" w:lineRule="auto"/>
        <w:ind w:firstLine="646" w:firstLineChars="200"/>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(九)协助政府有关部门依法履行应急管理职责。</w:t>
      </w:r>
    </w:p>
    <w:p w14:paraId="770DC845">
      <w:pPr>
        <w:spacing w:line="560" w:lineRule="exact"/>
        <w:ind w:firstLine="646" w:firstLineChars="200"/>
        <w:jc w:val="left"/>
        <w:rPr>
          <w:rFonts w:ascii="仿宋_GB2312" w:eastAsia="仿宋_GB2312"/>
          <w:sz w:val="32"/>
          <w:szCs w:val="32"/>
        </w:rPr>
      </w:pPr>
      <w:r>
        <w:rPr>
          <w:rFonts w:hint="eastAsia" w:ascii="仿宋" w:hAnsi="仿宋" w:eastAsia="仿宋" w:cs="仿宋"/>
          <w:b w:val="0"/>
          <w:bCs w:val="0"/>
          <w:color w:val="000000"/>
          <w:sz w:val="32"/>
          <w:szCs w:val="32"/>
          <w:lang w:eastAsia="zh-CN"/>
        </w:rPr>
        <w:t>(十)完成市委、市政府和大洼区委、区政府交办的其他任务。</w:t>
      </w:r>
    </w:p>
    <w:p w14:paraId="5F4A74DD">
      <w:pPr>
        <w:spacing w:line="360" w:lineRule="auto"/>
        <w:ind w:firstLine="646" w:firstLineChars="200"/>
        <w:rPr>
          <w:rFonts w:hint="eastAsia" w:ascii="黑体" w:hAnsi="黑体" w:eastAsia="黑体" w:cs="黑体"/>
          <w:b/>
          <w:bCs/>
          <w:color w:val="000000"/>
          <w:sz w:val="32"/>
          <w:szCs w:val="32"/>
        </w:rPr>
      </w:pPr>
      <w:r>
        <w:rPr>
          <w:rFonts w:hint="eastAsia" w:ascii="黑体" w:hAnsi="黑体" w:eastAsia="黑体" w:cs="黑体"/>
          <w:b/>
          <w:bCs/>
          <w:color w:val="000000"/>
          <w:sz w:val="32"/>
          <w:szCs w:val="32"/>
        </w:rPr>
        <w:t>二、机构设置</w:t>
      </w:r>
    </w:p>
    <w:p w14:paraId="5C274BEF">
      <w:pPr>
        <w:ind w:firstLine="646"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根据本部门主要职责，</w:t>
      </w:r>
      <w:r>
        <w:rPr>
          <w:rFonts w:hint="eastAsia" w:ascii="仿宋" w:hAnsi="仿宋" w:eastAsia="仿宋" w:cs="仿宋"/>
          <w:bCs/>
          <w:color w:val="000000"/>
          <w:sz w:val="32"/>
          <w:szCs w:val="32"/>
        </w:rPr>
        <w:t>内</w:t>
      </w:r>
      <w:r>
        <w:rPr>
          <w:rFonts w:hint="eastAsia" w:ascii="仿宋" w:hAnsi="仿宋" w:eastAsia="仿宋" w:cs="仿宋"/>
          <w:color w:val="000000"/>
          <w:sz w:val="32"/>
          <w:szCs w:val="32"/>
        </w:rPr>
        <w:t>设机构如下：</w:t>
      </w:r>
    </w:p>
    <w:p w14:paraId="631B1642">
      <w:pPr>
        <w:spacing w:line="360" w:lineRule="auto"/>
        <w:ind w:firstLine="646" w:firstLineChars="200"/>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一)党群工作部(综合办公室)。负责党的建设工作，负责干部人事管理、机构编制、队伍建设、绩效考核、招才引智、退休干部管理等工作，负责纪检监察、组织、宣传、统战等工作，负责工会、共青团、妇联等群团工作。综合协调开发区党工委、管委会工作落实，负责文字综合、政策研究、督查督办、文电、会务、机要、深密、档案、信息、政务公开、公务接待、政府采购、机关后勤、维护稳定、信访等工作。</w:t>
      </w:r>
    </w:p>
    <w:p w14:paraId="432ACE0F">
      <w:pPr>
        <w:spacing w:line="360" w:lineRule="auto"/>
        <w:ind w:firstLine="646" w:firstLineChars="200"/>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二)经济发展部(营商环境建设部)。负责拟订并组织实施开发区(园区)经济发展规划，统筹产业相关措施制定并组织实施，负责企业运行态势统计分析监测和企业经济运行工作，负责固定资产投资、项目推进、企业服务工作，负责推进传统产业升级、培育壮大新兴产业·负责推进科技创新与新技术推广工作，负责拟订并实施开发区(园区)创新驱动发展措施，培育创新主体，搭建创新平台·集聚创新要素，负责统筹推进产业高质量发展和省级开发区考核工作，负责与先进地区以及重点产业园区开展合作。负责统筹组织实施营商环境建设工作，负责行政审批制度改革及“互联网+政务服务”工作，负责统筹协调开发区(园区)区域内投资项目行政审批事项全程代办和盘锦临港经济开发区区域内投资项目行政审批事项全程代办工作，负责权责清单和社会信用体系建设工作。</w:t>
      </w:r>
    </w:p>
    <w:p w14:paraId="42805DED">
      <w:pPr>
        <w:spacing w:line="360" w:lineRule="auto"/>
        <w:ind w:firstLine="646" w:firstLineChars="200"/>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三)财政金融部。负责年度预算编制及执行工作，负责组织编制年度决算报表，负责国库资金管理工作，负责落实政府采购有关制度和监督管理政府采购活动，负责贯彻执行国家及省、市政府债务政策、制度和监督管理政府债务，负责统一会计核算工作，负责政府性投资基本建设项目财务管理工作，负责国有资产监督管理及资产评估管理等工作，负责组织开展内部审计工作，负责协调沟通审计部门开展审计工作。</w:t>
      </w:r>
    </w:p>
    <w:p w14:paraId="1C42DCE5">
      <w:pPr>
        <w:spacing w:line="360" w:lineRule="auto"/>
        <w:ind w:firstLine="646" w:firstLineChars="200"/>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四)招商部。负责拟订并实施招商引资、投资促进计划措施，组织开展精准招商和专业招商，负责协调推进招商引资项目建设和竣工等工作，负责招商考核工作，负责搭建对外开放合作平台，开展对外经济交流合作、对外贸易工作。</w:t>
      </w:r>
    </w:p>
    <w:p w14:paraId="08381482">
      <w:pPr>
        <w:spacing w:line="360" w:lineRule="auto"/>
        <w:ind w:firstLine="646" w:firstLineChars="200"/>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五)生态环境和规划建设部。负责生态环境保护工作。负责组织编制并实施开发区(园区)国土空间规划及相关专项规划，根据承接下放职权情况，做好自然资源、水利设施、住建等方面审批工作，负责固定资产投资项目备案等工作，负责建设工程项目设计、监理、招标工作，负责施工许可等工程项目审批(代办审批)工作，负责建设项目选址意见书、建设用地规划许可证、建设工程规划许可证核发工作，配合财政、审计等部门完成工程决算工作，负责公共设施、绿化及养护等管理工作，负责协调开发区(园区)内企业消防手续办理工作。</w:t>
      </w:r>
    </w:p>
    <w:p w14:paraId="6460723B">
      <w:pPr>
        <w:spacing w:line="360" w:lineRule="auto"/>
        <w:ind w:firstLine="646" w:firstLineChars="200"/>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(六)应急管理部。按照职责对开发区(园区)区域内生产经营单位安全生产状况进行监督检查，协助政府有关部门依法履行安全生产监督管理、防灾减灾、应急救援职责。</w:t>
      </w:r>
    </w:p>
    <w:p w14:paraId="42EB3554">
      <w:pPr>
        <w:spacing w:line="360" w:lineRule="auto"/>
        <w:ind w:firstLine="646" w:firstLineChars="200"/>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七)乡村振兴产业管理办公室。负责配合开发区党工委、管委会相关职能部室做好盘锦市乡村振兴产业园经济发展、科技创新、规划建设、招商服务等工作，负责与开发区党工委、管委会职能部室的协调沟通.负责盘锦市乡村振兴产业园产业发展调查研究、区域内投资项目行政审批事项全程代办等工作。</w:t>
      </w:r>
    </w:p>
    <w:p w14:paraId="5AE06133">
      <w:pPr>
        <w:spacing w:line="360" w:lineRule="auto"/>
        <w:ind w:firstLine="646" w:firstLineChars="200"/>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八)盘锦帅乡工业园管理办公室。负责配合开发区党工委、管委会相关职能部室做好盘锦帅乡工业园经济发展、科技创新、规划建设、招商服务等工作，负责与开发区党工委、管委会职能部室的协调沟通，负责盘锦帅乡工业园产业发展调查研究、区域内投资项目行政审批事项全程代办等工作。</w:t>
      </w:r>
    </w:p>
    <w:p w14:paraId="1F284F7F">
      <w:pPr>
        <w:spacing w:line="360" w:lineRule="auto"/>
        <w:ind w:firstLine="646" w:firstLineChars="200"/>
        <w:rPr>
          <w:rFonts w:hint="eastAsia" w:ascii="黑体" w:hAnsi="黑体" w:eastAsia="黑体" w:cs="黑体"/>
          <w:b/>
          <w:bCs/>
          <w:color w:val="000000"/>
          <w:sz w:val="32"/>
          <w:szCs w:val="32"/>
          <w:lang w:eastAsia="zh-CN"/>
        </w:rPr>
      </w:pPr>
    </w:p>
    <w:p w14:paraId="65D39CB9">
      <w:pPr>
        <w:ind w:firstLine="646" w:firstLineChars="200"/>
        <w:rPr>
          <w:rFonts w:hint="eastAsia" w:ascii="仿宋" w:hAnsi="仿宋" w:eastAsia="仿宋" w:cs="仿宋"/>
          <w:color w:val="000000"/>
          <w:sz w:val="32"/>
          <w:szCs w:val="32"/>
        </w:rPr>
      </w:pPr>
    </w:p>
    <w:p w14:paraId="51C424A5">
      <w:pPr>
        <w:spacing w:line="360" w:lineRule="auto"/>
        <w:ind w:firstLine="646" w:firstLineChars="200"/>
        <w:rPr>
          <w:rFonts w:hint="eastAsia" w:ascii="黑体" w:hAnsi="黑体" w:eastAsia="黑体" w:cs="黑体"/>
          <w:b/>
          <w:bCs/>
          <w:color w:val="000000"/>
          <w:sz w:val="32"/>
          <w:szCs w:val="32"/>
        </w:rPr>
      </w:pPr>
      <w:r>
        <w:rPr>
          <w:rFonts w:hint="eastAsia" w:ascii="黑体" w:hAnsi="黑体" w:eastAsia="黑体" w:cs="黑体"/>
          <w:b/>
          <w:bCs/>
          <w:color w:val="000000"/>
          <w:sz w:val="32"/>
          <w:szCs w:val="32"/>
        </w:rPr>
        <w:t>三、部门预算单位构成</w:t>
      </w:r>
    </w:p>
    <w:p w14:paraId="583BAF3B">
      <w:pPr>
        <w:ind w:firstLine="646"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纳入</w:t>
      </w:r>
      <w:r>
        <w:rPr>
          <w:rFonts w:hint="eastAsia" w:ascii="仿宋" w:hAnsi="仿宋" w:eastAsia="仿宋" w:cs="仿宋"/>
          <w:b w:val="0"/>
          <w:bCs/>
          <w:sz w:val="32"/>
          <w:szCs w:val="32"/>
          <w:lang w:val="en-US" w:eastAsia="zh-CN"/>
        </w:rPr>
        <w:t>盘锦临港经济开发区管理委员会</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25</w:t>
      </w:r>
      <w:r>
        <w:rPr>
          <w:rFonts w:hint="eastAsia" w:ascii="仿宋" w:hAnsi="仿宋" w:eastAsia="仿宋" w:cs="仿宋"/>
          <w:color w:val="000000"/>
          <w:sz w:val="32"/>
          <w:szCs w:val="32"/>
        </w:rPr>
        <w:t>年度部门预算编制范围的</w:t>
      </w:r>
      <w:r>
        <w:rPr>
          <w:rFonts w:hint="eastAsia" w:ascii="仿宋" w:hAnsi="仿宋" w:eastAsia="仿宋" w:cs="仿宋"/>
          <w:color w:val="000000"/>
          <w:sz w:val="32"/>
        </w:rPr>
        <w:t>预算</w:t>
      </w:r>
      <w:r>
        <w:rPr>
          <w:rFonts w:hint="eastAsia" w:ascii="仿宋" w:hAnsi="仿宋" w:eastAsia="仿宋" w:cs="仿宋"/>
          <w:color w:val="000000"/>
          <w:sz w:val="32"/>
          <w:szCs w:val="32"/>
        </w:rPr>
        <w:t>单位</w:t>
      </w:r>
      <w:r>
        <w:rPr>
          <w:rFonts w:hint="eastAsia" w:ascii="仿宋" w:hAnsi="仿宋" w:eastAsia="仿宋" w:cs="仿宋"/>
          <w:color w:val="000000"/>
          <w:sz w:val="32"/>
          <w:szCs w:val="32"/>
          <w:lang w:eastAsia="zh-CN"/>
        </w:rPr>
        <w:t>包括：</w:t>
      </w:r>
    </w:p>
    <w:p w14:paraId="3445697E">
      <w:pPr>
        <w:ind w:firstLine="646"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w:t>
      </w:r>
      <w:r>
        <w:rPr>
          <w:rFonts w:hint="eastAsia" w:ascii="仿宋" w:hAnsi="仿宋" w:eastAsia="仿宋" w:cs="仿宋"/>
          <w:b w:val="0"/>
          <w:bCs/>
          <w:sz w:val="32"/>
          <w:szCs w:val="32"/>
          <w:lang w:val="en-US" w:eastAsia="zh-CN"/>
        </w:rPr>
        <w:t>盘锦临港经济开发区管理委员会</w:t>
      </w:r>
    </w:p>
    <w:p w14:paraId="51F303E3">
      <w:pPr>
        <w:spacing w:line="560" w:lineRule="exact"/>
        <w:rPr>
          <w:rFonts w:ascii="黑体" w:eastAsia="黑体"/>
          <w:sz w:val="36"/>
          <w:szCs w:val="36"/>
        </w:rPr>
      </w:pPr>
    </w:p>
    <w:p w14:paraId="16F904B1">
      <w:pPr>
        <w:spacing w:line="560" w:lineRule="exact"/>
        <w:rPr>
          <w:rFonts w:ascii="黑体" w:eastAsia="黑体"/>
          <w:sz w:val="36"/>
          <w:szCs w:val="36"/>
        </w:rPr>
      </w:pPr>
    </w:p>
    <w:p w14:paraId="0DBF22C2">
      <w:pPr>
        <w:spacing w:line="560" w:lineRule="exact"/>
        <w:rPr>
          <w:rFonts w:ascii="黑体" w:eastAsia="黑体"/>
          <w:sz w:val="36"/>
          <w:szCs w:val="36"/>
        </w:rPr>
      </w:pPr>
    </w:p>
    <w:p w14:paraId="7877CCAA">
      <w:pPr>
        <w:spacing w:line="560" w:lineRule="exact"/>
        <w:rPr>
          <w:rFonts w:ascii="黑体" w:eastAsia="黑体"/>
          <w:sz w:val="36"/>
          <w:szCs w:val="36"/>
        </w:rPr>
      </w:pPr>
    </w:p>
    <w:p w14:paraId="7EB6FD77">
      <w:pPr>
        <w:spacing w:line="560" w:lineRule="exact"/>
        <w:rPr>
          <w:rFonts w:ascii="黑体" w:eastAsia="黑体"/>
          <w:sz w:val="36"/>
          <w:szCs w:val="36"/>
        </w:rPr>
      </w:pPr>
    </w:p>
    <w:p w14:paraId="7C16F597">
      <w:pPr>
        <w:spacing w:line="560" w:lineRule="exact"/>
        <w:rPr>
          <w:rFonts w:ascii="黑体" w:eastAsia="黑体"/>
          <w:sz w:val="36"/>
          <w:szCs w:val="36"/>
        </w:rPr>
      </w:pPr>
    </w:p>
    <w:p w14:paraId="791D479F">
      <w:pPr>
        <w:spacing w:line="560" w:lineRule="exact"/>
        <w:rPr>
          <w:rFonts w:ascii="黑体" w:eastAsia="黑体"/>
          <w:sz w:val="36"/>
          <w:szCs w:val="36"/>
        </w:rPr>
      </w:pPr>
    </w:p>
    <w:p w14:paraId="4518D119">
      <w:pPr>
        <w:spacing w:line="560" w:lineRule="exact"/>
        <w:rPr>
          <w:rFonts w:ascii="黑体" w:eastAsia="黑体"/>
          <w:sz w:val="36"/>
          <w:szCs w:val="36"/>
        </w:rPr>
      </w:pPr>
    </w:p>
    <w:p w14:paraId="01790AB9">
      <w:pPr>
        <w:spacing w:line="560" w:lineRule="exact"/>
        <w:rPr>
          <w:rFonts w:ascii="黑体" w:eastAsia="黑体"/>
          <w:sz w:val="36"/>
          <w:szCs w:val="36"/>
        </w:rPr>
      </w:pPr>
    </w:p>
    <w:p w14:paraId="60F265E2">
      <w:pPr>
        <w:spacing w:line="560" w:lineRule="exact"/>
        <w:rPr>
          <w:rFonts w:ascii="黑体" w:eastAsia="黑体"/>
          <w:sz w:val="36"/>
          <w:szCs w:val="36"/>
        </w:rPr>
      </w:pPr>
    </w:p>
    <w:p w14:paraId="614045E2">
      <w:pPr>
        <w:spacing w:line="560" w:lineRule="exact"/>
        <w:rPr>
          <w:rFonts w:ascii="黑体" w:eastAsia="黑体"/>
          <w:sz w:val="36"/>
          <w:szCs w:val="36"/>
        </w:rPr>
      </w:pPr>
    </w:p>
    <w:p w14:paraId="37E13B2C">
      <w:pPr>
        <w:spacing w:line="560" w:lineRule="exact"/>
        <w:rPr>
          <w:rFonts w:ascii="黑体" w:eastAsia="黑体"/>
          <w:sz w:val="36"/>
          <w:szCs w:val="36"/>
        </w:rPr>
      </w:pPr>
    </w:p>
    <w:p w14:paraId="402DDFB0">
      <w:pPr>
        <w:spacing w:line="560" w:lineRule="exact"/>
        <w:rPr>
          <w:rFonts w:ascii="黑体" w:eastAsia="黑体"/>
          <w:sz w:val="36"/>
          <w:szCs w:val="36"/>
        </w:rPr>
      </w:pPr>
    </w:p>
    <w:p w14:paraId="65C1F8B9">
      <w:pPr>
        <w:spacing w:line="560" w:lineRule="exact"/>
        <w:rPr>
          <w:rFonts w:ascii="黑体" w:eastAsia="黑体"/>
          <w:sz w:val="36"/>
          <w:szCs w:val="36"/>
        </w:rPr>
      </w:pPr>
    </w:p>
    <w:p w14:paraId="066A0647">
      <w:pPr>
        <w:spacing w:line="560" w:lineRule="exact"/>
        <w:rPr>
          <w:rFonts w:ascii="黑体" w:eastAsia="黑体"/>
          <w:sz w:val="36"/>
          <w:szCs w:val="36"/>
        </w:rPr>
      </w:pPr>
    </w:p>
    <w:p w14:paraId="04B72017">
      <w:pPr>
        <w:spacing w:line="560" w:lineRule="exact"/>
        <w:rPr>
          <w:rFonts w:ascii="黑体" w:eastAsia="黑体"/>
          <w:sz w:val="36"/>
          <w:szCs w:val="36"/>
        </w:rPr>
      </w:pPr>
    </w:p>
    <w:p w14:paraId="55647280">
      <w:pPr>
        <w:spacing w:line="560" w:lineRule="exact"/>
        <w:rPr>
          <w:rFonts w:ascii="黑体" w:eastAsia="黑体"/>
          <w:sz w:val="36"/>
          <w:szCs w:val="36"/>
        </w:rPr>
      </w:pPr>
    </w:p>
    <w:p w14:paraId="5185EA1B">
      <w:pPr>
        <w:spacing w:line="560" w:lineRule="exact"/>
        <w:rPr>
          <w:rFonts w:ascii="黑体" w:eastAsia="黑体"/>
          <w:sz w:val="36"/>
          <w:szCs w:val="36"/>
        </w:rPr>
      </w:pPr>
    </w:p>
    <w:p w14:paraId="6B38F3B7">
      <w:pPr>
        <w:spacing w:line="560" w:lineRule="exact"/>
        <w:rPr>
          <w:rFonts w:ascii="黑体" w:eastAsia="黑体"/>
          <w:sz w:val="36"/>
          <w:szCs w:val="36"/>
        </w:rPr>
      </w:pPr>
    </w:p>
    <w:p w14:paraId="6CCB6A47">
      <w:pPr>
        <w:spacing w:line="560" w:lineRule="exact"/>
        <w:jc w:val="both"/>
        <w:rPr>
          <w:rFonts w:ascii="宋体" w:hAnsi="宋体"/>
          <w:b/>
          <w:sz w:val="36"/>
          <w:szCs w:val="36"/>
        </w:rPr>
      </w:pPr>
    </w:p>
    <w:p w14:paraId="141326BE">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eastAsia="宋体" w:cs="宋体"/>
          <w:b/>
          <w:bCs w:val="0"/>
          <w:sz w:val="36"/>
          <w:szCs w:val="36"/>
          <w:lang w:val="en-US" w:eastAsia="zh-CN"/>
        </w:rPr>
        <w:t>盘锦临港经济开发区管理委员会</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val="en-US" w:eastAsia="zh-CN"/>
        </w:rPr>
        <w:t>度</w:t>
      </w:r>
      <w:r>
        <w:rPr>
          <w:rFonts w:hint="eastAsia" w:ascii="宋体" w:hAnsi="宋体"/>
          <w:b/>
          <w:sz w:val="36"/>
          <w:szCs w:val="36"/>
        </w:rPr>
        <w:t>部门预算情况说明</w:t>
      </w:r>
    </w:p>
    <w:p w14:paraId="60E47ECE">
      <w:pPr>
        <w:spacing w:line="560" w:lineRule="exact"/>
        <w:jc w:val="center"/>
        <w:rPr>
          <w:rFonts w:ascii="宋体" w:hAnsi="宋体"/>
          <w:b/>
          <w:sz w:val="36"/>
          <w:szCs w:val="36"/>
        </w:rPr>
      </w:pPr>
    </w:p>
    <w:p w14:paraId="4EC4E796">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77025D2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cs="楷体"/>
          <w:b w:val="0"/>
          <w:bCs/>
          <w:sz w:val="32"/>
          <w:szCs w:val="32"/>
          <w:lang w:val="en-US" w:eastAsia="zh-CN"/>
        </w:rPr>
        <w:t>4862.41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1606B23">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 w:hAnsi="仿宋" w:eastAsia="仿宋" w:cs="仿宋"/>
          <w:i w:val="0"/>
          <w:iCs w:val="0"/>
          <w:caps w:val="0"/>
          <w:color w:val="333333"/>
          <w:spacing w:val="0"/>
          <w:sz w:val="32"/>
          <w:szCs w:val="32"/>
          <w:shd w:val="clear" w:color="auto" w:fill="FFFFFF"/>
          <w:lang w:val="en-US" w:eastAsia="zh-CN"/>
        </w:rPr>
        <w:t>4862.41</w:t>
      </w:r>
      <w:r>
        <w:rPr>
          <w:rFonts w:hint="eastAsia" w:ascii="仿宋_GB2312" w:hAnsi="宋体" w:eastAsia="仿宋_GB2312"/>
          <w:sz w:val="32"/>
          <w:szCs w:val="32"/>
          <w:highlight w:val="none"/>
        </w:rPr>
        <w:t>万元；</w:t>
      </w:r>
    </w:p>
    <w:p w14:paraId="6DB611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30B81B8A">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2D6D1F52">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47E6CEC">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2E5F6191">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22A2DFD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cs="楷体"/>
          <w:b w:val="0"/>
          <w:bCs/>
          <w:sz w:val="32"/>
          <w:szCs w:val="32"/>
          <w:lang w:val="en-US" w:eastAsia="zh-CN"/>
        </w:rPr>
        <w:t>4862.41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33551AFB">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958.41</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88C7958">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3904</w:t>
      </w:r>
      <w:r>
        <w:rPr>
          <w:rFonts w:hint="eastAsia" w:ascii="仿宋_GB2312" w:eastAsia="仿宋_GB2312"/>
          <w:sz w:val="32"/>
          <w:szCs w:val="32"/>
          <w:highlight w:val="none"/>
        </w:rPr>
        <w:t>万元。</w:t>
      </w:r>
    </w:p>
    <w:p w14:paraId="7BEE064B">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5899527B">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1311.65</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868.22</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15</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3904</w:t>
      </w:r>
      <w:r>
        <w:rPr>
          <w:rFonts w:hint="eastAsia" w:ascii="仿宋_GB2312" w:eastAsia="仿宋_GB2312" w:cs="仿宋_GB2312"/>
          <w:sz w:val="32"/>
          <w:szCs w:val="32"/>
          <w:highlight w:val="none"/>
        </w:rPr>
        <w:t xml:space="preserve">万元。 </w:t>
      </w:r>
    </w:p>
    <w:p w14:paraId="3F34E1EF">
      <w:pPr>
        <w:spacing w:line="560" w:lineRule="exact"/>
        <w:ind w:firstLine="646" w:firstLineChars="200"/>
        <w:rPr>
          <w:rFonts w:ascii="黑体" w:hAnsi="黑体" w:eastAsia="黑体"/>
          <w:sz w:val="32"/>
          <w:szCs w:val="32"/>
          <w:highlight w:val="none"/>
        </w:rPr>
      </w:pPr>
      <w:r>
        <w:rPr>
          <w:rFonts w:hint="eastAsia" w:ascii="仿宋_GB2312" w:eastAsia="仿宋_GB2312" w:cs="仿宋_GB2312"/>
          <w:sz w:val="32"/>
          <w:szCs w:val="32"/>
          <w:highlight w:val="none"/>
          <w:lang w:val="en-US" w:eastAsia="zh-CN"/>
        </w:rPr>
        <w:t>2025</w:t>
      </w:r>
      <w:r>
        <w:rPr>
          <w:rFonts w:hint="eastAsia" w:ascii="仿宋_GB2312" w:eastAsia="仿宋_GB2312" w:cs="仿宋_GB2312"/>
          <w:sz w:val="32"/>
          <w:szCs w:val="32"/>
          <w:highlight w:val="none"/>
        </w:rPr>
        <w:t>年预算收支比</w:t>
      </w:r>
      <w:r>
        <w:rPr>
          <w:rFonts w:hint="eastAsia" w:ascii="仿宋_GB2312" w:eastAsia="仿宋_GB2312" w:cs="仿宋_GB2312"/>
          <w:sz w:val="32"/>
          <w:szCs w:val="32"/>
          <w:highlight w:val="none"/>
          <w:lang w:eastAsia="zh-CN"/>
        </w:rPr>
        <w:t>上</w:t>
      </w:r>
      <w:r>
        <w:rPr>
          <w:rFonts w:hint="eastAsia" w:ascii="仿宋_GB2312" w:eastAsia="仿宋_GB2312" w:cs="仿宋_GB2312"/>
          <w:sz w:val="32"/>
          <w:szCs w:val="32"/>
          <w:highlight w:val="none"/>
        </w:rPr>
        <w:t>年增加</w:t>
      </w:r>
      <w:r>
        <w:rPr>
          <w:rFonts w:hint="eastAsia" w:ascii="仿宋_GB2312" w:eastAsia="仿宋_GB2312" w:cs="仿宋_GB2312"/>
          <w:sz w:val="32"/>
          <w:szCs w:val="32"/>
          <w:highlight w:val="none"/>
          <w:lang w:val="en-US" w:eastAsia="zh-CN"/>
        </w:rPr>
        <w:t>13.41</w:t>
      </w:r>
      <w:r>
        <w:rPr>
          <w:rFonts w:hint="eastAsia" w:ascii="仿宋_GB2312" w:eastAsia="仿宋_GB2312" w:cs="仿宋_GB2312"/>
          <w:sz w:val="32"/>
          <w:szCs w:val="32"/>
          <w:highlight w:val="none"/>
        </w:rPr>
        <w:t>万元，增减变化的主要原因为</w:t>
      </w:r>
      <w:r>
        <w:rPr>
          <w:rFonts w:hint="eastAsia" w:ascii="仿宋_GB2312" w:eastAsia="仿宋_GB2312" w:cs="仿宋_GB2312"/>
          <w:sz w:val="32"/>
          <w:szCs w:val="32"/>
          <w:highlight w:val="none"/>
          <w:lang w:eastAsia="zh-CN"/>
        </w:rPr>
        <w:t>收入增加</w:t>
      </w:r>
      <w:r>
        <w:rPr>
          <w:rFonts w:hint="eastAsia" w:ascii="仿宋_GB2312" w:eastAsia="仿宋_GB2312" w:cs="仿宋_GB2312"/>
          <w:sz w:val="32"/>
          <w:szCs w:val="32"/>
          <w:highlight w:val="none"/>
        </w:rPr>
        <w:t>。</w:t>
      </w:r>
    </w:p>
    <w:p w14:paraId="1FD66BBE">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39470628">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 w:hAnsi="仿宋" w:eastAsia="仿宋" w:cs="仿宋"/>
          <w:b w:val="0"/>
          <w:bCs/>
          <w:sz w:val="32"/>
          <w:szCs w:val="32"/>
          <w:highlight w:val="none"/>
          <w:lang w:val="en-US" w:eastAsia="zh-CN"/>
        </w:rPr>
        <w:t>盘锦临港经济开发区管理委员会</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1206079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4BE86878">
      <w:pPr>
        <w:spacing w:line="360" w:lineRule="auto"/>
        <w:ind w:firstLine="646" w:firstLineChars="200"/>
        <w:rPr>
          <w:rFonts w:ascii="仿宋" w:hAnsi="仿宋" w:eastAsia="仿宋" w:cs="仿宋"/>
          <w:color w:val="000000"/>
          <w:sz w:val="32"/>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年机关运行经费预算</w:t>
      </w:r>
      <w:r>
        <w:rPr>
          <w:rFonts w:hint="eastAsia" w:ascii="仿宋" w:hAnsi="仿宋" w:eastAsia="仿宋" w:cs="仿宋"/>
          <w:color w:val="000000"/>
          <w:sz w:val="32"/>
          <w:szCs w:val="32"/>
          <w:lang w:val="en-US" w:eastAsia="zh-CN"/>
        </w:rPr>
        <w:t>安排</w:t>
      </w:r>
      <w:r>
        <w:rPr>
          <w:rFonts w:hint="eastAsia" w:ascii="仿宋" w:hAnsi="仿宋" w:eastAsia="仿宋" w:cs="仿宋"/>
          <w:i w:val="0"/>
          <w:iCs w:val="0"/>
          <w:caps w:val="0"/>
          <w:color w:val="333333"/>
          <w:spacing w:val="0"/>
          <w:sz w:val="32"/>
          <w:szCs w:val="32"/>
          <w:shd w:val="clear" w:color="auto" w:fill="FFFFFF"/>
          <w:lang w:val="en-US" w:eastAsia="zh-CN"/>
        </w:rPr>
        <w:t>162.92</w:t>
      </w:r>
      <w:r>
        <w:rPr>
          <w:rFonts w:hint="eastAsia" w:ascii="仿宋" w:hAnsi="仿宋" w:eastAsia="仿宋" w:cs="仿宋"/>
          <w:color w:val="000000"/>
          <w:sz w:val="32"/>
          <w:szCs w:val="32"/>
        </w:rPr>
        <w:t>万元，比20</w:t>
      </w:r>
      <w:r>
        <w:rPr>
          <w:rFonts w:hint="eastAsia" w:ascii="仿宋" w:hAnsi="仿宋" w:eastAsia="仿宋" w:cs="仿宋"/>
          <w:color w:val="000000"/>
          <w:sz w:val="32"/>
          <w:szCs w:val="32"/>
          <w:lang w:val="en-US" w:eastAsia="zh-CN"/>
        </w:rPr>
        <w:t>24</w:t>
      </w:r>
      <w:r>
        <w:rPr>
          <w:rFonts w:hint="eastAsia" w:ascii="仿宋" w:hAnsi="仿宋" w:eastAsia="仿宋" w:cs="仿宋"/>
          <w:color w:val="000000"/>
          <w:sz w:val="32"/>
          <w:szCs w:val="32"/>
        </w:rPr>
        <w:t>年预算增加</w:t>
      </w:r>
      <w:r>
        <w:rPr>
          <w:rFonts w:hint="eastAsia" w:ascii="仿宋" w:hAnsi="仿宋" w:eastAsia="仿宋" w:cs="仿宋"/>
          <w:color w:val="000000"/>
          <w:sz w:val="32"/>
          <w:szCs w:val="32"/>
          <w:lang w:val="en-US" w:eastAsia="zh-CN"/>
        </w:rPr>
        <w:t>117.47</w:t>
      </w:r>
      <w:r>
        <w:rPr>
          <w:rFonts w:hint="eastAsia" w:ascii="仿宋" w:hAnsi="仿宋" w:eastAsia="仿宋" w:cs="仿宋"/>
          <w:color w:val="000000"/>
          <w:sz w:val="32"/>
          <w:szCs w:val="32"/>
        </w:rPr>
        <w:t>万元，增长</w:t>
      </w:r>
      <w:r>
        <w:rPr>
          <w:rFonts w:hint="eastAsia" w:ascii="仿宋" w:hAnsi="仿宋" w:eastAsia="仿宋" w:cs="仿宋"/>
          <w:color w:val="000000"/>
          <w:sz w:val="32"/>
          <w:szCs w:val="32"/>
          <w:lang w:val="en-US" w:eastAsia="zh-CN"/>
        </w:rPr>
        <w:t>258.46</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主要</w:t>
      </w:r>
      <w:r>
        <w:rPr>
          <w:rFonts w:hint="eastAsia" w:ascii="仿宋" w:hAnsi="仿宋" w:eastAsia="仿宋" w:cs="仿宋"/>
          <w:color w:val="000000"/>
          <w:sz w:val="32"/>
          <w:szCs w:val="32"/>
        </w:rPr>
        <w:t>原因</w:t>
      </w:r>
      <w:r>
        <w:rPr>
          <w:rFonts w:hint="eastAsia" w:ascii="仿宋" w:hAnsi="仿宋" w:eastAsia="仿宋" w:cs="仿宋"/>
          <w:color w:val="000000"/>
          <w:sz w:val="32"/>
          <w:szCs w:val="32"/>
          <w:lang w:val="en-US" w:eastAsia="zh-CN"/>
        </w:rPr>
        <w:t>是人员增加部门费用增多</w:t>
      </w:r>
      <w:r>
        <w:rPr>
          <w:rFonts w:hint="eastAsia" w:ascii="仿宋" w:hAnsi="仿宋" w:eastAsia="仿宋" w:cs="仿宋"/>
          <w:b w:val="0"/>
          <w:bCs w:val="0"/>
          <w:color w:val="000000"/>
          <w:sz w:val="32"/>
          <w:szCs w:val="32"/>
          <w:lang w:eastAsia="zh-CN"/>
        </w:rPr>
        <w:t>。</w:t>
      </w:r>
      <w:r>
        <w:rPr>
          <w:rFonts w:hint="eastAsia" w:ascii="仿宋" w:hAnsi="仿宋" w:eastAsia="仿宋" w:cs="仿宋"/>
          <w:color w:val="000000"/>
          <w:sz w:val="32"/>
        </w:rPr>
        <w:t>主要包括：办公费</w:t>
      </w:r>
      <w:r>
        <w:rPr>
          <w:rFonts w:hint="eastAsia" w:ascii="仿宋" w:hAnsi="仿宋" w:eastAsia="仿宋" w:cs="仿宋"/>
          <w:i w:val="0"/>
          <w:iCs w:val="0"/>
          <w:caps w:val="0"/>
          <w:color w:val="333333"/>
          <w:spacing w:val="0"/>
          <w:sz w:val="32"/>
          <w:szCs w:val="32"/>
          <w:shd w:val="clear" w:color="auto" w:fill="FFFFFF"/>
          <w:lang w:val="en-US" w:eastAsia="zh-CN"/>
        </w:rPr>
        <w:t>15</w:t>
      </w:r>
      <w:r>
        <w:rPr>
          <w:rFonts w:hint="eastAsia" w:ascii="仿宋" w:hAnsi="仿宋" w:eastAsia="仿宋" w:cs="仿宋"/>
          <w:color w:val="000000"/>
          <w:sz w:val="32"/>
        </w:rPr>
        <w:t>万元、印刷费</w:t>
      </w:r>
      <w:r>
        <w:rPr>
          <w:rFonts w:hint="eastAsia" w:ascii="仿宋" w:hAnsi="仿宋" w:eastAsia="仿宋" w:cs="仿宋"/>
          <w:i w:val="0"/>
          <w:iCs w:val="0"/>
          <w:caps w:val="0"/>
          <w:color w:val="333333"/>
          <w:spacing w:val="0"/>
          <w:sz w:val="32"/>
          <w:szCs w:val="32"/>
          <w:shd w:val="clear" w:color="auto" w:fill="FFFFFF"/>
          <w:lang w:val="en-US" w:eastAsia="zh-CN"/>
        </w:rPr>
        <w:t>2</w:t>
      </w:r>
      <w:r>
        <w:rPr>
          <w:rFonts w:hint="eastAsia" w:ascii="仿宋" w:hAnsi="仿宋" w:eastAsia="仿宋" w:cs="仿宋"/>
          <w:color w:val="000000"/>
          <w:sz w:val="32"/>
        </w:rPr>
        <w:t>万元、咨询费</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w:t>
      </w:r>
      <w:r>
        <w:rPr>
          <w:rFonts w:hint="eastAsia" w:ascii="仿宋" w:hAnsi="仿宋" w:eastAsia="仿宋" w:cs="仿宋"/>
          <w:color w:val="000000"/>
          <w:sz w:val="32"/>
          <w:lang w:eastAsia="zh-CN"/>
        </w:rPr>
        <w:t>手续费</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w:t>
      </w:r>
      <w:r>
        <w:rPr>
          <w:rFonts w:hint="eastAsia" w:ascii="仿宋" w:hAnsi="仿宋" w:eastAsia="仿宋" w:cs="仿宋"/>
          <w:color w:val="000000"/>
          <w:sz w:val="32"/>
          <w:lang w:val="en-US" w:eastAsia="zh-CN"/>
        </w:rPr>
        <w:t>水</w:t>
      </w:r>
      <w:r>
        <w:rPr>
          <w:rFonts w:hint="eastAsia" w:ascii="仿宋" w:hAnsi="仿宋" w:eastAsia="仿宋" w:cs="仿宋"/>
          <w:color w:val="000000"/>
          <w:sz w:val="32"/>
        </w:rPr>
        <w:t>费</w:t>
      </w:r>
      <w:r>
        <w:rPr>
          <w:rFonts w:hint="eastAsia" w:ascii="仿宋" w:hAnsi="仿宋" w:eastAsia="仿宋" w:cs="仿宋"/>
          <w:i w:val="0"/>
          <w:iCs w:val="0"/>
          <w:caps w:val="0"/>
          <w:color w:val="333333"/>
          <w:spacing w:val="0"/>
          <w:sz w:val="32"/>
          <w:szCs w:val="32"/>
          <w:shd w:val="clear" w:color="auto" w:fill="FFFFFF"/>
          <w:lang w:val="en-US" w:eastAsia="zh-CN"/>
        </w:rPr>
        <w:t>2</w:t>
      </w:r>
      <w:r>
        <w:rPr>
          <w:rFonts w:hint="eastAsia" w:ascii="仿宋" w:hAnsi="仿宋" w:eastAsia="仿宋" w:cs="仿宋"/>
          <w:color w:val="000000"/>
          <w:sz w:val="32"/>
        </w:rPr>
        <w:t>万元、</w:t>
      </w:r>
      <w:r>
        <w:rPr>
          <w:rFonts w:hint="eastAsia" w:ascii="仿宋" w:hAnsi="仿宋" w:eastAsia="仿宋" w:cs="仿宋"/>
          <w:color w:val="000000"/>
          <w:sz w:val="32"/>
          <w:lang w:val="en-US" w:eastAsia="zh-CN"/>
        </w:rPr>
        <w:t>电费</w:t>
      </w:r>
      <w:r>
        <w:rPr>
          <w:rFonts w:hint="eastAsia" w:ascii="仿宋" w:hAnsi="仿宋" w:eastAsia="仿宋" w:cs="仿宋"/>
          <w:i w:val="0"/>
          <w:iCs w:val="0"/>
          <w:caps w:val="0"/>
          <w:color w:val="333333"/>
          <w:spacing w:val="0"/>
          <w:sz w:val="32"/>
          <w:szCs w:val="32"/>
          <w:shd w:val="clear" w:color="auto" w:fill="FFFFFF"/>
          <w:lang w:val="en-US" w:eastAsia="zh-CN"/>
        </w:rPr>
        <w:t>28</w:t>
      </w:r>
      <w:r>
        <w:rPr>
          <w:rFonts w:hint="eastAsia" w:ascii="仿宋" w:hAnsi="仿宋" w:eastAsia="仿宋" w:cs="仿宋"/>
          <w:color w:val="000000"/>
          <w:sz w:val="32"/>
        </w:rPr>
        <w:t>万元</w:t>
      </w:r>
      <w:r>
        <w:rPr>
          <w:rFonts w:hint="eastAsia" w:ascii="仿宋" w:hAnsi="仿宋" w:eastAsia="仿宋" w:cs="仿宋"/>
          <w:color w:val="000000"/>
          <w:sz w:val="32"/>
          <w:lang w:eastAsia="zh-CN"/>
        </w:rPr>
        <w:t>、</w:t>
      </w:r>
      <w:r>
        <w:rPr>
          <w:rFonts w:hint="eastAsia" w:ascii="仿宋" w:hAnsi="仿宋" w:eastAsia="仿宋" w:cs="仿宋"/>
          <w:color w:val="000000"/>
          <w:sz w:val="32"/>
        </w:rPr>
        <w:t>邮电费</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w:t>
      </w:r>
      <w:r>
        <w:rPr>
          <w:rFonts w:hint="eastAsia" w:ascii="仿宋" w:hAnsi="仿宋" w:eastAsia="仿宋" w:cs="仿宋"/>
          <w:color w:val="000000"/>
          <w:sz w:val="32"/>
          <w:lang w:eastAsia="zh-CN"/>
        </w:rPr>
        <w:t>办公</w:t>
      </w:r>
      <w:r>
        <w:rPr>
          <w:rFonts w:hint="eastAsia" w:ascii="仿宋" w:hAnsi="仿宋" w:eastAsia="仿宋" w:cs="仿宋"/>
          <w:color w:val="000000"/>
          <w:sz w:val="32"/>
        </w:rPr>
        <w:t>取暖费</w:t>
      </w:r>
      <w:r>
        <w:rPr>
          <w:rFonts w:hint="eastAsia" w:ascii="仿宋" w:hAnsi="仿宋" w:eastAsia="仿宋" w:cs="仿宋"/>
          <w:i w:val="0"/>
          <w:iCs w:val="0"/>
          <w:caps w:val="0"/>
          <w:color w:val="333333"/>
          <w:spacing w:val="0"/>
          <w:sz w:val="32"/>
          <w:szCs w:val="32"/>
          <w:shd w:val="clear" w:color="auto" w:fill="FFFFFF"/>
          <w:lang w:val="en-US" w:eastAsia="zh-CN"/>
        </w:rPr>
        <w:t>13</w:t>
      </w:r>
      <w:r>
        <w:rPr>
          <w:rFonts w:hint="eastAsia" w:ascii="仿宋" w:hAnsi="仿宋" w:eastAsia="仿宋" w:cs="仿宋"/>
          <w:color w:val="000000"/>
          <w:sz w:val="32"/>
        </w:rPr>
        <w:t>万元、</w:t>
      </w:r>
      <w:r>
        <w:rPr>
          <w:rFonts w:hint="eastAsia" w:ascii="仿宋" w:hAnsi="仿宋" w:eastAsia="仿宋" w:cs="仿宋"/>
          <w:color w:val="000000"/>
          <w:sz w:val="32"/>
          <w:lang w:val="en-US" w:eastAsia="zh-CN"/>
        </w:rPr>
        <w:t>物业管理费</w:t>
      </w:r>
      <w:r>
        <w:rPr>
          <w:rFonts w:hint="eastAsia" w:ascii="仿宋" w:hAnsi="仿宋" w:eastAsia="仿宋" w:cs="仿宋"/>
          <w:i w:val="0"/>
          <w:iCs w:val="0"/>
          <w:caps w:val="0"/>
          <w:color w:val="333333"/>
          <w:spacing w:val="0"/>
          <w:sz w:val="32"/>
          <w:szCs w:val="32"/>
          <w:shd w:val="clear" w:color="auto" w:fill="FFFFFF"/>
          <w:lang w:val="en-US" w:eastAsia="zh-CN"/>
        </w:rPr>
        <w:t>38万元、</w:t>
      </w:r>
      <w:r>
        <w:rPr>
          <w:rFonts w:hint="eastAsia" w:ascii="仿宋" w:hAnsi="仿宋" w:eastAsia="仿宋" w:cs="仿宋"/>
          <w:color w:val="000000"/>
          <w:sz w:val="32"/>
        </w:rPr>
        <w:t>差旅费</w:t>
      </w:r>
      <w:r>
        <w:rPr>
          <w:rFonts w:hint="eastAsia" w:ascii="仿宋" w:hAnsi="仿宋" w:eastAsia="仿宋" w:cs="仿宋"/>
          <w:i w:val="0"/>
          <w:iCs w:val="0"/>
          <w:caps w:val="0"/>
          <w:color w:val="333333"/>
          <w:spacing w:val="0"/>
          <w:sz w:val="32"/>
          <w:szCs w:val="32"/>
          <w:shd w:val="clear" w:color="auto" w:fill="FFFFFF"/>
          <w:lang w:val="en-US" w:eastAsia="zh-CN"/>
        </w:rPr>
        <w:t>2</w:t>
      </w:r>
      <w:r>
        <w:rPr>
          <w:rFonts w:hint="eastAsia" w:ascii="仿宋" w:hAnsi="仿宋" w:eastAsia="仿宋" w:cs="仿宋"/>
          <w:color w:val="000000"/>
          <w:sz w:val="32"/>
        </w:rPr>
        <w:t>万元、</w:t>
      </w:r>
      <w:r>
        <w:rPr>
          <w:rFonts w:hint="eastAsia" w:ascii="仿宋" w:hAnsi="仿宋" w:eastAsia="仿宋" w:cs="仿宋"/>
          <w:color w:val="000000"/>
          <w:sz w:val="32"/>
          <w:lang w:val="en-US" w:eastAsia="zh-CN"/>
        </w:rPr>
        <w:t>因公出国（境）费用</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万元、维修</w:t>
      </w:r>
      <w:r>
        <w:rPr>
          <w:rFonts w:hint="eastAsia" w:ascii="仿宋" w:hAnsi="仿宋" w:eastAsia="仿宋" w:cs="仿宋"/>
          <w:color w:val="000000"/>
          <w:sz w:val="32"/>
          <w:lang w:eastAsia="zh-CN"/>
        </w:rPr>
        <w:t>（</w:t>
      </w:r>
      <w:r>
        <w:rPr>
          <w:rFonts w:hint="eastAsia" w:ascii="仿宋" w:hAnsi="仿宋" w:eastAsia="仿宋" w:cs="仿宋"/>
          <w:color w:val="000000"/>
          <w:sz w:val="32"/>
          <w:lang w:val="en-US" w:eastAsia="zh-CN"/>
        </w:rPr>
        <w:t>护</w:t>
      </w:r>
      <w:r>
        <w:rPr>
          <w:rFonts w:hint="eastAsia" w:ascii="仿宋" w:hAnsi="仿宋" w:eastAsia="仿宋" w:cs="仿宋"/>
          <w:color w:val="000000"/>
          <w:sz w:val="32"/>
          <w:lang w:eastAsia="zh-CN"/>
        </w:rPr>
        <w:t>）</w:t>
      </w:r>
      <w:r>
        <w:rPr>
          <w:rFonts w:hint="eastAsia" w:ascii="仿宋" w:hAnsi="仿宋" w:eastAsia="仿宋" w:cs="仿宋"/>
          <w:color w:val="000000"/>
          <w:sz w:val="32"/>
        </w:rPr>
        <w:t>费</w:t>
      </w:r>
      <w:r>
        <w:rPr>
          <w:rFonts w:hint="eastAsia" w:ascii="仿宋" w:hAnsi="仿宋" w:eastAsia="仿宋" w:cs="仿宋"/>
          <w:i w:val="0"/>
          <w:iCs w:val="0"/>
          <w:caps w:val="0"/>
          <w:color w:val="333333"/>
          <w:spacing w:val="0"/>
          <w:sz w:val="32"/>
          <w:szCs w:val="32"/>
          <w:shd w:val="clear" w:color="auto" w:fill="FFFFFF"/>
          <w:lang w:val="en-US" w:eastAsia="zh-CN"/>
        </w:rPr>
        <w:t>5</w:t>
      </w:r>
      <w:r>
        <w:rPr>
          <w:rFonts w:hint="eastAsia" w:ascii="仿宋" w:hAnsi="仿宋" w:eastAsia="仿宋" w:cs="仿宋"/>
          <w:color w:val="000000"/>
          <w:sz w:val="32"/>
        </w:rPr>
        <w:t>万元、</w:t>
      </w:r>
      <w:r>
        <w:rPr>
          <w:rFonts w:hint="eastAsia" w:ascii="仿宋" w:hAnsi="仿宋" w:eastAsia="仿宋" w:cs="仿宋"/>
          <w:color w:val="000000"/>
          <w:sz w:val="32"/>
          <w:lang w:eastAsia="zh-CN"/>
        </w:rPr>
        <w:t>租赁</w:t>
      </w:r>
      <w:r>
        <w:rPr>
          <w:rFonts w:hint="eastAsia" w:ascii="仿宋" w:hAnsi="仿宋" w:eastAsia="仿宋" w:cs="仿宋"/>
          <w:color w:val="000000"/>
          <w:sz w:val="32"/>
        </w:rPr>
        <w:t>费</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万元、会议费</w:t>
      </w:r>
      <w:r>
        <w:rPr>
          <w:rFonts w:hint="eastAsia" w:ascii="仿宋" w:hAnsi="仿宋" w:eastAsia="仿宋" w:cs="仿宋"/>
          <w:i w:val="0"/>
          <w:iCs w:val="0"/>
          <w:caps w:val="0"/>
          <w:color w:val="333333"/>
          <w:spacing w:val="0"/>
          <w:sz w:val="32"/>
          <w:szCs w:val="32"/>
          <w:shd w:val="clear" w:color="auto" w:fill="FFFFFF"/>
          <w:lang w:val="en-US" w:eastAsia="zh-CN"/>
        </w:rPr>
        <w:t>1.92</w:t>
      </w:r>
      <w:r>
        <w:rPr>
          <w:rFonts w:hint="eastAsia" w:ascii="仿宋" w:hAnsi="仿宋" w:eastAsia="仿宋" w:cs="仿宋"/>
          <w:color w:val="000000"/>
          <w:sz w:val="32"/>
        </w:rPr>
        <w:t>万元、培训费</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w:t>
      </w:r>
      <w:r>
        <w:rPr>
          <w:rFonts w:hint="eastAsia" w:ascii="仿宋" w:hAnsi="仿宋" w:eastAsia="仿宋" w:cs="仿宋"/>
          <w:color w:val="000000"/>
          <w:sz w:val="32"/>
          <w:lang w:eastAsia="zh-CN"/>
        </w:rPr>
        <w:t>公务接待费</w:t>
      </w:r>
      <w:r>
        <w:rPr>
          <w:rFonts w:hint="eastAsia" w:ascii="仿宋" w:hAnsi="仿宋" w:eastAsia="仿宋" w:cs="仿宋"/>
          <w:i w:val="0"/>
          <w:iCs w:val="0"/>
          <w:caps w:val="0"/>
          <w:color w:val="333333"/>
          <w:spacing w:val="0"/>
          <w:sz w:val="32"/>
          <w:szCs w:val="32"/>
          <w:shd w:val="clear" w:color="auto" w:fill="FFFFFF"/>
          <w:lang w:val="en-US" w:eastAsia="zh-CN"/>
        </w:rPr>
        <w:t>1万元、</w:t>
      </w:r>
      <w:r>
        <w:rPr>
          <w:rFonts w:hint="eastAsia" w:ascii="仿宋" w:hAnsi="仿宋" w:eastAsia="仿宋" w:cs="仿宋"/>
          <w:color w:val="000000"/>
          <w:sz w:val="32"/>
        </w:rPr>
        <w:t>专用材料费</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万元、劳务费</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万元、委托业务费</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w:t>
      </w:r>
      <w:r>
        <w:rPr>
          <w:rFonts w:hint="eastAsia" w:ascii="仿宋" w:hAnsi="仿宋" w:eastAsia="仿宋" w:cs="仿宋"/>
          <w:color w:val="000000"/>
          <w:sz w:val="32"/>
          <w:lang w:eastAsia="zh-CN"/>
        </w:rPr>
        <w:t>工会经费</w:t>
      </w:r>
      <w:r>
        <w:rPr>
          <w:rFonts w:hint="eastAsia" w:ascii="仿宋" w:hAnsi="仿宋" w:eastAsia="仿宋" w:cs="仿宋"/>
          <w:i w:val="0"/>
          <w:iCs w:val="0"/>
          <w:caps w:val="0"/>
          <w:color w:val="333333"/>
          <w:spacing w:val="0"/>
          <w:sz w:val="32"/>
          <w:szCs w:val="32"/>
          <w:shd w:val="clear" w:color="auto" w:fill="FFFFFF"/>
          <w:lang w:val="en-US" w:eastAsia="zh-CN"/>
        </w:rPr>
        <w:t>30万元、</w:t>
      </w:r>
      <w:r>
        <w:rPr>
          <w:rFonts w:hint="eastAsia" w:ascii="仿宋" w:hAnsi="仿宋" w:eastAsia="仿宋" w:cs="仿宋"/>
          <w:color w:val="000000"/>
          <w:sz w:val="32"/>
        </w:rPr>
        <w:t>公务用车运行维护费</w:t>
      </w:r>
      <w:r>
        <w:rPr>
          <w:rFonts w:hint="eastAsia" w:ascii="仿宋" w:hAnsi="仿宋" w:eastAsia="仿宋" w:cs="仿宋"/>
          <w:i w:val="0"/>
          <w:iCs w:val="0"/>
          <w:caps w:val="0"/>
          <w:color w:val="333333"/>
          <w:spacing w:val="0"/>
          <w:sz w:val="32"/>
          <w:szCs w:val="32"/>
          <w:shd w:val="clear" w:color="auto" w:fill="FFFFFF"/>
          <w:lang w:val="en-US" w:eastAsia="zh-CN"/>
        </w:rPr>
        <w:t>20</w:t>
      </w:r>
      <w:r>
        <w:rPr>
          <w:rFonts w:hint="eastAsia" w:ascii="仿宋" w:hAnsi="仿宋" w:eastAsia="仿宋" w:cs="仿宋"/>
          <w:color w:val="000000"/>
          <w:sz w:val="32"/>
        </w:rPr>
        <w:t>万元、其他交通费用</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w:t>
      </w:r>
      <w:r>
        <w:rPr>
          <w:rFonts w:hint="eastAsia" w:ascii="仿宋" w:hAnsi="仿宋" w:eastAsia="仿宋" w:cs="仿宋"/>
          <w:color w:val="000000"/>
          <w:sz w:val="32"/>
          <w:lang w:eastAsia="zh-CN"/>
        </w:rPr>
        <w:t>、其他商品和服务支出</w:t>
      </w:r>
      <w:r>
        <w:rPr>
          <w:rFonts w:hint="eastAsia" w:ascii="仿宋" w:hAnsi="仿宋" w:eastAsia="仿宋" w:cs="仿宋"/>
          <w:i w:val="0"/>
          <w:iCs w:val="0"/>
          <w:caps w:val="0"/>
          <w:color w:val="333333"/>
          <w:spacing w:val="0"/>
          <w:sz w:val="32"/>
          <w:szCs w:val="32"/>
          <w:shd w:val="clear" w:color="auto" w:fill="FFFFFF"/>
          <w:lang w:val="en-US" w:eastAsia="zh-CN"/>
        </w:rPr>
        <w:t>0万元、办公设备购置5万元、专用设备购置0万元</w:t>
      </w:r>
      <w:r>
        <w:rPr>
          <w:rFonts w:hint="eastAsia" w:ascii="仿宋" w:hAnsi="仿宋" w:eastAsia="仿宋" w:cs="仿宋"/>
          <w:color w:val="000000"/>
          <w:sz w:val="32"/>
        </w:rPr>
        <w:t>。</w:t>
      </w:r>
    </w:p>
    <w:p w14:paraId="5C42193A">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768870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2025年安排政府采购预算1311.65万元，具体为货物0万元，服务0万元，工程1311.65万元；预留面向中小企业采购份额0万元，其中预留给小微企业0万元。</w:t>
      </w:r>
    </w:p>
    <w:p w14:paraId="0B9C7F1A">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2C5A1394">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31</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11</w:t>
      </w:r>
      <w:r>
        <w:rPr>
          <w:rFonts w:hint="eastAsia" w:ascii="仿宋_GB2312" w:eastAsia="仿宋_GB2312"/>
          <w:sz w:val="32"/>
          <w:szCs w:val="32"/>
        </w:rPr>
        <w:t>万元，下降</w:t>
      </w:r>
      <w:r>
        <w:rPr>
          <w:rFonts w:hint="eastAsia" w:ascii="仿宋_GB2312" w:eastAsia="仿宋_GB2312"/>
          <w:sz w:val="32"/>
          <w:szCs w:val="32"/>
          <w:lang w:val="en-US" w:eastAsia="zh-CN"/>
        </w:rPr>
        <w:t>26.19</w:t>
      </w:r>
      <w:r>
        <w:rPr>
          <w:rFonts w:hint="eastAsia" w:ascii="仿宋_GB2312" w:eastAsia="仿宋_GB2312"/>
          <w:sz w:val="32"/>
          <w:szCs w:val="32"/>
        </w:rPr>
        <w:t>%。其中：</w:t>
      </w:r>
    </w:p>
    <w:p w14:paraId="1A552F7D">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10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7</w:t>
      </w:r>
      <w:r>
        <w:rPr>
          <w:rFonts w:hint="eastAsia" w:ascii="仿宋_GB2312" w:eastAsia="仿宋_GB2312"/>
          <w:sz w:val="32"/>
          <w:szCs w:val="32"/>
        </w:rPr>
        <w:t>万元，下降</w:t>
      </w:r>
      <w:r>
        <w:rPr>
          <w:rFonts w:hint="eastAsia" w:ascii="仿宋_GB2312" w:eastAsia="仿宋_GB2312"/>
          <w:sz w:val="32"/>
          <w:szCs w:val="32"/>
          <w:lang w:val="en-US" w:eastAsia="zh-CN"/>
        </w:rPr>
        <w:t>41.18</w:t>
      </w:r>
      <w:r>
        <w:rPr>
          <w:rFonts w:hint="eastAsia" w:ascii="仿宋_GB2312" w:eastAsia="仿宋_GB2312"/>
          <w:sz w:val="32"/>
          <w:szCs w:val="32"/>
        </w:rPr>
        <w:t>%。主要原因为</w:t>
      </w:r>
      <w:r>
        <w:rPr>
          <w:rFonts w:hint="eastAsia" w:ascii="仿宋_GB2312" w:eastAsia="仿宋_GB2312"/>
          <w:sz w:val="32"/>
          <w:szCs w:val="32"/>
          <w:lang w:eastAsia="zh-CN"/>
        </w:rPr>
        <w:t>因公出国减少</w:t>
      </w:r>
      <w:r>
        <w:rPr>
          <w:rFonts w:hint="eastAsia" w:ascii="仿宋_GB2312" w:eastAsia="仿宋_GB2312"/>
          <w:sz w:val="32"/>
          <w:szCs w:val="32"/>
        </w:rPr>
        <w:t>。</w:t>
      </w:r>
    </w:p>
    <w:p w14:paraId="6D4ABED7">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1</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4</w:t>
      </w:r>
      <w:r>
        <w:rPr>
          <w:rFonts w:hint="eastAsia" w:ascii="仿宋_GB2312" w:eastAsia="仿宋_GB2312"/>
          <w:sz w:val="32"/>
          <w:szCs w:val="32"/>
        </w:rPr>
        <w:t>万元，下降</w:t>
      </w:r>
      <w:r>
        <w:rPr>
          <w:rFonts w:hint="eastAsia" w:ascii="仿宋_GB2312" w:eastAsia="仿宋_GB2312"/>
          <w:sz w:val="32"/>
          <w:szCs w:val="32"/>
          <w:lang w:val="en-US" w:eastAsia="zh-CN"/>
        </w:rPr>
        <w:t>80</w:t>
      </w:r>
      <w:r>
        <w:rPr>
          <w:rFonts w:hint="eastAsia" w:ascii="仿宋_GB2312" w:eastAsia="仿宋_GB2312"/>
          <w:sz w:val="32"/>
          <w:szCs w:val="32"/>
        </w:rPr>
        <w:t>%。主要原因为</w:t>
      </w:r>
      <w:r>
        <w:rPr>
          <w:rFonts w:hint="eastAsia" w:ascii="仿宋_GB2312" w:eastAsia="仿宋_GB2312"/>
          <w:sz w:val="32"/>
          <w:szCs w:val="32"/>
          <w:lang w:eastAsia="zh-CN"/>
        </w:rPr>
        <w:t>预计接待人次减少</w:t>
      </w:r>
      <w:r>
        <w:rPr>
          <w:rFonts w:hint="eastAsia" w:ascii="仿宋_GB2312" w:eastAsia="仿宋_GB2312"/>
          <w:sz w:val="32"/>
          <w:szCs w:val="32"/>
        </w:rPr>
        <w:t>。</w:t>
      </w:r>
    </w:p>
    <w:p w14:paraId="295095FA">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20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hAnsi="仿宋_GB2312" w:eastAsia="仿宋_GB2312" w:cs="仿宋_GB2312"/>
          <w:i w:val="0"/>
          <w:iCs w:val="0"/>
          <w:caps w:val="0"/>
          <w:color w:val="333333"/>
          <w:spacing w:val="0"/>
          <w:sz w:val="32"/>
          <w:szCs w:val="32"/>
          <w:shd w:val="clear" w:color="auto" w:fill="FFFFFF"/>
          <w:lang w:val="en-US" w:eastAsia="zh-CN"/>
        </w:rPr>
        <w:t>与上年持平</w:t>
      </w:r>
      <w:r>
        <w:rPr>
          <w:rFonts w:hint="eastAsia" w:ascii="仿宋_GB2312" w:eastAsia="仿宋_GB2312"/>
          <w:sz w:val="32"/>
          <w:szCs w:val="32"/>
        </w:rPr>
        <w:t>；公务用车运行费</w:t>
      </w:r>
      <w:r>
        <w:rPr>
          <w:rFonts w:hint="eastAsia" w:ascii="仿宋_GB2312" w:eastAsia="仿宋_GB2312"/>
          <w:sz w:val="32"/>
          <w:szCs w:val="32"/>
          <w:lang w:val="en-US" w:eastAsia="zh-CN"/>
        </w:rPr>
        <w:t>20</w:t>
      </w:r>
      <w:r>
        <w:rPr>
          <w:rFonts w:hint="eastAsia" w:ascii="仿宋_GB2312" w:eastAsia="仿宋_GB2312"/>
          <w:sz w:val="32"/>
          <w:szCs w:val="32"/>
        </w:rPr>
        <w:t>万元，</w:t>
      </w:r>
      <w:r>
        <w:rPr>
          <w:rFonts w:hint="eastAsia" w:ascii="仿宋_GB2312" w:hAnsi="仿宋_GB2312" w:eastAsia="仿宋_GB2312" w:cs="仿宋_GB2312"/>
          <w:i w:val="0"/>
          <w:iCs w:val="0"/>
          <w:caps w:val="0"/>
          <w:color w:val="333333"/>
          <w:spacing w:val="0"/>
          <w:sz w:val="32"/>
          <w:szCs w:val="32"/>
          <w:shd w:val="clear" w:color="auto" w:fill="FFFFFF"/>
          <w:lang w:val="en-US" w:eastAsia="zh-CN"/>
        </w:rPr>
        <w:t>与上年持平）</w:t>
      </w:r>
      <w:r>
        <w:rPr>
          <w:rFonts w:hint="eastAsia" w:ascii="仿宋_GB2312" w:eastAsia="仿宋_GB2312"/>
          <w:sz w:val="32"/>
          <w:szCs w:val="32"/>
        </w:rPr>
        <w:t>。</w:t>
      </w:r>
    </w:p>
    <w:p w14:paraId="7F08E885">
      <w:pPr>
        <w:pStyle w:val="2"/>
      </w:pPr>
    </w:p>
    <w:p w14:paraId="3E144FB3"/>
    <w:p w14:paraId="6AA4843A"/>
    <w:p w14:paraId="005A8E53"/>
    <w:p w14:paraId="7138873D"/>
    <w:p w14:paraId="43A8EA30"/>
    <w:p w14:paraId="6977E299"/>
    <w:p w14:paraId="2BD4CEDC">
      <w:pPr>
        <w:pStyle w:val="2"/>
      </w:pPr>
    </w:p>
    <w:tbl>
      <w:tblPr>
        <w:tblStyle w:val="5"/>
        <w:tblW w:w="8835" w:type="dxa"/>
        <w:tblInd w:w="93" w:type="dxa"/>
        <w:tblLayout w:type="fixed"/>
        <w:tblCellMar>
          <w:top w:w="15" w:type="dxa"/>
          <w:left w:w="108" w:type="dxa"/>
          <w:bottom w:w="15" w:type="dxa"/>
          <w:right w:w="108" w:type="dxa"/>
        </w:tblCellMar>
      </w:tblPr>
      <w:tblGrid>
        <w:gridCol w:w="3423"/>
        <w:gridCol w:w="2026"/>
        <w:gridCol w:w="803"/>
        <w:gridCol w:w="2583"/>
      </w:tblGrid>
      <w:tr w14:paraId="74AC960B">
        <w:tblPrEx>
          <w:tblCellMar>
            <w:top w:w="15" w:type="dxa"/>
            <w:left w:w="108" w:type="dxa"/>
            <w:bottom w:w="15" w:type="dxa"/>
            <w:right w:w="108" w:type="dxa"/>
          </w:tblCellMar>
        </w:tblPrEx>
        <w:trPr>
          <w:trHeight w:val="570" w:hRule="atLeast"/>
        </w:trPr>
        <w:tc>
          <w:tcPr>
            <w:tcW w:w="8835" w:type="dxa"/>
            <w:gridSpan w:val="4"/>
            <w:noWrap w:val="0"/>
            <w:vAlign w:val="center"/>
          </w:tcPr>
          <w:p w14:paraId="40991C21">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4D9716B0">
        <w:tblPrEx>
          <w:tblCellMar>
            <w:top w:w="15" w:type="dxa"/>
            <w:left w:w="108" w:type="dxa"/>
            <w:bottom w:w="15" w:type="dxa"/>
            <w:right w:w="108" w:type="dxa"/>
          </w:tblCellMar>
        </w:tblPrEx>
        <w:trPr>
          <w:trHeight w:val="480" w:hRule="atLeast"/>
        </w:trPr>
        <w:tc>
          <w:tcPr>
            <w:tcW w:w="3423" w:type="dxa"/>
            <w:noWrap w:val="0"/>
            <w:vAlign w:val="center"/>
          </w:tcPr>
          <w:p w14:paraId="29C487E8">
            <w:pPr>
              <w:widowControl/>
              <w:spacing w:line="560" w:lineRule="exact"/>
              <w:jc w:val="left"/>
              <w:rPr>
                <w:rFonts w:ascii="宋体" w:hAnsi="宋体" w:cs="宋体"/>
                <w:color w:val="000000"/>
                <w:kern w:val="0"/>
                <w:sz w:val="24"/>
              </w:rPr>
            </w:pPr>
          </w:p>
        </w:tc>
        <w:tc>
          <w:tcPr>
            <w:tcW w:w="2026" w:type="dxa"/>
            <w:noWrap w:val="0"/>
            <w:vAlign w:val="center"/>
          </w:tcPr>
          <w:p w14:paraId="797FF581">
            <w:pPr>
              <w:widowControl/>
              <w:spacing w:line="560" w:lineRule="exact"/>
              <w:jc w:val="left"/>
              <w:rPr>
                <w:rFonts w:ascii="宋体" w:hAnsi="宋体" w:cs="宋体"/>
                <w:color w:val="000000"/>
                <w:kern w:val="0"/>
                <w:sz w:val="24"/>
              </w:rPr>
            </w:pPr>
          </w:p>
        </w:tc>
        <w:tc>
          <w:tcPr>
            <w:tcW w:w="3386" w:type="dxa"/>
            <w:gridSpan w:val="2"/>
            <w:noWrap w:val="0"/>
            <w:vAlign w:val="center"/>
          </w:tcPr>
          <w:p w14:paraId="6807044A">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E53EFB3">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noWrap w:val="0"/>
            <w:vAlign w:val="center"/>
          </w:tcPr>
          <w:p w14:paraId="55E87D4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noWrap w:val="0"/>
            <w:vAlign w:val="center"/>
          </w:tcPr>
          <w:p w14:paraId="1CC747D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4D55E2F6">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45BFED">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noWrap w:val="0"/>
            <w:vAlign w:val="center"/>
          </w:tcPr>
          <w:p w14:paraId="333DF700">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14:paraId="2B205BDE">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5DC080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noWrap w:val="0"/>
            <w:vAlign w:val="center"/>
          </w:tcPr>
          <w:p w14:paraId="0AC97E5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noWrap w:val="0"/>
            <w:vAlign w:val="center"/>
          </w:tcPr>
          <w:p w14:paraId="3465A819">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42</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14:paraId="0860AFCC">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31</w:t>
            </w:r>
          </w:p>
        </w:tc>
      </w:tr>
      <w:tr w14:paraId="17F2EE4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noWrap w:val="0"/>
            <w:vAlign w:val="center"/>
          </w:tcPr>
          <w:p w14:paraId="729EB068">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noWrap w:val="0"/>
            <w:vAlign w:val="center"/>
          </w:tcPr>
          <w:p w14:paraId="70DF85F3">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17</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14:paraId="51C57B1D">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r>
      <w:tr w14:paraId="088B7FE7">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noWrap w:val="0"/>
            <w:vAlign w:val="center"/>
          </w:tcPr>
          <w:p w14:paraId="7260BF13">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noWrap w:val="0"/>
            <w:vAlign w:val="center"/>
          </w:tcPr>
          <w:p w14:paraId="631AD41A">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5</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14:paraId="0DBD4A29">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w:t>
            </w:r>
          </w:p>
        </w:tc>
      </w:tr>
      <w:tr w14:paraId="2EB924B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noWrap w:val="0"/>
            <w:vAlign w:val="center"/>
          </w:tcPr>
          <w:p w14:paraId="1E23979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noWrap w:val="0"/>
            <w:vAlign w:val="center"/>
          </w:tcPr>
          <w:p w14:paraId="02C8DA54">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20</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14:paraId="6C0273F5">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20</w:t>
            </w:r>
          </w:p>
        </w:tc>
      </w:tr>
      <w:tr w14:paraId="049DD3B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noWrap w:val="0"/>
            <w:vAlign w:val="center"/>
          </w:tcPr>
          <w:p w14:paraId="20732784">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noWrap w:val="0"/>
            <w:vAlign w:val="center"/>
          </w:tcPr>
          <w:p w14:paraId="43470F6C">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noWrap w:val="0"/>
            <w:vAlign w:val="center"/>
          </w:tcPr>
          <w:p w14:paraId="5F9E50FF">
            <w:pPr>
              <w:widowControl/>
              <w:spacing w:line="560" w:lineRule="exact"/>
              <w:jc w:val="left"/>
              <w:rPr>
                <w:rFonts w:ascii="宋体" w:hAnsi="宋体" w:cs="宋体"/>
                <w:color w:val="000000"/>
                <w:kern w:val="0"/>
                <w:sz w:val="24"/>
              </w:rPr>
            </w:pPr>
          </w:p>
        </w:tc>
      </w:tr>
      <w:tr w14:paraId="273BEF2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noWrap w:val="0"/>
            <w:vAlign w:val="center"/>
          </w:tcPr>
          <w:p w14:paraId="45151D99">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noWrap w:val="0"/>
            <w:vAlign w:val="center"/>
          </w:tcPr>
          <w:p w14:paraId="5ABCD81F">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20</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14:paraId="63E1D5B5">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20</w:t>
            </w:r>
          </w:p>
        </w:tc>
      </w:tr>
    </w:tbl>
    <w:p w14:paraId="6E3AEF5E">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533418D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安排</w:t>
      </w:r>
      <w:r>
        <w:rPr>
          <w:rFonts w:hint="eastAsia" w:ascii="仿宋_GB2312" w:hAnsi="宋体" w:eastAsia="仿宋_GB2312"/>
          <w:sz w:val="32"/>
          <w:szCs w:val="32"/>
        </w:rPr>
        <w:t>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rPr>
        <w:t>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4F83178E">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4690E72B">
      <w:pPr>
        <w:spacing w:line="560" w:lineRule="exact"/>
        <w:ind w:firstLine="632" w:firstLineChars="196"/>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15</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15</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3904</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7B558A2C">
      <w:pPr>
        <w:spacing w:line="560" w:lineRule="exact"/>
        <w:ind w:firstLine="632" w:firstLineChars="196"/>
        <w:rPr>
          <w:rFonts w:hint="eastAsia" w:ascii="仿宋_GB2312" w:hAnsi="宋体" w:eastAsia="仿宋_GB2312"/>
          <w:color w:val="auto"/>
          <w:sz w:val="32"/>
          <w:szCs w:val="32"/>
          <w:highlight w:val="none"/>
        </w:rPr>
      </w:pPr>
    </w:p>
    <w:p w14:paraId="69C33C36">
      <w:pPr>
        <w:spacing w:line="560" w:lineRule="exact"/>
        <w:ind w:firstLine="632" w:firstLineChars="196"/>
        <w:rPr>
          <w:rFonts w:hint="eastAsia" w:ascii="仿宋_GB2312" w:hAnsi="宋体" w:eastAsia="仿宋_GB2312"/>
          <w:color w:val="auto"/>
          <w:sz w:val="32"/>
          <w:szCs w:val="32"/>
          <w:highlight w:val="none"/>
        </w:rPr>
      </w:pPr>
    </w:p>
    <w:p w14:paraId="30FBF5FC">
      <w:pPr>
        <w:spacing w:line="560" w:lineRule="exact"/>
        <w:ind w:firstLine="632" w:firstLineChars="196"/>
        <w:rPr>
          <w:rFonts w:hint="eastAsia" w:ascii="仿宋_GB2312" w:hAnsi="宋体" w:eastAsia="仿宋_GB2312"/>
          <w:color w:val="auto"/>
          <w:sz w:val="32"/>
          <w:szCs w:val="32"/>
          <w:highlight w:val="none"/>
        </w:rPr>
      </w:pPr>
    </w:p>
    <w:p w14:paraId="3C18F93F">
      <w:pPr>
        <w:spacing w:line="560" w:lineRule="exact"/>
        <w:ind w:firstLine="632" w:firstLineChars="196"/>
        <w:rPr>
          <w:rFonts w:hint="eastAsia" w:ascii="仿宋_GB2312" w:hAnsi="宋体" w:eastAsia="仿宋_GB2312"/>
          <w:color w:val="auto"/>
          <w:sz w:val="32"/>
          <w:szCs w:val="32"/>
          <w:highlight w:val="none"/>
        </w:rPr>
      </w:pPr>
    </w:p>
    <w:p w14:paraId="7B6D937B">
      <w:pPr>
        <w:spacing w:line="560" w:lineRule="exact"/>
        <w:ind w:firstLine="632" w:firstLineChars="196"/>
        <w:rPr>
          <w:rFonts w:hint="eastAsia" w:ascii="仿宋_GB2312" w:hAnsi="宋体" w:eastAsia="仿宋_GB2312"/>
          <w:color w:val="auto"/>
          <w:sz w:val="32"/>
          <w:szCs w:val="32"/>
          <w:highlight w:val="none"/>
        </w:rPr>
      </w:pPr>
    </w:p>
    <w:p w14:paraId="797EA562">
      <w:pPr>
        <w:spacing w:line="560" w:lineRule="exact"/>
        <w:ind w:firstLine="632" w:firstLineChars="196"/>
        <w:rPr>
          <w:rFonts w:hint="eastAsia" w:ascii="仿宋_GB2312" w:hAnsi="宋体" w:eastAsia="仿宋_GB2312"/>
          <w:color w:val="auto"/>
          <w:sz w:val="32"/>
          <w:szCs w:val="32"/>
          <w:highlight w:val="none"/>
        </w:rPr>
      </w:pPr>
    </w:p>
    <w:p w14:paraId="1A8786A3">
      <w:pPr>
        <w:spacing w:line="560" w:lineRule="exact"/>
        <w:ind w:firstLine="632" w:firstLineChars="196"/>
        <w:rPr>
          <w:rFonts w:hint="eastAsia" w:ascii="仿宋_GB2312" w:hAnsi="宋体" w:eastAsia="仿宋_GB2312"/>
          <w:color w:val="auto"/>
          <w:sz w:val="32"/>
          <w:szCs w:val="32"/>
          <w:highlight w:val="none"/>
        </w:rPr>
      </w:pPr>
    </w:p>
    <w:p w14:paraId="12DBA7A3">
      <w:pPr>
        <w:spacing w:line="560" w:lineRule="exact"/>
        <w:ind w:firstLine="632" w:firstLineChars="196"/>
        <w:rPr>
          <w:rFonts w:hint="eastAsia" w:ascii="仿宋_GB2312" w:hAnsi="宋体" w:eastAsia="仿宋_GB2312"/>
          <w:color w:val="auto"/>
          <w:sz w:val="32"/>
          <w:szCs w:val="32"/>
          <w:highlight w:val="none"/>
        </w:rPr>
      </w:pPr>
    </w:p>
    <w:p w14:paraId="073CB8C7">
      <w:pPr>
        <w:spacing w:line="560" w:lineRule="exact"/>
        <w:ind w:firstLine="632" w:firstLineChars="196"/>
        <w:rPr>
          <w:rFonts w:hint="eastAsia" w:ascii="仿宋_GB2312" w:hAnsi="宋体" w:eastAsia="仿宋_GB2312"/>
          <w:color w:val="auto"/>
          <w:sz w:val="32"/>
          <w:szCs w:val="32"/>
          <w:highlight w:val="none"/>
        </w:rPr>
      </w:pPr>
    </w:p>
    <w:p w14:paraId="0A50C709">
      <w:pPr>
        <w:spacing w:line="560" w:lineRule="exact"/>
        <w:ind w:firstLine="632" w:firstLineChars="196"/>
        <w:rPr>
          <w:rFonts w:hint="eastAsia" w:ascii="仿宋_GB2312" w:hAnsi="宋体" w:eastAsia="仿宋_GB2312"/>
          <w:color w:val="auto"/>
          <w:sz w:val="32"/>
          <w:szCs w:val="32"/>
          <w:highlight w:val="none"/>
        </w:rPr>
      </w:pPr>
    </w:p>
    <w:p w14:paraId="54E3FA51">
      <w:pPr>
        <w:spacing w:line="560" w:lineRule="exact"/>
        <w:ind w:firstLine="632" w:firstLineChars="196"/>
        <w:rPr>
          <w:rFonts w:hint="eastAsia" w:ascii="仿宋_GB2312" w:hAnsi="宋体" w:eastAsia="仿宋_GB2312"/>
          <w:color w:val="auto"/>
          <w:sz w:val="32"/>
          <w:szCs w:val="32"/>
          <w:highlight w:val="none"/>
        </w:rPr>
      </w:pPr>
      <w:bookmarkStart w:id="1" w:name="_GoBack"/>
      <w:bookmarkEnd w:id="1"/>
    </w:p>
    <w:p w14:paraId="177E0274">
      <w:pPr>
        <w:spacing w:line="560" w:lineRule="exact"/>
        <w:jc w:val="center"/>
        <w:rPr>
          <w:rFonts w:ascii="宋体" w:hAnsi="宋体"/>
          <w:b/>
          <w:sz w:val="36"/>
          <w:szCs w:val="36"/>
        </w:rPr>
      </w:pPr>
      <w:r>
        <w:rPr>
          <w:rFonts w:hint="eastAsia" w:ascii="宋体" w:hAnsi="宋体"/>
          <w:b/>
          <w:sz w:val="36"/>
          <w:szCs w:val="36"/>
        </w:rPr>
        <w:t>第四部分 名词解释</w:t>
      </w:r>
    </w:p>
    <w:p w14:paraId="7AC82082">
      <w:pPr>
        <w:spacing w:line="560" w:lineRule="exact"/>
        <w:jc w:val="center"/>
        <w:rPr>
          <w:rFonts w:ascii="仿宋_GB2312" w:eastAsia="仿宋_GB2312"/>
          <w:sz w:val="32"/>
          <w:szCs w:val="32"/>
        </w:rPr>
      </w:pPr>
    </w:p>
    <w:p w14:paraId="161F6EBF">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29527E45">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13B43A3F">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1785740A">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w:t>
      </w:r>
      <w:r>
        <w:rPr>
          <w:rFonts w:hint="eastAsia" w:ascii="仿宋_GB2312" w:eastAsia="仿宋_GB2312"/>
          <w:sz w:val="32"/>
          <w:szCs w:val="32"/>
          <w:lang w:val="en-US" w:eastAsia="zh-CN"/>
        </w:rPr>
        <w:t>公务</w:t>
      </w:r>
      <w:r>
        <w:rPr>
          <w:rFonts w:hint="eastAsia" w:ascii="仿宋_GB2312" w:eastAsia="仿宋_GB2312"/>
          <w:sz w:val="32"/>
          <w:szCs w:val="32"/>
        </w:rPr>
        <w:t>用车运行维护费以及其他费用。</w:t>
      </w:r>
    </w:p>
    <w:p w14:paraId="44F54E3E">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F9D95C9">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23F77FB0">
      <w:pPr>
        <w:spacing w:line="540" w:lineRule="exact"/>
        <w:ind w:firstLine="646" w:firstLineChars="200"/>
        <w:jc w:val="left"/>
        <w:rPr>
          <w:rFonts w:hint="eastAsia" w:ascii="仿宋" w:hAnsi="仿宋" w:eastAsia="仿宋" w:cs="仿宋"/>
          <w:b w:val="0"/>
          <w:bCs/>
          <w:color w:val="000000"/>
          <w:sz w:val="32"/>
          <w:szCs w:val="32"/>
        </w:rPr>
      </w:pPr>
      <w:r>
        <w:rPr>
          <w:rFonts w:hint="eastAsia" w:ascii="仿宋" w:hAnsi="仿宋" w:eastAsia="仿宋" w:cs="仿宋"/>
          <w:b/>
          <w:bCs w:val="0"/>
          <w:color w:val="000000"/>
          <w:sz w:val="32"/>
          <w:szCs w:val="32"/>
          <w:lang w:val="en-US" w:eastAsia="zh-CN"/>
        </w:rPr>
        <w:t>7</w:t>
      </w:r>
      <w:r>
        <w:rPr>
          <w:rFonts w:hint="eastAsia" w:ascii="仿宋" w:hAnsi="仿宋" w:eastAsia="仿宋" w:cs="仿宋"/>
          <w:b/>
          <w:bCs w:val="0"/>
          <w:color w:val="000000"/>
          <w:sz w:val="32"/>
          <w:szCs w:val="32"/>
        </w:rPr>
        <w:t>.社会保障和就业（类）行政事业单位</w:t>
      </w:r>
      <w:r>
        <w:rPr>
          <w:rFonts w:hint="eastAsia" w:ascii="仿宋" w:hAnsi="仿宋" w:eastAsia="仿宋" w:cs="仿宋"/>
          <w:b/>
          <w:bCs w:val="0"/>
          <w:color w:val="000000"/>
          <w:sz w:val="32"/>
          <w:szCs w:val="32"/>
          <w:lang w:eastAsia="zh-CN"/>
        </w:rPr>
        <w:t>养老支出</w:t>
      </w:r>
      <w:r>
        <w:rPr>
          <w:rFonts w:hint="eastAsia" w:ascii="仿宋" w:hAnsi="仿宋" w:eastAsia="仿宋" w:cs="仿宋"/>
          <w:b/>
          <w:bCs w:val="0"/>
          <w:color w:val="000000"/>
          <w:sz w:val="32"/>
          <w:szCs w:val="32"/>
        </w:rPr>
        <w:t>（款）行政单位离退休（项）：</w:t>
      </w:r>
      <w:r>
        <w:rPr>
          <w:rFonts w:hint="eastAsia" w:ascii="仿宋" w:hAnsi="仿宋" w:eastAsia="仿宋" w:cs="仿宋"/>
          <w:b w:val="0"/>
          <w:bCs/>
          <w:color w:val="000000"/>
          <w:sz w:val="32"/>
          <w:szCs w:val="32"/>
        </w:rPr>
        <w:t>反映行政单位（包括实行公务员管理的事业单位）开支的离退休经费。</w:t>
      </w:r>
    </w:p>
    <w:p w14:paraId="3F209ABC">
      <w:pPr>
        <w:spacing w:line="540" w:lineRule="exact"/>
        <w:ind w:firstLine="646" w:firstLineChars="200"/>
        <w:jc w:val="left"/>
        <w:rPr>
          <w:rFonts w:hint="eastAsia" w:ascii="仿宋" w:hAnsi="仿宋" w:eastAsia="仿宋" w:cs="仿宋"/>
          <w:b w:val="0"/>
          <w:bCs/>
          <w:color w:val="000000"/>
          <w:sz w:val="32"/>
          <w:szCs w:val="32"/>
        </w:rPr>
      </w:pPr>
      <w:r>
        <w:rPr>
          <w:rFonts w:hint="eastAsia" w:ascii="仿宋" w:hAnsi="仿宋" w:eastAsia="仿宋" w:cs="仿宋"/>
          <w:b/>
          <w:bCs w:val="0"/>
          <w:color w:val="000000"/>
          <w:sz w:val="32"/>
          <w:szCs w:val="32"/>
          <w:lang w:val="en-US" w:eastAsia="zh-CN"/>
        </w:rPr>
        <w:t>8</w:t>
      </w:r>
      <w:r>
        <w:rPr>
          <w:rFonts w:hint="eastAsia" w:ascii="仿宋" w:hAnsi="仿宋" w:eastAsia="仿宋" w:cs="仿宋"/>
          <w:b/>
          <w:bCs w:val="0"/>
          <w:color w:val="000000"/>
          <w:sz w:val="32"/>
          <w:szCs w:val="32"/>
        </w:rPr>
        <w:t>.社会保障和就业（类）行政事业单位</w:t>
      </w:r>
      <w:r>
        <w:rPr>
          <w:rFonts w:hint="eastAsia" w:ascii="仿宋" w:hAnsi="仿宋" w:eastAsia="仿宋" w:cs="仿宋"/>
          <w:b/>
          <w:bCs w:val="0"/>
          <w:color w:val="000000"/>
          <w:sz w:val="32"/>
          <w:szCs w:val="32"/>
          <w:lang w:eastAsia="zh-CN"/>
        </w:rPr>
        <w:t>养老支出</w:t>
      </w:r>
      <w:r>
        <w:rPr>
          <w:rFonts w:hint="eastAsia" w:ascii="仿宋" w:hAnsi="仿宋" w:eastAsia="仿宋" w:cs="仿宋"/>
          <w:b/>
          <w:bCs w:val="0"/>
          <w:color w:val="000000"/>
          <w:sz w:val="32"/>
          <w:szCs w:val="32"/>
        </w:rPr>
        <w:t>（款）事业单位离退休（项）：</w:t>
      </w:r>
      <w:r>
        <w:rPr>
          <w:rFonts w:hint="eastAsia" w:ascii="仿宋" w:hAnsi="仿宋" w:eastAsia="仿宋" w:cs="仿宋"/>
          <w:b w:val="0"/>
          <w:bCs/>
          <w:color w:val="000000"/>
          <w:sz w:val="32"/>
          <w:szCs w:val="32"/>
        </w:rPr>
        <w:t>反映事业单位开支的离退休经费。</w:t>
      </w:r>
    </w:p>
    <w:p w14:paraId="1C9E720A">
      <w:pPr>
        <w:spacing w:line="540" w:lineRule="exact"/>
        <w:ind w:firstLine="646" w:firstLineChars="200"/>
        <w:jc w:val="left"/>
        <w:rPr>
          <w:rFonts w:hint="eastAsia" w:ascii="仿宋" w:hAnsi="仿宋" w:eastAsia="仿宋" w:cs="仿宋"/>
          <w:b w:val="0"/>
          <w:bCs/>
          <w:color w:val="000000"/>
          <w:sz w:val="32"/>
          <w:szCs w:val="32"/>
          <w:lang w:val="en-US" w:eastAsia="zh-CN"/>
        </w:rPr>
      </w:pPr>
      <w:r>
        <w:rPr>
          <w:rFonts w:hint="eastAsia" w:ascii="仿宋" w:hAnsi="仿宋" w:eastAsia="仿宋" w:cs="仿宋"/>
          <w:b/>
          <w:bCs w:val="0"/>
          <w:color w:val="000000"/>
          <w:sz w:val="32"/>
          <w:szCs w:val="32"/>
          <w:lang w:val="en-US" w:eastAsia="zh-CN"/>
        </w:rPr>
        <w:t>9.</w:t>
      </w:r>
      <w:r>
        <w:rPr>
          <w:rFonts w:hint="eastAsia" w:ascii="仿宋" w:hAnsi="仿宋" w:eastAsia="仿宋" w:cs="仿宋"/>
          <w:b/>
          <w:bCs w:val="0"/>
          <w:color w:val="000000"/>
          <w:sz w:val="32"/>
          <w:szCs w:val="32"/>
        </w:rPr>
        <w:t>社会保障和就业（类）行政事业单位</w:t>
      </w:r>
      <w:r>
        <w:rPr>
          <w:rFonts w:hint="eastAsia" w:ascii="仿宋" w:hAnsi="仿宋" w:eastAsia="仿宋" w:cs="仿宋"/>
          <w:b/>
          <w:bCs w:val="0"/>
          <w:color w:val="000000"/>
          <w:sz w:val="32"/>
          <w:szCs w:val="32"/>
          <w:lang w:eastAsia="zh-CN"/>
        </w:rPr>
        <w:t>养老支出</w:t>
      </w:r>
      <w:r>
        <w:rPr>
          <w:rFonts w:hint="eastAsia" w:ascii="仿宋" w:hAnsi="仿宋" w:eastAsia="仿宋" w:cs="仿宋"/>
          <w:b/>
          <w:bCs w:val="0"/>
          <w:color w:val="000000"/>
          <w:sz w:val="32"/>
          <w:szCs w:val="32"/>
        </w:rPr>
        <w:t>（款）</w:t>
      </w:r>
      <w:r>
        <w:rPr>
          <w:rFonts w:hint="eastAsia" w:ascii="仿宋" w:hAnsi="仿宋" w:eastAsia="仿宋" w:cs="仿宋"/>
          <w:b/>
          <w:bCs w:val="0"/>
          <w:color w:val="000000"/>
          <w:sz w:val="32"/>
          <w:szCs w:val="32"/>
          <w:lang w:eastAsia="zh-CN"/>
        </w:rPr>
        <w:t>机关事业单位基本养老保险缴费支出（项）：</w:t>
      </w:r>
      <w:r>
        <w:rPr>
          <w:rFonts w:hint="eastAsia" w:ascii="仿宋" w:hAnsi="仿宋" w:eastAsia="仿宋" w:cs="仿宋"/>
          <w:b w:val="0"/>
          <w:bCs/>
          <w:color w:val="000000"/>
          <w:sz w:val="32"/>
          <w:szCs w:val="32"/>
          <w:lang w:eastAsia="zh-CN"/>
        </w:rPr>
        <w:t>反映机关事业单位实施养老保险制度由单位缴纳的基本养老保险费支出。</w:t>
      </w:r>
    </w:p>
    <w:p w14:paraId="1322AA7C">
      <w:pPr>
        <w:spacing w:line="540" w:lineRule="exact"/>
        <w:ind w:firstLine="646" w:firstLineChars="200"/>
        <w:jc w:val="left"/>
        <w:rPr>
          <w:rFonts w:hint="eastAsia" w:ascii="仿宋" w:hAnsi="仿宋" w:eastAsia="仿宋" w:cs="仿宋"/>
          <w:b w:val="0"/>
          <w:bCs/>
          <w:color w:val="000000"/>
          <w:sz w:val="32"/>
          <w:szCs w:val="32"/>
        </w:rPr>
      </w:pPr>
      <w:r>
        <w:rPr>
          <w:rFonts w:hint="eastAsia" w:ascii="仿宋" w:hAnsi="仿宋" w:eastAsia="仿宋" w:cs="仿宋"/>
          <w:b/>
          <w:bCs w:val="0"/>
          <w:color w:val="000000"/>
          <w:sz w:val="32"/>
          <w:szCs w:val="32"/>
          <w:lang w:val="en-US" w:eastAsia="zh-CN"/>
        </w:rPr>
        <w:t>10.</w:t>
      </w:r>
      <w:r>
        <w:rPr>
          <w:rFonts w:hint="eastAsia" w:ascii="仿宋" w:hAnsi="仿宋" w:eastAsia="仿宋" w:cs="仿宋"/>
          <w:b/>
          <w:bCs w:val="0"/>
          <w:color w:val="000000"/>
          <w:sz w:val="32"/>
          <w:szCs w:val="32"/>
        </w:rPr>
        <w:t>社会保障和就业（类）行政事业单位</w:t>
      </w:r>
      <w:r>
        <w:rPr>
          <w:rFonts w:hint="eastAsia" w:ascii="仿宋" w:hAnsi="仿宋" w:eastAsia="仿宋" w:cs="仿宋"/>
          <w:b/>
          <w:bCs w:val="0"/>
          <w:color w:val="000000"/>
          <w:sz w:val="32"/>
          <w:szCs w:val="32"/>
          <w:lang w:eastAsia="zh-CN"/>
        </w:rPr>
        <w:t>养老支出</w:t>
      </w:r>
      <w:r>
        <w:rPr>
          <w:rFonts w:hint="eastAsia" w:ascii="仿宋" w:hAnsi="仿宋" w:eastAsia="仿宋" w:cs="仿宋"/>
          <w:b/>
          <w:bCs w:val="0"/>
          <w:color w:val="000000"/>
          <w:sz w:val="32"/>
          <w:szCs w:val="32"/>
        </w:rPr>
        <w:t>（款）</w:t>
      </w:r>
      <w:r>
        <w:rPr>
          <w:rFonts w:hint="eastAsia" w:ascii="仿宋" w:hAnsi="仿宋" w:eastAsia="仿宋" w:cs="仿宋"/>
          <w:b/>
          <w:bCs w:val="0"/>
          <w:color w:val="000000"/>
          <w:sz w:val="32"/>
          <w:szCs w:val="32"/>
          <w:lang w:eastAsia="zh-CN"/>
        </w:rPr>
        <w:t>机关事业单位职业</w:t>
      </w:r>
      <w:r>
        <w:rPr>
          <w:rFonts w:hint="eastAsia" w:ascii="仿宋" w:hAnsi="仿宋" w:eastAsia="仿宋" w:cs="仿宋"/>
          <w:b/>
          <w:bCs w:val="0"/>
          <w:color w:val="000000"/>
          <w:sz w:val="32"/>
          <w:szCs w:val="32"/>
          <w:lang w:val="en-US" w:eastAsia="zh-CN"/>
        </w:rPr>
        <w:t>年金</w:t>
      </w:r>
      <w:r>
        <w:rPr>
          <w:rFonts w:hint="eastAsia" w:ascii="仿宋" w:hAnsi="仿宋" w:eastAsia="仿宋" w:cs="仿宋"/>
          <w:b/>
          <w:bCs w:val="0"/>
          <w:color w:val="000000"/>
          <w:sz w:val="32"/>
          <w:szCs w:val="32"/>
          <w:lang w:eastAsia="zh-CN"/>
        </w:rPr>
        <w:t>缴费支出（项）：</w:t>
      </w:r>
      <w:r>
        <w:rPr>
          <w:rFonts w:hint="eastAsia" w:ascii="仿宋" w:hAnsi="仿宋" w:eastAsia="仿宋" w:cs="仿宋"/>
          <w:b w:val="0"/>
          <w:bCs/>
          <w:color w:val="000000"/>
          <w:sz w:val="32"/>
          <w:szCs w:val="32"/>
          <w:lang w:eastAsia="zh-CN"/>
        </w:rPr>
        <w:t>反映机关事业单位实施养老保险制度由单位实际缴纳的职业年金支出。</w:t>
      </w:r>
    </w:p>
    <w:p w14:paraId="6EACB91D">
      <w:pPr>
        <w:spacing w:line="540" w:lineRule="exact"/>
        <w:ind w:firstLine="646" w:firstLineChars="200"/>
        <w:jc w:val="left"/>
        <w:rPr>
          <w:rFonts w:hint="eastAsia" w:ascii="仿宋" w:hAnsi="仿宋" w:eastAsia="仿宋" w:cs="仿宋"/>
          <w:b w:val="0"/>
          <w:bCs/>
          <w:color w:val="000000"/>
          <w:sz w:val="32"/>
          <w:szCs w:val="32"/>
        </w:rPr>
      </w:pPr>
      <w:r>
        <w:rPr>
          <w:rFonts w:hint="eastAsia" w:ascii="仿宋" w:hAnsi="仿宋" w:eastAsia="仿宋" w:cs="仿宋"/>
          <w:b/>
          <w:bCs w:val="0"/>
          <w:color w:val="000000"/>
          <w:sz w:val="32"/>
          <w:szCs w:val="32"/>
          <w:lang w:val="en-US" w:eastAsia="zh-CN"/>
        </w:rPr>
        <w:t>11</w:t>
      </w:r>
      <w:r>
        <w:rPr>
          <w:rFonts w:hint="eastAsia" w:ascii="仿宋" w:hAnsi="仿宋" w:eastAsia="仿宋" w:cs="仿宋"/>
          <w:b/>
          <w:bCs w:val="0"/>
          <w:color w:val="000000"/>
          <w:sz w:val="32"/>
          <w:szCs w:val="32"/>
        </w:rPr>
        <w:t>.</w:t>
      </w:r>
      <w:r>
        <w:rPr>
          <w:rFonts w:hint="eastAsia" w:ascii="仿宋" w:hAnsi="仿宋" w:eastAsia="仿宋" w:cs="仿宋"/>
          <w:b/>
          <w:bCs w:val="0"/>
          <w:color w:val="000000"/>
          <w:sz w:val="32"/>
          <w:szCs w:val="32"/>
          <w:lang w:eastAsia="zh-CN"/>
        </w:rPr>
        <w:t>卫生健康支出</w:t>
      </w:r>
      <w:r>
        <w:rPr>
          <w:rFonts w:hint="eastAsia" w:ascii="仿宋" w:hAnsi="仿宋" w:eastAsia="仿宋" w:cs="仿宋"/>
          <w:b/>
          <w:bCs w:val="0"/>
          <w:color w:val="000000"/>
          <w:sz w:val="32"/>
          <w:szCs w:val="32"/>
        </w:rPr>
        <w:t>（类）</w:t>
      </w:r>
      <w:r>
        <w:rPr>
          <w:rFonts w:hint="eastAsia" w:ascii="仿宋" w:hAnsi="仿宋" w:eastAsia="仿宋" w:cs="仿宋"/>
          <w:b/>
          <w:bCs w:val="0"/>
          <w:color w:val="000000"/>
          <w:sz w:val="32"/>
          <w:szCs w:val="32"/>
          <w:lang w:eastAsia="zh-CN"/>
        </w:rPr>
        <w:t>行政事业单位医疗</w:t>
      </w:r>
      <w:r>
        <w:rPr>
          <w:rFonts w:hint="eastAsia" w:ascii="仿宋" w:hAnsi="仿宋" w:eastAsia="仿宋" w:cs="仿宋"/>
          <w:b/>
          <w:bCs w:val="0"/>
          <w:color w:val="000000"/>
          <w:sz w:val="32"/>
          <w:szCs w:val="32"/>
        </w:rPr>
        <w:t>（款）行政单位医疗（项）：</w:t>
      </w:r>
      <w:r>
        <w:rPr>
          <w:rFonts w:hint="eastAsia" w:ascii="仿宋" w:hAnsi="仿宋" w:eastAsia="仿宋" w:cs="仿宋"/>
          <w:b w:val="0"/>
          <w:bCs/>
          <w:color w:val="000000"/>
          <w:sz w:val="32"/>
          <w:szCs w:val="32"/>
        </w:rPr>
        <w:t>反映财政部门安排的行政单位</w:t>
      </w:r>
      <w:r>
        <w:rPr>
          <w:rFonts w:hint="eastAsia" w:ascii="仿宋" w:hAnsi="仿宋" w:eastAsia="仿宋"/>
          <w:bCs/>
          <w:color w:val="000000"/>
          <w:sz w:val="32"/>
          <w:szCs w:val="32"/>
        </w:rPr>
        <w:t>（包括实行公务员管理的事业单位，下同）</w:t>
      </w:r>
      <w:r>
        <w:rPr>
          <w:rFonts w:hint="eastAsia" w:ascii="仿宋" w:hAnsi="仿宋" w:eastAsia="仿宋" w:cs="仿宋"/>
          <w:b w:val="0"/>
          <w:bCs/>
          <w:color w:val="000000"/>
          <w:sz w:val="32"/>
          <w:szCs w:val="32"/>
        </w:rPr>
        <w:t>基本医疗保险缴费经费，未参加医疗保险的行政单位的公费医疗经费，按国家规定享受离休人员、红军老战士待遇人员的医疗经费。</w:t>
      </w:r>
    </w:p>
    <w:p w14:paraId="29E8DDA2">
      <w:pPr>
        <w:spacing w:line="540" w:lineRule="exact"/>
        <w:ind w:firstLine="646" w:firstLineChars="200"/>
        <w:jc w:val="left"/>
        <w:rPr>
          <w:rFonts w:hint="eastAsia" w:ascii="仿宋" w:hAnsi="仿宋" w:eastAsia="仿宋" w:cs="仿宋"/>
          <w:b w:val="0"/>
          <w:bCs/>
          <w:color w:val="000000"/>
          <w:sz w:val="32"/>
          <w:szCs w:val="32"/>
        </w:rPr>
      </w:pPr>
      <w:r>
        <w:rPr>
          <w:rFonts w:hint="eastAsia" w:ascii="仿宋" w:hAnsi="仿宋" w:eastAsia="仿宋" w:cs="仿宋"/>
          <w:b/>
          <w:bCs w:val="0"/>
          <w:color w:val="000000"/>
          <w:sz w:val="32"/>
          <w:szCs w:val="32"/>
          <w:lang w:val="en-US" w:eastAsia="zh-CN"/>
        </w:rPr>
        <w:t>12</w:t>
      </w:r>
      <w:r>
        <w:rPr>
          <w:rFonts w:hint="eastAsia" w:ascii="仿宋" w:hAnsi="仿宋" w:eastAsia="仿宋" w:cs="仿宋"/>
          <w:b/>
          <w:bCs w:val="0"/>
          <w:color w:val="000000"/>
          <w:sz w:val="32"/>
          <w:szCs w:val="32"/>
        </w:rPr>
        <w:t>.</w:t>
      </w:r>
      <w:r>
        <w:rPr>
          <w:rFonts w:hint="eastAsia" w:ascii="仿宋" w:hAnsi="仿宋" w:eastAsia="仿宋" w:cs="仿宋"/>
          <w:b/>
          <w:bCs w:val="0"/>
          <w:color w:val="000000"/>
          <w:sz w:val="32"/>
          <w:szCs w:val="32"/>
          <w:lang w:eastAsia="zh-CN"/>
        </w:rPr>
        <w:t>卫生健康支出</w:t>
      </w:r>
      <w:r>
        <w:rPr>
          <w:rFonts w:hint="eastAsia" w:ascii="仿宋" w:hAnsi="仿宋" w:eastAsia="仿宋" w:cs="仿宋"/>
          <w:b/>
          <w:bCs w:val="0"/>
          <w:color w:val="000000"/>
          <w:sz w:val="32"/>
          <w:szCs w:val="32"/>
        </w:rPr>
        <w:t>（类）</w:t>
      </w:r>
      <w:r>
        <w:rPr>
          <w:rFonts w:hint="eastAsia" w:ascii="仿宋" w:hAnsi="仿宋" w:eastAsia="仿宋" w:cs="仿宋"/>
          <w:b/>
          <w:bCs w:val="0"/>
          <w:color w:val="000000"/>
          <w:sz w:val="32"/>
          <w:szCs w:val="32"/>
          <w:lang w:eastAsia="zh-CN"/>
        </w:rPr>
        <w:t>行政事业单位医疗</w:t>
      </w:r>
      <w:r>
        <w:rPr>
          <w:rFonts w:hint="eastAsia" w:ascii="仿宋" w:hAnsi="仿宋" w:eastAsia="仿宋" w:cs="仿宋"/>
          <w:b/>
          <w:bCs w:val="0"/>
          <w:color w:val="000000"/>
          <w:sz w:val="32"/>
          <w:szCs w:val="32"/>
        </w:rPr>
        <w:t>（款）</w:t>
      </w:r>
      <w:r>
        <w:rPr>
          <w:rFonts w:hint="eastAsia" w:ascii="仿宋" w:hAnsi="仿宋" w:eastAsia="仿宋" w:cs="仿宋"/>
          <w:b/>
          <w:bCs w:val="0"/>
          <w:color w:val="000000"/>
          <w:sz w:val="32"/>
          <w:szCs w:val="32"/>
          <w:lang w:eastAsia="zh-CN"/>
        </w:rPr>
        <w:t>事业</w:t>
      </w:r>
      <w:r>
        <w:rPr>
          <w:rFonts w:hint="eastAsia" w:ascii="仿宋" w:hAnsi="仿宋" w:eastAsia="仿宋" w:cs="仿宋"/>
          <w:b/>
          <w:bCs w:val="0"/>
          <w:color w:val="000000"/>
          <w:sz w:val="32"/>
          <w:szCs w:val="32"/>
        </w:rPr>
        <w:t>单位医疗（项）：</w:t>
      </w:r>
      <w:r>
        <w:rPr>
          <w:rFonts w:hint="eastAsia" w:ascii="仿宋" w:hAnsi="仿宋" w:eastAsia="仿宋" w:cs="仿宋"/>
          <w:b w:val="0"/>
          <w:bCs/>
          <w:color w:val="000000"/>
          <w:sz w:val="32"/>
          <w:szCs w:val="32"/>
        </w:rPr>
        <w:t>反映财政部门安排的</w:t>
      </w:r>
      <w:r>
        <w:rPr>
          <w:rFonts w:hint="eastAsia" w:ascii="仿宋" w:hAnsi="仿宋" w:eastAsia="仿宋" w:cs="仿宋"/>
          <w:b w:val="0"/>
          <w:bCs/>
          <w:color w:val="000000"/>
          <w:sz w:val="32"/>
          <w:szCs w:val="32"/>
          <w:lang w:eastAsia="zh-CN"/>
        </w:rPr>
        <w:t>事业</w:t>
      </w:r>
      <w:r>
        <w:rPr>
          <w:rFonts w:hint="eastAsia" w:ascii="仿宋" w:hAnsi="仿宋" w:eastAsia="仿宋" w:cs="仿宋"/>
          <w:b w:val="0"/>
          <w:bCs/>
          <w:color w:val="000000"/>
          <w:sz w:val="32"/>
          <w:szCs w:val="32"/>
        </w:rPr>
        <w:t>单位基本医疗保险缴费经费，未参加医疗保险的</w:t>
      </w:r>
      <w:r>
        <w:rPr>
          <w:rFonts w:hint="eastAsia" w:ascii="仿宋" w:hAnsi="仿宋" w:eastAsia="仿宋" w:cs="仿宋"/>
          <w:b w:val="0"/>
          <w:bCs/>
          <w:color w:val="000000"/>
          <w:sz w:val="32"/>
          <w:szCs w:val="32"/>
          <w:lang w:eastAsia="zh-CN"/>
        </w:rPr>
        <w:t>事业</w:t>
      </w:r>
      <w:r>
        <w:rPr>
          <w:rFonts w:hint="eastAsia" w:ascii="仿宋" w:hAnsi="仿宋" w:eastAsia="仿宋" w:cs="仿宋"/>
          <w:b w:val="0"/>
          <w:bCs/>
          <w:color w:val="000000"/>
          <w:sz w:val="32"/>
          <w:szCs w:val="32"/>
        </w:rPr>
        <w:t>单位的公费医疗经费，按国家规定享受离休人员待遇的医疗经费。</w:t>
      </w:r>
    </w:p>
    <w:p w14:paraId="5D8ECF2B">
      <w:pPr>
        <w:spacing w:line="540" w:lineRule="exact"/>
        <w:ind w:firstLine="646" w:firstLineChars="200"/>
        <w:rPr>
          <w:rFonts w:hint="eastAsia" w:ascii="宋体" w:hAnsi="宋体"/>
          <w:b/>
          <w:sz w:val="36"/>
          <w:szCs w:val="36"/>
        </w:rPr>
        <w:sectPr>
          <w:footerReference r:id="rId3" w:type="default"/>
          <w:pgSz w:w="11906" w:h="16838"/>
          <w:pgMar w:top="1440" w:right="1797" w:bottom="1440" w:left="1797" w:header="851" w:footer="992" w:gutter="0"/>
          <w:cols w:space="720" w:num="1"/>
          <w:titlePg/>
          <w:docGrid w:type="linesAndChars" w:linePitch="312" w:charSpace="640"/>
        </w:sectPr>
      </w:pPr>
      <w:r>
        <w:rPr>
          <w:rFonts w:hint="eastAsia" w:ascii="仿宋" w:hAnsi="仿宋" w:eastAsia="仿宋" w:cs="仿宋"/>
          <w:b/>
          <w:bCs w:val="0"/>
          <w:color w:val="000000"/>
          <w:sz w:val="32"/>
          <w:szCs w:val="32"/>
          <w:lang w:val="en-US" w:eastAsia="zh-CN"/>
        </w:rPr>
        <w:t>13</w:t>
      </w:r>
      <w:r>
        <w:rPr>
          <w:rFonts w:hint="eastAsia" w:ascii="仿宋" w:hAnsi="仿宋" w:eastAsia="仿宋" w:cs="仿宋"/>
          <w:b/>
          <w:bCs w:val="0"/>
          <w:color w:val="000000"/>
          <w:sz w:val="32"/>
          <w:szCs w:val="32"/>
        </w:rPr>
        <w:t>.</w:t>
      </w:r>
      <w:r>
        <w:rPr>
          <w:rFonts w:hint="eastAsia" w:ascii="仿宋" w:hAnsi="仿宋" w:eastAsia="仿宋"/>
          <w:b/>
          <w:bCs w:val="0"/>
          <w:color w:val="000000"/>
          <w:sz w:val="32"/>
          <w:szCs w:val="32"/>
        </w:rPr>
        <w:t>住房保障（类）住房改革（款）住房公积金（项）：</w:t>
      </w:r>
      <w:r>
        <w:rPr>
          <w:rFonts w:hint="eastAsia" w:ascii="仿宋" w:hAnsi="仿宋" w:eastAsia="仿宋"/>
          <w:bCs/>
          <w:color w:val="000000"/>
          <w:sz w:val="32"/>
          <w:szCs w:val="32"/>
        </w:rPr>
        <w:t>反映行政事业单位按人力资源和社会保障部、财政部规定的基本工资和津贴补贴以及规定比例为职工缴纳的住房公积金。</w:t>
      </w:r>
    </w:p>
    <w:p w14:paraId="221CFD42">
      <w:pPr>
        <w:tabs>
          <w:tab w:val="left" w:pos="2343"/>
        </w:tabs>
        <w:spacing w:line="560" w:lineRule="exact"/>
        <w:jc w:val="both"/>
        <w:rPr>
          <w:rFonts w:hint="eastAsia" w:ascii="宋体" w:hAnsi="宋体"/>
          <w:b/>
          <w:sz w:val="36"/>
          <w:szCs w:val="36"/>
        </w:rPr>
      </w:pPr>
    </w:p>
    <w:p w14:paraId="455CAE33">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eastAsia="宋体" w:cs="宋体"/>
          <w:b/>
          <w:bCs w:val="0"/>
          <w:sz w:val="36"/>
          <w:szCs w:val="36"/>
          <w:lang w:val="en-US" w:eastAsia="zh-CN"/>
        </w:rPr>
        <w:t>盘锦临港经济开发区管理委员会</w:t>
      </w:r>
      <w:r>
        <w:rPr>
          <w:rFonts w:hint="eastAsia" w:ascii="宋体" w:hAnsi="宋体"/>
          <w:b/>
          <w:sz w:val="36"/>
          <w:szCs w:val="36"/>
          <w:lang w:val="en-US" w:eastAsia="zh-CN"/>
        </w:rPr>
        <w:t>2025年度</w:t>
      </w:r>
      <w:r>
        <w:rPr>
          <w:rFonts w:hint="eastAsia" w:ascii="宋体" w:hAnsi="宋体"/>
          <w:b/>
          <w:sz w:val="36"/>
          <w:szCs w:val="36"/>
        </w:rPr>
        <w:t>部门预算批复表</w:t>
      </w:r>
    </w:p>
    <w:p w14:paraId="1BE1E500">
      <w:pPr>
        <w:spacing w:line="360" w:lineRule="auto"/>
        <w:ind w:firstLine="606" w:firstLineChars="200"/>
        <w:jc w:val="center"/>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（该部分内容详见附件）</w:t>
      </w:r>
    </w:p>
    <w:p w14:paraId="514C9286">
      <w:pPr>
        <w:spacing w:line="560" w:lineRule="exact"/>
        <w:ind w:firstLine="646" w:firstLineChars="200"/>
        <w:jc w:val="left"/>
        <w:rPr>
          <w:rFonts w:ascii="仿宋_GB2312" w:eastAsia="仿宋_GB2312"/>
          <w:b/>
          <w:sz w:val="32"/>
          <w:szCs w:val="32"/>
        </w:rPr>
      </w:pPr>
    </w:p>
    <w:p w14:paraId="7DE66FD9"/>
    <w:sectPr>
      <w:pgSz w:w="16838" w:h="11906" w:orient="landscape"/>
      <w:pgMar w:top="1797" w:right="1440" w:bottom="1797" w:left="1440" w:header="851" w:footer="992" w:gutter="0"/>
      <w:cols w:space="72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C51C0">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7</w:t>
    </w:r>
    <w:r>
      <w:rPr>
        <w:rStyle w:val="7"/>
      </w:rPr>
      <w:fldChar w:fldCharType="end"/>
    </w:r>
  </w:p>
  <w:p w14:paraId="7927C94A">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5C20C2"/>
    <w:rsid w:val="146643EF"/>
    <w:rsid w:val="1AA87FFA"/>
    <w:rsid w:val="2D2704D3"/>
    <w:rsid w:val="48FC3496"/>
    <w:rsid w:val="63666FE7"/>
    <w:rsid w:val="71041C07"/>
    <w:rsid w:val="773D0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0" w:after="150" w:afterAutospacing="0"/>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6429</Words>
  <Characters>6662</Characters>
  <Lines>0</Lines>
  <Paragraphs>0</Paragraphs>
  <TotalTime>1</TotalTime>
  <ScaleCrop>false</ScaleCrop>
  <LinksUpToDate>false</LinksUpToDate>
  <CharactersWithSpaces>6707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2025-01-08T23:36:00Z</dcterms:created>
  <dc:creator>Administrator</dc:creator>
  <cp:lastModifiedBy>艾艾</cp:lastModifiedBy>
  <dcterms:modified xsi:type="dcterms:W3CDTF">2025-01-21T09:54:30Z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6BE76FF0A44243388B131C42A7078934_12</vt:lpwstr>
  </property>
  <property fmtid="{D5CDD505-2E9C-101B-9397-08002B2CF9AE}" pid="4" name="KSOTemplateDocerSaveRecord">
    <vt:lpwstr>eyJoZGlkIjoiNmM0YzQwNTRjMTE0YWU3ODI4ZjU2MDA5NzRiMzJjMWQiLCJ1c2VySWQiOiI3NjY0MzgyNTYifQ==</vt:lpwstr>
  </property>
</Properties>
</file>