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171ACC">
      <w:pPr>
        <w:jc w:val="center"/>
        <w:rPr>
          <w:rFonts w:ascii="宋体" w:hAnsi="宋体" w:eastAsia="宋体"/>
          <w:sz w:val="32"/>
          <w:szCs w:val="36"/>
        </w:rPr>
      </w:pPr>
      <w:r>
        <w:rPr>
          <w:rFonts w:hint="eastAsia" w:ascii="宋体" w:hAnsi="宋体" w:eastAsia="宋体"/>
          <w:b/>
          <w:bCs/>
          <w:sz w:val="32"/>
          <w:szCs w:val="36"/>
          <w:lang w:val="en-US" w:eastAsia="zh-CN"/>
        </w:rPr>
        <w:t>盘锦市</w:t>
      </w:r>
      <w:r>
        <w:rPr>
          <w:rFonts w:hint="eastAsia" w:ascii="宋体" w:hAnsi="宋体" w:eastAsia="宋体"/>
          <w:b/>
          <w:bCs/>
          <w:sz w:val="32"/>
          <w:szCs w:val="36"/>
        </w:rPr>
        <w:t>农村黑臭水体治理情况</w:t>
      </w:r>
    </w:p>
    <w:tbl>
      <w:tblPr>
        <w:tblStyle w:val="2"/>
        <w:tblW w:w="4997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6"/>
        <w:gridCol w:w="693"/>
        <w:gridCol w:w="669"/>
        <w:gridCol w:w="658"/>
        <w:gridCol w:w="1118"/>
        <w:gridCol w:w="658"/>
        <w:gridCol w:w="680"/>
        <w:gridCol w:w="870"/>
        <w:gridCol w:w="1110"/>
        <w:gridCol w:w="642"/>
        <w:gridCol w:w="679"/>
        <w:gridCol w:w="1274"/>
        <w:gridCol w:w="600"/>
        <w:gridCol w:w="723"/>
        <w:gridCol w:w="682"/>
        <w:gridCol w:w="682"/>
        <w:gridCol w:w="736"/>
        <w:gridCol w:w="1107"/>
      </w:tblGrid>
      <w:tr w14:paraId="65F23D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tblHeader/>
        </w:trPr>
        <w:tc>
          <w:tcPr>
            <w:tcW w:w="206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562D1EE"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244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A199A3A"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</w:rPr>
              <w:t>县（市、区）</w:t>
            </w:r>
          </w:p>
        </w:tc>
        <w:tc>
          <w:tcPr>
            <w:tcW w:w="23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CF3E6E"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</w:rPr>
              <w:t>乡镇或街道</w:t>
            </w:r>
          </w:p>
        </w:tc>
        <w:tc>
          <w:tcPr>
            <w:tcW w:w="23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B5618F"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</w:rPr>
              <w:t>行政村（社区）</w:t>
            </w:r>
          </w:p>
        </w:tc>
        <w:tc>
          <w:tcPr>
            <w:tcW w:w="39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D24E46"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</w:rPr>
              <w:t>水体名称</w:t>
            </w:r>
          </w:p>
        </w:tc>
        <w:tc>
          <w:tcPr>
            <w:tcW w:w="23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F0C3A7"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</w:rPr>
              <w:t>水体类型</w:t>
            </w:r>
          </w:p>
        </w:tc>
        <w:tc>
          <w:tcPr>
            <w:tcW w:w="23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2077FB"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</w:rPr>
              <w:t>涉及的自然村</w:t>
            </w:r>
          </w:p>
        </w:tc>
        <w:tc>
          <w:tcPr>
            <w:tcW w:w="30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86B396"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</w:rPr>
              <w:t>水域面积：平方米</w:t>
            </w:r>
          </w:p>
        </w:tc>
        <w:tc>
          <w:tcPr>
            <w:tcW w:w="2015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D234BE"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</w:rPr>
              <w:t>黑臭段地理位置信息</w:t>
            </w:r>
          </w:p>
        </w:tc>
        <w:tc>
          <w:tcPr>
            <w:tcW w:w="24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86569B"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</w:rPr>
              <w:t>黑臭成因</w:t>
            </w:r>
          </w:p>
        </w:tc>
        <w:tc>
          <w:tcPr>
            <w:tcW w:w="25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79C7C6"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</w:rPr>
              <w:t>完成治理时间</w:t>
            </w:r>
          </w:p>
        </w:tc>
        <w:tc>
          <w:tcPr>
            <w:tcW w:w="39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4767A2"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</w:rPr>
              <w:t>治理后水体是否常年有水</w:t>
            </w:r>
          </w:p>
        </w:tc>
      </w:tr>
      <w:tr w14:paraId="53951B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tblHeader/>
        </w:trPr>
        <w:tc>
          <w:tcPr>
            <w:tcW w:w="206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7664CE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244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6236BE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23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EADABF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23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A0D5D4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39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BB4EB1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23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1D4EF1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23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7BC33D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30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FF4349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487638"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</w:rPr>
              <w:t>起点名称</w:t>
            </w:r>
          </w:p>
        </w:tc>
        <w:tc>
          <w:tcPr>
            <w:tcW w:w="2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1C86B5"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</w:rPr>
              <w:t>起点经度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4640DF"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</w:rPr>
              <w:t>起点纬度</w:t>
            </w:r>
          </w:p>
        </w:tc>
        <w:tc>
          <w:tcPr>
            <w:tcW w:w="4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31C2BC"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</w:rPr>
              <w:t>终点名称</w:t>
            </w:r>
          </w:p>
        </w:tc>
        <w:tc>
          <w:tcPr>
            <w:tcW w:w="2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FBDC3B"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</w:rPr>
              <w:t>终点经度</w:t>
            </w:r>
          </w:p>
        </w:tc>
        <w:tc>
          <w:tcPr>
            <w:tcW w:w="2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5839D8"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</w:rPr>
              <w:t>终点纬度</w:t>
            </w:r>
          </w:p>
        </w:tc>
        <w:tc>
          <w:tcPr>
            <w:tcW w:w="2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D8229A"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</w:rPr>
              <w:t>监管级别</w:t>
            </w:r>
          </w:p>
        </w:tc>
        <w:tc>
          <w:tcPr>
            <w:tcW w:w="24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91AE2B"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25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7FA65A"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39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EE4303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</w:tr>
      <w:tr w14:paraId="745ABA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</w:trPr>
        <w:tc>
          <w:tcPr>
            <w:tcW w:w="20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92AF76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2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08F9722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盘山县</w:t>
            </w:r>
          </w:p>
        </w:tc>
        <w:tc>
          <w:tcPr>
            <w:tcW w:w="2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CE5B7A1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太平街道</w:t>
            </w:r>
          </w:p>
        </w:tc>
        <w:tc>
          <w:tcPr>
            <w:tcW w:w="2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B37057F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太平社区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2C2D157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太平学校东100米</w:t>
            </w:r>
          </w:p>
        </w:tc>
        <w:tc>
          <w:tcPr>
            <w:tcW w:w="2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97CC802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沟渠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64891AB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太平社区</w:t>
            </w:r>
          </w:p>
        </w:tc>
        <w:tc>
          <w:tcPr>
            <w:tcW w:w="3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9E6A926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2400</w:t>
            </w:r>
          </w:p>
        </w:tc>
        <w:tc>
          <w:tcPr>
            <w:tcW w:w="3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F0BBA98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沱江路与种石源街交叉口</w:t>
            </w:r>
          </w:p>
        </w:tc>
        <w:tc>
          <w:tcPr>
            <w:tcW w:w="2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1512DCB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122.01716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AC5AE7E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41.25760</w:t>
            </w:r>
          </w:p>
        </w:tc>
        <w:tc>
          <w:tcPr>
            <w:tcW w:w="4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A521886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辽岩畜牧业养殖有限公司东侧水田</w:t>
            </w:r>
          </w:p>
        </w:tc>
        <w:tc>
          <w:tcPr>
            <w:tcW w:w="2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420501F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122.01711</w:t>
            </w:r>
          </w:p>
        </w:tc>
        <w:tc>
          <w:tcPr>
            <w:tcW w:w="2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F06D9B4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41.25758</w:t>
            </w:r>
          </w:p>
        </w:tc>
        <w:tc>
          <w:tcPr>
            <w:tcW w:w="2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845148D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省级监管</w:t>
            </w:r>
          </w:p>
        </w:tc>
        <w:tc>
          <w:tcPr>
            <w:tcW w:w="2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D0CAC66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a；b(600)</w:t>
            </w:r>
          </w:p>
        </w:tc>
        <w:tc>
          <w:tcPr>
            <w:tcW w:w="2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8BA2F4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已完成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治理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；</w:t>
            </w:r>
            <w:r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  <w:t>2024.12</w:t>
            </w:r>
          </w:p>
        </w:tc>
        <w:tc>
          <w:tcPr>
            <w:tcW w:w="3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71819A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季节有水</w:t>
            </w:r>
          </w:p>
        </w:tc>
      </w:tr>
      <w:tr w14:paraId="089CA9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0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CB6F73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</w:t>
            </w:r>
          </w:p>
        </w:tc>
        <w:tc>
          <w:tcPr>
            <w:tcW w:w="2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9B7AEC3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盘山县</w:t>
            </w:r>
          </w:p>
        </w:tc>
        <w:tc>
          <w:tcPr>
            <w:tcW w:w="2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78FFDD8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太平街道</w:t>
            </w:r>
          </w:p>
        </w:tc>
        <w:tc>
          <w:tcPr>
            <w:tcW w:w="2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197F2C3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太平社区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5AEF2D9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太平街道敬老院北10米</w:t>
            </w:r>
          </w:p>
        </w:tc>
        <w:tc>
          <w:tcPr>
            <w:tcW w:w="2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EF823A0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沟渠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1A77AED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太平社区</w:t>
            </w:r>
          </w:p>
        </w:tc>
        <w:tc>
          <w:tcPr>
            <w:tcW w:w="3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5FBCC89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2800</w:t>
            </w:r>
          </w:p>
        </w:tc>
        <w:tc>
          <w:tcPr>
            <w:tcW w:w="3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E8179E1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敬老院北</w:t>
            </w:r>
          </w:p>
        </w:tc>
        <w:tc>
          <w:tcPr>
            <w:tcW w:w="2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FFA00DF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122.020641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A6F514C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41.25025</w:t>
            </w:r>
          </w:p>
        </w:tc>
        <w:tc>
          <w:tcPr>
            <w:tcW w:w="4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CEDD28E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孙家村西</w:t>
            </w:r>
          </w:p>
        </w:tc>
        <w:tc>
          <w:tcPr>
            <w:tcW w:w="2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DDCC7FE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122.02057</w:t>
            </w:r>
          </w:p>
        </w:tc>
        <w:tc>
          <w:tcPr>
            <w:tcW w:w="2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1F028CD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41.25032</w:t>
            </w:r>
          </w:p>
        </w:tc>
        <w:tc>
          <w:tcPr>
            <w:tcW w:w="2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3563F63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省级监管</w:t>
            </w:r>
          </w:p>
        </w:tc>
        <w:tc>
          <w:tcPr>
            <w:tcW w:w="2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23696AC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a；b(100）</w:t>
            </w:r>
          </w:p>
        </w:tc>
        <w:tc>
          <w:tcPr>
            <w:tcW w:w="2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36B788"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已完成治理；</w:t>
            </w:r>
            <w:r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2024.12</w:t>
            </w:r>
          </w:p>
        </w:tc>
        <w:tc>
          <w:tcPr>
            <w:tcW w:w="3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050113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季节有水</w:t>
            </w:r>
          </w:p>
        </w:tc>
      </w:tr>
      <w:tr w14:paraId="03E400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0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A8586C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</w:t>
            </w:r>
          </w:p>
        </w:tc>
        <w:tc>
          <w:tcPr>
            <w:tcW w:w="2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229B8D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盘山县</w:t>
            </w:r>
          </w:p>
        </w:tc>
        <w:tc>
          <w:tcPr>
            <w:tcW w:w="2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CEEBD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高升街道</w:t>
            </w:r>
          </w:p>
        </w:tc>
        <w:tc>
          <w:tcPr>
            <w:tcW w:w="2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74228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边东村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C6FF9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高升街道边东村边中路南5米</w:t>
            </w:r>
          </w:p>
        </w:tc>
        <w:tc>
          <w:tcPr>
            <w:tcW w:w="2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A984D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坑塘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94001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边东村</w:t>
            </w:r>
          </w:p>
        </w:tc>
        <w:tc>
          <w:tcPr>
            <w:tcW w:w="3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D955F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1500</w:t>
            </w:r>
          </w:p>
        </w:tc>
        <w:tc>
          <w:tcPr>
            <w:tcW w:w="3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00017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丰乃义种植大棚西端</w:t>
            </w:r>
          </w:p>
        </w:tc>
        <w:tc>
          <w:tcPr>
            <w:tcW w:w="2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519BF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122.208588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A81B8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41.348022</w:t>
            </w:r>
          </w:p>
        </w:tc>
        <w:tc>
          <w:tcPr>
            <w:tcW w:w="4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66E9E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肖岩中大棚东</w:t>
            </w:r>
          </w:p>
        </w:tc>
        <w:tc>
          <w:tcPr>
            <w:tcW w:w="2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7DD94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122.207435</w:t>
            </w:r>
          </w:p>
        </w:tc>
        <w:tc>
          <w:tcPr>
            <w:tcW w:w="2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4835E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41.347979</w:t>
            </w:r>
          </w:p>
        </w:tc>
        <w:tc>
          <w:tcPr>
            <w:tcW w:w="2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3B602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省级监管</w:t>
            </w:r>
          </w:p>
        </w:tc>
        <w:tc>
          <w:tcPr>
            <w:tcW w:w="2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4692B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f</w:t>
            </w:r>
          </w:p>
        </w:tc>
        <w:tc>
          <w:tcPr>
            <w:tcW w:w="2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3F4042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已完成治理；2024.6</w:t>
            </w:r>
          </w:p>
        </w:tc>
        <w:tc>
          <w:tcPr>
            <w:tcW w:w="3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73D6FE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常年有水</w:t>
            </w:r>
          </w:p>
        </w:tc>
      </w:tr>
    </w:tbl>
    <w:p w14:paraId="6EBA8E12">
      <w:pPr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注：黑臭成因包括：a.农村生活污水污染；b.畜禽养殖污染（注明规模，畜禽名称参考《国家畜禽遗传资源目录》，如：鸡（50）猪（10）；c.水产养殖污染；d.种植业污染；e.企业排污；f.生活垃圾和生产废弃物污染；g.底泥淤积；h.农</w:t>
      </w:r>
      <w:r>
        <w:rPr>
          <w:rFonts w:hint="eastAsia" w:ascii="Times New Roman" w:hAnsi="Times New Roman" w:eastAsia="宋体" w:cs="Times New Roman"/>
          <w:sz w:val="28"/>
          <w:szCs w:val="28"/>
          <w:lang w:eastAsia="zh-CN"/>
        </w:rPr>
        <w:t>厕</w:t>
      </w:r>
      <w:r>
        <w:rPr>
          <w:rFonts w:ascii="Times New Roman" w:hAnsi="Times New Roman" w:eastAsia="宋体" w:cs="Times New Roman"/>
          <w:sz w:val="28"/>
          <w:szCs w:val="28"/>
        </w:rPr>
        <w:t>粪污污染；i.其它污染问题等。填写一种或几种农村黑臭水体形成原因，造成污染最主要的原因置于首位。</w:t>
      </w:r>
    </w:p>
    <w:p w14:paraId="24B06F2A">
      <w:pPr>
        <w:jc w:val="center"/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 xml:space="preserve">                                                                     </w:t>
      </w:r>
    </w:p>
    <w:p w14:paraId="3BF8D36C">
      <w:pPr>
        <w:jc w:val="center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 xml:space="preserve">                                                                     盘锦市</w:t>
      </w:r>
      <w:r>
        <w:rPr>
          <w:rFonts w:ascii="Times New Roman" w:hAnsi="Times New Roman" w:eastAsia="宋体" w:cs="Times New Roman"/>
          <w:sz w:val="28"/>
          <w:szCs w:val="28"/>
        </w:rPr>
        <w:t>生态环境局</w:t>
      </w:r>
    </w:p>
    <w:p w14:paraId="18BD99EC">
      <w:pPr>
        <w:jc w:val="center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 xml:space="preserve">                                                                      </w:t>
      </w:r>
      <w:r>
        <w:rPr>
          <w:rFonts w:ascii="Times New Roman" w:hAnsi="Times New Roman" w:eastAsia="宋体" w:cs="Times New Roman"/>
          <w:sz w:val="28"/>
          <w:szCs w:val="28"/>
        </w:rPr>
        <w:t>2024年</w:t>
      </w:r>
      <w:r>
        <w:rPr>
          <w:rFonts w:ascii="Times New Roman" w:hAnsi="Times New Roman" w:eastAsia="宋体" w:cs="Times New Roman"/>
          <w:sz w:val="28"/>
          <w:szCs w:val="28"/>
          <w:lang w:val="en-US"/>
        </w:rPr>
        <w:t>12</w:t>
      </w:r>
      <w:r>
        <w:rPr>
          <w:rFonts w:ascii="Times New Roman" w:hAnsi="Times New Roman" w:eastAsia="宋体" w:cs="Times New Roman"/>
          <w:sz w:val="28"/>
          <w:szCs w:val="28"/>
        </w:rPr>
        <w:t>月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3</w:t>
      </w:r>
      <w:bookmarkStart w:id="0" w:name="_GoBack"/>
      <w:bookmarkEnd w:id="0"/>
      <w:r>
        <w:rPr>
          <w:rFonts w:ascii="Times New Roman" w:hAnsi="Times New Roman" w:eastAsia="宋体" w:cs="Times New Roman"/>
          <w:sz w:val="28"/>
          <w:szCs w:val="28"/>
        </w:rPr>
        <w:t>日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A550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iPriority w:val="1"/>
  </w:style>
  <w:style w:type="table" w:default="1" w:styleId="2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479</Words>
  <Characters>627</Characters>
  <Paragraphs>94</Paragraphs>
  <TotalTime>14</TotalTime>
  <ScaleCrop>false</ScaleCrop>
  <LinksUpToDate>false</LinksUpToDate>
  <CharactersWithSpaces>835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2024-06-27T07:45:00Z</dcterms:created>
  <dc:creator>Administrator</dc:creator>
  <cp:lastModifiedBy>吕尤佳</cp:lastModifiedBy>
  <dcterms:modified xsi:type="dcterms:W3CDTF">2024-12-06T08:12:18Z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4CA10856ED294EF69D82F960F6866474_13</vt:lpwstr>
  </property>
</Properties>
</file>