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11A24">
      <w:pPr>
        <w:spacing w:line="540" w:lineRule="exact"/>
        <w:jc w:val="center"/>
        <w:rPr>
          <w:b/>
          <w:sz w:val="44"/>
          <w:szCs w:val="44"/>
          <w:u w:val="single"/>
        </w:rPr>
      </w:pPr>
    </w:p>
    <w:p w14:paraId="6E8DA90C">
      <w:pPr>
        <w:spacing w:line="540" w:lineRule="exact"/>
        <w:jc w:val="center"/>
        <w:rPr>
          <w:b/>
          <w:sz w:val="44"/>
          <w:szCs w:val="44"/>
          <w:u w:val="single"/>
        </w:rPr>
      </w:pPr>
    </w:p>
    <w:p w14:paraId="74F8D129">
      <w:pPr>
        <w:spacing w:line="540" w:lineRule="exact"/>
        <w:jc w:val="center"/>
        <w:rPr>
          <w:b/>
          <w:sz w:val="44"/>
          <w:szCs w:val="44"/>
          <w:u w:val="single"/>
        </w:rPr>
      </w:pPr>
    </w:p>
    <w:p w14:paraId="1FD819A1">
      <w:pPr>
        <w:spacing w:line="540" w:lineRule="exact"/>
        <w:jc w:val="center"/>
        <w:rPr>
          <w:b/>
          <w:sz w:val="44"/>
          <w:szCs w:val="44"/>
          <w:u w:val="single"/>
        </w:rPr>
      </w:pPr>
    </w:p>
    <w:p w14:paraId="5850EEA0">
      <w:pPr>
        <w:spacing w:line="540" w:lineRule="exact"/>
        <w:jc w:val="center"/>
        <w:rPr>
          <w:b/>
          <w:sz w:val="44"/>
          <w:szCs w:val="44"/>
          <w:u w:val="single"/>
        </w:rPr>
      </w:pPr>
    </w:p>
    <w:p w14:paraId="07D6B6D5">
      <w:pPr>
        <w:spacing w:line="540" w:lineRule="exact"/>
        <w:jc w:val="center"/>
        <w:rPr>
          <w:b/>
          <w:sz w:val="44"/>
          <w:szCs w:val="44"/>
          <w:u w:val="single"/>
        </w:rPr>
      </w:pPr>
    </w:p>
    <w:p w14:paraId="60C13B54">
      <w:pPr>
        <w:spacing w:line="540" w:lineRule="exact"/>
        <w:rPr>
          <w:b/>
          <w:sz w:val="44"/>
          <w:szCs w:val="44"/>
          <w:u w:val="single"/>
        </w:rPr>
      </w:pPr>
    </w:p>
    <w:p w14:paraId="553AC280">
      <w:pPr>
        <w:spacing w:line="360" w:lineRule="auto"/>
        <w:jc w:val="center"/>
        <w:rPr>
          <w:rFonts w:ascii="宋体" w:hAnsi="宋体"/>
          <w:b/>
          <w:sz w:val="48"/>
          <w:szCs w:val="48"/>
        </w:rPr>
      </w:pPr>
      <w:r>
        <w:rPr>
          <w:rFonts w:hint="eastAsia" w:ascii="宋体" w:hAnsi="宋体"/>
          <w:b/>
          <w:sz w:val="48"/>
          <w:szCs w:val="48"/>
        </w:rPr>
        <w:t>辽宁省盘锦市自然资源局</w:t>
      </w:r>
    </w:p>
    <w:p w14:paraId="70F9760A">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4C4B6D3C">
      <w:pPr>
        <w:spacing w:line="540" w:lineRule="exact"/>
        <w:jc w:val="center"/>
        <w:rPr>
          <w:rFonts w:ascii="宋体" w:hAnsi="宋体"/>
          <w:b/>
          <w:sz w:val="52"/>
          <w:szCs w:val="52"/>
        </w:rPr>
      </w:pPr>
    </w:p>
    <w:p w14:paraId="03E9A448">
      <w:pPr>
        <w:spacing w:line="540" w:lineRule="exact"/>
        <w:jc w:val="center"/>
        <w:rPr>
          <w:b/>
          <w:sz w:val="44"/>
          <w:szCs w:val="44"/>
          <w:u w:val="single"/>
        </w:rPr>
      </w:pPr>
    </w:p>
    <w:p w14:paraId="1F944674">
      <w:pPr>
        <w:spacing w:line="540" w:lineRule="exact"/>
        <w:jc w:val="center"/>
        <w:rPr>
          <w:b/>
          <w:sz w:val="44"/>
          <w:szCs w:val="44"/>
          <w:u w:val="single"/>
        </w:rPr>
      </w:pPr>
    </w:p>
    <w:p w14:paraId="3F2BEB98">
      <w:pPr>
        <w:spacing w:line="540" w:lineRule="exact"/>
        <w:jc w:val="center"/>
        <w:rPr>
          <w:b/>
          <w:sz w:val="44"/>
          <w:szCs w:val="44"/>
          <w:u w:val="single"/>
        </w:rPr>
      </w:pPr>
    </w:p>
    <w:p w14:paraId="5950323E">
      <w:pPr>
        <w:spacing w:line="540" w:lineRule="exact"/>
        <w:jc w:val="center"/>
        <w:rPr>
          <w:b/>
          <w:sz w:val="44"/>
          <w:szCs w:val="44"/>
          <w:u w:val="single"/>
        </w:rPr>
      </w:pPr>
    </w:p>
    <w:p w14:paraId="0E7A2438">
      <w:pPr>
        <w:spacing w:line="540" w:lineRule="exact"/>
        <w:jc w:val="center"/>
        <w:rPr>
          <w:b/>
          <w:sz w:val="44"/>
          <w:szCs w:val="44"/>
          <w:u w:val="single"/>
        </w:rPr>
      </w:pPr>
    </w:p>
    <w:p w14:paraId="6AAAC3BD">
      <w:pPr>
        <w:spacing w:line="540" w:lineRule="exact"/>
        <w:jc w:val="center"/>
        <w:rPr>
          <w:b/>
          <w:sz w:val="44"/>
          <w:szCs w:val="44"/>
          <w:u w:val="single"/>
        </w:rPr>
      </w:pPr>
    </w:p>
    <w:p w14:paraId="5C6D2FA4">
      <w:pPr>
        <w:spacing w:line="540" w:lineRule="exact"/>
        <w:jc w:val="center"/>
        <w:rPr>
          <w:b/>
          <w:sz w:val="44"/>
          <w:szCs w:val="44"/>
          <w:u w:val="single"/>
        </w:rPr>
      </w:pPr>
    </w:p>
    <w:p w14:paraId="433B92E7">
      <w:pPr>
        <w:spacing w:line="540" w:lineRule="exact"/>
        <w:jc w:val="center"/>
        <w:rPr>
          <w:b/>
          <w:sz w:val="44"/>
          <w:szCs w:val="44"/>
          <w:u w:val="single"/>
        </w:rPr>
      </w:pPr>
    </w:p>
    <w:p w14:paraId="6A292180">
      <w:pPr>
        <w:spacing w:line="540" w:lineRule="exact"/>
        <w:jc w:val="center"/>
        <w:rPr>
          <w:b/>
          <w:sz w:val="44"/>
          <w:szCs w:val="44"/>
          <w:u w:val="single"/>
        </w:rPr>
      </w:pPr>
    </w:p>
    <w:p w14:paraId="2C2612C2">
      <w:pPr>
        <w:spacing w:line="540" w:lineRule="exact"/>
        <w:jc w:val="center"/>
        <w:rPr>
          <w:b/>
          <w:sz w:val="44"/>
          <w:szCs w:val="44"/>
          <w:u w:val="single"/>
        </w:rPr>
      </w:pPr>
    </w:p>
    <w:p w14:paraId="1E6387B1">
      <w:pPr>
        <w:spacing w:line="540" w:lineRule="exact"/>
        <w:jc w:val="center"/>
        <w:rPr>
          <w:b/>
          <w:sz w:val="44"/>
          <w:szCs w:val="44"/>
          <w:u w:val="single"/>
        </w:rPr>
      </w:pPr>
    </w:p>
    <w:p w14:paraId="7B896E00">
      <w:pPr>
        <w:spacing w:line="540" w:lineRule="exact"/>
        <w:jc w:val="center"/>
        <w:rPr>
          <w:b/>
          <w:sz w:val="44"/>
          <w:szCs w:val="44"/>
          <w:u w:val="single"/>
        </w:rPr>
      </w:pPr>
    </w:p>
    <w:p w14:paraId="19260B71">
      <w:pPr>
        <w:spacing w:line="540" w:lineRule="exact"/>
        <w:jc w:val="center"/>
        <w:rPr>
          <w:b/>
          <w:sz w:val="44"/>
          <w:szCs w:val="44"/>
        </w:rPr>
      </w:pPr>
    </w:p>
    <w:p w14:paraId="077D9BF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AF369B9">
      <w:pPr>
        <w:spacing w:line="540" w:lineRule="exact"/>
        <w:jc w:val="center"/>
        <w:rPr>
          <w:b/>
          <w:sz w:val="44"/>
          <w:szCs w:val="44"/>
        </w:rPr>
      </w:pPr>
      <w:r>
        <w:rPr>
          <w:rFonts w:hint="eastAsia"/>
          <w:b/>
          <w:sz w:val="44"/>
          <w:szCs w:val="44"/>
        </w:rPr>
        <w:t>目    录</w:t>
      </w:r>
    </w:p>
    <w:p w14:paraId="012B614F">
      <w:pPr>
        <w:spacing w:line="540" w:lineRule="exact"/>
        <w:rPr>
          <w:b/>
          <w:sz w:val="44"/>
          <w:szCs w:val="44"/>
          <w:u w:val="single"/>
        </w:rPr>
      </w:pPr>
    </w:p>
    <w:p w14:paraId="61E7ECC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辽宁省盘锦市自然资源局概况</w:t>
      </w:r>
    </w:p>
    <w:p w14:paraId="3EA9CE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C9F96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w:t>
      </w:r>
    </w:p>
    <w:p w14:paraId="7B908F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辽宁省盘锦市自然资源局决算单位构成</w:t>
      </w:r>
    </w:p>
    <w:p w14:paraId="06FF615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2023年度辽宁省盘锦市自然资源局部门决算情况说明</w:t>
      </w:r>
    </w:p>
    <w:p w14:paraId="7AA94E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79092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72CD5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929F2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E6A3F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A7B85D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3BA30A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2023年度辽宁省盘锦市自然资源局部门决算表</w:t>
      </w:r>
    </w:p>
    <w:p w14:paraId="1BB6AE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B453F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FB790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3D8D4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744AC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C5797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817DA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17F181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035751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01F38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95C32E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D0843D4">
      <w:pPr>
        <w:spacing w:line="540" w:lineRule="exact"/>
        <w:ind w:left="638" w:leftChars="304" w:firstLine="0" w:firstLineChars="0"/>
        <w:rPr>
          <w:rFonts w:hint="eastAsia" w:ascii="仿宋_GB2312" w:eastAsia="仿宋_GB2312"/>
          <w:sz w:val="32"/>
          <w:szCs w:val="32"/>
        </w:rPr>
      </w:pPr>
    </w:p>
    <w:p w14:paraId="765C1C3E">
      <w:pPr>
        <w:spacing w:line="540" w:lineRule="exact"/>
        <w:jc w:val="center"/>
        <w:rPr>
          <w:rFonts w:ascii="宋体" w:hAnsi="宋体"/>
          <w:b/>
          <w:sz w:val="36"/>
          <w:szCs w:val="36"/>
        </w:rPr>
      </w:pPr>
      <w:r>
        <w:rPr>
          <w:rFonts w:hint="eastAsia" w:ascii="宋体" w:hAnsi="宋体"/>
          <w:b/>
          <w:sz w:val="36"/>
          <w:szCs w:val="36"/>
        </w:rPr>
        <w:t>第一部分 辽宁省盘锦市自然资源局概况</w:t>
      </w:r>
    </w:p>
    <w:p w14:paraId="1200D992">
      <w:pPr>
        <w:spacing w:line="540" w:lineRule="exact"/>
        <w:ind w:firstLine="640" w:firstLineChars="200"/>
        <w:jc w:val="left"/>
        <w:rPr>
          <w:rFonts w:ascii="黑体" w:eastAsia="黑体"/>
          <w:sz w:val="32"/>
          <w:szCs w:val="32"/>
        </w:rPr>
      </w:pPr>
    </w:p>
    <w:p w14:paraId="250D116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7BBEEB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承担保护与合理利用土地资源、矿产资源、海洋矿产资源等自然资源的责任。组织拟订自然资源发展规划，开展自然资源经济形势分析，研究提出自然资源供需总量平衡的政策建议，参与全市宏观经济运行、区域协调、城乡统筹的研究并拟订涉及自然资源的调控政策和措施。编制并组织实施国土规划，制定并组织实施自然资源节约集约利用和循环经济的政策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规范自然资源秩序的责任。贯彻实施国家和省有关自然资源管理的法律、法规，拟定并贯彻实施管理、保护与合理利用土地资源、矿产资源、海洋矿产资源政策措施，依据国家、省相关规定补充拟订相应的规程、规范细则。指导县级自然资源主管部门行政执法工作，调查处理全市自然资源重大违法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优化配置自然资源的责任。编制和组织实施全市土地利用总体规划、土地利用年度计划、土地开发整理复垦规划和其他专项规划、计划；指导和审核县级及镇土地利用总体规划；指导和审核县级矿产资源规划；组织编制全市矿产资源、海洋矿产资源、地质勘查和地质环境等规划以及地质灾害防治、矿山环境保护等其他有关的专项规划并监督检查规划执行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规范自然资源权属管理，承担及时准确提供全市土地利用各种数据的责任。依法保护土地资源、矿产资源、海洋矿产资源等自然资源所有者和使用者的合法权益，组织承办和调处重大权属纠纷。统一管理全市城乡地籍地政工作；组织土地资源调查、地籍调查、土地统计和动态监测；负责土地确权、登记和分等定级工作，承担各类土地登记资料的收集整理、共享和汇交管理，提供社会查询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不动产登记工作。组织开展土地、房屋、林地、草原、海域等不动产登记工作；会同有关部门拟订不动产统登记的地方性政策，建立不动产统一登记制度，开展不动产登记权属争议的调处工作；推进不动产登记信息基础平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全市耕地保护的责任。确保规划确定的耕地保有量和基本农田面积不减少，牵头拟订并实施全市耕地保护政策，组织实施基本农田保护，监督占用耕地补偿制度执行情况，负责补划基本农田验收工作；指导并监督未利用土地开发、土地整理、土地复垦和耕地开发工作；组织实施土地用途管制，承担农用地转用和土地征收征用的审核、报批工作；对土地开垦区内开发未确定使用权的国有土地从事种植业、林业、畜牧业、渔业生产审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管理和监督城乡建设用地供应和土地集约利用，按规定组织实施土地使用权出让、租赁、作价出资、转让、交易工作；实施基准地价、标定地价等政府公示地价制度。会同农业部门监督管理农村集体建设用地使用权的流转；组织实施禁止和限制供地目录、划拨用地目录等。承担报省政府和市政府审批的改制企业的国有土地资产处置的审核、报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（八）承担规范自然资源市场秩序的责任。监测土地市场和建设用地利用情况，监管地价；规范和监管矿业权市场，组织对矿业权人勘查、开采活动进行监督管理，依法查处违法行为。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全市土地储备工作。根据土地利用总体规划和城市总体规划的要求，拟订土地收购储备和供应计划，报市政府批准后执行；开展土地储备资源的调查、统计工作，并依照有关规定对国有存量土地及其他需要储备的土地进行收购储备；负责土地收购整理的成本核算及拟供应土地价格的评估测算职责；负责相关资金的管理工作；负责收集、整理土地储备信息资料，为土地储备、供应及房地产市场宏观调控提供决策依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矿产资源开发的管理。依法管理矿业权的审批登记发证和转让审批登记；负责规范和监管市本级矿业权交易；负责矿产资源储量管理工作，审定评估机构从事探矿权、采矿权评估的结果确认；负责全市地质调查综合统一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承担地质环境保护和地质灾害防治的责任。组织实施矿山地质环境保护，监督管理古生物化石、地质遗迹、矿业遗迹等重要保护区、保护地；依法管理水文地质、工程地质、环境地质勘查和评价工作，监测、监督防止地下水的过量开采与污染；组织、协调、指导和监督地质灾害防治工作；制订组织实施重大地质灾害等突发事件应急预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（十二）依法征收资源收益，规范、监督并管理资金使用。负责有关资金、基金的预算和财务、资产管理与监督。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（十三）承担市政府交办的其他事项。</w:t>
      </w:r>
    </w:p>
    <w:p w14:paraId="359C3BB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65E9AEC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仿宋_GB2312" w:eastAsia="仿宋_GB2312" w:cs="仿宋_GB2312"/>
          <w:sz w:val="32"/>
          <w:lang w:eastAsia="zh-CN"/>
        </w:rPr>
        <w:t>根据本部门主要职责，及机构改革要求，现盘锦市自然资源局内设</w:t>
      </w:r>
      <w:r>
        <w:rPr>
          <w:rFonts w:hint="eastAsia" w:ascii="仿宋_GB2312" w:hAnsi="仿宋_GB2312" w:eastAsia="仿宋_GB2312" w:cs="仿宋_GB2312"/>
          <w:sz w:val="32"/>
          <w:lang w:val="en-US" w:eastAsia="zh-CN"/>
        </w:rPr>
        <w:t>12个</w:t>
      </w:r>
      <w:r>
        <w:rPr>
          <w:rFonts w:hint="eastAsia" w:ascii="仿宋_GB2312" w:hAnsi="仿宋_GB2312" w:eastAsia="仿宋_GB2312" w:cs="仿宋_GB2312"/>
          <w:sz w:val="32"/>
          <w:lang w:eastAsia="zh-CN"/>
        </w:rPr>
        <w:t>科室，分别是</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办公室、财务科、法规监察科（行政审批科）、自然资源调查确权科、建设规划管理科、自然资源权益管理科、规划编制科、国土空间生态修复科、耕地保护管制科、海域管理科、海洋经济科、机关党委办公室（人事科）。</w:t>
      </w:r>
    </w:p>
    <w:p w14:paraId="20839F7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DAB2D6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纳入辽宁省盘锦市自然资源局2023年部门决算编制范围的预算单位包括：</w:t>
      </w:r>
    </w:p>
    <w:p w14:paraId="32DE427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盘锦市自然资源局</w:t>
      </w:r>
      <w:r>
        <w:rPr>
          <w:rFonts w:hint="eastAsia" w:ascii="仿宋_GB2312" w:hAnsi="宋体" w:eastAsia="仿宋_GB2312" w:cs="仿宋_GB2312"/>
          <w:kern w:val="0"/>
          <w:sz w:val="32"/>
          <w:szCs w:val="32"/>
          <w:lang w:eastAsia="zh-CN"/>
        </w:rPr>
        <w:t>本级、</w:t>
      </w:r>
      <w:r>
        <w:rPr>
          <w:rFonts w:hint="eastAsia" w:ascii="仿宋_GB2312" w:hAnsi="宋体" w:eastAsia="仿宋_GB2312" w:cs="仿宋_GB2312"/>
          <w:kern w:val="0"/>
          <w:sz w:val="32"/>
          <w:szCs w:val="32"/>
        </w:rPr>
        <w:t>盘锦市自然资源事务服务中心、盘锦市土地储备中心、盘锦市自然资源综合行政执法队。</w:t>
      </w:r>
    </w:p>
    <w:p w14:paraId="2525FDC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2C8FE88">
      <w:pPr>
        <w:spacing w:line="540" w:lineRule="exact"/>
        <w:rPr>
          <w:rFonts w:ascii="宋体" w:hAnsi="宋体"/>
          <w:b/>
          <w:sz w:val="36"/>
          <w:szCs w:val="36"/>
        </w:rPr>
      </w:pPr>
    </w:p>
    <w:p w14:paraId="6C02026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D74A7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（一）收入总计19713.36万元，包括：</w:t>
      </w:r>
    </w:p>
    <w:p w14:paraId="088581A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19521.52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99.03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19521.52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59A67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16D5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AE7A5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800B6E">
      <w:pPr>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r>
        <w:rPr>
          <w:rFonts w:hint="eastAsia" w:ascii="仿宋_GB2312" w:hAnsi="宋体" w:eastAsia="仿宋_GB2312"/>
          <w:sz w:val="32"/>
          <w:szCs w:val="32"/>
          <w:highlight w:val="none"/>
        </w:rPr>
        <w:t>。</w:t>
      </w:r>
    </w:p>
    <w:p w14:paraId="62B88BD2">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eastAsia="仿宋_GB2312" w:cs="仿宋_GB2312"/>
          <w:sz w:val="32"/>
          <w:szCs w:val="32"/>
          <w:highlight w:val="none"/>
        </w:rPr>
        <w:t>131.74</w:t>
      </w:r>
      <w:r>
        <w:rPr>
          <w:rFonts w:hint="eastAsia" w:ascii="仿宋_GB2312" w:hAnsi="宋体" w:eastAsia="仿宋_GB2312"/>
          <w:sz w:val="32"/>
          <w:szCs w:val="32"/>
          <w:highlight w:val="none"/>
        </w:rPr>
        <w:t>万元，占收入总计的</w:t>
      </w:r>
      <w:r>
        <w:rPr>
          <w:rFonts w:hint="eastAsia" w:ascii="仿宋_GB2312" w:eastAsia="仿宋_GB2312" w:cs="仿宋_GB2312"/>
          <w:sz w:val="32"/>
          <w:szCs w:val="32"/>
          <w:highlight w:val="none"/>
        </w:rPr>
        <w:t>0.67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非本级拨款收入、</w:t>
      </w:r>
      <w:r>
        <w:rPr>
          <w:rFonts w:hint="eastAsia" w:ascii="仿宋_GB2312" w:eastAsia="仿宋_GB2312" w:cs="仿宋_GB2312"/>
          <w:sz w:val="32"/>
          <w:szCs w:val="32"/>
          <w:highlight w:val="none"/>
        </w:rPr>
        <w:t>利息收入等。</w:t>
      </w:r>
    </w:p>
    <w:p w14:paraId="14CF42F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4F9DB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60.10</w:t>
      </w:r>
      <w:r>
        <w:rPr>
          <w:rFonts w:hint="eastAsia" w:ascii="仿宋_GB2312" w:hAnsi="宋体" w:eastAsia="仿宋_GB2312"/>
          <w:sz w:val="32"/>
          <w:szCs w:val="32"/>
        </w:rPr>
        <w:t>万元，占收入总计的</w:t>
      </w:r>
      <w:r>
        <w:rPr>
          <w:rFonts w:hint="eastAsia" w:ascii="仿宋_GB2312" w:eastAsia="仿宋_GB2312" w:cs="仿宋_GB2312"/>
          <w:sz w:val="32"/>
          <w:szCs w:val="32"/>
        </w:rPr>
        <w:t>0.30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主要是利息收入等。</w:t>
      </w:r>
    </w:p>
    <w:p w14:paraId="2014D82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增加9107.21万元，增长85.87%,主要原因：辽河流域（浑太水系）山水木田湖草沙一体化保护修复项目</w:t>
      </w:r>
      <w:r>
        <w:rPr>
          <w:rFonts w:hint="eastAsia" w:ascii="仿宋_GB2312" w:hAnsi="宋体" w:eastAsia="仿宋_GB2312"/>
          <w:sz w:val="32"/>
          <w:szCs w:val="32"/>
          <w:lang w:eastAsia="zh-CN"/>
        </w:rPr>
        <w:t>。</w:t>
      </w:r>
    </w:p>
    <w:p w14:paraId="4D97BC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（二）支出总计19633.26万元，包括：</w:t>
      </w:r>
    </w:p>
    <w:p w14:paraId="294209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6917.12</w:t>
      </w:r>
      <w:r>
        <w:rPr>
          <w:rFonts w:hint="eastAsia" w:ascii="仿宋_GB2312" w:hAnsi="宋体" w:eastAsia="仿宋_GB2312"/>
          <w:sz w:val="32"/>
          <w:szCs w:val="32"/>
        </w:rPr>
        <w:t>万元，占支出总计的</w:t>
      </w:r>
      <w:r>
        <w:rPr>
          <w:rFonts w:hint="eastAsia" w:ascii="仿宋_GB2312" w:eastAsia="仿宋_GB2312" w:cs="仿宋_GB2312"/>
          <w:sz w:val="32"/>
          <w:szCs w:val="32"/>
        </w:rPr>
        <w:t>35.23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工资福利支出6335.36万元；商品和服务支出522.57万元；对个人和家庭的补助45.71万元；资本性支出13.47万元。</w:t>
      </w:r>
    </w:p>
    <w:p w14:paraId="3D078F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12716.14</w:t>
      </w:r>
      <w:r>
        <w:rPr>
          <w:rFonts w:hint="eastAsia" w:ascii="仿宋_GB2312" w:hAnsi="宋体" w:eastAsia="仿宋_GB2312"/>
          <w:sz w:val="32"/>
          <w:szCs w:val="32"/>
        </w:rPr>
        <w:t>万元，占支出总计的</w:t>
      </w:r>
      <w:r>
        <w:rPr>
          <w:rFonts w:hint="eastAsia" w:ascii="仿宋_GB2312" w:eastAsia="仿宋_GB2312" w:cs="仿宋_GB2312"/>
          <w:sz w:val="32"/>
          <w:szCs w:val="32"/>
        </w:rPr>
        <w:t>64.77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主要包括国土空间总体规划项目、蓝色海湾整治行动项目、辽河流域（浑太水系）山水木田湖草沙一体化保护修复项目等业务支出。</w:t>
      </w:r>
    </w:p>
    <w:p w14:paraId="3B61AB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2067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6DFBB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73F58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与上年相比，今年支出增加9094.39万元，增长86.29%,主要原因：国土空间总体规划项目、蓝色海湾整治行动项目以及新增辽河流域（浑太水系）山水木田湖草沙一体化保护修复项目。</w:t>
      </w:r>
    </w:p>
    <w:p w14:paraId="1CE764F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（三）年末结转和结余80.11万元。</w:t>
      </w:r>
    </w:p>
    <w:p w14:paraId="77058FF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与上年相比，今年结转结余增加12.82万元，增长19.05%，主要原因：利息收入。</w:t>
      </w:r>
    </w:p>
    <w:p w14:paraId="5A7DF7D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AEDA2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62A77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19521.52</w:t>
      </w:r>
      <w:r>
        <w:rPr>
          <w:rFonts w:hint="eastAsia" w:ascii="仿宋_GB2312" w:hAnsi="宋体" w:eastAsia="仿宋_GB2312"/>
          <w:sz w:val="32"/>
          <w:szCs w:val="32"/>
        </w:rPr>
        <w:t>万元，其中：基本支出</w:t>
      </w:r>
      <w:r>
        <w:rPr>
          <w:rFonts w:hint="eastAsia" w:ascii="仿宋_GB2312" w:eastAsia="仿宋_GB2312" w:cs="仿宋_GB2312"/>
          <w:sz w:val="32"/>
          <w:szCs w:val="32"/>
        </w:rPr>
        <w:t>6917.10</w:t>
      </w:r>
      <w:r>
        <w:rPr>
          <w:rFonts w:hint="eastAsia" w:ascii="仿宋_GB2312" w:hAnsi="宋体" w:eastAsia="仿宋_GB2312"/>
          <w:sz w:val="32"/>
          <w:szCs w:val="32"/>
        </w:rPr>
        <w:t>万元，项目支出</w:t>
      </w:r>
      <w:r>
        <w:rPr>
          <w:rFonts w:hint="eastAsia" w:ascii="仿宋_GB2312" w:eastAsia="仿宋_GB2312" w:cs="仿宋_GB2312"/>
          <w:sz w:val="32"/>
          <w:szCs w:val="32"/>
        </w:rPr>
        <w:t>12604.42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财政拨款支出增加8982.71万元，增长85.23%，主要原因</w:t>
      </w:r>
      <w:r>
        <w:rPr>
          <w:rFonts w:hint="eastAsia" w:ascii="仿宋_GB2312" w:eastAsia="仿宋_GB2312" w:cs="仿宋_GB2312"/>
          <w:sz w:val="32"/>
          <w:szCs w:val="32"/>
        </w:rPr>
        <w:t>：国土空间总体规划项目、蓝色海湾整治行动项目以及新增辽河流域（浑太水系）山水林田湖草沙一体化保护修复项目支出。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291.96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108.62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3958.92</w:t>
      </w:r>
      <w:r>
        <w:rPr>
          <w:rFonts w:hint="eastAsia" w:ascii="仿宋_GB2312" w:hAnsi="宋体" w:eastAsia="仿宋_GB2312"/>
          <w:sz w:val="32"/>
          <w:szCs w:val="32"/>
        </w:rPr>
        <w:t>%。</w:t>
      </w:r>
    </w:p>
    <w:p w14:paraId="0C10C81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6955E4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2023年度一般公共预算财政拨款支出19521.52万元。按支出功能分类科目分，包括：</w:t>
      </w:r>
    </w:p>
    <w:p w14:paraId="3A8495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1.社会保障和就业支出995.99万元，具体包括：</w:t>
      </w:r>
    </w:p>
    <w:p w14:paraId="28D59CE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15.22万元,主要是退休人员的工作经费和取暖费等支出，完成年初预算的101.06%，决算数与年初预算数存在差异的主要原因是补发退休人员独生子女费和电话费。</w:t>
      </w:r>
    </w:p>
    <w:p w14:paraId="487439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（2）社会保障和就业支出（类）行政事业单位养老支出（款）事业单位离退休（项）23.77万元,主要是职工养老保险</w:t>
      </w:r>
      <w:bookmarkStart w:id="0" w:name="_GoBack"/>
      <w:bookmarkEnd w:id="0"/>
      <w:r>
        <w:rPr>
          <w:rFonts w:hint="eastAsia" w:ascii="仿宋_GB2312" w:eastAsia="仿宋_GB2312" w:cs="仿宋_GB2312"/>
          <w:sz w:val="32"/>
          <w:szCs w:val="32"/>
        </w:rPr>
        <w:t>等支出，完成年初预算的94.78%，决算数与年初预算数存在差异的主要</w:t>
      </w:r>
      <w:r>
        <w:rPr>
          <w:rFonts w:hint="eastAsia" w:ascii="仿宋_GB2312" w:eastAsia="仿宋_GB2312" w:cs="仿宋_GB2312"/>
          <w:sz w:val="32"/>
          <w:szCs w:val="32"/>
          <w:highlight w:val="none"/>
        </w:rPr>
        <w:t>原因是人员调减，年中退休人员不再缴纳养老保险。</w:t>
      </w:r>
    </w:p>
    <w:p w14:paraId="117557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649.80万元,主要是养老保险缴费等支出，完成年初预算的97.66%，决算数与年初预算数存在差异的主要原因是年中退休人员不再缴纳养老保险。</w:t>
      </w:r>
    </w:p>
    <w:p w14:paraId="247117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（4）社会保障和就业支出（类）行政事业单位养老支出（款）机关事业单位职业年金缴费支出（项）244.28万元,主要是等支出，年初预算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，决算数与年初预算数存在差异的主要原因是年初没有编制预算，由财政统一</w:t>
      </w:r>
      <w:r>
        <w:rPr>
          <w:rFonts w:hint="eastAsia" w:ascii="仿宋_GB2312" w:eastAsia="仿宋_GB2312" w:cs="仿宋_GB2312"/>
          <w:sz w:val="32"/>
          <w:szCs w:val="32"/>
          <w:lang w:eastAsia="zh-CN"/>
        </w:rPr>
        <w:t>代编</w:t>
      </w:r>
      <w:r>
        <w:rPr>
          <w:rFonts w:hint="eastAsia" w:ascii="仿宋_GB2312" w:eastAsia="仿宋_GB2312" w:cs="仿宋_GB2312"/>
          <w:sz w:val="32"/>
          <w:szCs w:val="32"/>
        </w:rPr>
        <w:t>。</w:t>
      </w:r>
    </w:p>
    <w:p w14:paraId="148BC4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（5）社会保障和就业支出（类）抚恤（款）死亡抚恤（项）8.89万元,主要是死亡抚恤金等支出，年初预算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，决算数与年初预算数存在差异的主要原因是年初没有编制预算，由财政统一</w:t>
      </w:r>
      <w:r>
        <w:rPr>
          <w:rFonts w:hint="eastAsia" w:ascii="仿宋_GB2312" w:eastAsia="仿宋_GB2312" w:cs="仿宋_GB2312"/>
          <w:sz w:val="32"/>
          <w:szCs w:val="32"/>
          <w:lang w:eastAsia="zh-CN"/>
        </w:rPr>
        <w:t>代编</w:t>
      </w:r>
      <w:r>
        <w:rPr>
          <w:rFonts w:hint="eastAsia" w:ascii="仿宋_GB2312" w:eastAsia="仿宋_GB2312" w:cs="仿宋_GB2312"/>
          <w:sz w:val="32"/>
          <w:szCs w:val="32"/>
        </w:rPr>
        <w:t>。</w:t>
      </w:r>
    </w:p>
    <w:p w14:paraId="286C30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（6）社会保障和就业支出（类）残疾人事业（款）其他残疾人事业支出（项）39.29万元,主要是残疾人保障基金等支出，</w:t>
      </w:r>
      <w:r>
        <w:rPr>
          <w:rFonts w:hint="eastAsia" w:ascii="仿宋_GB2312" w:eastAsia="仿宋_GB2312" w:cs="仿宋_GB2312"/>
          <w:sz w:val="32"/>
          <w:szCs w:val="32"/>
          <w:lang w:eastAsia="zh-CN"/>
        </w:rPr>
        <w:t>奶年初预算为零</w:t>
      </w:r>
      <w:r>
        <w:rPr>
          <w:rFonts w:hint="eastAsia" w:ascii="仿宋_GB2312" w:eastAsia="仿宋_GB2312" w:cs="仿宋_GB2312"/>
          <w:sz w:val="32"/>
          <w:szCs w:val="32"/>
        </w:rPr>
        <w:t>，决算数与年初预算数存在差异的主要原因是残疾人保障基金未单独列入年初预算。</w:t>
      </w:r>
    </w:p>
    <w:p w14:paraId="33AB87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14.74万元,主要是失业保险等支出，完成年初预算的83.72%，决算数与年初预算数存在差异的主要原因是年中退休人员不再缴纳保险。</w:t>
      </w:r>
    </w:p>
    <w:p w14:paraId="339364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2.卫生健康支出250.16万元，具体包括：</w:t>
      </w:r>
    </w:p>
    <w:p w14:paraId="67BEC0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32.54万元,主要是医疗保险缴纳等支出，完成年初预算的95.57%，决算数与年初预算数存在差异的主要原因是人员退休调减，不再缴纳医疗保险。</w:t>
      </w:r>
    </w:p>
    <w:p w14:paraId="2A22FA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204.89万元,主要是事业编人员医疗保险等支出，完成年初预算的97.43%，决算数与年初预算数存在差异的主要原因是年中退休人员不再缴纳保险。</w:t>
      </w:r>
    </w:p>
    <w:p w14:paraId="0B6E40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12.73万元,主要是工伤保险、大额保险等支出，完成年初预算的117.74%，决算数与年初预算数存在差异的主要原因是按照文件规定，从2023年起，参照公务员管理编制人员缴纳工伤保险。</w:t>
      </w:r>
    </w:p>
    <w:p w14:paraId="09E3E1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3.自然资源海洋气象等支出17657.56万元，具体包括：</w:t>
      </w:r>
    </w:p>
    <w:p w14:paraId="271757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（1）自然资源海洋气象等支出（类）自然资源事务（款）行政运行（项）848.22万元,主要是人员经费、公用经费等支出，完成年初预算的102.95%，决算数与年初预算数存在差异的主要原因是人员增加。</w:t>
      </w:r>
    </w:p>
    <w:p w14:paraId="41C2DE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74.22万元,主要是盘锦市矿产资源总体规划编制经费、国土变更调查日常举证变更等支出，完成年初预算的111.61%，决算数与年初预算数存在差异的主要原因是项目增加。</w:t>
      </w:r>
    </w:p>
    <w:p w14:paraId="237DA8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（3）自然资源海洋气象等支出（类）自然资源事务（款）自然资源规划及管理（项）319.84万元,主要是国土空间总体规划编制资金等支出，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，决算数与年初预算数存在差异的主要原因是年初没有编制预算，执行年度中下达。</w:t>
      </w:r>
    </w:p>
    <w:p w14:paraId="065550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类）自然资源事务（款）自然资源利用与保护（项）8807.56万元,主要是“三区三线”划定工作经费、盘锦市中心城区基准地价更新和标定地价体系建设项目、山水林田湖草沙一体化保护和修复工程项目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2BE72D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（5）自然资源海洋气象等支出（类）自然资源事务（款）自然资源社会公益服务（项）15.00万元,主要是矿业权出让电子交易系统等支出，年初预算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30A2D2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（6）自然资源海洋气象等支出（类）自然资源事务（款）自然资源调查与确权登记（项）50.04万元,主要是自然资源统一确权登记工作经费、自然资源确权登记政策文件汇编等支出，年初预算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2AD690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（7）自然资源海洋气象等支出（类）自然资源事务（款）海域与海岛管理（项）1766.55万元,主要是蓝色海湾项目工程款、大凌河口项目工程款等支出，年初预算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4739D5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（8）自然资源海洋气象等支出（类）自然资源事务（款）海洋战略规划与预警监测（项）72.38万元,主要是海洋公园能力建设项目尾款、海洋灾害风险普查经费等支出，年初预算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297F21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自然资源海洋气象等支出（类）自然资源事务（款）事业运行（项）4332.39万元,主要是事业单位运行经费等支出，完成年初预算的104.81%，决算数与年初预算数存在差异的主要原因是年度绩效工资未纳入年初预算。</w:t>
      </w:r>
    </w:p>
    <w:p w14:paraId="46396A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自然资源海洋气象等支出（类）自然资源事务（款）其他自然资源事务支出（项）1371.36万元,主要是辽河油田资源枯竭城市矿山地质环境治理重点项目、海洋维权及执法项目、耕地工作管理费、历史涉海违法构筑物测绘工作经费、多规合一项目、盘锦市耕地后备资源调查评价工作经费、海洋预报制作播出经费、全域城乡公示地价评估项目、大洼分局不动产登记中心聘用窗口受理人员工资等费用、盘锦市土地整治规划项目编制经费、购买服务人员经费、自然资源专用网络维护费、不动产联网网络租赁费、购买不动产证书工本费、物业管理费、执法艇雇佣船员经费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73E807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4.住房保障支出490.32万元，具体包括：</w:t>
      </w:r>
    </w:p>
    <w:p w14:paraId="058CCC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（1）住房保障支出（类）住房改革支出（款）住房公积金（项）490.32万元,主要是住房公积金等支出，完成年初预算的98.25%，决算数与年初预算数存在差异的主要原因是年中退休人员不再缴纳住房公积金。</w:t>
      </w:r>
    </w:p>
    <w:p w14:paraId="61FA72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5.灾害防治及应急管理支出24.90万元，具体包括：</w:t>
      </w:r>
    </w:p>
    <w:p w14:paraId="00113A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（1）灾害防治及应急管理支出（类）自然灾害防治（款）其他自然灾害防治支出（项）24.90万元,主要是盘锦市本级海洋灾害普查经费等支出，年初预算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，决算数与年初预算数存在差异的主要原因是年初没有编制预算，执行年度中下达。</w:t>
      </w:r>
    </w:p>
    <w:p w14:paraId="765818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6.其他支出102.56万元，具体包括：</w:t>
      </w:r>
    </w:p>
    <w:p w14:paraId="273616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highlight w:val="none"/>
        </w:rPr>
        <w:t>1）其他支出（类）其他支出（款）其他支出（项）102.56万元,主要是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highlight w:val="none"/>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，决算数与年初预算数存在差异的主要原因是年初没有编制预算，执行年度中下达。</w:t>
      </w:r>
    </w:p>
    <w:p w14:paraId="3E972CE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323A750">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ED344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770B31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2A9ED7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048618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50.71</w:t>
      </w:r>
      <w:r>
        <w:rPr>
          <w:rFonts w:hint="eastAsia" w:ascii="仿宋_GB2312" w:hAnsi="宋体" w:eastAsia="仿宋_GB2312"/>
          <w:sz w:val="32"/>
          <w:szCs w:val="32"/>
        </w:rPr>
        <w:t>万元，完成预算的</w:t>
      </w:r>
      <w:r>
        <w:rPr>
          <w:rFonts w:hint="eastAsia" w:ascii="仿宋_GB2312" w:eastAsia="仿宋_GB2312" w:cs="仿宋_GB2312"/>
          <w:sz w:val="32"/>
          <w:szCs w:val="32"/>
        </w:rPr>
        <w:t>62.22</w:t>
      </w:r>
      <w:r>
        <w:rPr>
          <w:rFonts w:hint="eastAsia" w:ascii="仿宋_GB2312" w:hAnsi="宋体" w:eastAsia="仿宋_GB2312"/>
          <w:sz w:val="32"/>
          <w:szCs w:val="32"/>
        </w:rPr>
        <w:t>%，决算数小于预算数的主要原因是严格把控“三公”经费支出，加强车辆管理。</w:t>
      </w:r>
      <w:r>
        <w:rPr>
          <w:rFonts w:hint="eastAsia" w:ascii="仿宋_GB2312" w:hAnsi="宋体" w:eastAsia="仿宋_GB2312"/>
          <w:sz w:val="32"/>
          <w:szCs w:val="32"/>
          <w:highlight w:val="none"/>
          <w:lang w:eastAsia="zh-CN"/>
        </w:rPr>
        <w:t>较上年相比，增加</w:t>
      </w:r>
      <w:r>
        <w:rPr>
          <w:rFonts w:hint="eastAsia" w:ascii="仿宋_GB2312" w:hAnsi="宋体" w:eastAsia="仿宋_GB2312"/>
          <w:sz w:val="32"/>
          <w:szCs w:val="32"/>
          <w:highlight w:val="none"/>
          <w:lang w:val="en-US" w:eastAsia="zh-CN"/>
        </w:rPr>
        <w:t>0.96万元，增长1.93 %，主要原因是车辆年限长，日常修车保养增加。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50.71</w:t>
      </w:r>
      <w:r>
        <w:rPr>
          <w:rFonts w:hint="eastAsia" w:ascii="仿宋_GB2312" w:hAnsi="宋体" w:eastAsia="仿宋_GB2312"/>
          <w:sz w:val="32"/>
          <w:szCs w:val="32"/>
        </w:rPr>
        <w:t>万元。</w:t>
      </w:r>
    </w:p>
    <w:p w14:paraId="202E7C5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未列因公出国（境）费预算，无公出国（境）事务。2023年参加出国（境）团组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w:t>
      </w:r>
      <w:r>
        <w:rPr>
          <w:rFonts w:hint="eastAsia" w:ascii="仿宋_GB2312" w:hAnsi="宋体" w:eastAsia="仿宋_GB2312"/>
          <w:sz w:val="32"/>
          <w:szCs w:val="32"/>
        </w:rPr>
        <w:t>无因公出国（境）事务</w:t>
      </w:r>
      <w:r>
        <w:rPr>
          <w:rFonts w:hint="eastAsia" w:ascii="仿宋_GB2312" w:hAnsi="宋体" w:eastAsia="仿宋_GB2312"/>
          <w:sz w:val="32"/>
          <w:szCs w:val="32"/>
          <w:highlight w:val="none"/>
        </w:rPr>
        <w:t>等。</w:t>
      </w:r>
    </w:p>
    <w:p w14:paraId="7BBF4AD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%，决算数持平预算数的主要原因是未列公务接待预算，未支出公务接待费。2023年国内公务接待累计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无公务接待等原因。</w:t>
      </w:r>
    </w:p>
    <w:p w14:paraId="3F41ED8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50.71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62.22</w:t>
      </w:r>
      <w:r>
        <w:rPr>
          <w:rFonts w:hint="eastAsia" w:ascii="仿宋_GB2312" w:hAnsi="宋体" w:eastAsia="仿宋_GB2312"/>
          <w:sz w:val="32"/>
          <w:szCs w:val="32"/>
        </w:rPr>
        <w:t>%，决算数小于预算数的主要原因是严格把控公务用车购置及运行经费支出，加强车辆管理。比上年增加0.96万元，增长1.93%，主要是公务用车年头过久，需要维修等原因。</w:t>
      </w:r>
    </w:p>
    <w:p w14:paraId="13E84D6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50.71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主要用于车辆维修、购买汽油、车辆保险等，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18</w:t>
      </w:r>
      <w:r>
        <w:rPr>
          <w:rFonts w:hint="eastAsia" w:ascii="仿宋_GB2312" w:hAnsi="宋体" w:eastAsia="仿宋_GB2312"/>
          <w:sz w:val="32"/>
          <w:szCs w:val="32"/>
        </w:rPr>
        <w:t>辆。</w:t>
      </w:r>
    </w:p>
    <w:p w14:paraId="49C68F8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2B0DFD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6917.10</w:t>
      </w:r>
      <w:r>
        <w:rPr>
          <w:rFonts w:hint="eastAsia" w:ascii="仿宋_GB2312" w:hAnsi="宋体" w:eastAsia="仿宋_GB2312"/>
          <w:sz w:val="32"/>
          <w:szCs w:val="32"/>
        </w:rPr>
        <w:t>万元，其中：人员经费</w:t>
      </w:r>
      <w:r>
        <w:rPr>
          <w:rFonts w:hint="eastAsia" w:ascii="仿宋_GB2312" w:eastAsia="仿宋_GB2312" w:cs="仿宋_GB2312"/>
          <w:sz w:val="32"/>
          <w:szCs w:val="32"/>
        </w:rPr>
        <w:t>6381.07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536.03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CEB496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0A1586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1258F1D">
      <w:pPr>
        <w:topLinePunct/>
        <w:spacing w:line="5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102.64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比上年增加8.06万元，增长8.52%</w:t>
      </w:r>
      <w:r>
        <w:rPr>
          <w:rFonts w:hint="eastAsia" w:ascii="仿宋_GB2312" w:hAnsi="黑体" w:eastAsia="仿宋_GB2312"/>
          <w:sz w:val="32"/>
          <w:szCs w:val="32"/>
        </w:rPr>
        <w:t>，</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因工作需要，费用增加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主要包括办公费</w:t>
      </w:r>
      <w:r>
        <w:rPr>
          <w:rFonts w:hint="eastAsia" w:ascii="仿宋_GB2312" w:hAnsi="黑体" w:eastAsia="仿宋_GB2312"/>
          <w:sz w:val="32"/>
          <w:szCs w:val="32"/>
          <w:highlight w:val="none"/>
          <w:lang w:val="en-US" w:eastAsia="zh-CN"/>
        </w:rPr>
        <w:t>9.75万元、印刷费5.07万元、手续费0.09万元、邮电费4.15万元、差旅费5.67万元、维修（护）费3.13万元、租赁费0.30万元、培训费0.25万元、劳务费0.99万元、工会经费9.35万元、福利费0.25万元、公务用车运行维护费3.54万元、其他交通费用48.43万元、其他商品和服务支出8.28万元、办公设备购置3.40万元。</w:t>
      </w:r>
    </w:p>
    <w:p w14:paraId="0D71DAAD">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盘锦市自然资源事务服务中心、盘锦市自然资源综合行政执法队、盘锦市土地储备中心为事业单位，根据机关运行经费的定义，2023年度无机关运行经费支出，财政拨款基本支出中公用经费为433.39 万元。</w:t>
      </w:r>
    </w:p>
    <w:p w14:paraId="3CCB04D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EAA97C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1270.47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1130.82</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139.65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5707B64">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5102BF1D">
      <w:pPr>
        <w:numPr>
          <w:ilvl w:val="0"/>
          <w:numId w:val="0"/>
        </w:numPr>
        <w:spacing w:line="540" w:lineRule="exact"/>
        <w:rPr>
          <w:rFonts w:hint="default" w:ascii="楷体_GB2312" w:hAnsi="黑体" w:eastAsia="楷体_GB2312"/>
          <w:b/>
          <w:sz w:val="32"/>
          <w:szCs w:val="32"/>
          <w:highlight w:val="none"/>
          <w:lang w:val="en-US" w:eastAsia="zh-CN"/>
        </w:rPr>
      </w:pPr>
      <w:r>
        <w:rPr>
          <w:rFonts w:hint="eastAsia" w:ascii="楷体_GB2312" w:hAnsi="黑体" w:eastAsia="楷体_GB2312"/>
          <w:b/>
          <w:sz w:val="32"/>
          <w:szCs w:val="32"/>
          <w:lang w:val="en-US" w:eastAsia="zh-CN"/>
        </w:rPr>
        <w:t xml:space="preserve">     </w:t>
      </w:r>
      <w:r>
        <w:rPr>
          <w:rFonts w:hint="eastAsia" w:ascii="仿宋_GB2312" w:hAnsi="黑体" w:eastAsia="仿宋_GB2312"/>
          <w:sz w:val="32"/>
          <w:szCs w:val="32"/>
        </w:rPr>
        <w:t>截至2023年12月3</w:t>
      </w:r>
      <w:r>
        <w:rPr>
          <w:rFonts w:hint="eastAsia" w:ascii="仿宋_GB2312" w:hAnsi="黑体" w:eastAsia="仿宋_GB2312"/>
          <w:sz w:val="32"/>
          <w:szCs w:val="32"/>
          <w:highlight w:val="none"/>
        </w:rPr>
        <w:t>1日</w:t>
      </w:r>
    </w:p>
    <w:p w14:paraId="253C3D00">
      <w:pPr>
        <w:spacing w:line="540" w:lineRule="exact"/>
        <w:ind w:firstLine="640" w:firstLineChars="200"/>
        <w:rPr>
          <w:rFonts w:ascii="仿宋_GB2312" w:hAnsi="仿宋_GB2312" w:eastAsia="仿宋_GB2312" w:cs="仿宋_GB2312"/>
          <w:sz w:val="32"/>
          <w:szCs w:val="32"/>
          <w:highlight w:val="none"/>
        </w:rPr>
      </w:pPr>
      <w:r>
        <w:rPr>
          <w:rFonts w:hint="eastAsia" w:ascii="仿宋" w:hAnsi="仿宋" w:eastAsia="仿宋"/>
          <w:sz w:val="32"/>
          <w:szCs w:val="32"/>
          <w:highlight w:val="none"/>
        </w:rPr>
        <w:t>1.房屋情况：</w:t>
      </w:r>
      <w:r>
        <w:rPr>
          <w:rFonts w:hint="eastAsia" w:ascii="仿宋_GB2312" w:hAnsi="仿宋_GB2312" w:eastAsia="仿宋_GB2312" w:cs="仿宋_GB2312"/>
          <w:sz w:val="32"/>
          <w:szCs w:val="32"/>
          <w:highlight w:val="none"/>
        </w:rPr>
        <w:t>部门房屋面积</w:t>
      </w:r>
      <w:r>
        <w:rPr>
          <w:rFonts w:hint="eastAsia" w:ascii="仿宋_GB2312" w:hAnsi="仿宋_GB2312" w:eastAsia="仿宋_GB2312" w:cs="仿宋_GB2312"/>
          <w:sz w:val="32"/>
          <w:szCs w:val="32"/>
          <w:highlight w:val="none"/>
          <w:lang w:val="en-US" w:eastAsia="zh-CN"/>
        </w:rPr>
        <w:t>11674.65</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1300.86</w:t>
      </w:r>
      <w:r>
        <w:rPr>
          <w:rFonts w:hint="eastAsia" w:ascii="仿宋_GB2312" w:hAnsi="仿宋_GB2312" w:eastAsia="仿宋_GB2312" w:cs="仿宋_GB2312"/>
          <w:sz w:val="32"/>
          <w:szCs w:val="32"/>
          <w:highlight w:val="none"/>
        </w:rPr>
        <w:t>万元，其中：办公用房面积11674.65平方米，价值1300.86万元；业务用房面积0平方米，价值0万元；其他（不含构筑物）面积</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4BF48C8F">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49</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4</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9</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14</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，其他用车主要是已上缴车辆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1</w:t>
      </w:r>
      <w:r>
        <w:rPr>
          <w:rFonts w:hint="eastAsia" w:ascii="仿宋_GB2312" w:hAnsi="黑体" w:eastAsia="仿宋_GB2312"/>
          <w:sz w:val="32"/>
          <w:szCs w:val="32"/>
        </w:rPr>
        <w:t>台（套）。</w:t>
      </w:r>
    </w:p>
    <w:p w14:paraId="712C0D83">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台（套）。</w:t>
      </w:r>
    </w:p>
    <w:p w14:paraId="04E7451B">
      <w:pPr>
        <w:widowControl/>
        <w:spacing w:line="540" w:lineRule="exact"/>
        <w:ind w:firstLine="643" w:firstLineChars="200"/>
        <w:jc w:val="left"/>
        <w:rPr>
          <w:rFonts w:ascii="Times New Roman" w:hAnsi="Times New Roman" w:eastAsia="宋体" w:cs="Times New Roman"/>
          <w:kern w:val="2"/>
          <w:sz w:val="21"/>
          <w:szCs w:val="24"/>
          <w:lang w:val="en-US" w:eastAsia="zh-CN" w:bidi="ar-SA"/>
        </w:rPr>
      </w:pPr>
      <w:r>
        <w:rPr>
          <w:rFonts w:ascii="楷体_GB2312" w:hAnsi="宋体" w:eastAsia="楷体_GB2312" w:cs="楷体_GB2312"/>
          <w:b/>
          <w:sz w:val="32"/>
          <w:szCs w:val="32"/>
        </w:rPr>
        <w:t>（四）预算绩效情况。</w:t>
      </w:r>
    </w:p>
    <w:p w14:paraId="33D3ACA6">
      <w:pPr>
        <w:widowControl/>
        <w:shd w:val="clear"/>
        <w:spacing w:line="520" w:lineRule="exact"/>
        <w:ind w:firstLine="420" w:firstLineChars="200"/>
        <w:jc w:val="left"/>
        <w:rPr>
          <w:rFonts w:ascii="仿宋_GB2312" w:hAnsi="仿宋_GB2312" w:eastAsia="仿宋_GB2312" w:cs="仿宋_GB2312"/>
          <w:highlight w:val="none"/>
          <w:shd w:val="clear" w:color="auto" w:fill="auto"/>
        </w:rPr>
      </w:pPr>
      <w:r>
        <w:rPr>
          <w:rFonts w:hint="eastAsia"/>
          <w:lang w:val="en-US" w:eastAsia="zh-CN"/>
        </w:rPr>
        <w:tab/>
      </w:r>
      <w:r>
        <w:rPr>
          <w:rFonts w:hint="eastAsia" w:ascii="仿宋_GB2312" w:hAnsi="仿宋_GB2312" w:eastAsia="仿宋_GB2312" w:cs="仿宋_GB2312"/>
          <w:b/>
          <w:sz w:val="32"/>
          <w:szCs w:val="32"/>
          <w:highlight w:val="none"/>
          <w:shd w:val="clear" w:color="auto" w:fill="auto"/>
        </w:rPr>
        <w:t>1.部门整体绩效自评情况</w:t>
      </w:r>
    </w:p>
    <w:p w14:paraId="66F87EAF">
      <w:pPr>
        <w:numPr>
          <w:ilvl w:val="0"/>
          <w:numId w:val="0"/>
        </w:num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根据预算绩效管理要求，盘锦市自然资源局组织开展单位整体绩效自评工作。其中：盘锦市自然资源局本级986.79万元，自评得分100分；盘锦市自然资源事务服务中心5381.23万元，自评得分100分。</w:t>
      </w:r>
    </w:p>
    <w:p w14:paraId="6FEE8A3E">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详见附件《部门（单位）整体绩效自评表》。</w:t>
      </w:r>
    </w:p>
    <w:p w14:paraId="34105926">
      <w:pPr>
        <w:widowControl/>
        <w:shd w:val="clear"/>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13E0400">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黑体" w:eastAsia="仿宋_GB2312"/>
          <w:sz w:val="32"/>
          <w:szCs w:val="32"/>
          <w:lang w:val="en-US" w:eastAsia="zh-CN"/>
        </w:rPr>
        <w:t>盘锦市自然资源局</w:t>
      </w:r>
      <w:r>
        <w:rPr>
          <w:rFonts w:hint="eastAsia" w:ascii="仿宋_GB2312" w:hAnsi="宋体" w:eastAsia="仿宋_GB2312" w:cs="仿宋_GB2312"/>
          <w:sz w:val="32"/>
          <w:szCs w:val="32"/>
          <w:highlight w:val="none"/>
        </w:rPr>
        <w:t>对</w:t>
      </w:r>
      <w:r>
        <w:rPr>
          <w:rFonts w:hint="eastAsia" w:ascii="仿宋_GB2312" w:hAnsi="宋体" w:eastAsia="仿宋_GB2312" w:cs="仿宋_GB2312"/>
          <w:sz w:val="32"/>
          <w:szCs w:val="32"/>
          <w:highlight w:val="none"/>
          <w:lang w:eastAsia="zh-CN"/>
        </w:rPr>
        <w:t>部门</w:t>
      </w:r>
      <w:r>
        <w:rPr>
          <w:rFonts w:hint="eastAsia" w:ascii="仿宋_GB2312" w:hAnsi="宋体" w:eastAsia="仿宋_GB2312" w:cs="仿宋_GB2312"/>
          <w:sz w:val="32"/>
          <w:szCs w:val="32"/>
          <w:highlight w:val="none"/>
          <w:lang w:val="en-US" w:eastAsia="zh-CN"/>
        </w:rPr>
        <w:t>11</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291.38</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291.38</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96.26</w:t>
      </w:r>
      <w:r>
        <w:rPr>
          <w:rFonts w:hint="eastAsia" w:ascii="仿宋_GB2312" w:hAnsi="宋体" w:eastAsia="仿宋_GB2312" w:cs="仿宋_GB2312"/>
          <w:sz w:val="32"/>
          <w:szCs w:val="32"/>
          <w:highlight w:val="none"/>
        </w:rPr>
        <w:t>分。</w:t>
      </w:r>
    </w:p>
    <w:p w14:paraId="3BC3D72B">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401D6120">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3E2DBE8B">
      <w:pPr>
        <w:widowControl/>
        <w:shd w:val="clear"/>
        <w:spacing w:line="520" w:lineRule="exact"/>
        <w:ind w:firstLine="640" w:firstLineChars="200"/>
        <w:jc w:val="left"/>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bCs/>
          <w:sz w:val="32"/>
          <w:szCs w:val="32"/>
          <w:highlight w:val="none"/>
        </w:rPr>
        <w:t>2023年度，</w:t>
      </w:r>
      <w:r>
        <w:rPr>
          <w:rFonts w:hint="eastAsia" w:ascii="仿宋_GB2312" w:hAnsi="黑体" w:eastAsia="仿宋_GB2312"/>
          <w:sz w:val="32"/>
          <w:szCs w:val="32"/>
          <w:lang w:val="en-US" w:eastAsia="zh-CN"/>
        </w:rPr>
        <w:t>盘锦市自然资源局未开展部门重点评价工作。</w:t>
      </w:r>
    </w:p>
    <w:p w14:paraId="55344205">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63521BD">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黑体" w:eastAsia="仿宋_GB2312"/>
          <w:sz w:val="32"/>
          <w:szCs w:val="32"/>
          <w:lang w:val="en-US" w:eastAsia="zh-CN"/>
        </w:rPr>
        <w:t>盘锦市自然资源局</w:t>
      </w:r>
      <w:r>
        <w:rPr>
          <w:rFonts w:hint="eastAsia" w:ascii="仿宋_GB2312" w:hAnsi="宋体" w:eastAsia="仿宋_GB2312" w:cs="仿宋_GB2312"/>
          <w:sz w:val="32"/>
          <w:szCs w:val="32"/>
          <w:highlight w:val="none"/>
        </w:rPr>
        <w:t>的项目开展财政重点评价工作。</w:t>
      </w:r>
    </w:p>
    <w:p w14:paraId="3A60C5F1">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432AC18B">
      <w:pPr>
        <w:tabs>
          <w:tab w:val="left" w:pos="794"/>
        </w:tabs>
        <w:bidi w:val="0"/>
        <w:jc w:val="left"/>
        <w:rPr>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2D505CF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CDCBE3D">
      <w:pPr>
        <w:spacing w:line="540" w:lineRule="exact"/>
        <w:jc w:val="center"/>
        <w:rPr>
          <w:rFonts w:ascii="宋体" w:hAnsi="宋体"/>
          <w:b/>
          <w:sz w:val="36"/>
          <w:szCs w:val="36"/>
        </w:rPr>
      </w:pPr>
    </w:p>
    <w:p w14:paraId="7F2FBF37">
      <w:pPr>
        <w:spacing w:line="540" w:lineRule="exact"/>
        <w:jc w:val="center"/>
        <w:rPr>
          <w:rFonts w:ascii="宋体" w:hAnsi="宋体"/>
          <w:b/>
          <w:sz w:val="36"/>
          <w:szCs w:val="36"/>
        </w:rPr>
      </w:pPr>
    </w:p>
    <w:p w14:paraId="33C58924">
      <w:pPr>
        <w:spacing w:line="540" w:lineRule="exact"/>
        <w:jc w:val="center"/>
        <w:rPr>
          <w:rFonts w:ascii="宋体" w:hAnsi="宋体"/>
          <w:b/>
          <w:sz w:val="36"/>
          <w:szCs w:val="36"/>
        </w:rPr>
      </w:pPr>
    </w:p>
    <w:p w14:paraId="2626B1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A737F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65113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3EBC4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E98D3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7F69C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15AAA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DAD13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86FB3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A5A29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308CEB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CC33D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44CC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B80328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B2DD6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C07620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50DCD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16.社会保障和就业支出（类）行政事业单位养老支出（款）行政单位离退休（项）：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3BB36D9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17.社会保障和就业支出（类）行政事业单位养老支出（款）事业单位离退休（项）：</w:t>
      </w:r>
      <w:r>
        <w:rPr>
          <w:rFonts w:hint="eastAsia" w:ascii="仿宋" w:hAnsi="仿宋" w:eastAsia="仿宋"/>
          <w:sz w:val="32"/>
          <w:szCs w:val="32"/>
        </w:rPr>
        <w:t>反映事业单位开支的离退休经费。</w:t>
      </w:r>
    </w:p>
    <w:p w14:paraId="075AEEC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6770FF73">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19.社会保障和就业支出（类）行政事业单位养老支出（款）机关事业单位职业年金缴费支出（项）：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41E4559A">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20.社会保障和就业支出（类）抚恤（款）死亡抚恤（项）：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14D2AD9E">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21.社会保障和就业支出（类）其他社会保障和就业支出（款）其他社会保障和就业支出（项）：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502F464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22.卫生健康支出（类）行政事业单位医疗（款）行政单位医疗（项）：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5140B6C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23.卫生健康支出（类）行政事业单位医疗（款）事业单位医疗（项）：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3FEE4B2B">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24.卫生健康支出（类）行政事业单位医疗（款）其他行政事业单位医疗支出（项）：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3905757A">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25.住房保障支出（类）住房改革支出（款）住房公积金（项）：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34718B72">
      <w:pPr>
        <w:spacing w:line="540" w:lineRule="exact"/>
        <w:ind w:firstLine="630" w:firstLineChars="196"/>
        <w:rPr>
          <w:rFonts w:hint="eastAsia" w:ascii="宋体" w:hAnsi="宋体"/>
          <w:b/>
          <w:sz w:val="36"/>
          <w:szCs w:val="36"/>
        </w:rPr>
      </w:pPr>
      <w:r>
        <w:rPr>
          <w:rFonts w:hint="eastAsia" w:ascii="仿宋" w:hAnsi="仿宋" w:eastAsia="仿宋"/>
          <w:b/>
          <w:bCs/>
          <w:sz w:val="32"/>
          <w:szCs w:val="32"/>
        </w:rPr>
        <w:t>26.</w:t>
      </w:r>
      <w:r>
        <w:rPr>
          <w:rFonts w:hint="eastAsia" w:ascii="仿宋" w:hAnsi="仿宋" w:eastAsia="仿宋"/>
          <w:b/>
          <w:sz w:val="32"/>
          <w:szCs w:val="32"/>
        </w:rPr>
        <w:t>自然资源海洋气象等支出（类）自然资源事务（款）</w:t>
      </w:r>
      <w:r>
        <w:rPr>
          <w:rFonts w:hint="eastAsia" w:ascii="仿宋" w:hAnsi="仿宋" w:eastAsia="仿宋"/>
          <w:b/>
          <w:bCs/>
          <w:sz w:val="32"/>
          <w:szCs w:val="32"/>
          <w:lang w:eastAsia="zh-CN"/>
        </w:rPr>
        <w:t>自然资源利用与保护</w:t>
      </w:r>
      <w:r>
        <w:rPr>
          <w:rFonts w:hint="eastAsia" w:ascii="仿宋" w:hAnsi="仿宋" w:eastAsia="仿宋"/>
          <w:b/>
          <w:bCs/>
          <w:sz w:val="32"/>
          <w:szCs w:val="32"/>
        </w:rPr>
        <w:t>支出（项）：</w:t>
      </w:r>
      <w:r>
        <w:rPr>
          <w:rFonts w:hint="eastAsia" w:ascii="仿宋" w:hAnsi="仿宋" w:eastAsia="仿宋"/>
          <w:sz w:val="32"/>
          <w:szCs w:val="32"/>
        </w:rPr>
        <w:t>反映</w:t>
      </w:r>
      <w:r>
        <w:rPr>
          <w:rFonts w:hint="eastAsia" w:ascii="仿宋" w:hAnsi="仿宋" w:eastAsia="仿宋"/>
          <w:sz w:val="32"/>
          <w:szCs w:val="32"/>
          <w:lang w:eastAsia="zh-CN"/>
        </w:rPr>
        <w:t>用于自然资源有偿使用与合理开发利用，国土空间生态修复，国土整治，耕地保护等方面的支出</w:t>
      </w:r>
      <w:r>
        <w:rPr>
          <w:rFonts w:hint="eastAsia" w:ascii="仿宋" w:hAnsi="仿宋" w:eastAsia="仿宋"/>
          <w:sz w:val="32"/>
          <w:szCs w:val="32"/>
        </w:rPr>
        <w:t>。</w:t>
      </w:r>
    </w:p>
    <w:p w14:paraId="1A73E503">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27.自然资源海洋气象等支出（类）自然资源事务（款）行政运行（项）：</w:t>
      </w:r>
      <w:r>
        <w:rPr>
          <w:rFonts w:hint="eastAsia" w:ascii="仿宋" w:hAnsi="仿宋" w:eastAsia="仿宋"/>
          <w:sz w:val="32"/>
          <w:szCs w:val="32"/>
        </w:rPr>
        <w:t>反映行政单位（包括实行公务员管理的事业单位）的基本支出。</w:t>
      </w:r>
    </w:p>
    <w:p w14:paraId="786D009E">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28.自然资源海洋气象等支出（类）自然资源事务（款）一般行政管理事务（项）：</w:t>
      </w:r>
      <w:r>
        <w:rPr>
          <w:rFonts w:hint="eastAsia" w:ascii="仿宋" w:hAnsi="仿宋" w:eastAsia="仿宋"/>
          <w:sz w:val="32"/>
          <w:szCs w:val="32"/>
        </w:rPr>
        <w:t>反映行政单位（包括实行公务员管理的事业单位）未单独设置项级科目的其他项目支出。</w:t>
      </w:r>
    </w:p>
    <w:p w14:paraId="16E0567C">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29.自然资源海洋气象等支出（类）自然资源事务（款）事业运行（项）：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4F069A40">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30.自然资源海洋气象等支出（类）自然资源事务（款）其他自然资源事务支出（项）：</w:t>
      </w:r>
      <w:r>
        <w:rPr>
          <w:rFonts w:hint="eastAsia" w:ascii="仿宋" w:hAnsi="仿宋" w:eastAsia="仿宋"/>
          <w:sz w:val="32"/>
          <w:szCs w:val="32"/>
        </w:rPr>
        <w:t>反映除上述项目以外其他自然资源事务方面的支出。</w:t>
      </w:r>
    </w:p>
    <w:p w14:paraId="7744CA67">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31.自然资源海洋气象等支出（类）自然资源事务（款）自然资源规划及管理（项）：</w:t>
      </w:r>
      <w:r>
        <w:rPr>
          <w:rFonts w:hint="eastAsia" w:ascii="仿宋" w:hAnsi="仿宋" w:eastAsia="仿宋"/>
          <w:sz w:val="32"/>
          <w:szCs w:val="32"/>
        </w:rPr>
        <w:t>反映用于国土空间规划、国土空间开发适宜性评价等方面的支出。</w:t>
      </w:r>
    </w:p>
    <w:p w14:paraId="4525525C">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32.自然资源海洋气象等支出（类）自然资源事务（款）海域与海岛管理（项）：</w:t>
      </w:r>
      <w:r>
        <w:rPr>
          <w:rFonts w:hint="eastAsia" w:ascii="仿宋" w:hAnsi="仿宋" w:eastAsia="仿宋"/>
          <w:sz w:val="32"/>
          <w:szCs w:val="32"/>
        </w:rPr>
        <w:t>反映用于海域与海岛管理方面的支出。</w:t>
      </w:r>
    </w:p>
    <w:p w14:paraId="2379905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33.自然资源海洋气象等支出（类）自然资源事务（款）</w:t>
      </w:r>
      <w:r>
        <w:rPr>
          <w:rFonts w:hint="eastAsia" w:ascii="仿宋" w:hAnsi="仿宋" w:eastAsia="仿宋"/>
          <w:b/>
          <w:sz w:val="32"/>
          <w:szCs w:val="32"/>
          <w:lang w:eastAsia="zh-CN"/>
        </w:rPr>
        <w:t>自然资源社会公益服务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自然资源部门土地、地质、矿产实物资料和信息资源采集、处理并提供社会公益展览和服务，自然资源知识普及，自然资源领域科技创新发展等方面的支出</w:t>
      </w:r>
      <w:r>
        <w:rPr>
          <w:rFonts w:hint="eastAsia" w:ascii="仿宋" w:hAnsi="仿宋" w:eastAsia="仿宋"/>
          <w:sz w:val="32"/>
          <w:szCs w:val="32"/>
        </w:rPr>
        <w:t>。</w:t>
      </w:r>
    </w:p>
    <w:p w14:paraId="05BC7EA4">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34.灾害防治及应急管理支出（类）自然灾害</w:t>
      </w:r>
      <w:r>
        <w:rPr>
          <w:rFonts w:hint="eastAsia" w:ascii="仿宋" w:hAnsi="仿宋" w:eastAsia="仿宋"/>
          <w:b/>
          <w:sz w:val="32"/>
          <w:szCs w:val="32"/>
          <w:lang w:eastAsia="zh-CN"/>
        </w:rPr>
        <w:t>防治</w:t>
      </w:r>
      <w:r>
        <w:rPr>
          <w:rFonts w:hint="eastAsia" w:ascii="仿宋" w:hAnsi="仿宋" w:eastAsia="仿宋"/>
          <w:b/>
          <w:sz w:val="32"/>
          <w:szCs w:val="32"/>
        </w:rPr>
        <w:t>（款）</w:t>
      </w:r>
      <w:r>
        <w:rPr>
          <w:rFonts w:hint="eastAsia" w:ascii="仿宋" w:hAnsi="仿宋" w:eastAsia="仿宋"/>
          <w:b/>
          <w:sz w:val="32"/>
          <w:szCs w:val="32"/>
          <w:lang w:eastAsia="zh-CN"/>
        </w:rPr>
        <w:t>其他</w:t>
      </w:r>
      <w:r>
        <w:rPr>
          <w:rFonts w:hint="eastAsia" w:ascii="仿宋" w:hAnsi="仿宋" w:eastAsia="仿宋"/>
          <w:b/>
          <w:sz w:val="32"/>
          <w:szCs w:val="32"/>
        </w:rPr>
        <w:t>自然灾害</w:t>
      </w:r>
      <w:r>
        <w:rPr>
          <w:rFonts w:hint="eastAsia" w:ascii="仿宋" w:hAnsi="仿宋" w:eastAsia="仿宋"/>
          <w:b/>
          <w:sz w:val="32"/>
          <w:szCs w:val="32"/>
          <w:lang w:eastAsia="zh-CN"/>
        </w:rPr>
        <w:t>防治支出</w:t>
      </w:r>
      <w:r>
        <w:rPr>
          <w:rFonts w:hint="eastAsia" w:ascii="仿宋" w:hAnsi="仿宋" w:eastAsia="仿宋"/>
          <w:b/>
          <w:sz w:val="32"/>
          <w:szCs w:val="32"/>
        </w:rPr>
        <w:t>（项）：</w:t>
      </w:r>
      <w:r>
        <w:rPr>
          <w:rFonts w:hint="eastAsia" w:ascii="仿宋" w:hAnsi="仿宋" w:eastAsia="仿宋"/>
          <w:sz w:val="32"/>
          <w:szCs w:val="32"/>
        </w:rPr>
        <w:t>反映除上述项目以外其他</w:t>
      </w:r>
      <w:r>
        <w:rPr>
          <w:rFonts w:hint="eastAsia" w:ascii="仿宋" w:hAnsi="仿宋" w:eastAsia="仿宋"/>
          <w:sz w:val="32"/>
          <w:szCs w:val="32"/>
          <w:lang w:eastAsia="zh-CN"/>
        </w:rPr>
        <w:t>用于自然灾害防治方面</w:t>
      </w:r>
      <w:r>
        <w:rPr>
          <w:rFonts w:hint="eastAsia" w:ascii="仿宋" w:hAnsi="仿宋" w:eastAsia="仿宋"/>
          <w:sz w:val="32"/>
          <w:szCs w:val="32"/>
        </w:rPr>
        <w:t>的支出。</w:t>
      </w:r>
    </w:p>
    <w:p w14:paraId="4AC29373">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35.商品和服务支出：</w:t>
      </w:r>
      <w:r>
        <w:rPr>
          <w:rFonts w:hint="eastAsia" w:ascii="仿宋" w:hAnsi="仿宋" w:eastAsia="仿宋"/>
          <w:sz w:val="32"/>
          <w:szCs w:val="32"/>
        </w:rPr>
        <w:t>反映单位购买商品和服务的支出，不包括用于购置固定资产、战略性和应急性物资储备等资本性支出。</w:t>
      </w:r>
    </w:p>
    <w:p w14:paraId="3E7A7AC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36.对个人和家庭补助：</w:t>
      </w:r>
      <w:r>
        <w:rPr>
          <w:rFonts w:hint="eastAsia" w:ascii="仿宋" w:hAnsi="仿宋" w:eastAsia="仿宋"/>
          <w:sz w:val="32"/>
          <w:szCs w:val="32"/>
        </w:rPr>
        <w:t>反映政府用于对个人和家庭的补助支出。</w:t>
      </w:r>
    </w:p>
    <w:p w14:paraId="0CADD27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37.资本性支出：</w:t>
      </w:r>
      <w:r>
        <w:rPr>
          <w:rFonts w:hint="eastAsia" w:ascii="仿宋" w:hAnsi="仿宋" w:eastAsia="仿宋"/>
          <w:sz w:val="32"/>
          <w:szCs w:val="32"/>
        </w:rPr>
        <w:t>反映各单位安排的资本性支出。切块由发展改革部门安排的基本建设支出不在此科目反映。</w:t>
      </w:r>
    </w:p>
    <w:p w14:paraId="3244799A">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38. 其他支出（类）其他支出（款）其他支出（项）：</w:t>
      </w:r>
      <w:r>
        <w:rPr>
          <w:rFonts w:hint="eastAsia" w:ascii="仿宋" w:hAnsi="仿宋" w:eastAsia="仿宋"/>
          <w:sz w:val="32"/>
          <w:szCs w:val="32"/>
        </w:rPr>
        <w:t>反映</w:t>
      </w:r>
      <w:r>
        <w:rPr>
          <w:rFonts w:hint="eastAsia" w:ascii="仿宋" w:hAnsi="仿宋" w:eastAsia="仿宋"/>
          <w:sz w:val="32"/>
          <w:szCs w:val="32"/>
          <w:lang w:eastAsia="zh-CN"/>
        </w:rPr>
        <w:t>除上述项目以外其他不能划分到具体功能科目中的</w:t>
      </w:r>
      <w:r>
        <w:rPr>
          <w:rFonts w:hint="eastAsia" w:ascii="仿宋" w:hAnsi="仿宋" w:eastAsia="仿宋"/>
          <w:sz w:val="32"/>
          <w:szCs w:val="32"/>
        </w:rPr>
        <w:t>支出。</w:t>
      </w:r>
    </w:p>
    <w:p w14:paraId="5DADC71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39.工资福利支出：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428FF67A">
      <w:pPr>
        <w:spacing w:line="540" w:lineRule="exact"/>
        <w:ind w:firstLine="643" w:firstLineChars="200"/>
        <w:jc w:val="left"/>
        <w:rPr>
          <w:rFonts w:hint="eastAsia" w:ascii="仿宋" w:hAnsi="仿宋" w:eastAsia="仿宋" w:cs="Times New Roman"/>
          <w:b w:val="0"/>
          <w:bCs/>
          <w:sz w:val="32"/>
          <w:szCs w:val="32"/>
        </w:rPr>
      </w:pPr>
      <w:r>
        <w:rPr>
          <w:rFonts w:hint="eastAsia" w:ascii="仿宋" w:hAnsi="仿宋" w:eastAsia="仿宋" w:cs="Times New Roman"/>
          <w:b/>
          <w:sz w:val="32"/>
          <w:szCs w:val="32"/>
          <w:lang w:val="en-US" w:eastAsia="zh-CN"/>
        </w:rPr>
        <w:t>40</w:t>
      </w:r>
      <w:r>
        <w:rPr>
          <w:rFonts w:hint="eastAsia" w:ascii="仿宋" w:hAnsi="仿宋" w:eastAsia="仿宋" w:cs="Times New Roman"/>
          <w:b/>
          <w:sz w:val="32"/>
          <w:szCs w:val="32"/>
        </w:rPr>
        <w:t>.社会保障和就业支出（类）残疾人事业（款）其他残疾人事业支出（项）：</w:t>
      </w:r>
      <w:r>
        <w:rPr>
          <w:rFonts w:hint="eastAsia" w:ascii="仿宋" w:hAnsi="仿宋" w:eastAsia="仿宋" w:cs="Times New Roman"/>
          <w:b w:val="0"/>
          <w:bCs/>
          <w:sz w:val="32"/>
          <w:szCs w:val="32"/>
        </w:rPr>
        <w:t>反映除上述项目以外其他用于残疾人事业方面的支出</w:t>
      </w:r>
    </w:p>
    <w:p w14:paraId="6ED31A9D">
      <w:pPr>
        <w:spacing w:line="540" w:lineRule="exact"/>
        <w:ind w:firstLine="643" w:firstLineChars="200"/>
        <w:jc w:val="left"/>
        <w:rPr>
          <w:rFonts w:hint="eastAsia" w:ascii="仿宋" w:hAnsi="仿宋" w:eastAsia="仿宋" w:cs="Times New Roman"/>
          <w:sz w:val="32"/>
          <w:szCs w:val="32"/>
          <w:lang w:eastAsia="zh-CN"/>
        </w:rPr>
      </w:pPr>
      <w:r>
        <w:rPr>
          <w:rFonts w:hint="eastAsia" w:ascii="仿宋" w:hAnsi="仿宋" w:eastAsia="仿宋" w:cs="Times New Roman"/>
          <w:b/>
          <w:bCs/>
          <w:sz w:val="32"/>
          <w:szCs w:val="32"/>
          <w:lang w:val="en-US" w:eastAsia="zh-CN"/>
        </w:rPr>
        <w:t>41</w:t>
      </w:r>
      <w:r>
        <w:rPr>
          <w:rFonts w:hint="eastAsia" w:ascii="仿宋" w:hAnsi="仿宋" w:eastAsia="仿宋" w:cs="Times New Roman"/>
          <w:b/>
          <w:bCs/>
          <w:sz w:val="32"/>
          <w:szCs w:val="32"/>
          <w:lang w:eastAsia="zh-CN"/>
        </w:rPr>
        <w:t>.自然资源海洋气象等支出（类）自然资源事务（款）自然资源调查与确权登记（项）：</w:t>
      </w:r>
      <w:r>
        <w:rPr>
          <w:rFonts w:hint="eastAsia" w:ascii="仿宋" w:hAnsi="仿宋" w:eastAsia="仿宋" w:cs="Times New Roman"/>
          <w:sz w:val="32"/>
          <w:szCs w:val="32"/>
          <w:lang w:eastAsia="zh-CN"/>
        </w:rPr>
        <w:t>反映自然资源部门用于自然资源调查监测评价，自然资源统一确权登记等方面的支出。</w:t>
      </w:r>
    </w:p>
    <w:p w14:paraId="01482220">
      <w:pPr>
        <w:spacing w:line="540" w:lineRule="exact"/>
        <w:ind w:firstLine="643" w:firstLineChars="200"/>
        <w:jc w:val="left"/>
        <w:rPr>
          <w:rFonts w:hint="eastAsia" w:ascii="仿宋" w:hAnsi="仿宋" w:eastAsia="仿宋" w:cs="Times New Roman"/>
          <w:sz w:val="32"/>
          <w:szCs w:val="32"/>
          <w:lang w:eastAsia="zh-CN"/>
        </w:rPr>
      </w:pPr>
      <w:r>
        <w:rPr>
          <w:rFonts w:hint="eastAsia" w:ascii="仿宋" w:hAnsi="仿宋" w:eastAsia="仿宋" w:cs="Times New Roman"/>
          <w:b/>
          <w:bCs/>
          <w:sz w:val="32"/>
          <w:szCs w:val="32"/>
          <w:lang w:val="en-US" w:eastAsia="zh-CN"/>
        </w:rPr>
        <w:t>42</w:t>
      </w:r>
      <w:r>
        <w:rPr>
          <w:rFonts w:hint="eastAsia" w:ascii="仿宋" w:hAnsi="仿宋" w:eastAsia="仿宋" w:cs="Times New Roman"/>
          <w:b/>
          <w:bCs/>
          <w:sz w:val="32"/>
          <w:szCs w:val="32"/>
          <w:lang w:eastAsia="zh-CN"/>
        </w:rPr>
        <w:t>.自然资源海洋气象等支出（类）自然资源事务（款）海洋战略规划与预警监测（项）：</w:t>
      </w:r>
      <w:r>
        <w:rPr>
          <w:rFonts w:hint="eastAsia" w:ascii="仿宋" w:hAnsi="仿宋" w:eastAsia="仿宋" w:cs="Times New Roman"/>
          <w:sz w:val="32"/>
          <w:szCs w:val="32"/>
          <w:lang w:eastAsia="zh-CN"/>
        </w:rPr>
        <w:t>反映用于海洋战略规划、发展海洋经济，海洋调查评价与管理、海洋观测预报、预警监测与减灾等方面的支出。</w:t>
      </w:r>
    </w:p>
    <w:p w14:paraId="7FC28654">
      <w:pPr>
        <w:spacing w:line="540" w:lineRule="exact"/>
        <w:ind w:firstLine="640" w:firstLineChars="200"/>
        <w:jc w:val="left"/>
        <w:rPr>
          <w:rFonts w:hint="eastAsia" w:ascii="仿宋" w:hAnsi="仿宋" w:eastAsia="仿宋" w:cs="Times New Roman"/>
          <w:sz w:val="32"/>
          <w:szCs w:val="32"/>
          <w:lang w:eastAsia="zh-CN"/>
        </w:rPr>
      </w:pPr>
    </w:p>
    <w:p w14:paraId="787CD413">
      <w:pPr>
        <w:spacing w:line="540" w:lineRule="exact"/>
        <w:jc w:val="center"/>
        <w:rPr>
          <w:rFonts w:ascii="宋体" w:hAnsi="宋体"/>
          <w:b/>
          <w:sz w:val="36"/>
          <w:szCs w:val="36"/>
        </w:rPr>
      </w:pPr>
    </w:p>
    <w:p w14:paraId="191F27D1">
      <w:pPr>
        <w:spacing w:line="540" w:lineRule="exact"/>
        <w:jc w:val="center"/>
        <w:rPr>
          <w:rFonts w:ascii="宋体" w:hAnsi="宋体"/>
          <w:b/>
          <w:sz w:val="36"/>
          <w:szCs w:val="36"/>
        </w:rPr>
      </w:pPr>
    </w:p>
    <w:p w14:paraId="464A9DCA">
      <w:pPr>
        <w:spacing w:line="540" w:lineRule="exact"/>
        <w:jc w:val="center"/>
        <w:rPr>
          <w:rFonts w:ascii="宋体" w:hAnsi="宋体"/>
          <w:b/>
          <w:sz w:val="36"/>
          <w:szCs w:val="36"/>
        </w:rPr>
      </w:pPr>
    </w:p>
    <w:p w14:paraId="2589452B">
      <w:pPr>
        <w:spacing w:line="540" w:lineRule="exact"/>
        <w:jc w:val="center"/>
        <w:rPr>
          <w:rFonts w:ascii="宋体" w:hAnsi="宋体"/>
          <w:b/>
          <w:sz w:val="36"/>
          <w:szCs w:val="36"/>
        </w:rPr>
      </w:pPr>
    </w:p>
    <w:p w14:paraId="1267F10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31D007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D854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19DD3085">
            <w:pPr>
              <w:jc w:val="right"/>
            </w:pPr>
            <w:r>
              <w:rPr>
                <w:rFonts w:ascii="宋体" w:hAnsi="宋体" w:eastAsia="宋体" w:cs="宋体"/>
                <w:sz w:val="20"/>
              </w:rPr>
              <w:t>公开01表</w:t>
            </w:r>
          </w:p>
        </w:tc>
      </w:tr>
      <w:tr w14:paraId="432500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0333FF">
            <w:pPr>
              <w:jc w:val="left"/>
            </w:pPr>
            <w:r>
              <w:rPr>
                <w:rFonts w:ascii="宋体" w:hAnsi="宋体" w:eastAsia="宋体" w:cs="宋体"/>
                <w:sz w:val="20"/>
              </w:rPr>
              <w:t>部门：辽宁省盘锦市自然资源局</w:t>
            </w:r>
          </w:p>
        </w:tc>
        <w:tc>
          <w:tcPr>
            <w:tcW w:w="2000" w:type="dxa"/>
          </w:tcPr>
          <w:p w14:paraId="09C784B1">
            <w:pPr>
              <w:jc w:val="center"/>
            </w:pPr>
            <w:r>
              <w:rPr>
                <w:rFonts w:ascii="宋体" w:hAnsi="宋体" w:eastAsia="宋体" w:cs="宋体"/>
                <w:sz w:val="20"/>
              </w:rPr>
              <w:t>2023年度</w:t>
            </w:r>
          </w:p>
        </w:tc>
        <w:tc>
          <w:tcPr>
            <w:tcW w:w="4386" w:type="dxa"/>
          </w:tcPr>
          <w:p w14:paraId="0FB3559F">
            <w:pPr>
              <w:jc w:val="right"/>
            </w:pPr>
            <w:r>
              <w:rPr>
                <w:rFonts w:ascii="宋体" w:hAnsi="宋体" w:eastAsia="宋体" w:cs="宋体"/>
                <w:sz w:val="20"/>
              </w:rPr>
              <w:t>金额单位：万元</w:t>
            </w:r>
          </w:p>
        </w:tc>
      </w:tr>
    </w:tbl>
    <w:p w14:paraId="62BF66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132C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6592D15">
            <w:pPr>
              <w:jc w:val="center"/>
            </w:pPr>
            <w:r>
              <w:rPr>
                <w:rFonts w:ascii="宋体" w:hAnsi="宋体" w:eastAsia="宋体" w:cs="宋体"/>
                <w:b w:val="0"/>
                <w:i w:val="0"/>
                <w:color w:val="000000"/>
                <w:sz w:val="18"/>
              </w:rPr>
              <w:t>收入</w:t>
            </w:r>
          </w:p>
        </w:tc>
        <w:tc>
          <w:tcPr>
            <w:tcW w:w="3260" w:type="dxa"/>
            <w:gridSpan w:val="3"/>
            <w:vAlign w:val="center"/>
          </w:tcPr>
          <w:p w14:paraId="5FAAEBDE">
            <w:pPr>
              <w:jc w:val="center"/>
            </w:pPr>
            <w:r>
              <w:rPr>
                <w:rFonts w:ascii="宋体" w:hAnsi="宋体" w:eastAsia="宋体" w:cs="宋体"/>
                <w:b w:val="0"/>
                <w:i w:val="0"/>
                <w:color w:val="000000"/>
                <w:sz w:val="18"/>
              </w:rPr>
              <w:t>支出</w:t>
            </w:r>
          </w:p>
        </w:tc>
      </w:tr>
      <w:tr w14:paraId="0FFC1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F774DA">
            <w:pPr>
              <w:jc w:val="center"/>
            </w:pPr>
            <w:r>
              <w:rPr>
                <w:rFonts w:ascii="宋体" w:hAnsi="宋体" w:eastAsia="宋体" w:cs="宋体"/>
                <w:b w:val="0"/>
                <w:i w:val="0"/>
                <w:color w:val="000000"/>
                <w:sz w:val="18"/>
              </w:rPr>
              <w:t>项目</w:t>
            </w:r>
          </w:p>
        </w:tc>
        <w:tc>
          <w:tcPr>
            <w:tcW w:w="500" w:type="dxa"/>
            <w:vAlign w:val="center"/>
          </w:tcPr>
          <w:p w14:paraId="4F1CD54A">
            <w:pPr>
              <w:jc w:val="center"/>
            </w:pPr>
            <w:r>
              <w:rPr>
                <w:rFonts w:ascii="宋体" w:hAnsi="宋体" w:eastAsia="宋体" w:cs="宋体"/>
                <w:b w:val="0"/>
                <w:i w:val="0"/>
                <w:color w:val="000000"/>
                <w:sz w:val="18"/>
              </w:rPr>
              <w:t>行次</w:t>
            </w:r>
          </w:p>
        </w:tc>
        <w:tc>
          <w:tcPr>
            <w:tcW w:w="1640" w:type="dxa"/>
            <w:vAlign w:val="center"/>
          </w:tcPr>
          <w:p w14:paraId="5097569A">
            <w:pPr>
              <w:jc w:val="center"/>
            </w:pPr>
            <w:r>
              <w:rPr>
                <w:rFonts w:ascii="宋体" w:hAnsi="宋体" w:eastAsia="宋体" w:cs="宋体"/>
                <w:b w:val="0"/>
                <w:i w:val="0"/>
                <w:color w:val="000000"/>
                <w:sz w:val="18"/>
              </w:rPr>
              <w:t>金额</w:t>
            </w:r>
          </w:p>
        </w:tc>
        <w:tc>
          <w:tcPr>
            <w:tcW w:w="3260" w:type="dxa"/>
            <w:vAlign w:val="center"/>
          </w:tcPr>
          <w:p w14:paraId="3C8EDD23">
            <w:pPr>
              <w:jc w:val="center"/>
            </w:pPr>
            <w:r>
              <w:rPr>
                <w:rFonts w:ascii="宋体" w:hAnsi="宋体" w:eastAsia="宋体" w:cs="宋体"/>
                <w:b w:val="0"/>
                <w:i w:val="0"/>
                <w:color w:val="000000"/>
                <w:sz w:val="18"/>
              </w:rPr>
              <w:t>项目</w:t>
            </w:r>
          </w:p>
        </w:tc>
        <w:tc>
          <w:tcPr>
            <w:tcW w:w="500" w:type="dxa"/>
            <w:vAlign w:val="center"/>
          </w:tcPr>
          <w:p w14:paraId="4C2999BB">
            <w:pPr>
              <w:jc w:val="center"/>
            </w:pPr>
            <w:r>
              <w:rPr>
                <w:rFonts w:ascii="宋体" w:hAnsi="宋体" w:eastAsia="宋体" w:cs="宋体"/>
                <w:b w:val="0"/>
                <w:i w:val="0"/>
                <w:color w:val="000000"/>
                <w:sz w:val="18"/>
              </w:rPr>
              <w:t>行次</w:t>
            </w:r>
          </w:p>
        </w:tc>
        <w:tc>
          <w:tcPr>
            <w:tcW w:w="1612" w:type="dxa"/>
            <w:vAlign w:val="center"/>
          </w:tcPr>
          <w:p w14:paraId="190CEFFD">
            <w:pPr>
              <w:jc w:val="center"/>
            </w:pPr>
            <w:r>
              <w:rPr>
                <w:rFonts w:ascii="宋体" w:hAnsi="宋体" w:eastAsia="宋体" w:cs="宋体"/>
                <w:b w:val="0"/>
                <w:i w:val="0"/>
                <w:color w:val="000000"/>
                <w:sz w:val="18"/>
              </w:rPr>
              <w:t>金额</w:t>
            </w:r>
          </w:p>
        </w:tc>
      </w:tr>
      <w:tr w14:paraId="74006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777FA6">
            <w:pPr>
              <w:jc w:val="center"/>
            </w:pPr>
            <w:r>
              <w:rPr>
                <w:rFonts w:ascii="宋体" w:hAnsi="宋体" w:eastAsia="宋体" w:cs="宋体"/>
                <w:b w:val="0"/>
                <w:i w:val="0"/>
                <w:color w:val="000000"/>
                <w:sz w:val="18"/>
              </w:rPr>
              <w:t>栏次</w:t>
            </w:r>
          </w:p>
        </w:tc>
        <w:tc>
          <w:tcPr>
            <w:tcW w:w="500" w:type="dxa"/>
            <w:vAlign w:val="center"/>
          </w:tcPr>
          <w:p w14:paraId="68A8AC9E"/>
        </w:tc>
        <w:tc>
          <w:tcPr>
            <w:tcW w:w="1640" w:type="dxa"/>
            <w:vAlign w:val="center"/>
          </w:tcPr>
          <w:p w14:paraId="6CCEBA84">
            <w:pPr>
              <w:jc w:val="center"/>
            </w:pPr>
            <w:r>
              <w:rPr>
                <w:rFonts w:ascii="宋体" w:hAnsi="宋体" w:eastAsia="宋体" w:cs="宋体"/>
                <w:b w:val="0"/>
                <w:i w:val="0"/>
                <w:color w:val="000000"/>
                <w:sz w:val="18"/>
              </w:rPr>
              <w:t>1</w:t>
            </w:r>
          </w:p>
        </w:tc>
        <w:tc>
          <w:tcPr>
            <w:tcW w:w="3260" w:type="dxa"/>
            <w:vAlign w:val="center"/>
          </w:tcPr>
          <w:p w14:paraId="4035DFEA">
            <w:pPr>
              <w:jc w:val="center"/>
            </w:pPr>
            <w:r>
              <w:rPr>
                <w:rFonts w:ascii="宋体" w:hAnsi="宋体" w:eastAsia="宋体" w:cs="宋体"/>
                <w:b w:val="0"/>
                <w:i w:val="0"/>
                <w:color w:val="000000"/>
                <w:sz w:val="18"/>
              </w:rPr>
              <w:t>栏次</w:t>
            </w:r>
          </w:p>
        </w:tc>
        <w:tc>
          <w:tcPr>
            <w:tcW w:w="500" w:type="dxa"/>
            <w:vAlign w:val="center"/>
          </w:tcPr>
          <w:p w14:paraId="56D57E0A"/>
        </w:tc>
        <w:tc>
          <w:tcPr>
            <w:tcW w:w="1612" w:type="dxa"/>
            <w:vAlign w:val="center"/>
          </w:tcPr>
          <w:p w14:paraId="7AE2BF8D">
            <w:pPr>
              <w:jc w:val="center"/>
            </w:pPr>
            <w:r>
              <w:rPr>
                <w:rFonts w:ascii="宋体" w:hAnsi="宋体" w:eastAsia="宋体" w:cs="宋体"/>
                <w:b w:val="0"/>
                <w:i w:val="0"/>
                <w:color w:val="000000"/>
                <w:sz w:val="18"/>
              </w:rPr>
              <w:t>2</w:t>
            </w:r>
          </w:p>
        </w:tc>
      </w:tr>
      <w:tr w14:paraId="75585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9921B3">
            <w:pPr>
              <w:jc w:val="left"/>
            </w:pPr>
            <w:r>
              <w:rPr>
                <w:rFonts w:ascii="宋体" w:hAnsi="宋体" w:eastAsia="宋体" w:cs="宋体"/>
                <w:b w:val="0"/>
                <w:i w:val="0"/>
                <w:color w:val="000000"/>
                <w:sz w:val="18"/>
              </w:rPr>
              <w:t>一、一般公共预算财政拨款收入</w:t>
            </w:r>
          </w:p>
        </w:tc>
        <w:tc>
          <w:tcPr>
            <w:tcW w:w="500" w:type="dxa"/>
            <w:vAlign w:val="center"/>
          </w:tcPr>
          <w:p w14:paraId="131A3111">
            <w:pPr>
              <w:jc w:val="center"/>
            </w:pPr>
            <w:r>
              <w:rPr>
                <w:rFonts w:ascii="宋体" w:hAnsi="宋体" w:eastAsia="宋体" w:cs="宋体"/>
                <w:b w:val="0"/>
                <w:i w:val="0"/>
                <w:color w:val="000000"/>
                <w:sz w:val="18"/>
              </w:rPr>
              <w:t>1</w:t>
            </w:r>
          </w:p>
        </w:tc>
        <w:tc>
          <w:tcPr>
            <w:tcW w:w="1640" w:type="dxa"/>
            <w:vAlign w:val="center"/>
          </w:tcPr>
          <w:p w14:paraId="58633B65">
            <w:pPr>
              <w:jc w:val="right"/>
            </w:pPr>
            <w:r>
              <w:rPr>
                <w:rFonts w:ascii="宋体" w:hAnsi="宋体" w:eastAsia="宋体" w:cs="宋体"/>
                <w:b w:val="0"/>
                <w:i w:val="0"/>
                <w:color w:val="000000"/>
                <w:sz w:val="18"/>
              </w:rPr>
              <w:t>19,521.52</w:t>
            </w:r>
          </w:p>
        </w:tc>
        <w:tc>
          <w:tcPr>
            <w:tcW w:w="3260" w:type="dxa"/>
            <w:vAlign w:val="center"/>
          </w:tcPr>
          <w:p w14:paraId="10512849">
            <w:pPr>
              <w:jc w:val="left"/>
            </w:pPr>
            <w:r>
              <w:rPr>
                <w:rFonts w:ascii="宋体" w:hAnsi="宋体" w:eastAsia="宋体" w:cs="宋体"/>
                <w:b w:val="0"/>
                <w:i w:val="0"/>
                <w:color w:val="000000"/>
                <w:sz w:val="18"/>
              </w:rPr>
              <w:t>一、一般公共服务支出</w:t>
            </w:r>
          </w:p>
        </w:tc>
        <w:tc>
          <w:tcPr>
            <w:tcW w:w="500" w:type="dxa"/>
            <w:vAlign w:val="center"/>
          </w:tcPr>
          <w:p w14:paraId="2785F25E">
            <w:pPr>
              <w:jc w:val="center"/>
            </w:pPr>
            <w:r>
              <w:rPr>
                <w:rFonts w:ascii="宋体" w:hAnsi="宋体" w:eastAsia="宋体" w:cs="宋体"/>
                <w:b w:val="0"/>
                <w:i w:val="0"/>
                <w:color w:val="000000"/>
                <w:sz w:val="18"/>
              </w:rPr>
              <w:t>32</w:t>
            </w:r>
          </w:p>
        </w:tc>
        <w:tc>
          <w:tcPr>
            <w:tcW w:w="1612" w:type="dxa"/>
            <w:vAlign w:val="center"/>
          </w:tcPr>
          <w:p w14:paraId="4DD5C0E8"/>
        </w:tc>
      </w:tr>
      <w:tr w14:paraId="65F86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F6028D">
            <w:pPr>
              <w:jc w:val="left"/>
            </w:pPr>
            <w:r>
              <w:rPr>
                <w:rFonts w:ascii="宋体" w:hAnsi="宋体" w:eastAsia="宋体" w:cs="宋体"/>
                <w:b w:val="0"/>
                <w:i w:val="0"/>
                <w:color w:val="000000"/>
                <w:sz w:val="18"/>
              </w:rPr>
              <w:t>二、政府性基金预算财政拨款收入</w:t>
            </w:r>
          </w:p>
        </w:tc>
        <w:tc>
          <w:tcPr>
            <w:tcW w:w="500" w:type="dxa"/>
            <w:vAlign w:val="center"/>
          </w:tcPr>
          <w:p w14:paraId="76F043B9">
            <w:pPr>
              <w:jc w:val="center"/>
            </w:pPr>
            <w:r>
              <w:rPr>
                <w:rFonts w:ascii="宋体" w:hAnsi="宋体" w:eastAsia="宋体" w:cs="宋体"/>
                <w:b w:val="0"/>
                <w:i w:val="0"/>
                <w:color w:val="000000"/>
                <w:sz w:val="18"/>
              </w:rPr>
              <w:t>2</w:t>
            </w:r>
          </w:p>
        </w:tc>
        <w:tc>
          <w:tcPr>
            <w:tcW w:w="1640" w:type="dxa"/>
            <w:vAlign w:val="center"/>
          </w:tcPr>
          <w:p w14:paraId="66758EF0"/>
        </w:tc>
        <w:tc>
          <w:tcPr>
            <w:tcW w:w="3260" w:type="dxa"/>
            <w:vAlign w:val="center"/>
          </w:tcPr>
          <w:p w14:paraId="484FDE3E">
            <w:pPr>
              <w:jc w:val="left"/>
            </w:pPr>
            <w:r>
              <w:rPr>
                <w:rFonts w:ascii="宋体" w:hAnsi="宋体" w:eastAsia="宋体" w:cs="宋体"/>
                <w:b w:val="0"/>
                <w:i w:val="0"/>
                <w:color w:val="000000"/>
                <w:sz w:val="18"/>
              </w:rPr>
              <w:t>二、外交支出</w:t>
            </w:r>
          </w:p>
        </w:tc>
        <w:tc>
          <w:tcPr>
            <w:tcW w:w="500" w:type="dxa"/>
            <w:vAlign w:val="center"/>
          </w:tcPr>
          <w:p w14:paraId="0FB22A96">
            <w:pPr>
              <w:jc w:val="center"/>
            </w:pPr>
            <w:r>
              <w:rPr>
                <w:rFonts w:ascii="宋体" w:hAnsi="宋体" w:eastAsia="宋体" w:cs="宋体"/>
                <w:b w:val="0"/>
                <w:i w:val="0"/>
                <w:color w:val="000000"/>
                <w:sz w:val="18"/>
              </w:rPr>
              <w:t>33</w:t>
            </w:r>
          </w:p>
        </w:tc>
        <w:tc>
          <w:tcPr>
            <w:tcW w:w="1612" w:type="dxa"/>
            <w:vAlign w:val="center"/>
          </w:tcPr>
          <w:p w14:paraId="3396FD54"/>
        </w:tc>
      </w:tr>
      <w:tr w14:paraId="1F112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1152D">
            <w:pPr>
              <w:jc w:val="left"/>
            </w:pPr>
            <w:r>
              <w:rPr>
                <w:rFonts w:ascii="宋体" w:hAnsi="宋体" w:eastAsia="宋体" w:cs="宋体"/>
                <w:b w:val="0"/>
                <w:i w:val="0"/>
                <w:color w:val="000000"/>
                <w:sz w:val="18"/>
              </w:rPr>
              <w:t>三、国有资本经营预算财政拨款收入</w:t>
            </w:r>
          </w:p>
        </w:tc>
        <w:tc>
          <w:tcPr>
            <w:tcW w:w="500" w:type="dxa"/>
            <w:vAlign w:val="center"/>
          </w:tcPr>
          <w:p w14:paraId="4F1AD9C7">
            <w:pPr>
              <w:jc w:val="center"/>
            </w:pPr>
            <w:r>
              <w:rPr>
                <w:rFonts w:ascii="宋体" w:hAnsi="宋体" w:eastAsia="宋体" w:cs="宋体"/>
                <w:b w:val="0"/>
                <w:i w:val="0"/>
                <w:color w:val="000000"/>
                <w:sz w:val="18"/>
              </w:rPr>
              <w:t>3</w:t>
            </w:r>
          </w:p>
        </w:tc>
        <w:tc>
          <w:tcPr>
            <w:tcW w:w="1640" w:type="dxa"/>
            <w:vAlign w:val="center"/>
          </w:tcPr>
          <w:p w14:paraId="55267CF2"/>
        </w:tc>
        <w:tc>
          <w:tcPr>
            <w:tcW w:w="3260" w:type="dxa"/>
            <w:vAlign w:val="center"/>
          </w:tcPr>
          <w:p w14:paraId="6B4ED8A3">
            <w:pPr>
              <w:jc w:val="left"/>
            </w:pPr>
            <w:r>
              <w:rPr>
                <w:rFonts w:ascii="宋体" w:hAnsi="宋体" w:eastAsia="宋体" w:cs="宋体"/>
                <w:b w:val="0"/>
                <w:i w:val="0"/>
                <w:color w:val="000000"/>
                <w:sz w:val="18"/>
              </w:rPr>
              <w:t>三、国防支出</w:t>
            </w:r>
          </w:p>
        </w:tc>
        <w:tc>
          <w:tcPr>
            <w:tcW w:w="500" w:type="dxa"/>
            <w:vAlign w:val="center"/>
          </w:tcPr>
          <w:p w14:paraId="22652C2B">
            <w:pPr>
              <w:jc w:val="center"/>
            </w:pPr>
            <w:r>
              <w:rPr>
                <w:rFonts w:ascii="宋体" w:hAnsi="宋体" w:eastAsia="宋体" w:cs="宋体"/>
                <w:b w:val="0"/>
                <w:i w:val="0"/>
                <w:color w:val="000000"/>
                <w:sz w:val="18"/>
              </w:rPr>
              <w:t>34</w:t>
            </w:r>
          </w:p>
        </w:tc>
        <w:tc>
          <w:tcPr>
            <w:tcW w:w="1612" w:type="dxa"/>
            <w:vAlign w:val="center"/>
          </w:tcPr>
          <w:p w14:paraId="5B048BE5"/>
        </w:tc>
      </w:tr>
      <w:tr w14:paraId="17A3B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3C2122">
            <w:pPr>
              <w:jc w:val="left"/>
            </w:pPr>
            <w:r>
              <w:rPr>
                <w:rFonts w:ascii="宋体" w:hAnsi="宋体" w:eastAsia="宋体" w:cs="宋体"/>
                <w:b w:val="0"/>
                <w:i w:val="0"/>
                <w:color w:val="000000"/>
                <w:sz w:val="18"/>
              </w:rPr>
              <w:t>四、上级补助收入</w:t>
            </w:r>
          </w:p>
        </w:tc>
        <w:tc>
          <w:tcPr>
            <w:tcW w:w="500" w:type="dxa"/>
            <w:vAlign w:val="center"/>
          </w:tcPr>
          <w:p w14:paraId="304957A8">
            <w:pPr>
              <w:jc w:val="center"/>
            </w:pPr>
            <w:r>
              <w:rPr>
                <w:rFonts w:ascii="宋体" w:hAnsi="宋体" w:eastAsia="宋体" w:cs="宋体"/>
                <w:b w:val="0"/>
                <w:i w:val="0"/>
                <w:color w:val="000000"/>
                <w:sz w:val="18"/>
              </w:rPr>
              <w:t>4</w:t>
            </w:r>
          </w:p>
        </w:tc>
        <w:tc>
          <w:tcPr>
            <w:tcW w:w="1640" w:type="dxa"/>
            <w:vAlign w:val="center"/>
          </w:tcPr>
          <w:p w14:paraId="10E8E5D3"/>
        </w:tc>
        <w:tc>
          <w:tcPr>
            <w:tcW w:w="3260" w:type="dxa"/>
            <w:vAlign w:val="center"/>
          </w:tcPr>
          <w:p w14:paraId="551BF918">
            <w:pPr>
              <w:jc w:val="left"/>
            </w:pPr>
            <w:r>
              <w:rPr>
                <w:rFonts w:ascii="宋体" w:hAnsi="宋体" w:eastAsia="宋体" w:cs="宋体"/>
                <w:b w:val="0"/>
                <w:i w:val="0"/>
                <w:color w:val="000000"/>
                <w:sz w:val="18"/>
              </w:rPr>
              <w:t>四、公共安全支出</w:t>
            </w:r>
          </w:p>
        </w:tc>
        <w:tc>
          <w:tcPr>
            <w:tcW w:w="500" w:type="dxa"/>
            <w:vAlign w:val="center"/>
          </w:tcPr>
          <w:p w14:paraId="67B33032">
            <w:pPr>
              <w:jc w:val="center"/>
            </w:pPr>
            <w:r>
              <w:rPr>
                <w:rFonts w:ascii="宋体" w:hAnsi="宋体" w:eastAsia="宋体" w:cs="宋体"/>
                <w:b w:val="0"/>
                <w:i w:val="0"/>
                <w:color w:val="000000"/>
                <w:sz w:val="18"/>
              </w:rPr>
              <w:t>35</w:t>
            </w:r>
          </w:p>
        </w:tc>
        <w:tc>
          <w:tcPr>
            <w:tcW w:w="1612" w:type="dxa"/>
            <w:vAlign w:val="center"/>
          </w:tcPr>
          <w:p w14:paraId="14DC5FAA"/>
        </w:tc>
      </w:tr>
      <w:tr w14:paraId="16542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F8AA47">
            <w:pPr>
              <w:jc w:val="left"/>
            </w:pPr>
            <w:r>
              <w:rPr>
                <w:rFonts w:ascii="宋体" w:hAnsi="宋体" w:eastAsia="宋体" w:cs="宋体"/>
                <w:b w:val="0"/>
                <w:i w:val="0"/>
                <w:color w:val="000000"/>
                <w:sz w:val="18"/>
              </w:rPr>
              <w:t>五、事业收入</w:t>
            </w:r>
          </w:p>
        </w:tc>
        <w:tc>
          <w:tcPr>
            <w:tcW w:w="500" w:type="dxa"/>
            <w:vAlign w:val="center"/>
          </w:tcPr>
          <w:p w14:paraId="0B534417">
            <w:pPr>
              <w:jc w:val="center"/>
            </w:pPr>
            <w:r>
              <w:rPr>
                <w:rFonts w:ascii="宋体" w:hAnsi="宋体" w:eastAsia="宋体" w:cs="宋体"/>
                <w:b w:val="0"/>
                <w:i w:val="0"/>
                <w:color w:val="000000"/>
                <w:sz w:val="18"/>
              </w:rPr>
              <w:t>5</w:t>
            </w:r>
          </w:p>
        </w:tc>
        <w:tc>
          <w:tcPr>
            <w:tcW w:w="1640" w:type="dxa"/>
            <w:vAlign w:val="center"/>
          </w:tcPr>
          <w:p w14:paraId="7705F1A7"/>
        </w:tc>
        <w:tc>
          <w:tcPr>
            <w:tcW w:w="3260" w:type="dxa"/>
            <w:vAlign w:val="center"/>
          </w:tcPr>
          <w:p w14:paraId="6B57D814">
            <w:pPr>
              <w:jc w:val="left"/>
            </w:pPr>
            <w:r>
              <w:rPr>
                <w:rFonts w:ascii="宋体" w:hAnsi="宋体" w:eastAsia="宋体" w:cs="宋体"/>
                <w:b w:val="0"/>
                <w:i w:val="0"/>
                <w:color w:val="000000"/>
                <w:sz w:val="18"/>
              </w:rPr>
              <w:t>五、教育支出</w:t>
            </w:r>
          </w:p>
        </w:tc>
        <w:tc>
          <w:tcPr>
            <w:tcW w:w="500" w:type="dxa"/>
            <w:vAlign w:val="center"/>
          </w:tcPr>
          <w:p w14:paraId="5D3F2BCA">
            <w:pPr>
              <w:jc w:val="center"/>
            </w:pPr>
            <w:r>
              <w:rPr>
                <w:rFonts w:ascii="宋体" w:hAnsi="宋体" w:eastAsia="宋体" w:cs="宋体"/>
                <w:b w:val="0"/>
                <w:i w:val="0"/>
                <w:color w:val="000000"/>
                <w:sz w:val="18"/>
              </w:rPr>
              <w:t>36</w:t>
            </w:r>
          </w:p>
        </w:tc>
        <w:tc>
          <w:tcPr>
            <w:tcW w:w="1612" w:type="dxa"/>
            <w:vAlign w:val="center"/>
          </w:tcPr>
          <w:p w14:paraId="06815536"/>
        </w:tc>
      </w:tr>
      <w:tr w14:paraId="4A3C1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690FFA">
            <w:pPr>
              <w:jc w:val="left"/>
            </w:pPr>
            <w:r>
              <w:rPr>
                <w:rFonts w:ascii="宋体" w:hAnsi="宋体" w:eastAsia="宋体" w:cs="宋体"/>
                <w:b w:val="0"/>
                <w:i w:val="0"/>
                <w:color w:val="000000"/>
                <w:sz w:val="18"/>
              </w:rPr>
              <w:t>六、经营收入</w:t>
            </w:r>
          </w:p>
        </w:tc>
        <w:tc>
          <w:tcPr>
            <w:tcW w:w="500" w:type="dxa"/>
            <w:vAlign w:val="center"/>
          </w:tcPr>
          <w:p w14:paraId="07D3E64A">
            <w:pPr>
              <w:jc w:val="center"/>
            </w:pPr>
            <w:r>
              <w:rPr>
                <w:rFonts w:ascii="宋体" w:hAnsi="宋体" w:eastAsia="宋体" w:cs="宋体"/>
                <w:b w:val="0"/>
                <w:i w:val="0"/>
                <w:color w:val="000000"/>
                <w:sz w:val="18"/>
              </w:rPr>
              <w:t>6</w:t>
            </w:r>
          </w:p>
        </w:tc>
        <w:tc>
          <w:tcPr>
            <w:tcW w:w="1640" w:type="dxa"/>
            <w:vAlign w:val="center"/>
          </w:tcPr>
          <w:p w14:paraId="629864A6"/>
        </w:tc>
        <w:tc>
          <w:tcPr>
            <w:tcW w:w="3260" w:type="dxa"/>
            <w:vAlign w:val="center"/>
          </w:tcPr>
          <w:p w14:paraId="47091F2A">
            <w:pPr>
              <w:jc w:val="left"/>
            </w:pPr>
            <w:r>
              <w:rPr>
                <w:rFonts w:ascii="宋体" w:hAnsi="宋体" w:eastAsia="宋体" w:cs="宋体"/>
                <w:b w:val="0"/>
                <w:i w:val="0"/>
                <w:color w:val="000000"/>
                <w:sz w:val="18"/>
              </w:rPr>
              <w:t>六、科学技术支出</w:t>
            </w:r>
          </w:p>
        </w:tc>
        <w:tc>
          <w:tcPr>
            <w:tcW w:w="500" w:type="dxa"/>
            <w:vAlign w:val="center"/>
          </w:tcPr>
          <w:p w14:paraId="1F9F6AE4">
            <w:pPr>
              <w:jc w:val="center"/>
            </w:pPr>
            <w:r>
              <w:rPr>
                <w:rFonts w:ascii="宋体" w:hAnsi="宋体" w:eastAsia="宋体" w:cs="宋体"/>
                <w:b w:val="0"/>
                <w:i w:val="0"/>
                <w:color w:val="000000"/>
                <w:sz w:val="18"/>
              </w:rPr>
              <w:t>37</w:t>
            </w:r>
          </w:p>
        </w:tc>
        <w:tc>
          <w:tcPr>
            <w:tcW w:w="1612" w:type="dxa"/>
            <w:vAlign w:val="center"/>
          </w:tcPr>
          <w:p w14:paraId="29CE78B7"/>
        </w:tc>
      </w:tr>
      <w:tr w14:paraId="218F9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1BBA4">
            <w:pPr>
              <w:jc w:val="left"/>
            </w:pPr>
            <w:r>
              <w:rPr>
                <w:rFonts w:ascii="宋体" w:hAnsi="宋体" w:eastAsia="宋体" w:cs="宋体"/>
                <w:b w:val="0"/>
                <w:i w:val="0"/>
                <w:color w:val="000000"/>
                <w:sz w:val="18"/>
              </w:rPr>
              <w:t>七、附属单位上缴收入</w:t>
            </w:r>
          </w:p>
        </w:tc>
        <w:tc>
          <w:tcPr>
            <w:tcW w:w="500" w:type="dxa"/>
            <w:vAlign w:val="center"/>
          </w:tcPr>
          <w:p w14:paraId="2E2633C3">
            <w:pPr>
              <w:jc w:val="center"/>
            </w:pPr>
            <w:r>
              <w:rPr>
                <w:rFonts w:ascii="宋体" w:hAnsi="宋体" w:eastAsia="宋体" w:cs="宋体"/>
                <w:b w:val="0"/>
                <w:i w:val="0"/>
                <w:color w:val="000000"/>
                <w:sz w:val="18"/>
              </w:rPr>
              <w:t>7</w:t>
            </w:r>
          </w:p>
        </w:tc>
        <w:tc>
          <w:tcPr>
            <w:tcW w:w="1640" w:type="dxa"/>
            <w:vAlign w:val="center"/>
          </w:tcPr>
          <w:p w14:paraId="1F36426B"/>
        </w:tc>
        <w:tc>
          <w:tcPr>
            <w:tcW w:w="3260" w:type="dxa"/>
            <w:vAlign w:val="center"/>
          </w:tcPr>
          <w:p w14:paraId="357556FE">
            <w:pPr>
              <w:jc w:val="left"/>
            </w:pPr>
            <w:r>
              <w:rPr>
                <w:rFonts w:ascii="宋体" w:hAnsi="宋体" w:eastAsia="宋体" w:cs="宋体"/>
                <w:b w:val="0"/>
                <w:i w:val="0"/>
                <w:color w:val="000000"/>
                <w:sz w:val="18"/>
              </w:rPr>
              <w:t>七、文化旅游体育与传媒支出</w:t>
            </w:r>
          </w:p>
        </w:tc>
        <w:tc>
          <w:tcPr>
            <w:tcW w:w="500" w:type="dxa"/>
            <w:vAlign w:val="center"/>
          </w:tcPr>
          <w:p w14:paraId="67EE99A6">
            <w:pPr>
              <w:jc w:val="center"/>
            </w:pPr>
            <w:r>
              <w:rPr>
                <w:rFonts w:ascii="宋体" w:hAnsi="宋体" w:eastAsia="宋体" w:cs="宋体"/>
                <w:b w:val="0"/>
                <w:i w:val="0"/>
                <w:color w:val="000000"/>
                <w:sz w:val="18"/>
              </w:rPr>
              <w:t>38</w:t>
            </w:r>
          </w:p>
        </w:tc>
        <w:tc>
          <w:tcPr>
            <w:tcW w:w="1612" w:type="dxa"/>
            <w:vAlign w:val="center"/>
          </w:tcPr>
          <w:p w14:paraId="4C12471C"/>
        </w:tc>
      </w:tr>
      <w:tr w14:paraId="12D6B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051D5A">
            <w:pPr>
              <w:jc w:val="left"/>
            </w:pPr>
            <w:r>
              <w:rPr>
                <w:rFonts w:ascii="宋体" w:hAnsi="宋体" w:eastAsia="宋体" w:cs="宋体"/>
                <w:b w:val="0"/>
                <w:i w:val="0"/>
                <w:color w:val="000000"/>
                <w:sz w:val="18"/>
              </w:rPr>
              <w:t>八、其他收入</w:t>
            </w:r>
          </w:p>
        </w:tc>
        <w:tc>
          <w:tcPr>
            <w:tcW w:w="500" w:type="dxa"/>
            <w:vAlign w:val="center"/>
          </w:tcPr>
          <w:p w14:paraId="32958EB8">
            <w:pPr>
              <w:jc w:val="center"/>
            </w:pPr>
            <w:r>
              <w:rPr>
                <w:rFonts w:ascii="宋体" w:hAnsi="宋体" w:eastAsia="宋体" w:cs="宋体"/>
                <w:b w:val="0"/>
                <w:i w:val="0"/>
                <w:color w:val="000000"/>
                <w:sz w:val="18"/>
              </w:rPr>
              <w:t>8</w:t>
            </w:r>
          </w:p>
        </w:tc>
        <w:tc>
          <w:tcPr>
            <w:tcW w:w="1640" w:type="dxa"/>
            <w:vAlign w:val="center"/>
          </w:tcPr>
          <w:p w14:paraId="09ABA133">
            <w:pPr>
              <w:jc w:val="right"/>
            </w:pPr>
            <w:r>
              <w:rPr>
                <w:rFonts w:ascii="宋体" w:hAnsi="宋体" w:eastAsia="宋体" w:cs="宋体"/>
                <w:b w:val="0"/>
                <w:i w:val="0"/>
                <w:color w:val="000000"/>
                <w:sz w:val="18"/>
              </w:rPr>
              <w:t>131.74</w:t>
            </w:r>
          </w:p>
        </w:tc>
        <w:tc>
          <w:tcPr>
            <w:tcW w:w="3260" w:type="dxa"/>
            <w:vAlign w:val="center"/>
          </w:tcPr>
          <w:p w14:paraId="1305F2D5">
            <w:pPr>
              <w:jc w:val="left"/>
            </w:pPr>
            <w:r>
              <w:rPr>
                <w:rFonts w:ascii="宋体" w:hAnsi="宋体" w:eastAsia="宋体" w:cs="宋体"/>
                <w:b w:val="0"/>
                <w:i w:val="0"/>
                <w:color w:val="000000"/>
                <w:sz w:val="18"/>
              </w:rPr>
              <w:t>八、社会保障和就业支出</w:t>
            </w:r>
          </w:p>
        </w:tc>
        <w:tc>
          <w:tcPr>
            <w:tcW w:w="500" w:type="dxa"/>
            <w:vAlign w:val="center"/>
          </w:tcPr>
          <w:p w14:paraId="670F764F">
            <w:pPr>
              <w:jc w:val="center"/>
            </w:pPr>
            <w:r>
              <w:rPr>
                <w:rFonts w:ascii="宋体" w:hAnsi="宋体" w:eastAsia="宋体" w:cs="宋体"/>
                <w:b w:val="0"/>
                <w:i w:val="0"/>
                <w:color w:val="000000"/>
                <w:sz w:val="18"/>
              </w:rPr>
              <w:t>39</w:t>
            </w:r>
          </w:p>
        </w:tc>
        <w:tc>
          <w:tcPr>
            <w:tcW w:w="1612" w:type="dxa"/>
            <w:vAlign w:val="center"/>
          </w:tcPr>
          <w:p w14:paraId="33BEF8BF">
            <w:pPr>
              <w:jc w:val="right"/>
            </w:pPr>
            <w:r>
              <w:rPr>
                <w:rFonts w:ascii="宋体" w:hAnsi="宋体" w:eastAsia="宋体" w:cs="宋体"/>
                <w:b w:val="0"/>
                <w:i w:val="0"/>
                <w:color w:val="000000"/>
                <w:sz w:val="18"/>
              </w:rPr>
              <w:t>995.99</w:t>
            </w:r>
          </w:p>
        </w:tc>
      </w:tr>
      <w:tr w14:paraId="41FE6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30F67F"/>
        </w:tc>
        <w:tc>
          <w:tcPr>
            <w:tcW w:w="500" w:type="dxa"/>
            <w:vAlign w:val="center"/>
          </w:tcPr>
          <w:p w14:paraId="7DE426CB">
            <w:pPr>
              <w:jc w:val="center"/>
            </w:pPr>
            <w:r>
              <w:rPr>
                <w:rFonts w:ascii="宋体" w:hAnsi="宋体" w:eastAsia="宋体" w:cs="宋体"/>
                <w:b w:val="0"/>
                <w:i w:val="0"/>
                <w:color w:val="000000"/>
                <w:sz w:val="18"/>
              </w:rPr>
              <w:t>9</w:t>
            </w:r>
          </w:p>
        </w:tc>
        <w:tc>
          <w:tcPr>
            <w:tcW w:w="1640" w:type="dxa"/>
            <w:vAlign w:val="center"/>
          </w:tcPr>
          <w:p w14:paraId="6932224C"/>
        </w:tc>
        <w:tc>
          <w:tcPr>
            <w:tcW w:w="3260" w:type="dxa"/>
            <w:vAlign w:val="center"/>
          </w:tcPr>
          <w:p w14:paraId="70771314">
            <w:pPr>
              <w:jc w:val="left"/>
            </w:pPr>
            <w:r>
              <w:rPr>
                <w:rFonts w:ascii="宋体" w:hAnsi="宋体" w:eastAsia="宋体" w:cs="宋体"/>
                <w:b w:val="0"/>
                <w:i w:val="0"/>
                <w:color w:val="000000"/>
                <w:sz w:val="18"/>
              </w:rPr>
              <w:t>九、卫生健康支出</w:t>
            </w:r>
          </w:p>
        </w:tc>
        <w:tc>
          <w:tcPr>
            <w:tcW w:w="500" w:type="dxa"/>
            <w:vAlign w:val="center"/>
          </w:tcPr>
          <w:p w14:paraId="5C93A65B">
            <w:pPr>
              <w:jc w:val="center"/>
            </w:pPr>
            <w:r>
              <w:rPr>
                <w:rFonts w:ascii="宋体" w:hAnsi="宋体" w:eastAsia="宋体" w:cs="宋体"/>
                <w:b w:val="0"/>
                <w:i w:val="0"/>
                <w:color w:val="000000"/>
                <w:sz w:val="18"/>
              </w:rPr>
              <w:t>40</w:t>
            </w:r>
          </w:p>
        </w:tc>
        <w:tc>
          <w:tcPr>
            <w:tcW w:w="1612" w:type="dxa"/>
            <w:vAlign w:val="center"/>
          </w:tcPr>
          <w:p w14:paraId="13189AE4">
            <w:pPr>
              <w:jc w:val="right"/>
            </w:pPr>
            <w:r>
              <w:rPr>
                <w:rFonts w:ascii="宋体" w:hAnsi="宋体" w:eastAsia="宋体" w:cs="宋体"/>
                <w:b w:val="0"/>
                <w:i w:val="0"/>
                <w:color w:val="000000"/>
                <w:sz w:val="18"/>
              </w:rPr>
              <w:t>250.16</w:t>
            </w:r>
          </w:p>
        </w:tc>
      </w:tr>
      <w:tr w14:paraId="567FE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87BB45"/>
        </w:tc>
        <w:tc>
          <w:tcPr>
            <w:tcW w:w="500" w:type="dxa"/>
            <w:vAlign w:val="center"/>
          </w:tcPr>
          <w:p w14:paraId="6986CBD2">
            <w:pPr>
              <w:jc w:val="center"/>
            </w:pPr>
            <w:r>
              <w:rPr>
                <w:rFonts w:ascii="宋体" w:hAnsi="宋体" w:eastAsia="宋体" w:cs="宋体"/>
                <w:b w:val="0"/>
                <w:i w:val="0"/>
                <w:color w:val="000000"/>
                <w:sz w:val="18"/>
              </w:rPr>
              <w:t>10</w:t>
            </w:r>
          </w:p>
        </w:tc>
        <w:tc>
          <w:tcPr>
            <w:tcW w:w="1640" w:type="dxa"/>
            <w:vAlign w:val="center"/>
          </w:tcPr>
          <w:p w14:paraId="5E752FB7"/>
        </w:tc>
        <w:tc>
          <w:tcPr>
            <w:tcW w:w="3260" w:type="dxa"/>
            <w:vAlign w:val="center"/>
          </w:tcPr>
          <w:p w14:paraId="69C9B162">
            <w:pPr>
              <w:jc w:val="left"/>
            </w:pPr>
            <w:r>
              <w:rPr>
                <w:rFonts w:ascii="宋体" w:hAnsi="宋体" w:eastAsia="宋体" w:cs="宋体"/>
                <w:b w:val="0"/>
                <w:i w:val="0"/>
                <w:color w:val="000000"/>
                <w:sz w:val="18"/>
              </w:rPr>
              <w:t>十、节能环保支出</w:t>
            </w:r>
          </w:p>
        </w:tc>
        <w:tc>
          <w:tcPr>
            <w:tcW w:w="500" w:type="dxa"/>
            <w:vAlign w:val="center"/>
          </w:tcPr>
          <w:p w14:paraId="1CE0A751">
            <w:pPr>
              <w:jc w:val="center"/>
            </w:pPr>
            <w:r>
              <w:rPr>
                <w:rFonts w:ascii="宋体" w:hAnsi="宋体" w:eastAsia="宋体" w:cs="宋体"/>
                <w:b w:val="0"/>
                <w:i w:val="0"/>
                <w:color w:val="000000"/>
                <w:sz w:val="18"/>
              </w:rPr>
              <w:t>41</w:t>
            </w:r>
          </w:p>
        </w:tc>
        <w:tc>
          <w:tcPr>
            <w:tcW w:w="1612" w:type="dxa"/>
            <w:vAlign w:val="center"/>
          </w:tcPr>
          <w:p w14:paraId="0816C52D"/>
        </w:tc>
      </w:tr>
      <w:tr w14:paraId="1E284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05676B"/>
        </w:tc>
        <w:tc>
          <w:tcPr>
            <w:tcW w:w="500" w:type="dxa"/>
            <w:vAlign w:val="center"/>
          </w:tcPr>
          <w:p w14:paraId="01F60201">
            <w:pPr>
              <w:jc w:val="center"/>
            </w:pPr>
            <w:r>
              <w:rPr>
                <w:rFonts w:ascii="宋体" w:hAnsi="宋体" w:eastAsia="宋体" w:cs="宋体"/>
                <w:b w:val="0"/>
                <w:i w:val="0"/>
                <w:color w:val="000000"/>
                <w:sz w:val="18"/>
              </w:rPr>
              <w:t>11</w:t>
            </w:r>
          </w:p>
        </w:tc>
        <w:tc>
          <w:tcPr>
            <w:tcW w:w="1640" w:type="dxa"/>
            <w:vAlign w:val="center"/>
          </w:tcPr>
          <w:p w14:paraId="732E7FA6"/>
        </w:tc>
        <w:tc>
          <w:tcPr>
            <w:tcW w:w="3260" w:type="dxa"/>
            <w:vAlign w:val="center"/>
          </w:tcPr>
          <w:p w14:paraId="4E5702A7">
            <w:pPr>
              <w:jc w:val="left"/>
            </w:pPr>
            <w:r>
              <w:rPr>
                <w:rFonts w:ascii="宋体" w:hAnsi="宋体" w:eastAsia="宋体" w:cs="宋体"/>
                <w:b w:val="0"/>
                <w:i w:val="0"/>
                <w:color w:val="000000"/>
                <w:sz w:val="18"/>
              </w:rPr>
              <w:t>十一、城乡社区支出</w:t>
            </w:r>
          </w:p>
        </w:tc>
        <w:tc>
          <w:tcPr>
            <w:tcW w:w="500" w:type="dxa"/>
            <w:vAlign w:val="center"/>
          </w:tcPr>
          <w:p w14:paraId="12ADCFA3">
            <w:pPr>
              <w:jc w:val="center"/>
            </w:pPr>
            <w:r>
              <w:rPr>
                <w:rFonts w:ascii="宋体" w:hAnsi="宋体" w:eastAsia="宋体" w:cs="宋体"/>
                <w:b w:val="0"/>
                <w:i w:val="0"/>
                <w:color w:val="000000"/>
                <w:sz w:val="18"/>
              </w:rPr>
              <w:t>42</w:t>
            </w:r>
          </w:p>
        </w:tc>
        <w:tc>
          <w:tcPr>
            <w:tcW w:w="1612" w:type="dxa"/>
            <w:vAlign w:val="center"/>
          </w:tcPr>
          <w:p w14:paraId="5AC3FC51"/>
        </w:tc>
      </w:tr>
      <w:tr w14:paraId="438D214E">
        <w:tblPrEx>
          <w:tblCellMar>
            <w:top w:w="0" w:type="dxa"/>
            <w:left w:w="80" w:type="dxa"/>
            <w:bottom w:w="0" w:type="dxa"/>
            <w:right w:w="80" w:type="dxa"/>
          </w:tblCellMar>
        </w:tblPrEx>
        <w:trPr>
          <w:trHeight w:val="352" w:hRule="exact"/>
          <w:jc w:val="center"/>
        </w:trPr>
        <w:tc>
          <w:tcPr>
            <w:tcW w:w="3260" w:type="dxa"/>
            <w:vAlign w:val="center"/>
          </w:tcPr>
          <w:p w14:paraId="5C44C123"/>
        </w:tc>
        <w:tc>
          <w:tcPr>
            <w:tcW w:w="500" w:type="dxa"/>
            <w:vAlign w:val="center"/>
          </w:tcPr>
          <w:p w14:paraId="40F9EC53">
            <w:pPr>
              <w:jc w:val="center"/>
            </w:pPr>
            <w:r>
              <w:rPr>
                <w:rFonts w:ascii="宋体" w:hAnsi="宋体" w:eastAsia="宋体" w:cs="宋体"/>
                <w:b w:val="0"/>
                <w:i w:val="0"/>
                <w:color w:val="000000"/>
                <w:sz w:val="18"/>
              </w:rPr>
              <w:t>12</w:t>
            </w:r>
          </w:p>
        </w:tc>
        <w:tc>
          <w:tcPr>
            <w:tcW w:w="1640" w:type="dxa"/>
            <w:vAlign w:val="center"/>
          </w:tcPr>
          <w:p w14:paraId="4F0D7D1B"/>
        </w:tc>
        <w:tc>
          <w:tcPr>
            <w:tcW w:w="3260" w:type="dxa"/>
            <w:vAlign w:val="center"/>
          </w:tcPr>
          <w:p w14:paraId="0F8254A0">
            <w:pPr>
              <w:jc w:val="left"/>
            </w:pPr>
            <w:r>
              <w:rPr>
                <w:rFonts w:ascii="宋体" w:hAnsi="宋体" w:eastAsia="宋体" w:cs="宋体"/>
                <w:b w:val="0"/>
                <w:i w:val="0"/>
                <w:color w:val="000000"/>
                <w:sz w:val="18"/>
              </w:rPr>
              <w:t>十二、农林水支出</w:t>
            </w:r>
          </w:p>
        </w:tc>
        <w:tc>
          <w:tcPr>
            <w:tcW w:w="500" w:type="dxa"/>
            <w:vAlign w:val="center"/>
          </w:tcPr>
          <w:p w14:paraId="35693AA4">
            <w:pPr>
              <w:jc w:val="center"/>
            </w:pPr>
            <w:r>
              <w:rPr>
                <w:rFonts w:ascii="宋体" w:hAnsi="宋体" w:eastAsia="宋体" w:cs="宋体"/>
                <w:b w:val="0"/>
                <w:i w:val="0"/>
                <w:color w:val="000000"/>
                <w:sz w:val="18"/>
              </w:rPr>
              <w:t>43</w:t>
            </w:r>
          </w:p>
        </w:tc>
        <w:tc>
          <w:tcPr>
            <w:tcW w:w="1612" w:type="dxa"/>
            <w:vAlign w:val="center"/>
          </w:tcPr>
          <w:p w14:paraId="6D4628E1"/>
        </w:tc>
      </w:tr>
      <w:tr w14:paraId="7248D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8B29B9"/>
        </w:tc>
        <w:tc>
          <w:tcPr>
            <w:tcW w:w="500" w:type="dxa"/>
            <w:vAlign w:val="center"/>
          </w:tcPr>
          <w:p w14:paraId="7D9BD0BE">
            <w:pPr>
              <w:jc w:val="center"/>
            </w:pPr>
            <w:r>
              <w:rPr>
                <w:rFonts w:ascii="宋体" w:hAnsi="宋体" w:eastAsia="宋体" w:cs="宋体"/>
                <w:b w:val="0"/>
                <w:i w:val="0"/>
                <w:color w:val="000000"/>
                <w:sz w:val="18"/>
              </w:rPr>
              <w:t>13</w:t>
            </w:r>
          </w:p>
        </w:tc>
        <w:tc>
          <w:tcPr>
            <w:tcW w:w="1640" w:type="dxa"/>
            <w:vAlign w:val="center"/>
          </w:tcPr>
          <w:p w14:paraId="5D727854"/>
        </w:tc>
        <w:tc>
          <w:tcPr>
            <w:tcW w:w="3260" w:type="dxa"/>
            <w:vAlign w:val="center"/>
          </w:tcPr>
          <w:p w14:paraId="183FBFF9">
            <w:pPr>
              <w:jc w:val="left"/>
            </w:pPr>
            <w:r>
              <w:rPr>
                <w:rFonts w:ascii="宋体" w:hAnsi="宋体" w:eastAsia="宋体" w:cs="宋体"/>
                <w:b w:val="0"/>
                <w:i w:val="0"/>
                <w:color w:val="000000"/>
                <w:sz w:val="18"/>
              </w:rPr>
              <w:t>十三、交通运输支出</w:t>
            </w:r>
          </w:p>
        </w:tc>
        <w:tc>
          <w:tcPr>
            <w:tcW w:w="500" w:type="dxa"/>
            <w:vAlign w:val="center"/>
          </w:tcPr>
          <w:p w14:paraId="5732EA1F">
            <w:pPr>
              <w:jc w:val="center"/>
            </w:pPr>
            <w:r>
              <w:rPr>
                <w:rFonts w:ascii="宋体" w:hAnsi="宋体" w:eastAsia="宋体" w:cs="宋体"/>
                <w:b w:val="0"/>
                <w:i w:val="0"/>
                <w:color w:val="000000"/>
                <w:sz w:val="18"/>
              </w:rPr>
              <w:t>44</w:t>
            </w:r>
          </w:p>
        </w:tc>
        <w:tc>
          <w:tcPr>
            <w:tcW w:w="1612" w:type="dxa"/>
            <w:vAlign w:val="center"/>
          </w:tcPr>
          <w:p w14:paraId="5706116D"/>
        </w:tc>
      </w:tr>
      <w:tr w14:paraId="3710E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E9AABC"/>
        </w:tc>
        <w:tc>
          <w:tcPr>
            <w:tcW w:w="500" w:type="dxa"/>
            <w:vAlign w:val="center"/>
          </w:tcPr>
          <w:p w14:paraId="73F2E7AF">
            <w:pPr>
              <w:jc w:val="center"/>
            </w:pPr>
            <w:r>
              <w:rPr>
                <w:rFonts w:ascii="宋体" w:hAnsi="宋体" w:eastAsia="宋体" w:cs="宋体"/>
                <w:b w:val="0"/>
                <w:i w:val="0"/>
                <w:color w:val="000000"/>
                <w:sz w:val="18"/>
              </w:rPr>
              <w:t>14</w:t>
            </w:r>
          </w:p>
        </w:tc>
        <w:tc>
          <w:tcPr>
            <w:tcW w:w="1640" w:type="dxa"/>
            <w:vAlign w:val="center"/>
          </w:tcPr>
          <w:p w14:paraId="475B2C3E"/>
        </w:tc>
        <w:tc>
          <w:tcPr>
            <w:tcW w:w="3260" w:type="dxa"/>
            <w:vAlign w:val="center"/>
          </w:tcPr>
          <w:p w14:paraId="285F915B">
            <w:pPr>
              <w:jc w:val="left"/>
            </w:pPr>
            <w:r>
              <w:rPr>
                <w:rFonts w:ascii="宋体" w:hAnsi="宋体" w:eastAsia="宋体" w:cs="宋体"/>
                <w:b w:val="0"/>
                <w:i w:val="0"/>
                <w:color w:val="000000"/>
                <w:sz w:val="18"/>
              </w:rPr>
              <w:t>十四、资源勘探工业信息等支出</w:t>
            </w:r>
          </w:p>
        </w:tc>
        <w:tc>
          <w:tcPr>
            <w:tcW w:w="500" w:type="dxa"/>
            <w:vAlign w:val="center"/>
          </w:tcPr>
          <w:p w14:paraId="7058C55D">
            <w:pPr>
              <w:jc w:val="center"/>
            </w:pPr>
            <w:r>
              <w:rPr>
                <w:rFonts w:ascii="宋体" w:hAnsi="宋体" w:eastAsia="宋体" w:cs="宋体"/>
                <w:b w:val="0"/>
                <w:i w:val="0"/>
                <w:color w:val="000000"/>
                <w:sz w:val="18"/>
              </w:rPr>
              <w:t>45</w:t>
            </w:r>
          </w:p>
        </w:tc>
        <w:tc>
          <w:tcPr>
            <w:tcW w:w="1612" w:type="dxa"/>
            <w:vAlign w:val="center"/>
          </w:tcPr>
          <w:p w14:paraId="06E4D7E9"/>
        </w:tc>
      </w:tr>
      <w:tr w14:paraId="4A7E6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524D6F"/>
        </w:tc>
        <w:tc>
          <w:tcPr>
            <w:tcW w:w="500" w:type="dxa"/>
            <w:vAlign w:val="center"/>
          </w:tcPr>
          <w:p w14:paraId="0D6836F3">
            <w:pPr>
              <w:jc w:val="center"/>
            </w:pPr>
            <w:r>
              <w:rPr>
                <w:rFonts w:ascii="宋体" w:hAnsi="宋体" w:eastAsia="宋体" w:cs="宋体"/>
                <w:b w:val="0"/>
                <w:i w:val="0"/>
                <w:color w:val="000000"/>
                <w:sz w:val="18"/>
              </w:rPr>
              <w:t>15</w:t>
            </w:r>
          </w:p>
        </w:tc>
        <w:tc>
          <w:tcPr>
            <w:tcW w:w="1640" w:type="dxa"/>
            <w:vAlign w:val="center"/>
          </w:tcPr>
          <w:p w14:paraId="52D7F756"/>
        </w:tc>
        <w:tc>
          <w:tcPr>
            <w:tcW w:w="3260" w:type="dxa"/>
            <w:vAlign w:val="center"/>
          </w:tcPr>
          <w:p w14:paraId="116BB55C">
            <w:pPr>
              <w:jc w:val="left"/>
            </w:pPr>
            <w:r>
              <w:rPr>
                <w:rFonts w:ascii="宋体" w:hAnsi="宋体" w:eastAsia="宋体" w:cs="宋体"/>
                <w:b w:val="0"/>
                <w:i w:val="0"/>
                <w:color w:val="000000"/>
                <w:sz w:val="18"/>
              </w:rPr>
              <w:t>十五、商业服务业等支出</w:t>
            </w:r>
          </w:p>
        </w:tc>
        <w:tc>
          <w:tcPr>
            <w:tcW w:w="500" w:type="dxa"/>
            <w:vAlign w:val="center"/>
          </w:tcPr>
          <w:p w14:paraId="45461D9D">
            <w:pPr>
              <w:jc w:val="center"/>
            </w:pPr>
            <w:r>
              <w:rPr>
                <w:rFonts w:ascii="宋体" w:hAnsi="宋体" w:eastAsia="宋体" w:cs="宋体"/>
                <w:b w:val="0"/>
                <w:i w:val="0"/>
                <w:color w:val="000000"/>
                <w:sz w:val="18"/>
              </w:rPr>
              <w:t>46</w:t>
            </w:r>
          </w:p>
        </w:tc>
        <w:tc>
          <w:tcPr>
            <w:tcW w:w="1612" w:type="dxa"/>
            <w:vAlign w:val="center"/>
          </w:tcPr>
          <w:p w14:paraId="016FCABF"/>
        </w:tc>
      </w:tr>
      <w:tr w14:paraId="7C09048E">
        <w:tblPrEx>
          <w:tblCellMar>
            <w:top w:w="0" w:type="dxa"/>
            <w:left w:w="80" w:type="dxa"/>
            <w:bottom w:w="0" w:type="dxa"/>
            <w:right w:w="80" w:type="dxa"/>
          </w:tblCellMar>
        </w:tblPrEx>
        <w:trPr>
          <w:trHeight w:val="352" w:hRule="exact"/>
          <w:jc w:val="center"/>
        </w:trPr>
        <w:tc>
          <w:tcPr>
            <w:tcW w:w="3260" w:type="dxa"/>
            <w:vAlign w:val="center"/>
          </w:tcPr>
          <w:p w14:paraId="05B397F9"/>
        </w:tc>
        <w:tc>
          <w:tcPr>
            <w:tcW w:w="500" w:type="dxa"/>
            <w:vAlign w:val="center"/>
          </w:tcPr>
          <w:p w14:paraId="6C445EC2">
            <w:pPr>
              <w:jc w:val="center"/>
            </w:pPr>
            <w:r>
              <w:rPr>
                <w:rFonts w:ascii="宋体" w:hAnsi="宋体" w:eastAsia="宋体" w:cs="宋体"/>
                <w:b w:val="0"/>
                <w:i w:val="0"/>
                <w:color w:val="000000"/>
                <w:sz w:val="18"/>
              </w:rPr>
              <w:t>16</w:t>
            </w:r>
          </w:p>
        </w:tc>
        <w:tc>
          <w:tcPr>
            <w:tcW w:w="1640" w:type="dxa"/>
            <w:vAlign w:val="center"/>
          </w:tcPr>
          <w:p w14:paraId="0C8C601A"/>
        </w:tc>
        <w:tc>
          <w:tcPr>
            <w:tcW w:w="3260" w:type="dxa"/>
            <w:vAlign w:val="center"/>
          </w:tcPr>
          <w:p w14:paraId="2D63575F">
            <w:pPr>
              <w:jc w:val="left"/>
            </w:pPr>
            <w:r>
              <w:rPr>
                <w:rFonts w:ascii="宋体" w:hAnsi="宋体" w:eastAsia="宋体" w:cs="宋体"/>
                <w:b w:val="0"/>
                <w:i w:val="0"/>
                <w:color w:val="000000"/>
                <w:sz w:val="18"/>
              </w:rPr>
              <w:t>十六、金融支出</w:t>
            </w:r>
          </w:p>
        </w:tc>
        <w:tc>
          <w:tcPr>
            <w:tcW w:w="500" w:type="dxa"/>
            <w:vAlign w:val="center"/>
          </w:tcPr>
          <w:p w14:paraId="57001813">
            <w:pPr>
              <w:jc w:val="center"/>
            </w:pPr>
            <w:r>
              <w:rPr>
                <w:rFonts w:ascii="宋体" w:hAnsi="宋体" w:eastAsia="宋体" w:cs="宋体"/>
                <w:b w:val="0"/>
                <w:i w:val="0"/>
                <w:color w:val="000000"/>
                <w:sz w:val="18"/>
              </w:rPr>
              <w:t>47</w:t>
            </w:r>
          </w:p>
        </w:tc>
        <w:tc>
          <w:tcPr>
            <w:tcW w:w="1612" w:type="dxa"/>
            <w:vAlign w:val="center"/>
          </w:tcPr>
          <w:p w14:paraId="5C4EAE77"/>
        </w:tc>
      </w:tr>
      <w:tr w14:paraId="4BE17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2844B9"/>
        </w:tc>
        <w:tc>
          <w:tcPr>
            <w:tcW w:w="500" w:type="dxa"/>
            <w:vAlign w:val="center"/>
          </w:tcPr>
          <w:p w14:paraId="18F84B29">
            <w:pPr>
              <w:jc w:val="center"/>
            </w:pPr>
            <w:r>
              <w:rPr>
                <w:rFonts w:ascii="宋体" w:hAnsi="宋体" w:eastAsia="宋体" w:cs="宋体"/>
                <w:b w:val="0"/>
                <w:i w:val="0"/>
                <w:color w:val="000000"/>
                <w:sz w:val="18"/>
              </w:rPr>
              <w:t>17</w:t>
            </w:r>
          </w:p>
        </w:tc>
        <w:tc>
          <w:tcPr>
            <w:tcW w:w="1640" w:type="dxa"/>
            <w:vAlign w:val="center"/>
          </w:tcPr>
          <w:p w14:paraId="1BC0034F"/>
        </w:tc>
        <w:tc>
          <w:tcPr>
            <w:tcW w:w="3260" w:type="dxa"/>
            <w:vAlign w:val="center"/>
          </w:tcPr>
          <w:p w14:paraId="3F45AB64">
            <w:pPr>
              <w:jc w:val="left"/>
            </w:pPr>
            <w:r>
              <w:rPr>
                <w:rFonts w:ascii="宋体" w:hAnsi="宋体" w:eastAsia="宋体" w:cs="宋体"/>
                <w:b w:val="0"/>
                <w:i w:val="0"/>
                <w:color w:val="000000"/>
                <w:sz w:val="18"/>
              </w:rPr>
              <w:t>十七、援助其他地区支出</w:t>
            </w:r>
          </w:p>
        </w:tc>
        <w:tc>
          <w:tcPr>
            <w:tcW w:w="500" w:type="dxa"/>
            <w:vAlign w:val="center"/>
          </w:tcPr>
          <w:p w14:paraId="6C6BE097">
            <w:pPr>
              <w:jc w:val="center"/>
            </w:pPr>
            <w:r>
              <w:rPr>
                <w:rFonts w:ascii="宋体" w:hAnsi="宋体" w:eastAsia="宋体" w:cs="宋体"/>
                <w:b w:val="0"/>
                <w:i w:val="0"/>
                <w:color w:val="000000"/>
                <w:sz w:val="18"/>
              </w:rPr>
              <w:t>48</w:t>
            </w:r>
          </w:p>
        </w:tc>
        <w:tc>
          <w:tcPr>
            <w:tcW w:w="1612" w:type="dxa"/>
            <w:vAlign w:val="center"/>
          </w:tcPr>
          <w:p w14:paraId="273603B3"/>
        </w:tc>
      </w:tr>
      <w:tr w14:paraId="08A5F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9CEF61"/>
        </w:tc>
        <w:tc>
          <w:tcPr>
            <w:tcW w:w="500" w:type="dxa"/>
            <w:vAlign w:val="center"/>
          </w:tcPr>
          <w:p w14:paraId="561EFD4E">
            <w:pPr>
              <w:jc w:val="center"/>
            </w:pPr>
            <w:r>
              <w:rPr>
                <w:rFonts w:ascii="宋体" w:hAnsi="宋体" w:eastAsia="宋体" w:cs="宋体"/>
                <w:b w:val="0"/>
                <w:i w:val="0"/>
                <w:color w:val="000000"/>
                <w:sz w:val="18"/>
              </w:rPr>
              <w:t>18</w:t>
            </w:r>
          </w:p>
        </w:tc>
        <w:tc>
          <w:tcPr>
            <w:tcW w:w="1640" w:type="dxa"/>
            <w:vAlign w:val="center"/>
          </w:tcPr>
          <w:p w14:paraId="62A03B07"/>
        </w:tc>
        <w:tc>
          <w:tcPr>
            <w:tcW w:w="3260" w:type="dxa"/>
            <w:vAlign w:val="center"/>
          </w:tcPr>
          <w:p w14:paraId="0B782ED9">
            <w:pPr>
              <w:jc w:val="left"/>
            </w:pPr>
            <w:r>
              <w:rPr>
                <w:rFonts w:ascii="宋体" w:hAnsi="宋体" w:eastAsia="宋体" w:cs="宋体"/>
                <w:b w:val="0"/>
                <w:i w:val="0"/>
                <w:color w:val="000000"/>
                <w:sz w:val="18"/>
              </w:rPr>
              <w:t>十八、自然资源海洋气象等支出</w:t>
            </w:r>
          </w:p>
        </w:tc>
        <w:tc>
          <w:tcPr>
            <w:tcW w:w="500" w:type="dxa"/>
            <w:vAlign w:val="center"/>
          </w:tcPr>
          <w:p w14:paraId="02D3C3D7">
            <w:pPr>
              <w:jc w:val="center"/>
            </w:pPr>
            <w:r>
              <w:rPr>
                <w:rFonts w:ascii="宋体" w:hAnsi="宋体" w:eastAsia="宋体" w:cs="宋体"/>
                <w:b w:val="0"/>
                <w:i w:val="0"/>
                <w:color w:val="000000"/>
                <w:sz w:val="18"/>
              </w:rPr>
              <w:t>49</w:t>
            </w:r>
          </w:p>
        </w:tc>
        <w:tc>
          <w:tcPr>
            <w:tcW w:w="1612" w:type="dxa"/>
            <w:vAlign w:val="center"/>
          </w:tcPr>
          <w:p w14:paraId="42C327D9">
            <w:pPr>
              <w:jc w:val="right"/>
            </w:pPr>
            <w:r>
              <w:rPr>
                <w:rFonts w:ascii="宋体" w:hAnsi="宋体" w:eastAsia="宋体" w:cs="宋体"/>
                <w:b w:val="0"/>
                <w:i w:val="0"/>
                <w:color w:val="000000"/>
                <w:sz w:val="18"/>
              </w:rPr>
              <w:t>17,769.31</w:t>
            </w:r>
          </w:p>
        </w:tc>
      </w:tr>
      <w:tr w14:paraId="5ECA6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C5150"/>
        </w:tc>
        <w:tc>
          <w:tcPr>
            <w:tcW w:w="500" w:type="dxa"/>
            <w:vAlign w:val="center"/>
          </w:tcPr>
          <w:p w14:paraId="2806199D">
            <w:pPr>
              <w:jc w:val="center"/>
            </w:pPr>
            <w:r>
              <w:rPr>
                <w:rFonts w:ascii="宋体" w:hAnsi="宋体" w:eastAsia="宋体" w:cs="宋体"/>
                <w:b w:val="0"/>
                <w:i w:val="0"/>
                <w:color w:val="000000"/>
                <w:sz w:val="18"/>
              </w:rPr>
              <w:t>19</w:t>
            </w:r>
          </w:p>
        </w:tc>
        <w:tc>
          <w:tcPr>
            <w:tcW w:w="1640" w:type="dxa"/>
            <w:vAlign w:val="center"/>
          </w:tcPr>
          <w:p w14:paraId="709766BF"/>
        </w:tc>
        <w:tc>
          <w:tcPr>
            <w:tcW w:w="3260" w:type="dxa"/>
            <w:vAlign w:val="center"/>
          </w:tcPr>
          <w:p w14:paraId="0410C0B0">
            <w:pPr>
              <w:jc w:val="left"/>
            </w:pPr>
            <w:r>
              <w:rPr>
                <w:rFonts w:ascii="宋体" w:hAnsi="宋体" w:eastAsia="宋体" w:cs="宋体"/>
                <w:b w:val="0"/>
                <w:i w:val="0"/>
                <w:color w:val="000000"/>
                <w:sz w:val="18"/>
              </w:rPr>
              <w:t>十九、住房保障支出</w:t>
            </w:r>
          </w:p>
        </w:tc>
        <w:tc>
          <w:tcPr>
            <w:tcW w:w="500" w:type="dxa"/>
            <w:vAlign w:val="center"/>
          </w:tcPr>
          <w:p w14:paraId="26B5DEB3">
            <w:pPr>
              <w:jc w:val="center"/>
            </w:pPr>
            <w:r>
              <w:rPr>
                <w:rFonts w:ascii="宋体" w:hAnsi="宋体" w:eastAsia="宋体" w:cs="宋体"/>
                <w:b w:val="0"/>
                <w:i w:val="0"/>
                <w:color w:val="000000"/>
                <w:sz w:val="18"/>
              </w:rPr>
              <w:t>50</w:t>
            </w:r>
          </w:p>
        </w:tc>
        <w:tc>
          <w:tcPr>
            <w:tcW w:w="1612" w:type="dxa"/>
            <w:vAlign w:val="center"/>
          </w:tcPr>
          <w:p w14:paraId="21ED7257">
            <w:pPr>
              <w:jc w:val="right"/>
            </w:pPr>
            <w:r>
              <w:rPr>
                <w:rFonts w:ascii="宋体" w:hAnsi="宋体" w:eastAsia="宋体" w:cs="宋体"/>
                <w:b w:val="0"/>
                <w:i w:val="0"/>
                <w:color w:val="000000"/>
                <w:sz w:val="18"/>
              </w:rPr>
              <w:t>490.32</w:t>
            </w:r>
          </w:p>
        </w:tc>
      </w:tr>
      <w:tr w14:paraId="10E57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8FC5F"/>
        </w:tc>
        <w:tc>
          <w:tcPr>
            <w:tcW w:w="500" w:type="dxa"/>
            <w:vAlign w:val="center"/>
          </w:tcPr>
          <w:p w14:paraId="63201ACD">
            <w:pPr>
              <w:jc w:val="center"/>
            </w:pPr>
            <w:r>
              <w:rPr>
                <w:rFonts w:ascii="宋体" w:hAnsi="宋体" w:eastAsia="宋体" w:cs="宋体"/>
                <w:b w:val="0"/>
                <w:i w:val="0"/>
                <w:color w:val="000000"/>
                <w:sz w:val="18"/>
              </w:rPr>
              <w:t>20</w:t>
            </w:r>
          </w:p>
        </w:tc>
        <w:tc>
          <w:tcPr>
            <w:tcW w:w="1640" w:type="dxa"/>
            <w:vAlign w:val="center"/>
          </w:tcPr>
          <w:p w14:paraId="5FF917DD"/>
        </w:tc>
        <w:tc>
          <w:tcPr>
            <w:tcW w:w="3260" w:type="dxa"/>
            <w:vAlign w:val="center"/>
          </w:tcPr>
          <w:p w14:paraId="56A03EF5">
            <w:pPr>
              <w:jc w:val="left"/>
            </w:pPr>
            <w:r>
              <w:rPr>
                <w:rFonts w:ascii="宋体" w:hAnsi="宋体" w:eastAsia="宋体" w:cs="宋体"/>
                <w:b w:val="0"/>
                <w:i w:val="0"/>
                <w:color w:val="000000"/>
                <w:sz w:val="18"/>
              </w:rPr>
              <w:t>二十、粮油物资储备支出</w:t>
            </w:r>
          </w:p>
        </w:tc>
        <w:tc>
          <w:tcPr>
            <w:tcW w:w="500" w:type="dxa"/>
            <w:vAlign w:val="center"/>
          </w:tcPr>
          <w:p w14:paraId="628A48ED">
            <w:pPr>
              <w:jc w:val="center"/>
            </w:pPr>
            <w:r>
              <w:rPr>
                <w:rFonts w:ascii="宋体" w:hAnsi="宋体" w:eastAsia="宋体" w:cs="宋体"/>
                <w:b w:val="0"/>
                <w:i w:val="0"/>
                <w:color w:val="000000"/>
                <w:sz w:val="18"/>
              </w:rPr>
              <w:t>51</w:t>
            </w:r>
          </w:p>
        </w:tc>
        <w:tc>
          <w:tcPr>
            <w:tcW w:w="1612" w:type="dxa"/>
            <w:vAlign w:val="center"/>
          </w:tcPr>
          <w:p w14:paraId="654DD81B"/>
        </w:tc>
      </w:tr>
      <w:tr w14:paraId="43F36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A9436"/>
        </w:tc>
        <w:tc>
          <w:tcPr>
            <w:tcW w:w="500" w:type="dxa"/>
            <w:vAlign w:val="center"/>
          </w:tcPr>
          <w:p w14:paraId="4CC74815">
            <w:pPr>
              <w:jc w:val="center"/>
            </w:pPr>
            <w:r>
              <w:rPr>
                <w:rFonts w:ascii="宋体" w:hAnsi="宋体" w:eastAsia="宋体" w:cs="宋体"/>
                <w:b w:val="0"/>
                <w:i w:val="0"/>
                <w:color w:val="000000"/>
                <w:sz w:val="18"/>
              </w:rPr>
              <w:t>21</w:t>
            </w:r>
          </w:p>
        </w:tc>
        <w:tc>
          <w:tcPr>
            <w:tcW w:w="1640" w:type="dxa"/>
            <w:vAlign w:val="center"/>
          </w:tcPr>
          <w:p w14:paraId="69721180"/>
        </w:tc>
        <w:tc>
          <w:tcPr>
            <w:tcW w:w="3260" w:type="dxa"/>
            <w:vAlign w:val="center"/>
          </w:tcPr>
          <w:p w14:paraId="431BB301">
            <w:pPr>
              <w:jc w:val="left"/>
            </w:pPr>
            <w:r>
              <w:rPr>
                <w:rFonts w:ascii="宋体" w:hAnsi="宋体" w:eastAsia="宋体" w:cs="宋体"/>
                <w:b w:val="0"/>
                <w:i w:val="0"/>
                <w:color w:val="000000"/>
                <w:sz w:val="18"/>
              </w:rPr>
              <w:t>二十一、国有资本经营预算支出</w:t>
            </w:r>
          </w:p>
        </w:tc>
        <w:tc>
          <w:tcPr>
            <w:tcW w:w="500" w:type="dxa"/>
            <w:vAlign w:val="center"/>
          </w:tcPr>
          <w:p w14:paraId="3B6B6710">
            <w:pPr>
              <w:jc w:val="center"/>
            </w:pPr>
            <w:r>
              <w:rPr>
                <w:rFonts w:ascii="宋体" w:hAnsi="宋体" w:eastAsia="宋体" w:cs="宋体"/>
                <w:b w:val="0"/>
                <w:i w:val="0"/>
                <w:color w:val="000000"/>
                <w:sz w:val="18"/>
              </w:rPr>
              <w:t>52</w:t>
            </w:r>
          </w:p>
        </w:tc>
        <w:tc>
          <w:tcPr>
            <w:tcW w:w="1612" w:type="dxa"/>
            <w:vAlign w:val="center"/>
          </w:tcPr>
          <w:p w14:paraId="5AE183DE"/>
        </w:tc>
      </w:tr>
      <w:tr w14:paraId="4D82F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88F6E2"/>
        </w:tc>
        <w:tc>
          <w:tcPr>
            <w:tcW w:w="500" w:type="dxa"/>
            <w:vAlign w:val="center"/>
          </w:tcPr>
          <w:p w14:paraId="1BF0B9C8">
            <w:pPr>
              <w:jc w:val="center"/>
            </w:pPr>
            <w:r>
              <w:rPr>
                <w:rFonts w:ascii="宋体" w:hAnsi="宋体" w:eastAsia="宋体" w:cs="宋体"/>
                <w:b w:val="0"/>
                <w:i w:val="0"/>
                <w:color w:val="000000"/>
                <w:sz w:val="18"/>
              </w:rPr>
              <w:t>22</w:t>
            </w:r>
          </w:p>
        </w:tc>
        <w:tc>
          <w:tcPr>
            <w:tcW w:w="1640" w:type="dxa"/>
            <w:vAlign w:val="center"/>
          </w:tcPr>
          <w:p w14:paraId="636ED90D"/>
        </w:tc>
        <w:tc>
          <w:tcPr>
            <w:tcW w:w="3260" w:type="dxa"/>
            <w:vAlign w:val="center"/>
          </w:tcPr>
          <w:p w14:paraId="44E7638F">
            <w:pPr>
              <w:jc w:val="left"/>
            </w:pPr>
            <w:r>
              <w:rPr>
                <w:rFonts w:ascii="宋体" w:hAnsi="宋体" w:eastAsia="宋体" w:cs="宋体"/>
                <w:b w:val="0"/>
                <w:i w:val="0"/>
                <w:color w:val="000000"/>
                <w:sz w:val="18"/>
              </w:rPr>
              <w:t>二十二、灾害防治及应急管理支出</w:t>
            </w:r>
          </w:p>
        </w:tc>
        <w:tc>
          <w:tcPr>
            <w:tcW w:w="500" w:type="dxa"/>
            <w:vAlign w:val="center"/>
          </w:tcPr>
          <w:p w14:paraId="7BDE2AA2">
            <w:pPr>
              <w:jc w:val="center"/>
            </w:pPr>
            <w:r>
              <w:rPr>
                <w:rFonts w:ascii="宋体" w:hAnsi="宋体" w:eastAsia="宋体" w:cs="宋体"/>
                <w:b w:val="0"/>
                <w:i w:val="0"/>
                <w:color w:val="000000"/>
                <w:sz w:val="18"/>
              </w:rPr>
              <w:t>53</w:t>
            </w:r>
          </w:p>
        </w:tc>
        <w:tc>
          <w:tcPr>
            <w:tcW w:w="1612" w:type="dxa"/>
            <w:vAlign w:val="center"/>
          </w:tcPr>
          <w:p w14:paraId="58C4AD90">
            <w:pPr>
              <w:jc w:val="right"/>
            </w:pPr>
            <w:r>
              <w:rPr>
                <w:rFonts w:ascii="宋体" w:hAnsi="宋体" w:eastAsia="宋体" w:cs="宋体"/>
                <w:b w:val="0"/>
                <w:i w:val="0"/>
                <w:color w:val="000000"/>
                <w:sz w:val="18"/>
              </w:rPr>
              <w:t>24.90</w:t>
            </w:r>
          </w:p>
        </w:tc>
      </w:tr>
      <w:tr w14:paraId="24285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30F7E3"/>
        </w:tc>
        <w:tc>
          <w:tcPr>
            <w:tcW w:w="500" w:type="dxa"/>
            <w:vAlign w:val="center"/>
          </w:tcPr>
          <w:p w14:paraId="65FC070C">
            <w:pPr>
              <w:jc w:val="center"/>
            </w:pPr>
            <w:r>
              <w:rPr>
                <w:rFonts w:ascii="宋体" w:hAnsi="宋体" w:eastAsia="宋体" w:cs="宋体"/>
                <w:b w:val="0"/>
                <w:i w:val="0"/>
                <w:color w:val="000000"/>
                <w:sz w:val="18"/>
              </w:rPr>
              <w:t>23</w:t>
            </w:r>
          </w:p>
        </w:tc>
        <w:tc>
          <w:tcPr>
            <w:tcW w:w="1640" w:type="dxa"/>
            <w:vAlign w:val="center"/>
          </w:tcPr>
          <w:p w14:paraId="7605CDF0"/>
        </w:tc>
        <w:tc>
          <w:tcPr>
            <w:tcW w:w="3260" w:type="dxa"/>
            <w:vAlign w:val="center"/>
          </w:tcPr>
          <w:p w14:paraId="55EB25E6">
            <w:pPr>
              <w:jc w:val="left"/>
            </w:pPr>
            <w:r>
              <w:rPr>
                <w:rFonts w:ascii="宋体" w:hAnsi="宋体" w:eastAsia="宋体" w:cs="宋体"/>
                <w:b w:val="0"/>
                <w:i w:val="0"/>
                <w:color w:val="000000"/>
                <w:sz w:val="18"/>
              </w:rPr>
              <w:t>二十三、其他支出</w:t>
            </w:r>
          </w:p>
        </w:tc>
        <w:tc>
          <w:tcPr>
            <w:tcW w:w="500" w:type="dxa"/>
            <w:vAlign w:val="center"/>
          </w:tcPr>
          <w:p w14:paraId="0B5D82C8">
            <w:pPr>
              <w:jc w:val="center"/>
            </w:pPr>
            <w:r>
              <w:rPr>
                <w:rFonts w:ascii="宋体" w:hAnsi="宋体" w:eastAsia="宋体" w:cs="宋体"/>
                <w:b w:val="0"/>
                <w:i w:val="0"/>
                <w:color w:val="000000"/>
                <w:sz w:val="18"/>
              </w:rPr>
              <w:t>54</w:t>
            </w:r>
          </w:p>
        </w:tc>
        <w:tc>
          <w:tcPr>
            <w:tcW w:w="1612" w:type="dxa"/>
            <w:vAlign w:val="center"/>
          </w:tcPr>
          <w:p w14:paraId="562C4ABF">
            <w:pPr>
              <w:jc w:val="right"/>
            </w:pPr>
            <w:r>
              <w:rPr>
                <w:rFonts w:ascii="宋体" w:hAnsi="宋体" w:eastAsia="宋体" w:cs="宋体"/>
                <w:b w:val="0"/>
                <w:i w:val="0"/>
                <w:color w:val="000000"/>
                <w:sz w:val="18"/>
              </w:rPr>
              <w:t>102.56</w:t>
            </w:r>
          </w:p>
        </w:tc>
      </w:tr>
      <w:tr w14:paraId="0263F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5DF645"/>
        </w:tc>
        <w:tc>
          <w:tcPr>
            <w:tcW w:w="500" w:type="dxa"/>
            <w:vAlign w:val="center"/>
          </w:tcPr>
          <w:p w14:paraId="1E30C755">
            <w:pPr>
              <w:jc w:val="center"/>
            </w:pPr>
            <w:r>
              <w:rPr>
                <w:rFonts w:ascii="宋体" w:hAnsi="宋体" w:eastAsia="宋体" w:cs="宋体"/>
                <w:b w:val="0"/>
                <w:i w:val="0"/>
                <w:color w:val="000000"/>
                <w:sz w:val="17"/>
              </w:rPr>
              <w:t>24</w:t>
            </w:r>
          </w:p>
        </w:tc>
        <w:tc>
          <w:tcPr>
            <w:tcW w:w="1640" w:type="dxa"/>
            <w:vAlign w:val="center"/>
          </w:tcPr>
          <w:p w14:paraId="14F7A678"/>
        </w:tc>
        <w:tc>
          <w:tcPr>
            <w:tcW w:w="3260" w:type="dxa"/>
            <w:vAlign w:val="center"/>
          </w:tcPr>
          <w:p w14:paraId="6579BE65">
            <w:pPr>
              <w:jc w:val="left"/>
            </w:pPr>
            <w:r>
              <w:rPr>
                <w:rFonts w:ascii="宋体" w:hAnsi="宋体" w:eastAsia="宋体" w:cs="宋体"/>
                <w:b w:val="0"/>
                <w:i w:val="0"/>
                <w:color w:val="000000"/>
                <w:sz w:val="18"/>
              </w:rPr>
              <w:t>二十四、债务还本支出</w:t>
            </w:r>
          </w:p>
        </w:tc>
        <w:tc>
          <w:tcPr>
            <w:tcW w:w="500" w:type="dxa"/>
            <w:vAlign w:val="center"/>
          </w:tcPr>
          <w:p w14:paraId="10792BC1">
            <w:pPr>
              <w:jc w:val="center"/>
            </w:pPr>
            <w:r>
              <w:rPr>
                <w:rFonts w:ascii="宋体" w:hAnsi="宋体" w:eastAsia="宋体" w:cs="宋体"/>
                <w:b w:val="0"/>
                <w:i w:val="0"/>
                <w:color w:val="000000"/>
                <w:sz w:val="18"/>
              </w:rPr>
              <w:t>55</w:t>
            </w:r>
          </w:p>
        </w:tc>
        <w:tc>
          <w:tcPr>
            <w:tcW w:w="1612" w:type="dxa"/>
            <w:vAlign w:val="center"/>
          </w:tcPr>
          <w:p w14:paraId="206DF465"/>
        </w:tc>
      </w:tr>
      <w:tr w14:paraId="24A17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6FA33F"/>
        </w:tc>
        <w:tc>
          <w:tcPr>
            <w:tcW w:w="500" w:type="dxa"/>
            <w:vAlign w:val="center"/>
          </w:tcPr>
          <w:p w14:paraId="0463F688">
            <w:pPr>
              <w:jc w:val="center"/>
            </w:pPr>
            <w:r>
              <w:rPr>
                <w:rFonts w:ascii="宋体" w:hAnsi="宋体" w:eastAsia="宋体" w:cs="宋体"/>
                <w:b w:val="0"/>
                <w:i w:val="0"/>
                <w:color w:val="000000"/>
                <w:sz w:val="17"/>
              </w:rPr>
              <w:t>25</w:t>
            </w:r>
          </w:p>
        </w:tc>
        <w:tc>
          <w:tcPr>
            <w:tcW w:w="1640" w:type="dxa"/>
            <w:vAlign w:val="center"/>
          </w:tcPr>
          <w:p w14:paraId="47C49B31"/>
        </w:tc>
        <w:tc>
          <w:tcPr>
            <w:tcW w:w="3260" w:type="dxa"/>
            <w:vAlign w:val="center"/>
          </w:tcPr>
          <w:p w14:paraId="6FE17A2A">
            <w:pPr>
              <w:jc w:val="left"/>
            </w:pPr>
            <w:r>
              <w:rPr>
                <w:rFonts w:ascii="宋体" w:hAnsi="宋体" w:eastAsia="宋体" w:cs="宋体"/>
                <w:b w:val="0"/>
                <w:i w:val="0"/>
                <w:color w:val="000000"/>
                <w:sz w:val="18"/>
              </w:rPr>
              <w:t>二十五、债务付息支出</w:t>
            </w:r>
          </w:p>
        </w:tc>
        <w:tc>
          <w:tcPr>
            <w:tcW w:w="500" w:type="dxa"/>
            <w:vAlign w:val="center"/>
          </w:tcPr>
          <w:p w14:paraId="1D917C6A">
            <w:pPr>
              <w:jc w:val="center"/>
            </w:pPr>
            <w:r>
              <w:rPr>
                <w:rFonts w:ascii="宋体" w:hAnsi="宋体" w:eastAsia="宋体" w:cs="宋体"/>
                <w:b w:val="0"/>
                <w:i w:val="0"/>
                <w:color w:val="000000"/>
                <w:sz w:val="18"/>
              </w:rPr>
              <w:t>56</w:t>
            </w:r>
          </w:p>
        </w:tc>
        <w:tc>
          <w:tcPr>
            <w:tcW w:w="1612" w:type="dxa"/>
            <w:vAlign w:val="center"/>
          </w:tcPr>
          <w:p w14:paraId="6B5B6BFD"/>
        </w:tc>
      </w:tr>
      <w:tr w14:paraId="24C95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52CA9B"/>
        </w:tc>
        <w:tc>
          <w:tcPr>
            <w:tcW w:w="500" w:type="dxa"/>
            <w:vAlign w:val="center"/>
          </w:tcPr>
          <w:p w14:paraId="09D3C32C">
            <w:pPr>
              <w:jc w:val="center"/>
            </w:pPr>
            <w:r>
              <w:rPr>
                <w:rFonts w:ascii="宋体" w:hAnsi="宋体" w:eastAsia="宋体" w:cs="宋体"/>
                <w:b w:val="0"/>
                <w:i w:val="0"/>
                <w:color w:val="000000"/>
                <w:sz w:val="17"/>
              </w:rPr>
              <w:t>26</w:t>
            </w:r>
          </w:p>
        </w:tc>
        <w:tc>
          <w:tcPr>
            <w:tcW w:w="1640" w:type="dxa"/>
            <w:vAlign w:val="center"/>
          </w:tcPr>
          <w:p w14:paraId="68E150C3"/>
        </w:tc>
        <w:tc>
          <w:tcPr>
            <w:tcW w:w="3260" w:type="dxa"/>
            <w:vAlign w:val="center"/>
          </w:tcPr>
          <w:p w14:paraId="0E439E20">
            <w:pPr>
              <w:jc w:val="left"/>
            </w:pPr>
            <w:r>
              <w:rPr>
                <w:rFonts w:ascii="宋体" w:hAnsi="宋体" w:eastAsia="宋体" w:cs="宋体"/>
                <w:b w:val="0"/>
                <w:i w:val="0"/>
                <w:color w:val="000000"/>
                <w:sz w:val="18"/>
              </w:rPr>
              <w:t>二十六、抗疫特别国债安排的支出</w:t>
            </w:r>
          </w:p>
        </w:tc>
        <w:tc>
          <w:tcPr>
            <w:tcW w:w="500" w:type="dxa"/>
            <w:vAlign w:val="center"/>
          </w:tcPr>
          <w:p w14:paraId="52F60C7B">
            <w:pPr>
              <w:jc w:val="center"/>
            </w:pPr>
            <w:r>
              <w:rPr>
                <w:rFonts w:ascii="宋体" w:hAnsi="宋体" w:eastAsia="宋体" w:cs="宋体"/>
                <w:b w:val="0"/>
                <w:i w:val="0"/>
                <w:color w:val="000000"/>
                <w:sz w:val="18"/>
              </w:rPr>
              <w:t>57</w:t>
            </w:r>
          </w:p>
        </w:tc>
        <w:tc>
          <w:tcPr>
            <w:tcW w:w="1612" w:type="dxa"/>
            <w:vAlign w:val="center"/>
          </w:tcPr>
          <w:p w14:paraId="4B1A68DC"/>
        </w:tc>
      </w:tr>
      <w:tr w14:paraId="0DDA1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BC04E6">
            <w:pPr>
              <w:jc w:val="center"/>
            </w:pPr>
            <w:r>
              <w:rPr>
                <w:rFonts w:ascii="宋体" w:hAnsi="宋体" w:eastAsia="宋体" w:cs="宋体"/>
                <w:b/>
                <w:i w:val="0"/>
                <w:color w:val="000000"/>
                <w:sz w:val="18"/>
              </w:rPr>
              <w:t>本年收入合计</w:t>
            </w:r>
          </w:p>
        </w:tc>
        <w:tc>
          <w:tcPr>
            <w:tcW w:w="500" w:type="dxa"/>
            <w:vAlign w:val="center"/>
          </w:tcPr>
          <w:p w14:paraId="3E543F48">
            <w:pPr>
              <w:jc w:val="center"/>
            </w:pPr>
            <w:r>
              <w:rPr>
                <w:rFonts w:ascii="宋体" w:hAnsi="宋体" w:eastAsia="宋体" w:cs="宋体"/>
                <w:b w:val="0"/>
                <w:i w:val="0"/>
                <w:color w:val="000000"/>
                <w:sz w:val="18"/>
              </w:rPr>
              <w:t>27</w:t>
            </w:r>
          </w:p>
        </w:tc>
        <w:tc>
          <w:tcPr>
            <w:tcW w:w="1640" w:type="dxa"/>
            <w:vAlign w:val="center"/>
          </w:tcPr>
          <w:p w14:paraId="2F424810">
            <w:pPr>
              <w:jc w:val="right"/>
            </w:pPr>
            <w:r>
              <w:rPr>
                <w:rFonts w:ascii="宋体" w:hAnsi="宋体" w:eastAsia="宋体" w:cs="宋体"/>
                <w:b w:val="0"/>
                <w:i w:val="0"/>
                <w:color w:val="000000"/>
                <w:sz w:val="18"/>
              </w:rPr>
              <w:t>19,653.26</w:t>
            </w:r>
          </w:p>
        </w:tc>
        <w:tc>
          <w:tcPr>
            <w:tcW w:w="3260" w:type="dxa"/>
            <w:vAlign w:val="center"/>
          </w:tcPr>
          <w:p w14:paraId="72602E83">
            <w:pPr>
              <w:jc w:val="center"/>
            </w:pPr>
            <w:r>
              <w:rPr>
                <w:rFonts w:ascii="宋体" w:hAnsi="宋体" w:eastAsia="宋体" w:cs="宋体"/>
                <w:b/>
                <w:i w:val="0"/>
                <w:color w:val="000000"/>
                <w:sz w:val="18"/>
              </w:rPr>
              <w:t>本年支出合计</w:t>
            </w:r>
          </w:p>
        </w:tc>
        <w:tc>
          <w:tcPr>
            <w:tcW w:w="500" w:type="dxa"/>
            <w:vAlign w:val="center"/>
          </w:tcPr>
          <w:p w14:paraId="542C444B">
            <w:pPr>
              <w:jc w:val="center"/>
            </w:pPr>
            <w:r>
              <w:rPr>
                <w:rFonts w:ascii="宋体" w:hAnsi="宋体" w:eastAsia="宋体" w:cs="宋体"/>
                <w:b w:val="0"/>
                <w:i w:val="0"/>
                <w:color w:val="000000"/>
                <w:sz w:val="18"/>
              </w:rPr>
              <w:t>58</w:t>
            </w:r>
          </w:p>
        </w:tc>
        <w:tc>
          <w:tcPr>
            <w:tcW w:w="1612" w:type="dxa"/>
            <w:vAlign w:val="center"/>
          </w:tcPr>
          <w:p w14:paraId="7C820AF3">
            <w:pPr>
              <w:jc w:val="right"/>
            </w:pPr>
            <w:r>
              <w:rPr>
                <w:rFonts w:ascii="宋体" w:hAnsi="宋体" w:eastAsia="宋体" w:cs="宋体"/>
                <w:b w:val="0"/>
                <w:i w:val="0"/>
                <w:color w:val="000000"/>
                <w:sz w:val="18"/>
              </w:rPr>
              <w:t>19,633.26</w:t>
            </w:r>
          </w:p>
        </w:tc>
      </w:tr>
      <w:tr w14:paraId="4632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4D7A9">
            <w:pPr>
              <w:jc w:val="left"/>
            </w:pPr>
            <w:r>
              <w:rPr>
                <w:rFonts w:ascii="宋体" w:hAnsi="宋体" w:eastAsia="宋体" w:cs="宋体"/>
                <w:b w:val="0"/>
                <w:i w:val="0"/>
                <w:color w:val="000000"/>
                <w:sz w:val="18"/>
              </w:rPr>
              <w:t>使用非财政拨款结余(含专用结余）</w:t>
            </w:r>
          </w:p>
        </w:tc>
        <w:tc>
          <w:tcPr>
            <w:tcW w:w="500" w:type="dxa"/>
            <w:vAlign w:val="center"/>
          </w:tcPr>
          <w:p w14:paraId="48D64E45">
            <w:pPr>
              <w:jc w:val="center"/>
            </w:pPr>
            <w:r>
              <w:rPr>
                <w:rFonts w:ascii="宋体" w:hAnsi="宋体" w:eastAsia="宋体" w:cs="宋体"/>
                <w:b w:val="0"/>
                <w:i w:val="0"/>
                <w:color w:val="000000"/>
                <w:sz w:val="18"/>
              </w:rPr>
              <w:t>28</w:t>
            </w:r>
          </w:p>
        </w:tc>
        <w:tc>
          <w:tcPr>
            <w:tcW w:w="1640" w:type="dxa"/>
            <w:vAlign w:val="center"/>
          </w:tcPr>
          <w:p w14:paraId="06B7092B"/>
        </w:tc>
        <w:tc>
          <w:tcPr>
            <w:tcW w:w="3260" w:type="dxa"/>
            <w:vAlign w:val="center"/>
          </w:tcPr>
          <w:p w14:paraId="46283CD0">
            <w:pPr>
              <w:jc w:val="left"/>
            </w:pPr>
            <w:r>
              <w:rPr>
                <w:rFonts w:ascii="宋体" w:hAnsi="宋体" w:eastAsia="宋体" w:cs="宋体"/>
                <w:b w:val="0"/>
                <w:i w:val="0"/>
                <w:color w:val="000000"/>
                <w:sz w:val="18"/>
              </w:rPr>
              <w:t>结余分配</w:t>
            </w:r>
          </w:p>
        </w:tc>
        <w:tc>
          <w:tcPr>
            <w:tcW w:w="500" w:type="dxa"/>
            <w:vAlign w:val="center"/>
          </w:tcPr>
          <w:p w14:paraId="3F437F64">
            <w:pPr>
              <w:jc w:val="center"/>
            </w:pPr>
            <w:r>
              <w:rPr>
                <w:rFonts w:ascii="宋体" w:hAnsi="宋体" w:eastAsia="宋体" w:cs="宋体"/>
                <w:b w:val="0"/>
                <w:i w:val="0"/>
                <w:color w:val="000000"/>
                <w:sz w:val="18"/>
              </w:rPr>
              <w:t>59</w:t>
            </w:r>
          </w:p>
        </w:tc>
        <w:tc>
          <w:tcPr>
            <w:tcW w:w="1612" w:type="dxa"/>
            <w:vAlign w:val="center"/>
          </w:tcPr>
          <w:p w14:paraId="21450B0E"/>
        </w:tc>
      </w:tr>
      <w:tr w14:paraId="21BFA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14A56B">
            <w:pPr>
              <w:jc w:val="left"/>
            </w:pPr>
            <w:r>
              <w:rPr>
                <w:rFonts w:ascii="宋体" w:hAnsi="宋体" w:eastAsia="宋体" w:cs="宋体"/>
                <w:b w:val="0"/>
                <w:i w:val="0"/>
                <w:color w:val="000000"/>
                <w:sz w:val="18"/>
              </w:rPr>
              <w:t>年初结转和结余</w:t>
            </w:r>
          </w:p>
        </w:tc>
        <w:tc>
          <w:tcPr>
            <w:tcW w:w="500" w:type="dxa"/>
            <w:vAlign w:val="center"/>
          </w:tcPr>
          <w:p w14:paraId="706ED40F">
            <w:pPr>
              <w:jc w:val="center"/>
            </w:pPr>
            <w:r>
              <w:rPr>
                <w:rFonts w:ascii="宋体" w:hAnsi="宋体" w:eastAsia="宋体" w:cs="宋体"/>
                <w:b w:val="0"/>
                <w:i w:val="0"/>
                <w:color w:val="000000"/>
                <w:sz w:val="18"/>
              </w:rPr>
              <w:t>29</w:t>
            </w:r>
          </w:p>
        </w:tc>
        <w:tc>
          <w:tcPr>
            <w:tcW w:w="1640" w:type="dxa"/>
            <w:vAlign w:val="center"/>
          </w:tcPr>
          <w:p w14:paraId="0F2AB56D">
            <w:pPr>
              <w:jc w:val="right"/>
            </w:pPr>
            <w:r>
              <w:rPr>
                <w:rFonts w:ascii="宋体" w:hAnsi="宋体" w:eastAsia="宋体" w:cs="宋体"/>
                <w:b w:val="0"/>
                <w:i w:val="0"/>
                <w:color w:val="000000"/>
                <w:sz w:val="18"/>
              </w:rPr>
              <w:t>60.10</w:t>
            </w:r>
          </w:p>
        </w:tc>
        <w:tc>
          <w:tcPr>
            <w:tcW w:w="3260" w:type="dxa"/>
            <w:vAlign w:val="center"/>
          </w:tcPr>
          <w:p w14:paraId="3C024701">
            <w:pPr>
              <w:jc w:val="left"/>
            </w:pPr>
            <w:r>
              <w:rPr>
                <w:rFonts w:ascii="宋体" w:hAnsi="宋体" w:eastAsia="宋体" w:cs="宋体"/>
                <w:b w:val="0"/>
                <w:i w:val="0"/>
                <w:color w:val="000000"/>
                <w:sz w:val="18"/>
              </w:rPr>
              <w:t>年末结转和结余</w:t>
            </w:r>
          </w:p>
        </w:tc>
        <w:tc>
          <w:tcPr>
            <w:tcW w:w="500" w:type="dxa"/>
            <w:vAlign w:val="center"/>
          </w:tcPr>
          <w:p w14:paraId="612EF00E">
            <w:pPr>
              <w:jc w:val="center"/>
            </w:pPr>
            <w:r>
              <w:rPr>
                <w:rFonts w:ascii="宋体" w:hAnsi="宋体" w:eastAsia="宋体" w:cs="宋体"/>
                <w:b w:val="0"/>
                <w:i w:val="0"/>
                <w:color w:val="000000"/>
                <w:sz w:val="18"/>
              </w:rPr>
              <w:t>60</w:t>
            </w:r>
          </w:p>
        </w:tc>
        <w:tc>
          <w:tcPr>
            <w:tcW w:w="1612" w:type="dxa"/>
            <w:vAlign w:val="center"/>
          </w:tcPr>
          <w:p w14:paraId="7E4B05E5">
            <w:pPr>
              <w:jc w:val="right"/>
            </w:pPr>
            <w:r>
              <w:rPr>
                <w:rFonts w:ascii="宋体" w:hAnsi="宋体" w:eastAsia="宋体" w:cs="宋体"/>
                <w:b w:val="0"/>
                <w:i w:val="0"/>
                <w:color w:val="000000"/>
                <w:sz w:val="18"/>
              </w:rPr>
              <w:t>80.11</w:t>
            </w:r>
          </w:p>
        </w:tc>
      </w:tr>
      <w:tr w14:paraId="11A7D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52384"/>
        </w:tc>
        <w:tc>
          <w:tcPr>
            <w:tcW w:w="500" w:type="dxa"/>
            <w:vAlign w:val="center"/>
          </w:tcPr>
          <w:p w14:paraId="1A4B418D">
            <w:pPr>
              <w:jc w:val="center"/>
            </w:pPr>
            <w:r>
              <w:rPr>
                <w:rFonts w:ascii="宋体" w:hAnsi="宋体" w:eastAsia="宋体" w:cs="宋体"/>
                <w:b w:val="0"/>
                <w:i w:val="0"/>
                <w:color w:val="000000"/>
                <w:sz w:val="18"/>
              </w:rPr>
              <w:t>30</w:t>
            </w:r>
          </w:p>
        </w:tc>
        <w:tc>
          <w:tcPr>
            <w:tcW w:w="1640" w:type="dxa"/>
            <w:vAlign w:val="center"/>
          </w:tcPr>
          <w:p w14:paraId="3FCD1CFC"/>
        </w:tc>
        <w:tc>
          <w:tcPr>
            <w:tcW w:w="3260" w:type="dxa"/>
            <w:vAlign w:val="center"/>
          </w:tcPr>
          <w:p w14:paraId="541C0AEC"/>
        </w:tc>
        <w:tc>
          <w:tcPr>
            <w:tcW w:w="500" w:type="dxa"/>
            <w:vAlign w:val="center"/>
          </w:tcPr>
          <w:p w14:paraId="4F55F236">
            <w:pPr>
              <w:jc w:val="center"/>
            </w:pPr>
            <w:r>
              <w:rPr>
                <w:rFonts w:ascii="宋体" w:hAnsi="宋体" w:eastAsia="宋体" w:cs="宋体"/>
                <w:b w:val="0"/>
                <w:i w:val="0"/>
                <w:color w:val="000000"/>
                <w:sz w:val="18"/>
              </w:rPr>
              <w:t>61</w:t>
            </w:r>
          </w:p>
        </w:tc>
        <w:tc>
          <w:tcPr>
            <w:tcW w:w="1612" w:type="dxa"/>
            <w:vAlign w:val="center"/>
          </w:tcPr>
          <w:p w14:paraId="643D899C"/>
        </w:tc>
      </w:tr>
      <w:tr w14:paraId="01E28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702C78">
            <w:pPr>
              <w:jc w:val="center"/>
            </w:pPr>
            <w:r>
              <w:rPr>
                <w:rFonts w:ascii="宋体" w:hAnsi="宋体" w:eastAsia="宋体" w:cs="宋体"/>
                <w:b/>
                <w:i w:val="0"/>
                <w:color w:val="000000"/>
                <w:sz w:val="18"/>
              </w:rPr>
              <w:t>总计</w:t>
            </w:r>
          </w:p>
        </w:tc>
        <w:tc>
          <w:tcPr>
            <w:tcW w:w="500" w:type="dxa"/>
            <w:vAlign w:val="center"/>
          </w:tcPr>
          <w:p w14:paraId="59A44013">
            <w:pPr>
              <w:jc w:val="center"/>
            </w:pPr>
            <w:r>
              <w:rPr>
                <w:rFonts w:ascii="宋体" w:hAnsi="宋体" w:eastAsia="宋体" w:cs="宋体"/>
                <w:b w:val="0"/>
                <w:i w:val="0"/>
                <w:color w:val="000000"/>
                <w:sz w:val="18"/>
              </w:rPr>
              <w:t>31</w:t>
            </w:r>
          </w:p>
        </w:tc>
        <w:tc>
          <w:tcPr>
            <w:tcW w:w="1640" w:type="dxa"/>
            <w:vAlign w:val="center"/>
          </w:tcPr>
          <w:p w14:paraId="58472B70">
            <w:pPr>
              <w:jc w:val="right"/>
            </w:pPr>
            <w:r>
              <w:rPr>
                <w:rFonts w:ascii="宋体" w:hAnsi="宋体" w:eastAsia="宋体" w:cs="宋体"/>
                <w:b w:val="0"/>
                <w:i w:val="0"/>
                <w:color w:val="000000"/>
                <w:sz w:val="18"/>
              </w:rPr>
              <w:t>19,713.36</w:t>
            </w:r>
          </w:p>
        </w:tc>
        <w:tc>
          <w:tcPr>
            <w:tcW w:w="3260" w:type="dxa"/>
            <w:vAlign w:val="center"/>
          </w:tcPr>
          <w:p w14:paraId="1E9597F5">
            <w:pPr>
              <w:jc w:val="center"/>
            </w:pPr>
            <w:r>
              <w:rPr>
                <w:rFonts w:ascii="宋体" w:hAnsi="宋体" w:eastAsia="宋体" w:cs="宋体"/>
                <w:b/>
                <w:i w:val="0"/>
                <w:color w:val="000000"/>
                <w:sz w:val="18"/>
              </w:rPr>
              <w:t>总计</w:t>
            </w:r>
          </w:p>
        </w:tc>
        <w:tc>
          <w:tcPr>
            <w:tcW w:w="500" w:type="dxa"/>
            <w:vAlign w:val="center"/>
          </w:tcPr>
          <w:p w14:paraId="086F23AE">
            <w:pPr>
              <w:jc w:val="center"/>
            </w:pPr>
            <w:r>
              <w:rPr>
                <w:rFonts w:ascii="宋体" w:hAnsi="宋体" w:eastAsia="宋体" w:cs="宋体"/>
                <w:b w:val="0"/>
                <w:i w:val="0"/>
                <w:color w:val="000000"/>
                <w:sz w:val="18"/>
              </w:rPr>
              <w:t>62</w:t>
            </w:r>
          </w:p>
        </w:tc>
        <w:tc>
          <w:tcPr>
            <w:tcW w:w="1612" w:type="dxa"/>
            <w:vAlign w:val="center"/>
          </w:tcPr>
          <w:p w14:paraId="67F39FDB">
            <w:pPr>
              <w:jc w:val="right"/>
            </w:pPr>
            <w:r>
              <w:rPr>
                <w:rFonts w:ascii="宋体" w:hAnsi="宋体" w:eastAsia="宋体" w:cs="宋体"/>
                <w:b w:val="0"/>
                <w:i w:val="0"/>
                <w:color w:val="000000"/>
                <w:sz w:val="18"/>
              </w:rPr>
              <w:t>19,713.36</w:t>
            </w:r>
          </w:p>
        </w:tc>
      </w:tr>
      <w:tr w14:paraId="1D962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1726F4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531F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8E9517">
            <w:pPr>
              <w:jc w:val="left"/>
            </w:pPr>
            <w:r>
              <w:rPr>
                <w:rFonts w:ascii="宋体" w:hAnsi="宋体" w:eastAsia="宋体" w:cs="宋体"/>
                <w:b w:val="0"/>
                <w:i w:val="0"/>
                <w:color w:val="000000"/>
                <w:sz w:val="18"/>
              </w:rPr>
              <w:t xml:space="preserve">    如本表为空，则我部门本年度无此类资金收支余。</w:t>
            </w:r>
          </w:p>
        </w:tc>
      </w:tr>
    </w:tbl>
    <w:p w14:paraId="2399B495">
      <w:pPr>
        <w:snapToGrid w:val="0"/>
        <w:spacing w:before="0" w:after="0" w:line="0" w:lineRule="auto"/>
      </w:pPr>
      <w:r>
        <w:rPr>
          <w:sz w:val="8"/>
        </w:rPr>
        <w:t xml:space="preserve"> </w:t>
      </w:r>
    </w:p>
    <w:p w14:paraId="48856F3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AB96F0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562F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D6360A">
            <w:pPr>
              <w:jc w:val="right"/>
            </w:pPr>
            <w:r>
              <w:rPr>
                <w:rFonts w:ascii="宋体" w:hAnsi="宋体" w:eastAsia="宋体" w:cs="宋体"/>
                <w:sz w:val="20"/>
              </w:rPr>
              <w:t>公开02表</w:t>
            </w:r>
          </w:p>
        </w:tc>
      </w:tr>
      <w:tr w14:paraId="79C5E6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F53276">
            <w:pPr>
              <w:jc w:val="left"/>
            </w:pPr>
            <w:r>
              <w:rPr>
                <w:rFonts w:ascii="宋体" w:hAnsi="宋体" w:eastAsia="宋体" w:cs="宋体"/>
                <w:sz w:val="20"/>
              </w:rPr>
              <w:t>部门：辽宁省盘锦市自然资源局</w:t>
            </w:r>
          </w:p>
        </w:tc>
        <w:tc>
          <w:tcPr>
            <w:tcW w:w="2000" w:type="dxa"/>
          </w:tcPr>
          <w:p w14:paraId="53301896">
            <w:pPr>
              <w:jc w:val="center"/>
            </w:pPr>
            <w:r>
              <w:rPr>
                <w:rFonts w:ascii="宋体" w:hAnsi="宋体" w:eastAsia="宋体" w:cs="宋体"/>
                <w:sz w:val="20"/>
              </w:rPr>
              <w:t>2023年度</w:t>
            </w:r>
          </w:p>
        </w:tc>
        <w:tc>
          <w:tcPr>
            <w:tcW w:w="4386" w:type="dxa"/>
          </w:tcPr>
          <w:p w14:paraId="1D125FCD">
            <w:pPr>
              <w:jc w:val="right"/>
            </w:pPr>
            <w:r>
              <w:rPr>
                <w:rFonts w:ascii="宋体" w:hAnsi="宋体" w:eastAsia="宋体" w:cs="宋体"/>
                <w:sz w:val="20"/>
              </w:rPr>
              <w:t>金额单位：万元</w:t>
            </w:r>
          </w:p>
        </w:tc>
      </w:tr>
    </w:tbl>
    <w:p w14:paraId="5E21D6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7214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60B87EF">
            <w:pPr>
              <w:jc w:val="center"/>
            </w:pPr>
            <w:r>
              <w:rPr>
                <w:rFonts w:ascii="宋体" w:hAnsi="宋体" w:eastAsia="宋体" w:cs="宋体"/>
                <w:b w:val="0"/>
                <w:i w:val="0"/>
                <w:color w:val="000000"/>
                <w:sz w:val="14"/>
              </w:rPr>
              <w:t>项目</w:t>
            </w:r>
          </w:p>
        </w:tc>
        <w:tc>
          <w:tcPr>
            <w:tcW w:w="1160" w:type="dxa"/>
            <w:vMerge w:val="restart"/>
            <w:vAlign w:val="center"/>
          </w:tcPr>
          <w:p w14:paraId="7A983A1C">
            <w:pPr>
              <w:jc w:val="center"/>
            </w:pPr>
            <w:r>
              <w:rPr>
                <w:rFonts w:ascii="宋体" w:hAnsi="宋体" w:eastAsia="宋体" w:cs="宋体"/>
                <w:b w:val="0"/>
                <w:i w:val="0"/>
                <w:color w:val="000000"/>
                <w:sz w:val="14"/>
              </w:rPr>
              <w:t>本年收入合计</w:t>
            </w:r>
          </w:p>
        </w:tc>
        <w:tc>
          <w:tcPr>
            <w:tcW w:w="1160" w:type="dxa"/>
            <w:vMerge w:val="restart"/>
            <w:vAlign w:val="center"/>
          </w:tcPr>
          <w:p w14:paraId="2622BAB9">
            <w:pPr>
              <w:jc w:val="center"/>
            </w:pPr>
            <w:r>
              <w:rPr>
                <w:rFonts w:ascii="宋体" w:hAnsi="宋体" w:eastAsia="宋体" w:cs="宋体"/>
                <w:b w:val="0"/>
                <w:i w:val="0"/>
                <w:color w:val="000000"/>
                <w:sz w:val="14"/>
              </w:rPr>
              <w:t>财政拨款收入</w:t>
            </w:r>
          </w:p>
        </w:tc>
        <w:tc>
          <w:tcPr>
            <w:tcW w:w="1160" w:type="dxa"/>
            <w:vMerge w:val="restart"/>
            <w:vAlign w:val="center"/>
          </w:tcPr>
          <w:p w14:paraId="4665105C">
            <w:pPr>
              <w:jc w:val="center"/>
            </w:pPr>
            <w:r>
              <w:rPr>
                <w:rFonts w:ascii="宋体" w:hAnsi="宋体" w:eastAsia="宋体" w:cs="宋体"/>
                <w:b w:val="0"/>
                <w:i w:val="0"/>
                <w:color w:val="000000"/>
                <w:sz w:val="14"/>
              </w:rPr>
              <w:t>上级补助收入</w:t>
            </w:r>
          </w:p>
        </w:tc>
        <w:tc>
          <w:tcPr>
            <w:tcW w:w="1160" w:type="dxa"/>
            <w:vMerge w:val="restart"/>
            <w:vAlign w:val="center"/>
          </w:tcPr>
          <w:p w14:paraId="66AE9051">
            <w:pPr>
              <w:jc w:val="center"/>
            </w:pPr>
            <w:r>
              <w:rPr>
                <w:rFonts w:ascii="宋体" w:hAnsi="宋体" w:eastAsia="宋体" w:cs="宋体"/>
                <w:b w:val="0"/>
                <w:i w:val="0"/>
                <w:color w:val="000000"/>
                <w:sz w:val="14"/>
              </w:rPr>
              <w:t>事业收入</w:t>
            </w:r>
          </w:p>
        </w:tc>
        <w:tc>
          <w:tcPr>
            <w:tcW w:w="1160" w:type="dxa"/>
            <w:vMerge w:val="restart"/>
            <w:vAlign w:val="center"/>
          </w:tcPr>
          <w:p w14:paraId="4A783655">
            <w:pPr>
              <w:jc w:val="center"/>
            </w:pPr>
            <w:r>
              <w:rPr>
                <w:rFonts w:ascii="宋体" w:hAnsi="宋体" w:eastAsia="宋体" w:cs="宋体"/>
                <w:b w:val="0"/>
                <w:i w:val="0"/>
                <w:color w:val="000000"/>
                <w:sz w:val="14"/>
              </w:rPr>
              <w:t>经营收入</w:t>
            </w:r>
          </w:p>
        </w:tc>
        <w:tc>
          <w:tcPr>
            <w:tcW w:w="1160" w:type="dxa"/>
            <w:vMerge w:val="restart"/>
            <w:vAlign w:val="center"/>
          </w:tcPr>
          <w:p w14:paraId="69AE772B">
            <w:pPr>
              <w:jc w:val="center"/>
            </w:pPr>
            <w:r>
              <w:rPr>
                <w:rFonts w:ascii="宋体" w:hAnsi="宋体" w:eastAsia="宋体" w:cs="宋体"/>
                <w:b w:val="0"/>
                <w:i w:val="0"/>
                <w:color w:val="000000"/>
                <w:sz w:val="14"/>
              </w:rPr>
              <w:t>附属单位上缴收入</w:t>
            </w:r>
          </w:p>
        </w:tc>
        <w:tc>
          <w:tcPr>
            <w:tcW w:w="1092" w:type="dxa"/>
            <w:vMerge w:val="restart"/>
            <w:vAlign w:val="center"/>
          </w:tcPr>
          <w:p w14:paraId="77BB1289">
            <w:pPr>
              <w:jc w:val="center"/>
            </w:pPr>
            <w:r>
              <w:rPr>
                <w:rFonts w:ascii="宋体" w:hAnsi="宋体" w:eastAsia="宋体" w:cs="宋体"/>
                <w:b w:val="0"/>
                <w:i w:val="0"/>
                <w:color w:val="000000"/>
                <w:sz w:val="14"/>
              </w:rPr>
              <w:t>其他收入</w:t>
            </w:r>
          </w:p>
        </w:tc>
      </w:tr>
      <w:tr w14:paraId="6F0D0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7EECC4E">
            <w:pPr>
              <w:jc w:val="center"/>
            </w:pPr>
            <w:r>
              <w:rPr>
                <w:rFonts w:ascii="宋体" w:hAnsi="宋体" w:eastAsia="宋体" w:cs="宋体"/>
                <w:b w:val="0"/>
                <w:i w:val="0"/>
                <w:color w:val="000000"/>
                <w:sz w:val="14"/>
              </w:rPr>
              <w:t>功能分类科目编码</w:t>
            </w:r>
          </w:p>
        </w:tc>
        <w:tc>
          <w:tcPr>
            <w:tcW w:w="2060" w:type="dxa"/>
            <w:vMerge w:val="restart"/>
            <w:vAlign w:val="center"/>
          </w:tcPr>
          <w:p w14:paraId="30AA5D87">
            <w:pPr>
              <w:jc w:val="center"/>
            </w:pPr>
            <w:r>
              <w:rPr>
                <w:rFonts w:ascii="宋体" w:hAnsi="宋体" w:eastAsia="宋体" w:cs="宋体"/>
                <w:b w:val="0"/>
                <w:i w:val="0"/>
                <w:color w:val="000000"/>
                <w:sz w:val="14"/>
              </w:rPr>
              <w:t>科目名称</w:t>
            </w:r>
          </w:p>
        </w:tc>
        <w:tc>
          <w:tcPr>
            <w:tcW w:w="1160" w:type="dxa"/>
            <w:vMerge w:val="continue"/>
            <w:vAlign w:val="center"/>
          </w:tcPr>
          <w:p w14:paraId="613208C9"/>
        </w:tc>
        <w:tc>
          <w:tcPr>
            <w:tcW w:w="1160" w:type="dxa"/>
            <w:vMerge w:val="continue"/>
            <w:vAlign w:val="center"/>
          </w:tcPr>
          <w:p w14:paraId="3849D35F"/>
        </w:tc>
        <w:tc>
          <w:tcPr>
            <w:tcW w:w="1160" w:type="dxa"/>
            <w:vMerge w:val="continue"/>
            <w:vAlign w:val="center"/>
          </w:tcPr>
          <w:p w14:paraId="35B7D6F0"/>
        </w:tc>
        <w:tc>
          <w:tcPr>
            <w:tcW w:w="1160" w:type="dxa"/>
            <w:vMerge w:val="continue"/>
            <w:vAlign w:val="center"/>
          </w:tcPr>
          <w:p w14:paraId="545F3F5D"/>
        </w:tc>
        <w:tc>
          <w:tcPr>
            <w:tcW w:w="1160" w:type="dxa"/>
            <w:vMerge w:val="continue"/>
            <w:vAlign w:val="center"/>
          </w:tcPr>
          <w:p w14:paraId="594F591B"/>
        </w:tc>
        <w:tc>
          <w:tcPr>
            <w:tcW w:w="1160" w:type="dxa"/>
            <w:vMerge w:val="continue"/>
            <w:vAlign w:val="center"/>
          </w:tcPr>
          <w:p w14:paraId="438F84B1"/>
        </w:tc>
        <w:tc>
          <w:tcPr>
            <w:tcW w:w="1092" w:type="dxa"/>
            <w:vMerge w:val="continue"/>
            <w:vAlign w:val="center"/>
          </w:tcPr>
          <w:p w14:paraId="2370FEF1"/>
        </w:tc>
      </w:tr>
      <w:tr w14:paraId="30112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3124293"/>
        </w:tc>
        <w:tc>
          <w:tcPr>
            <w:tcW w:w="2060" w:type="dxa"/>
            <w:vMerge w:val="continue"/>
            <w:vAlign w:val="center"/>
          </w:tcPr>
          <w:p w14:paraId="09CB4959"/>
        </w:tc>
        <w:tc>
          <w:tcPr>
            <w:tcW w:w="1160" w:type="dxa"/>
            <w:vMerge w:val="continue"/>
            <w:vAlign w:val="center"/>
          </w:tcPr>
          <w:p w14:paraId="5EC151C7"/>
        </w:tc>
        <w:tc>
          <w:tcPr>
            <w:tcW w:w="1160" w:type="dxa"/>
            <w:vMerge w:val="continue"/>
            <w:vAlign w:val="center"/>
          </w:tcPr>
          <w:p w14:paraId="1CFECA99"/>
        </w:tc>
        <w:tc>
          <w:tcPr>
            <w:tcW w:w="1160" w:type="dxa"/>
            <w:vMerge w:val="continue"/>
            <w:vAlign w:val="center"/>
          </w:tcPr>
          <w:p w14:paraId="5D8479F0"/>
        </w:tc>
        <w:tc>
          <w:tcPr>
            <w:tcW w:w="1160" w:type="dxa"/>
            <w:vMerge w:val="continue"/>
            <w:vAlign w:val="center"/>
          </w:tcPr>
          <w:p w14:paraId="2433A795"/>
        </w:tc>
        <w:tc>
          <w:tcPr>
            <w:tcW w:w="1160" w:type="dxa"/>
            <w:vMerge w:val="continue"/>
            <w:vAlign w:val="center"/>
          </w:tcPr>
          <w:p w14:paraId="0C4DA0AF"/>
        </w:tc>
        <w:tc>
          <w:tcPr>
            <w:tcW w:w="1160" w:type="dxa"/>
            <w:vMerge w:val="continue"/>
            <w:vAlign w:val="center"/>
          </w:tcPr>
          <w:p w14:paraId="6F9F5AAD"/>
        </w:tc>
        <w:tc>
          <w:tcPr>
            <w:tcW w:w="1092" w:type="dxa"/>
            <w:vMerge w:val="continue"/>
            <w:vAlign w:val="center"/>
          </w:tcPr>
          <w:p w14:paraId="1EB5A5B7"/>
        </w:tc>
      </w:tr>
      <w:tr w14:paraId="6EB6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22E54C9"/>
        </w:tc>
        <w:tc>
          <w:tcPr>
            <w:tcW w:w="2060" w:type="dxa"/>
            <w:vMerge w:val="continue"/>
            <w:vAlign w:val="center"/>
          </w:tcPr>
          <w:p w14:paraId="5FBD7F1E"/>
        </w:tc>
        <w:tc>
          <w:tcPr>
            <w:tcW w:w="1160" w:type="dxa"/>
            <w:vMerge w:val="continue"/>
            <w:vAlign w:val="center"/>
          </w:tcPr>
          <w:p w14:paraId="3C574219"/>
        </w:tc>
        <w:tc>
          <w:tcPr>
            <w:tcW w:w="1160" w:type="dxa"/>
            <w:vMerge w:val="continue"/>
            <w:vAlign w:val="center"/>
          </w:tcPr>
          <w:p w14:paraId="780CBB93"/>
        </w:tc>
        <w:tc>
          <w:tcPr>
            <w:tcW w:w="1160" w:type="dxa"/>
            <w:vMerge w:val="continue"/>
            <w:vAlign w:val="center"/>
          </w:tcPr>
          <w:p w14:paraId="7F8CF47A"/>
        </w:tc>
        <w:tc>
          <w:tcPr>
            <w:tcW w:w="1160" w:type="dxa"/>
            <w:vMerge w:val="continue"/>
            <w:vAlign w:val="center"/>
          </w:tcPr>
          <w:p w14:paraId="3D178F02"/>
        </w:tc>
        <w:tc>
          <w:tcPr>
            <w:tcW w:w="1160" w:type="dxa"/>
            <w:vMerge w:val="continue"/>
            <w:vAlign w:val="center"/>
          </w:tcPr>
          <w:p w14:paraId="7D835447"/>
        </w:tc>
        <w:tc>
          <w:tcPr>
            <w:tcW w:w="1160" w:type="dxa"/>
            <w:vMerge w:val="continue"/>
            <w:vAlign w:val="center"/>
          </w:tcPr>
          <w:p w14:paraId="53B58B13"/>
        </w:tc>
        <w:tc>
          <w:tcPr>
            <w:tcW w:w="1092" w:type="dxa"/>
            <w:vMerge w:val="continue"/>
            <w:vAlign w:val="center"/>
          </w:tcPr>
          <w:p w14:paraId="0CCF38B5"/>
        </w:tc>
      </w:tr>
      <w:tr w14:paraId="4A40665F">
        <w:tblPrEx>
          <w:tblCellMar>
            <w:top w:w="0" w:type="dxa"/>
            <w:left w:w="80" w:type="dxa"/>
            <w:bottom w:w="0" w:type="dxa"/>
            <w:right w:w="80" w:type="dxa"/>
          </w:tblCellMar>
        </w:tblPrEx>
        <w:trPr>
          <w:trHeight w:val="381" w:hRule="exact"/>
          <w:jc w:val="center"/>
        </w:trPr>
        <w:tc>
          <w:tcPr>
            <w:tcW w:w="220" w:type="dxa"/>
            <w:gridSpan w:val="2"/>
            <w:vAlign w:val="center"/>
          </w:tcPr>
          <w:p w14:paraId="3A75543D">
            <w:pPr>
              <w:jc w:val="center"/>
            </w:pPr>
            <w:r>
              <w:rPr>
                <w:rFonts w:ascii="宋体" w:hAnsi="宋体" w:eastAsia="宋体" w:cs="宋体"/>
                <w:b w:val="0"/>
                <w:i w:val="0"/>
                <w:color w:val="000000"/>
                <w:sz w:val="14"/>
              </w:rPr>
              <w:t>栏次</w:t>
            </w:r>
          </w:p>
        </w:tc>
        <w:tc>
          <w:tcPr>
            <w:tcW w:w="1160" w:type="dxa"/>
            <w:vAlign w:val="center"/>
          </w:tcPr>
          <w:p w14:paraId="58503308">
            <w:pPr>
              <w:jc w:val="center"/>
            </w:pPr>
            <w:r>
              <w:rPr>
                <w:rFonts w:ascii="宋体" w:hAnsi="宋体" w:eastAsia="宋体" w:cs="宋体"/>
                <w:b w:val="0"/>
                <w:i w:val="0"/>
                <w:color w:val="000000"/>
                <w:sz w:val="14"/>
              </w:rPr>
              <w:t>1</w:t>
            </w:r>
          </w:p>
        </w:tc>
        <w:tc>
          <w:tcPr>
            <w:tcW w:w="1160" w:type="dxa"/>
            <w:vAlign w:val="center"/>
          </w:tcPr>
          <w:p w14:paraId="30494573">
            <w:pPr>
              <w:jc w:val="center"/>
            </w:pPr>
            <w:r>
              <w:rPr>
                <w:rFonts w:ascii="宋体" w:hAnsi="宋体" w:eastAsia="宋体" w:cs="宋体"/>
                <w:b w:val="0"/>
                <w:i w:val="0"/>
                <w:color w:val="000000"/>
                <w:sz w:val="14"/>
              </w:rPr>
              <w:t>2</w:t>
            </w:r>
          </w:p>
        </w:tc>
        <w:tc>
          <w:tcPr>
            <w:tcW w:w="1160" w:type="dxa"/>
            <w:vAlign w:val="center"/>
          </w:tcPr>
          <w:p w14:paraId="17F9FD37">
            <w:pPr>
              <w:jc w:val="center"/>
            </w:pPr>
            <w:r>
              <w:rPr>
                <w:rFonts w:ascii="宋体" w:hAnsi="宋体" w:eastAsia="宋体" w:cs="宋体"/>
                <w:b w:val="0"/>
                <w:i w:val="0"/>
                <w:color w:val="000000"/>
                <w:sz w:val="14"/>
              </w:rPr>
              <w:t>3</w:t>
            </w:r>
          </w:p>
        </w:tc>
        <w:tc>
          <w:tcPr>
            <w:tcW w:w="1160" w:type="dxa"/>
            <w:vAlign w:val="center"/>
          </w:tcPr>
          <w:p w14:paraId="68ACA064">
            <w:pPr>
              <w:jc w:val="center"/>
            </w:pPr>
            <w:r>
              <w:rPr>
                <w:rFonts w:ascii="宋体" w:hAnsi="宋体" w:eastAsia="宋体" w:cs="宋体"/>
                <w:b w:val="0"/>
                <w:i w:val="0"/>
                <w:color w:val="000000"/>
                <w:sz w:val="14"/>
              </w:rPr>
              <w:t>4</w:t>
            </w:r>
          </w:p>
        </w:tc>
        <w:tc>
          <w:tcPr>
            <w:tcW w:w="1160" w:type="dxa"/>
            <w:vAlign w:val="center"/>
          </w:tcPr>
          <w:p w14:paraId="5D96ED90">
            <w:pPr>
              <w:jc w:val="center"/>
            </w:pPr>
            <w:r>
              <w:rPr>
                <w:rFonts w:ascii="宋体" w:hAnsi="宋体" w:eastAsia="宋体" w:cs="宋体"/>
                <w:b w:val="0"/>
                <w:i w:val="0"/>
                <w:color w:val="000000"/>
                <w:sz w:val="14"/>
              </w:rPr>
              <w:t>5</w:t>
            </w:r>
          </w:p>
        </w:tc>
        <w:tc>
          <w:tcPr>
            <w:tcW w:w="1160" w:type="dxa"/>
            <w:vAlign w:val="center"/>
          </w:tcPr>
          <w:p w14:paraId="084DF7DE">
            <w:pPr>
              <w:jc w:val="center"/>
            </w:pPr>
            <w:r>
              <w:rPr>
                <w:rFonts w:ascii="宋体" w:hAnsi="宋体" w:eastAsia="宋体" w:cs="宋体"/>
                <w:b w:val="0"/>
                <w:i w:val="0"/>
                <w:color w:val="000000"/>
                <w:sz w:val="14"/>
              </w:rPr>
              <w:t>6</w:t>
            </w:r>
          </w:p>
        </w:tc>
        <w:tc>
          <w:tcPr>
            <w:tcW w:w="1092" w:type="dxa"/>
            <w:vAlign w:val="center"/>
          </w:tcPr>
          <w:p w14:paraId="72C77366">
            <w:pPr>
              <w:jc w:val="center"/>
            </w:pPr>
            <w:r>
              <w:rPr>
                <w:rFonts w:ascii="宋体" w:hAnsi="宋体" w:eastAsia="宋体" w:cs="宋体"/>
                <w:b w:val="0"/>
                <w:i w:val="0"/>
                <w:color w:val="000000"/>
                <w:sz w:val="14"/>
              </w:rPr>
              <w:t>7</w:t>
            </w:r>
          </w:p>
        </w:tc>
      </w:tr>
      <w:tr w14:paraId="68035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FDEEAB3">
            <w:pPr>
              <w:jc w:val="center"/>
            </w:pPr>
            <w:r>
              <w:rPr>
                <w:rFonts w:ascii="宋体" w:hAnsi="宋体" w:eastAsia="宋体" w:cs="宋体"/>
                <w:b w:val="0"/>
                <w:i w:val="0"/>
                <w:color w:val="000000"/>
                <w:sz w:val="14"/>
              </w:rPr>
              <w:t>合计</w:t>
            </w:r>
          </w:p>
        </w:tc>
        <w:tc>
          <w:tcPr>
            <w:tcW w:w="1160" w:type="dxa"/>
            <w:vAlign w:val="center"/>
          </w:tcPr>
          <w:p w14:paraId="05A5E9FE">
            <w:pPr>
              <w:jc w:val="right"/>
            </w:pPr>
            <w:r>
              <w:rPr>
                <w:rFonts w:ascii="宋体" w:hAnsi="宋体" w:eastAsia="宋体" w:cs="宋体"/>
                <w:b/>
                <w:i w:val="0"/>
                <w:color w:val="000000"/>
                <w:sz w:val="14"/>
              </w:rPr>
              <w:t>19,653.26</w:t>
            </w:r>
          </w:p>
        </w:tc>
        <w:tc>
          <w:tcPr>
            <w:tcW w:w="1160" w:type="dxa"/>
            <w:vAlign w:val="center"/>
          </w:tcPr>
          <w:p w14:paraId="389631BA">
            <w:pPr>
              <w:jc w:val="right"/>
            </w:pPr>
            <w:r>
              <w:rPr>
                <w:rFonts w:ascii="宋体" w:hAnsi="宋体" w:eastAsia="宋体" w:cs="宋体"/>
                <w:b/>
                <w:i w:val="0"/>
                <w:color w:val="000000"/>
                <w:sz w:val="14"/>
              </w:rPr>
              <w:t>19,521.52</w:t>
            </w:r>
          </w:p>
        </w:tc>
        <w:tc>
          <w:tcPr>
            <w:tcW w:w="1160" w:type="dxa"/>
            <w:vAlign w:val="center"/>
          </w:tcPr>
          <w:p w14:paraId="10E42FBB"/>
        </w:tc>
        <w:tc>
          <w:tcPr>
            <w:tcW w:w="1160" w:type="dxa"/>
            <w:vAlign w:val="center"/>
          </w:tcPr>
          <w:p w14:paraId="459717D5"/>
        </w:tc>
        <w:tc>
          <w:tcPr>
            <w:tcW w:w="1160" w:type="dxa"/>
            <w:vAlign w:val="center"/>
          </w:tcPr>
          <w:p w14:paraId="6AC78C88"/>
        </w:tc>
        <w:tc>
          <w:tcPr>
            <w:tcW w:w="1160" w:type="dxa"/>
            <w:vAlign w:val="center"/>
          </w:tcPr>
          <w:p w14:paraId="20CA8669"/>
        </w:tc>
        <w:tc>
          <w:tcPr>
            <w:tcW w:w="1092" w:type="dxa"/>
            <w:vAlign w:val="center"/>
          </w:tcPr>
          <w:p w14:paraId="7815233C">
            <w:pPr>
              <w:jc w:val="right"/>
            </w:pPr>
            <w:r>
              <w:rPr>
                <w:rFonts w:ascii="宋体" w:hAnsi="宋体" w:eastAsia="宋体" w:cs="宋体"/>
                <w:b/>
                <w:i w:val="0"/>
                <w:color w:val="000000"/>
                <w:sz w:val="14"/>
              </w:rPr>
              <w:t>131.74</w:t>
            </w:r>
          </w:p>
        </w:tc>
      </w:tr>
      <w:tr w14:paraId="1EDD5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F6F0BA">
            <w:pPr>
              <w:jc w:val="left"/>
            </w:pPr>
            <w:r>
              <w:rPr>
                <w:rFonts w:ascii="宋体" w:hAnsi="宋体" w:eastAsia="宋体" w:cs="宋体"/>
                <w:b w:val="0"/>
                <w:i w:val="0"/>
                <w:color w:val="000000"/>
                <w:sz w:val="14"/>
              </w:rPr>
              <w:t>208</w:t>
            </w:r>
          </w:p>
        </w:tc>
        <w:tc>
          <w:tcPr>
            <w:tcW w:w="2060" w:type="dxa"/>
            <w:vAlign w:val="center"/>
          </w:tcPr>
          <w:p w14:paraId="727ED938">
            <w:pPr>
              <w:jc w:val="left"/>
            </w:pPr>
            <w:r>
              <w:rPr>
                <w:rFonts w:ascii="宋体" w:hAnsi="宋体" w:eastAsia="宋体" w:cs="宋体"/>
                <w:b w:val="0"/>
                <w:i w:val="0"/>
                <w:color w:val="000000"/>
                <w:sz w:val="14"/>
              </w:rPr>
              <w:t>社会保障和就业支出</w:t>
            </w:r>
          </w:p>
        </w:tc>
        <w:tc>
          <w:tcPr>
            <w:tcW w:w="1160" w:type="dxa"/>
            <w:vAlign w:val="center"/>
          </w:tcPr>
          <w:p w14:paraId="513701F0">
            <w:pPr>
              <w:jc w:val="right"/>
            </w:pPr>
            <w:r>
              <w:rPr>
                <w:rFonts w:ascii="宋体" w:hAnsi="宋体" w:eastAsia="宋体" w:cs="宋体"/>
                <w:b w:val="0"/>
                <w:i w:val="0"/>
                <w:color w:val="000000"/>
                <w:sz w:val="14"/>
              </w:rPr>
              <w:t>995.99</w:t>
            </w:r>
          </w:p>
        </w:tc>
        <w:tc>
          <w:tcPr>
            <w:tcW w:w="1160" w:type="dxa"/>
            <w:vAlign w:val="center"/>
          </w:tcPr>
          <w:p w14:paraId="280D7D8A">
            <w:pPr>
              <w:jc w:val="right"/>
            </w:pPr>
            <w:r>
              <w:rPr>
                <w:rFonts w:ascii="宋体" w:hAnsi="宋体" w:eastAsia="宋体" w:cs="宋体"/>
                <w:b w:val="0"/>
                <w:i w:val="0"/>
                <w:color w:val="000000"/>
                <w:sz w:val="14"/>
              </w:rPr>
              <w:t>995.99</w:t>
            </w:r>
          </w:p>
        </w:tc>
        <w:tc>
          <w:tcPr>
            <w:tcW w:w="1160" w:type="dxa"/>
            <w:vAlign w:val="center"/>
          </w:tcPr>
          <w:p w14:paraId="3155BE24"/>
        </w:tc>
        <w:tc>
          <w:tcPr>
            <w:tcW w:w="1160" w:type="dxa"/>
            <w:vAlign w:val="center"/>
          </w:tcPr>
          <w:p w14:paraId="53DFE7F5"/>
        </w:tc>
        <w:tc>
          <w:tcPr>
            <w:tcW w:w="1160" w:type="dxa"/>
            <w:vAlign w:val="center"/>
          </w:tcPr>
          <w:p w14:paraId="22E205F4"/>
        </w:tc>
        <w:tc>
          <w:tcPr>
            <w:tcW w:w="1160" w:type="dxa"/>
            <w:vAlign w:val="center"/>
          </w:tcPr>
          <w:p w14:paraId="38D5E934"/>
        </w:tc>
        <w:tc>
          <w:tcPr>
            <w:tcW w:w="1092" w:type="dxa"/>
            <w:vAlign w:val="center"/>
          </w:tcPr>
          <w:p w14:paraId="6000B159"/>
        </w:tc>
      </w:tr>
      <w:tr w14:paraId="54CEC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C2B847">
            <w:pPr>
              <w:jc w:val="left"/>
            </w:pPr>
            <w:r>
              <w:rPr>
                <w:rFonts w:ascii="宋体" w:hAnsi="宋体" w:eastAsia="宋体" w:cs="宋体"/>
                <w:b w:val="0"/>
                <w:i w:val="0"/>
                <w:color w:val="000000"/>
                <w:sz w:val="14"/>
              </w:rPr>
              <w:t>20805</w:t>
            </w:r>
          </w:p>
        </w:tc>
        <w:tc>
          <w:tcPr>
            <w:tcW w:w="2060" w:type="dxa"/>
            <w:vAlign w:val="center"/>
          </w:tcPr>
          <w:p w14:paraId="5886C9D8">
            <w:pPr>
              <w:jc w:val="left"/>
            </w:pPr>
            <w:r>
              <w:rPr>
                <w:rFonts w:ascii="宋体" w:hAnsi="宋体" w:eastAsia="宋体" w:cs="宋体"/>
                <w:b w:val="0"/>
                <w:i w:val="0"/>
                <w:color w:val="000000"/>
                <w:sz w:val="14"/>
              </w:rPr>
              <w:t>行政事业单位养老支出</w:t>
            </w:r>
          </w:p>
        </w:tc>
        <w:tc>
          <w:tcPr>
            <w:tcW w:w="1160" w:type="dxa"/>
            <w:vAlign w:val="center"/>
          </w:tcPr>
          <w:p w14:paraId="208C238D">
            <w:pPr>
              <w:jc w:val="right"/>
            </w:pPr>
            <w:r>
              <w:rPr>
                <w:rFonts w:ascii="宋体" w:hAnsi="宋体" w:eastAsia="宋体" w:cs="宋体"/>
                <w:b w:val="0"/>
                <w:i w:val="0"/>
                <w:color w:val="000000"/>
                <w:sz w:val="14"/>
              </w:rPr>
              <w:t>933.07</w:t>
            </w:r>
          </w:p>
        </w:tc>
        <w:tc>
          <w:tcPr>
            <w:tcW w:w="1160" w:type="dxa"/>
            <w:vAlign w:val="center"/>
          </w:tcPr>
          <w:p w14:paraId="6231AEC7">
            <w:pPr>
              <w:jc w:val="right"/>
            </w:pPr>
            <w:r>
              <w:rPr>
                <w:rFonts w:ascii="宋体" w:hAnsi="宋体" w:eastAsia="宋体" w:cs="宋体"/>
                <w:b w:val="0"/>
                <w:i w:val="0"/>
                <w:color w:val="000000"/>
                <w:sz w:val="14"/>
              </w:rPr>
              <w:t>933.07</w:t>
            </w:r>
          </w:p>
        </w:tc>
        <w:tc>
          <w:tcPr>
            <w:tcW w:w="1160" w:type="dxa"/>
            <w:vAlign w:val="center"/>
          </w:tcPr>
          <w:p w14:paraId="4DCBDE87"/>
        </w:tc>
        <w:tc>
          <w:tcPr>
            <w:tcW w:w="1160" w:type="dxa"/>
            <w:vAlign w:val="center"/>
          </w:tcPr>
          <w:p w14:paraId="32B05280"/>
        </w:tc>
        <w:tc>
          <w:tcPr>
            <w:tcW w:w="1160" w:type="dxa"/>
            <w:vAlign w:val="center"/>
          </w:tcPr>
          <w:p w14:paraId="56B436F1"/>
        </w:tc>
        <w:tc>
          <w:tcPr>
            <w:tcW w:w="1160" w:type="dxa"/>
            <w:vAlign w:val="center"/>
          </w:tcPr>
          <w:p w14:paraId="53EBA2A9"/>
        </w:tc>
        <w:tc>
          <w:tcPr>
            <w:tcW w:w="1092" w:type="dxa"/>
            <w:vAlign w:val="center"/>
          </w:tcPr>
          <w:p w14:paraId="6C46E5CC"/>
        </w:tc>
      </w:tr>
      <w:tr w14:paraId="3A703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A9CCCE">
            <w:pPr>
              <w:jc w:val="left"/>
            </w:pPr>
            <w:r>
              <w:rPr>
                <w:rFonts w:ascii="宋体" w:hAnsi="宋体" w:eastAsia="宋体" w:cs="宋体"/>
                <w:b w:val="0"/>
                <w:i w:val="0"/>
                <w:color w:val="000000"/>
                <w:sz w:val="14"/>
              </w:rPr>
              <w:t>2080501</w:t>
            </w:r>
          </w:p>
        </w:tc>
        <w:tc>
          <w:tcPr>
            <w:tcW w:w="2060" w:type="dxa"/>
            <w:vAlign w:val="center"/>
          </w:tcPr>
          <w:p w14:paraId="4E16678E">
            <w:pPr>
              <w:jc w:val="left"/>
            </w:pPr>
            <w:r>
              <w:rPr>
                <w:rFonts w:ascii="宋体" w:hAnsi="宋体" w:eastAsia="宋体" w:cs="宋体"/>
                <w:b w:val="0"/>
                <w:i w:val="0"/>
                <w:color w:val="000000"/>
                <w:sz w:val="14"/>
              </w:rPr>
              <w:t>行政单位离退休</w:t>
            </w:r>
          </w:p>
        </w:tc>
        <w:tc>
          <w:tcPr>
            <w:tcW w:w="1160" w:type="dxa"/>
            <w:vAlign w:val="center"/>
          </w:tcPr>
          <w:p w14:paraId="0626290D">
            <w:pPr>
              <w:jc w:val="right"/>
            </w:pPr>
            <w:r>
              <w:rPr>
                <w:rFonts w:ascii="宋体" w:hAnsi="宋体" w:eastAsia="宋体" w:cs="宋体"/>
                <w:b w:val="0"/>
                <w:i w:val="0"/>
                <w:color w:val="000000"/>
                <w:sz w:val="14"/>
              </w:rPr>
              <w:t>15.22</w:t>
            </w:r>
          </w:p>
        </w:tc>
        <w:tc>
          <w:tcPr>
            <w:tcW w:w="1160" w:type="dxa"/>
            <w:vAlign w:val="center"/>
          </w:tcPr>
          <w:p w14:paraId="3F45F4EA">
            <w:pPr>
              <w:jc w:val="right"/>
            </w:pPr>
            <w:r>
              <w:rPr>
                <w:rFonts w:ascii="宋体" w:hAnsi="宋体" w:eastAsia="宋体" w:cs="宋体"/>
                <w:b w:val="0"/>
                <w:i w:val="0"/>
                <w:color w:val="000000"/>
                <w:sz w:val="14"/>
              </w:rPr>
              <w:t>15.22</w:t>
            </w:r>
          </w:p>
        </w:tc>
        <w:tc>
          <w:tcPr>
            <w:tcW w:w="1160" w:type="dxa"/>
            <w:vAlign w:val="center"/>
          </w:tcPr>
          <w:p w14:paraId="1150E829"/>
        </w:tc>
        <w:tc>
          <w:tcPr>
            <w:tcW w:w="1160" w:type="dxa"/>
            <w:vAlign w:val="center"/>
          </w:tcPr>
          <w:p w14:paraId="28C15BA9"/>
        </w:tc>
        <w:tc>
          <w:tcPr>
            <w:tcW w:w="1160" w:type="dxa"/>
            <w:vAlign w:val="center"/>
          </w:tcPr>
          <w:p w14:paraId="683DB7D3"/>
        </w:tc>
        <w:tc>
          <w:tcPr>
            <w:tcW w:w="1160" w:type="dxa"/>
            <w:vAlign w:val="center"/>
          </w:tcPr>
          <w:p w14:paraId="6D71E3ED"/>
        </w:tc>
        <w:tc>
          <w:tcPr>
            <w:tcW w:w="1092" w:type="dxa"/>
            <w:vAlign w:val="center"/>
          </w:tcPr>
          <w:p w14:paraId="7BAC7C16"/>
        </w:tc>
      </w:tr>
      <w:tr w14:paraId="6DF1B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CABCF4">
            <w:pPr>
              <w:jc w:val="left"/>
            </w:pPr>
            <w:r>
              <w:rPr>
                <w:rFonts w:ascii="宋体" w:hAnsi="宋体" w:eastAsia="宋体" w:cs="宋体"/>
                <w:b w:val="0"/>
                <w:i w:val="0"/>
                <w:color w:val="000000"/>
                <w:sz w:val="14"/>
              </w:rPr>
              <w:t>2080502</w:t>
            </w:r>
          </w:p>
        </w:tc>
        <w:tc>
          <w:tcPr>
            <w:tcW w:w="2060" w:type="dxa"/>
            <w:vAlign w:val="center"/>
          </w:tcPr>
          <w:p w14:paraId="27E9FDC3">
            <w:pPr>
              <w:jc w:val="left"/>
            </w:pPr>
            <w:r>
              <w:rPr>
                <w:rFonts w:ascii="宋体" w:hAnsi="宋体" w:eastAsia="宋体" w:cs="宋体"/>
                <w:b w:val="0"/>
                <w:i w:val="0"/>
                <w:color w:val="000000"/>
                <w:sz w:val="14"/>
              </w:rPr>
              <w:t>事业单位离退休</w:t>
            </w:r>
          </w:p>
        </w:tc>
        <w:tc>
          <w:tcPr>
            <w:tcW w:w="1160" w:type="dxa"/>
            <w:vAlign w:val="center"/>
          </w:tcPr>
          <w:p w14:paraId="182E5CAD">
            <w:pPr>
              <w:jc w:val="right"/>
            </w:pPr>
            <w:r>
              <w:rPr>
                <w:rFonts w:ascii="宋体" w:hAnsi="宋体" w:eastAsia="宋体" w:cs="宋体"/>
                <w:b w:val="0"/>
                <w:i w:val="0"/>
                <w:color w:val="000000"/>
                <w:sz w:val="14"/>
              </w:rPr>
              <w:t>23.77</w:t>
            </w:r>
          </w:p>
        </w:tc>
        <w:tc>
          <w:tcPr>
            <w:tcW w:w="1160" w:type="dxa"/>
            <w:vAlign w:val="center"/>
          </w:tcPr>
          <w:p w14:paraId="32C6583C">
            <w:pPr>
              <w:jc w:val="right"/>
            </w:pPr>
            <w:r>
              <w:rPr>
                <w:rFonts w:ascii="宋体" w:hAnsi="宋体" w:eastAsia="宋体" w:cs="宋体"/>
                <w:b w:val="0"/>
                <w:i w:val="0"/>
                <w:color w:val="000000"/>
                <w:sz w:val="14"/>
              </w:rPr>
              <w:t>23.77</w:t>
            </w:r>
          </w:p>
        </w:tc>
        <w:tc>
          <w:tcPr>
            <w:tcW w:w="1160" w:type="dxa"/>
            <w:vAlign w:val="center"/>
          </w:tcPr>
          <w:p w14:paraId="6D97A1A1"/>
        </w:tc>
        <w:tc>
          <w:tcPr>
            <w:tcW w:w="1160" w:type="dxa"/>
            <w:vAlign w:val="center"/>
          </w:tcPr>
          <w:p w14:paraId="43EB088E"/>
        </w:tc>
        <w:tc>
          <w:tcPr>
            <w:tcW w:w="1160" w:type="dxa"/>
            <w:vAlign w:val="center"/>
          </w:tcPr>
          <w:p w14:paraId="35946672"/>
        </w:tc>
        <w:tc>
          <w:tcPr>
            <w:tcW w:w="1160" w:type="dxa"/>
            <w:vAlign w:val="center"/>
          </w:tcPr>
          <w:p w14:paraId="32065706"/>
        </w:tc>
        <w:tc>
          <w:tcPr>
            <w:tcW w:w="1092" w:type="dxa"/>
            <w:vAlign w:val="center"/>
          </w:tcPr>
          <w:p w14:paraId="6B29BBF7"/>
        </w:tc>
      </w:tr>
      <w:tr w14:paraId="62D0D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5858A">
            <w:pPr>
              <w:jc w:val="left"/>
            </w:pPr>
            <w:r>
              <w:rPr>
                <w:rFonts w:ascii="宋体" w:hAnsi="宋体" w:eastAsia="宋体" w:cs="宋体"/>
                <w:b w:val="0"/>
                <w:i w:val="0"/>
                <w:color w:val="000000"/>
                <w:sz w:val="14"/>
              </w:rPr>
              <w:t>2080505</w:t>
            </w:r>
          </w:p>
        </w:tc>
        <w:tc>
          <w:tcPr>
            <w:tcW w:w="2060" w:type="dxa"/>
            <w:vAlign w:val="center"/>
          </w:tcPr>
          <w:p w14:paraId="2C2FBAF8">
            <w:pPr>
              <w:jc w:val="left"/>
            </w:pPr>
            <w:r>
              <w:rPr>
                <w:rFonts w:ascii="宋体" w:hAnsi="宋体" w:eastAsia="宋体" w:cs="宋体"/>
                <w:b w:val="0"/>
                <w:i w:val="0"/>
                <w:color w:val="000000"/>
                <w:sz w:val="14"/>
              </w:rPr>
              <w:t>机关事业单位基本养老保险缴费支出</w:t>
            </w:r>
          </w:p>
        </w:tc>
        <w:tc>
          <w:tcPr>
            <w:tcW w:w="1160" w:type="dxa"/>
            <w:vAlign w:val="center"/>
          </w:tcPr>
          <w:p w14:paraId="5E639CFE">
            <w:pPr>
              <w:jc w:val="right"/>
            </w:pPr>
            <w:r>
              <w:rPr>
                <w:rFonts w:ascii="宋体" w:hAnsi="宋体" w:eastAsia="宋体" w:cs="宋体"/>
                <w:b w:val="0"/>
                <w:i w:val="0"/>
                <w:color w:val="000000"/>
                <w:sz w:val="14"/>
              </w:rPr>
              <w:t>649.80</w:t>
            </w:r>
          </w:p>
        </w:tc>
        <w:tc>
          <w:tcPr>
            <w:tcW w:w="1160" w:type="dxa"/>
            <w:vAlign w:val="center"/>
          </w:tcPr>
          <w:p w14:paraId="7697345A">
            <w:pPr>
              <w:jc w:val="right"/>
            </w:pPr>
            <w:r>
              <w:rPr>
                <w:rFonts w:ascii="宋体" w:hAnsi="宋体" w:eastAsia="宋体" w:cs="宋体"/>
                <w:b w:val="0"/>
                <w:i w:val="0"/>
                <w:color w:val="000000"/>
                <w:sz w:val="14"/>
              </w:rPr>
              <w:t>649.80</w:t>
            </w:r>
          </w:p>
        </w:tc>
        <w:tc>
          <w:tcPr>
            <w:tcW w:w="1160" w:type="dxa"/>
            <w:vAlign w:val="center"/>
          </w:tcPr>
          <w:p w14:paraId="70571EA0"/>
        </w:tc>
        <w:tc>
          <w:tcPr>
            <w:tcW w:w="1160" w:type="dxa"/>
            <w:vAlign w:val="center"/>
          </w:tcPr>
          <w:p w14:paraId="36B77F98"/>
        </w:tc>
        <w:tc>
          <w:tcPr>
            <w:tcW w:w="1160" w:type="dxa"/>
            <w:vAlign w:val="center"/>
          </w:tcPr>
          <w:p w14:paraId="2A630878"/>
        </w:tc>
        <w:tc>
          <w:tcPr>
            <w:tcW w:w="1160" w:type="dxa"/>
            <w:vAlign w:val="center"/>
          </w:tcPr>
          <w:p w14:paraId="3FE891C7"/>
        </w:tc>
        <w:tc>
          <w:tcPr>
            <w:tcW w:w="1092" w:type="dxa"/>
            <w:vAlign w:val="center"/>
          </w:tcPr>
          <w:p w14:paraId="268296B9"/>
        </w:tc>
      </w:tr>
      <w:tr w14:paraId="2843F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D3692A">
            <w:pPr>
              <w:jc w:val="left"/>
            </w:pPr>
            <w:r>
              <w:rPr>
                <w:rFonts w:ascii="宋体" w:hAnsi="宋体" w:eastAsia="宋体" w:cs="宋体"/>
                <w:b w:val="0"/>
                <w:i w:val="0"/>
                <w:color w:val="000000"/>
                <w:sz w:val="14"/>
              </w:rPr>
              <w:t>2080506</w:t>
            </w:r>
          </w:p>
        </w:tc>
        <w:tc>
          <w:tcPr>
            <w:tcW w:w="2060" w:type="dxa"/>
            <w:vAlign w:val="center"/>
          </w:tcPr>
          <w:p w14:paraId="7382A10C">
            <w:pPr>
              <w:jc w:val="left"/>
            </w:pPr>
            <w:r>
              <w:rPr>
                <w:rFonts w:ascii="宋体" w:hAnsi="宋体" w:eastAsia="宋体" w:cs="宋体"/>
                <w:b w:val="0"/>
                <w:i w:val="0"/>
                <w:color w:val="000000"/>
                <w:sz w:val="14"/>
              </w:rPr>
              <w:t>机关事业单位职业年金缴费支出</w:t>
            </w:r>
          </w:p>
        </w:tc>
        <w:tc>
          <w:tcPr>
            <w:tcW w:w="1160" w:type="dxa"/>
            <w:vAlign w:val="center"/>
          </w:tcPr>
          <w:p w14:paraId="753FB067">
            <w:pPr>
              <w:jc w:val="right"/>
            </w:pPr>
            <w:r>
              <w:rPr>
                <w:rFonts w:ascii="宋体" w:hAnsi="宋体" w:eastAsia="宋体" w:cs="宋体"/>
                <w:b w:val="0"/>
                <w:i w:val="0"/>
                <w:color w:val="000000"/>
                <w:sz w:val="14"/>
              </w:rPr>
              <w:t>244.28</w:t>
            </w:r>
          </w:p>
        </w:tc>
        <w:tc>
          <w:tcPr>
            <w:tcW w:w="1160" w:type="dxa"/>
            <w:vAlign w:val="center"/>
          </w:tcPr>
          <w:p w14:paraId="7102C90C">
            <w:pPr>
              <w:jc w:val="right"/>
            </w:pPr>
            <w:r>
              <w:rPr>
                <w:rFonts w:ascii="宋体" w:hAnsi="宋体" w:eastAsia="宋体" w:cs="宋体"/>
                <w:b w:val="0"/>
                <w:i w:val="0"/>
                <w:color w:val="000000"/>
                <w:sz w:val="14"/>
              </w:rPr>
              <w:t>244.28</w:t>
            </w:r>
          </w:p>
        </w:tc>
        <w:tc>
          <w:tcPr>
            <w:tcW w:w="1160" w:type="dxa"/>
            <w:vAlign w:val="center"/>
          </w:tcPr>
          <w:p w14:paraId="25A9A6DA"/>
        </w:tc>
        <w:tc>
          <w:tcPr>
            <w:tcW w:w="1160" w:type="dxa"/>
            <w:vAlign w:val="center"/>
          </w:tcPr>
          <w:p w14:paraId="3055BBF2"/>
        </w:tc>
        <w:tc>
          <w:tcPr>
            <w:tcW w:w="1160" w:type="dxa"/>
            <w:vAlign w:val="center"/>
          </w:tcPr>
          <w:p w14:paraId="57B34FD1"/>
        </w:tc>
        <w:tc>
          <w:tcPr>
            <w:tcW w:w="1160" w:type="dxa"/>
            <w:vAlign w:val="center"/>
          </w:tcPr>
          <w:p w14:paraId="2468969A"/>
        </w:tc>
        <w:tc>
          <w:tcPr>
            <w:tcW w:w="1092" w:type="dxa"/>
            <w:vAlign w:val="center"/>
          </w:tcPr>
          <w:p w14:paraId="5F0467A7"/>
        </w:tc>
      </w:tr>
      <w:tr w14:paraId="726C58EA">
        <w:tblPrEx>
          <w:tblCellMar>
            <w:top w:w="0" w:type="dxa"/>
            <w:left w:w="80" w:type="dxa"/>
            <w:bottom w:w="0" w:type="dxa"/>
            <w:right w:w="80" w:type="dxa"/>
          </w:tblCellMar>
        </w:tblPrEx>
        <w:trPr>
          <w:trHeight w:val="381" w:hRule="exact"/>
          <w:jc w:val="center"/>
        </w:trPr>
        <w:tc>
          <w:tcPr>
            <w:tcW w:w="220" w:type="dxa"/>
            <w:vAlign w:val="center"/>
          </w:tcPr>
          <w:p w14:paraId="6E68E06B">
            <w:pPr>
              <w:jc w:val="left"/>
            </w:pPr>
            <w:r>
              <w:rPr>
                <w:rFonts w:ascii="宋体" w:hAnsi="宋体" w:eastAsia="宋体" w:cs="宋体"/>
                <w:b w:val="0"/>
                <w:i w:val="0"/>
                <w:color w:val="000000"/>
                <w:sz w:val="14"/>
              </w:rPr>
              <w:t>20808</w:t>
            </w:r>
          </w:p>
        </w:tc>
        <w:tc>
          <w:tcPr>
            <w:tcW w:w="2060" w:type="dxa"/>
            <w:vAlign w:val="center"/>
          </w:tcPr>
          <w:p w14:paraId="050662C8">
            <w:pPr>
              <w:jc w:val="left"/>
            </w:pPr>
            <w:r>
              <w:rPr>
                <w:rFonts w:ascii="宋体" w:hAnsi="宋体" w:eastAsia="宋体" w:cs="宋体"/>
                <w:b w:val="0"/>
                <w:i w:val="0"/>
                <w:color w:val="000000"/>
                <w:sz w:val="14"/>
              </w:rPr>
              <w:t>抚恤</w:t>
            </w:r>
          </w:p>
        </w:tc>
        <w:tc>
          <w:tcPr>
            <w:tcW w:w="1160" w:type="dxa"/>
            <w:vAlign w:val="center"/>
          </w:tcPr>
          <w:p w14:paraId="3C38DABF">
            <w:pPr>
              <w:jc w:val="right"/>
            </w:pPr>
            <w:r>
              <w:rPr>
                <w:rFonts w:ascii="宋体" w:hAnsi="宋体" w:eastAsia="宋体" w:cs="宋体"/>
                <w:b w:val="0"/>
                <w:i w:val="0"/>
                <w:color w:val="000000"/>
                <w:sz w:val="14"/>
              </w:rPr>
              <w:t>8.89</w:t>
            </w:r>
          </w:p>
        </w:tc>
        <w:tc>
          <w:tcPr>
            <w:tcW w:w="1160" w:type="dxa"/>
            <w:vAlign w:val="center"/>
          </w:tcPr>
          <w:p w14:paraId="509E25FB">
            <w:pPr>
              <w:jc w:val="right"/>
            </w:pPr>
            <w:r>
              <w:rPr>
                <w:rFonts w:ascii="宋体" w:hAnsi="宋体" w:eastAsia="宋体" w:cs="宋体"/>
                <w:b w:val="0"/>
                <w:i w:val="0"/>
                <w:color w:val="000000"/>
                <w:sz w:val="14"/>
              </w:rPr>
              <w:t>8.89</w:t>
            </w:r>
          </w:p>
        </w:tc>
        <w:tc>
          <w:tcPr>
            <w:tcW w:w="1160" w:type="dxa"/>
            <w:vAlign w:val="center"/>
          </w:tcPr>
          <w:p w14:paraId="17C45641"/>
        </w:tc>
        <w:tc>
          <w:tcPr>
            <w:tcW w:w="1160" w:type="dxa"/>
            <w:vAlign w:val="center"/>
          </w:tcPr>
          <w:p w14:paraId="35202DB0"/>
        </w:tc>
        <w:tc>
          <w:tcPr>
            <w:tcW w:w="1160" w:type="dxa"/>
            <w:vAlign w:val="center"/>
          </w:tcPr>
          <w:p w14:paraId="3E9C180C"/>
        </w:tc>
        <w:tc>
          <w:tcPr>
            <w:tcW w:w="1160" w:type="dxa"/>
            <w:vAlign w:val="center"/>
          </w:tcPr>
          <w:p w14:paraId="1E27AE2F"/>
        </w:tc>
        <w:tc>
          <w:tcPr>
            <w:tcW w:w="1092" w:type="dxa"/>
            <w:vAlign w:val="center"/>
          </w:tcPr>
          <w:p w14:paraId="6D1F8D03"/>
        </w:tc>
      </w:tr>
      <w:tr w14:paraId="6BE03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61EAC4">
            <w:pPr>
              <w:jc w:val="left"/>
            </w:pPr>
            <w:r>
              <w:rPr>
                <w:rFonts w:ascii="宋体" w:hAnsi="宋体" w:eastAsia="宋体" w:cs="宋体"/>
                <w:b w:val="0"/>
                <w:i w:val="0"/>
                <w:color w:val="000000"/>
                <w:sz w:val="14"/>
              </w:rPr>
              <w:t>2080801</w:t>
            </w:r>
          </w:p>
        </w:tc>
        <w:tc>
          <w:tcPr>
            <w:tcW w:w="2060" w:type="dxa"/>
            <w:vAlign w:val="center"/>
          </w:tcPr>
          <w:p w14:paraId="6FD58FF4">
            <w:pPr>
              <w:jc w:val="left"/>
            </w:pPr>
            <w:r>
              <w:rPr>
                <w:rFonts w:ascii="宋体" w:hAnsi="宋体" w:eastAsia="宋体" w:cs="宋体"/>
                <w:b w:val="0"/>
                <w:i w:val="0"/>
                <w:color w:val="000000"/>
                <w:sz w:val="14"/>
              </w:rPr>
              <w:t>死亡抚恤</w:t>
            </w:r>
          </w:p>
        </w:tc>
        <w:tc>
          <w:tcPr>
            <w:tcW w:w="1160" w:type="dxa"/>
            <w:vAlign w:val="center"/>
          </w:tcPr>
          <w:p w14:paraId="1B120E24">
            <w:pPr>
              <w:jc w:val="right"/>
            </w:pPr>
            <w:r>
              <w:rPr>
                <w:rFonts w:ascii="宋体" w:hAnsi="宋体" w:eastAsia="宋体" w:cs="宋体"/>
                <w:b w:val="0"/>
                <w:i w:val="0"/>
                <w:color w:val="000000"/>
                <w:sz w:val="14"/>
              </w:rPr>
              <w:t>8.89</w:t>
            </w:r>
          </w:p>
        </w:tc>
        <w:tc>
          <w:tcPr>
            <w:tcW w:w="1160" w:type="dxa"/>
            <w:vAlign w:val="center"/>
          </w:tcPr>
          <w:p w14:paraId="3932E2DE">
            <w:pPr>
              <w:jc w:val="right"/>
            </w:pPr>
            <w:r>
              <w:rPr>
                <w:rFonts w:ascii="宋体" w:hAnsi="宋体" w:eastAsia="宋体" w:cs="宋体"/>
                <w:b w:val="0"/>
                <w:i w:val="0"/>
                <w:color w:val="000000"/>
                <w:sz w:val="14"/>
              </w:rPr>
              <w:t>8.89</w:t>
            </w:r>
          </w:p>
        </w:tc>
        <w:tc>
          <w:tcPr>
            <w:tcW w:w="1160" w:type="dxa"/>
            <w:vAlign w:val="center"/>
          </w:tcPr>
          <w:p w14:paraId="2A65156A"/>
        </w:tc>
        <w:tc>
          <w:tcPr>
            <w:tcW w:w="1160" w:type="dxa"/>
            <w:vAlign w:val="center"/>
          </w:tcPr>
          <w:p w14:paraId="63EAAE11"/>
        </w:tc>
        <w:tc>
          <w:tcPr>
            <w:tcW w:w="1160" w:type="dxa"/>
            <w:vAlign w:val="center"/>
          </w:tcPr>
          <w:p w14:paraId="3BD7C055"/>
        </w:tc>
        <w:tc>
          <w:tcPr>
            <w:tcW w:w="1160" w:type="dxa"/>
            <w:vAlign w:val="center"/>
          </w:tcPr>
          <w:p w14:paraId="59249F85"/>
        </w:tc>
        <w:tc>
          <w:tcPr>
            <w:tcW w:w="1092" w:type="dxa"/>
            <w:vAlign w:val="center"/>
          </w:tcPr>
          <w:p w14:paraId="2EA54936"/>
        </w:tc>
      </w:tr>
      <w:tr w14:paraId="77F46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E8F8A7">
            <w:pPr>
              <w:jc w:val="left"/>
            </w:pPr>
            <w:r>
              <w:rPr>
                <w:rFonts w:ascii="宋体" w:hAnsi="宋体" w:eastAsia="宋体" w:cs="宋体"/>
                <w:b w:val="0"/>
                <w:i w:val="0"/>
                <w:color w:val="000000"/>
                <w:sz w:val="14"/>
              </w:rPr>
              <w:t>20811</w:t>
            </w:r>
          </w:p>
        </w:tc>
        <w:tc>
          <w:tcPr>
            <w:tcW w:w="2060" w:type="dxa"/>
            <w:vAlign w:val="center"/>
          </w:tcPr>
          <w:p w14:paraId="12CC6E56">
            <w:pPr>
              <w:jc w:val="left"/>
            </w:pPr>
            <w:r>
              <w:rPr>
                <w:rFonts w:ascii="宋体" w:hAnsi="宋体" w:eastAsia="宋体" w:cs="宋体"/>
                <w:b w:val="0"/>
                <w:i w:val="0"/>
                <w:color w:val="000000"/>
                <w:sz w:val="14"/>
              </w:rPr>
              <w:t>残疾人事业</w:t>
            </w:r>
          </w:p>
        </w:tc>
        <w:tc>
          <w:tcPr>
            <w:tcW w:w="1160" w:type="dxa"/>
            <w:vAlign w:val="center"/>
          </w:tcPr>
          <w:p w14:paraId="5AC44A7F">
            <w:pPr>
              <w:jc w:val="right"/>
            </w:pPr>
            <w:r>
              <w:rPr>
                <w:rFonts w:ascii="宋体" w:hAnsi="宋体" w:eastAsia="宋体" w:cs="宋体"/>
                <w:b w:val="0"/>
                <w:i w:val="0"/>
                <w:color w:val="000000"/>
                <w:sz w:val="14"/>
              </w:rPr>
              <w:t>39.29</w:t>
            </w:r>
          </w:p>
        </w:tc>
        <w:tc>
          <w:tcPr>
            <w:tcW w:w="1160" w:type="dxa"/>
            <w:vAlign w:val="center"/>
          </w:tcPr>
          <w:p w14:paraId="1D78E061">
            <w:pPr>
              <w:jc w:val="right"/>
            </w:pPr>
            <w:r>
              <w:rPr>
                <w:rFonts w:ascii="宋体" w:hAnsi="宋体" w:eastAsia="宋体" w:cs="宋体"/>
                <w:b w:val="0"/>
                <w:i w:val="0"/>
                <w:color w:val="000000"/>
                <w:sz w:val="14"/>
              </w:rPr>
              <w:t>39.29</w:t>
            </w:r>
          </w:p>
        </w:tc>
        <w:tc>
          <w:tcPr>
            <w:tcW w:w="1160" w:type="dxa"/>
            <w:vAlign w:val="center"/>
          </w:tcPr>
          <w:p w14:paraId="2D5A57B2"/>
        </w:tc>
        <w:tc>
          <w:tcPr>
            <w:tcW w:w="1160" w:type="dxa"/>
            <w:vAlign w:val="center"/>
          </w:tcPr>
          <w:p w14:paraId="6D7164B6"/>
        </w:tc>
        <w:tc>
          <w:tcPr>
            <w:tcW w:w="1160" w:type="dxa"/>
            <w:vAlign w:val="center"/>
          </w:tcPr>
          <w:p w14:paraId="4EF43B88"/>
        </w:tc>
        <w:tc>
          <w:tcPr>
            <w:tcW w:w="1160" w:type="dxa"/>
            <w:vAlign w:val="center"/>
          </w:tcPr>
          <w:p w14:paraId="304C1383"/>
        </w:tc>
        <w:tc>
          <w:tcPr>
            <w:tcW w:w="1092" w:type="dxa"/>
            <w:vAlign w:val="center"/>
          </w:tcPr>
          <w:p w14:paraId="7FDC8DBD"/>
        </w:tc>
      </w:tr>
      <w:tr w14:paraId="22810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C7499C">
            <w:pPr>
              <w:jc w:val="left"/>
            </w:pPr>
            <w:r>
              <w:rPr>
                <w:rFonts w:ascii="宋体" w:hAnsi="宋体" w:eastAsia="宋体" w:cs="宋体"/>
                <w:b w:val="0"/>
                <w:i w:val="0"/>
                <w:color w:val="000000"/>
                <w:sz w:val="14"/>
              </w:rPr>
              <w:t>2081199</w:t>
            </w:r>
          </w:p>
        </w:tc>
        <w:tc>
          <w:tcPr>
            <w:tcW w:w="2060" w:type="dxa"/>
            <w:vAlign w:val="center"/>
          </w:tcPr>
          <w:p w14:paraId="652F6AF6">
            <w:pPr>
              <w:jc w:val="left"/>
            </w:pPr>
            <w:r>
              <w:rPr>
                <w:rFonts w:ascii="宋体" w:hAnsi="宋体" w:eastAsia="宋体" w:cs="宋体"/>
                <w:b w:val="0"/>
                <w:i w:val="0"/>
                <w:color w:val="000000"/>
                <w:sz w:val="14"/>
              </w:rPr>
              <w:t>其他残疾人事业支出</w:t>
            </w:r>
          </w:p>
        </w:tc>
        <w:tc>
          <w:tcPr>
            <w:tcW w:w="1160" w:type="dxa"/>
            <w:vAlign w:val="center"/>
          </w:tcPr>
          <w:p w14:paraId="105BB181">
            <w:pPr>
              <w:jc w:val="right"/>
            </w:pPr>
            <w:r>
              <w:rPr>
                <w:rFonts w:ascii="宋体" w:hAnsi="宋体" w:eastAsia="宋体" w:cs="宋体"/>
                <w:b w:val="0"/>
                <w:i w:val="0"/>
                <w:color w:val="000000"/>
                <w:sz w:val="14"/>
              </w:rPr>
              <w:t>39.29</w:t>
            </w:r>
          </w:p>
        </w:tc>
        <w:tc>
          <w:tcPr>
            <w:tcW w:w="1160" w:type="dxa"/>
            <w:vAlign w:val="center"/>
          </w:tcPr>
          <w:p w14:paraId="1366B914">
            <w:pPr>
              <w:jc w:val="right"/>
            </w:pPr>
            <w:r>
              <w:rPr>
                <w:rFonts w:ascii="宋体" w:hAnsi="宋体" w:eastAsia="宋体" w:cs="宋体"/>
                <w:b w:val="0"/>
                <w:i w:val="0"/>
                <w:color w:val="000000"/>
                <w:sz w:val="14"/>
              </w:rPr>
              <w:t>39.29</w:t>
            </w:r>
          </w:p>
        </w:tc>
        <w:tc>
          <w:tcPr>
            <w:tcW w:w="1160" w:type="dxa"/>
            <w:vAlign w:val="center"/>
          </w:tcPr>
          <w:p w14:paraId="7885C38D"/>
        </w:tc>
        <w:tc>
          <w:tcPr>
            <w:tcW w:w="1160" w:type="dxa"/>
            <w:vAlign w:val="center"/>
          </w:tcPr>
          <w:p w14:paraId="3B64E5BA"/>
        </w:tc>
        <w:tc>
          <w:tcPr>
            <w:tcW w:w="1160" w:type="dxa"/>
            <w:vAlign w:val="center"/>
          </w:tcPr>
          <w:p w14:paraId="06940317"/>
        </w:tc>
        <w:tc>
          <w:tcPr>
            <w:tcW w:w="1160" w:type="dxa"/>
            <w:vAlign w:val="center"/>
          </w:tcPr>
          <w:p w14:paraId="426CA9E9"/>
        </w:tc>
        <w:tc>
          <w:tcPr>
            <w:tcW w:w="1092" w:type="dxa"/>
            <w:vAlign w:val="center"/>
          </w:tcPr>
          <w:p w14:paraId="43C579CD"/>
        </w:tc>
      </w:tr>
      <w:tr w14:paraId="76493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D7D31">
            <w:pPr>
              <w:jc w:val="left"/>
            </w:pPr>
            <w:r>
              <w:rPr>
                <w:rFonts w:ascii="宋体" w:hAnsi="宋体" w:eastAsia="宋体" w:cs="宋体"/>
                <w:b w:val="0"/>
                <w:i w:val="0"/>
                <w:color w:val="000000"/>
                <w:sz w:val="14"/>
              </w:rPr>
              <w:t>20899</w:t>
            </w:r>
          </w:p>
        </w:tc>
        <w:tc>
          <w:tcPr>
            <w:tcW w:w="2060" w:type="dxa"/>
            <w:vAlign w:val="center"/>
          </w:tcPr>
          <w:p w14:paraId="668522A3">
            <w:pPr>
              <w:jc w:val="left"/>
            </w:pPr>
            <w:r>
              <w:rPr>
                <w:rFonts w:ascii="宋体" w:hAnsi="宋体" w:eastAsia="宋体" w:cs="宋体"/>
                <w:b w:val="0"/>
                <w:i w:val="0"/>
                <w:color w:val="000000"/>
                <w:sz w:val="14"/>
              </w:rPr>
              <w:t>其他社会保障和就业支出</w:t>
            </w:r>
          </w:p>
        </w:tc>
        <w:tc>
          <w:tcPr>
            <w:tcW w:w="1160" w:type="dxa"/>
            <w:vAlign w:val="center"/>
          </w:tcPr>
          <w:p w14:paraId="3315AEE4">
            <w:pPr>
              <w:jc w:val="right"/>
            </w:pPr>
            <w:r>
              <w:rPr>
                <w:rFonts w:ascii="宋体" w:hAnsi="宋体" w:eastAsia="宋体" w:cs="宋体"/>
                <w:b w:val="0"/>
                <w:i w:val="0"/>
                <w:color w:val="000000"/>
                <w:sz w:val="14"/>
              </w:rPr>
              <w:t>14.74</w:t>
            </w:r>
          </w:p>
        </w:tc>
        <w:tc>
          <w:tcPr>
            <w:tcW w:w="1160" w:type="dxa"/>
            <w:vAlign w:val="center"/>
          </w:tcPr>
          <w:p w14:paraId="48040976">
            <w:pPr>
              <w:jc w:val="right"/>
            </w:pPr>
            <w:r>
              <w:rPr>
                <w:rFonts w:ascii="宋体" w:hAnsi="宋体" w:eastAsia="宋体" w:cs="宋体"/>
                <w:b w:val="0"/>
                <w:i w:val="0"/>
                <w:color w:val="000000"/>
                <w:sz w:val="14"/>
              </w:rPr>
              <w:t>14.74</w:t>
            </w:r>
          </w:p>
        </w:tc>
        <w:tc>
          <w:tcPr>
            <w:tcW w:w="1160" w:type="dxa"/>
            <w:vAlign w:val="center"/>
          </w:tcPr>
          <w:p w14:paraId="3CA6C01B"/>
        </w:tc>
        <w:tc>
          <w:tcPr>
            <w:tcW w:w="1160" w:type="dxa"/>
            <w:vAlign w:val="center"/>
          </w:tcPr>
          <w:p w14:paraId="39BA65F5"/>
        </w:tc>
        <w:tc>
          <w:tcPr>
            <w:tcW w:w="1160" w:type="dxa"/>
            <w:vAlign w:val="center"/>
          </w:tcPr>
          <w:p w14:paraId="1CF833F9"/>
        </w:tc>
        <w:tc>
          <w:tcPr>
            <w:tcW w:w="1160" w:type="dxa"/>
            <w:vAlign w:val="center"/>
          </w:tcPr>
          <w:p w14:paraId="32FB2654"/>
        </w:tc>
        <w:tc>
          <w:tcPr>
            <w:tcW w:w="1092" w:type="dxa"/>
            <w:vAlign w:val="center"/>
          </w:tcPr>
          <w:p w14:paraId="52592F62"/>
        </w:tc>
      </w:tr>
      <w:tr w14:paraId="11E6A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CF41F1">
            <w:pPr>
              <w:jc w:val="left"/>
            </w:pPr>
            <w:r>
              <w:rPr>
                <w:rFonts w:ascii="宋体" w:hAnsi="宋体" w:eastAsia="宋体" w:cs="宋体"/>
                <w:b w:val="0"/>
                <w:i w:val="0"/>
                <w:color w:val="000000"/>
                <w:sz w:val="14"/>
              </w:rPr>
              <w:t>2089999</w:t>
            </w:r>
          </w:p>
        </w:tc>
        <w:tc>
          <w:tcPr>
            <w:tcW w:w="2060" w:type="dxa"/>
            <w:vAlign w:val="center"/>
          </w:tcPr>
          <w:p w14:paraId="4818BB78">
            <w:pPr>
              <w:jc w:val="left"/>
            </w:pPr>
            <w:r>
              <w:rPr>
                <w:rFonts w:ascii="宋体" w:hAnsi="宋体" w:eastAsia="宋体" w:cs="宋体"/>
                <w:b w:val="0"/>
                <w:i w:val="0"/>
                <w:color w:val="000000"/>
                <w:sz w:val="14"/>
              </w:rPr>
              <w:t>其他社会保障和就业支出</w:t>
            </w:r>
          </w:p>
        </w:tc>
        <w:tc>
          <w:tcPr>
            <w:tcW w:w="1160" w:type="dxa"/>
            <w:vAlign w:val="center"/>
          </w:tcPr>
          <w:p w14:paraId="6D9C93E5">
            <w:pPr>
              <w:jc w:val="right"/>
            </w:pPr>
            <w:r>
              <w:rPr>
                <w:rFonts w:ascii="宋体" w:hAnsi="宋体" w:eastAsia="宋体" w:cs="宋体"/>
                <w:b w:val="0"/>
                <w:i w:val="0"/>
                <w:color w:val="000000"/>
                <w:sz w:val="14"/>
              </w:rPr>
              <w:t>14.74</w:t>
            </w:r>
          </w:p>
        </w:tc>
        <w:tc>
          <w:tcPr>
            <w:tcW w:w="1160" w:type="dxa"/>
            <w:vAlign w:val="center"/>
          </w:tcPr>
          <w:p w14:paraId="6CD27AD6">
            <w:pPr>
              <w:jc w:val="right"/>
            </w:pPr>
            <w:r>
              <w:rPr>
                <w:rFonts w:ascii="宋体" w:hAnsi="宋体" w:eastAsia="宋体" w:cs="宋体"/>
                <w:b w:val="0"/>
                <w:i w:val="0"/>
                <w:color w:val="000000"/>
                <w:sz w:val="14"/>
              </w:rPr>
              <w:t>14.74</w:t>
            </w:r>
          </w:p>
        </w:tc>
        <w:tc>
          <w:tcPr>
            <w:tcW w:w="1160" w:type="dxa"/>
            <w:vAlign w:val="center"/>
          </w:tcPr>
          <w:p w14:paraId="30F2839E"/>
        </w:tc>
        <w:tc>
          <w:tcPr>
            <w:tcW w:w="1160" w:type="dxa"/>
            <w:vAlign w:val="center"/>
          </w:tcPr>
          <w:p w14:paraId="76ED21DD"/>
        </w:tc>
        <w:tc>
          <w:tcPr>
            <w:tcW w:w="1160" w:type="dxa"/>
            <w:vAlign w:val="center"/>
          </w:tcPr>
          <w:p w14:paraId="61008DB8"/>
        </w:tc>
        <w:tc>
          <w:tcPr>
            <w:tcW w:w="1160" w:type="dxa"/>
            <w:vAlign w:val="center"/>
          </w:tcPr>
          <w:p w14:paraId="2830F7A9"/>
        </w:tc>
        <w:tc>
          <w:tcPr>
            <w:tcW w:w="1092" w:type="dxa"/>
            <w:vAlign w:val="center"/>
          </w:tcPr>
          <w:p w14:paraId="594CA229"/>
        </w:tc>
      </w:tr>
      <w:tr w14:paraId="374B4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F49643">
            <w:pPr>
              <w:jc w:val="left"/>
            </w:pPr>
            <w:r>
              <w:rPr>
                <w:rFonts w:ascii="宋体" w:hAnsi="宋体" w:eastAsia="宋体" w:cs="宋体"/>
                <w:b w:val="0"/>
                <w:i w:val="0"/>
                <w:color w:val="000000"/>
                <w:sz w:val="14"/>
              </w:rPr>
              <w:t>210</w:t>
            </w:r>
          </w:p>
        </w:tc>
        <w:tc>
          <w:tcPr>
            <w:tcW w:w="2060" w:type="dxa"/>
            <w:vAlign w:val="center"/>
          </w:tcPr>
          <w:p w14:paraId="2A6F99A6">
            <w:pPr>
              <w:jc w:val="left"/>
            </w:pPr>
            <w:r>
              <w:rPr>
                <w:rFonts w:ascii="宋体" w:hAnsi="宋体" w:eastAsia="宋体" w:cs="宋体"/>
                <w:b w:val="0"/>
                <w:i w:val="0"/>
                <w:color w:val="000000"/>
                <w:sz w:val="14"/>
              </w:rPr>
              <w:t>卫生健康支出</w:t>
            </w:r>
          </w:p>
        </w:tc>
        <w:tc>
          <w:tcPr>
            <w:tcW w:w="1160" w:type="dxa"/>
            <w:vAlign w:val="center"/>
          </w:tcPr>
          <w:p w14:paraId="36EB8265">
            <w:pPr>
              <w:jc w:val="right"/>
            </w:pPr>
            <w:r>
              <w:rPr>
                <w:rFonts w:ascii="宋体" w:hAnsi="宋体" w:eastAsia="宋体" w:cs="宋体"/>
                <w:b w:val="0"/>
                <w:i w:val="0"/>
                <w:color w:val="000000"/>
                <w:sz w:val="14"/>
              </w:rPr>
              <w:t>250.16</w:t>
            </w:r>
          </w:p>
        </w:tc>
        <w:tc>
          <w:tcPr>
            <w:tcW w:w="1160" w:type="dxa"/>
            <w:vAlign w:val="center"/>
          </w:tcPr>
          <w:p w14:paraId="3BEEEAC2">
            <w:pPr>
              <w:jc w:val="right"/>
            </w:pPr>
            <w:r>
              <w:rPr>
                <w:rFonts w:ascii="宋体" w:hAnsi="宋体" w:eastAsia="宋体" w:cs="宋体"/>
                <w:b w:val="0"/>
                <w:i w:val="0"/>
                <w:color w:val="000000"/>
                <w:sz w:val="14"/>
              </w:rPr>
              <w:t>250.16</w:t>
            </w:r>
          </w:p>
        </w:tc>
        <w:tc>
          <w:tcPr>
            <w:tcW w:w="1160" w:type="dxa"/>
            <w:vAlign w:val="center"/>
          </w:tcPr>
          <w:p w14:paraId="1668E9AB"/>
        </w:tc>
        <w:tc>
          <w:tcPr>
            <w:tcW w:w="1160" w:type="dxa"/>
            <w:vAlign w:val="center"/>
          </w:tcPr>
          <w:p w14:paraId="0E6FE357"/>
        </w:tc>
        <w:tc>
          <w:tcPr>
            <w:tcW w:w="1160" w:type="dxa"/>
            <w:vAlign w:val="center"/>
          </w:tcPr>
          <w:p w14:paraId="7777C8AC"/>
        </w:tc>
        <w:tc>
          <w:tcPr>
            <w:tcW w:w="1160" w:type="dxa"/>
            <w:vAlign w:val="center"/>
          </w:tcPr>
          <w:p w14:paraId="1D9BE824"/>
        </w:tc>
        <w:tc>
          <w:tcPr>
            <w:tcW w:w="1092" w:type="dxa"/>
            <w:vAlign w:val="center"/>
          </w:tcPr>
          <w:p w14:paraId="52825257"/>
        </w:tc>
      </w:tr>
      <w:tr w14:paraId="0091C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CC9411">
            <w:pPr>
              <w:jc w:val="left"/>
            </w:pPr>
            <w:r>
              <w:rPr>
                <w:rFonts w:ascii="宋体" w:hAnsi="宋体" w:eastAsia="宋体" w:cs="宋体"/>
                <w:b w:val="0"/>
                <w:i w:val="0"/>
                <w:color w:val="000000"/>
                <w:sz w:val="14"/>
              </w:rPr>
              <w:t>21011</w:t>
            </w:r>
          </w:p>
        </w:tc>
        <w:tc>
          <w:tcPr>
            <w:tcW w:w="2060" w:type="dxa"/>
            <w:vAlign w:val="center"/>
          </w:tcPr>
          <w:p w14:paraId="3661BD6F">
            <w:pPr>
              <w:jc w:val="left"/>
            </w:pPr>
            <w:r>
              <w:rPr>
                <w:rFonts w:ascii="宋体" w:hAnsi="宋体" w:eastAsia="宋体" w:cs="宋体"/>
                <w:b w:val="0"/>
                <w:i w:val="0"/>
                <w:color w:val="000000"/>
                <w:sz w:val="14"/>
              </w:rPr>
              <w:t>行政事业单位医疗</w:t>
            </w:r>
          </w:p>
        </w:tc>
        <w:tc>
          <w:tcPr>
            <w:tcW w:w="1160" w:type="dxa"/>
            <w:vAlign w:val="center"/>
          </w:tcPr>
          <w:p w14:paraId="51BF1747">
            <w:pPr>
              <w:jc w:val="right"/>
            </w:pPr>
            <w:r>
              <w:rPr>
                <w:rFonts w:ascii="宋体" w:hAnsi="宋体" w:eastAsia="宋体" w:cs="宋体"/>
                <w:b w:val="0"/>
                <w:i w:val="0"/>
                <w:color w:val="000000"/>
                <w:sz w:val="14"/>
              </w:rPr>
              <w:t>250.16</w:t>
            </w:r>
          </w:p>
        </w:tc>
        <w:tc>
          <w:tcPr>
            <w:tcW w:w="1160" w:type="dxa"/>
            <w:vAlign w:val="center"/>
          </w:tcPr>
          <w:p w14:paraId="24FB0F6E">
            <w:pPr>
              <w:jc w:val="right"/>
            </w:pPr>
            <w:r>
              <w:rPr>
                <w:rFonts w:ascii="宋体" w:hAnsi="宋体" w:eastAsia="宋体" w:cs="宋体"/>
                <w:b w:val="0"/>
                <w:i w:val="0"/>
                <w:color w:val="000000"/>
                <w:sz w:val="14"/>
              </w:rPr>
              <w:t>250.16</w:t>
            </w:r>
          </w:p>
        </w:tc>
        <w:tc>
          <w:tcPr>
            <w:tcW w:w="1160" w:type="dxa"/>
            <w:vAlign w:val="center"/>
          </w:tcPr>
          <w:p w14:paraId="0332DFCA"/>
        </w:tc>
        <w:tc>
          <w:tcPr>
            <w:tcW w:w="1160" w:type="dxa"/>
            <w:vAlign w:val="center"/>
          </w:tcPr>
          <w:p w14:paraId="10950681"/>
        </w:tc>
        <w:tc>
          <w:tcPr>
            <w:tcW w:w="1160" w:type="dxa"/>
            <w:vAlign w:val="center"/>
          </w:tcPr>
          <w:p w14:paraId="50BBE798"/>
        </w:tc>
        <w:tc>
          <w:tcPr>
            <w:tcW w:w="1160" w:type="dxa"/>
            <w:vAlign w:val="center"/>
          </w:tcPr>
          <w:p w14:paraId="77330B85"/>
        </w:tc>
        <w:tc>
          <w:tcPr>
            <w:tcW w:w="1092" w:type="dxa"/>
            <w:vAlign w:val="center"/>
          </w:tcPr>
          <w:p w14:paraId="29717B9D"/>
        </w:tc>
      </w:tr>
      <w:tr w14:paraId="39A74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AF546A">
            <w:pPr>
              <w:jc w:val="left"/>
            </w:pPr>
            <w:r>
              <w:rPr>
                <w:rFonts w:ascii="宋体" w:hAnsi="宋体" w:eastAsia="宋体" w:cs="宋体"/>
                <w:b w:val="0"/>
                <w:i w:val="0"/>
                <w:color w:val="000000"/>
                <w:sz w:val="14"/>
              </w:rPr>
              <w:t>2101101</w:t>
            </w:r>
          </w:p>
        </w:tc>
        <w:tc>
          <w:tcPr>
            <w:tcW w:w="2060" w:type="dxa"/>
            <w:vAlign w:val="center"/>
          </w:tcPr>
          <w:p w14:paraId="716AE4D2">
            <w:pPr>
              <w:jc w:val="left"/>
            </w:pPr>
            <w:r>
              <w:rPr>
                <w:rFonts w:ascii="宋体" w:hAnsi="宋体" w:eastAsia="宋体" w:cs="宋体"/>
                <w:b w:val="0"/>
                <w:i w:val="0"/>
                <w:color w:val="000000"/>
                <w:sz w:val="14"/>
              </w:rPr>
              <w:t>行政单位医疗</w:t>
            </w:r>
          </w:p>
        </w:tc>
        <w:tc>
          <w:tcPr>
            <w:tcW w:w="1160" w:type="dxa"/>
            <w:vAlign w:val="center"/>
          </w:tcPr>
          <w:p w14:paraId="47BD597A">
            <w:pPr>
              <w:jc w:val="right"/>
            </w:pPr>
            <w:r>
              <w:rPr>
                <w:rFonts w:ascii="宋体" w:hAnsi="宋体" w:eastAsia="宋体" w:cs="宋体"/>
                <w:b w:val="0"/>
                <w:i w:val="0"/>
                <w:color w:val="000000"/>
                <w:sz w:val="14"/>
              </w:rPr>
              <w:t>32.54</w:t>
            </w:r>
          </w:p>
        </w:tc>
        <w:tc>
          <w:tcPr>
            <w:tcW w:w="1160" w:type="dxa"/>
            <w:vAlign w:val="center"/>
          </w:tcPr>
          <w:p w14:paraId="1DCFB7E0">
            <w:pPr>
              <w:jc w:val="right"/>
            </w:pPr>
            <w:r>
              <w:rPr>
                <w:rFonts w:ascii="宋体" w:hAnsi="宋体" w:eastAsia="宋体" w:cs="宋体"/>
                <w:b w:val="0"/>
                <w:i w:val="0"/>
                <w:color w:val="000000"/>
                <w:sz w:val="14"/>
              </w:rPr>
              <w:t>32.54</w:t>
            </w:r>
          </w:p>
        </w:tc>
        <w:tc>
          <w:tcPr>
            <w:tcW w:w="1160" w:type="dxa"/>
            <w:vAlign w:val="center"/>
          </w:tcPr>
          <w:p w14:paraId="1985EB2A"/>
        </w:tc>
        <w:tc>
          <w:tcPr>
            <w:tcW w:w="1160" w:type="dxa"/>
            <w:vAlign w:val="center"/>
          </w:tcPr>
          <w:p w14:paraId="0BC4BBAE"/>
        </w:tc>
        <w:tc>
          <w:tcPr>
            <w:tcW w:w="1160" w:type="dxa"/>
            <w:vAlign w:val="center"/>
          </w:tcPr>
          <w:p w14:paraId="76D57750"/>
        </w:tc>
        <w:tc>
          <w:tcPr>
            <w:tcW w:w="1160" w:type="dxa"/>
            <w:vAlign w:val="center"/>
          </w:tcPr>
          <w:p w14:paraId="67DB6607"/>
        </w:tc>
        <w:tc>
          <w:tcPr>
            <w:tcW w:w="1092" w:type="dxa"/>
            <w:vAlign w:val="center"/>
          </w:tcPr>
          <w:p w14:paraId="28F2AFE2"/>
        </w:tc>
      </w:tr>
      <w:tr w14:paraId="7582E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2FD0DE">
            <w:pPr>
              <w:jc w:val="left"/>
            </w:pPr>
            <w:r>
              <w:rPr>
                <w:rFonts w:ascii="宋体" w:hAnsi="宋体" w:eastAsia="宋体" w:cs="宋体"/>
                <w:b w:val="0"/>
                <w:i w:val="0"/>
                <w:color w:val="000000"/>
                <w:sz w:val="14"/>
              </w:rPr>
              <w:t>2101102</w:t>
            </w:r>
          </w:p>
        </w:tc>
        <w:tc>
          <w:tcPr>
            <w:tcW w:w="2060" w:type="dxa"/>
            <w:vAlign w:val="center"/>
          </w:tcPr>
          <w:p w14:paraId="7B975CF3">
            <w:pPr>
              <w:jc w:val="left"/>
            </w:pPr>
            <w:r>
              <w:rPr>
                <w:rFonts w:ascii="宋体" w:hAnsi="宋体" w:eastAsia="宋体" w:cs="宋体"/>
                <w:b w:val="0"/>
                <w:i w:val="0"/>
                <w:color w:val="000000"/>
                <w:sz w:val="14"/>
              </w:rPr>
              <w:t>事业单位医疗</w:t>
            </w:r>
          </w:p>
        </w:tc>
        <w:tc>
          <w:tcPr>
            <w:tcW w:w="1160" w:type="dxa"/>
            <w:vAlign w:val="center"/>
          </w:tcPr>
          <w:p w14:paraId="6D3DE3AC">
            <w:pPr>
              <w:jc w:val="right"/>
            </w:pPr>
            <w:r>
              <w:rPr>
                <w:rFonts w:ascii="宋体" w:hAnsi="宋体" w:eastAsia="宋体" w:cs="宋体"/>
                <w:b w:val="0"/>
                <w:i w:val="0"/>
                <w:color w:val="000000"/>
                <w:sz w:val="14"/>
              </w:rPr>
              <w:t>204.89</w:t>
            </w:r>
          </w:p>
        </w:tc>
        <w:tc>
          <w:tcPr>
            <w:tcW w:w="1160" w:type="dxa"/>
            <w:vAlign w:val="center"/>
          </w:tcPr>
          <w:p w14:paraId="6563C3CC">
            <w:pPr>
              <w:jc w:val="right"/>
            </w:pPr>
            <w:r>
              <w:rPr>
                <w:rFonts w:ascii="宋体" w:hAnsi="宋体" w:eastAsia="宋体" w:cs="宋体"/>
                <w:b w:val="0"/>
                <w:i w:val="0"/>
                <w:color w:val="000000"/>
                <w:sz w:val="14"/>
              </w:rPr>
              <w:t>204.89</w:t>
            </w:r>
          </w:p>
        </w:tc>
        <w:tc>
          <w:tcPr>
            <w:tcW w:w="1160" w:type="dxa"/>
            <w:vAlign w:val="center"/>
          </w:tcPr>
          <w:p w14:paraId="688C65C8"/>
        </w:tc>
        <w:tc>
          <w:tcPr>
            <w:tcW w:w="1160" w:type="dxa"/>
            <w:vAlign w:val="center"/>
          </w:tcPr>
          <w:p w14:paraId="7C112BA8"/>
        </w:tc>
        <w:tc>
          <w:tcPr>
            <w:tcW w:w="1160" w:type="dxa"/>
            <w:vAlign w:val="center"/>
          </w:tcPr>
          <w:p w14:paraId="75B858F6"/>
        </w:tc>
        <w:tc>
          <w:tcPr>
            <w:tcW w:w="1160" w:type="dxa"/>
            <w:vAlign w:val="center"/>
          </w:tcPr>
          <w:p w14:paraId="109247E6"/>
        </w:tc>
        <w:tc>
          <w:tcPr>
            <w:tcW w:w="1092" w:type="dxa"/>
            <w:vAlign w:val="center"/>
          </w:tcPr>
          <w:p w14:paraId="6D4A87D3"/>
        </w:tc>
      </w:tr>
      <w:tr w14:paraId="6BBA6A1D">
        <w:tblPrEx>
          <w:tblCellMar>
            <w:top w:w="0" w:type="dxa"/>
            <w:left w:w="80" w:type="dxa"/>
            <w:bottom w:w="0" w:type="dxa"/>
            <w:right w:w="80" w:type="dxa"/>
          </w:tblCellMar>
        </w:tblPrEx>
        <w:trPr>
          <w:trHeight w:val="381" w:hRule="exact"/>
          <w:jc w:val="center"/>
        </w:trPr>
        <w:tc>
          <w:tcPr>
            <w:tcW w:w="220" w:type="dxa"/>
            <w:vAlign w:val="center"/>
          </w:tcPr>
          <w:p w14:paraId="3E34EC4B">
            <w:pPr>
              <w:jc w:val="left"/>
            </w:pPr>
            <w:r>
              <w:rPr>
                <w:rFonts w:ascii="宋体" w:hAnsi="宋体" w:eastAsia="宋体" w:cs="宋体"/>
                <w:b w:val="0"/>
                <w:i w:val="0"/>
                <w:color w:val="000000"/>
                <w:sz w:val="14"/>
              </w:rPr>
              <w:t>2101199</w:t>
            </w:r>
          </w:p>
        </w:tc>
        <w:tc>
          <w:tcPr>
            <w:tcW w:w="2060" w:type="dxa"/>
            <w:vAlign w:val="center"/>
          </w:tcPr>
          <w:p w14:paraId="6AC9CF0A">
            <w:pPr>
              <w:jc w:val="left"/>
            </w:pPr>
            <w:r>
              <w:rPr>
                <w:rFonts w:ascii="宋体" w:hAnsi="宋体" w:eastAsia="宋体" w:cs="宋体"/>
                <w:b w:val="0"/>
                <w:i w:val="0"/>
                <w:color w:val="000000"/>
                <w:sz w:val="14"/>
              </w:rPr>
              <w:t>其他行政事业单位医疗支出</w:t>
            </w:r>
          </w:p>
        </w:tc>
        <w:tc>
          <w:tcPr>
            <w:tcW w:w="1160" w:type="dxa"/>
            <w:vAlign w:val="center"/>
          </w:tcPr>
          <w:p w14:paraId="3A72CBF9">
            <w:pPr>
              <w:jc w:val="right"/>
            </w:pPr>
            <w:r>
              <w:rPr>
                <w:rFonts w:ascii="宋体" w:hAnsi="宋体" w:eastAsia="宋体" w:cs="宋体"/>
                <w:b w:val="0"/>
                <w:i w:val="0"/>
                <w:color w:val="000000"/>
                <w:sz w:val="14"/>
              </w:rPr>
              <w:t>12.73</w:t>
            </w:r>
          </w:p>
        </w:tc>
        <w:tc>
          <w:tcPr>
            <w:tcW w:w="1160" w:type="dxa"/>
            <w:vAlign w:val="center"/>
          </w:tcPr>
          <w:p w14:paraId="673498B0">
            <w:pPr>
              <w:jc w:val="right"/>
            </w:pPr>
            <w:r>
              <w:rPr>
                <w:rFonts w:ascii="宋体" w:hAnsi="宋体" w:eastAsia="宋体" w:cs="宋体"/>
                <w:b w:val="0"/>
                <w:i w:val="0"/>
                <w:color w:val="000000"/>
                <w:sz w:val="14"/>
              </w:rPr>
              <w:t>12.73</w:t>
            </w:r>
          </w:p>
        </w:tc>
        <w:tc>
          <w:tcPr>
            <w:tcW w:w="1160" w:type="dxa"/>
            <w:vAlign w:val="center"/>
          </w:tcPr>
          <w:p w14:paraId="2BEB3FD1"/>
        </w:tc>
        <w:tc>
          <w:tcPr>
            <w:tcW w:w="1160" w:type="dxa"/>
            <w:vAlign w:val="center"/>
          </w:tcPr>
          <w:p w14:paraId="0C8A5136"/>
        </w:tc>
        <w:tc>
          <w:tcPr>
            <w:tcW w:w="1160" w:type="dxa"/>
            <w:vAlign w:val="center"/>
          </w:tcPr>
          <w:p w14:paraId="567DC741"/>
        </w:tc>
        <w:tc>
          <w:tcPr>
            <w:tcW w:w="1160" w:type="dxa"/>
            <w:vAlign w:val="center"/>
          </w:tcPr>
          <w:p w14:paraId="5359D26E"/>
        </w:tc>
        <w:tc>
          <w:tcPr>
            <w:tcW w:w="1092" w:type="dxa"/>
            <w:vAlign w:val="center"/>
          </w:tcPr>
          <w:p w14:paraId="4D1A6384"/>
        </w:tc>
      </w:tr>
      <w:tr w14:paraId="4A2E6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FE8CA1">
            <w:pPr>
              <w:jc w:val="left"/>
            </w:pPr>
            <w:r>
              <w:rPr>
                <w:rFonts w:ascii="宋体" w:hAnsi="宋体" w:eastAsia="宋体" w:cs="宋体"/>
                <w:b w:val="0"/>
                <w:i w:val="0"/>
                <w:color w:val="000000"/>
                <w:sz w:val="14"/>
              </w:rPr>
              <w:t>220</w:t>
            </w:r>
          </w:p>
        </w:tc>
        <w:tc>
          <w:tcPr>
            <w:tcW w:w="2060" w:type="dxa"/>
            <w:vAlign w:val="center"/>
          </w:tcPr>
          <w:p w14:paraId="74BF07A5">
            <w:pPr>
              <w:jc w:val="left"/>
            </w:pPr>
            <w:r>
              <w:rPr>
                <w:rFonts w:ascii="宋体" w:hAnsi="宋体" w:eastAsia="宋体" w:cs="宋体"/>
                <w:b w:val="0"/>
                <w:i w:val="0"/>
                <w:color w:val="000000"/>
                <w:sz w:val="14"/>
              </w:rPr>
              <w:t>自然资源海洋气象等支出</w:t>
            </w:r>
          </w:p>
        </w:tc>
        <w:tc>
          <w:tcPr>
            <w:tcW w:w="1160" w:type="dxa"/>
            <w:vAlign w:val="center"/>
          </w:tcPr>
          <w:p w14:paraId="7BF5B9B7">
            <w:pPr>
              <w:jc w:val="right"/>
            </w:pPr>
            <w:r>
              <w:rPr>
                <w:rFonts w:ascii="宋体" w:hAnsi="宋体" w:eastAsia="宋体" w:cs="宋体"/>
                <w:b w:val="0"/>
                <w:i w:val="0"/>
                <w:color w:val="000000"/>
                <w:sz w:val="14"/>
              </w:rPr>
              <w:t>17,789.32</w:t>
            </w:r>
          </w:p>
        </w:tc>
        <w:tc>
          <w:tcPr>
            <w:tcW w:w="1160" w:type="dxa"/>
            <w:vAlign w:val="center"/>
          </w:tcPr>
          <w:p w14:paraId="46FAE83A">
            <w:pPr>
              <w:jc w:val="right"/>
            </w:pPr>
            <w:r>
              <w:rPr>
                <w:rFonts w:ascii="宋体" w:hAnsi="宋体" w:eastAsia="宋体" w:cs="宋体"/>
                <w:b w:val="0"/>
                <w:i w:val="0"/>
                <w:color w:val="000000"/>
                <w:sz w:val="14"/>
              </w:rPr>
              <w:t>17,657.56</w:t>
            </w:r>
          </w:p>
        </w:tc>
        <w:tc>
          <w:tcPr>
            <w:tcW w:w="1160" w:type="dxa"/>
            <w:vAlign w:val="center"/>
          </w:tcPr>
          <w:p w14:paraId="7B56A6D4"/>
        </w:tc>
        <w:tc>
          <w:tcPr>
            <w:tcW w:w="1160" w:type="dxa"/>
            <w:vAlign w:val="center"/>
          </w:tcPr>
          <w:p w14:paraId="299C0204"/>
        </w:tc>
        <w:tc>
          <w:tcPr>
            <w:tcW w:w="1160" w:type="dxa"/>
            <w:vAlign w:val="center"/>
          </w:tcPr>
          <w:p w14:paraId="6C921D1B"/>
        </w:tc>
        <w:tc>
          <w:tcPr>
            <w:tcW w:w="1160" w:type="dxa"/>
            <w:vAlign w:val="center"/>
          </w:tcPr>
          <w:p w14:paraId="26362E2A"/>
        </w:tc>
        <w:tc>
          <w:tcPr>
            <w:tcW w:w="1092" w:type="dxa"/>
            <w:vAlign w:val="center"/>
          </w:tcPr>
          <w:p w14:paraId="586305A5">
            <w:pPr>
              <w:jc w:val="right"/>
            </w:pPr>
            <w:r>
              <w:rPr>
                <w:rFonts w:ascii="宋体" w:hAnsi="宋体" w:eastAsia="宋体" w:cs="宋体"/>
                <w:b w:val="0"/>
                <w:i w:val="0"/>
                <w:color w:val="000000"/>
                <w:sz w:val="14"/>
              </w:rPr>
              <w:t>131.74</w:t>
            </w:r>
          </w:p>
        </w:tc>
      </w:tr>
      <w:tr w14:paraId="5E2BD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70B1B1">
            <w:pPr>
              <w:jc w:val="left"/>
            </w:pPr>
            <w:r>
              <w:rPr>
                <w:rFonts w:ascii="宋体" w:hAnsi="宋体" w:eastAsia="宋体" w:cs="宋体"/>
                <w:b w:val="0"/>
                <w:i w:val="0"/>
                <w:color w:val="000000"/>
                <w:sz w:val="14"/>
              </w:rPr>
              <w:t>22001</w:t>
            </w:r>
          </w:p>
        </w:tc>
        <w:tc>
          <w:tcPr>
            <w:tcW w:w="2060" w:type="dxa"/>
            <w:vAlign w:val="center"/>
          </w:tcPr>
          <w:p w14:paraId="7AB03301">
            <w:pPr>
              <w:jc w:val="left"/>
            </w:pPr>
            <w:r>
              <w:rPr>
                <w:rFonts w:ascii="宋体" w:hAnsi="宋体" w:eastAsia="宋体" w:cs="宋体"/>
                <w:b w:val="0"/>
                <w:i w:val="0"/>
                <w:color w:val="000000"/>
                <w:sz w:val="14"/>
              </w:rPr>
              <w:t>自然资源事务</w:t>
            </w:r>
          </w:p>
        </w:tc>
        <w:tc>
          <w:tcPr>
            <w:tcW w:w="1160" w:type="dxa"/>
            <w:vAlign w:val="center"/>
          </w:tcPr>
          <w:p w14:paraId="6583B624">
            <w:pPr>
              <w:jc w:val="right"/>
            </w:pPr>
            <w:r>
              <w:rPr>
                <w:rFonts w:ascii="宋体" w:hAnsi="宋体" w:eastAsia="宋体" w:cs="宋体"/>
                <w:b w:val="0"/>
                <w:i w:val="0"/>
                <w:color w:val="000000"/>
                <w:sz w:val="14"/>
              </w:rPr>
              <w:t>17,789.32</w:t>
            </w:r>
          </w:p>
        </w:tc>
        <w:tc>
          <w:tcPr>
            <w:tcW w:w="1160" w:type="dxa"/>
            <w:vAlign w:val="center"/>
          </w:tcPr>
          <w:p w14:paraId="545E6E19">
            <w:pPr>
              <w:jc w:val="right"/>
            </w:pPr>
            <w:r>
              <w:rPr>
                <w:rFonts w:ascii="宋体" w:hAnsi="宋体" w:eastAsia="宋体" w:cs="宋体"/>
                <w:b w:val="0"/>
                <w:i w:val="0"/>
                <w:color w:val="000000"/>
                <w:sz w:val="14"/>
              </w:rPr>
              <w:t>17,657.56</w:t>
            </w:r>
          </w:p>
        </w:tc>
        <w:tc>
          <w:tcPr>
            <w:tcW w:w="1160" w:type="dxa"/>
            <w:vAlign w:val="center"/>
          </w:tcPr>
          <w:p w14:paraId="189E842B"/>
        </w:tc>
        <w:tc>
          <w:tcPr>
            <w:tcW w:w="1160" w:type="dxa"/>
            <w:vAlign w:val="center"/>
          </w:tcPr>
          <w:p w14:paraId="7D2AB459"/>
        </w:tc>
        <w:tc>
          <w:tcPr>
            <w:tcW w:w="1160" w:type="dxa"/>
            <w:vAlign w:val="center"/>
          </w:tcPr>
          <w:p w14:paraId="317ADA87"/>
        </w:tc>
        <w:tc>
          <w:tcPr>
            <w:tcW w:w="1160" w:type="dxa"/>
            <w:vAlign w:val="center"/>
          </w:tcPr>
          <w:p w14:paraId="6002751B"/>
        </w:tc>
        <w:tc>
          <w:tcPr>
            <w:tcW w:w="1092" w:type="dxa"/>
            <w:vAlign w:val="center"/>
          </w:tcPr>
          <w:p w14:paraId="6E2AFE7A">
            <w:pPr>
              <w:jc w:val="right"/>
            </w:pPr>
            <w:r>
              <w:rPr>
                <w:rFonts w:ascii="宋体" w:hAnsi="宋体" w:eastAsia="宋体" w:cs="宋体"/>
                <w:b w:val="0"/>
                <w:i w:val="0"/>
                <w:color w:val="000000"/>
                <w:sz w:val="14"/>
              </w:rPr>
              <w:t>131.74</w:t>
            </w:r>
          </w:p>
        </w:tc>
      </w:tr>
      <w:tr w14:paraId="250D1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1A362F">
            <w:pPr>
              <w:jc w:val="left"/>
            </w:pPr>
            <w:r>
              <w:rPr>
                <w:rFonts w:ascii="宋体" w:hAnsi="宋体" w:eastAsia="宋体" w:cs="宋体"/>
                <w:b w:val="0"/>
                <w:i w:val="0"/>
                <w:color w:val="000000"/>
                <w:sz w:val="14"/>
              </w:rPr>
              <w:t>2200101</w:t>
            </w:r>
          </w:p>
        </w:tc>
        <w:tc>
          <w:tcPr>
            <w:tcW w:w="2060" w:type="dxa"/>
            <w:vAlign w:val="center"/>
          </w:tcPr>
          <w:p w14:paraId="19B550E6">
            <w:pPr>
              <w:jc w:val="left"/>
            </w:pPr>
            <w:r>
              <w:rPr>
                <w:rFonts w:ascii="宋体" w:hAnsi="宋体" w:eastAsia="宋体" w:cs="宋体"/>
                <w:b w:val="0"/>
                <w:i w:val="0"/>
                <w:color w:val="000000"/>
                <w:sz w:val="14"/>
              </w:rPr>
              <w:t>行政运行</w:t>
            </w:r>
          </w:p>
        </w:tc>
        <w:tc>
          <w:tcPr>
            <w:tcW w:w="1160" w:type="dxa"/>
            <w:vAlign w:val="center"/>
          </w:tcPr>
          <w:p w14:paraId="4BCD400E">
            <w:pPr>
              <w:jc w:val="right"/>
            </w:pPr>
            <w:r>
              <w:rPr>
                <w:rFonts w:ascii="宋体" w:hAnsi="宋体" w:eastAsia="宋体" w:cs="宋体"/>
                <w:b w:val="0"/>
                <w:i w:val="0"/>
                <w:color w:val="000000"/>
                <w:sz w:val="14"/>
              </w:rPr>
              <w:t>854.59</w:t>
            </w:r>
          </w:p>
        </w:tc>
        <w:tc>
          <w:tcPr>
            <w:tcW w:w="1160" w:type="dxa"/>
            <w:vAlign w:val="center"/>
          </w:tcPr>
          <w:p w14:paraId="7B70950A">
            <w:pPr>
              <w:jc w:val="right"/>
            </w:pPr>
            <w:r>
              <w:rPr>
                <w:rFonts w:ascii="宋体" w:hAnsi="宋体" w:eastAsia="宋体" w:cs="宋体"/>
                <w:b w:val="0"/>
                <w:i w:val="0"/>
                <w:color w:val="000000"/>
                <w:sz w:val="14"/>
              </w:rPr>
              <w:t>848.22</w:t>
            </w:r>
          </w:p>
        </w:tc>
        <w:tc>
          <w:tcPr>
            <w:tcW w:w="1160" w:type="dxa"/>
            <w:vAlign w:val="center"/>
          </w:tcPr>
          <w:p w14:paraId="6326FEC8"/>
        </w:tc>
        <w:tc>
          <w:tcPr>
            <w:tcW w:w="1160" w:type="dxa"/>
            <w:vAlign w:val="center"/>
          </w:tcPr>
          <w:p w14:paraId="01763B3F"/>
        </w:tc>
        <w:tc>
          <w:tcPr>
            <w:tcW w:w="1160" w:type="dxa"/>
            <w:vAlign w:val="center"/>
          </w:tcPr>
          <w:p w14:paraId="24873687"/>
        </w:tc>
        <w:tc>
          <w:tcPr>
            <w:tcW w:w="1160" w:type="dxa"/>
            <w:vAlign w:val="center"/>
          </w:tcPr>
          <w:p w14:paraId="6B55B37E"/>
        </w:tc>
        <w:tc>
          <w:tcPr>
            <w:tcW w:w="1092" w:type="dxa"/>
            <w:vAlign w:val="center"/>
          </w:tcPr>
          <w:p w14:paraId="46E675E8">
            <w:pPr>
              <w:jc w:val="right"/>
            </w:pPr>
            <w:r>
              <w:rPr>
                <w:rFonts w:ascii="宋体" w:hAnsi="宋体" w:eastAsia="宋体" w:cs="宋体"/>
                <w:b w:val="0"/>
                <w:i w:val="0"/>
                <w:color w:val="000000"/>
                <w:sz w:val="14"/>
              </w:rPr>
              <w:t>6.37</w:t>
            </w:r>
          </w:p>
        </w:tc>
      </w:tr>
      <w:tr w14:paraId="0030F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A07014">
            <w:pPr>
              <w:jc w:val="left"/>
            </w:pPr>
            <w:r>
              <w:rPr>
                <w:rFonts w:ascii="宋体" w:hAnsi="宋体" w:eastAsia="宋体" w:cs="宋体"/>
                <w:b w:val="0"/>
                <w:i w:val="0"/>
                <w:color w:val="000000"/>
                <w:sz w:val="14"/>
              </w:rPr>
              <w:t>2200102</w:t>
            </w:r>
          </w:p>
        </w:tc>
        <w:tc>
          <w:tcPr>
            <w:tcW w:w="2060" w:type="dxa"/>
            <w:vAlign w:val="center"/>
          </w:tcPr>
          <w:p w14:paraId="5AE600FD">
            <w:pPr>
              <w:jc w:val="left"/>
            </w:pPr>
            <w:r>
              <w:rPr>
                <w:rFonts w:ascii="宋体" w:hAnsi="宋体" w:eastAsia="宋体" w:cs="宋体"/>
                <w:b w:val="0"/>
                <w:i w:val="0"/>
                <w:color w:val="000000"/>
                <w:sz w:val="14"/>
              </w:rPr>
              <w:t>一般行政管理事务</w:t>
            </w:r>
          </w:p>
        </w:tc>
        <w:tc>
          <w:tcPr>
            <w:tcW w:w="1160" w:type="dxa"/>
            <w:vAlign w:val="center"/>
          </w:tcPr>
          <w:p w14:paraId="3638682B">
            <w:pPr>
              <w:jc w:val="right"/>
            </w:pPr>
            <w:r>
              <w:rPr>
                <w:rFonts w:ascii="宋体" w:hAnsi="宋体" w:eastAsia="宋体" w:cs="宋体"/>
                <w:b w:val="0"/>
                <w:i w:val="0"/>
                <w:color w:val="000000"/>
                <w:sz w:val="14"/>
              </w:rPr>
              <w:t>74.22</w:t>
            </w:r>
          </w:p>
        </w:tc>
        <w:tc>
          <w:tcPr>
            <w:tcW w:w="1160" w:type="dxa"/>
            <w:vAlign w:val="center"/>
          </w:tcPr>
          <w:p w14:paraId="7BF656F3">
            <w:pPr>
              <w:jc w:val="right"/>
            </w:pPr>
            <w:r>
              <w:rPr>
                <w:rFonts w:ascii="宋体" w:hAnsi="宋体" w:eastAsia="宋体" w:cs="宋体"/>
                <w:b w:val="0"/>
                <w:i w:val="0"/>
                <w:color w:val="000000"/>
                <w:sz w:val="14"/>
              </w:rPr>
              <w:t>74.22</w:t>
            </w:r>
          </w:p>
        </w:tc>
        <w:tc>
          <w:tcPr>
            <w:tcW w:w="1160" w:type="dxa"/>
            <w:vAlign w:val="center"/>
          </w:tcPr>
          <w:p w14:paraId="5A5BF84C"/>
        </w:tc>
        <w:tc>
          <w:tcPr>
            <w:tcW w:w="1160" w:type="dxa"/>
            <w:vAlign w:val="center"/>
          </w:tcPr>
          <w:p w14:paraId="64CCD8D0"/>
        </w:tc>
        <w:tc>
          <w:tcPr>
            <w:tcW w:w="1160" w:type="dxa"/>
            <w:vAlign w:val="center"/>
          </w:tcPr>
          <w:p w14:paraId="1C909236"/>
        </w:tc>
        <w:tc>
          <w:tcPr>
            <w:tcW w:w="1160" w:type="dxa"/>
            <w:vAlign w:val="center"/>
          </w:tcPr>
          <w:p w14:paraId="1D1272EB"/>
        </w:tc>
        <w:tc>
          <w:tcPr>
            <w:tcW w:w="1092" w:type="dxa"/>
            <w:vAlign w:val="center"/>
          </w:tcPr>
          <w:p w14:paraId="3691E1A4"/>
        </w:tc>
      </w:tr>
      <w:tr w14:paraId="0CCF4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49DB5E">
            <w:pPr>
              <w:jc w:val="left"/>
            </w:pPr>
            <w:r>
              <w:rPr>
                <w:rFonts w:ascii="宋体" w:hAnsi="宋体" w:eastAsia="宋体" w:cs="宋体"/>
                <w:b w:val="0"/>
                <w:i w:val="0"/>
                <w:color w:val="000000"/>
                <w:sz w:val="14"/>
              </w:rPr>
              <w:t>2200104</w:t>
            </w:r>
          </w:p>
        </w:tc>
        <w:tc>
          <w:tcPr>
            <w:tcW w:w="2060" w:type="dxa"/>
            <w:vAlign w:val="center"/>
          </w:tcPr>
          <w:p w14:paraId="579479D9">
            <w:pPr>
              <w:jc w:val="left"/>
            </w:pPr>
            <w:r>
              <w:rPr>
                <w:rFonts w:ascii="宋体" w:hAnsi="宋体" w:eastAsia="宋体" w:cs="宋体"/>
                <w:b w:val="0"/>
                <w:i w:val="0"/>
                <w:color w:val="000000"/>
                <w:sz w:val="14"/>
              </w:rPr>
              <w:t>自然资源规划及管理</w:t>
            </w:r>
          </w:p>
        </w:tc>
        <w:tc>
          <w:tcPr>
            <w:tcW w:w="1160" w:type="dxa"/>
            <w:vAlign w:val="center"/>
          </w:tcPr>
          <w:p w14:paraId="5A1620FA">
            <w:pPr>
              <w:jc w:val="right"/>
            </w:pPr>
            <w:r>
              <w:rPr>
                <w:rFonts w:ascii="宋体" w:hAnsi="宋体" w:eastAsia="宋体" w:cs="宋体"/>
                <w:b w:val="0"/>
                <w:i w:val="0"/>
                <w:color w:val="000000"/>
                <w:sz w:val="14"/>
              </w:rPr>
              <w:t>319.84</w:t>
            </w:r>
          </w:p>
        </w:tc>
        <w:tc>
          <w:tcPr>
            <w:tcW w:w="1160" w:type="dxa"/>
            <w:vAlign w:val="center"/>
          </w:tcPr>
          <w:p w14:paraId="5ED9BB24">
            <w:pPr>
              <w:jc w:val="right"/>
            </w:pPr>
            <w:r>
              <w:rPr>
                <w:rFonts w:ascii="宋体" w:hAnsi="宋体" w:eastAsia="宋体" w:cs="宋体"/>
                <w:b w:val="0"/>
                <w:i w:val="0"/>
                <w:color w:val="000000"/>
                <w:sz w:val="14"/>
              </w:rPr>
              <w:t>319.84</w:t>
            </w:r>
          </w:p>
        </w:tc>
        <w:tc>
          <w:tcPr>
            <w:tcW w:w="1160" w:type="dxa"/>
            <w:vAlign w:val="center"/>
          </w:tcPr>
          <w:p w14:paraId="753FA060"/>
        </w:tc>
        <w:tc>
          <w:tcPr>
            <w:tcW w:w="1160" w:type="dxa"/>
            <w:vAlign w:val="center"/>
          </w:tcPr>
          <w:p w14:paraId="650DFFD2"/>
        </w:tc>
        <w:tc>
          <w:tcPr>
            <w:tcW w:w="1160" w:type="dxa"/>
            <w:vAlign w:val="center"/>
          </w:tcPr>
          <w:p w14:paraId="6F8349CB"/>
        </w:tc>
        <w:tc>
          <w:tcPr>
            <w:tcW w:w="1160" w:type="dxa"/>
            <w:vAlign w:val="center"/>
          </w:tcPr>
          <w:p w14:paraId="63A9A64E"/>
        </w:tc>
        <w:tc>
          <w:tcPr>
            <w:tcW w:w="1092" w:type="dxa"/>
            <w:vAlign w:val="center"/>
          </w:tcPr>
          <w:p w14:paraId="3CF857C2"/>
        </w:tc>
      </w:tr>
      <w:tr w14:paraId="26542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ADD325">
            <w:pPr>
              <w:jc w:val="left"/>
            </w:pPr>
            <w:r>
              <w:rPr>
                <w:rFonts w:ascii="宋体" w:hAnsi="宋体" w:eastAsia="宋体" w:cs="宋体"/>
                <w:b w:val="0"/>
                <w:i w:val="0"/>
                <w:color w:val="000000"/>
                <w:sz w:val="14"/>
              </w:rPr>
              <w:t>2200106</w:t>
            </w:r>
          </w:p>
        </w:tc>
        <w:tc>
          <w:tcPr>
            <w:tcW w:w="2060" w:type="dxa"/>
            <w:vAlign w:val="center"/>
          </w:tcPr>
          <w:p w14:paraId="58F375CE">
            <w:pPr>
              <w:jc w:val="left"/>
            </w:pPr>
            <w:r>
              <w:rPr>
                <w:rFonts w:ascii="宋体" w:hAnsi="宋体" w:eastAsia="宋体" w:cs="宋体"/>
                <w:b w:val="0"/>
                <w:i w:val="0"/>
                <w:color w:val="000000"/>
                <w:sz w:val="14"/>
              </w:rPr>
              <w:t>自然资源利用与保护</w:t>
            </w:r>
          </w:p>
        </w:tc>
        <w:tc>
          <w:tcPr>
            <w:tcW w:w="1160" w:type="dxa"/>
            <w:vAlign w:val="center"/>
          </w:tcPr>
          <w:p w14:paraId="5C58B966">
            <w:pPr>
              <w:jc w:val="right"/>
            </w:pPr>
            <w:r>
              <w:rPr>
                <w:rFonts w:ascii="宋体" w:hAnsi="宋体" w:eastAsia="宋体" w:cs="宋体"/>
                <w:b w:val="0"/>
                <w:i w:val="0"/>
                <w:color w:val="000000"/>
                <w:sz w:val="14"/>
              </w:rPr>
              <w:t>8,807.56</w:t>
            </w:r>
          </w:p>
        </w:tc>
        <w:tc>
          <w:tcPr>
            <w:tcW w:w="1160" w:type="dxa"/>
            <w:vAlign w:val="center"/>
          </w:tcPr>
          <w:p w14:paraId="58B11490">
            <w:pPr>
              <w:jc w:val="right"/>
            </w:pPr>
            <w:r>
              <w:rPr>
                <w:rFonts w:ascii="宋体" w:hAnsi="宋体" w:eastAsia="宋体" w:cs="宋体"/>
                <w:b w:val="0"/>
                <w:i w:val="0"/>
                <w:color w:val="000000"/>
                <w:sz w:val="14"/>
              </w:rPr>
              <w:t>8,807.56</w:t>
            </w:r>
          </w:p>
        </w:tc>
        <w:tc>
          <w:tcPr>
            <w:tcW w:w="1160" w:type="dxa"/>
            <w:vAlign w:val="center"/>
          </w:tcPr>
          <w:p w14:paraId="7563038A"/>
        </w:tc>
        <w:tc>
          <w:tcPr>
            <w:tcW w:w="1160" w:type="dxa"/>
            <w:vAlign w:val="center"/>
          </w:tcPr>
          <w:p w14:paraId="4925E685"/>
        </w:tc>
        <w:tc>
          <w:tcPr>
            <w:tcW w:w="1160" w:type="dxa"/>
            <w:vAlign w:val="center"/>
          </w:tcPr>
          <w:p w14:paraId="3722ECD3"/>
        </w:tc>
        <w:tc>
          <w:tcPr>
            <w:tcW w:w="1160" w:type="dxa"/>
            <w:vAlign w:val="center"/>
          </w:tcPr>
          <w:p w14:paraId="2EA70F8E"/>
        </w:tc>
        <w:tc>
          <w:tcPr>
            <w:tcW w:w="1092" w:type="dxa"/>
            <w:vAlign w:val="center"/>
          </w:tcPr>
          <w:p w14:paraId="48B6C62B"/>
        </w:tc>
      </w:tr>
      <w:tr w14:paraId="6D9D9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79149B">
            <w:pPr>
              <w:jc w:val="left"/>
            </w:pPr>
            <w:r>
              <w:rPr>
                <w:rFonts w:ascii="宋体" w:hAnsi="宋体" w:eastAsia="宋体" w:cs="宋体"/>
                <w:b w:val="0"/>
                <w:i w:val="0"/>
                <w:color w:val="000000"/>
                <w:sz w:val="14"/>
              </w:rPr>
              <w:t>2200107</w:t>
            </w:r>
          </w:p>
        </w:tc>
        <w:tc>
          <w:tcPr>
            <w:tcW w:w="2060" w:type="dxa"/>
            <w:vAlign w:val="center"/>
          </w:tcPr>
          <w:p w14:paraId="45A5A458">
            <w:pPr>
              <w:jc w:val="left"/>
            </w:pPr>
            <w:r>
              <w:rPr>
                <w:rFonts w:ascii="宋体" w:hAnsi="宋体" w:eastAsia="宋体" w:cs="宋体"/>
                <w:b w:val="0"/>
                <w:i w:val="0"/>
                <w:color w:val="000000"/>
                <w:sz w:val="14"/>
              </w:rPr>
              <w:t>自然资源社会公益服务</w:t>
            </w:r>
          </w:p>
        </w:tc>
        <w:tc>
          <w:tcPr>
            <w:tcW w:w="1160" w:type="dxa"/>
            <w:vAlign w:val="center"/>
          </w:tcPr>
          <w:p w14:paraId="29C00344">
            <w:pPr>
              <w:jc w:val="right"/>
            </w:pPr>
            <w:r>
              <w:rPr>
                <w:rFonts w:ascii="宋体" w:hAnsi="宋体" w:eastAsia="宋体" w:cs="宋体"/>
                <w:b w:val="0"/>
                <w:i w:val="0"/>
                <w:color w:val="000000"/>
                <w:sz w:val="14"/>
              </w:rPr>
              <w:t>15.00</w:t>
            </w:r>
          </w:p>
        </w:tc>
        <w:tc>
          <w:tcPr>
            <w:tcW w:w="1160" w:type="dxa"/>
            <w:vAlign w:val="center"/>
          </w:tcPr>
          <w:p w14:paraId="4DC881F9">
            <w:pPr>
              <w:jc w:val="right"/>
            </w:pPr>
            <w:r>
              <w:rPr>
                <w:rFonts w:ascii="宋体" w:hAnsi="宋体" w:eastAsia="宋体" w:cs="宋体"/>
                <w:b w:val="0"/>
                <w:i w:val="0"/>
                <w:color w:val="000000"/>
                <w:sz w:val="14"/>
              </w:rPr>
              <w:t>15.00</w:t>
            </w:r>
          </w:p>
        </w:tc>
        <w:tc>
          <w:tcPr>
            <w:tcW w:w="1160" w:type="dxa"/>
            <w:vAlign w:val="center"/>
          </w:tcPr>
          <w:p w14:paraId="14820F64"/>
        </w:tc>
        <w:tc>
          <w:tcPr>
            <w:tcW w:w="1160" w:type="dxa"/>
            <w:vAlign w:val="center"/>
          </w:tcPr>
          <w:p w14:paraId="3F99B657"/>
        </w:tc>
        <w:tc>
          <w:tcPr>
            <w:tcW w:w="1160" w:type="dxa"/>
            <w:vAlign w:val="center"/>
          </w:tcPr>
          <w:p w14:paraId="2F0470C8"/>
        </w:tc>
        <w:tc>
          <w:tcPr>
            <w:tcW w:w="1160" w:type="dxa"/>
            <w:vAlign w:val="center"/>
          </w:tcPr>
          <w:p w14:paraId="38DAAA0B"/>
        </w:tc>
        <w:tc>
          <w:tcPr>
            <w:tcW w:w="1092" w:type="dxa"/>
            <w:vAlign w:val="center"/>
          </w:tcPr>
          <w:p w14:paraId="35BE012F"/>
        </w:tc>
      </w:tr>
      <w:tr w14:paraId="3ABA26D5">
        <w:tblPrEx>
          <w:tblCellMar>
            <w:top w:w="0" w:type="dxa"/>
            <w:left w:w="80" w:type="dxa"/>
            <w:bottom w:w="0" w:type="dxa"/>
            <w:right w:w="80" w:type="dxa"/>
          </w:tblCellMar>
        </w:tblPrEx>
        <w:trPr>
          <w:trHeight w:val="381" w:hRule="exact"/>
          <w:jc w:val="center"/>
        </w:trPr>
        <w:tc>
          <w:tcPr>
            <w:tcW w:w="220" w:type="dxa"/>
            <w:vAlign w:val="center"/>
          </w:tcPr>
          <w:p w14:paraId="14CF4C13">
            <w:pPr>
              <w:jc w:val="left"/>
            </w:pPr>
            <w:r>
              <w:rPr>
                <w:rFonts w:ascii="宋体" w:hAnsi="宋体" w:eastAsia="宋体" w:cs="宋体"/>
                <w:b w:val="0"/>
                <w:i w:val="0"/>
                <w:color w:val="000000"/>
                <w:sz w:val="14"/>
              </w:rPr>
              <w:t>2200109</w:t>
            </w:r>
          </w:p>
        </w:tc>
        <w:tc>
          <w:tcPr>
            <w:tcW w:w="2060" w:type="dxa"/>
            <w:vAlign w:val="center"/>
          </w:tcPr>
          <w:p w14:paraId="19F24DE7">
            <w:pPr>
              <w:jc w:val="left"/>
            </w:pPr>
            <w:r>
              <w:rPr>
                <w:rFonts w:ascii="宋体" w:hAnsi="宋体" w:eastAsia="宋体" w:cs="宋体"/>
                <w:b w:val="0"/>
                <w:i w:val="0"/>
                <w:color w:val="000000"/>
                <w:sz w:val="14"/>
              </w:rPr>
              <w:t>自然资源调查与确权登记</w:t>
            </w:r>
          </w:p>
        </w:tc>
        <w:tc>
          <w:tcPr>
            <w:tcW w:w="1160" w:type="dxa"/>
            <w:vAlign w:val="center"/>
          </w:tcPr>
          <w:p w14:paraId="0A2013B4">
            <w:pPr>
              <w:jc w:val="right"/>
            </w:pPr>
            <w:r>
              <w:rPr>
                <w:rFonts w:ascii="宋体" w:hAnsi="宋体" w:eastAsia="宋体" w:cs="宋体"/>
                <w:b w:val="0"/>
                <w:i w:val="0"/>
                <w:color w:val="000000"/>
                <w:sz w:val="14"/>
              </w:rPr>
              <w:t>50.04</w:t>
            </w:r>
          </w:p>
        </w:tc>
        <w:tc>
          <w:tcPr>
            <w:tcW w:w="1160" w:type="dxa"/>
            <w:vAlign w:val="center"/>
          </w:tcPr>
          <w:p w14:paraId="2404B270">
            <w:pPr>
              <w:jc w:val="right"/>
            </w:pPr>
            <w:r>
              <w:rPr>
                <w:rFonts w:ascii="宋体" w:hAnsi="宋体" w:eastAsia="宋体" w:cs="宋体"/>
                <w:b w:val="0"/>
                <w:i w:val="0"/>
                <w:color w:val="000000"/>
                <w:sz w:val="14"/>
              </w:rPr>
              <w:t>50.04</w:t>
            </w:r>
          </w:p>
        </w:tc>
        <w:tc>
          <w:tcPr>
            <w:tcW w:w="1160" w:type="dxa"/>
            <w:vAlign w:val="center"/>
          </w:tcPr>
          <w:p w14:paraId="5FC65965"/>
        </w:tc>
        <w:tc>
          <w:tcPr>
            <w:tcW w:w="1160" w:type="dxa"/>
            <w:vAlign w:val="center"/>
          </w:tcPr>
          <w:p w14:paraId="6A8D5E8A"/>
        </w:tc>
        <w:tc>
          <w:tcPr>
            <w:tcW w:w="1160" w:type="dxa"/>
            <w:vAlign w:val="center"/>
          </w:tcPr>
          <w:p w14:paraId="08611972"/>
        </w:tc>
        <w:tc>
          <w:tcPr>
            <w:tcW w:w="1160" w:type="dxa"/>
            <w:vAlign w:val="center"/>
          </w:tcPr>
          <w:p w14:paraId="6D447D21"/>
        </w:tc>
        <w:tc>
          <w:tcPr>
            <w:tcW w:w="1092" w:type="dxa"/>
            <w:vAlign w:val="center"/>
          </w:tcPr>
          <w:p w14:paraId="0F41D0F5"/>
        </w:tc>
      </w:tr>
      <w:tr w14:paraId="0D257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A8F622">
            <w:pPr>
              <w:jc w:val="left"/>
            </w:pPr>
            <w:r>
              <w:rPr>
                <w:rFonts w:ascii="宋体" w:hAnsi="宋体" w:eastAsia="宋体" w:cs="宋体"/>
                <w:b w:val="0"/>
                <w:i w:val="0"/>
                <w:color w:val="000000"/>
                <w:sz w:val="14"/>
              </w:rPr>
              <w:t>2200120</w:t>
            </w:r>
          </w:p>
        </w:tc>
        <w:tc>
          <w:tcPr>
            <w:tcW w:w="2060" w:type="dxa"/>
            <w:vAlign w:val="center"/>
          </w:tcPr>
          <w:p w14:paraId="7C588E81">
            <w:pPr>
              <w:jc w:val="left"/>
            </w:pPr>
            <w:r>
              <w:rPr>
                <w:rFonts w:ascii="宋体" w:hAnsi="宋体" w:eastAsia="宋体" w:cs="宋体"/>
                <w:b w:val="0"/>
                <w:i w:val="0"/>
                <w:color w:val="000000"/>
                <w:sz w:val="14"/>
              </w:rPr>
              <w:t>海域与海岛管理</w:t>
            </w:r>
          </w:p>
        </w:tc>
        <w:tc>
          <w:tcPr>
            <w:tcW w:w="1160" w:type="dxa"/>
            <w:vAlign w:val="center"/>
          </w:tcPr>
          <w:p w14:paraId="147C6A65">
            <w:pPr>
              <w:jc w:val="right"/>
            </w:pPr>
            <w:r>
              <w:rPr>
                <w:rFonts w:ascii="宋体" w:hAnsi="宋体" w:eastAsia="宋体" w:cs="宋体"/>
                <w:b w:val="0"/>
                <w:i w:val="0"/>
                <w:color w:val="000000"/>
                <w:sz w:val="14"/>
              </w:rPr>
              <w:t>1,766.55</w:t>
            </w:r>
          </w:p>
        </w:tc>
        <w:tc>
          <w:tcPr>
            <w:tcW w:w="1160" w:type="dxa"/>
            <w:vAlign w:val="center"/>
          </w:tcPr>
          <w:p w14:paraId="575F5DC1">
            <w:pPr>
              <w:jc w:val="right"/>
            </w:pPr>
            <w:r>
              <w:rPr>
                <w:rFonts w:ascii="宋体" w:hAnsi="宋体" w:eastAsia="宋体" w:cs="宋体"/>
                <w:b w:val="0"/>
                <w:i w:val="0"/>
                <w:color w:val="000000"/>
                <w:sz w:val="14"/>
              </w:rPr>
              <w:t>1,766.55</w:t>
            </w:r>
          </w:p>
        </w:tc>
        <w:tc>
          <w:tcPr>
            <w:tcW w:w="1160" w:type="dxa"/>
            <w:vAlign w:val="center"/>
          </w:tcPr>
          <w:p w14:paraId="1C668CFE"/>
        </w:tc>
        <w:tc>
          <w:tcPr>
            <w:tcW w:w="1160" w:type="dxa"/>
            <w:vAlign w:val="center"/>
          </w:tcPr>
          <w:p w14:paraId="5308DCBB"/>
        </w:tc>
        <w:tc>
          <w:tcPr>
            <w:tcW w:w="1160" w:type="dxa"/>
            <w:vAlign w:val="center"/>
          </w:tcPr>
          <w:p w14:paraId="0C187D98"/>
        </w:tc>
        <w:tc>
          <w:tcPr>
            <w:tcW w:w="1160" w:type="dxa"/>
            <w:vAlign w:val="center"/>
          </w:tcPr>
          <w:p w14:paraId="1D346207"/>
        </w:tc>
        <w:tc>
          <w:tcPr>
            <w:tcW w:w="1092" w:type="dxa"/>
            <w:vAlign w:val="center"/>
          </w:tcPr>
          <w:p w14:paraId="34062E98"/>
        </w:tc>
      </w:tr>
      <w:tr w14:paraId="32426DD3">
        <w:tblPrEx>
          <w:tblCellMar>
            <w:top w:w="0" w:type="dxa"/>
            <w:left w:w="80" w:type="dxa"/>
            <w:bottom w:w="0" w:type="dxa"/>
            <w:right w:w="80" w:type="dxa"/>
          </w:tblCellMar>
        </w:tblPrEx>
        <w:trPr>
          <w:trHeight w:val="381" w:hRule="exact"/>
          <w:jc w:val="center"/>
        </w:trPr>
        <w:tc>
          <w:tcPr>
            <w:tcW w:w="220" w:type="dxa"/>
            <w:vAlign w:val="center"/>
          </w:tcPr>
          <w:p w14:paraId="5EE2DA91">
            <w:pPr>
              <w:jc w:val="left"/>
            </w:pPr>
            <w:r>
              <w:rPr>
                <w:rFonts w:ascii="宋体" w:hAnsi="宋体" w:eastAsia="宋体" w:cs="宋体"/>
                <w:b w:val="0"/>
                <w:i w:val="0"/>
                <w:color w:val="000000"/>
                <w:sz w:val="14"/>
              </w:rPr>
              <w:t>2200128</w:t>
            </w:r>
          </w:p>
        </w:tc>
        <w:tc>
          <w:tcPr>
            <w:tcW w:w="2060" w:type="dxa"/>
            <w:vAlign w:val="center"/>
          </w:tcPr>
          <w:p w14:paraId="5004A72B">
            <w:pPr>
              <w:jc w:val="left"/>
            </w:pPr>
            <w:r>
              <w:rPr>
                <w:rFonts w:ascii="宋体" w:hAnsi="宋体" w:eastAsia="宋体" w:cs="宋体"/>
                <w:b w:val="0"/>
                <w:i w:val="0"/>
                <w:color w:val="000000"/>
                <w:sz w:val="14"/>
              </w:rPr>
              <w:t>海洋战略规划与预警监测</w:t>
            </w:r>
          </w:p>
        </w:tc>
        <w:tc>
          <w:tcPr>
            <w:tcW w:w="1160" w:type="dxa"/>
            <w:vAlign w:val="center"/>
          </w:tcPr>
          <w:p w14:paraId="3E7B7B40">
            <w:pPr>
              <w:jc w:val="right"/>
            </w:pPr>
            <w:r>
              <w:rPr>
                <w:rFonts w:ascii="宋体" w:hAnsi="宋体" w:eastAsia="宋体" w:cs="宋体"/>
                <w:b w:val="0"/>
                <w:i w:val="0"/>
                <w:color w:val="000000"/>
                <w:sz w:val="14"/>
              </w:rPr>
              <w:t>72.38</w:t>
            </w:r>
          </w:p>
        </w:tc>
        <w:tc>
          <w:tcPr>
            <w:tcW w:w="1160" w:type="dxa"/>
            <w:vAlign w:val="center"/>
          </w:tcPr>
          <w:p w14:paraId="2E5FF220">
            <w:pPr>
              <w:jc w:val="right"/>
            </w:pPr>
            <w:r>
              <w:rPr>
                <w:rFonts w:ascii="宋体" w:hAnsi="宋体" w:eastAsia="宋体" w:cs="宋体"/>
                <w:b w:val="0"/>
                <w:i w:val="0"/>
                <w:color w:val="000000"/>
                <w:sz w:val="14"/>
              </w:rPr>
              <w:t>72.38</w:t>
            </w:r>
          </w:p>
        </w:tc>
        <w:tc>
          <w:tcPr>
            <w:tcW w:w="1160" w:type="dxa"/>
            <w:vAlign w:val="center"/>
          </w:tcPr>
          <w:p w14:paraId="297DE5AA"/>
        </w:tc>
        <w:tc>
          <w:tcPr>
            <w:tcW w:w="1160" w:type="dxa"/>
            <w:vAlign w:val="center"/>
          </w:tcPr>
          <w:p w14:paraId="142C906D"/>
        </w:tc>
        <w:tc>
          <w:tcPr>
            <w:tcW w:w="1160" w:type="dxa"/>
            <w:vAlign w:val="center"/>
          </w:tcPr>
          <w:p w14:paraId="5388F01A"/>
        </w:tc>
        <w:tc>
          <w:tcPr>
            <w:tcW w:w="1160" w:type="dxa"/>
            <w:vAlign w:val="center"/>
          </w:tcPr>
          <w:p w14:paraId="5D0252FE"/>
        </w:tc>
        <w:tc>
          <w:tcPr>
            <w:tcW w:w="1092" w:type="dxa"/>
            <w:vAlign w:val="center"/>
          </w:tcPr>
          <w:p w14:paraId="053A74AC"/>
        </w:tc>
      </w:tr>
      <w:tr w14:paraId="49CE9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DFA3D0">
            <w:pPr>
              <w:jc w:val="left"/>
            </w:pPr>
            <w:r>
              <w:rPr>
                <w:rFonts w:ascii="宋体" w:hAnsi="宋体" w:eastAsia="宋体" w:cs="宋体"/>
                <w:b w:val="0"/>
                <w:i w:val="0"/>
                <w:color w:val="000000"/>
                <w:sz w:val="14"/>
              </w:rPr>
              <w:t>2200150</w:t>
            </w:r>
          </w:p>
        </w:tc>
        <w:tc>
          <w:tcPr>
            <w:tcW w:w="2060" w:type="dxa"/>
            <w:vAlign w:val="center"/>
          </w:tcPr>
          <w:p w14:paraId="54957AA5">
            <w:pPr>
              <w:jc w:val="left"/>
            </w:pPr>
            <w:r>
              <w:rPr>
                <w:rFonts w:ascii="宋体" w:hAnsi="宋体" w:eastAsia="宋体" w:cs="宋体"/>
                <w:b w:val="0"/>
                <w:i w:val="0"/>
                <w:color w:val="000000"/>
                <w:sz w:val="14"/>
              </w:rPr>
              <w:t>事业运行</w:t>
            </w:r>
          </w:p>
        </w:tc>
        <w:tc>
          <w:tcPr>
            <w:tcW w:w="1160" w:type="dxa"/>
            <w:vAlign w:val="center"/>
          </w:tcPr>
          <w:p w14:paraId="0190BA87">
            <w:pPr>
              <w:jc w:val="right"/>
            </w:pPr>
            <w:r>
              <w:rPr>
                <w:rFonts w:ascii="宋体" w:hAnsi="宋体" w:eastAsia="宋体" w:cs="宋体"/>
                <w:b w:val="0"/>
                <w:i w:val="0"/>
                <w:color w:val="000000"/>
                <w:sz w:val="14"/>
              </w:rPr>
              <w:t>4,334.34</w:t>
            </w:r>
          </w:p>
        </w:tc>
        <w:tc>
          <w:tcPr>
            <w:tcW w:w="1160" w:type="dxa"/>
            <w:vAlign w:val="center"/>
          </w:tcPr>
          <w:p w14:paraId="71E5E73B">
            <w:pPr>
              <w:jc w:val="right"/>
            </w:pPr>
            <w:r>
              <w:rPr>
                <w:rFonts w:ascii="宋体" w:hAnsi="宋体" w:eastAsia="宋体" w:cs="宋体"/>
                <w:b w:val="0"/>
                <w:i w:val="0"/>
                <w:color w:val="000000"/>
                <w:sz w:val="14"/>
              </w:rPr>
              <w:t>4,332.39</w:t>
            </w:r>
          </w:p>
        </w:tc>
        <w:tc>
          <w:tcPr>
            <w:tcW w:w="1160" w:type="dxa"/>
            <w:vAlign w:val="center"/>
          </w:tcPr>
          <w:p w14:paraId="52836919"/>
        </w:tc>
        <w:tc>
          <w:tcPr>
            <w:tcW w:w="1160" w:type="dxa"/>
            <w:vAlign w:val="center"/>
          </w:tcPr>
          <w:p w14:paraId="54AC4CF4"/>
        </w:tc>
        <w:tc>
          <w:tcPr>
            <w:tcW w:w="1160" w:type="dxa"/>
            <w:vAlign w:val="center"/>
          </w:tcPr>
          <w:p w14:paraId="61B2193F"/>
        </w:tc>
        <w:tc>
          <w:tcPr>
            <w:tcW w:w="1160" w:type="dxa"/>
            <w:vAlign w:val="center"/>
          </w:tcPr>
          <w:p w14:paraId="1B5C2904"/>
        </w:tc>
        <w:tc>
          <w:tcPr>
            <w:tcW w:w="1092" w:type="dxa"/>
            <w:vAlign w:val="center"/>
          </w:tcPr>
          <w:p w14:paraId="6F02F1D8">
            <w:pPr>
              <w:jc w:val="right"/>
            </w:pPr>
            <w:r>
              <w:rPr>
                <w:rFonts w:ascii="宋体" w:hAnsi="宋体" w:eastAsia="宋体" w:cs="宋体"/>
                <w:b w:val="0"/>
                <w:i w:val="0"/>
                <w:color w:val="000000"/>
                <w:sz w:val="14"/>
              </w:rPr>
              <w:t>1.94</w:t>
            </w:r>
          </w:p>
        </w:tc>
      </w:tr>
      <w:tr w14:paraId="3B83F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52A570">
            <w:pPr>
              <w:jc w:val="left"/>
            </w:pPr>
            <w:r>
              <w:rPr>
                <w:rFonts w:ascii="宋体" w:hAnsi="宋体" w:eastAsia="宋体" w:cs="宋体"/>
                <w:b w:val="0"/>
                <w:i w:val="0"/>
                <w:color w:val="000000"/>
                <w:sz w:val="14"/>
              </w:rPr>
              <w:t>2200199</w:t>
            </w:r>
          </w:p>
        </w:tc>
        <w:tc>
          <w:tcPr>
            <w:tcW w:w="2060" w:type="dxa"/>
            <w:vAlign w:val="center"/>
          </w:tcPr>
          <w:p w14:paraId="7B0A930B">
            <w:pPr>
              <w:jc w:val="left"/>
            </w:pPr>
            <w:r>
              <w:rPr>
                <w:rFonts w:ascii="宋体" w:hAnsi="宋体" w:eastAsia="宋体" w:cs="宋体"/>
                <w:b w:val="0"/>
                <w:i w:val="0"/>
                <w:color w:val="000000"/>
                <w:sz w:val="14"/>
              </w:rPr>
              <w:t>其他自然资源事务支出</w:t>
            </w:r>
          </w:p>
        </w:tc>
        <w:tc>
          <w:tcPr>
            <w:tcW w:w="1160" w:type="dxa"/>
            <w:vAlign w:val="center"/>
          </w:tcPr>
          <w:p w14:paraId="5B62290A">
            <w:pPr>
              <w:jc w:val="right"/>
            </w:pPr>
            <w:r>
              <w:rPr>
                <w:rFonts w:ascii="宋体" w:hAnsi="宋体" w:eastAsia="宋体" w:cs="宋体"/>
                <w:b w:val="0"/>
                <w:i w:val="0"/>
                <w:color w:val="000000"/>
                <w:sz w:val="14"/>
              </w:rPr>
              <w:t>1,494.80</w:t>
            </w:r>
          </w:p>
        </w:tc>
        <w:tc>
          <w:tcPr>
            <w:tcW w:w="1160" w:type="dxa"/>
            <w:vAlign w:val="center"/>
          </w:tcPr>
          <w:p w14:paraId="41B7DFC7">
            <w:pPr>
              <w:jc w:val="right"/>
            </w:pPr>
            <w:r>
              <w:rPr>
                <w:rFonts w:ascii="宋体" w:hAnsi="宋体" w:eastAsia="宋体" w:cs="宋体"/>
                <w:b w:val="0"/>
                <w:i w:val="0"/>
                <w:color w:val="000000"/>
                <w:sz w:val="14"/>
              </w:rPr>
              <w:t>1,371.36</w:t>
            </w:r>
          </w:p>
        </w:tc>
        <w:tc>
          <w:tcPr>
            <w:tcW w:w="1160" w:type="dxa"/>
            <w:vAlign w:val="center"/>
          </w:tcPr>
          <w:p w14:paraId="778CEA40"/>
        </w:tc>
        <w:tc>
          <w:tcPr>
            <w:tcW w:w="1160" w:type="dxa"/>
            <w:vAlign w:val="center"/>
          </w:tcPr>
          <w:p w14:paraId="3EE01585"/>
        </w:tc>
        <w:tc>
          <w:tcPr>
            <w:tcW w:w="1160" w:type="dxa"/>
            <w:vAlign w:val="center"/>
          </w:tcPr>
          <w:p w14:paraId="4391CEDF"/>
        </w:tc>
        <w:tc>
          <w:tcPr>
            <w:tcW w:w="1160" w:type="dxa"/>
            <w:vAlign w:val="center"/>
          </w:tcPr>
          <w:p w14:paraId="1A23FD67"/>
        </w:tc>
        <w:tc>
          <w:tcPr>
            <w:tcW w:w="1092" w:type="dxa"/>
            <w:vAlign w:val="center"/>
          </w:tcPr>
          <w:p w14:paraId="3CCDE2B2">
            <w:pPr>
              <w:jc w:val="right"/>
            </w:pPr>
            <w:r>
              <w:rPr>
                <w:rFonts w:ascii="宋体" w:hAnsi="宋体" w:eastAsia="宋体" w:cs="宋体"/>
                <w:b w:val="0"/>
                <w:i w:val="0"/>
                <w:color w:val="000000"/>
                <w:sz w:val="14"/>
              </w:rPr>
              <w:t>123.43</w:t>
            </w:r>
          </w:p>
        </w:tc>
      </w:tr>
      <w:tr w14:paraId="083C7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7AC266">
            <w:pPr>
              <w:jc w:val="left"/>
            </w:pPr>
            <w:r>
              <w:rPr>
                <w:rFonts w:ascii="宋体" w:hAnsi="宋体" w:eastAsia="宋体" w:cs="宋体"/>
                <w:b w:val="0"/>
                <w:i w:val="0"/>
                <w:color w:val="000000"/>
                <w:sz w:val="14"/>
              </w:rPr>
              <w:t>221</w:t>
            </w:r>
          </w:p>
        </w:tc>
        <w:tc>
          <w:tcPr>
            <w:tcW w:w="2060" w:type="dxa"/>
            <w:vAlign w:val="center"/>
          </w:tcPr>
          <w:p w14:paraId="073FD3AC">
            <w:pPr>
              <w:jc w:val="left"/>
            </w:pPr>
            <w:r>
              <w:rPr>
                <w:rFonts w:ascii="宋体" w:hAnsi="宋体" w:eastAsia="宋体" w:cs="宋体"/>
                <w:b w:val="0"/>
                <w:i w:val="0"/>
                <w:color w:val="000000"/>
                <w:sz w:val="14"/>
              </w:rPr>
              <w:t>住房保障支出</w:t>
            </w:r>
          </w:p>
        </w:tc>
        <w:tc>
          <w:tcPr>
            <w:tcW w:w="1160" w:type="dxa"/>
            <w:vAlign w:val="center"/>
          </w:tcPr>
          <w:p w14:paraId="487E88EC">
            <w:pPr>
              <w:jc w:val="right"/>
            </w:pPr>
            <w:r>
              <w:rPr>
                <w:rFonts w:ascii="宋体" w:hAnsi="宋体" w:eastAsia="宋体" w:cs="宋体"/>
                <w:b w:val="0"/>
                <w:i w:val="0"/>
                <w:color w:val="000000"/>
                <w:sz w:val="14"/>
              </w:rPr>
              <w:t>490.32</w:t>
            </w:r>
          </w:p>
        </w:tc>
        <w:tc>
          <w:tcPr>
            <w:tcW w:w="1160" w:type="dxa"/>
            <w:vAlign w:val="center"/>
          </w:tcPr>
          <w:p w14:paraId="114F5FCF">
            <w:pPr>
              <w:jc w:val="right"/>
            </w:pPr>
            <w:r>
              <w:rPr>
                <w:rFonts w:ascii="宋体" w:hAnsi="宋体" w:eastAsia="宋体" w:cs="宋体"/>
                <w:b w:val="0"/>
                <w:i w:val="0"/>
                <w:color w:val="000000"/>
                <w:sz w:val="14"/>
              </w:rPr>
              <w:t>490.32</w:t>
            </w:r>
          </w:p>
        </w:tc>
        <w:tc>
          <w:tcPr>
            <w:tcW w:w="1160" w:type="dxa"/>
            <w:vAlign w:val="center"/>
          </w:tcPr>
          <w:p w14:paraId="4A849B5E"/>
        </w:tc>
        <w:tc>
          <w:tcPr>
            <w:tcW w:w="1160" w:type="dxa"/>
            <w:vAlign w:val="center"/>
          </w:tcPr>
          <w:p w14:paraId="1D6FD1CC"/>
        </w:tc>
        <w:tc>
          <w:tcPr>
            <w:tcW w:w="1160" w:type="dxa"/>
            <w:vAlign w:val="center"/>
          </w:tcPr>
          <w:p w14:paraId="4F531B79"/>
        </w:tc>
        <w:tc>
          <w:tcPr>
            <w:tcW w:w="1160" w:type="dxa"/>
            <w:vAlign w:val="center"/>
          </w:tcPr>
          <w:p w14:paraId="33EF4497"/>
        </w:tc>
        <w:tc>
          <w:tcPr>
            <w:tcW w:w="1092" w:type="dxa"/>
            <w:vAlign w:val="center"/>
          </w:tcPr>
          <w:p w14:paraId="34273197"/>
        </w:tc>
      </w:tr>
      <w:tr w14:paraId="25641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1315F4">
            <w:pPr>
              <w:jc w:val="left"/>
            </w:pPr>
            <w:r>
              <w:rPr>
                <w:rFonts w:ascii="宋体" w:hAnsi="宋体" w:eastAsia="宋体" w:cs="宋体"/>
                <w:b w:val="0"/>
                <w:i w:val="0"/>
                <w:color w:val="000000"/>
                <w:sz w:val="14"/>
              </w:rPr>
              <w:t>22102</w:t>
            </w:r>
          </w:p>
        </w:tc>
        <w:tc>
          <w:tcPr>
            <w:tcW w:w="2060" w:type="dxa"/>
            <w:vAlign w:val="center"/>
          </w:tcPr>
          <w:p w14:paraId="04B3B9B0">
            <w:pPr>
              <w:jc w:val="left"/>
            </w:pPr>
            <w:r>
              <w:rPr>
                <w:rFonts w:ascii="宋体" w:hAnsi="宋体" w:eastAsia="宋体" w:cs="宋体"/>
                <w:b w:val="0"/>
                <w:i w:val="0"/>
                <w:color w:val="000000"/>
                <w:sz w:val="14"/>
              </w:rPr>
              <w:t>住房改革支出</w:t>
            </w:r>
          </w:p>
        </w:tc>
        <w:tc>
          <w:tcPr>
            <w:tcW w:w="1160" w:type="dxa"/>
            <w:vAlign w:val="center"/>
          </w:tcPr>
          <w:p w14:paraId="644468AA">
            <w:pPr>
              <w:jc w:val="right"/>
            </w:pPr>
            <w:r>
              <w:rPr>
                <w:rFonts w:ascii="宋体" w:hAnsi="宋体" w:eastAsia="宋体" w:cs="宋体"/>
                <w:b w:val="0"/>
                <w:i w:val="0"/>
                <w:color w:val="000000"/>
                <w:sz w:val="14"/>
              </w:rPr>
              <w:t>490.32</w:t>
            </w:r>
          </w:p>
        </w:tc>
        <w:tc>
          <w:tcPr>
            <w:tcW w:w="1160" w:type="dxa"/>
            <w:vAlign w:val="center"/>
          </w:tcPr>
          <w:p w14:paraId="486108E3">
            <w:pPr>
              <w:jc w:val="right"/>
            </w:pPr>
            <w:r>
              <w:rPr>
                <w:rFonts w:ascii="宋体" w:hAnsi="宋体" w:eastAsia="宋体" w:cs="宋体"/>
                <w:b w:val="0"/>
                <w:i w:val="0"/>
                <w:color w:val="000000"/>
                <w:sz w:val="14"/>
              </w:rPr>
              <w:t>490.32</w:t>
            </w:r>
          </w:p>
        </w:tc>
        <w:tc>
          <w:tcPr>
            <w:tcW w:w="1160" w:type="dxa"/>
            <w:vAlign w:val="center"/>
          </w:tcPr>
          <w:p w14:paraId="0D833E2B"/>
        </w:tc>
        <w:tc>
          <w:tcPr>
            <w:tcW w:w="1160" w:type="dxa"/>
            <w:vAlign w:val="center"/>
          </w:tcPr>
          <w:p w14:paraId="134D19B9"/>
        </w:tc>
        <w:tc>
          <w:tcPr>
            <w:tcW w:w="1160" w:type="dxa"/>
            <w:vAlign w:val="center"/>
          </w:tcPr>
          <w:p w14:paraId="5F134BA4"/>
        </w:tc>
        <w:tc>
          <w:tcPr>
            <w:tcW w:w="1160" w:type="dxa"/>
            <w:vAlign w:val="center"/>
          </w:tcPr>
          <w:p w14:paraId="13C34410"/>
        </w:tc>
        <w:tc>
          <w:tcPr>
            <w:tcW w:w="1092" w:type="dxa"/>
            <w:vAlign w:val="center"/>
          </w:tcPr>
          <w:p w14:paraId="2F1ED50B"/>
        </w:tc>
      </w:tr>
      <w:tr w14:paraId="45F7E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DBCCD">
            <w:pPr>
              <w:jc w:val="left"/>
            </w:pPr>
            <w:r>
              <w:rPr>
                <w:rFonts w:ascii="宋体" w:hAnsi="宋体" w:eastAsia="宋体" w:cs="宋体"/>
                <w:b w:val="0"/>
                <w:i w:val="0"/>
                <w:color w:val="000000"/>
                <w:sz w:val="14"/>
              </w:rPr>
              <w:t>2210201</w:t>
            </w:r>
          </w:p>
        </w:tc>
        <w:tc>
          <w:tcPr>
            <w:tcW w:w="2060" w:type="dxa"/>
            <w:vAlign w:val="center"/>
          </w:tcPr>
          <w:p w14:paraId="55DC415B">
            <w:pPr>
              <w:jc w:val="left"/>
            </w:pPr>
            <w:r>
              <w:rPr>
                <w:rFonts w:ascii="宋体" w:hAnsi="宋体" w:eastAsia="宋体" w:cs="宋体"/>
                <w:b w:val="0"/>
                <w:i w:val="0"/>
                <w:color w:val="000000"/>
                <w:sz w:val="14"/>
              </w:rPr>
              <w:t>住房公积金</w:t>
            </w:r>
          </w:p>
        </w:tc>
        <w:tc>
          <w:tcPr>
            <w:tcW w:w="1160" w:type="dxa"/>
            <w:vAlign w:val="center"/>
          </w:tcPr>
          <w:p w14:paraId="6BC7453E">
            <w:pPr>
              <w:jc w:val="right"/>
            </w:pPr>
            <w:r>
              <w:rPr>
                <w:rFonts w:ascii="宋体" w:hAnsi="宋体" w:eastAsia="宋体" w:cs="宋体"/>
                <w:b w:val="0"/>
                <w:i w:val="0"/>
                <w:color w:val="000000"/>
                <w:sz w:val="14"/>
              </w:rPr>
              <w:t>490.32</w:t>
            </w:r>
          </w:p>
        </w:tc>
        <w:tc>
          <w:tcPr>
            <w:tcW w:w="1160" w:type="dxa"/>
            <w:vAlign w:val="center"/>
          </w:tcPr>
          <w:p w14:paraId="64AB7511">
            <w:pPr>
              <w:jc w:val="right"/>
            </w:pPr>
            <w:r>
              <w:rPr>
                <w:rFonts w:ascii="宋体" w:hAnsi="宋体" w:eastAsia="宋体" w:cs="宋体"/>
                <w:b w:val="0"/>
                <w:i w:val="0"/>
                <w:color w:val="000000"/>
                <w:sz w:val="14"/>
              </w:rPr>
              <w:t>490.32</w:t>
            </w:r>
          </w:p>
        </w:tc>
        <w:tc>
          <w:tcPr>
            <w:tcW w:w="1160" w:type="dxa"/>
            <w:vAlign w:val="center"/>
          </w:tcPr>
          <w:p w14:paraId="7E4F7168"/>
        </w:tc>
        <w:tc>
          <w:tcPr>
            <w:tcW w:w="1160" w:type="dxa"/>
            <w:vAlign w:val="center"/>
          </w:tcPr>
          <w:p w14:paraId="20AF0D6D"/>
        </w:tc>
        <w:tc>
          <w:tcPr>
            <w:tcW w:w="1160" w:type="dxa"/>
            <w:vAlign w:val="center"/>
          </w:tcPr>
          <w:p w14:paraId="4123DF21"/>
        </w:tc>
        <w:tc>
          <w:tcPr>
            <w:tcW w:w="1160" w:type="dxa"/>
            <w:vAlign w:val="center"/>
          </w:tcPr>
          <w:p w14:paraId="36549171"/>
        </w:tc>
        <w:tc>
          <w:tcPr>
            <w:tcW w:w="1092" w:type="dxa"/>
            <w:vAlign w:val="center"/>
          </w:tcPr>
          <w:p w14:paraId="67DB639B"/>
        </w:tc>
      </w:tr>
      <w:tr w14:paraId="1E5A6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6B90BB">
            <w:pPr>
              <w:jc w:val="left"/>
            </w:pPr>
            <w:r>
              <w:rPr>
                <w:rFonts w:ascii="宋体" w:hAnsi="宋体" w:eastAsia="宋体" w:cs="宋体"/>
                <w:b w:val="0"/>
                <w:i w:val="0"/>
                <w:color w:val="000000"/>
                <w:sz w:val="14"/>
              </w:rPr>
              <w:t>224</w:t>
            </w:r>
          </w:p>
        </w:tc>
        <w:tc>
          <w:tcPr>
            <w:tcW w:w="2060" w:type="dxa"/>
            <w:vAlign w:val="center"/>
          </w:tcPr>
          <w:p w14:paraId="772C8059">
            <w:pPr>
              <w:jc w:val="left"/>
            </w:pPr>
            <w:r>
              <w:rPr>
                <w:rFonts w:ascii="宋体" w:hAnsi="宋体" w:eastAsia="宋体" w:cs="宋体"/>
                <w:b w:val="0"/>
                <w:i w:val="0"/>
                <w:color w:val="000000"/>
                <w:sz w:val="14"/>
              </w:rPr>
              <w:t>灾害防治及应急管理支出</w:t>
            </w:r>
          </w:p>
        </w:tc>
        <w:tc>
          <w:tcPr>
            <w:tcW w:w="1160" w:type="dxa"/>
            <w:vAlign w:val="center"/>
          </w:tcPr>
          <w:p w14:paraId="0F2E52AF">
            <w:pPr>
              <w:jc w:val="right"/>
            </w:pPr>
            <w:r>
              <w:rPr>
                <w:rFonts w:ascii="宋体" w:hAnsi="宋体" w:eastAsia="宋体" w:cs="宋体"/>
                <w:b w:val="0"/>
                <w:i w:val="0"/>
                <w:color w:val="000000"/>
                <w:sz w:val="14"/>
              </w:rPr>
              <w:t>24.90</w:t>
            </w:r>
          </w:p>
        </w:tc>
        <w:tc>
          <w:tcPr>
            <w:tcW w:w="1160" w:type="dxa"/>
            <w:vAlign w:val="center"/>
          </w:tcPr>
          <w:p w14:paraId="7BAF504D">
            <w:pPr>
              <w:jc w:val="right"/>
            </w:pPr>
            <w:r>
              <w:rPr>
                <w:rFonts w:ascii="宋体" w:hAnsi="宋体" w:eastAsia="宋体" w:cs="宋体"/>
                <w:b w:val="0"/>
                <w:i w:val="0"/>
                <w:color w:val="000000"/>
                <w:sz w:val="14"/>
              </w:rPr>
              <w:t>24.90</w:t>
            </w:r>
          </w:p>
        </w:tc>
        <w:tc>
          <w:tcPr>
            <w:tcW w:w="1160" w:type="dxa"/>
            <w:vAlign w:val="center"/>
          </w:tcPr>
          <w:p w14:paraId="1795EA70"/>
        </w:tc>
        <w:tc>
          <w:tcPr>
            <w:tcW w:w="1160" w:type="dxa"/>
            <w:vAlign w:val="center"/>
          </w:tcPr>
          <w:p w14:paraId="707F10E0"/>
        </w:tc>
        <w:tc>
          <w:tcPr>
            <w:tcW w:w="1160" w:type="dxa"/>
            <w:vAlign w:val="center"/>
          </w:tcPr>
          <w:p w14:paraId="246B3172"/>
        </w:tc>
        <w:tc>
          <w:tcPr>
            <w:tcW w:w="1160" w:type="dxa"/>
            <w:vAlign w:val="center"/>
          </w:tcPr>
          <w:p w14:paraId="5ECCB128"/>
        </w:tc>
        <w:tc>
          <w:tcPr>
            <w:tcW w:w="1092" w:type="dxa"/>
            <w:vAlign w:val="center"/>
          </w:tcPr>
          <w:p w14:paraId="5D03960F"/>
        </w:tc>
      </w:tr>
      <w:tr w14:paraId="79C8C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EC627">
            <w:pPr>
              <w:jc w:val="left"/>
            </w:pPr>
            <w:r>
              <w:rPr>
                <w:rFonts w:ascii="宋体" w:hAnsi="宋体" w:eastAsia="宋体" w:cs="宋体"/>
                <w:b w:val="0"/>
                <w:i w:val="0"/>
                <w:color w:val="000000"/>
                <w:sz w:val="14"/>
              </w:rPr>
              <w:t>22406</w:t>
            </w:r>
          </w:p>
        </w:tc>
        <w:tc>
          <w:tcPr>
            <w:tcW w:w="2060" w:type="dxa"/>
            <w:vAlign w:val="center"/>
          </w:tcPr>
          <w:p w14:paraId="702226B7">
            <w:pPr>
              <w:jc w:val="left"/>
            </w:pPr>
            <w:r>
              <w:rPr>
                <w:rFonts w:ascii="宋体" w:hAnsi="宋体" w:eastAsia="宋体" w:cs="宋体"/>
                <w:b w:val="0"/>
                <w:i w:val="0"/>
                <w:color w:val="000000"/>
                <w:sz w:val="14"/>
              </w:rPr>
              <w:t>自然灾害防治</w:t>
            </w:r>
          </w:p>
        </w:tc>
        <w:tc>
          <w:tcPr>
            <w:tcW w:w="1160" w:type="dxa"/>
            <w:vAlign w:val="center"/>
          </w:tcPr>
          <w:p w14:paraId="7C1417BD">
            <w:pPr>
              <w:jc w:val="right"/>
            </w:pPr>
            <w:r>
              <w:rPr>
                <w:rFonts w:ascii="宋体" w:hAnsi="宋体" w:eastAsia="宋体" w:cs="宋体"/>
                <w:b w:val="0"/>
                <w:i w:val="0"/>
                <w:color w:val="000000"/>
                <w:sz w:val="14"/>
              </w:rPr>
              <w:t>24.90</w:t>
            </w:r>
          </w:p>
        </w:tc>
        <w:tc>
          <w:tcPr>
            <w:tcW w:w="1160" w:type="dxa"/>
            <w:vAlign w:val="center"/>
          </w:tcPr>
          <w:p w14:paraId="35752E17">
            <w:pPr>
              <w:jc w:val="right"/>
            </w:pPr>
            <w:r>
              <w:rPr>
                <w:rFonts w:ascii="宋体" w:hAnsi="宋体" w:eastAsia="宋体" w:cs="宋体"/>
                <w:b w:val="0"/>
                <w:i w:val="0"/>
                <w:color w:val="000000"/>
                <w:sz w:val="14"/>
              </w:rPr>
              <w:t>24.90</w:t>
            </w:r>
          </w:p>
        </w:tc>
        <w:tc>
          <w:tcPr>
            <w:tcW w:w="1160" w:type="dxa"/>
            <w:vAlign w:val="center"/>
          </w:tcPr>
          <w:p w14:paraId="7057F5D2"/>
        </w:tc>
        <w:tc>
          <w:tcPr>
            <w:tcW w:w="1160" w:type="dxa"/>
            <w:vAlign w:val="center"/>
          </w:tcPr>
          <w:p w14:paraId="3A7BC467"/>
        </w:tc>
        <w:tc>
          <w:tcPr>
            <w:tcW w:w="1160" w:type="dxa"/>
            <w:vAlign w:val="center"/>
          </w:tcPr>
          <w:p w14:paraId="538A5D67"/>
        </w:tc>
        <w:tc>
          <w:tcPr>
            <w:tcW w:w="1160" w:type="dxa"/>
            <w:vAlign w:val="center"/>
          </w:tcPr>
          <w:p w14:paraId="4F9B51D5"/>
        </w:tc>
        <w:tc>
          <w:tcPr>
            <w:tcW w:w="1092" w:type="dxa"/>
            <w:vAlign w:val="center"/>
          </w:tcPr>
          <w:p w14:paraId="0D09D964"/>
        </w:tc>
      </w:tr>
      <w:tr w14:paraId="7577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B8DEB8">
            <w:pPr>
              <w:jc w:val="left"/>
            </w:pPr>
            <w:r>
              <w:rPr>
                <w:rFonts w:ascii="宋体" w:hAnsi="宋体" w:eastAsia="宋体" w:cs="宋体"/>
                <w:b w:val="0"/>
                <w:i w:val="0"/>
                <w:color w:val="000000"/>
                <w:sz w:val="14"/>
              </w:rPr>
              <w:t>2240699</w:t>
            </w:r>
          </w:p>
        </w:tc>
        <w:tc>
          <w:tcPr>
            <w:tcW w:w="2060" w:type="dxa"/>
            <w:vAlign w:val="center"/>
          </w:tcPr>
          <w:p w14:paraId="4D521265">
            <w:pPr>
              <w:jc w:val="left"/>
            </w:pPr>
            <w:r>
              <w:rPr>
                <w:rFonts w:ascii="宋体" w:hAnsi="宋体" w:eastAsia="宋体" w:cs="宋体"/>
                <w:b w:val="0"/>
                <w:i w:val="0"/>
                <w:color w:val="000000"/>
                <w:sz w:val="14"/>
              </w:rPr>
              <w:t>其他自然灾害防治支出</w:t>
            </w:r>
          </w:p>
        </w:tc>
        <w:tc>
          <w:tcPr>
            <w:tcW w:w="1160" w:type="dxa"/>
            <w:vAlign w:val="center"/>
          </w:tcPr>
          <w:p w14:paraId="2E58C2BE">
            <w:pPr>
              <w:jc w:val="right"/>
            </w:pPr>
            <w:r>
              <w:rPr>
                <w:rFonts w:ascii="宋体" w:hAnsi="宋体" w:eastAsia="宋体" w:cs="宋体"/>
                <w:b w:val="0"/>
                <w:i w:val="0"/>
                <w:color w:val="000000"/>
                <w:sz w:val="14"/>
              </w:rPr>
              <w:t>24.90</w:t>
            </w:r>
          </w:p>
        </w:tc>
        <w:tc>
          <w:tcPr>
            <w:tcW w:w="1160" w:type="dxa"/>
            <w:vAlign w:val="center"/>
          </w:tcPr>
          <w:p w14:paraId="190AE12D">
            <w:pPr>
              <w:jc w:val="right"/>
            </w:pPr>
            <w:r>
              <w:rPr>
                <w:rFonts w:ascii="宋体" w:hAnsi="宋体" w:eastAsia="宋体" w:cs="宋体"/>
                <w:b w:val="0"/>
                <w:i w:val="0"/>
                <w:color w:val="000000"/>
                <w:sz w:val="14"/>
              </w:rPr>
              <w:t>24.90</w:t>
            </w:r>
          </w:p>
        </w:tc>
        <w:tc>
          <w:tcPr>
            <w:tcW w:w="1160" w:type="dxa"/>
            <w:vAlign w:val="center"/>
          </w:tcPr>
          <w:p w14:paraId="26A47E71"/>
        </w:tc>
        <w:tc>
          <w:tcPr>
            <w:tcW w:w="1160" w:type="dxa"/>
            <w:vAlign w:val="center"/>
          </w:tcPr>
          <w:p w14:paraId="31804AD0"/>
        </w:tc>
        <w:tc>
          <w:tcPr>
            <w:tcW w:w="1160" w:type="dxa"/>
            <w:vAlign w:val="center"/>
          </w:tcPr>
          <w:p w14:paraId="135D3EFF"/>
        </w:tc>
        <w:tc>
          <w:tcPr>
            <w:tcW w:w="1160" w:type="dxa"/>
            <w:vAlign w:val="center"/>
          </w:tcPr>
          <w:p w14:paraId="31F838E9"/>
        </w:tc>
        <w:tc>
          <w:tcPr>
            <w:tcW w:w="1092" w:type="dxa"/>
            <w:vAlign w:val="center"/>
          </w:tcPr>
          <w:p w14:paraId="11B4A05C"/>
        </w:tc>
      </w:tr>
      <w:tr w14:paraId="0946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4C250E">
            <w:pPr>
              <w:jc w:val="left"/>
            </w:pPr>
            <w:r>
              <w:rPr>
                <w:rFonts w:ascii="宋体" w:hAnsi="宋体" w:eastAsia="宋体" w:cs="宋体"/>
                <w:b w:val="0"/>
                <w:i w:val="0"/>
                <w:color w:val="000000"/>
                <w:sz w:val="14"/>
              </w:rPr>
              <w:t>229</w:t>
            </w:r>
          </w:p>
        </w:tc>
        <w:tc>
          <w:tcPr>
            <w:tcW w:w="2060" w:type="dxa"/>
            <w:vAlign w:val="center"/>
          </w:tcPr>
          <w:p w14:paraId="76F0BAF3">
            <w:pPr>
              <w:jc w:val="left"/>
            </w:pPr>
            <w:r>
              <w:rPr>
                <w:rFonts w:ascii="宋体" w:hAnsi="宋体" w:eastAsia="宋体" w:cs="宋体"/>
                <w:b w:val="0"/>
                <w:i w:val="0"/>
                <w:color w:val="000000"/>
                <w:sz w:val="14"/>
              </w:rPr>
              <w:t>其他支出</w:t>
            </w:r>
          </w:p>
        </w:tc>
        <w:tc>
          <w:tcPr>
            <w:tcW w:w="1160" w:type="dxa"/>
            <w:vAlign w:val="center"/>
          </w:tcPr>
          <w:p w14:paraId="6B7FA9E2">
            <w:pPr>
              <w:jc w:val="right"/>
            </w:pPr>
            <w:r>
              <w:rPr>
                <w:rFonts w:ascii="宋体" w:hAnsi="宋体" w:eastAsia="宋体" w:cs="宋体"/>
                <w:b w:val="0"/>
                <w:i w:val="0"/>
                <w:color w:val="000000"/>
                <w:sz w:val="14"/>
              </w:rPr>
              <w:t>102.56</w:t>
            </w:r>
          </w:p>
        </w:tc>
        <w:tc>
          <w:tcPr>
            <w:tcW w:w="1160" w:type="dxa"/>
            <w:vAlign w:val="center"/>
          </w:tcPr>
          <w:p w14:paraId="0775EE34">
            <w:pPr>
              <w:jc w:val="right"/>
            </w:pPr>
            <w:r>
              <w:rPr>
                <w:rFonts w:ascii="宋体" w:hAnsi="宋体" w:eastAsia="宋体" w:cs="宋体"/>
                <w:b w:val="0"/>
                <w:i w:val="0"/>
                <w:color w:val="000000"/>
                <w:sz w:val="14"/>
              </w:rPr>
              <w:t>102.56</w:t>
            </w:r>
          </w:p>
        </w:tc>
        <w:tc>
          <w:tcPr>
            <w:tcW w:w="1160" w:type="dxa"/>
            <w:vAlign w:val="center"/>
          </w:tcPr>
          <w:p w14:paraId="7250C476"/>
        </w:tc>
        <w:tc>
          <w:tcPr>
            <w:tcW w:w="1160" w:type="dxa"/>
            <w:vAlign w:val="center"/>
          </w:tcPr>
          <w:p w14:paraId="3849C978"/>
        </w:tc>
        <w:tc>
          <w:tcPr>
            <w:tcW w:w="1160" w:type="dxa"/>
            <w:vAlign w:val="center"/>
          </w:tcPr>
          <w:p w14:paraId="1390FA1B"/>
        </w:tc>
        <w:tc>
          <w:tcPr>
            <w:tcW w:w="1160" w:type="dxa"/>
            <w:vAlign w:val="center"/>
          </w:tcPr>
          <w:p w14:paraId="3B3EDBA0"/>
        </w:tc>
        <w:tc>
          <w:tcPr>
            <w:tcW w:w="1092" w:type="dxa"/>
            <w:vAlign w:val="center"/>
          </w:tcPr>
          <w:p w14:paraId="5FF4E403"/>
        </w:tc>
      </w:tr>
      <w:tr w14:paraId="3F1DD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B60021">
            <w:pPr>
              <w:jc w:val="left"/>
            </w:pPr>
            <w:r>
              <w:rPr>
                <w:rFonts w:ascii="宋体" w:hAnsi="宋体" w:eastAsia="宋体" w:cs="宋体"/>
                <w:b w:val="0"/>
                <w:i w:val="0"/>
                <w:color w:val="000000"/>
                <w:sz w:val="14"/>
              </w:rPr>
              <w:t>22999</w:t>
            </w:r>
          </w:p>
        </w:tc>
        <w:tc>
          <w:tcPr>
            <w:tcW w:w="2060" w:type="dxa"/>
            <w:vAlign w:val="center"/>
          </w:tcPr>
          <w:p w14:paraId="44C079C5">
            <w:pPr>
              <w:jc w:val="left"/>
            </w:pPr>
            <w:r>
              <w:rPr>
                <w:rFonts w:ascii="宋体" w:hAnsi="宋体" w:eastAsia="宋体" w:cs="宋体"/>
                <w:b w:val="0"/>
                <w:i w:val="0"/>
                <w:color w:val="000000"/>
                <w:sz w:val="14"/>
              </w:rPr>
              <w:t>其他支出</w:t>
            </w:r>
          </w:p>
        </w:tc>
        <w:tc>
          <w:tcPr>
            <w:tcW w:w="1160" w:type="dxa"/>
            <w:vAlign w:val="center"/>
          </w:tcPr>
          <w:p w14:paraId="0C16001F">
            <w:pPr>
              <w:jc w:val="right"/>
            </w:pPr>
            <w:r>
              <w:rPr>
                <w:rFonts w:ascii="宋体" w:hAnsi="宋体" w:eastAsia="宋体" w:cs="宋体"/>
                <w:b w:val="0"/>
                <w:i w:val="0"/>
                <w:color w:val="000000"/>
                <w:sz w:val="14"/>
              </w:rPr>
              <w:t>102.56</w:t>
            </w:r>
          </w:p>
        </w:tc>
        <w:tc>
          <w:tcPr>
            <w:tcW w:w="1160" w:type="dxa"/>
            <w:vAlign w:val="center"/>
          </w:tcPr>
          <w:p w14:paraId="197EB564">
            <w:pPr>
              <w:jc w:val="right"/>
            </w:pPr>
            <w:r>
              <w:rPr>
                <w:rFonts w:ascii="宋体" w:hAnsi="宋体" w:eastAsia="宋体" w:cs="宋体"/>
                <w:b w:val="0"/>
                <w:i w:val="0"/>
                <w:color w:val="000000"/>
                <w:sz w:val="14"/>
              </w:rPr>
              <w:t>102.56</w:t>
            </w:r>
          </w:p>
        </w:tc>
        <w:tc>
          <w:tcPr>
            <w:tcW w:w="1160" w:type="dxa"/>
            <w:vAlign w:val="center"/>
          </w:tcPr>
          <w:p w14:paraId="03425470"/>
        </w:tc>
        <w:tc>
          <w:tcPr>
            <w:tcW w:w="1160" w:type="dxa"/>
            <w:vAlign w:val="center"/>
          </w:tcPr>
          <w:p w14:paraId="72AF9CA3"/>
        </w:tc>
        <w:tc>
          <w:tcPr>
            <w:tcW w:w="1160" w:type="dxa"/>
            <w:vAlign w:val="center"/>
          </w:tcPr>
          <w:p w14:paraId="2185ABAD"/>
        </w:tc>
        <w:tc>
          <w:tcPr>
            <w:tcW w:w="1160" w:type="dxa"/>
            <w:vAlign w:val="center"/>
          </w:tcPr>
          <w:p w14:paraId="7D35F689"/>
        </w:tc>
        <w:tc>
          <w:tcPr>
            <w:tcW w:w="1092" w:type="dxa"/>
            <w:vAlign w:val="center"/>
          </w:tcPr>
          <w:p w14:paraId="25291F8E"/>
        </w:tc>
      </w:tr>
      <w:tr w14:paraId="54907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96B6B5">
            <w:pPr>
              <w:jc w:val="left"/>
            </w:pPr>
            <w:r>
              <w:rPr>
                <w:rFonts w:ascii="宋体" w:hAnsi="宋体" w:eastAsia="宋体" w:cs="宋体"/>
                <w:b w:val="0"/>
                <w:i w:val="0"/>
                <w:color w:val="000000"/>
                <w:sz w:val="14"/>
              </w:rPr>
              <w:t>2299999</w:t>
            </w:r>
          </w:p>
        </w:tc>
        <w:tc>
          <w:tcPr>
            <w:tcW w:w="2060" w:type="dxa"/>
            <w:vAlign w:val="center"/>
          </w:tcPr>
          <w:p w14:paraId="75C2DA07">
            <w:pPr>
              <w:jc w:val="left"/>
            </w:pPr>
            <w:r>
              <w:rPr>
                <w:rFonts w:ascii="宋体" w:hAnsi="宋体" w:eastAsia="宋体" w:cs="宋体"/>
                <w:b w:val="0"/>
                <w:i w:val="0"/>
                <w:color w:val="000000"/>
                <w:sz w:val="14"/>
              </w:rPr>
              <w:t>其他支出</w:t>
            </w:r>
          </w:p>
        </w:tc>
        <w:tc>
          <w:tcPr>
            <w:tcW w:w="1160" w:type="dxa"/>
            <w:vAlign w:val="center"/>
          </w:tcPr>
          <w:p w14:paraId="3A16E97B">
            <w:pPr>
              <w:jc w:val="right"/>
            </w:pPr>
            <w:r>
              <w:rPr>
                <w:rFonts w:ascii="宋体" w:hAnsi="宋体" w:eastAsia="宋体" w:cs="宋体"/>
                <w:b w:val="0"/>
                <w:i w:val="0"/>
                <w:color w:val="000000"/>
                <w:sz w:val="14"/>
              </w:rPr>
              <w:t>102.56</w:t>
            </w:r>
          </w:p>
        </w:tc>
        <w:tc>
          <w:tcPr>
            <w:tcW w:w="1160" w:type="dxa"/>
            <w:vAlign w:val="center"/>
          </w:tcPr>
          <w:p w14:paraId="316C0F79">
            <w:pPr>
              <w:jc w:val="right"/>
            </w:pPr>
            <w:r>
              <w:rPr>
                <w:rFonts w:ascii="宋体" w:hAnsi="宋体" w:eastAsia="宋体" w:cs="宋体"/>
                <w:b w:val="0"/>
                <w:i w:val="0"/>
                <w:color w:val="000000"/>
                <w:sz w:val="14"/>
              </w:rPr>
              <w:t>102.56</w:t>
            </w:r>
          </w:p>
        </w:tc>
        <w:tc>
          <w:tcPr>
            <w:tcW w:w="1160" w:type="dxa"/>
            <w:vAlign w:val="center"/>
          </w:tcPr>
          <w:p w14:paraId="48EA5370"/>
        </w:tc>
        <w:tc>
          <w:tcPr>
            <w:tcW w:w="1160" w:type="dxa"/>
            <w:vAlign w:val="center"/>
          </w:tcPr>
          <w:p w14:paraId="116C2F2A"/>
        </w:tc>
        <w:tc>
          <w:tcPr>
            <w:tcW w:w="1160" w:type="dxa"/>
            <w:vAlign w:val="center"/>
          </w:tcPr>
          <w:p w14:paraId="1C4CF66F"/>
        </w:tc>
        <w:tc>
          <w:tcPr>
            <w:tcW w:w="1160" w:type="dxa"/>
            <w:vAlign w:val="center"/>
          </w:tcPr>
          <w:p w14:paraId="1C84DFD7"/>
        </w:tc>
        <w:tc>
          <w:tcPr>
            <w:tcW w:w="1092" w:type="dxa"/>
            <w:vAlign w:val="center"/>
          </w:tcPr>
          <w:p w14:paraId="3CADD6F6"/>
        </w:tc>
      </w:tr>
      <w:tr w14:paraId="0BFCE7C7">
        <w:tblPrEx>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01A88A">
            <w:pPr>
              <w:jc w:val="left"/>
            </w:pPr>
            <w:r>
              <w:rPr>
                <w:rFonts w:ascii="宋体" w:hAnsi="宋体" w:eastAsia="宋体" w:cs="宋体"/>
                <w:b w:val="0"/>
                <w:i w:val="0"/>
                <w:color w:val="000000"/>
                <w:sz w:val="14"/>
              </w:rPr>
              <w:t>注：本表反映部门本年度取得的各项收入情况。</w:t>
            </w:r>
          </w:p>
        </w:tc>
      </w:tr>
      <w:tr w14:paraId="3075D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99FF51">
            <w:pPr>
              <w:jc w:val="left"/>
            </w:pPr>
            <w:r>
              <w:rPr>
                <w:rFonts w:ascii="宋体" w:hAnsi="宋体" w:eastAsia="宋体" w:cs="宋体"/>
                <w:b w:val="0"/>
                <w:i w:val="0"/>
                <w:color w:val="000000"/>
                <w:sz w:val="14"/>
              </w:rPr>
              <w:t xml:space="preserve">    本表金额转换成万元时，因四舍五入可能存在尾差。</w:t>
            </w:r>
          </w:p>
        </w:tc>
      </w:tr>
      <w:tr w14:paraId="346BD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A24702">
            <w:pPr>
              <w:jc w:val="left"/>
            </w:pPr>
            <w:r>
              <w:rPr>
                <w:rFonts w:ascii="宋体" w:hAnsi="宋体" w:eastAsia="宋体" w:cs="宋体"/>
                <w:b w:val="0"/>
                <w:i w:val="0"/>
                <w:color w:val="000000"/>
                <w:sz w:val="14"/>
              </w:rPr>
              <w:t xml:space="preserve">    如本表为空，则我部门本年度无此类资金收支余。</w:t>
            </w:r>
          </w:p>
        </w:tc>
      </w:tr>
    </w:tbl>
    <w:p w14:paraId="1389A2F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D3F03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4526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433719">
            <w:pPr>
              <w:jc w:val="right"/>
            </w:pPr>
            <w:r>
              <w:rPr>
                <w:rFonts w:ascii="宋体" w:hAnsi="宋体" w:eastAsia="宋体" w:cs="宋体"/>
                <w:sz w:val="20"/>
              </w:rPr>
              <w:t>公开03表</w:t>
            </w:r>
          </w:p>
        </w:tc>
      </w:tr>
      <w:tr w14:paraId="52C4C9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96F186">
            <w:pPr>
              <w:jc w:val="left"/>
            </w:pPr>
            <w:r>
              <w:rPr>
                <w:rFonts w:ascii="宋体" w:hAnsi="宋体" w:eastAsia="宋体" w:cs="宋体"/>
                <w:sz w:val="20"/>
              </w:rPr>
              <w:t>部门：辽宁省盘锦市自然资源局</w:t>
            </w:r>
          </w:p>
        </w:tc>
        <w:tc>
          <w:tcPr>
            <w:tcW w:w="2000" w:type="dxa"/>
          </w:tcPr>
          <w:p w14:paraId="6CCAE367">
            <w:pPr>
              <w:jc w:val="center"/>
            </w:pPr>
            <w:r>
              <w:rPr>
                <w:rFonts w:ascii="宋体" w:hAnsi="宋体" w:eastAsia="宋体" w:cs="宋体"/>
                <w:sz w:val="20"/>
              </w:rPr>
              <w:t>2023年度</w:t>
            </w:r>
          </w:p>
        </w:tc>
        <w:tc>
          <w:tcPr>
            <w:tcW w:w="4386" w:type="dxa"/>
          </w:tcPr>
          <w:p w14:paraId="7EF623B5">
            <w:pPr>
              <w:jc w:val="right"/>
            </w:pPr>
            <w:r>
              <w:rPr>
                <w:rFonts w:ascii="宋体" w:hAnsi="宋体" w:eastAsia="宋体" w:cs="宋体"/>
                <w:sz w:val="20"/>
              </w:rPr>
              <w:t>金额单位：万元</w:t>
            </w:r>
          </w:p>
        </w:tc>
      </w:tr>
    </w:tbl>
    <w:p w14:paraId="2D5981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B9BC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32A49A3">
            <w:pPr>
              <w:jc w:val="center"/>
            </w:pPr>
            <w:r>
              <w:rPr>
                <w:rFonts w:ascii="宋体" w:hAnsi="宋体" w:eastAsia="宋体" w:cs="宋体"/>
                <w:b w:val="0"/>
                <w:i w:val="0"/>
                <w:color w:val="000000"/>
                <w:sz w:val="16"/>
              </w:rPr>
              <w:t>项目</w:t>
            </w:r>
          </w:p>
        </w:tc>
        <w:tc>
          <w:tcPr>
            <w:tcW w:w="1120" w:type="dxa"/>
            <w:vMerge w:val="restart"/>
            <w:vAlign w:val="center"/>
          </w:tcPr>
          <w:p w14:paraId="05BE592D">
            <w:pPr>
              <w:jc w:val="center"/>
            </w:pPr>
            <w:r>
              <w:rPr>
                <w:rFonts w:ascii="宋体" w:hAnsi="宋体" w:eastAsia="宋体" w:cs="宋体"/>
                <w:b w:val="0"/>
                <w:i w:val="0"/>
                <w:color w:val="000000"/>
                <w:sz w:val="16"/>
              </w:rPr>
              <w:t>本年支出合计</w:t>
            </w:r>
          </w:p>
        </w:tc>
        <w:tc>
          <w:tcPr>
            <w:tcW w:w="1120" w:type="dxa"/>
            <w:vMerge w:val="restart"/>
            <w:vAlign w:val="center"/>
          </w:tcPr>
          <w:p w14:paraId="48A4179F">
            <w:pPr>
              <w:jc w:val="center"/>
            </w:pPr>
            <w:r>
              <w:rPr>
                <w:rFonts w:ascii="宋体" w:hAnsi="宋体" w:eastAsia="宋体" w:cs="宋体"/>
                <w:b w:val="0"/>
                <w:i w:val="0"/>
                <w:color w:val="000000"/>
                <w:sz w:val="16"/>
              </w:rPr>
              <w:t>基本支出</w:t>
            </w:r>
          </w:p>
        </w:tc>
        <w:tc>
          <w:tcPr>
            <w:tcW w:w="1120" w:type="dxa"/>
            <w:vMerge w:val="restart"/>
            <w:vAlign w:val="center"/>
          </w:tcPr>
          <w:p w14:paraId="3723D71D">
            <w:pPr>
              <w:jc w:val="center"/>
            </w:pPr>
            <w:r>
              <w:rPr>
                <w:rFonts w:ascii="宋体" w:hAnsi="宋体" w:eastAsia="宋体" w:cs="宋体"/>
                <w:b w:val="0"/>
                <w:i w:val="0"/>
                <w:color w:val="000000"/>
                <w:sz w:val="16"/>
              </w:rPr>
              <w:t>项目支出</w:t>
            </w:r>
          </w:p>
        </w:tc>
        <w:tc>
          <w:tcPr>
            <w:tcW w:w="1120" w:type="dxa"/>
            <w:vMerge w:val="restart"/>
            <w:vAlign w:val="center"/>
          </w:tcPr>
          <w:p w14:paraId="21E55E89">
            <w:pPr>
              <w:jc w:val="center"/>
            </w:pPr>
            <w:r>
              <w:rPr>
                <w:rFonts w:ascii="宋体" w:hAnsi="宋体" w:eastAsia="宋体" w:cs="宋体"/>
                <w:b w:val="0"/>
                <w:i w:val="0"/>
                <w:color w:val="000000"/>
                <w:sz w:val="16"/>
              </w:rPr>
              <w:t>上缴上级支出</w:t>
            </w:r>
          </w:p>
        </w:tc>
        <w:tc>
          <w:tcPr>
            <w:tcW w:w="1120" w:type="dxa"/>
            <w:vMerge w:val="restart"/>
            <w:vAlign w:val="center"/>
          </w:tcPr>
          <w:p w14:paraId="20DF0619">
            <w:pPr>
              <w:jc w:val="center"/>
            </w:pPr>
            <w:r>
              <w:rPr>
                <w:rFonts w:ascii="宋体" w:hAnsi="宋体" w:eastAsia="宋体" w:cs="宋体"/>
                <w:b w:val="0"/>
                <w:i w:val="0"/>
                <w:color w:val="000000"/>
                <w:sz w:val="16"/>
              </w:rPr>
              <w:t>经营支出</w:t>
            </w:r>
          </w:p>
        </w:tc>
        <w:tc>
          <w:tcPr>
            <w:tcW w:w="1112" w:type="dxa"/>
            <w:vMerge w:val="restart"/>
            <w:vAlign w:val="center"/>
          </w:tcPr>
          <w:p w14:paraId="6E227FD5">
            <w:pPr>
              <w:jc w:val="center"/>
            </w:pPr>
            <w:r>
              <w:rPr>
                <w:rFonts w:ascii="宋体" w:hAnsi="宋体" w:eastAsia="宋体" w:cs="宋体"/>
                <w:b w:val="0"/>
                <w:i w:val="0"/>
                <w:color w:val="000000"/>
                <w:sz w:val="16"/>
              </w:rPr>
              <w:t>对附属单位补助支出</w:t>
            </w:r>
          </w:p>
        </w:tc>
      </w:tr>
      <w:tr w14:paraId="235A1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B03D894">
            <w:pPr>
              <w:jc w:val="center"/>
            </w:pPr>
            <w:r>
              <w:rPr>
                <w:rFonts w:ascii="宋体" w:hAnsi="宋体" w:eastAsia="宋体" w:cs="宋体"/>
                <w:b w:val="0"/>
                <w:i w:val="0"/>
                <w:color w:val="000000"/>
                <w:sz w:val="16"/>
              </w:rPr>
              <w:t>功能分类科目编码</w:t>
            </w:r>
          </w:p>
        </w:tc>
        <w:tc>
          <w:tcPr>
            <w:tcW w:w="3340" w:type="dxa"/>
            <w:vMerge w:val="restart"/>
            <w:vAlign w:val="center"/>
          </w:tcPr>
          <w:p w14:paraId="5C317A43">
            <w:pPr>
              <w:jc w:val="center"/>
            </w:pPr>
            <w:r>
              <w:rPr>
                <w:rFonts w:ascii="宋体" w:hAnsi="宋体" w:eastAsia="宋体" w:cs="宋体"/>
                <w:b w:val="0"/>
                <w:i w:val="0"/>
                <w:color w:val="000000"/>
                <w:sz w:val="16"/>
              </w:rPr>
              <w:t>科目名称</w:t>
            </w:r>
          </w:p>
        </w:tc>
        <w:tc>
          <w:tcPr>
            <w:tcW w:w="1120" w:type="dxa"/>
            <w:vMerge w:val="continue"/>
            <w:vAlign w:val="center"/>
          </w:tcPr>
          <w:p w14:paraId="67583AF7"/>
        </w:tc>
        <w:tc>
          <w:tcPr>
            <w:tcW w:w="1120" w:type="dxa"/>
            <w:vMerge w:val="continue"/>
            <w:vAlign w:val="center"/>
          </w:tcPr>
          <w:p w14:paraId="3ECB12AA"/>
        </w:tc>
        <w:tc>
          <w:tcPr>
            <w:tcW w:w="1120" w:type="dxa"/>
            <w:vMerge w:val="continue"/>
            <w:vAlign w:val="center"/>
          </w:tcPr>
          <w:p w14:paraId="792C4CE3"/>
        </w:tc>
        <w:tc>
          <w:tcPr>
            <w:tcW w:w="1120" w:type="dxa"/>
            <w:vMerge w:val="continue"/>
            <w:vAlign w:val="center"/>
          </w:tcPr>
          <w:p w14:paraId="43FDF95E"/>
        </w:tc>
        <w:tc>
          <w:tcPr>
            <w:tcW w:w="1120" w:type="dxa"/>
            <w:vMerge w:val="continue"/>
            <w:vAlign w:val="center"/>
          </w:tcPr>
          <w:p w14:paraId="5A847D7B"/>
        </w:tc>
        <w:tc>
          <w:tcPr>
            <w:tcW w:w="1112" w:type="dxa"/>
            <w:vMerge w:val="continue"/>
            <w:vAlign w:val="center"/>
          </w:tcPr>
          <w:p w14:paraId="5F0BD006"/>
        </w:tc>
      </w:tr>
      <w:tr w14:paraId="0B594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FC536E9"/>
        </w:tc>
        <w:tc>
          <w:tcPr>
            <w:tcW w:w="3340" w:type="dxa"/>
            <w:vMerge w:val="continue"/>
            <w:vAlign w:val="center"/>
          </w:tcPr>
          <w:p w14:paraId="2964BB18"/>
        </w:tc>
        <w:tc>
          <w:tcPr>
            <w:tcW w:w="1120" w:type="dxa"/>
            <w:vMerge w:val="continue"/>
            <w:vAlign w:val="center"/>
          </w:tcPr>
          <w:p w14:paraId="357D21CF"/>
        </w:tc>
        <w:tc>
          <w:tcPr>
            <w:tcW w:w="1120" w:type="dxa"/>
            <w:vMerge w:val="continue"/>
            <w:vAlign w:val="center"/>
          </w:tcPr>
          <w:p w14:paraId="05389B0E"/>
        </w:tc>
        <w:tc>
          <w:tcPr>
            <w:tcW w:w="1120" w:type="dxa"/>
            <w:vMerge w:val="continue"/>
            <w:vAlign w:val="center"/>
          </w:tcPr>
          <w:p w14:paraId="130D8D41"/>
        </w:tc>
        <w:tc>
          <w:tcPr>
            <w:tcW w:w="1120" w:type="dxa"/>
            <w:vMerge w:val="continue"/>
            <w:vAlign w:val="center"/>
          </w:tcPr>
          <w:p w14:paraId="42B4C881"/>
        </w:tc>
        <w:tc>
          <w:tcPr>
            <w:tcW w:w="1120" w:type="dxa"/>
            <w:vMerge w:val="continue"/>
            <w:vAlign w:val="center"/>
          </w:tcPr>
          <w:p w14:paraId="2E657048"/>
        </w:tc>
        <w:tc>
          <w:tcPr>
            <w:tcW w:w="1112" w:type="dxa"/>
            <w:vMerge w:val="continue"/>
            <w:vAlign w:val="center"/>
          </w:tcPr>
          <w:p w14:paraId="7E49A92C"/>
        </w:tc>
      </w:tr>
      <w:tr w14:paraId="2FF13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4AF8C034"/>
        </w:tc>
        <w:tc>
          <w:tcPr>
            <w:tcW w:w="3340" w:type="dxa"/>
            <w:vMerge w:val="continue"/>
            <w:vAlign w:val="center"/>
          </w:tcPr>
          <w:p w14:paraId="2EB5CEA5"/>
        </w:tc>
        <w:tc>
          <w:tcPr>
            <w:tcW w:w="1120" w:type="dxa"/>
            <w:vMerge w:val="continue"/>
            <w:vAlign w:val="center"/>
          </w:tcPr>
          <w:p w14:paraId="4660CEEB"/>
        </w:tc>
        <w:tc>
          <w:tcPr>
            <w:tcW w:w="1120" w:type="dxa"/>
            <w:vMerge w:val="continue"/>
            <w:vAlign w:val="center"/>
          </w:tcPr>
          <w:p w14:paraId="2D691EC6"/>
        </w:tc>
        <w:tc>
          <w:tcPr>
            <w:tcW w:w="1120" w:type="dxa"/>
            <w:vMerge w:val="continue"/>
            <w:vAlign w:val="center"/>
          </w:tcPr>
          <w:p w14:paraId="1719A5AC"/>
        </w:tc>
        <w:tc>
          <w:tcPr>
            <w:tcW w:w="1120" w:type="dxa"/>
            <w:vMerge w:val="continue"/>
            <w:vAlign w:val="center"/>
          </w:tcPr>
          <w:p w14:paraId="1739A32E"/>
        </w:tc>
        <w:tc>
          <w:tcPr>
            <w:tcW w:w="1120" w:type="dxa"/>
            <w:vMerge w:val="continue"/>
            <w:vAlign w:val="center"/>
          </w:tcPr>
          <w:p w14:paraId="7F9144DE"/>
        </w:tc>
        <w:tc>
          <w:tcPr>
            <w:tcW w:w="1112" w:type="dxa"/>
            <w:vMerge w:val="continue"/>
            <w:vAlign w:val="center"/>
          </w:tcPr>
          <w:p w14:paraId="18B0B9C1"/>
        </w:tc>
      </w:tr>
      <w:tr w14:paraId="6A7E0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C466F87">
            <w:pPr>
              <w:jc w:val="center"/>
            </w:pPr>
            <w:r>
              <w:rPr>
                <w:rFonts w:ascii="宋体" w:hAnsi="宋体" w:eastAsia="宋体" w:cs="宋体"/>
                <w:b w:val="0"/>
                <w:i w:val="0"/>
                <w:color w:val="000000"/>
                <w:sz w:val="16"/>
              </w:rPr>
              <w:t>栏次</w:t>
            </w:r>
          </w:p>
        </w:tc>
        <w:tc>
          <w:tcPr>
            <w:tcW w:w="1120" w:type="dxa"/>
            <w:vAlign w:val="center"/>
          </w:tcPr>
          <w:p w14:paraId="05D88CA8">
            <w:pPr>
              <w:jc w:val="center"/>
            </w:pPr>
            <w:r>
              <w:rPr>
                <w:rFonts w:ascii="宋体" w:hAnsi="宋体" w:eastAsia="宋体" w:cs="宋体"/>
                <w:b w:val="0"/>
                <w:i w:val="0"/>
                <w:color w:val="000000"/>
                <w:sz w:val="16"/>
              </w:rPr>
              <w:t>1</w:t>
            </w:r>
          </w:p>
        </w:tc>
        <w:tc>
          <w:tcPr>
            <w:tcW w:w="1120" w:type="dxa"/>
            <w:vAlign w:val="center"/>
          </w:tcPr>
          <w:p w14:paraId="15B019B4">
            <w:pPr>
              <w:jc w:val="center"/>
            </w:pPr>
            <w:r>
              <w:rPr>
                <w:rFonts w:ascii="宋体" w:hAnsi="宋体" w:eastAsia="宋体" w:cs="宋体"/>
                <w:b w:val="0"/>
                <w:i w:val="0"/>
                <w:color w:val="000000"/>
                <w:sz w:val="16"/>
              </w:rPr>
              <w:t>2</w:t>
            </w:r>
          </w:p>
        </w:tc>
        <w:tc>
          <w:tcPr>
            <w:tcW w:w="1120" w:type="dxa"/>
            <w:vAlign w:val="center"/>
          </w:tcPr>
          <w:p w14:paraId="5BEFF5A7">
            <w:pPr>
              <w:jc w:val="center"/>
            </w:pPr>
            <w:r>
              <w:rPr>
                <w:rFonts w:ascii="宋体" w:hAnsi="宋体" w:eastAsia="宋体" w:cs="宋体"/>
                <w:b w:val="0"/>
                <w:i w:val="0"/>
                <w:color w:val="000000"/>
                <w:sz w:val="16"/>
              </w:rPr>
              <w:t>3</w:t>
            </w:r>
          </w:p>
        </w:tc>
        <w:tc>
          <w:tcPr>
            <w:tcW w:w="1120" w:type="dxa"/>
            <w:vAlign w:val="center"/>
          </w:tcPr>
          <w:p w14:paraId="6F7125ED">
            <w:pPr>
              <w:jc w:val="center"/>
            </w:pPr>
            <w:r>
              <w:rPr>
                <w:rFonts w:ascii="宋体" w:hAnsi="宋体" w:eastAsia="宋体" w:cs="宋体"/>
                <w:b w:val="0"/>
                <w:i w:val="0"/>
                <w:color w:val="000000"/>
                <w:sz w:val="16"/>
              </w:rPr>
              <w:t>4</w:t>
            </w:r>
          </w:p>
        </w:tc>
        <w:tc>
          <w:tcPr>
            <w:tcW w:w="1120" w:type="dxa"/>
            <w:vAlign w:val="center"/>
          </w:tcPr>
          <w:p w14:paraId="4FCAABDC">
            <w:pPr>
              <w:jc w:val="center"/>
            </w:pPr>
            <w:r>
              <w:rPr>
                <w:rFonts w:ascii="宋体" w:hAnsi="宋体" w:eastAsia="宋体" w:cs="宋体"/>
                <w:b w:val="0"/>
                <w:i w:val="0"/>
                <w:color w:val="000000"/>
                <w:sz w:val="16"/>
              </w:rPr>
              <w:t>5</w:t>
            </w:r>
          </w:p>
        </w:tc>
        <w:tc>
          <w:tcPr>
            <w:tcW w:w="1112" w:type="dxa"/>
            <w:vAlign w:val="center"/>
          </w:tcPr>
          <w:p w14:paraId="3B381961">
            <w:pPr>
              <w:jc w:val="center"/>
            </w:pPr>
            <w:r>
              <w:rPr>
                <w:rFonts w:ascii="宋体" w:hAnsi="宋体" w:eastAsia="宋体" w:cs="宋体"/>
                <w:b w:val="0"/>
                <w:i w:val="0"/>
                <w:color w:val="000000"/>
                <w:sz w:val="16"/>
              </w:rPr>
              <w:t>6</w:t>
            </w:r>
          </w:p>
        </w:tc>
      </w:tr>
      <w:tr w14:paraId="6F569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1459130">
            <w:pPr>
              <w:jc w:val="center"/>
            </w:pPr>
            <w:r>
              <w:rPr>
                <w:rFonts w:ascii="宋体" w:hAnsi="宋体" w:eastAsia="宋体" w:cs="宋体"/>
                <w:b w:val="0"/>
                <w:i w:val="0"/>
                <w:color w:val="000000"/>
                <w:sz w:val="16"/>
              </w:rPr>
              <w:t>合计</w:t>
            </w:r>
          </w:p>
        </w:tc>
        <w:tc>
          <w:tcPr>
            <w:tcW w:w="1120" w:type="dxa"/>
            <w:vAlign w:val="center"/>
          </w:tcPr>
          <w:p w14:paraId="67CC0FC1">
            <w:pPr>
              <w:jc w:val="right"/>
            </w:pPr>
            <w:r>
              <w:rPr>
                <w:rFonts w:ascii="宋体" w:hAnsi="宋体" w:eastAsia="宋体" w:cs="宋体"/>
                <w:b/>
                <w:i w:val="0"/>
                <w:color w:val="000000"/>
                <w:sz w:val="16"/>
              </w:rPr>
              <w:t>19,633.26</w:t>
            </w:r>
          </w:p>
        </w:tc>
        <w:tc>
          <w:tcPr>
            <w:tcW w:w="1120" w:type="dxa"/>
            <w:vAlign w:val="center"/>
          </w:tcPr>
          <w:p w14:paraId="3B3E5931">
            <w:pPr>
              <w:jc w:val="right"/>
            </w:pPr>
            <w:r>
              <w:rPr>
                <w:rFonts w:ascii="宋体" w:hAnsi="宋体" w:eastAsia="宋体" w:cs="宋体"/>
                <w:b/>
                <w:i w:val="0"/>
                <w:color w:val="000000"/>
                <w:sz w:val="16"/>
              </w:rPr>
              <w:t>6,917.12</w:t>
            </w:r>
          </w:p>
        </w:tc>
        <w:tc>
          <w:tcPr>
            <w:tcW w:w="1120" w:type="dxa"/>
            <w:vAlign w:val="center"/>
          </w:tcPr>
          <w:p w14:paraId="2BF87D3E">
            <w:pPr>
              <w:jc w:val="right"/>
            </w:pPr>
            <w:r>
              <w:rPr>
                <w:rFonts w:ascii="宋体" w:hAnsi="宋体" w:eastAsia="宋体" w:cs="宋体"/>
                <w:b/>
                <w:i w:val="0"/>
                <w:color w:val="000000"/>
                <w:sz w:val="16"/>
              </w:rPr>
              <w:t>12,716.14</w:t>
            </w:r>
          </w:p>
        </w:tc>
        <w:tc>
          <w:tcPr>
            <w:tcW w:w="1120" w:type="dxa"/>
            <w:vAlign w:val="center"/>
          </w:tcPr>
          <w:p w14:paraId="6928C3D1"/>
        </w:tc>
        <w:tc>
          <w:tcPr>
            <w:tcW w:w="1120" w:type="dxa"/>
            <w:vAlign w:val="center"/>
          </w:tcPr>
          <w:p w14:paraId="457D42AF"/>
        </w:tc>
        <w:tc>
          <w:tcPr>
            <w:tcW w:w="1112" w:type="dxa"/>
            <w:vAlign w:val="center"/>
          </w:tcPr>
          <w:p w14:paraId="56F99D31"/>
        </w:tc>
      </w:tr>
      <w:tr w14:paraId="4BC8E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44E7BD">
            <w:pPr>
              <w:jc w:val="left"/>
            </w:pPr>
            <w:r>
              <w:rPr>
                <w:rFonts w:ascii="宋体" w:hAnsi="宋体" w:eastAsia="宋体" w:cs="宋体"/>
                <w:b w:val="0"/>
                <w:i w:val="0"/>
                <w:color w:val="000000"/>
                <w:sz w:val="16"/>
              </w:rPr>
              <w:t>208</w:t>
            </w:r>
          </w:p>
        </w:tc>
        <w:tc>
          <w:tcPr>
            <w:tcW w:w="3340" w:type="dxa"/>
            <w:vAlign w:val="center"/>
          </w:tcPr>
          <w:p w14:paraId="377A4295">
            <w:pPr>
              <w:jc w:val="left"/>
            </w:pPr>
            <w:r>
              <w:rPr>
                <w:rFonts w:ascii="宋体" w:hAnsi="宋体" w:eastAsia="宋体" w:cs="宋体"/>
                <w:b w:val="0"/>
                <w:i w:val="0"/>
                <w:color w:val="000000"/>
                <w:sz w:val="16"/>
              </w:rPr>
              <w:t>社会保障和就业支出</w:t>
            </w:r>
          </w:p>
        </w:tc>
        <w:tc>
          <w:tcPr>
            <w:tcW w:w="1120" w:type="dxa"/>
            <w:vAlign w:val="center"/>
          </w:tcPr>
          <w:p w14:paraId="237AB43F">
            <w:pPr>
              <w:jc w:val="right"/>
            </w:pPr>
            <w:r>
              <w:rPr>
                <w:rFonts w:ascii="宋体" w:hAnsi="宋体" w:eastAsia="宋体" w:cs="宋体"/>
                <w:b w:val="0"/>
                <w:i w:val="0"/>
                <w:color w:val="000000"/>
                <w:sz w:val="16"/>
              </w:rPr>
              <w:t>995.99</w:t>
            </w:r>
          </w:p>
        </w:tc>
        <w:tc>
          <w:tcPr>
            <w:tcW w:w="1120" w:type="dxa"/>
            <w:vAlign w:val="center"/>
          </w:tcPr>
          <w:p w14:paraId="61576159">
            <w:pPr>
              <w:jc w:val="right"/>
            </w:pPr>
            <w:r>
              <w:rPr>
                <w:rFonts w:ascii="宋体" w:hAnsi="宋体" w:eastAsia="宋体" w:cs="宋体"/>
                <w:b w:val="0"/>
                <w:i w:val="0"/>
                <w:color w:val="000000"/>
                <w:sz w:val="16"/>
              </w:rPr>
              <w:t>995.99</w:t>
            </w:r>
          </w:p>
        </w:tc>
        <w:tc>
          <w:tcPr>
            <w:tcW w:w="1120" w:type="dxa"/>
            <w:vAlign w:val="center"/>
          </w:tcPr>
          <w:p w14:paraId="3510BA10"/>
        </w:tc>
        <w:tc>
          <w:tcPr>
            <w:tcW w:w="1120" w:type="dxa"/>
            <w:vAlign w:val="center"/>
          </w:tcPr>
          <w:p w14:paraId="394FED4D"/>
        </w:tc>
        <w:tc>
          <w:tcPr>
            <w:tcW w:w="1120" w:type="dxa"/>
            <w:vAlign w:val="center"/>
          </w:tcPr>
          <w:p w14:paraId="20745DDB"/>
        </w:tc>
        <w:tc>
          <w:tcPr>
            <w:tcW w:w="1112" w:type="dxa"/>
            <w:vAlign w:val="center"/>
          </w:tcPr>
          <w:p w14:paraId="15C9A4AB"/>
        </w:tc>
      </w:tr>
      <w:tr w14:paraId="5EA94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5A9052">
            <w:pPr>
              <w:jc w:val="left"/>
            </w:pPr>
            <w:r>
              <w:rPr>
                <w:rFonts w:ascii="宋体" w:hAnsi="宋体" w:eastAsia="宋体" w:cs="宋体"/>
                <w:b w:val="0"/>
                <w:i w:val="0"/>
                <w:color w:val="000000"/>
                <w:sz w:val="16"/>
              </w:rPr>
              <w:t>20805</w:t>
            </w:r>
          </w:p>
        </w:tc>
        <w:tc>
          <w:tcPr>
            <w:tcW w:w="3340" w:type="dxa"/>
            <w:vAlign w:val="center"/>
          </w:tcPr>
          <w:p w14:paraId="394749CF">
            <w:pPr>
              <w:jc w:val="left"/>
            </w:pPr>
            <w:r>
              <w:rPr>
                <w:rFonts w:ascii="宋体" w:hAnsi="宋体" w:eastAsia="宋体" w:cs="宋体"/>
                <w:b w:val="0"/>
                <w:i w:val="0"/>
                <w:color w:val="000000"/>
                <w:sz w:val="16"/>
              </w:rPr>
              <w:t>行政事业单位养老支出</w:t>
            </w:r>
          </w:p>
        </w:tc>
        <w:tc>
          <w:tcPr>
            <w:tcW w:w="1120" w:type="dxa"/>
            <w:vAlign w:val="center"/>
          </w:tcPr>
          <w:p w14:paraId="2E396DBC">
            <w:pPr>
              <w:jc w:val="right"/>
            </w:pPr>
            <w:r>
              <w:rPr>
                <w:rFonts w:ascii="宋体" w:hAnsi="宋体" w:eastAsia="宋体" w:cs="宋体"/>
                <w:b w:val="0"/>
                <w:i w:val="0"/>
                <w:color w:val="000000"/>
                <w:sz w:val="16"/>
              </w:rPr>
              <w:t>933.07</w:t>
            </w:r>
          </w:p>
        </w:tc>
        <w:tc>
          <w:tcPr>
            <w:tcW w:w="1120" w:type="dxa"/>
            <w:vAlign w:val="center"/>
          </w:tcPr>
          <w:p w14:paraId="01393426">
            <w:pPr>
              <w:jc w:val="right"/>
            </w:pPr>
            <w:r>
              <w:rPr>
                <w:rFonts w:ascii="宋体" w:hAnsi="宋体" w:eastAsia="宋体" w:cs="宋体"/>
                <w:b w:val="0"/>
                <w:i w:val="0"/>
                <w:color w:val="000000"/>
                <w:sz w:val="16"/>
              </w:rPr>
              <w:t>933.07</w:t>
            </w:r>
          </w:p>
        </w:tc>
        <w:tc>
          <w:tcPr>
            <w:tcW w:w="1120" w:type="dxa"/>
            <w:vAlign w:val="center"/>
          </w:tcPr>
          <w:p w14:paraId="52096996"/>
        </w:tc>
        <w:tc>
          <w:tcPr>
            <w:tcW w:w="1120" w:type="dxa"/>
            <w:vAlign w:val="center"/>
          </w:tcPr>
          <w:p w14:paraId="1EB429A2"/>
        </w:tc>
        <w:tc>
          <w:tcPr>
            <w:tcW w:w="1120" w:type="dxa"/>
            <w:vAlign w:val="center"/>
          </w:tcPr>
          <w:p w14:paraId="4C934751"/>
        </w:tc>
        <w:tc>
          <w:tcPr>
            <w:tcW w:w="1112" w:type="dxa"/>
            <w:vAlign w:val="center"/>
          </w:tcPr>
          <w:p w14:paraId="3FA518F4"/>
        </w:tc>
      </w:tr>
      <w:tr w14:paraId="3DB18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BF258B">
            <w:pPr>
              <w:jc w:val="left"/>
            </w:pPr>
            <w:r>
              <w:rPr>
                <w:rFonts w:ascii="宋体" w:hAnsi="宋体" w:eastAsia="宋体" w:cs="宋体"/>
                <w:b w:val="0"/>
                <w:i w:val="0"/>
                <w:color w:val="000000"/>
                <w:sz w:val="16"/>
              </w:rPr>
              <w:t>2080501</w:t>
            </w:r>
          </w:p>
        </w:tc>
        <w:tc>
          <w:tcPr>
            <w:tcW w:w="3340" w:type="dxa"/>
            <w:vAlign w:val="center"/>
          </w:tcPr>
          <w:p w14:paraId="389FA05E">
            <w:pPr>
              <w:jc w:val="left"/>
            </w:pPr>
            <w:r>
              <w:rPr>
                <w:rFonts w:ascii="宋体" w:hAnsi="宋体" w:eastAsia="宋体" w:cs="宋体"/>
                <w:b w:val="0"/>
                <w:i w:val="0"/>
                <w:color w:val="000000"/>
                <w:sz w:val="16"/>
              </w:rPr>
              <w:t>行政单位离退休</w:t>
            </w:r>
          </w:p>
        </w:tc>
        <w:tc>
          <w:tcPr>
            <w:tcW w:w="1120" w:type="dxa"/>
            <w:vAlign w:val="center"/>
          </w:tcPr>
          <w:p w14:paraId="159C5DDB">
            <w:pPr>
              <w:jc w:val="right"/>
            </w:pPr>
            <w:r>
              <w:rPr>
                <w:rFonts w:ascii="宋体" w:hAnsi="宋体" w:eastAsia="宋体" w:cs="宋体"/>
                <w:b w:val="0"/>
                <w:i w:val="0"/>
                <w:color w:val="000000"/>
                <w:sz w:val="16"/>
              </w:rPr>
              <w:t>15.22</w:t>
            </w:r>
          </w:p>
        </w:tc>
        <w:tc>
          <w:tcPr>
            <w:tcW w:w="1120" w:type="dxa"/>
            <w:vAlign w:val="center"/>
          </w:tcPr>
          <w:p w14:paraId="10499FD1">
            <w:pPr>
              <w:jc w:val="right"/>
            </w:pPr>
            <w:r>
              <w:rPr>
                <w:rFonts w:ascii="宋体" w:hAnsi="宋体" w:eastAsia="宋体" w:cs="宋体"/>
                <w:b w:val="0"/>
                <w:i w:val="0"/>
                <w:color w:val="000000"/>
                <w:sz w:val="16"/>
              </w:rPr>
              <w:t>15.22</w:t>
            </w:r>
          </w:p>
        </w:tc>
        <w:tc>
          <w:tcPr>
            <w:tcW w:w="1120" w:type="dxa"/>
            <w:vAlign w:val="center"/>
          </w:tcPr>
          <w:p w14:paraId="1CF4F5C8"/>
        </w:tc>
        <w:tc>
          <w:tcPr>
            <w:tcW w:w="1120" w:type="dxa"/>
            <w:vAlign w:val="center"/>
          </w:tcPr>
          <w:p w14:paraId="24BE9315"/>
        </w:tc>
        <w:tc>
          <w:tcPr>
            <w:tcW w:w="1120" w:type="dxa"/>
            <w:vAlign w:val="center"/>
          </w:tcPr>
          <w:p w14:paraId="0F89B791"/>
        </w:tc>
        <w:tc>
          <w:tcPr>
            <w:tcW w:w="1112" w:type="dxa"/>
            <w:vAlign w:val="center"/>
          </w:tcPr>
          <w:p w14:paraId="5D7CDC7B"/>
        </w:tc>
      </w:tr>
      <w:tr w14:paraId="5343E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90E89C">
            <w:pPr>
              <w:jc w:val="left"/>
            </w:pPr>
            <w:r>
              <w:rPr>
                <w:rFonts w:ascii="宋体" w:hAnsi="宋体" w:eastAsia="宋体" w:cs="宋体"/>
                <w:b w:val="0"/>
                <w:i w:val="0"/>
                <w:color w:val="000000"/>
                <w:sz w:val="16"/>
              </w:rPr>
              <w:t>2080502</w:t>
            </w:r>
          </w:p>
        </w:tc>
        <w:tc>
          <w:tcPr>
            <w:tcW w:w="3340" w:type="dxa"/>
            <w:vAlign w:val="center"/>
          </w:tcPr>
          <w:p w14:paraId="53E1EFD2">
            <w:pPr>
              <w:jc w:val="left"/>
            </w:pPr>
            <w:r>
              <w:rPr>
                <w:rFonts w:ascii="宋体" w:hAnsi="宋体" w:eastAsia="宋体" w:cs="宋体"/>
                <w:b w:val="0"/>
                <w:i w:val="0"/>
                <w:color w:val="000000"/>
                <w:sz w:val="16"/>
              </w:rPr>
              <w:t>事业单位离退休</w:t>
            </w:r>
          </w:p>
        </w:tc>
        <w:tc>
          <w:tcPr>
            <w:tcW w:w="1120" w:type="dxa"/>
            <w:vAlign w:val="center"/>
          </w:tcPr>
          <w:p w14:paraId="5C391116">
            <w:pPr>
              <w:jc w:val="right"/>
            </w:pPr>
            <w:r>
              <w:rPr>
                <w:rFonts w:ascii="宋体" w:hAnsi="宋体" w:eastAsia="宋体" w:cs="宋体"/>
                <w:b w:val="0"/>
                <w:i w:val="0"/>
                <w:color w:val="000000"/>
                <w:sz w:val="16"/>
              </w:rPr>
              <w:t>23.77</w:t>
            </w:r>
          </w:p>
        </w:tc>
        <w:tc>
          <w:tcPr>
            <w:tcW w:w="1120" w:type="dxa"/>
            <w:vAlign w:val="center"/>
          </w:tcPr>
          <w:p w14:paraId="3CCD33C4">
            <w:pPr>
              <w:jc w:val="right"/>
            </w:pPr>
            <w:r>
              <w:rPr>
                <w:rFonts w:ascii="宋体" w:hAnsi="宋体" w:eastAsia="宋体" w:cs="宋体"/>
                <w:b w:val="0"/>
                <w:i w:val="0"/>
                <w:color w:val="000000"/>
                <w:sz w:val="16"/>
              </w:rPr>
              <w:t>23.77</w:t>
            </w:r>
          </w:p>
        </w:tc>
        <w:tc>
          <w:tcPr>
            <w:tcW w:w="1120" w:type="dxa"/>
            <w:vAlign w:val="center"/>
          </w:tcPr>
          <w:p w14:paraId="32B1A5EF"/>
        </w:tc>
        <w:tc>
          <w:tcPr>
            <w:tcW w:w="1120" w:type="dxa"/>
            <w:vAlign w:val="center"/>
          </w:tcPr>
          <w:p w14:paraId="5770641F"/>
        </w:tc>
        <w:tc>
          <w:tcPr>
            <w:tcW w:w="1120" w:type="dxa"/>
            <w:vAlign w:val="center"/>
          </w:tcPr>
          <w:p w14:paraId="29812329"/>
        </w:tc>
        <w:tc>
          <w:tcPr>
            <w:tcW w:w="1112" w:type="dxa"/>
            <w:vAlign w:val="center"/>
          </w:tcPr>
          <w:p w14:paraId="57419A53"/>
        </w:tc>
      </w:tr>
      <w:tr w14:paraId="58E41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741952">
            <w:pPr>
              <w:jc w:val="left"/>
            </w:pPr>
            <w:r>
              <w:rPr>
                <w:rFonts w:ascii="宋体" w:hAnsi="宋体" w:eastAsia="宋体" w:cs="宋体"/>
                <w:b w:val="0"/>
                <w:i w:val="0"/>
                <w:color w:val="000000"/>
                <w:sz w:val="16"/>
              </w:rPr>
              <w:t>2080505</w:t>
            </w:r>
          </w:p>
        </w:tc>
        <w:tc>
          <w:tcPr>
            <w:tcW w:w="3340" w:type="dxa"/>
            <w:vAlign w:val="center"/>
          </w:tcPr>
          <w:p w14:paraId="1DAAA7C9">
            <w:pPr>
              <w:jc w:val="left"/>
            </w:pPr>
            <w:r>
              <w:rPr>
                <w:rFonts w:ascii="宋体" w:hAnsi="宋体" w:eastAsia="宋体" w:cs="宋体"/>
                <w:b w:val="0"/>
                <w:i w:val="0"/>
                <w:color w:val="000000"/>
                <w:sz w:val="16"/>
              </w:rPr>
              <w:t>机关事业单位基本养老保险缴费支出</w:t>
            </w:r>
          </w:p>
        </w:tc>
        <w:tc>
          <w:tcPr>
            <w:tcW w:w="1120" w:type="dxa"/>
            <w:vAlign w:val="center"/>
          </w:tcPr>
          <w:p w14:paraId="06B6F677">
            <w:pPr>
              <w:jc w:val="right"/>
            </w:pPr>
            <w:r>
              <w:rPr>
                <w:rFonts w:ascii="宋体" w:hAnsi="宋体" w:eastAsia="宋体" w:cs="宋体"/>
                <w:b w:val="0"/>
                <w:i w:val="0"/>
                <w:color w:val="000000"/>
                <w:sz w:val="16"/>
              </w:rPr>
              <w:t>649.80</w:t>
            </w:r>
          </w:p>
        </w:tc>
        <w:tc>
          <w:tcPr>
            <w:tcW w:w="1120" w:type="dxa"/>
            <w:vAlign w:val="center"/>
          </w:tcPr>
          <w:p w14:paraId="1231AB10">
            <w:pPr>
              <w:jc w:val="right"/>
            </w:pPr>
            <w:r>
              <w:rPr>
                <w:rFonts w:ascii="宋体" w:hAnsi="宋体" w:eastAsia="宋体" w:cs="宋体"/>
                <w:b w:val="0"/>
                <w:i w:val="0"/>
                <w:color w:val="000000"/>
                <w:sz w:val="16"/>
              </w:rPr>
              <w:t>649.80</w:t>
            </w:r>
          </w:p>
        </w:tc>
        <w:tc>
          <w:tcPr>
            <w:tcW w:w="1120" w:type="dxa"/>
            <w:vAlign w:val="center"/>
          </w:tcPr>
          <w:p w14:paraId="6B996B2A"/>
        </w:tc>
        <w:tc>
          <w:tcPr>
            <w:tcW w:w="1120" w:type="dxa"/>
            <w:vAlign w:val="center"/>
          </w:tcPr>
          <w:p w14:paraId="71AD18DF"/>
        </w:tc>
        <w:tc>
          <w:tcPr>
            <w:tcW w:w="1120" w:type="dxa"/>
            <w:vAlign w:val="center"/>
          </w:tcPr>
          <w:p w14:paraId="6E5729A0"/>
        </w:tc>
        <w:tc>
          <w:tcPr>
            <w:tcW w:w="1112" w:type="dxa"/>
            <w:vAlign w:val="center"/>
          </w:tcPr>
          <w:p w14:paraId="4004EF3F"/>
        </w:tc>
      </w:tr>
      <w:tr w14:paraId="26C82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DC89CA">
            <w:pPr>
              <w:jc w:val="left"/>
            </w:pPr>
            <w:r>
              <w:rPr>
                <w:rFonts w:ascii="宋体" w:hAnsi="宋体" w:eastAsia="宋体" w:cs="宋体"/>
                <w:b w:val="0"/>
                <w:i w:val="0"/>
                <w:color w:val="000000"/>
                <w:sz w:val="16"/>
              </w:rPr>
              <w:t>2080506</w:t>
            </w:r>
          </w:p>
        </w:tc>
        <w:tc>
          <w:tcPr>
            <w:tcW w:w="3340" w:type="dxa"/>
            <w:vAlign w:val="center"/>
          </w:tcPr>
          <w:p w14:paraId="610D1AF7">
            <w:pPr>
              <w:jc w:val="left"/>
            </w:pPr>
            <w:r>
              <w:rPr>
                <w:rFonts w:ascii="宋体" w:hAnsi="宋体" w:eastAsia="宋体" w:cs="宋体"/>
                <w:b w:val="0"/>
                <w:i w:val="0"/>
                <w:color w:val="000000"/>
                <w:sz w:val="16"/>
              </w:rPr>
              <w:t>机关事业单位职业年金缴费支出</w:t>
            </w:r>
          </w:p>
        </w:tc>
        <w:tc>
          <w:tcPr>
            <w:tcW w:w="1120" w:type="dxa"/>
            <w:vAlign w:val="center"/>
          </w:tcPr>
          <w:p w14:paraId="4EE4E2F7">
            <w:pPr>
              <w:jc w:val="right"/>
            </w:pPr>
            <w:r>
              <w:rPr>
                <w:rFonts w:ascii="宋体" w:hAnsi="宋体" w:eastAsia="宋体" w:cs="宋体"/>
                <w:b w:val="0"/>
                <w:i w:val="0"/>
                <w:color w:val="000000"/>
                <w:sz w:val="16"/>
              </w:rPr>
              <w:t>244.28</w:t>
            </w:r>
          </w:p>
        </w:tc>
        <w:tc>
          <w:tcPr>
            <w:tcW w:w="1120" w:type="dxa"/>
            <w:vAlign w:val="center"/>
          </w:tcPr>
          <w:p w14:paraId="77C4D185">
            <w:pPr>
              <w:jc w:val="right"/>
            </w:pPr>
            <w:r>
              <w:rPr>
                <w:rFonts w:ascii="宋体" w:hAnsi="宋体" w:eastAsia="宋体" w:cs="宋体"/>
                <w:b w:val="0"/>
                <w:i w:val="0"/>
                <w:color w:val="000000"/>
                <w:sz w:val="16"/>
              </w:rPr>
              <w:t>244.28</w:t>
            </w:r>
          </w:p>
        </w:tc>
        <w:tc>
          <w:tcPr>
            <w:tcW w:w="1120" w:type="dxa"/>
            <w:vAlign w:val="center"/>
          </w:tcPr>
          <w:p w14:paraId="605514CB"/>
        </w:tc>
        <w:tc>
          <w:tcPr>
            <w:tcW w:w="1120" w:type="dxa"/>
            <w:vAlign w:val="center"/>
          </w:tcPr>
          <w:p w14:paraId="1419F340"/>
        </w:tc>
        <w:tc>
          <w:tcPr>
            <w:tcW w:w="1120" w:type="dxa"/>
            <w:vAlign w:val="center"/>
          </w:tcPr>
          <w:p w14:paraId="63279289"/>
        </w:tc>
        <w:tc>
          <w:tcPr>
            <w:tcW w:w="1112" w:type="dxa"/>
            <w:vAlign w:val="center"/>
          </w:tcPr>
          <w:p w14:paraId="222804AD"/>
        </w:tc>
      </w:tr>
      <w:tr w14:paraId="530EB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3F52A2">
            <w:pPr>
              <w:jc w:val="left"/>
            </w:pPr>
            <w:r>
              <w:rPr>
                <w:rFonts w:ascii="宋体" w:hAnsi="宋体" w:eastAsia="宋体" w:cs="宋体"/>
                <w:b w:val="0"/>
                <w:i w:val="0"/>
                <w:color w:val="000000"/>
                <w:sz w:val="16"/>
              </w:rPr>
              <w:t>20808</w:t>
            </w:r>
          </w:p>
        </w:tc>
        <w:tc>
          <w:tcPr>
            <w:tcW w:w="3340" w:type="dxa"/>
            <w:vAlign w:val="center"/>
          </w:tcPr>
          <w:p w14:paraId="169A1250">
            <w:pPr>
              <w:jc w:val="left"/>
            </w:pPr>
            <w:r>
              <w:rPr>
                <w:rFonts w:ascii="宋体" w:hAnsi="宋体" w:eastAsia="宋体" w:cs="宋体"/>
                <w:b w:val="0"/>
                <w:i w:val="0"/>
                <w:color w:val="000000"/>
                <w:sz w:val="16"/>
              </w:rPr>
              <w:t>抚恤</w:t>
            </w:r>
          </w:p>
        </w:tc>
        <w:tc>
          <w:tcPr>
            <w:tcW w:w="1120" w:type="dxa"/>
            <w:vAlign w:val="center"/>
          </w:tcPr>
          <w:p w14:paraId="4DC5A492">
            <w:pPr>
              <w:jc w:val="right"/>
            </w:pPr>
            <w:r>
              <w:rPr>
                <w:rFonts w:ascii="宋体" w:hAnsi="宋体" w:eastAsia="宋体" w:cs="宋体"/>
                <w:b w:val="0"/>
                <w:i w:val="0"/>
                <w:color w:val="000000"/>
                <w:sz w:val="16"/>
              </w:rPr>
              <w:t>8.89</w:t>
            </w:r>
          </w:p>
        </w:tc>
        <w:tc>
          <w:tcPr>
            <w:tcW w:w="1120" w:type="dxa"/>
            <w:vAlign w:val="center"/>
          </w:tcPr>
          <w:p w14:paraId="26FB9501">
            <w:pPr>
              <w:jc w:val="right"/>
            </w:pPr>
            <w:r>
              <w:rPr>
                <w:rFonts w:ascii="宋体" w:hAnsi="宋体" w:eastAsia="宋体" w:cs="宋体"/>
                <w:b w:val="0"/>
                <w:i w:val="0"/>
                <w:color w:val="000000"/>
                <w:sz w:val="16"/>
              </w:rPr>
              <w:t>8.89</w:t>
            </w:r>
          </w:p>
        </w:tc>
        <w:tc>
          <w:tcPr>
            <w:tcW w:w="1120" w:type="dxa"/>
            <w:vAlign w:val="center"/>
          </w:tcPr>
          <w:p w14:paraId="267CDC89"/>
        </w:tc>
        <w:tc>
          <w:tcPr>
            <w:tcW w:w="1120" w:type="dxa"/>
            <w:vAlign w:val="center"/>
          </w:tcPr>
          <w:p w14:paraId="08A24A84"/>
        </w:tc>
        <w:tc>
          <w:tcPr>
            <w:tcW w:w="1120" w:type="dxa"/>
            <w:vAlign w:val="center"/>
          </w:tcPr>
          <w:p w14:paraId="3104DEE4"/>
        </w:tc>
        <w:tc>
          <w:tcPr>
            <w:tcW w:w="1112" w:type="dxa"/>
            <w:vAlign w:val="center"/>
          </w:tcPr>
          <w:p w14:paraId="4437D144"/>
        </w:tc>
      </w:tr>
      <w:tr w14:paraId="3F8D4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5CE49C">
            <w:pPr>
              <w:jc w:val="left"/>
            </w:pPr>
            <w:r>
              <w:rPr>
                <w:rFonts w:ascii="宋体" w:hAnsi="宋体" w:eastAsia="宋体" w:cs="宋体"/>
                <w:b w:val="0"/>
                <w:i w:val="0"/>
                <w:color w:val="000000"/>
                <w:sz w:val="16"/>
              </w:rPr>
              <w:t>2080801</w:t>
            </w:r>
          </w:p>
        </w:tc>
        <w:tc>
          <w:tcPr>
            <w:tcW w:w="3340" w:type="dxa"/>
            <w:vAlign w:val="center"/>
          </w:tcPr>
          <w:p w14:paraId="3D1A6626">
            <w:pPr>
              <w:jc w:val="left"/>
            </w:pPr>
            <w:r>
              <w:rPr>
                <w:rFonts w:ascii="宋体" w:hAnsi="宋体" w:eastAsia="宋体" w:cs="宋体"/>
                <w:b w:val="0"/>
                <w:i w:val="0"/>
                <w:color w:val="000000"/>
                <w:sz w:val="16"/>
              </w:rPr>
              <w:t>死亡抚恤</w:t>
            </w:r>
          </w:p>
        </w:tc>
        <w:tc>
          <w:tcPr>
            <w:tcW w:w="1120" w:type="dxa"/>
            <w:vAlign w:val="center"/>
          </w:tcPr>
          <w:p w14:paraId="5978100D">
            <w:pPr>
              <w:jc w:val="right"/>
            </w:pPr>
            <w:r>
              <w:rPr>
                <w:rFonts w:ascii="宋体" w:hAnsi="宋体" w:eastAsia="宋体" w:cs="宋体"/>
                <w:b w:val="0"/>
                <w:i w:val="0"/>
                <w:color w:val="000000"/>
                <w:sz w:val="16"/>
              </w:rPr>
              <w:t>8.89</w:t>
            </w:r>
          </w:p>
        </w:tc>
        <w:tc>
          <w:tcPr>
            <w:tcW w:w="1120" w:type="dxa"/>
            <w:vAlign w:val="center"/>
          </w:tcPr>
          <w:p w14:paraId="0F83F631">
            <w:pPr>
              <w:jc w:val="right"/>
            </w:pPr>
            <w:r>
              <w:rPr>
                <w:rFonts w:ascii="宋体" w:hAnsi="宋体" w:eastAsia="宋体" w:cs="宋体"/>
                <w:b w:val="0"/>
                <w:i w:val="0"/>
                <w:color w:val="000000"/>
                <w:sz w:val="16"/>
              </w:rPr>
              <w:t>8.89</w:t>
            </w:r>
          </w:p>
        </w:tc>
        <w:tc>
          <w:tcPr>
            <w:tcW w:w="1120" w:type="dxa"/>
            <w:vAlign w:val="center"/>
          </w:tcPr>
          <w:p w14:paraId="7FD44763"/>
        </w:tc>
        <w:tc>
          <w:tcPr>
            <w:tcW w:w="1120" w:type="dxa"/>
            <w:vAlign w:val="center"/>
          </w:tcPr>
          <w:p w14:paraId="2462427D"/>
        </w:tc>
        <w:tc>
          <w:tcPr>
            <w:tcW w:w="1120" w:type="dxa"/>
            <w:vAlign w:val="center"/>
          </w:tcPr>
          <w:p w14:paraId="3D2125F6"/>
        </w:tc>
        <w:tc>
          <w:tcPr>
            <w:tcW w:w="1112" w:type="dxa"/>
            <w:vAlign w:val="center"/>
          </w:tcPr>
          <w:p w14:paraId="05C39CB7"/>
        </w:tc>
      </w:tr>
      <w:tr w14:paraId="771D5D92">
        <w:tblPrEx>
          <w:tblCellMar>
            <w:top w:w="0" w:type="dxa"/>
            <w:left w:w="80" w:type="dxa"/>
            <w:bottom w:w="0" w:type="dxa"/>
            <w:right w:w="80" w:type="dxa"/>
          </w:tblCellMar>
        </w:tblPrEx>
        <w:trPr>
          <w:trHeight w:val="401" w:hRule="exact"/>
          <w:jc w:val="center"/>
        </w:trPr>
        <w:tc>
          <w:tcPr>
            <w:tcW w:w="240" w:type="dxa"/>
            <w:vAlign w:val="center"/>
          </w:tcPr>
          <w:p w14:paraId="7C46B3FB">
            <w:pPr>
              <w:jc w:val="left"/>
            </w:pPr>
            <w:r>
              <w:rPr>
                <w:rFonts w:ascii="宋体" w:hAnsi="宋体" w:eastAsia="宋体" w:cs="宋体"/>
                <w:b w:val="0"/>
                <w:i w:val="0"/>
                <w:color w:val="000000"/>
                <w:sz w:val="16"/>
              </w:rPr>
              <w:t>20811</w:t>
            </w:r>
          </w:p>
        </w:tc>
        <w:tc>
          <w:tcPr>
            <w:tcW w:w="3340" w:type="dxa"/>
            <w:vAlign w:val="center"/>
          </w:tcPr>
          <w:p w14:paraId="17A67E85">
            <w:pPr>
              <w:jc w:val="left"/>
            </w:pPr>
            <w:r>
              <w:rPr>
                <w:rFonts w:ascii="宋体" w:hAnsi="宋体" w:eastAsia="宋体" w:cs="宋体"/>
                <w:b w:val="0"/>
                <w:i w:val="0"/>
                <w:color w:val="000000"/>
                <w:sz w:val="16"/>
              </w:rPr>
              <w:t>残疾人事业</w:t>
            </w:r>
          </w:p>
        </w:tc>
        <w:tc>
          <w:tcPr>
            <w:tcW w:w="1120" w:type="dxa"/>
            <w:vAlign w:val="center"/>
          </w:tcPr>
          <w:p w14:paraId="0C4F8355">
            <w:pPr>
              <w:jc w:val="right"/>
            </w:pPr>
            <w:r>
              <w:rPr>
                <w:rFonts w:ascii="宋体" w:hAnsi="宋体" w:eastAsia="宋体" w:cs="宋体"/>
                <w:b w:val="0"/>
                <w:i w:val="0"/>
                <w:color w:val="000000"/>
                <w:sz w:val="16"/>
              </w:rPr>
              <w:t>39.29</w:t>
            </w:r>
          </w:p>
        </w:tc>
        <w:tc>
          <w:tcPr>
            <w:tcW w:w="1120" w:type="dxa"/>
            <w:vAlign w:val="center"/>
          </w:tcPr>
          <w:p w14:paraId="40228879">
            <w:pPr>
              <w:jc w:val="right"/>
            </w:pPr>
            <w:r>
              <w:rPr>
                <w:rFonts w:ascii="宋体" w:hAnsi="宋体" w:eastAsia="宋体" w:cs="宋体"/>
                <w:b w:val="0"/>
                <w:i w:val="0"/>
                <w:color w:val="000000"/>
                <w:sz w:val="16"/>
              </w:rPr>
              <w:t>39.29</w:t>
            </w:r>
          </w:p>
        </w:tc>
        <w:tc>
          <w:tcPr>
            <w:tcW w:w="1120" w:type="dxa"/>
            <w:vAlign w:val="center"/>
          </w:tcPr>
          <w:p w14:paraId="47E9A0A6"/>
        </w:tc>
        <w:tc>
          <w:tcPr>
            <w:tcW w:w="1120" w:type="dxa"/>
            <w:vAlign w:val="center"/>
          </w:tcPr>
          <w:p w14:paraId="11C5CE24"/>
        </w:tc>
        <w:tc>
          <w:tcPr>
            <w:tcW w:w="1120" w:type="dxa"/>
            <w:vAlign w:val="center"/>
          </w:tcPr>
          <w:p w14:paraId="5E51F26F"/>
        </w:tc>
        <w:tc>
          <w:tcPr>
            <w:tcW w:w="1112" w:type="dxa"/>
            <w:vAlign w:val="center"/>
          </w:tcPr>
          <w:p w14:paraId="783AD7DB"/>
        </w:tc>
      </w:tr>
      <w:tr w14:paraId="53DEB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AD1DE1">
            <w:pPr>
              <w:jc w:val="left"/>
            </w:pPr>
            <w:r>
              <w:rPr>
                <w:rFonts w:ascii="宋体" w:hAnsi="宋体" w:eastAsia="宋体" w:cs="宋体"/>
                <w:b w:val="0"/>
                <w:i w:val="0"/>
                <w:color w:val="000000"/>
                <w:sz w:val="16"/>
              </w:rPr>
              <w:t>2081199</w:t>
            </w:r>
          </w:p>
        </w:tc>
        <w:tc>
          <w:tcPr>
            <w:tcW w:w="3340" w:type="dxa"/>
            <w:vAlign w:val="center"/>
          </w:tcPr>
          <w:p w14:paraId="43BF0E66">
            <w:pPr>
              <w:jc w:val="left"/>
            </w:pPr>
            <w:r>
              <w:rPr>
                <w:rFonts w:ascii="宋体" w:hAnsi="宋体" w:eastAsia="宋体" w:cs="宋体"/>
                <w:b w:val="0"/>
                <w:i w:val="0"/>
                <w:color w:val="000000"/>
                <w:sz w:val="16"/>
              </w:rPr>
              <w:t>其他残疾人事业支出</w:t>
            </w:r>
          </w:p>
        </w:tc>
        <w:tc>
          <w:tcPr>
            <w:tcW w:w="1120" w:type="dxa"/>
            <w:vAlign w:val="center"/>
          </w:tcPr>
          <w:p w14:paraId="03B20924">
            <w:pPr>
              <w:jc w:val="right"/>
            </w:pPr>
            <w:r>
              <w:rPr>
                <w:rFonts w:ascii="宋体" w:hAnsi="宋体" w:eastAsia="宋体" w:cs="宋体"/>
                <w:b w:val="0"/>
                <w:i w:val="0"/>
                <w:color w:val="000000"/>
                <w:sz w:val="16"/>
              </w:rPr>
              <w:t>39.29</w:t>
            </w:r>
          </w:p>
        </w:tc>
        <w:tc>
          <w:tcPr>
            <w:tcW w:w="1120" w:type="dxa"/>
            <w:vAlign w:val="center"/>
          </w:tcPr>
          <w:p w14:paraId="598F65A0">
            <w:pPr>
              <w:jc w:val="right"/>
            </w:pPr>
            <w:r>
              <w:rPr>
                <w:rFonts w:ascii="宋体" w:hAnsi="宋体" w:eastAsia="宋体" w:cs="宋体"/>
                <w:b w:val="0"/>
                <w:i w:val="0"/>
                <w:color w:val="000000"/>
                <w:sz w:val="16"/>
              </w:rPr>
              <w:t>39.29</w:t>
            </w:r>
          </w:p>
        </w:tc>
        <w:tc>
          <w:tcPr>
            <w:tcW w:w="1120" w:type="dxa"/>
            <w:vAlign w:val="center"/>
          </w:tcPr>
          <w:p w14:paraId="691E0780"/>
        </w:tc>
        <w:tc>
          <w:tcPr>
            <w:tcW w:w="1120" w:type="dxa"/>
            <w:vAlign w:val="center"/>
          </w:tcPr>
          <w:p w14:paraId="2DEFD175"/>
        </w:tc>
        <w:tc>
          <w:tcPr>
            <w:tcW w:w="1120" w:type="dxa"/>
            <w:vAlign w:val="center"/>
          </w:tcPr>
          <w:p w14:paraId="24C965E9"/>
        </w:tc>
        <w:tc>
          <w:tcPr>
            <w:tcW w:w="1112" w:type="dxa"/>
            <w:vAlign w:val="center"/>
          </w:tcPr>
          <w:p w14:paraId="4FDEC413"/>
        </w:tc>
      </w:tr>
      <w:tr w14:paraId="063DB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FBC125">
            <w:pPr>
              <w:jc w:val="left"/>
            </w:pPr>
            <w:r>
              <w:rPr>
                <w:rFonts w:ascii="宋体" w:hAnsi="宋体" w:eastAsia="宋体" w:cs="宋体"/>
                <w:b w:val="0"/>
                <w:i w:val="0"/>
                <w:color w:val="000000"/>
                <w:sz w:val="16"/>
              </w:rPr>
              <w:t>20899</w:t>
            </w:r>
          </w:p>
        </w:tc>
        <w:tc>
          <w:tcPr>
            <w:tcW w:w="3340" w:type="dxa"/>
            <w:vAlign w:val="center"/>
          </w:tcPr>
          <w:p w14:paraId="08F32590">
            <w:pPr>
              <w:jc w:val="left"/>
            </w:pPr>
            <w:r>
              <w:rPr>
                <w:rFonts w:ascii="宋体" w:hAnsi="宋体" w:eastAsia="宋体" w:cs="宋体"/>
                <w:b w:val="0"/>
                <w:i w:val="0"/>
                <w:color w:val="000000"/>
                <w:sz w:val="16"/>
              </w:rPr>
              <w:t>其他社会保障和就业支出</w:t>
            </w:r>
          </w:p>
        </w:tc>
        <w:tc>
          <w:tcPr>
            <w:tcW w:w="1120" w:type="dxa"/>
            <w:vAlign w:val="center"/>
          </w:tcPr>
          <w:p w14:paraId="04D956F2">
            <w:pPr>
              <w:jc w:val="right"/>
            </w:pPr>
            <w:r>
              <w:rPr>
                <w:rFonts w:ascii="宋体" w:hAnsi="宋体" w:eastAsia="宋体" w:cs="宋体"/>
                <w:b w:val="0"/>
                <w:i w:val="0"/>
                <w:color w:val="000000"/>
                <w:sz w:val="16"/>
              </w:rPr>
              <w:t>14.74</w:t>
            </w:r>
          </w:p>
        </w:tc>
        <w:tc>
          <w:tcPr>
            <w:tcW w:w="1120" w:type="dxa"/>
            <w:vAlign w:val="center"/>
          </w:tcPr>
          <w:p w14:paraId="3C8AE56E">
            <w:pPr>
              <w:jc w:val="right"/>
            </w:pPr>
            <w:r>
              <w:rPr>
                <w:rFonts w:ascii="宋体" w:hAnsi="宋体" w:eastAsia="宋体" w:cs="宋体"/>
                <w:b w:val="0"/>
                <w:i w:val="0"/>
                <w:color w:val="000000"/>
                <w:sz w:val="16"/>
              </w:rPr>
              <w:t>14.74</w:t>
            </w:r>
          </w:p>
        </w:tc>
        <w:tc>
          <w:tcPr>
            <w:tcW w:w="1120" w:type="dxa"/>
            <w:vAlign w:val="center"/>
          </w:tcPr>
          <w:p w14:paraId="4E1F5849"/>
        </w:tc>
        <w:tc>
          <w:tcPr>
            <w:tcW w:w="1120" w:type="dxa"/>
            <w:vAlign w:val="center"/>
          </w:tcPr>
          <w:p w14:paraId="71C0C5F9"/>
        </w:tc>
        <w:tc>
          <w:tcPr>
            <w:tcW w:w="1120" w:type="dxa"/>
            <w:vAlign w:val="center"/>
          </w:tcPr>
          <w:p w14:paraId="560EAF28"/>
        </w:tc>
        <w:tc>
          <w:tcPr>
            <w:tcW w:w="1112" w:type="dxa"/>
            <w:vAlign w:val="center"/>
          </w:tcPr>
          <w:p w14:paraId="7C014F05"/>
        </w:tc>
      </w:tr>
      <w:tr w14:paraId="31F8C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E74909">
            <w:pPr>
              <w:jc w:val="left"/>
            </w:pPr>
            <w:r>
              <w:rPr>
                <w:rFonts w:ascii="宋体" w:hAnsi="宋体" w:eastAsia="宋体" w:cs="宋体"/>
                <w:b w:val="0"/>
                <w:i w:val="0"/>
                <w:color w:val="000000"/>
                <w:sz w:val="16"/>
              </w:rPr>
              <w:t>2089999</w:t>
            </w:r>
          </w:p>
        </w:tc>
        <w:tc>
          <w:tcPr>
            <w:tcW w:w="3340" w:type="dxa"/>
            <w:vAlign w:val="center"/>
          </w:tcPr>
          <w:p w14:paraId="58EFB742">
            <w:pPr>
              <w:jc w:val="left"/>
            </w:pPr>
            <w:r>
              <w:rPr>
                <w:rFonts w:ascii="宋体" w:hAnsi="宋体" w:eastAsia="宋体" w:cs="宋体"/>
                <w:b w:val="0"/>
                <w:i w:val="0"/>
                <w:color w:val="000000"/>
                <w:sz w:val="16"/>
              </w:rPr>
              <w:t>其他社会保障和就业支出</w:t>
            </w:r>
          </w:p>
        </w:tc>
        <w:tc>
          <w:tcPr>
            <w:tcW w:w="1120" w:type="dxa"/>
            <w:vAlign w:val="center"/>
          </w:tcPr>
          <w:p w14:paraId="12D1330E">
            <w:pPr>
              <w:jc w:val="right"/>
            </w:pPr>
            <w:r>
              <w:rPr>
                <w:rFonts w:ascii="宋体" w:hAnsi="宋体" w:eastAsia="宋体" w:cs="宋体"/>
                <w:b w:val="0"/>
                <w:i w:val="0"/>
                <w:color w:val="000000"/>
                <w:sz w:val="16"/>
              </w:rPr>
              <w:t>14.74</w:t>
            </w:r>
          </w:p>
        </w:tc>
        <w:tc>
          <w:tcPr>
            <w:tcW w:w="1120" w:type="dxa"/>
            <w:vAlign w:val="center"/>
          </w:tcPr>
          <w:p w14:paraId="6E438DC9">
            <w:pPr>
              <w:jc w:val="right"/>
            </w:pPr>
            <w:r>
              <w:rPr>
                <w:rFonts w:ascii="宋体" w:hAnsi="宋体" w:eastAsia="宋体" w:cs="宋体"/>
                <w:b w:val="0"/>
                <w:i w:val="0"/>
                <w:color w:val="000000"/>
                <w:sz w:val="16"/>
              </w:rPr>
              <w:t>14.74</w:t>
            </w:r>
          </w:p>
        </w:tc>
        <w:tc>
          <w:tcPr>
            <w:tcW w:w="1120" w:type="dxa"/>
            <w:vAlign w:val="center"/>
          </w:tcPr>
          <w:p w14:paraId="46199FFA"/>
        </w:tc>
        <w:tc>
          <w:tcPr>
            <w:tcW w:w="1120" w:type="dxa"/>
            <w:vAlign w:val="center"/>
          </w:tcPr>
          <w:p w14:paraId="15AA881C"/>
        </w:tc>
        <w:tc>
          <w:tcPr>
            <w:tcW w:w="1120" w:type="dxa"/>
            <w:vAlign w:val="center"/>
          </w:tcPr>
          <w:p w14:paraId="28A368A8"/>
        </w:tc>
        <w:tc>
          <w:tcPr>
            <w:tcW w:w="1112" w:type="dxa"/>
            <w:vAlign w:val="center"/>
          </w:tcPr>
          <w:p w14:paraId="7A50F3DE"/>
        </w:tc>
      </w:tr>
      <w:tr w14:paraId="71670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13974B">
            <w:pPr>
              <w:jc w:val="left"/>
            </w:pPr>
            <w:r>
              <w:rPr>
                <w:rFonts w:ascii="宋体" w:hAnsi="宋体" w:eastAsia="宋体" w:cs="宋体"/>
                <w:b w:val="0"/>
                <w:i w:val="0"/>
                <w:color w:val="000000"/>
                <w:sz w:val="16"/>
              </w:rPr>
              <w:t>210</w:t>
            </w:r>
          </w:p>
        </w:tc>
        <w:tc>
          <w:tcPr>
            <w:tcW w:w="3340" w:type="dxa"/>
            <w:vAlign w:val="center"/>
          </w:tcPr>
          <w:p w14:paraId="7235CABA">
            <w:pPr>
              <w:jc w:val="left"/>
            </w:pPr>
            <w:r>
              <w:rPr>
                <w:rFonts w:ascii="宋体" w:hAnsi="宋体" w:eastAsia="宋体" w:cs="宋体"/>
                <w:b w:val="0"/>
                <w:i w:val="0"/>
                <w:color w:val="000000"/>
                <w:sz w:val="16"/>
              </w:rPr>
              <w:t>卫生健康支出</w:t>
            </w:r>
          </w:p>
        </w:tc>
        <w:tc>
          <w:tcPr>
            <w:tcW w:w="1120" w:type="dxa"/>
            <w:vAlign w:val="center"/>
          </w:tcPr>
          <w:p w14:paraId="23D7C56A">
            <w:pPr>
              <w:jc w:val="right"/>
            </w:pPr>
            <w:r>
              <w:rPr>
                <w:rFonts w:ascii="宋体" w:hAnsi="宋体" w:eastAsia="宋体" w:cs="宋体"/>
                <w:b w:val="0"/>
                <w:i w:val="0"/>
                <w:color w:val="000000"/>
                <w:sz w:val="16"/>
              </w:rPr>
              <w:t>250.16</w:t>
            </w:r>
          </w:p>
        </w:tc>
        <w:tc>
          <w:tcPr>
            <w:tcW w:w="1120" w:type="dxa"/>
            <w:vAlign w:val="center"/>
          </w:tcPr>
          <w:p w14:paraId="098A4974">
            <w:pPr>
              <w:jc w:val="right"/>
            </w:pPr>
            <w:r>
              <w:rPr>
                <w:rFonts w:ascii="宋体" w:hAnsi="宋体" w:eastAsia="宋体" w:cs="宋体"/>
                <w:b w:val="0"/>
                <w:i w:val="0"/>
                <w:color w:val="000000"/>
                <w:sz w:val="16"/>
              </w:rPr>
              <w:t>250.16</w:t>
            </w:r>
          </w:p>
        </w:tc>
        <w:tc>
          <w:tcPr>
            <w:tcW w:w="1120" w:type="dxa"/>
            <w:vAlign w:val="center"/>
          </w:tcPr>
          <w:p w14:paraId="045F0950"/>
        </w:tc>
        <w:tc>
          <w:tcPr>
            <w:tcW w:w="1120" w:type="dxa"/>
            <w:vAlign w:val="center"/>
          </w:tcPr>
          <w:p w14:paraId="7CC019DC"/>
        </w:tc>
        <w:tc>
          <w:tcPr>
            <w:tcW w:w="1120" w:type="dxa"/>
            <w:vAlign w:val="center"/>
          </w:tcPr>
          <w:p w14:paraId="1B3FAA68"/>
        </w:tc>
        <w:tc>
          <w:tcPr>
            <w:tcW w:w="1112" w:type="dxa"/>
            <w:vAlign w:val="center"/>
          </w:tcPr>
          <w:p w14:paraId="6CDF1820"/>
        </w:tc>
      </w:tr>
      <w:tr w14:paraId="3D46A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671787">
            <w:pPr>
              <w:jc w:val="left"/>
            </w:pPr>
            <w:r>
              <w:rPr>
                <w:rFonts w:ascii="宋体" w:hAnsi="宋体" w:eastAsia="宋体" w:cs="宋体"/>
                <w:b w:val="0"/>
                <w:i w:val="0"/>
                <w:color w:val="000000"/>
                <w:sz w:val="16"/>
              </w:rPr>
              <w:t>21011</w:t>
            </w:r>
          </w:p>
        </w:tc>
        <w:tc>
          <w:tcPr>
            <w:tcW w:w="3340" w:type="dxa"/>
            <w:vAlign w:val="center"/>
          </w:tcPr>
          <w:p w14:paraId="1CDD01B4">
            <w:pPr>
              <w:jc w:val="left"/>
            </w:pPr>
            <w:r>
              <w:rPr>
                <w:rFonts w:ascii="宋体" w:hAnsi="宋体" w:eastAsia="宋体" w:cs="宋体"/>
                <w:b w:val="0"/>
                <w:i w:val="0"/>
                <w:color w:val="000000"/>
                <w:sz w:val="16"/>
              </w:rPr>
              <w:t>行政事业单位医疗</w:t>
            </w:r>
          </w:p>
        </w:tc>
        <w:tc>
          <w:tcPr>
            <w:tcW w:w="1120" w:type="dxa"/>
            <w:vAlign w:val="center"/>
          </w:tcPr>
          <w:p w14:paraId="1FDEC753">
            <w:pPr>
              <w:jc w:val="right"/>
            </w:pPr>
            <w:r>
              <w:rPr>
                <w:rFonts w:ascii="宋体" w:hAnsi="宋体" w:eastAsia="宋体" w:cs="宋体"/>
                <w:b w:val="0"/>
                <w:i w:val="0"/>
                <w:color w:val="000000"/>
                <w:sz w:val="16"/>
              </w:rPr>
              <w:t>250.16</w:t>
            </w:r>
          </w:p>
        </w:tc>
        <w:tc>
          <w:tcPr>
            <w:tcW w:w="1120" w:type="dxa"/>
            <w:vAlign w:val="center"/>
          </w:tcPr>
          <w:p w14:paraId="05AC37D3">
            <w:pPr>
              <w:jc w:val="right"/>
            </w:pPr>
            <w:r>
              <w:rPr>
                <w:rFonts w:ascii="宋体" w:hAnsi="宋体" w:eastAsia="宋体" w:cs="宋体"/>
                <w:b w:val="0"/>
                <w:i w:val="0"/>
                <w:color w:val="000000"/>
                <w:sz w:val="16"/>
              </w:rPr>
              <w:t>250.16</w:t>
            </w:r>
          </w:p>
        </w:tc>
        <w:tc>
          <w:tcPr>
            <w:tcW w:w="1120" w:type="dxa"/>
            <w:vAlign w:val="center"/>
          </w:tcPr>
          <w:p w14:paraId="478BAB7B"/>
        </w:tc>
        <w:tc>
          <w:tcPr>
            <w:tcW w:w="1120" w:type="dxa"/>
            <w:vAlign w:val="center"/>
          </w:tcPr>
          <w:p w14:paraId="3FE206FF"/>
        </w:tc>
        <w:tc>
          <w:tcPr>
            <w:tcW w:w="1120" w:type="dxa"/>
            <w:vAlign w:val="center"/>
          </w:tcPr>
          <w:p w14:paraId="3954F3F9"/>
        </w:tc>
        <w:tc>
          <w:tcPr>
            <w:tcW w:w="1112" w:type="dxa"/>
            <w:vAlign w:val="center"/>
          </w:tcPr>
          <w:p w14:paraId="2A9DA1D8"/>
        </w:tc>
      </w:tr>
      <w:tr w14:paraId="53F0D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02C231">
            <w:pPr>
              <w:jc w:val="left"/>
            </w:pPr>
            <w:r>
              <w:rPr>
                <w:rFonts w:ascii="宋体" w:hAnsi="宋体" w:eastAsia="宋体" w:cs="宋体"/>
                <w:b w:val="0"/>
                <w:i w:val="0"/>
                <w:color w:val="000000"/>
                <w:sz w:val="16"/>
              </w:rPr>
              <w:t>2101101</w:t>
            </w:r>
          </w:p>
        </w:tc>
        <w:tc>
          <w:tcPr>
            <w:tcW w:w="3340" w:type="dxa"/>
            <w:vAlign w:val="center"/>
          </w:tcPr>
          <w:p w14:paraId="04B0B7B8">
            <w:pPr>
              <w:jc w:val="left"/>
            </w:pPr>
            <w:r>
              <w:rPr>
                <w:rFonts w:ascii="宋体" w:hAnsi="宋体" w:eastAsia="宋体" w:cs="宋体"/>
                <w:b w:val="0"/>
                <w:i w:val="0"/>
                <w:color w:val="000000"/>
                <w:sz w:val="16"/>
              </w:rPr>
              <w:t>行政单位医疗</w:t>
            </w:r>
          </w:p>
        </w:tc>
        <w:tc>
          <w:tcPr>
            <w:tcW w:w="1120" w:type="dxa"/>
            <w:vAlign w:val="center"/>
          </w:tcPr>
          <w:p w14:paraId="539699B4">
            <w:pPr>
              <w:jc w:val="right"/>
            </w:pPr>
            <w:r>
              <w:rPr>
                <w:rFonts w:ascii="宋体" w:hAnsi="宋体" w:eastAsia="宋体" w:cs="宋体"/>
                <w:b w:val="0"/>
                <w:i w:val="0"/>
                <w:color w:val="000000"/>
                <w:sz w:val="16"/>
              </w:rPr>
              <w:t>32.54</w:t>
            </w:r>
          </w:p>
        </w:tc>
        <w:tc>
          <w:tcPr>
            <w:tcW w:w="1120" w:type="dxa"/>
            <w:vAlign w:val="center"/>
          </w:tcPr>
          <w:p w14:paraId="272213E8">
            <w:pPr>
              <w:jc w:val="right"/>
            </w:pPr>
            <w:r>
              <w:rPr>
                <w:rFonts w:ascii="宋体" w:hAnsi="宋体" w:eastAsia="宋体" w:cs="宋体"/>
                <w:b w:val="0"/>
                <w:i w:val="0"/>
                <w:color w:val="000000"/>
                <w:sz w:val="16"/>
              </w:rPr>
              <w:t>32.54</w:t>
            </w:r>
          </w:p>
        </w:tc>
        <w:tc>
          <w:tcPr>
            <w:tcW w:w="1120" w:type="dxa"/>
            <w:vAlign w:val="center"/>
          </w:tcPr>
          <w:p w14:paraId="340B1660"/>
        </w:tc>
        <w:tc>
          <w:tcPr>
            <w:tcW w:w="1120" w:type="dxa"/>
            <w:vAlign w:val="center"/>
          </w:tcPr>
          <w:p w14:paraId="125D38EE"/>
        </w:tc>
        <w:tc>
          <w:tcPr>
            <w:tcW w:w="1120" w:type="dxa"/>
            <w:vAlign w:val="center"/>
          </w:tcPr>
          <w:p w14:paraId="55C20842"/>
        </w:tc>
        <w:tc>
          <w:tcPr>
            <w:tcW w:w="1112" w:type="dxa"/>
            <w:vAlign w:val="center"/>
          </w:tcPr>
          <w:p w14:paraId="440137F2"/>
        </w:tc>
      </w:tr>
      <w:tr w14:paraId="352A0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B928ED">
            <w:pPr>
              <w:jc w:val="left"/>
            </w:pPr>
            <w:r>
              <w:rPr>
                <w:rFonts w:ascii="宋体" w:hAnsi="宋体" w:eastAsia="宋体" w:cs="宋体"/>
                <w:b w:val="0"/>
                <w:i w:val="0"/>
                <w:color w:val="000000"/>
                <w:sz w:val="16"/>
              </w:rPr>
              <w:t>2101102</w:t>
            </w:r>
          </w:p>
        </w:tc>
        <w:tc>
          <w:tcPr>
            <w:tcW w:w="3340" w:type="dxa"/>
            <w:vAlign w:val="center"/>
          </w:tcPr>
          <w:p w14:paraId="2115904D">
            <w:pPr>
              <w:jc w:val="left"/>
            </w:pPr>
            <w:r>
              <w:rPr>
                <w:rFonts w:ascii="宋体" w:hAnsi="宋体" w:eastAsia="宋体" w:cs="宋体"/>
                <w:b w:val="0"/>
                <w:i w:val="0"/>
                <w:color w:val="000000"/>
                <w:sz w:val="16"/>
              </w:rPr>
              <w:t>事业单位医疗</w:t>
            </w:r>
          </w:p>
        </w:tc>
        <w:tc>
          <w:tcPr>
            <w:tcW w:w="1120" w:type="dxa"/>
            <w:vAlign w:val="center"/>
          </w:tcPr>
          <w:p w14:paraId="44DF3C4B">
            <w:pPr>
              <w:jc w:val="right"/>
            </w:pPr>
            <w:r>
              <w:rPr>
                <w:rFonts w:ascii="宋体" w:hAnsi="宋体" w:eastAsia="宋体" w:cs="宋体"/>
                <w:b w:val="0"/>
                <w:i w:val="0"/>
                <w:color w:val="000000"/>
                <w:sz w:val="16"/>
              </w:rPr>
              <w:t>204.89</w:t>
            </w:r>
          </w:p>
        </w:tc>
        <w:tc>
          <w:tcPr>
            <w:tcW w:w="1120" w:type="dxa"/>
            <w:vAlign w:val="center"/>
          </w:tcPr>
          <w:p w14:paraId="5F5AF38E">
            <w:pPr>
              <w:jc w:val="right"/>
            </w:pPr>
            <w:r>
              <w:rPr>
                <w:rFonts w:ascii="宋体" w:hAnsi="宋体" w:eastAsia="宋体" w:cs="宋体"/>
                <w:b w:val="0"/>
                <w:i w:val="0"/>
                <w:color w:val="000000"/>
                <w:sz w:val="16"/>
              </w:rPr>
              <w:t>204.89</w:t>
            </w:r>
          </w:p>
        </w:tc>
        <w:tc>
          <w:tcPr>
            <w:tcW w:w="1120" w:type="dxa"/>
            <w:vAlign w:val="center"/>
          </w:tcPr>
          <w:p w14:paraId="09F6585B"/>
        </w:tc>
        <w:tc>
          <w:tcPr>
            <w:tcW w:w="1120" w:type="dxa"/>
            <w:vAlign w:val="center"/>
          </w:tcPr>
          <w:p w14:paraId="6E2A2655"/>
        </w:tc>
        <w:tc>
          <w:tcPr>
            <w:tcW w:w="1120" w:type="dxa"/>
            <w:vAlign w:val="center"/>
          </w:tcPr>
          <w:p w14:paraId="7C5E7D15"/>
        </w:tc>
        <w:tc>
          <w:tcPr>
            <w:tcW w:w="1112" w:type="dxa"/>
            <w:vAlign w:val="center"/>
          </w:tcPr>
          <w:p w14:paraId="2009CC39"/>
        </w:tc>
      </w:tr>
      <w:tr w14:paraId="377CE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05892B">
            <w:pPr>
              <w:jc w:val="left"/>
            </w:pPr>
            <w:r>
              <w:rPr>
                <w:rFonts w:ascii="宋体" w:hAnsi="宋体" w:eastAsia="宋体" w:cs="宋体"/>
                <w:b w:val="0"/>
                <w:i w:val="0"/>
                <w:color w:val="000000"/>
                <w:sz w:val="16"/>
              </w:rPr>
              <w:t>2101199</w:t>
            </w:r>
          </w:p>
        </w:tc>
        <w:tc>
          <w:tcPr>
            <w:tcW w:w="3340" w:type="dxa"/>
            <w:vAlign w:val="center"/>
          </w:tcPr>
          <w:p w14:paraId="40F9FA7C">
            <w:pPr>
              <w:jc w:val="left"/>
            </w:pPr>
            <w:r>
              <w:rPr>
                <w:rFonts w:ascii="宋体" w:hAnsi="宋体" w:eastAsia="宋体" w:cs="宋体"/>
                <w:b w:val="0"/>
                <w:i w:val="0"/>
                <w:color w:val="000000"/>
                <w:sz w:val="16"/>
              </w:rPr>
              <w:t>其他行政事业单位医疗支出</w:t>
            </w:r>
          </w:p>
        </w:tc>
        <w:tc>
          <w:tcPr>
            <w:tcW w:w="1120" w:type="dxa"/>
            <w:vAlign w:val="center"/>
          </w:tcPr>
          <w:p w14:paraId="288F1B42">
            <w:pPr>
              <w:jc w:val="right"/>
            </w:pPr>
            <w:r>
              <w:rPr>
                <w:rFonts w:ascii="宋体" w:hAnsi="宋体" w:eastAsia="宋体" w:cs="宋体"/>
                <w:b w:val="0"/>
                <w:i w:val="0"/>
                <w:color w:val="000000"/>
                <w:sz w:val="16"/>
              </w:rPr>
              <w:t>12.73</w:t>
            </w:r>
          </w:p>
        </w:tc>
        <w:tc>
          <w:tcPr>
            <w:tcW w:w="1120" w:type="dxa"/>
            <w:vAlign w:val="center"/>
          </w:tcPr>
          <w:p w14:paraId="05E9E31B">
            <w:pPr>
              <w:jc w:val="right"/>
            </w:pPr>
            <w:r>
              <w:rPr>
                <w:rFonts w:ascii="宋体" w:hAnsi="宋体" w:eastAsia="宋体" w:cs="宋体"/>
                <w:b w:val="0"/>
                <w:i w:val="0"/>
                <w:color w:val="000000"/>
                <w:sz w:val="16"/>
              </w:rPr>
              <w:t>12.73</w:t>
            </w:r>
          </w:p>
        </w:tc>
        <w:tc>
          <w:tcPr>
            <w:tcW w:w="1120" w:type="dxa"/>
            <w:vAlign w:val="center"/>
          </w:tcPr>
          <w:p w14:paraId="1085D1CB"/>
        </w:tc>
        <w:tc>
          <w:tcPr>
            <w:tcW w:w="1120" w:type="dxa"/>
            <w:vAlign w:val="center"/>
          </w:tcPr>
          <w:p w14:paraId="56D405F1"/>
        </w:tc>
        <w:tc>
          <w:tcPr>
            <w:tcW w:w="1120" w:type="dxa"/>
            <w:vAlign w:val="center"/>
          </w:tcPr>
          <w:p w14:paraId="56090854"/>
        </w:tc>
        <w:tc>
          <w:tcPr>
            <w:tcW w:w="1112" w:type="dxa"/>
            <w:vAlign w:val="center"/>
          </w:tcPr>
          <w:p w14:paraId="17099F27"/>
        </w:tc>
      </w:tr>
      <w:tr w14:paraId="5E790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A0EDF">
            <w:pPr>
              <w:jc w:val="left"/>
            </w:pPr>
            <w:r>
              <w:rPr>
                <w:rFonts w:ascii="宋体" w:hAnsi="宋体" w:eastAsia="宋体" w:cs="宋体"/>
                <w:b w:val="0"/>
                <w:i w:val="0"/>
                <w:color w:val="000000"/>
                <w:sz w:val="16"/>
              </w:rPr>
              <w:t>220</w:t>
            </w:r>
          </w:p>
        </w:tc>
        <w:tc>
          <w:tcPr>
            <w:tcW w:w="3340" w:type="dxa"/>
            <w:vAlign w:val="center"/>
          </w:tcPr>
          <w:p w14:paraId="785CC0C4">
            <w:pPr>
              <w:jc w:val="left"/>
            </w:pPr>
            <w:r>
              <w:rPr>
                <w:rFonts w:ascii="宋体" w:hAnsi="宋体" w:eastAsia="宋体" w:cs="宋体"/>
                <w:b w:val="0"/>
                <w:i w:val="0"/>
                <w:color w:val="000000"/>
                <w:sz w:val="16"/>
              </w:rPr>
              <w:t>自然资源海洋气象等支出</w:t>
            </w:r>
          </w:p>
        </w:tc>
        <w:tc>
          <w:tcPr>
            <w:tcW w:w="1120" w:type="dxa"/>
            <w:vAlign w:val="center"/>
          </w:tcPr>
          <w:p w14:paraId="4BAB2131">
            <w:pPr>
              <w:jc w:val="right"/>
            </w:pPr>
            <w:r>
              <w:rPr>
                <w:rFonts w:ascii="宋体" w:hAnsi="宋体" w:eastAsia="宋体" w:cs="宋体"/>
                <w:b w:val="0"/>
                <w:i w:val="0"/>
                <w:color w:val="000000"/>
                <w:sz w:val="16"/>
              </w:rPr>
              <w:t>17,769.31</w:t>
            </w:r>
          </w:p>
        </w:tc>
        <w:tc>
          <w:tcPr>
            <w:tcW w:w="1120" w:type="dxa"/>
            <w:vAlign w:val="center"/>
          </w:tcPr>
          <w:p w14:paraId="2FBC4455">
            <w:pPr>
              <w:jc w:val="right"/>
            </w:pPr>
            <w:r>
              <w:rPr>
                <w:rFonts w:ascii="宋体" w:hAnsi="宋体" w:eastAsia="宋体" w:cs="宋体"/>
                <w:b w:val="0"/>
                <w:i w:val="0"/>
                <w:color w:val="000000"/>
                <w:sz w:val="16"/>
              </w:rPr>
              <w:t>5,180.64</w:t>
            </w:r>
          </w:p>
        </w:tc>
        <w:tc>
          <w:tcPr>
            <w:tcW w:w="1120" w:type="dxa"/>
            <w:vAlign w:val="center"/>
          </w:tcPr>
          <w:p w14:paraId="1498752B">
            <w:pPr>
              <w:jc w:val="right"/>
            </w:pPr>
            <w:r>
              <w:rPr>
                <w:rFonts w:ascii="宋体" w:hAnsi="宋体" w:eastAsia="宋体" w:cs="宋体"/>
                <w:b w:val="0"/>
                <w:i w:val="0"/>
                <w:color w:val="000000"/>
                <w:sz w:val="16"/>
              </w:rPr>
              <w:t>12,588.67</w:t>
            </w:r>
          </w:p>
        </w:tc>
        <w:tc>
          <w:tcPr>
            <w:tcW w:w="1120" w:type="dxa"/>
            <w:vAlign w:val="center"/>
          </w:tcPr>
          <w:p w14:paraId="4AAF11A5"/>
        </w:tc>
        <w:tc>
          <w:tcPr>
            <w:tcW w:w="1120" w:type="dxa"/>
            <w:vAlign w:val="center"/>
          </w:tcPr>
          <w:p w14:paraId="442509B5"/>
        </w:tc>
        <w:tc>
          <w:tcPr>
            <w:tcW w:w="1112" w:type="dxa"/>
            <w:vAlign w:val="center"/>
          </w:tcPr>
          <w:p w14:paraId="4F164C3A"/>
        </w:tc>
      </w:tr>
      <w:tr w14:paraId="39A89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1AA6F6">
            <w:pPr>
              <w:jc w:val="left"/>
            </w:pPr>
            <w:r>
              <w:rPr>
                <w:rFonts w:ascii="宋体" w:hAnsi="宋体" w:eastAsia="宋体" w:cs="宋体"/>
                <w:b w:val="0"/>
                <w:i w:val="0"/>
                <w:color w:val="000000"/>
                <w:sz w:val="16"/>
              </w:rPr>
              <w:t>22001</w:t>
            </w:r>
          </w:p>
        </w:tc>
        <w:tc>
          <w:tcPr>
            <w:tcW w:w="3340" w:type="dxa"/>
            <w:vAlign w:val="center"/>
          </w:tcPr>
          <w:p w14:paraId="5D52B70B">
            <w:pPr>
              <w:jc w:val="left"/>
            </w:pPr>
            <w:r>
              <w:rPr>
                <w:rFonts w:ascii="宋体" w:hAnsi="宋体" w:eastAsia="宋体" w:cs="宋体"/>
                <w:b w:val="0"/>
                <w:i w:val="0"/>
                <w:color w:val="000000"/>
                <w:sz w:val="16"/>
              </w:rPr>
              <w:t>自然资源事务</w:t>
            </w:r>
          </w:p>
        </w:tc>
        <w:tc>
          <w:tcPr>
            <w:tcW w:w="1120" w:type="dxa"/>
            <w:vAlign w:val="center"/>
          </w:tcPr>
          <w:p w14:paraId="0A51AF55">
            <w:pPr>
              <w:jc w:val="right"/>
            </w:pPr>
            <w:r>
              <w:rPr>
                <w:rFonts w:ascii="宋体" w:hAnsi="宋体" w:eastAsia="宋体" w:cs="宋体"/>
                <w:b w:val="0"/>
                <w:i w:val="0"/>
                <w:color w:val="000000"/>
                <w:sz w:val="16"/>
              </w:rPr>
              <w:t>17,769.31</w:t>
            </w:r>
          </w:p>
        </w:tc>
        <w:tc>
          <w:tcPr>
            <w:tcW w:w="1120" w:type="dxa"/>
            <w:vAlign w:val="center"/>
          </w:tcPr>
          <w:p w14:paraId="409A663E">
            <w:pPr>
              <w:jc w:val="right"/>
            </w:pPr>
            <w:r>
              <w:rPr>
                <w:rFonts w:ascii="宋体" w:hAnsi="宋体" w:eastAsia="宋体" w:cs="宋体"/>
                <w:b w:val="0"/>
                <w:i w:val="0"/>
                <w:color w:val="000000"/>
                <w:sz w:val="16"/>
              </w:rPr>
              <w:t>5,180.64</w:t>
            </w:r>
          </w:p>
        </w:tc>
        <w:tc>
          <w:tcPr>
            <w:tcW w:w="1120" w:type="dxa"/>
            <w:vAlign w:val="center"/>
          </w:tcPr>
          <w:p w14:paraId="0F384111">
            <w:pPr>
              <w:jc w:val="right"/>
            </w:pPr>
            <w:r>
              <w:rPr>
                <w:rFonts w:ascii="宋体" w:hAnsi="宋体" w:eastAsia="宋体" w:cs="宋体"/>
                <w:b w:val="0"/>
                <w:i w:val="0"/>
                <w:color w:val="000000"/>
                <w:sz w:val="16"/>
              </w:rPr>
              <w:t>12,588.67</w:t>
            </w:r>
          </w:p>
        </w:tc>
        <w:tc>
          <w:tcPr>
            <w:tcW w:w="1120" w:type="dxa"/>
            <w:vAlign w:val="center"/>
          </w:tcPr>
          <w:p w14:paraId="0C11098F"/>
        </w:tc>
        <w:tc>
          <w:tcPr>
            <w:tcW w:w="1120" w:type="dxa"/>
            <w:vAlign w:val="center"/>
          </w:tcPr>
          <w:p w14:paraId="687EAF50"/>
        </w:tc>
        <w:tc>
          <w:tcPr>
            <w:tcW w:w="1112" w:type="dxa"/>
            <w:vAlign w:val="center"/>
          </w:tcPr>
          <w:p w14:paraId="325BBC2F"/>
        </w:tc>
      </w:tr>
      <w:tr w14:paraId="55FFA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D6AF62">
            <w:pPr>
              <w:jc w:val="left"/>
            </w:pPr>
            <w:r>
              <w:rPr>
                <w:rFonts w:ascii="宋体" w:hAnsi="宋体" w:eastAsia="宋体" w:cs="宋体"/>
                <w:b w:val="0"/>
                <w:i w:val="0"/>
                <w:color w:val="000000"/>
                <w:sz w:val="16"/>
              </w:rPr>
              <w:t>2200101</w:t>
            </w:r>
          </w:p>
        </w:tc>
        <w:tc>
          <w:tcPr>
            <w:tcW w:w="3340" w:type="dxa"/>
            <w:vAlign w:val="center"/>
          </w:tcPr>
          <w:p w14:paraId="14F74B9B">
            <w:pPr>
              <w:jc w:val="left"/>
            </w:pPr>
            <w:r>
              <w:rPr>
                <w:rFonts w:ascii="宋体" w:hAnsi="宋体" w:eastAsia="宋体" w:cs="宋体"/>
                <w:b w:val="0"/>
                <w:i w:val="0"/>
                <w:color w:val="000000"/>
                <w:sz w:val="16"/>
              </w:rPr>
              <w:t>行政运行</w:t>
            </w:r>
          </w:p>
        </w:tc>
        <w:tc>
          <w:tcPr>
            <w:tcW w:w="1120" w:type="dxa"/>
            <w:vAlign w:val="center"/>
          </w:tcPr>
          <w:p w14:paraId="0EBCD6B9">
            <w:pPr>
              <w:jc w:val="right"/>
            </w:pPr>
            <w:r>
              <w:rPr>
                <w:rFonts w:ascii="宋体" w:hAnsi="宋体" w:eastAsia="宋体" w:cs="宋体"/>
                <w:b w:val="0"/>
                <w:i w:val="0"/>
                <w:color w:val="000000"/>
                <w:sz w:val="16"/>
              </w:rPr>
              <w:t>848.23</w:t>
            </w:r>
          </w:p>
        </w:tc>
        <w:tc>
          <w:tcPr>
            <w:tcW w:w="1120" w:type="dxa"/>
            <w:vAlign w:val="center"/>
          </w:tcPr>
          <w:p w14:paraId="3DFED9B7">
            <w:pPr>
              <w:jc w:val="right"/>
            </w:pPr>
            <w:r>
              <w:rPr>
                <w:rFonts w:ascii="宋体" w:hAnsi="宋体" w:eastAsia="宋体" w:cs="宋体"/>
                <w:b w:val="0"/>
                <w:i w:val="0"/>
                <w:color w:val="000000"/>
                <w:sz w:val="16"/>
              </w:rPr>
              <w:t>848.23</w:t>
            </w:r>
          </w:p>
        </w:tc>
        <w:tc>
          <w:tcPr>
            <w:tcW w:w="1120" w:type="dxa"/>
            <w:vAlign w:val="center"/>
          </w:tcPr>
          <w:p w14:paraId="1936839D"/>
        </w:tc>
        <w:tc>
          <w:tcPr>
            <w:tcW w:w="1120" w:type="dxa"/>
            <w:vAlign w:val="center"/>
          </w:tcPr>
          <w:p w14:paraId="30B8F549"/>
        </w:tc>
        <w:tc>
          <w:tcPr>
            <w:tcW w:w="1120" w:type="dxa"/>
            <w:vAlign w:val="center"/>
          </w:tcPr>
          <w:p w14:paraId="7833E717"/>
        </w:tc>
        <w:tc>
          <w:tcPr>
            <w:tcW w:w="1112" w:type="dxa"/>
            <w:vAlign w:val="center"/>
          </w:tcPr>
          <w:p w14:paraId="7E523650"/>
        </w:tc>
      </w:tr>
      <w:tr w14:paraId="6D6A7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B4CAE2">
            <w:pPr>
              <w:jc w:val="left"/>
            </w:pPr>
            <w:r>
              <w:rPr>
                <w:rFonts w:ascii="宋体" w:hAnsi="宋体" w:eastAsia="宋体" w:cs="宋体"/>
                <w:b w:val="0"/>
                <w:i w:val="0"/>
                <w:color w:val="000000"/>
                <w:sz w:val="16"/>
              </w:rPr>
              <w:t>2200102</w:t>
            </w:r>
          </w:p>
        </w:tc>
        <w:tc>
          <w:tcPr>
            <w:tcW w:w="3340" w:type="dxa"/>
            <w:vAlign w:val="center"/>
          </w:tcPr>
          <w:p w14:paraId="476EDB05">
            <w:pPr>
              <w:jc w:val="left"/>
            </w:pPr>
            <w:r>
              <w:rPr>
                <w:rFonts w:ascii="宋体" w:hAnsi="宋体" w:eastAsia="宋体" w:cs="宋体"/>
                <w:b w:val="0"/>
                <w:i w:val="0"/>
                <w:color w:val="000000"/>
                <w:sz w:val="16"/>
              </w:rPr>
              <w:t>一般行政管理事务</w:t>
            </w:r>
          </w:p>
        </w:tc>
        <w:tc>
          <w:tcPr>
            <w:tcW w:w="1120" w:type="dxa"/>
            <w:vAlign w:val="center"/>
          </w:tcPr>
          <w:p w14:paraId="4800D82F">
            <w:pPr>
              <w:jc w:val="right"/>
            </w:pPr>
            <w:r>
              <w:rPr>
                <w:rFonts w:ascii="宋体" w:hAnsi="宋体" w:eastAsia="宋体" w:cs="宋体"/>
                <w:b w:val="0"/>
                <w:i w:val="0"/>
                <w:color w:val="000000"/>
                <w:sz w:val="16"/>
              </w:rPr>
              <w:t>74.22</w:t>
            </w:r>
          </w:p>
        </w:tc>
        <w:tc>
          <w:tcPr>
            <w:tcW w:w="1120" w:type="dxa"/>
            <w:vAlign w:val="center"/>
          </w:tcPr>
          <w:p w14:paraId="015EE15E"/>
        </w:tc>
        <w:tc>
          <w:tcPr>
            <w:tcW w:w="1120" w:type="dxa"/>
            <w:vAlign w:val="center"/>
          </w:tcPr>
          <w:p w14:paraId="7D644CA2">
            <w:pPr>
              <w:jc w:val="right"/>
            </w:pPr>
            <w:r>
              <w:rPr>
                <w:rFonts w:ascii="宋体" w:hAnsi="宋体" w:eastAsia="宋体" w:cs="宋体"/>
                <w:b w:val="0"/>
                <w:i w:val="0"/>
                <w:color w:val="000000"/>
                <w:sz w:val="16"/>
              </w:rPr>
              <w:t>74.22</w:t>
            </w:r>
          </w:p>
        </w:tc>
        <w:tc>
          <w:tcPr>
            <w:tcW w:w="1120" w:type="dxa"/>
            <w:vAlign w:val="center"/>
          </w:tcPr>
          <w:p w14:paraId="1A1B76E5"/>
        </w:tc>
        <w:tc>
          <w:tcPr>
            <w:tcW w:w="1120" w:type="dxa"/>
            <w:vAlign w:val="center"/>
          </w:tcPr>
          <w:p w14:paraId="56D6D30B"/>
        </w:tc>
        <w:tc>
          <w:tcPr>
            <w:tcW w:w="1112" w:type="dxa"/>
            <w:vAlign w:val="center"/>
          </w:tcPr>
          <w:p w14:paraId="32FBC4A0"/>
        </w:tc>
      </w:tr>
      <w:tr w14:paraId="26CE9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40EE51">
            <w:pPr>
              <w:jc w:val="left"/>
            </w:pPr>
            <w:r>
              <w:rPr>
                <w:rFonts w:ascii="宋体" w:hAnsi="宋体" w:eastAsia="宋体" w:cs="宋体"/>
                <w:b w:val="0"/>
                <w:i w:val="0"/>
                <w:color w:val="000000"/>
                <w:sz w:val="16"/>
              </w:rPr>
              <w:t>2200104</w:t>
            </w:r>
          </w:p>
        </w:tc>
        <w:tc>
          <w:tcPr>
            <w:tcW w:w="3340" w:type="dxa"/>
            <w:vAlign w:val="center"/>
          </w:tcPr>
          <w:p w14:paraId="07F1317E">
            <w:pPr>
              <w:jc w:val="left"/>
            </w:pPr>
            <w:r>
              <w:rPr>
                <w:rFonts w:ascii="宋体" w:hAnsi="宋体" w:eastAsia="宋体" w:cs="宋体"/>
                <w:b w:val="0"/>
                <w:i w:val="0"/>
                <w:color w:val="000000"/>
                <w:sz w:val="16"/>
              </w:rPr>
              <w:t>自然资源规划及管理</w:t>
            </w:r>
          </w:p>
        </w:tc>
        <w:tc>
          <w:tcPr>
            <w:tcW w:w="1120" w:type="dxa"/>
            <w:vAlign w:val="center"/>
          </w:tcPr>
          <w:p w14:paraId="0089407E">
            <w:pPr>
              <w:jc w:val="right"/>
            </w:pPr>
            <w:r>
              <w:rPr>
                <w:rFonts w:ascii="宋体" w:hAnsi="宋体" w:eastAsia="宋体" w:cs="宋体"/>
                <w:b w:val="0"/>
                <w:i w:val="0"/>
                <w:color w:val="000000"/>
                <w:sz w:val="16"/>
              </w:rPr>
              <w:t>319.84</w:t>
            </w:r>
          </w:p>
        </w:tc>
        <w:tc>
          <w:tcPr>
            <w:tcW w:w="1120" w:type="dxa"/>
            <w:vAlign w:val="center"/>
          </w:tcPr>
          <w:p w14:paraId="6F022C6C"/>
        </w:tc>
        <w:tc>
          <w:tcPr>
            <w:tcW w:w="1120" w:type="dxa"/>
            <w:vAlign w:val="center"/>
          </w:tcPr>
          <w:p w14:paraId="12E3D522">
            <w:pPr>
              <w:jc w:val="right"/>
            </w:pPr>
            <w:r>
              <w:rPr>
                <w:rFonts w:ascii="宋体" w:hAnsi="宋体" w:eastAsia="宋体" w:cs="宋体"/>
                <w:b w:val="0"/>
                <w:i w:val="0"/>
                <w:color w:val="000000"/>
                <w:sz w:val="16"/>
              </w:rPr>
              <w:t>319.84</w:t>
            </w:r>
          </w:p>
        </w:tc>
        <w:tc>
          <w:tcPr>
            <w:tcW w:w="1120" w:type="dxa"/>
            <w:vAlign w:val="center"/>
          </w:tcPr>
          <w:p w14:paraId="1090535B"/>
        </w:tc>
        <w:tc>
          <w:tcPr>
            <w:tcW w:w="1120" w:type="dxa"/>
            <w:vAlign w:val="center"/>
          </w:tcPr>
          <w:p w14:paraId="62A309B0"/>
        </w:tc>
        <w:tc>
          <w:tcPr>
            <w:tcW w:w="1112" w:type="dxa"/>
            <w:vAlign w:val="center"/>
          </w:tcPr>
          <w:p w14:paraId="643313FD"/>
        </w:tc>
      </w:tr>
      <w:tr w14:paraId="2DF3F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BFD00B">
            <w:pPr>
              <w:jc w:val="left"/>
            </w:pPr>
            <w:r>
              <w:rPr>
                <w:rFonts w:ascii="宋体" w:hAnsi="宋体" w:eastAsia="宋体" w:cs="宋体"/>
                <w:b w:val="0"/>
                <w:i w:val="0"/>
                <w:color w:val="000000"/>
                <w:sz w:val="16"/>
              </w:rPr>
              <w:t>2200106</w:t>
            </w:r>
          </w:p>
        </w:tc>
        <w:tc>
          <w:tcPr>
            <w:tcW w:w="3340" w:type="dxa"/>
            <w:vAlign w:val="center"/>
          </w:tcPr>
          <w:p w14:paraId="6C140224">
            <w:pPr>
              <w:jc w:val="left"/>
            </w:pPr>
            <w:r>
              <w:rPr>
                <w:rFonts w:ascii="宋体" w:hAnsi="宋体" w:eastAsia="宋体" w:cs="宋体"/>
                <w:b w:val="0"/>
                <w:i w:val="0"/>
                <w:color w:val="000000"/>
                <w:sz w:val="16"/>
              </w:rPr>
              <w:t>自然资源利用与保护</w:t>
            </w:r>
          </w:p>
        </w:tc>
        <w:tc>
          <w:tcPr>
            <w:tcW w:w="1120" w:type="dxa"/>
            <w:vAlign w:val="center"/>
          </w:tcPr>
          <w:p w14:paraId="60765A59">
            <w:pPr>
              <w:jc w:val="right"/>
            </w:pPr>
            <w:r>
              <w:rPr>
                <w:rFonts w:ascii="宋体" w:hAnsi="宋体" w:eastAsia="宋体" w:cs="宋体"/>
                <w:b w:val="0"/>
                <w:i w:val="0"/>
                <w:color w:val="000000"/>
                <w:sz w:val="16"/>
              </w:rPr>
              <w:t>8,807.56</w:t>
            </w:r>
          </w:p>
        </w:tc>
        <w:tc>
          <w:tcPr>
            <w:tcW w:w="1120" w:type="dxa"/>
            <w:vAlign w:val="center"/>
          </w:tcPr>
          <w:p w14:paraId="090A1B7A"/>
        </w:tc>
        <w:tc>
          <w:tcPr>
            <w:tcW w:w="1120" w:type="dxa"/>
            <w:vAlign w:val="center"/>
          </w:tcPr>
          <w:p w14:paraId="159AB6D6">
            <w:pPr>
              <w:jc w:val="right"/>
            </w:pPr>
            <w:r>
              <w:rPr>
                <w:rFonts w:ascii="宋体" w:hAnsi="宋体" w:eastAsia="宋体" w:cs="宋体"/>
                <w:b w:val="0"/>
                <w:i w:val="0"/>
                <w:color w:val="000000"/>
                <w:sz w:val="16"/>
              </w:rPr>
              <w:t>8,807.56</w:t>
            </w:r>
          </w:p>
        </w:tc>
        <w:tc>
          <w:tcPr>
            <w:tcW w:w="1120" w:type="dxa"/>
            <w:vAlign w:val="center"/>
          </w:tcPr>
          <w:p w14:paraId="584C0D51"/>
        </w:tc>
        <w:tc>
          <w:tcPr>
            <w:tcW w:w="1120" w:type="dxa"/>
            <w:vAlign w:val="center"/>
          </w:tcPr>
          <w:p w14:paraId="021ADD3D"/>
        </w:tc>
        <w:tc>
          <w:tcPr>
            <w:tcW w:w="1112" w:type="dxa"/>
            <w:vAlign w:val="center"/>
          </w:tcPr>
          <w:p w14:paraId="1EC873E6"/>
        </w:tc>
      </w:tr>
      <w:tr w14:paraId="10131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2ED17A">
            <w:pPr>
              <w:jc w:val="left"/>
            </w:pPr>
            <w:r>
              <w:rPr>
                <w:rFonts w:ascii="宋体" w:hAnsi="宋体" w:eastAsia="宋体" w:cs="宋体"/>
                <w:b w:val="0"/>
                <w:i w:val="0"/>
                <w:color w:val="000000"/>
                <w:sz w:val="16"/>
              </w:rPr>
              <w:t>2200107</w:t>
            </w:r>
          </w:p>
        </w:tc>
        <w:tc>
          <w:tcPr>
            <w:tcW w:w="3340" w:type="dxa"/>
            <w:vAlign w:val="center"/>
          </w:tcPr>
          <w:p w14:paraId="2F29038C">
            <w:pPr>
              <w:jc w:val="left"/>
            </w:pPr>
            <w:r>
              <w:rPr>
                <w:rFonts w:ascii="宋体" w:hAnsi="宋体" w:eastAsia="宋体" w:cs="宋体"/>
                <w:b w:val="0"/>
                <w:i w:val="0"/>
                <w:color w:val="000000"/>
                <w:sz w:val="16"/>
              </w:rPr>
              <w:t>自然资源社会公益服务</w:t>
            </w:r>
          </w:p>
        </w:tc>
        <w:tc>
          <w:tcPr>
            <w:tcW w:w="1120" w:type="dxa"/>
            <w:vAlign w:val="center"/>
          </w:tcPr>
          <w:p w14:paraId="7139BF9A">
            <w:pPr>
              <w:jc w:val="right"/>
            </w:pPr>
            <w:r>
              <w:rPr>
                <w:rFonts w:ascii="宋体" w:hAnsi="宋体" w:eastAsia="宋体" w:cs="宋体"/>
                <w:b w:val="0"/>
                <w:i w:val="0"/>
                <w:color w:val="000000"/>
                <w:sz w:val="16"/>
              </w:rPr>
              <w:t>15.00</w:t>
            </w:r>
          </w:p>
        </w:tc>
        <w:tc>
          <w:tcPr>
            <w:tcW w:w="1120" w:type="dxa"/>
            <w:vAlign w:val="center"/>
          </w:tcPr>
          <w:p w14:paraId="6CA51894"/>
        </w:tc>
        <w:tc>
          <w:tcPr>
            <w:tcW w:w="1120" w:type="dxa"/>
            <w:vAlign w:val="center"/>
          </w:tcPr>
          <w:p w14:paraId="73562AA5">
            <w:pPr>
              <w:jc w:val="right"/>
            </w:pPr>
            <w:r>
              <w:rPr>
                <w:rFonts w:ascii="宋体" w:hAnsi="宋体" w:eastAsia="宋体" w:cs="宋体"/>
                <w:b w:val="0"/>
                <w:i w:val="0"/>
                <w:color w:val="000000"/>
                <w:sz w:val="16"/>
              </w:rPr>
              <w:t>15.00</w:t>
            </w:r>
          </w:p>
        </w:tc>
        <w:tc>
          <w:tcPr>
            <w:tcW w:w="1120" w:type="dxa"/>
            <w:vAlign w:val="center"/>
          </w:tcPr>
          <w:p w14:paraId="2AC52BC8"/>
        </w:tc>
        <w:tc>
          <w:tcPr>
            <w:tcW w:w="1120" w:type="dxa"/>
            <w:vAlign w:val="center"/>
          </w:tcPr>
          <w:p w14:paraId="75704E57"/>
        </w:tc>
        <w:tc>
          <w:tcPr>
            <w:tcW w:w="1112" w:type="dxa"/>
            <w:vAlign w:val="center"/>
          </w:tcPr>
          <w:p w14:paraId="5C7F5D7E"/>
        </w:tc>
      </w:tr>
      <w:tr w14:paraId="569B1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5E0733">
            <w:pPr>
              <w:jc w:val="left"/>
            </w:pPr>
            <w:r>
              <w:rPr>
                <w:rFonts w:ascii="宋体" w:hAnsi="宋体" w:eastAsia="宋体" w:cs="宋体"/>
                <w:b w:val="0"/>
                <w:i w:val="0"/>
                <w:color w:val="000000"/>
                <w:sz w:val="16"/>
              </w:rPr>
              <w:t>2200109</w:t>
            </w:r>
          </w:p>
        </w:tc>
        <w:tc>
          <w:tcPr>
            <w:tcW w:w="3340" w:type="dxa"/>
            <w:vAlign w:val="center"/>
          </w:tcPr>
          <w:p w14:paraId="7B52B70E">
            <w:pPr>
              <w:jc w:val="left"/>
            </w:pPr>
            <w:r>
              <w:rPr>
                <w:rFonts w:ascii="宋体" w:hAnsi="宋体" w:eastAsia="宋体" w:cs="宋体"/>
                <w:b w:val="0"/>
                <w:i w:val="0"/>
                <w:color w:val="000000"/>
                <w:sz w:val="16"/>
              </w:rPr>
              <w:t>自然资源调查与确权登记</w:t>
            </w:r>
          </w:p>
        </w:tc>
        <w:tc>
          <w:tcPr>
            <w:tcW w:w="1120" w:type="dxa"/>
            <w:vAlign w:val="center"/>
          </w:tcPr>
          <w:p w14:paraId="002B977F">
            <w:pPr>
              <w:jc w:val="right"/>
            </w:pPr>
            <w:r>
              <w:rPr>
                <w:rFonts w:ascii="宋体" w:hAnsi="宋体" w:eastAsia="宋体" w:cs="宋体"/>
                <w:b w:val="0"/>
                <w:i w:val="0"/>
                <w:color w:val="000000"/>
                <w:sz w:val="16"/>
              </w:rPr>
              <w:t>50.04</w:t>
            </w:r>
          </w:p>
        </w:tc>
        <w:tc>
          <w:tcPr>
            <w:tcW w:w="1120" w:type="dxa"/>
            <w:vAlign w:val="center"/>
          </w:tcPr>
          <w:p w14:paraId="7725F911"/>
        </w:tc>
        <w:tc>
          <w:tcPr>
            <w:tcW w:w="1120" w:type="dxa"/>
            <w:vAlign w:val="center"/>
          </w:tcPr>
          <w:p w14:paraId="60EA928E">
            <w:pPr>
              <w:jc w:val="right"/>
            </w:pPr>
            <w:r>
              <w:rPr>
                <w:rFonts w:ascii="宋体" w:hAnsi="宋体" w:eastAsia="宋体" w:cs="宋体"/>
                <w:b w:val="0"/>
                <w:i w:val="0"/>
                <w:color w:val="000000"/>
                <w:sz w:val="16"/>
              </w:rPr>
              <w:t>50.04</w:t>
            </w:r>
          </w:p>
        </w:tc>
        <w:tc>
          <w:tcPr>
            <w:tcW w:w="1120" w:type="dxa"/>
            <w:vAlign w:val="center"/>
          </w:tcPr>
          <w:p w14:paraId="71CA1B40"/>
        </w:tc>
        <w:tc>
          <w:tcPr>
            <w:tcW w:w="1120" w:type="dxa"/>
            <w:vAlign w:val="center"/>
          </w:tcPr>
          <w:p w14:paraId="58F854B9"/>
        </w:tc>
        <w:tc>
          <w:tcPr>
            <w:tcW w:w="1112" w:type="dxa"/>
            <w:vAlign w:val="center"/>
          </w:tcPr>
          <w:p w14:paraId="127B586A"/>
        </w:tc>
      </w:tr>
      <w:tr w14:paraId="04A4E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9DA3FD">
            <w:pPr>
              <w:jc w:val="left"/>
            </w:pPr>
            <w:r>
              <w:rPr>
                <w:rFonts w:ascii="宋体" w:hAnsi="宋体" w:eastAsia="宋体" w:cs="宋体"/>
                <w:b w:val="0"/>
                <w:i w:val="0"/>
                <w:color w:val="000000"/>
                <w:sz w:val="16"/>
              </w:rPr>
              <w:t>2200120</w:t>
            </w:r>
          </w:p>
        </w:tc>
        <w:tc>
          <w:tcPr>
            <w:tcW w:w="3340" w:type="dxa"/>
            <w:vAlign w:val="center"/>
          </w:tcPr>
          <w:p w14:paraId="79B30329">
            <w:pPr>
              <w:jc w:val="left"/>
            </w:pPr>
            <w:r>
              <w:rPr>
                <w:rFonts w:ascii="宋体" w:hAnsi="宋体" w:eastAsia="宋体" w:cs="宋体"/>
                <w:b w:val="0"/>
                <w:i w:val="0"/>
                <w:color w:val="000000"/>
                <w:sz w:val="16"/>
              </w:rPr>
              <w:t>海域与海岛管理</w:t>
            </w:r>
          </w:p>
        </w:tc>
        <w:tc>
          <w:tcPr>
            <w:tcW w:w="1120" w:type="dxa"/>
            <w:vAlign w:val="center"/>
          </w:tcPr>
          <w:p w14:paraId="38DA32D4">
            <w:pPr>
              <w:jc w:val="right"/>
            </w:pPr>
            <w:r>
              <w:rPr>
                <w:rFonts w:ascii="宋体" w:hAnsi="宋体" w:eastAsia="宋体" w:cs="宋体"/>
                <w:b w:val="0"/>
                <w:i w:val="0"/>
                <w:color w:val="000000"/>
                <w:sz w:val="16"/>
              </w:rPr>
              <w:t>1,766.55</w:t>
            </w:r>
          </w:p>
        </w:tc>
        <w:tc>
          <w:tcPr>
            <w:tcW w:w="1120" w:type="dxa"/>
            <w:vAlign w:val="center"/>
          </w:tcPr>
          <w:p w14:paraId="573BD692"/>
        </w:tc>
        <w:tc>
          <w:tcPr>
            <w:tcW w:w="1120" w:type="dxa"/>
            <w:vAlign w:val="center"/>
          </w:tcPr>
          <w:p w14:paraId="40D8A672">
            <w:pPr>
              <w:jc w:val="right"/>
            </w:pPr>
            <w:r>
              <w:rPr>
                <w:rFonts w:ascii="宋体" w:hAnsi="宋体" w:eastAsia="宋体" w:cs="宋体"/>
                <w:b w:val="0"/>
                <w:i w:val="0"/>
                <w:color w:val="000000"/>
                <w:sz w:val="16"/>
              </w:rPr>
              <w:t>1,766.55</w:t>
            </w:r>
          </w:p>
        </w:tc>
        <w:tc>
          <w:tcPr>
            <w:tcW w:w="1120" w:type="dxa"/>
            <w:vAlign w:val="center"/>
          </w:tcPr>
          <w:p w14:paraId="349A0B1B"/>
        </w:tc>
        <w:tc>
          <w:tcPr>
            <w:tcW w:w="1120" w:type="dxa"/>
            <w:vAlign w:val="center"/>
          </w:tcPr>
          <w:p w14:paraId="2D93D15D"/>
        </w:tc>
        <w:tc>
          <w:tcPr>
            <w:tcW w:w="1112" w:type="dxa"/>
            <w:vAlign w:val="center"/>
          </w:tcPr>
          <w:p w14:paraId="29AB1F4E"/>
        </w:tc>
      </w:tr>
      <w:tr w14:paraId="5FB55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F538B7">
            <w:pPr>
              <w:jc w:val="left"/>
            </w:pPr>
            <w:r>
              <w:rPr>
                <w:rFonts w:ascii="宋体" w:hAnsi="宋体" w:eastAsia="宋体" w:cs="宋体"/>
                <w:b w:val="0"/>
                <w:i w:val="0"/>
                <w:color w:val="000000"/>
                <w:sz w:val="16"/>
              </w:rPr>
              <w:t>2200128</w:t>
            </w:r>
          </w:p>
        </w:tc>
        <w:tc>
          <w:tcPr>
            <w:tcW w:w="3340" w:type="dxa"/>
            <w:vAlign w:val="center"/>
          </w:tcPr>
          <w:p w14:paraId="67313587">
            <w:pPr>
              <w:jc w:val="left"/>
            </w:pPr>
            <w:r>
              <w:rPr>
                <w:rFonts w:ascii="宋体" w:hAnsi="宋体" w:eastAsia="宋体" w:cs="宋体"/>
                <w:b w:val="0"/>
                <w:i w:val="0"/>
                <w:color w:val="000000"/>
                <w:sz w:val="16"/>
              </w:rPr>
              <w:t>海洋战略规划与预警监测</w:t>
            </w:r>
          </w:p>
        </w:tc>
        <w:tc>
          <w:tcPr>
            <w:tcW w:w="1120" w:type="dxa"/>
            <w:vAlign w:val="center"/>
          </w:tcPr>
          <w:p w14:paraId="59D5E8B8">
            <w:pPr>
              <w:jc w:val="right"/>
            </w:pPr>
            <w:r>
              <w:rPr>
                <w:rFonts w:ascii="宋体" w:hAnsi="宋体" w:eastAsia="宋体" w:cs="宋体"/>
                <w:b w:val="0"/>
                <w:i w:val="0"/>
                <w:color w:val="000000"/>
                <w:sz w:val="16"/>
              </w:rPr>
              <w:t>72.38</w:t>
            </w:r>
          </w:p>
        </w:tc>
        <w:tc>
          <w:tcPr>
            <w:tcW w:w="1120" w:type="dxa"/>
            <w:vAlign w:val="center"/>
          </w:tcPr>
          <w:p w14:paraId="796C4DCB"/>
        </w:tc>
        <w:tc>
          <w:tcPr>
            <w:tcW w:w="1120" w:type="dxa"/>
            <w:vAlign w:val="center"/>
          </w:tcPr>
          <w:p w14:paraId="2EF1DA8D">
            <w:pPr>
              <w:jc w:val="right"/>
            </w:pPr>
            <w:r>
              <w:rPr>
                <w:rFonts w:ascii="宋体" w:hAnsi="宋体" w:eastAsia="宋体" w:cs="宋体"/>
                <w:b w:val="0"/>
                <w:i w:val="0"/>
                <w:color w:val="000000"/>
                <w:sz w:val="16"/>
              </w:rPr>
              <w:t>72.38</w:t>
            </w:r>
          </w:p>
        </w:tc>
        <w:tc>
          <w:tcPr>
            <w:tcW w:w="1120" w:type="dxa"/>
            <w:vAlign w:val="center"/>
          </w:tcPr>
          <w:p w14:paraId="7F67EA01"/>
        </w:tc>
        <w:tc>
          <w:tcPr>
            <w:tcW w:w="1120" w:type="dxa"/>
            <w:vAlign w:val="center"/>
          </w:tcPr>
          <w:p w14:paraId="3ADA827A"/>
        </w:tc>
        <w:tc>
          <w:tcPr>
            <w:tcW w:w="1112" w:type="dxa"/>
            <w:vAlign w:val="center"/>
          </w:tcPr>
          <w:p w14:paraId="1D9E1E35"/>
        </w:tc>
      </w:tr>
      <w:tr w14:paraId="073E9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8B265D">
            <w:pPr>
              <w:jc w:val="left"/>
            </w:pPr>
            <w:r>
              <w:rPr>
                <w:rFonts w:ascii="宋体" w:hAnsi="宋体" w:eastAsia="宋体" w:cs="宋体"/>
                <w:b w:val="0"/>
                <w:i w:val="0"/>
                <w:color w:val="000000"/>
                <w:sz w:val="16"/>
              </w:rPr>
              <w:t>2200150</w:t>
            </w:r>
          </w:p>
        </w:tc>
        <w:tc>
          <w:tcPr>
            <w:tcW w:w="3340" w:type="dxa"/>
            <w:vAlign w:val="center"/>
          </w:tcPr>
          <w:p w14:paraId="0ED1E934">
            <w:pPr>
              <w:jc w:val="left"/>
            </w:pPr>
            <w:r>
              <w:rPr>
                <w:rFonts w:ascii="宋体" w:hAnsi="宋体" w:eastAsia="宋体" w:cs="宋体"/>
                <w:b w:val="0"/>
                <w:i w:val="0"/>
                <w:color w:val="000000"/>
                <w:sz w:val="16"/>
              </w:rPr>
              <w:t>事业运行</w:t>
            </w:r>
          </w:p>
        </w:tc>
        <w:tc>
          <w:tcPr>
            <w:tcW w:w="1120" w:type="dxa"/>
            <w:vAlign w:val="center"/>
          </w:tcPr>
          <w:p w14:paraId="72233288">
            <w:pPr>
              <w:jc w:val="right"/>
            </w:pPr>
            <w:r>
              <w:rPr>
                <w:rFonts w:ascii="宋体" w:hAnsi="宋体" w:eastAsia="宋体" w:cs="宋体"/>
                <w:b w:val="0"/>
                <w:i w:val="0"/>
                <w:color w:val="000000"/>
                <w:sz w:val="16"/>
              </w:rPr>
              <w:t>4,332.41</w:t>
            </w:r>
          </w:p>
        </w:tc>
        <w:tc>
          <w:tcPr>
            <w:tcW w:w="1120" w:type="dxa"/>
            <w:vAlign w:val="center"/>
          </w:tcPr>
          <w:p w14:paraId="08463912">
            <w:pPr>
              <w:jc w:val="right"/>
            </w:pPr>
            <w:r>
              <w:rPr>
                <w:rFonts w:ascii="宋体" w:hAnsi="宋体" w:eastAsia="宋体" w:cs="宋体"/>
                <w:b w:val="0"/>
                <w:i w:val="0"/>
                <w:color w:val="000000"/>
                <w:sz w:val="16"/>
              </w:rPr>
              <w:t>4,332.41</w:t>
            </w:r>
          </w:p>
        </w:tc>
        <w:tc>
          <w:tcPr>
            <w:tcW w:w="1120" w:type="dxa"/>
            <w:vAlign w:val="center"/>
          </w:tcPr>
          <w:p w14:paraId="18302D9A"/>
        </w:tc>
        <w:tc>
          <w:tcPr>
            <w:tcW w:w="1120" w:type="dxa"/>
            <w:vAlign w:val="center"/>
          </w:tcPr>
          <w:p w14:paraId="712E124D"/>
        </w:tc>
        <w:tc>
          <w:tcPr>
            <w:tcW w:w="1120" w:type="dxa"/>
            <w:vAlign w:val="center"/>
          </w:tcPr>
          <w:p w14:paraId="0C39588E"/>
        </w:tc>
        <w:tc>
          <w:tcPr>
            <w:tcW w:w="1112" w:type="dxa"/>
            <w:vAlign w:val="center"/>
          </w:tcPr>
          <w:p w14:paraId="4AE3051B"/>
        </w:tc>
      </w:tr>
      <w:tr w14:paraId="2A33E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9868B8">
            <w:pPr>
              <w:jc w:val="left"/>
            </w:pPr>
            <w:r>
              <w:rPr>
                <w:rFonts w:ascii="宋体" w:hAnsi="宋体" w:eastAsia="宋体" w:cs="宋体"/>
                <w:b w:val="0"/>
                <w:i w:val="0"/>
                <w:color w:val="000000"/>
                <w:sz w:val="16"/>
              </w:rPr>
              <w:t>2200199</w:t>
            </w:r>
          </w:p>
        </w:tc>
        <w:tc>
          <w:tcPr>
            <w:tcW w:w="3340" w:type="dxa"/>
            <w:vAlign w:val="center"/>
          </w:tcPr>
          <w:p w14:paraId="42C71AFC">
            <w:pPr>
              <w:jc w:val="left"/>
            </w:pPr>
            <w:r>
              <w:rPr>
                <w:rFonts w:ascii="宋体" w:hAnsi="宋体" w:eastAsia="宋体" w:cs="宋体"/>
                <w:b w:val="0"/>
                <w:i w:val="0"/>
                <w:color w:val="000000"/>
                <w:sz w:val="16"/>
              </w:rPr>
              <w:t>其他自然资源事务支出</w:t>
            </w:r>
          </w:p>
        </w:tc>
        <w:tc>
          <w:tcPr>
            <w:tcW w:w="1120" w:type="dxa"/>
            <w:vAlign w:val="center"/>
          </w:tcPr>
          <w:p w14:paraId="4A40E22E">
            <w:pPr>
              <w:jc w:val="right"/>
            </w:pPr>
            <w:r>
              <w:rPr>
                <w:rFonts w:ascii="宋体" w:hAnsi="宋体" w:eastAsia="宋体" w:cs="宋体"/>
                <w:b w:val="0"/>
                <w:i w:val="0"/>
                <w:color w:val="000000"/>
                <w:sz w:val="16"/>
              </w:rPr>
              <w:t>1,483.08</w:t>
            </w:r>
          </w:p>
        </w:tc>
        <w:tc>
          <w:tcPr>
            <w:tcW w:w="1120" w:type="dxa"/>
            <w:vAlign w:val="center"/>
          </w:tcPr>
          <w:p w14:paraId="5F0A8B69"/>
        </w:tc>
        <w:tc>
          <w:tcPr>
            <w:tcW w:w="1120" w:type="dxa"/>
            <w:vAlign w:val="center"/>
          </w:tcPr>
          <w:p w14:paraId="35F3DD0C">
            <w:pPr>
              <w:jc w:val="right"/>
            </w:pPr>
            <w:r>
              <w:rPr>
                <w:rFonts w:ascii="宋体" w:hAnsi="宋体" w:eastAsia="宋体" w:cs="宋体"/>
                <w:b w:val="0"/>
                <w:i w:val="0"/>
                <w:color w:val="000000"/>
                <w:sz w:val="16"/>
              </w:rPr>
              <w:t>1,483.08</w:t>
            </w:r>
          </w:p>
        </w:tc>
        <w:tc>
          <w:tcPr>
            <w:tcW w:w="1120" w:type="dxa"/>
            <w:vAlign w:val="center"/>
          </w:tcPr>
          <w:p w14:paraId="3CABFDEE"/>
        </w:tc>
        <w:tc>
          <w:tcPr>
            <w:tcW w:w="1120" w:type="dxa"/>
            <w:vAlign w:val="center"/>
          </w:tcPr>
          <w:p w14:paraId="4FCA23AC"/>
        </w:tc>
        <w:tc>
          <w:tcPr>
            <w:tcW w:w="1112" w:type="dxa"/>
            <w:vAlign w:val="center"/>
          </w:tcPr>
          <w:p w14:paraId="71EC74F8"/>
        </w:tc>
      </w:tr>
      <w:tr w14:paraId="32E3C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8EEA7C">
            <w:pPr>
              <w:jc w:val="left"/>
            </w:pPr>
            <w:r>
              <w:rPr>
                <w:rFonts w:ascii="宋体" w:hAnsi="宋体" w:eastAsia="宋体" w:cs="宋体"/>
                <w:b w:val="0"/>
                <w:i w:val="0"/>
                <w:color w:val="000000"/>
                <w:sz w:val="16"/>
              </w:rPr>
              <w:t>221</w:t>
            </w:r>
          </w:p>
        </w:tc>
        <w:tc>
          <w:tcPr>
            <w:tcW w:w="3340" w:type="dxa"/>
            <w:vAlign w:val="center"/>
          </w:tcPr>
          <w:p w14:paraId="2CB11B76">
            <w:pPr>
              <w:jc w:val="left"/>
            </w:pPr>
            <w:r>
              <w:rPr>
                <w:rFonts w:ascii="宋体" w:hAnsi="宋体" w:eastAsia="宋体" w:cs="宋体"/>
                <w:b w:val="0"/>
                <w:i w:val="0"/>
                <w:color w:val="000000"/>
                <w:sz w:val="16"/>
              </w:rPr>
              <w:t>住房保障支出</w:t>
            </w:r>
          </w:p>
        </w:tc>
        <w:tc>
          <w:tcPr>
            <w:tcW w:w="1120" w:type="dxa"/>
            <w:vAlign w:val="center"/>
          </w:tcPr>
          <w:p w14:paraId="1325A640">
            <w:pPr>
              <w:jc w:val="right"/>
            </w:pPr>
            <w:r>
              <w:rPr>
                <w:rFonts w:ascii="宋体" w:hAnsi="宋体" w:eastAsia="宋体" w:cs="宋体"/>
                <w:b w:val="0"/>
                <w:i w:val="0"/>
                <w:color w:val="000000"/>
                <w:sz w:val="16"/>
              </w:rPr>
              <w:t>490.32</w:t>
            </w:r>
          </w:p>
        </w:tc>
        <w:tc>
          <w:tcPr>
            <w:tcW w:w="1120" w:type="dxa"/>
            <w:vAlign w:val="center"/>
          </w:tcPr>
          <w:p w14:paraId="5FDDC5B2">
            <w:pPr>
              <w:jc w:val="right"/>
            </w:pPr>
            <w:r>
              <w:rPr>
                <w:rFonts w:ascii="宋体" w:hAnsi="宋体" w:eastAsia="宋体" w:cs="宋体"/>
                <w:b w:val="0"/>
                <w:i w:val="0"/>
                <w:color w:val="000000"/>
                <w:sz w:val="16"/>
              </w:rPr>
              <w:t>490.32</w:t>
            </w:r>
          </w:p>
        </w:tc>
        <w:tc>
          <w:tcPr>
            <w:tcW w:w="1120" w:type="dxa"/>
            <w:vAlign w:val="center"/>
          </w:tcPr>
          <w:p w14:paraId="5C7786BB"/>
        </w:tc>
        <w:tc>
          <w:tcPr>
            <w:tcW w:w="1120" w:type="dxa"/>
            <w:vAlign w:val="center"/>
          </w:tcPr>
          <w:p w14:paraId="0A4C6589"/>
        </w:tc>
        <w:tc>
          <w:tcPr>
            <w:tcW w:w="1120" w:type="dxa"/>
            <w:vAlign w:val="center"/>
          </w:tcPr>
          <w:p w14:paraId="4897DEF4"/>
        </w:tc>
        <w:tc>
          <w:tcPr>
            <w:tcW w:w="1112" w:type="dxa"/>
            <w:vAlign w:val="center"/>
          </w:tcPr>
          <w:p w14:paraId="6B0844B1"/>
        </w:tc>
      </w:tr>
      <w:tr w14:paraId="46F34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C4CF86">
            <w:pPr>
              <w:jc w:val="left"/>
            </w:pPr>
            <w:r>
              <w:rPr>
                <w:rFonts w:ascii="宋体" w:hAnsi="宋体" w:eastAsia="宋体" w:cs="宋体"/>
                <w:b w:val="0"/>
                <w:i w:val="0"/>
                <w:color w:val="000000"/>
                <w:sz w:val="16"/>
              </w:rPr>
              <w:t>22102</w:t>
            </w:r>
          </w:p>
        </w:tc>
        <w:tc>
          <w:tcPr>
            <w:tcW w:w="3340" w:type="dxa"/>
            <w:vAlign w:val="center"/>
          </w:tcPr>
          <w:p w14:paraId="0B3B3300">
            <w:pPr>
              <w:jc w:val="left"/>
            </w:pPr>
            <w:r>
              <w:rPr>
                <w:rFonts w:ascii="宋体" w:hAnsi="宋体" w:eastAsia="宋体" w:cs="宋体"/>
                <w:b w:val="0"/>
                <w:i w:val="0"/>
                <w:color w:val="000000"/>
                <w:sz w:val="16"/>
              </w:rPr>
              <w:t>住房改革支出</w:t>
            </w:r>
          </w:p>
        </w:tc>
        <w:tc>
          <w:tcPr>
            <w:tcW w:w="1120" w:type="dxa"/>
            <w:vAlign w:val="center"/>
          </w:tcPr>
          <w:p w14:paraId="160213C4">
            <w:pPr>
              <w:jc w:val="right"/>
            </w:pPr>
            <w:r>
              <w:rPr>
                <w:rFonts w:ascii="宋体" w:hAnsi="宋体" w:eastAsia="宋体" w:cs="宋体"/>
                <w:b w:val="0"/>
                <w:i w:val="0"/>
                <w:color w:val="000000"/>
                <w:sz w:val="16"/>
              </w:rPr>
              <w:t>490.32</w:t>
            </w:r>
          </w:p>
        </w:tc>
        <w:tc>
          <w:tcPr>
            <w:tcW w:w="1120" w:type="dxa"/>
            <w:vAlign w:val="center"/>
          </w:tcPr>
          <w:p w14:paraId="1EB90158">
            <w:pPr>
              <w:jc w:val="right"/>
            </w:pPr>
            <w:r>
              <w:rPr>
                <w:rFonts w:ascii="宋体" w:hAnsi="宋体" w:eastAsia="宋体" w:cs="宋体"/>
                <w:b w:val="0"/>
                <w:i w:val="0"/>
                <w:color w:val="000000"/>
                <w:sz w:val="16"/>
              </w:rPr>
              <w:t>490.32</w:t>
            </w:r>
          </w:p>
        </w:tc>
        <w:tc>
          <w:tcPr>
            <w:tcW w:w="1120" w:type="dxa"/>
            <w:vAlign w:val="center"/>
          </w:tcPr>
          <w:p w14:paraId="7EEC7DDF"/>
        </w:tc>
        <w:tc>
          <w:tcPr>
            <w:tcW w:w="1120" w:type="dxa"/>
            <w:vAlign w:val="center"/>
          </w:tcPr>
          <w:p w14:paraId="6E5AFE70"/>
        </w:tc>
        <w:tc>
          <w:tcPr>
            <w:tcW w:w="1120" w:type="dxa"/>
            <w:vAlign w:val="center"/>
          </w:tcPr>
          <w:p w14:paraId="7EB53737"/>
        </w:tc>
        <w:tc>
          <w:tcPr>
            <w:tcW w:w="1112" w:type="dxa"/>
            <w:vAlign w:val="center"/>
          </w:tcPr>
          <w:p w14:paraId="5D4563DF"/>
        </w:tc>
      </w:tr>
      <w:tr w14:paraId="122F1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696213">
            <w:pPr>
              <w:jc w:val="left"/>
            </w:pPr>
            <w:r>
              <w:rPr>
                <w:rFonts w:ascii="宋体" w:hAnsi="宋体" w:eastAsia="宋体" w:cs="宋体"/>
                <w:b w:val="0"/>
                <w:i w:val="0"/>
                <w:color w:val="000000"/>
                <w:sz w:val="16"/>
              </w:rPr>
              <w:t>2210201</w:t>
            </w:r>
          </w:p>
        </w:tc>
        <w:tc>
          <w:tcPr>
            <w:tcW w:w="3340" w:type="dxa"/>
            <w:vAlign w:val="center"/>
          </w:tcPr>
          <w:p w14:paraId="75ECD51F">
            <w:pPr>
              <w:jc w:val="left"/>
            </w:pPr>
            <w:r>
              <w:rPr>
                <w:rFonts w:ascii="宋体" w:hAnsi="宋体" w:eastAsia="宋体" w:cs="宋体"/>
                <w:b w:val="0"/>
                <w:i w:val="0"/>
                <w:color w:val="000000"/>
                <w:sz w:val="16"/>
              </w:rPr>
              <w:t>住房公积金</w:t>
            </w:r>
          </w:p>
        </w:tc>
        <w:tc>
          <w:tcPr>
            <w:tcW w:w="1120" w:type="dxa"/>
            <w:vAlign w:val="center"/>
          </w:tcPr>
          <w:p w14:paraId="26235A3F">
            <w:pPr>
              <w:jc w:val="right"/>
            </w:pPr>
            <w:r>
              <w:rPr>
                <w:rFonts w:ascii="宋体" w:hAnsi="宋体" w:eastAsia="宋体" w:cs="宋体"/>
                <w:b w:val="0"/>
                <w:i w:val="0"/>
                <w:color w:val="000000"/>
                <w:sz w:val="16"/>
              </w:rPr>
              <w:t>490.32</w:t>
            </w:r>
          </w:p>
        </w:tc>
        <w:tc>
          <w:tcPr>
            <w:tcW w:w="1120" w:type="dxa"/>
            <w:vAlign w:val="center"/>
          </w:tcPr>
          <w:p w14:paraId="22F0C5B2">
            <w:pPr>
              <w:jc w:val="right"/>
            </w:pPr>
            <w:r>
              <w:rPr>
                <w:rFonts w:ascii="宋体" w:hAnsi="宋体" w:eastAsia="宋体" w:cs="宋体"/>
                <w:b w:val="0"/>
                <w:i w:val="0"/>
                <w:color w:val="000000"/>
                <w:sz w:val="16"/>
              </w:rPr>
              <w:t>490.32</w:t>
            </w:r>
          </w:p>
        </w:tc>
        <w:tc>
          <w:tcPr>
            <w:tcW w:w="1120" w:type="dxa"/>
            <w:vAlign w:val="center"/>
          </w:tcPr>
          <w:p w14:paraId="3EAD338B"/>
        </w:tc>
        <w:tc>
          <w:tcPr>
            <w:tcW w:w="1120" w:type="dxa"/>
            <w:vAlign w:val="center"/>
          </w:tcPr>
          <w:p w14:paraId="3C646AE7"/>
        </w:tc>
        <w:tc>
          <w:tcPr>
            <w:tcW w:w="1120" w:type="dxa"/>
            <w:vAlign w:val="center"/>
          </w:tcPr>
          <w:p w14:paraId="2EC48ABC"/>
        </w:tc>
        <w:tc>
          <w:tcPr>
            <w:tcW w:w="1112" w:type="dxa"/>
            <w:vAlign w:val="center"/>
          </w:tcPr>
          <w:p w14:paraId="3CEA0F50"/>
        </w:tc>
      </w:tr>
      <w:tr w14:paraId="3D528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F0C610">
            <w:pPr>
              <w:jc w:val="left"/>
            </w:pPr>
            <w:r>
              <w:rPr>
                <w:rFonts w:ascii="宋体" w:hAnsi="宋体" w:eastAsia="宋体" w:cs="宋体"/>
                <w:b w:val="0"/>
                <w:i w:val="0"/>
                <w:color w:val="000000"/>
                <w:sz w:val="16"/>
              </w:rPr>
              <w:t>224</w:t>
            </w:r>
          </w:p>
        </w:tc>
        <w:tc>
          <w:tcPr>
            <w:tcW w:w="3340" w:type="dxa"/>
            <w:vAlign w:val="center"/>
          </w:tcPr>
          <w:p w14:paraId="30300B41">
            <w:pPr>
              <w:jc w:val="left"/>
            </w:pPr>
            <w:r>
              <w:rPr>
                <w:rFonts w:ascii="宋体" w:hAnsi="宋体" w:eastAsia="宋体" w:cs="宋体"/>
                <w:b w:val="0"/>
                <w:i w:val="0"/>
                <w:color w:val="000000"/>
                <w:sz w:val="16"/>
              </w:rPr>
              <w:t>灾害防治及应急管理支出</w:t>
            </w:r>
          </w:p>
        </w:tc>
        <w:tc>
          <w:tcPr>
            <w:tcW w:w="1120" w:type="dxa"/>
            <w:vAlign w:val="center"/>
          </w:tcPr>
          <w:p w14:paraId="289FB2EF">
            <w:pPr>
              <w:jc w:val="right"/>
            </w:pPr>
            <w:r>
              <w:rPr>
                <w:rFonts w:ascii="宋体" w:hAnsi="宋体" w:eastAsia="宋体" w:cs="宋体"/>
                <w:b w:val="0"/>
                <w:i w:val="0"/>
                <w:color w:val="000000"/>
                <w:sz w:val="16"/>
              </w:rPr>
              <w:t>24.90</w:t>
            </w:r>
          </w:p>
        </w:tc>
        <w:tc>
          <w:tcPr>
            <w:tcW w:w="1120" w:type="dxa"/>
            <w:vAlign w:val="center"/>
          </w:tcPr>
          <w:p w14:paraId="086F6FF3"/>
        </w:tc>
        <w:tc>
          <w:tcPr>
            <w:tcW w:w="1120" w:type="dxa"/>
            <w:vAlign w:val="center"/>
          </w:tcPr>
          <w:p w14:paraId="40A120C1">
            <w:pPr>
              <w:jc w:val="right"/>
            </w:pPr>
            <w:r>
              <w:rPr>
                <w:rFonts w:ascii="宋体" w:hAnsi="宋体" w:eastAsia="宋体" w:cs="宋体"/>
                <w:b w:val="0"/>
                <w:i w:val="0"/>
                <w:color w:val="000000"/>
                <w:sz w:val="16"/>
              </w:rPr>
              <w:t>24.90</w:t>
            </w:r>
          </w:p>
        </w:tc>
        <w:tc>
          <w:tcPr>
            <w:tcW w:w="1120" w:type="dxa"/>
            <w:vAlign w:val="center"/>
          </w:tcPr>
          <w:p w14:paraId="7684912D"/>
        </w:tc>
        <w:tc>
          <w:tcPr>
            <w:tcW w:w="1120" w:type="dxa"/>
            <w:vAlign w:val="center"/>
          </w:tcPr>
          <w:p w14:paraId="6DF888F8"/>
        </w:tc>
        <w:tc>
          <w:tcPr>
            <w:tcW w:w="1112" w:type="dxa"/>
            <w:vAlign w:val="center"/>
          </w:tcPr>
          <w:p w14:paraId="3CA227A3"/>
        </w:tc>
      </w:tr>
      <w:tr w14:paraId="49345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EF6714">
            <w:pPr>
              <w:jc w:val="left"/>
            </w:pPr>
            <w:r>
              <w:rPr>
                <w:rFonts w:ascii="宋体" w:hAnsi="宋体" w:eastAsia="宋体" w:cs="宋体"/>
                <w:b w:val="0"/>
                <w:i w:val="0"/>
                <w:color w:val="000000"/>
                <w:sz w:val="16"/>
              </w:rPr>
              <w:t>22406</w:t>
            </w:r>
          </w:p>
        </w:tc>
        <w:tc>
          <w:tcPr>
            <w:tcW w:w="3340" w:type="dxa"/>
            <w:vAlign w:val="center"/>
          </w:tcPr>
          <w:p w14:paraId="5BF1A606">
            <w:pPr>
              <w:jc w:val="left"/>
            </w:pPr>
            <w:r>
              <w:rPr>
                <w:rFonts w:ascii="宋体" w:hAnsi="宋体" w:eastAsia="宋体" w:cs="宋体"/>
                <w:b w:val="0"/>
                <w:i w:val="0"/>
                <w:color w:val="000000"/>
                <w:sz w:val="16"/>
              </w:rPr>
              <w:t>自然灾害防治</w:t>
            </w:r>
          </w:p>
        </w:tc>
        <w:tc>
          <w:tcPr>
            <w:tcW w:w="1120" w:type="dxa"/>
            <w:vAlign w:val="center"/>
          </w:tcPr>
          <w:p w14:paraId="08E37104">
            <w:pPr>
              <w:jc w:val="right"/>
            </w:pPr>
            <w:r>
              <w:rPr>
                <w:rFonts w:ascii="宋体" w:hAnsi="宋体" w:eastAsia="宋体" w:cs="宋体"/>
                <w:b w:val="0"/>
                <w:i w:val="0"/>
                <w:color w:val="000000"/>
                <w:sz w:val="16"/>
              </w:rPr>
              <w:t>24.90</w:t>
            </w:r>
          </w:p>
        </w:tc>
        <w:tc>
          <w:tcPr>
            <w:tcW w:w="1120" w:type="dxa"/>
            <w:vAlign w:val="center"/>
          </w:tcPr>
          <w:p w14:paraId="4153AF76"/>
        </w:tc>
        <w:tc>
          <w:tcPr>
            <w:tcW w:w="1120" w:type="dxa"/>
            <w:vAlign w:val="center"/>
          </w:tcPr>
          <w:p w14:paraId="34F7FC4C">
            <w:pPr>
              <w:jc w:val="right"/>
            </w:pPr>
            <w:r>
              <w:rPr>
                <w:rFonts w:ascii="宋体" w:hAnsi="宋体" w:eastAsia="宋体" w:cs="宋体"/>
                <w:b w:val="0"/>
                <w:i w:val="0"/>
                <w:color w:val="000000"/>
                <w:sz w:val="16"/>
              </w:rPr>
              <w:t>24.90</w:t>
            </w:r>
          </w:p>
        </w:tc>
        <w:tc>
          <w:tcPr>
            <w:tcW w:w="1120" w:type="dxa"/>
            <w:vAlign w:val="center"/>
          </w:tcPr>
          <w:p w14:paraId="08BF0EDE"/>
        </w:tc>
        <w:tc>
          <w:tcPr>
            <w:tcW w:w="1120" w:type="dxa"/>
            <w:vAlign w:val="center"/>
          </w:tcPr>
          <w:p w14:paraId="15475F2E"/>
        </w:tc>
        <w:tc>
          <w:tcPr>
            <w:tcW w:w="1112" w:type="dxa"/>
            <w:vAlign w:val="center"/>
          </w:tcPr>
          <w:p w14:paraId="700858F4"/>
        </w:tc>
      </w:tr>
      <w:tr w14:paraId="521C9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1BE0DB">
            <w:pPr>
              <w:jc w:val="left"/>
            </w:pPr>
            <w:r>
              <w:rPr>
                <w:rFonts w:ascii="宋体" w:hAnsi="宋体" w:eastAsia="宋体" w:cs="宋体"/>
                <w:b w:val="0"/>
                <w:i w:val="0"/>
                <w:color w:val="000000"/>
                <w:sz w:val="16"/>
              </w:rPr>
              <w:t>2240699</w:t>
            </w:r>
          </w:p>
        </w:tc>
        <w:tc>
          <w:tcPr>
            <w:tcW w:w="3340" w:type="dxa"/>
            <w:vAlign w:val="center"/>
          </w:tcPr>
          <w:p w14:paraId="4DF5B467">
            <w:pPr>
              <w:jc w:val="left"/>
            </w:pPr>
            <w:r>
              <w:rPr>
                <w:rFonts w:ascii="宋体" w:hAnsi="宋体" w:eastAsia="宋体" w:cs="宋体"/>
                <w:b w:val="0"/>
                <w:i w:val="0"/>
                <w:color w:val="000000"/>
                <w:sz w:val="16"/>
              </w:rPr>
              <w:t>其他自然灾害防治支出</w:t>
            </w:r>
          </w:p>
        </w:tc>
        <w:tc>
          <w:tcPr>
            <w:tcW w:w="1120" w:type="dxa"/>
            <w:vAlign w:val="center"/>
          </w:tcPr>
          <w:p w14:paraId="19D2D41B">
            <w:pPr>
              <w:jc w:val="right"/>
            </w:pPr>
            <w:r>
              <w:rPr>
                <w:rFonts w:ascii="宋体" w:hAnsi="宋体" w:eastAsia="宋体" w:cs="宋体"/>
                <w:b w:val="0"/>
                <w:i w:val="0"/>
                <w:color w:val="000000"/>
                <w:sz w:val="16"/>
              </w:rPr>
              <w:t>24.90</w:t>
            </w:r>
          </w:p>
        </w:tc>
        <w:tc>
          <w:tcPr>
            <w:tcW w:w="1120" w:type="dxa"/>
            <w:vAlign w:val="center"/>
          </w:tcPr>
          <w:p w14:paraId="0D0C3354"/>
        </w:tc>
        <w:tc>
          <w:tcPr>
            <w:tcW w:w="1120" w:type="dxa"/>
            <w:vAlign w:val="center"/>
          </w:tcPr>
          <w:p w14:paraId="78A205BA">
            <w:pPr>
              <w:jc w:val="right"/>
            </w:pPr>
            <w:r>
              <w:rPr>
                <w:rFonts w:ascii="宋体" w:hAnsi="宋体" w:eastAsia="宋体" w:cs="宋体"/>
                <w:b w:val="0"/>
                <w:i w:val="0"/>
                <w:color w:val="000000"/>
                <w:sz w:val="16"/>
              </w:rPr>
              <w:t>24.90</w:t>
            </w:r>
          </w:p>
        </w:tc>
        <w:tc>
          <w:tcPr>
            <w:tcW w:w="1120" w:type="dxa"/>
            <w:vAlign w:val="center"/>
          </w:tcPr>
          <w:p w14:paraId="3164C2F3"/>
        </w:tc>
        <w:tc>
          <w:tcPr>
            <w:tcW w:w="1120" w:type="dxa"/>
            <w:vAlign w:val="center"/>
          </w:tcPr>
          <w:p w14:paraId="73374F18"/>
        </w:tc>
        <w:tc>
          <w:tcPr>
            <w:tcW w:w="1112" w:type="dxa"/>
            <w:vAlign w:val="center"/>
          </w:tcPr>
          <w:p w14:paraId="25001EEE"/>
        </w:tc>
      </w:tr>
      <w:tr w14:paraId="4C51D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56059B">
            <w:pPr>
              <w:jc w:val="left"/>
            </w:pPr>
            <w:r>
              <w:rPr>
                <w:rFonts w:ascii="宋体" w:hAnsi="宋体" w:eastAsia="宋体" w:cs="宋体"/>
                <w:b w:val="0"/>
                <w:i w:val="0"/>
                <w:color w:val="000000"/>
                <w:sz w:val="16"/>
              </w:rPr>
              <w:t>229</w:t>
            </w:r>
          </w:p>
        </w:tc>
        <w:tc>
          <w:tcPr>
            <w:tcW w:w="3340" w:type="dxa"/>
            <w:vAlign w:val="center"/>
          </w:tcPr>
          <w:p w14:paraId="4AF64910">
            <w:pPr>
              <w:jc w:val="left"/>
            </w:pPr>
            <w:r>
              <w:rPr>
                <w:rFonts w:ascii="宋体" w:hAnsi="宋体" w:eastAsia="宋体" w:cs="宋体"/>
                <w:b w:val="0"/>
                <w:i w:val="0"/>
                <w:color w:val="000000"/>
                <w:sz w:val="16"/>
              </w:rPr>
              <w:t>其他支出</w:t>
            </w:r>
          </w:p>
        </w:tc>
        <w:tc>
          <w:tcPr>
            <w:tcW w:w="1120" w:type="dxa"/>
            <w:vAlign w:val="center"/>
          </w:tcPr>
          <w:p w14:paraId="208B5366">
            <w:pPr>
              <w:jc w:val="right"/>
            </w:pPr>
            <w:r>
              <w:rPr>
                <w:rFonts w:ascii="宋体" w:hAnsi="宋体" w:eastAsia="宋体" w:cs="宋体"/>
                <w:b w:val="0"/>
                <w:i w:val="0"/>
                <w:color w:val="000000"/>
                <w:sz w:val="16"/>
              </w:rPr>
              <w:t>102.56</w:t>
            </w:r>
          </w:p>
        </w:tc>
        <w:tc>
          <w:tcPr>
            <w:tcW w:w="1120" w:type="dxa"/>
            <w:vAlign w:val="center"/>
          </w:tcPr>
          <w:p w14:paraId="2EC0694E"/>
        </w:tc>
        <w:tc>
          <w:tcPr>
            <w:tcW w:w="1120" w:type="dxa"/>
            <w:vAlign w:val="center"/>
          </w:tcPr>
          <w:p w14:paraId="34189332">
            <w:pPr>
              <w:jc w:val="right"/>
            </w:pPr>
            <w:r>
              <w:rPr>
                <w:rFonts w:ascii="宋体" w:hAnsi="宋体" w:eastAsia="宋体" w:cs="宋体"/>
                <w:b w:val="0"/>
                <w:i w:val="0"/>
                <w:color w:val="000000"/>
                <w:sz w:val="16"/>
              </w:rPr>
              <w:t>102.56</w:t>
            </w:r>
          </w:p>
        </w:tc>
        <w:tc>
          <w:tcPr>
            <w:tcW w:w="1120" w:type="dxa"/>
            <w:vAlign w:val="center"/>
          </w:tcPr>
          <w:p w14:paraId="3314A1AC"/>
        </w:tc>
        <w:tc>
          <w:tcPr>
            <w:tcW w:w="1120" w:type="dxa"/>
            <w:vAlign w:val="center"/>
          </w:tcPr>
          <w:p w14:paraId="0A194759"/>
        </w:tc>
        <w:tc>
          <w:tcPr>
            <w:tcW w:w="1112" w:type="dxa"/>
            <w:vAlign w:val="center"/>
          </w:tcPr>
          <w:p w14:paraId="5E4DD237"/>
        </w:tc>
      </w:tr>
      <w:tr w14:paraId="4BCB3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8F2D45">
            <w:pPr>
              <w:jc w:val="left"/>
            </w:pPr>
            <w:r>
              <w:rPr>
                <w:rFonts w:ascii="宋体" w:hAnsi="宋体" w:eastAsia="宋体" w:cs="宋体"/>
                <w:b w:val="0"/>
                <w:i w:val="0"/>
                <w:color w:val="000000"/>
                <w:sz w:val="16"/>
              </w:rPr>
              <w:t>22999</w:t>
            </w:r>
          </w:p>
        </w:tc>
        <w:tc>
          <w:tcPr>
            <w:tcW w:w="3340" w:type="dxa"/>
            <w:vAlign w:val="center"/>
          </w:tcPr>
          <w:p w14:paraId="6128A673">
            <w:pPr>
              <w:jc w:val="left"/>
            </w:pPr>
            <w:r>
              <w:rPr>
                <w:rFonts w:ascii="宋体" w:hAnsi="宋体" w:eastAsia="宋体" w:cs="宋体"/>
                <w:b w:val="0"/>
                <w:i w:val="0"/>
                <w:color w:val="000000"/>
                <w:sz w:val="16"/>
              </w:rPr>
              <w:t>其他支出</w:t>
            </w:r>
          </w:p>
        </w:tc>
        <w:tc>
          <w:tcPr>
            <w:tcW w:w="1120" w:type="dxa"/>
            <w:vAlign w:val="center"/>
          </w:tcPr>
          <w:p w14:paraId="65B14B74">
            <w:pPr>
              <w:jc w:val="right"/>
            </w:pPr>
            <w:r>
              <w:rPr>
                <w:rFonts w:ascii="宋体" w:hAnsi="宋体" w:eastAsia="宋体" w:cs="宋体"/>
                <w:b w:val="0"/>
                <w:i w:val="0"/>
                <w:color w:val="000000"/>
                <w:sz w:val="16"/>
              </w:rPr>
              <w:t>102.56</w:t>
            </w:r>
          </w:p>
        </w:tc>
        <w:tc>
          <w:tcPr>
            <w:tcW w:w="1120" w:type="dxa"/>
            <w:vAlign w:val="center"/>
          </w:tcPr>
          <w:p w14:paraId="6BE78C85"/>
        </w:tc>
        <w:tc>
          <w:tcPr>
            <w:tcW w:w="1120" w:type="dxa"/>
            <w:vAlign w:val="center"/>
          </w:tcPr>
          <w:p w14:paraId="4ACF8237">
            <w:pPr>
              <w:jc w:val="right"/>
            </w:pPr>
            <w:r>
              <w:rPr>
                <w:rFonts w:ascii="宋体" w:hAnsi="宋体" w:eastAsia="宋体" w:cs="宋体"/>
                <w:b w:val="0"/>
                <w:i w:val="0"/>
                <w:color w:val="000000"/>
                <w:sz w:val="16"/>
              </w:rPr>
              <w:t>102.56</w:t>
            </w:r>
          </w:p>
        </w:tc>
        <w:tc>
          <w:tcPr>
            <w:tcW w:w="1120" w:type="dxa"/>
            <w:vAlign w:val="center"/>
          </w:tcPr>
          <w:p w14:paraId="6628B12D"/>
        </w:tc>
        <w:tc>
          <w:tcPr>
            <w:tcW w:w="1120" w:type="dxa"/>
            <w:vAlign w:val="center"/>
          </w:tcPr>
          <w:p w14:paraId="59230CA3"/>
        </w:tc>
        <w:tc>
          <w:tcPr>
            <w:tcW w:w="1112" w:type="dxa"/>
            <w:vAlign w:val="center"/>
          </w:tcPr>
          <w:p w14:paraId="520385E3"/>
        </w:tc>
      </w:tr>
      <w:tr w14:paraId="6E7D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9AE5D4">
            <w:pPr>
              <w:jc w:val="left"/>
            </w:pPr>
            <w:r>
              <w:rPr>
                <w:rFonts w:ascii="宋体" w:hAnsi="宋体" w:eastAsia="宋体" w:cs="宋体"/>
                <w:b w:val="0"/>
                <w:i w:val="0"/>
                <w:color w:val="000000"/>
                <w:sz w:val="16"/>
              </w:rPr>
              <w:t>2299999</w:t>
            </w:r>
          </w:p>
        </w:tc>
        <w:tc>
          <w:tcPr>
            <w:tcW w:w="3340" w:type="dxa"/>
            <w:vAlign w:val="center"/>
          </w:tcPr>
          <w:p w14:paraId="13E01DFB">
            <w:pPr>
              <w:jc w:val="left"/>
            </w:pPr>
            <w:r>
              <w:rPr>
                <w:rFonts w:ascii="宋体" w:hAnsi="宋体" w:eastAsia="宋体" w:cs="宋体"/>
                <w:b w:val="0"/>
                <w:i w:val="0"/>
                <w:color w:val="000000"/>
                <w:sz w:val="16"/>
              </w:rPr>
              <w:t>其他支出</w:t>
            </w:r>
          </w:p>
        </w:tc>
        <w:tc>
          <w:tcPr>
            <w:tcW w:w="1120" w:type="dxa"/>
            <w:vAlign w:val="center"/>
          </w:tcPr>
          <w:p w14:paraId="4FDE00B7">
            <w:pPr>
              <w:jc w:val="right"/>
            </w:pPr>
            <w:r>
              <w:rPr>
                <w:rFonts w:ascii="宋体" w:hAnsi="宋体" w:eastAsia="宋体" w:cs="宋体"/>
                <w:b w:val="0"/>
                <w:i w:val="0"/>
                <w:color w:val="000000"/>
                <w:sz w:val="16"/>
              </w:rPr>
              <w:t>102.56</w:t>
            </w:r>
          </w:p>
        </w:tc>
        <w:tc>
          <w:tcPr>
            <w:tcW w:w="1120" w:type="dxa"/>
            <w:vAlign w:val="center"/>
          </w:tcPr>
          <w:p w14:paraId="557185B0"/>
        </w:tc>
        <w:tc>
          <w:tcPr>
            <w:tcW w:w="1120" w:type="dxa"/>
            <w:vAlign w:val="center"/>
          </w:tcPr>
          <w:p w14:paraId="1A024F03">
            <w:pPr>
              <w:jc w:val="right"/>
            </w:pPr>
            <w:r>
              <w:rPr>
                <w:rFonts w:ascii="宋体" w:hAnsi="宋体" w:eastAsia="宋体" w:cs="宋体"/>
                <w:b w:val="0"/>
                <w:i w:val="0"/>
                <w:color w:val="000000"/>
                <w:sz w:val="16"/>
              </w:rPr>
              <w:t>102.56</w:t>
            </w:r>
          </w:p>
        </w:tc>
        <w:tc>
          <w:tcPr>
            <w:tcW w:w="1120" w:type="dxa"/>
            <w:vAlign w:val="center"/>
          </w:tcPr>
          <w:p w14:paraId="7BB126F9"/>
        </w:tc>
        <w:tc>
          <w:tcPr>
            <w:tcW w:w="1120" w:type="dxa"/>
            <w:vAlign w:val="center"/>
          </w:tcPr>
          <w:p w14:paraId="4C591312"/>
        </w:tc>
        <w:tc>
          <w:tcPr>
            <w:tcW w:w="1112" w:type="dxa"/>
            <w:vAlign w:val="center"/>
          </w:tcPr>
          <w:p w14:paraId="2B622BA6"/>
        </w:tc>
      </w:tr>
      <w:tr w14:paraId="00D83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899F497">
            <w:pPr>
              <w:jc w:val="left"/>
            </w:pPr>
            <w:r>
              <w:rPr>
                <w:rFonts w:ascii="宋体" w:hAnsi="宋体" w:eastAsia="宋体" w:cs="宋体"/>
                <w:b w:val="0"/>
                <w:i w:val="0"/>
                <w:color w:val="000000"/>
                <w:sz w:val="16"/>
              </w:rPr>
              <w:t>注：本表反映部门本年度各项支出情况。</w:t>
            </w:r>
          </w:p>
        </w:tc>
      </w:tr>
      <w:tr w14:paraId="00122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12BDE8">
            <w:pPr>
              <w:jc w:val="left"/>
            </w:pPr>
            <w:r>
              <w:rPr>
                <w:rFonts w:ascii="宋体" w:hAnsi="宋体" w:eastAsia="宋体" w:cs="宋体"/>
                <w:b w:val="0"/>
                <w:i w:val="0"/>
                <w:color w:val="000000"/>
                <w:sz w:val="16"/>
              </w:rPr>
              <w:t xml:space="preserve">    本表金额转换成万元时，因四舍五入可能存在尾差。</w:t>
            </w:r>
          </w:p>
        </w:tc>
      </w:tr>
      <w:tr w14:paraId="1D81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3EFF5">
            <w:pPr>
              <w:jc w:val="left"/>
            </w:pPr>
            <w:r>
              <w:rPr>
                <w:rFonts w:ascii="宋体" w:hAnsi="宋体" w:eastAsia="宋体" w:cs="宋体"/>
                <w:b w:val="0"/>
                <w:i w:val="0"/>
                <w:color w:val="000000"/>
                <w:sz w:val="16"/>
              </w:rPr>
              <w:t xml:space="preserve">    如本表为空，则我部门本年度无此类资金收支余。</w:t>
            </w:r>
          </w:p>
        </w:tc>
      </w:tr>
    </w:tbl>
    <w:p w14:paraId="02C43690">
      <w:pPr>
        <w:snapToGrid w:val="0"/>
        <w:spacing w:before="0" w:after="0" w:line="0" w:lineRule="auto"/>
      </w:pPr>
      <w:r>
        <w:rPr>
          <w:sz w:val="8"/>
        </w:rPr>
        <w:t xml:space="preserve"> </w:t>
      </w:r>
    </w:p>
    <w:p w14:paraId="1EDBDFA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706708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3FD3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7E7ED1">
            <w:pPr>
              <w:jc w:val="right"/>
            </w:pPr>
            <w:r>
              <w:rPr>
                <w:rFonts w:ascii="宋体" w:hAnsi="宋体" w:eastAsia="宋体" w:cs="宋体"/>
                <w:sz w:val="20"/>
              </w:rPr>
              <w:t>公开04表</w:t>
            </w:r>
          </w:p>
        </w:tc>
      </w:tr>
      <w:tr w14:paraId="077C2C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CF8230">
            <w:pPr>
              <w:jc w:val="left"/>
            </w:pPr>
            <w:r>
              <w:rPr>
                <w:rFonts w:ascii="宋体" w:hAnsi="宋体" w:eastAsia="宋体" w:cs="宋体"/>
                <w:sz w:val="20"/>
              </w:rPr>
              <w:t>部门：辽宁省盘锦市自然资源局</w:t>
            </w:r>
          </w:p>
        </w:tc>
        <w:tc>
          <w:tcPr>
            <w:tcW w:w="2000" w:type="dxa"/>
          </w:tcPr>
          <w:p w14:paraId="4C743DD9">
            <w:pPr>
              <w:jc w:val="center"/>
            </w:pPr>
            <w:r>
              <w:rPr>
                <w:rFonts w:ascii="宋体" w:hAnsi="宋体" w:eastAsia="宋体" w:cs="宋体"/>
                <w:sz w:val="20"/>
              </w:rPr>
              <w:t>2023年度</w:t>
            </w:r>
          </w:p>
        </w:tc>
        <w:tc>
          <w:tcPr>
            <w:tcW w:w="4386" w:type="dxa"/>
          </w:tcPr>
          <w:p w14:paraId="3539413A">
            <w:pPr>
              <w:jc w:val="right"/>
            </w:pPr>
            <w:r>
              <w:rPr>
                <w:rFonts w:ascii="宋体" w:hAnsi="宋体" w:eastAsia="宋体" w:cs="宋体"/>
                <w:sz w:val="20"/>
              </w:rPr>
              <w:t>金额单位：万元</w:t>
            </w:r>
          </w:p>
        </w:tc>
      </w:tr>
    </w:tbl>
    <w:p w14:paraId="7468910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643F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CACB595">
            <w:pPr>
              <w:jc w:val="center"/>
            </w:pPr>
            <w:r>
              <w:rPr>
                <w:rFonts w:ascii="宋体" w:hAnsi="宋体" w:eastAsia="宋体" w:cs="宋体"/>
                <w:b w:val="0"/>
                <w:i w:val="0"/>
                <w:color w:val="000000"/>
                <w:sz w:val="14"/>
              </w:rPr>
              <w:t>收     入</w:t>
            </w:r>
          </w:p>
        </w:tc>
        <w:tc>
          <w:tcPr>
            <w:tcW w:w="2380" w:type="dxa"/>
            <w:gridSpan w:val="6"/>
            <w:vAlign w:val="center"/>
          </w:tcPr>
          <w:p w14:paraId="46958007">
            <w:pPr>
              <w:jc w:val="center"/>
            </w:pPr>
            <w:r>
              <w:rPr>
                <w:rFonts w:ascii="宋体" w:hAnsi="宋体" w:eastAsia="宋体" w:cs="宋体"/>
                <w:b w:val="0"/>
                <w:i w:val="0"/>
                <w:color w:val="000000"/>
                <w:sz w:val="14"/>
              </w:rPr>
              <w:t>支     出</w:t>
            </w:r>
          </w:p>
        </w:tc>
      </w:tr>
      <w:tr w14:paraId="225CC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F9BE72B">
            <w:pPr>
              <w:jc w:val="center"/>
            </w:pPr>
            <w:r>
              <w:rPr>
                <w:rFonts w:ascii="宋体" w:hAnsi="宋体" w:eastAsia="宋体" w:cs="宋体"/>
                <w:b w:val="0"/>
                <w:i w:val="0"/>
                <w:color w:val="000000"/>
                <w:sz w:val="14"/>
              </w:rPr>
              <w:t>项目</w:t>
            </w:r>
          </w:p>
        </w:tc>
        <w:tc>
          <w:tcPr>
            <w:tcW w:w="380" w:type="dxa"/>
            <w:vMerge w:val="restart"/>
            <w:vAlign w:val="center"/>
          </w:tcPr>
          <w:p w14:paraId="4683F966">
            <w:pPr>
              <w:jc w:val="center"/>
            </w:pPr>
            <w:r>
              <w:rPr>
                <w:rFonts w:ascii="宋体" w:hAnsi="宋体" w:eastAsia="宋体" w:cs="宋体"/>
                <w:b w:val="0"/>
                <w:i w:val="0"/>
                <w:color w:val="000000"/>
                <w:sz w:val="14"/>
              </w:rPr>
              <w:t>行次</w:t>
            </w:r>
          </w:p>
        </w:tc>
        <w:tc>
          <w:tcPr>
            <w:tcW w:w="1100" w:type="dxa"/>
            <w:vMerge w:val="restart"/>
            <w:vAlign w:val="center"/>
          </w:tcPr>
          <w:p w14:paraId="207F2685">
            <w:pPr>
              <w:jc w:val="center"/>
            </w:pPr>
            <w:r>
              <w:rPr>
                <w:rFonts w:ascii="宋体" w:hAnsi="宋体" w:eastAsia="宋体" w:cs="宋体"/>
                <w:b w:val="0"/>
                <w:i w:val="0"/>
                <w:color w:val="000000"/>
                <w:sz w:val="14"/>
              </w:rPr>
              <w:t>金额</w:t>
            </w:r>
          </w:p>
        </w:tc>
        <w:tc>
          <w:tcPr>
            <w:tcW w:w="2380" w:type="dxa"/>
            <w:vMerge w:val="restart"/>
            <w:vAlign w:val="center"/>
          </w:tcPr>
          <w:p w14:paraId="57833B5C">
            <w:pPr>
              <w:jc w:val="center"/>
            </w:pPr>
            <w:r>
              <w:rPr>
                <w:rFonts w:ascii="宋体" w:hAnsi="宋体" w:eastAsia="宋体" w:cs="宋体"/>
                <w:b w:val="0"/>
                <w:i w:val="0"/>
                <w:color w:val="000000"/>
                <w:sz w:val="14"/>
              </w:rPr>
              <w:t>项目</w:t>
            </w:r>
          </w:p>
        </w:tc>
        <w:tc>
          <w:tcPr>
            <w:tcW w:w="380" w:type="dxa"/>
            <w:vMerge w:val="restart"/>
            <w:vAlign w:val="center"/>
          </w:tcPr>
          <w:p w14:paraId="2C346238">
            <w:pPr>
              <w:jc w:val="center"/>
            </w:pPr>
            <w:r>
              <w:rPr>
                <w:rFonts w:ascii="宋体" w:hAnsi="宋体" w:eastAsia="宋体" w:cs="宋体"/>
                <w:b w:val="0"/>
                <w:i w:val="0"/>
                <w:color w:val="000000"/>
                <w:sz w:val="14"/>
              </w:rPr>
              <w:t>行次</w:t>
            </w:r>
          </w:p>
        </w:tc>
        <w:tc>
          <w:tcPr>
            <w:tcW w:w="1100" w:type="dxa"/>
            <w:vMerge w:val="restart"/>
            <w:vAlign w:val="center"/>
          </w:tcPr>
          <w:p w14:paraId="3FA8B91E">
            <w:pPr>
              <w:jc w:val="center"/>
            </w:pPr>
            <w:r>
              <w:rPr>
                <w:rFonts w:ascii="宋体" w:hAnsi="宋体" w:eastAsia="宋体" w:cs="宋体"/>
                <w:b w:val="0"/>
                <w:i w:val="0"/>
                <w:color w:val="000000"/>
                <w:sz w:val="14"/>
              </w:rPr>
              <w:t>合计</w:t>
            </w:r>
          </w:p>
        </w:tc>
        <w:tc>
          <w:tcPr>
            <w:tcW w:w="1100" w:type="dxa"/>
            <w:vMerge w:val="restart"/>
            <w:vAlign w:val="center"/>
          </w:tcPr>
          <w:p w14:paraId="1B063F7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90716A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4D1569">
            <w:pPr>
              <w:jc w:val="center"/>
            </w:pPr>
            <w:r>
              <w:rPr>
                <w:rFonts w:ascii="宋体" w:hAnsi="宋体" w:eastAsia="宋体" w:cs="宋体"/>
                <w:b w:val="0"/>
                <w:i w:val="0"/>
                <w:color w:val="000000"/>
                <w:sz w:val="14"/>
              </w:rPr>
              <w:t>国有资本经营预算财政拨款</w:t>
            </w:r>
          </w:p>
        </w:tc>
      </w:tr>
      <w:tr w14:paraId="4033E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E2C2838"/>
        </w:tc>
        <w:tc>
          <w:tcPr>
            <w:tcW w:w="380" w:type="dxa"/>
            <w:vMerge w:val="continue"/>
            <w:vAlign w:val="center"/>
          </w:tcPr>
          <w:p w14:paraId="2D25E27B"/>
        </w:tc>
        <w:tc>
          <w:tcPr>
            <w:tcW w:w="1100" w:type="dxa"/>
            <w:vMerge w:val="continue"/>
            <w:vAlign w:val="center"/>
          </w:tcPr>
          <w:p w14:paraId="26380EE8"/>
        </w:tc>
        <w:tc>
          <w:tcPr>
            <w:tcW w:w="2380" w:type="dxa"/>
            <w:vMerge w:val="continue"/>
            <w:vAlign w:val="center"/>
          </w:tcPr>
          <w:p w14:paraId="0C22E171"/>
        </w:tc>
        <w:tc>
          <w:tcPr>
            <w:tcW w:w="380" w:type="dxa"/>
            <w:vMerge w:val="continue"/>
            <w:vAlign w:val="center"/>
          </w:tcPr>
          <w:p w14:paraId="155F5B61"/>
        </w:tc>
        <w:tc>
          <w:tcPr>
            <w:tcW w:w="1100" w:type="dxa"/>
            <w:vMerge w:val="continue"/>
            <w:vAlign w:val="center"/>
          </w:tcPr>
          <w:p w14:paraId="2EF8B1F4"/>
        </w:tc>
        <w:tc>
          <w:tcPr>
            <w:tcW w:w="1100" w:type="dxa"/>
            <w:vMerge w:val="continue"/>
            <w:vAlign w:val="center"/>
          </w:tcPr>
          <w:p w14:paraId="01494945"/>
        </w:tc>
        <w:tc>
          <w:tcPr>
            <w:tcW w:w="1100" w:type="dxa"/>
            <w:vMerge w:val="continue"/>
            <w:vAlign w:val="center"/>
          </w:tcPr>
          <w:p w14:paraId="2627E3E4"/>
        </w:tc>
        <w:tc>
          <w:tcPr>
            <w:tcW w:w="1112" w:type="dxa"/>
            <w:vMerge w:val="continue"/>
            <w:vAlign w:val="center"/>
          </w:tcPr>
          <w:p w14:paraId="1765BDB1"/>
        </w:tc>
      </w:tr>
      <w:tr w14:paraId="22537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FA27FA1">
            <w:pPr>
              <w:jc w:val="center"/>
            </w:pPr>
            <w:r>
              <w:rPr>
                <w:rFonts w:ascii="宋体" w:hAnsi="宋体" w:eastAsia="宋体" w:cs="宋体"/>
                <w:b w:val="0"/>
                <w:i w:val="0"/>
                <w:color w:val="000000"/>
                <w:sz w:val="14"/>
              </w:rPr>
              <w:t>栏次</w:t>
            </w:r>
          </w:p>
        </w:tc>
        <w:tc>
          <w:tcPr>
            <w:tcW w:w="380" w:type="dxa"/>
            <w:vAlign w:val="center"/>
          </w:tcPr>
          <w:p w14:paraId="1B9E905B"/>
        </w:tc>
        <w:tc>
          <w:tcPr>
            <w:tcW w:w="1100" w:type="dxa"/>
            <w:vAlign w:val="center"/>
          </w:tcPr>
          <w:p w14:paraId="461BDADC">
            <w:pPr>
              <w:jc w:val="center"/>
            </w:pPr>
            <w:r>
              <w:rPr>
                <w:rFonts w:ascii="宋体" w:hAnsi="宋体" w:eastAsia="宋体" w:cs="宋体"/>
                <w:b w:val="0"/>
                <w:i w:val="0"/>
                <w:color w:val="000000"/>
                <w:sz w:val="14"/>
              </w:rPr>
              <w:t>1</w:t>
            </w:r>
          </w:p>
        </w:tc>
        <w:tc>
          <w:tcPr>
            <w:tcW w:w="2380" w:type="dxa"/>
            <w:vAlign w:val="center"/>
          </w:tcPr>
          <w:p w14:paraId="0D75D38B">
            <w:pPr>
              <w:jc w:val="center"/>
            </w:pPr>
            <w:r>
              <w:rPr>
                <w:rFonts w:ascii="宋体" w:hAnsi="宋体" w:eastAsia="宋体" w:cs="宋体"/>
                <w:b w:val="0"/>
                <w:i w:val="0"/>
                <w:color w:val="000000"/>
                <w:sz w:val="14"/>
              </w:rPr>
              <w:t>栏次</w:t>
            </w:r>
          </w:p>
        </w:tc>
        <w:tc>
          <w:tcPr>
            <w:tcW w:w="380" w:type="dxa"/>
            <w:vAlign w:val="center"/>
          </w:tcPr>
          <w:p w14:paraId="7DD79C4E"/>
        </w:tc>
        <w:tc>
          <w:tcPr>
            <w:tcW w:w="1100" w:type="dxa"/>
            <w:vAlign w:val="center"/>
          </w:tcPr>
          <w:p w14:paraId="6E8536FE">
            <w:pPr>
              <w:jc w:val="center"/>
            </w:pPr>
            <w:r>
              <w:rPr>
                <w:rFonts w:ascii="宋体" w:hAnsi="宋体" w:eastAsia="宋体" w:cs="宋体"/>
                <w:b w:val="0"/>
                <w:i w:val="0"/>
                <w:color w:val="000000"/>
                <w:sz w:val="14"/>
              </w:rPr>
              <w:t>2</w:t>
            </w:r>
          </w:p>
        </w:tc>
        <w:tc>
          <w:tcPr>
            <w:tcW w:w="1100" w:type="dxa"/>
            <w:vAlign w:val="center"/>
          </w:tcPr>
          <w:p w14:paraId="34FF5C4C">
            <w:pPr>
              <w:jc w:val="center"/>
            </w:pPr>
            <w:r>
              <w:rPr>
                <w:rFonts w:ascii="宋体" w:hAnsi="宋体" w:eastAsia="宋体" w:cs="宋体"/>
                <w:b w:val="0"/>
                <w:i w:val="0"/>
                <w:color w:val="000000"/>
                <w:sz w:val="14"/>
              </w:rPr>
              <w:t>3</w:t>
            </w:r>
          </w:p>
        </w:tc>
        <w:tc>
          <w:tcPr>
            <w:tcW w:w="1100" w:type="dxa"/>
            <w:vAlign w:val="center"/>
          </w:tcPr>
          <w:p w14:paraId="03E65796">
            <w:pPr>
              <w:jc w:val="center"/>
            </w:pPr>
            <w:r>
              <w:rPr>
                <w:rFonts w:ascii="宋体" w:hAnsi="宋体" w:eastAsia="宋体" w:cs="宋体"/>
                <w:b w:val="0"/>
                <w:i w:val="0"/>
                <w:color w:val="000000"/>
                <w:sz w:val="14"/>
              </w:rPr>
              <w:t>4</w:t>
            </w:r>
          </w:p>
        </w:tc>
        <w:tc>
          <w:tcPr>
            <w:tcW w:w="1112" w:type="dxa"/>
            <w:vAlign w:val="center"/>
          </w:tcPr>
          <w:p w14:paraId="4BDD6F95">
            <w:pPr>
              <w:jc w:val="center"/>
            </w:pPr>
            <w:r>
              <w:rPr>
                <w:rFonts w:ascii="宋体" w:hAnsi="宋体" w:eastAsia="宋体" w:cs="宋体"/>
                <w:b w:val="0"/>
                <w:i w:val="0"/>
                <w:color w:val="000000"/>
                <w:sz w:val="14"/>
              </w:rPr>
              <w:t>5</w:t>
            </w:r>
          </w:p>
        </w:tc>
      </w:tr>
      <w:tr w14:paraId="02F66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969B2">
            <w:pPr>
              <w:jc w:val="left"/>
            </w:pPr>
            <w:r>
              <w:rPr>
                <w:rFonts w:ascii="宋体" w:hAnsi="宋体" w:eastAsia="宋体" w:cs="宋体"/>
                <w:b w:val="0"/>
                <w:i w:val="0"/>
                <w:color w:val="000000"/>
                <w:sz w:val="14"/>
              </w:rPr>
              <w:t>一、一般公共预算财政拨款</w:t>
            </w:r>
          </w:p>
        </w:tc>
        <w:tc>
          <w:tcPr>
            <w:tcW w:w="380" w:type="dxa"/>
            <w:vAlign w:val="center"/>
          </w:tcPr>
          <w:p w14:paraId="22A0059B">
            <w:pPr>
              <w:jc w:val="center"/>
            </w:pPr>
            <w:r>
              <w:rPr>
                <w:rFonts w:ascii="宋体" w:hAnsi="宋体" w:eastAsia="宋体" w:cs="宋体"/>
                <w:b w:val="0"/>
                <w:i w:val="0"/>
                <w:color w:val="000000"/>
                <w:sz w:val="14"/>
              </w:rPr>
              <w:t>1</w:t>
            </w:r>
          </w:p>
        </w:tc>
        <w:tc>
          <w:tcPr>
            <w:tcW w:w="1100" w:type="dxa"/>
            <w:vAlign w:val="center"/>
          </w:tcPr>
          <w:p w14:paraId="1F1C240F">
            <w:pPr>
              <w:jc w:val="right"/>
            </w:pPr>
            <w:r>
              <w:rPr>
                <w:rFonts w:ascii="宋体" w:hAnsi="宋体" w:eastAsia="宋体" w:cs="宋体"/>
                <w:b w:val="0"/>
                <w:i w:val="0"/>
                <w:color w:val="000000"/>
                <w:sz w:val="14"/>
              </w:rPr>
              <w:t>19,521.52</w:t>
            </w:r>
          </w:p>
        </w:tc>
        <w:tc>
          <w:tcPr>
            <w:tcW w:w="2380" w:type="dxa"/>
            <w:vAlign w:val="center"/>
          </w:tcPr>
          <w:p w14:paraId="1ED5A5CA">
            <w:pPr>
              <w:jc w:val="left"/>
            </w:pPr>
            <w:r>
              <w:rPr>
                <w:rFonts w:ascii="宋体" w:hAnsi="宋体" w:eastAsia="宋体" w:cs="宋体"/>
                <w:b w:val="0"/>
                <w:i w:val="0"/>
                <w:color w:val="000000"/>
                <w:sz w:val="14"/>
              </w:rPr>
              <w:t>一、一般公共服务支出</w:t>
            </w:r>
          </w:p>
        </w:tc>
        <w:tc>
          <w:tcPr>
            <w:tcW w:w="380" w:type="dxa"/>
            <w:vAlign w:val="center"/>
          </w:tcPr>
          <w:p w14:paraId="1EA8883E">
            <w:pPr>
              <w:jc w:val="center"/>
            </w:pPr>
            <w:r>
              <w:rPr>
                <w:rFonts w:ascii="宋体" w:hAnsi="宋体" w:eastAsia="宋体" w:cs="宋体"/>
                <w:b w:val="0"/>
                <w:i w:val="0"/>
                <w:color w:val="000000"/>
                <w:sz w:val="14"/>
              </w:rPr>
              <w:t>33</w:t>
            </w:r>
          </w:p>
        </w:tc>
        <w:tc>
          <w:tcPr>
            <w:tcW w:w="1100" w:type="dxa"/>
            <w:vAlign w:val="center"/>
          </w:tcPr>
          <w:p w14:paraId="77DA59EA"/>
        </w:tc>
        <w:tc>
          <w:tcPr>
            <w:tcW w:w="1100" w:type="dxa"/>
            <w:vAlign w:val="center"/>
          </w:tcPr>
          <w:p w14:paraId="72258804"/>
        </w:tc>
        <w:tc>
          <w:tcPr>
            <w:tcW w:w="1100" w:type="dxa"/>
            <w:vAlign w:val="center"/>
          </w:tcPr>
          <w:p w14:paraId="07605F0E"/>
        </w:tc>
        <w:tc>
          <w:tcPr>
            <w:tcW w:w="1112" w:type="dxa"/>
            <w:vAlign w:val="center"/>
          </w:tcPr>
          <w:p w14:paraId="64BBC24D"/>
        </w:tc>
      </w:tr>
      <w:tr w14:paraId="1820C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6F334">
            <w:pPr>
              <w:jc w:val="left"/>
            </w:pPr>
            <w:r>
              <w:rPr>
                <w:rFonts w:ascii="宋体" w:hAnsi="宋体" w:eastAsia="宋体" w:cs="宋体"/>
                <w:b w:val="0"/>
                <w:i w:val="0"/>
                <w:color w:val="000000"/>
                <w:sz w:val="14"/>
              </w:rPr>
              <w:t>二、政府性基金预算财政拨款</w:t>
            </w:r>
          </w:p>
        </w:tc>
        <w:tc>
          <w:tcPr>
            <w:tcW w:w="380" w:type="dxa"/>
            <w:vAlign w:val="center"/>
          </w:tcPr>
          <w:p w14:paraId="718AB0EC">
            <w:pPr>
              <w:jc w:val="center"/>
            </w:pPr>
            <w:r>
              <w:rPr>
                <w:rFonts w:ascii="宋体" w:hAnsi="宋体" w:eastAsia="宋体" w:cs="宋体"/>
                <w:b w:val="0"/>
                <w:i w:val="0"/>
                <w:color w:val="000000"/>
                <w:sz w:val="14"/>
              </w:rPr>
              <w:t>2</w:t>
            </w:r>
          </w:p>
        </w:tc>
        <w:tc>
          <w:tcPr>
            <w:tcW w:w="1100" w:type="dxa"/>
            <w:vAlign w:val="center"/>
          </w:tcPr>
          <w:p w14:paraId="2EA8BA2D"/>
        </w:tc>
        <w:tc>
          <w:tcPr>
            <w:tcW w:w="2380" w:type="dxa"/>
            <w:vAlign w:val="center"/>
          </w:tcPr>
          <w:p w14:paraId="7EDFA181">
            <w:pPr>
              <w:jc w:val="left"/>
            </w:pPr>
            <w:r>
              <w:rPr>
                <w:rFonts w:ascii="宋体" w:hAnsi="宋体" w:eastAsia="宋体" w:cs="宋体"/>
                <w:b w:val="0"/>
                <w:i w:val="0"/>
                <w:color w:val="000000"/>
                <w:sz w:val="14"/>
              </w:rPr>
              <w:t>二、外交支出</w:t>
            </w:r>
          </w:p>
        </w:tc>
        <w:tc>
          <w:tcPr>
            <w:tcW w:w="380" w:type="dxa"/>
            <w:vAlign w:val="center"/>
          </w:tcPr>
          <w:p w14:paraId="35B36170">
            <w:pPr>
              <w:jc w:val="center"/>
            </w:pPr>
            <w:r>
              <w:rPr>
                <w:rFonts w:ascii="宋体" w:hAnsi="宋体" w:eastAsia="宋体" w:cs="宋体"/>
                <w:b w:val="0"/>
                <w:i w:val="0"/>
                <w:color w:val="000000"/>
                <w:sz w:val="14"/>
              </w:rPr>
              <w:t>34</w:t>
            </w:r>
          </w:p>
        </w:tc>
        <w:tc>
          <w:tcPr>
            <w:tcW w:w="1100" w:type="dxa"/>
            <w:vAlign w:val="center"/>
          </w:tcPr>
          <w:p w14:paraId="416E1570"/>
        </w:tc>
        <w:tc>
          <w:tcPr>
            <w:tcW w:w="1100" w:type="dxa"/>
            <w:vAlign w:val="center"/>
          </w:tcPr>
          <w:p w14:paraId="40130FD3"/>
        </w:tc>
        <w:tc>
          <w:tcPr>
            <w:tcW w:w="1100" w:type="dxa"/>
            <w:vAlign w:val="center"/>
          </w:tcPr>
          <w:p w14:paraId="4FA12A71"/>
        </w:tc>
        <w:tc>
          <w:tcPr>
            <w:tcW w:w="1112" w:type="dxa"/>
            <w:vAlign w:val="center"/>
          </w:tcPr>
          <w:p w14:paraId="0455F963"/>
        </w:tc>
      </w:tr>
      <w:tr w14:paraId="430BF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944D6">
            <w:pPr>
              <w:jc w:val="left"/>
            </w:pPr>
            <w:r>
              <w:rPr>
                <w:rFonts w:ascii="宋体" w:hAnsi="宋体" w:eastAsia="宋体" w:cs="宋体"/>
                <w:b w:val="0"/>
                <w:i w:val="0"/>
                <w:color w:val="000000"/>
                <w:sz w:val="14"/>
              </w:rPr>
              <w:t>三、国有资本经营财政拨款</w:t>
            </w:r>
          </w:p>
        </w:tc>
        <w:tc>
          <w:tcPr>
            <w:tcW w:w="380" w:type="dxa"/>
            <w:vAlign w:val="center"/>
          </w:tcPr>
          <w:p w14:paraId="642BE015">
            <w:pPr>
              <w:jc w:val="center"/>
            </w:pPr>
            <w:r>
              <w:rPr>
                <w:rFonts w:ascii="宋体" w:hAnsi="宋体" w:eastAsia="宋体" w:cs="宋体"/>
                <w:b w:val="0"/>
                <w:i w:val="0"/>
                <w:color w:val="000000"/>
                <w:sz w:val="14"/>
              </w:rPr>
              <w:t>3</w:t>
            </w:r>
          </w:p>
        </w:tc>
        <w:tc>
          <w:tcPr>
            <w:tcW w:w="1100" w:type="dxa"/>
            <w:vAlign w:val="center"/>
          </w:tcPr>
          <w:p w14:paraId="0D83C54C"/>
        </w:tc>
        <w:tc>
          <w:tcPr>
            <w:tcW w:w="2380" w:type="dxa"/>
            <w:vAlign w:val="center"/>
          </w:tcPr>
          <w:p w14:paraId="25E0BAA5">
            <w:pPr>
              <w:jc w:val="left"/>
            </w:pPr>
            <w:r>
              <w:rPr>
                <w:rFonts w:ascii="宋体" w:hAnsi="宋体" w:eastAsia="宋体" w:cs="宋体"/>
                <w:b w:val="0"/>
                <w:i w:val="0"/>
                <w:color w:val="000000"/>
                <w:sz w:val="14"/>
              </w:rPr>
              <w:t>三、国防支出</w:t>
            </w:r>
          </w:p>
        </w:tc>
        <w:tc>
          <w:tcPr>
            <w:tcW w:w="380" w:type="dxa"/>
            <w:vAlign w:val="center"/>
          </w:tcPr>
          <w:p w14:paraId="4A2F0E19">
            <w:pPr>
              <w:jc w:val="center"/>
            </w:pPr>
            <w:r>
              <w:rPr>
                <w:rFonts w:ascii="宋体" w:hAnsi="宋体" w:eastAsia="宋体" w:cs="宋体"/>
                <w:b w:val="0"/>
                <w:i w:val="0"/>
                <w:color w:val="000000"/>
                <w:sz w:val="14"/>
              </w:rPr>
              <w:t>35</w:t>
            </w:r>
          </w:p>
        </w:tc>
        <w:tc>
          <w:tcPr>
            <w:tcW w:w="1100" w:type="dxa"/>
            <w:vAlign w:val="center"/>
          </w:tcPr>
          <w:p w14:paraId="24DAE575"/>
        </w:tc>
        <w:tc>
          <w:tcPr>
            <w:tcW w:w="1100" w:type="dxa"/>
            <w:vAlign w:val="center"/>
          </w:tcPr>
          <w:p w14:paraId="335B480C"/>
        </w:tc>
        <w:tc>
          <w:tcPr>
            <w:tcW w:w="1100" w:type="dxa"/>
            <w:vAlign w:val="center"/>
          </w:tcPr>
          <w:p w14:paraId="2E04069E"/>
        </w:tc>
        <w:tc>
          <w:tcPr>
            <w:tcW w:w="1112" w:type="dxa"/>
            <w:vAlign w:val="center"/>
          </w:tcPr>
          <w:p w14:paraId="7E2DDCDA"/>
        </w:tc>
      </w:tr>
      <w:tr w14:paraId="6F013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DEE22C"/>
        </w:tc>
        <w:tc>
          <w:tcPr>
            <w:tcW w:w="380" w:type="dxa"/>
            <w:vAlign w:val="center"/>
          </w:tcPr>
          <w:p w14:paraId="21579C68">
            <w:pPr>
              <w:jc w:val="center"/>
            </w:pPr>
            <w:r>
              <w:rPr>
                <w:rFonts w:ascii="宋体" w:hAnsi="宋体" w:eastAsia="宋体" w:cs="宋体"/>
                <w:b w:val="0"/>
                <w:i w:val="0"/>
                <w:color w:val="000000"/>
                <w:sz w:val="14"/>
              </w:rPr>
              <w:t>4</w:t>
            </w:r>
          </w:p>
        </w:tc>
        <w:tc>
          <w:tcPr>
            <w:tcW w:w="1100" w:type="dxa"/>
            <w:vAlign w:val="center"/>
          </w:tcPr>
          <w:p w14:paraId="5F6798A9"/>
        </w:tc>
        <w:tc>
          <w:tcPr>
            <w:tcW w:w="2380" w:type="dxa"/>
            <w:vAlign w:val="center"/>
          </w:tcPr>
          <w:p w14:paraId="41CD8E71">
            <w:pPr>
              <w:jc w:val="left"/>
            </w:pPr>
            <w:r>
              <w:rPr>
                <w:rFonts w:ascii="宋体" w:hAnsi="宋体" w:eastAsia="宋体" w:cs="宋体"/>
                <w:b w:val="0"/>
                <w:i w:val="0"/>
                <w:color w:val="000000"/>
                <w:sz w:val="14"/>
              </w:rPr>
              <w:t>四、公共安全支出</w:t>
            </w:r>
          </w:p>
        </w:tc>
        <w:tc>
          <w:tcPr>
            <w:tcW w:w="380" w:type="dxa"/>
            <w:vAlign w:val="center"/>
          </w:tcPr>
          <w:p w14:paraId="41192957">
            <w:pPr>
              <w:jc w:val="center"/>
            </w:pPr>
            <w:r>
              <w:rPr>
                <w:rFonts w:ascii="宋体" w:hAnsi="宋体" w:eastAsia="宋体" w:cs="宋体"/>
                <w:b w:val="0"/>
                <w:i w:val="0"/>
                <w:color w:val="000000"/>
                <w:sz w:val="14"/>
              </w:rPr>
              <w:t>36</w:t>
            </w:r>
          </w:p>
        </w:tc>
        <w:tc>
          <w:tcPr>
            <w:tcW w:w="1100" w:type="dxa"/>
            <w:vAlign w:val="center"/>
          </w:tcPr>
          <w:p w14:paraId="25A9D21F"/>
        </w:tc>
        <w:tc>
          <w:tcPr>
            <w:tcW w:w="1100" w:type="dxa"/>
            <w:vAlign w:val="center"/>
          </w:tcPr>
          <w:p w14:paraId="19A69BD3"/>
        </w:tc>
        <w:tc>
          <w:tcPr>
            <w:tcW w:w="1100" w:type="dxa"/>
            <w:vAlign w:val="center"/>
          </w:tcPr>
          <w:p w14:paraId="3A0240D0"/>
        </w:tc>
        <w:tc>
          <w:tcPr>
            <w:tcW w:w="1112" w:type="dxa"/>
            <w:vAlign w:val="center"/>
          </w:tcPr>
          <w:p w14:paraId="14DA35D1"/>
        </w:tc>
      </w:tr>
      <w:tr w14:paraId="6BB3DF40">
        <w:tblPrEx>
          <w:tblCellMar>
            <w:top w:w="0" w:type="dxa"/>
            <w:left w:w="80" w:type="dxa"/>
            <w:bottom w:w="0" w:type="dxa"/>
            <w:right w:w="80" w:type="dxa"/>
          </w:tblCellMar>
        </w:tblPrEx>
        <w:trPr>
          <w:trHeight w:val="321" w:hRule="exact"/>
          <w:jc w:val="center"/>
        </w:trPr>
        <w:tc>
          <w:tcPr>
            <w:tcW w:w="2120" w:type="dxa"/>
            <w:vAlign w:val="center"/>
          </w:tcPr>
          <w:p w14:paraId="3BFFA2A1"/>
        </w:tc>
        <w:tc>
          <w:tcPr>
            <w:tcW w:w="380" w:type="dxa"/>
            <w:vAlign w:val="center"/>
          </w:tcPr>
          <w:p w14:paraId="74668AEF">
            <w:pPr>
              <w:jc w:val="center"/>
            </w:pPr>
            <w:r>
              <w:rPr>
                <w:rFonts w:ascii="宋体" w:hAnsi="宋体" w:eastAsia="宋体" w:cs="宋体"/>
                <w:b w:val="0"/>
                <w:i w:val="0"/>
                <w:color w:val="000000"/>
                <w:sz w:val="14"/>
              </w:rPr>
              <w:t>5</w:t>
            </w:r>
          </w:p>
        </w:tc>
        <w:tc>
          <w:tcPr>
            <w:tcW w:w="1100" w:type="dxa"/>
            <w:vAlign w:val="center"/>
          </w:tcPr>
          <w:p w14:paraId="2280C3BB"/>
        </w:tc>
        <w:tc>
          <w:tcPr>
            <w:tcW w:w="2380" w:type="dxa"/>
            <w:vAlign w:val="center"/>
          </w:tcPr>
          <w:p w14:paraId="2CBBBADD">
            <w:pPr>
              <w:jc w:val="left"/>
            </w:pPr>
            <w:r>
              <w:rPr>
                <w:rFonts w:ascii="宋体" w:hAnsi="宋体" w:eastAsia="宋体" w:cs="宋体"/>
                <w:b w:val="0"/>
                <w:i w:val="0"/>
                <w:color w:val="000000"/>
                <w:sz w:val="14"/>
              </w:rPr>
              <w:t>五、教育支出</w:t>
            </w:r>
          </w:p>
        </w:tc>
        <w:tc>
          <w:tcPr>
            <w:tcW w:w="380" w:type="dxa"/>
            <w:vAlign w:val="center"/>
          </w:tcPr>
          <w:p w14:paraId="724E0949">
            <w:pPr>
              <w:jc w:val="center"/>
            </w:pPr>
            <w:r>
              <w:rPr>
                <w:rFonts w:ascii="宋体" w:hAnsi="宋体" w:eastAsia="宋体" w:cs="宋体"/>
                <w:b w:val="0"/>
                <w:i w:val="0"/>
                <w:color w:val="000000"/>
                <w:sz w:val="14"/>
              </w:rPr>
              <w:t>37</w:t>
            </w:r>
          </w:p>
        </w:tc>
        <w:tc>
          <w:tcPr>
            <w:tcW w:w="1100" w:type="dxa"/>
            <w:vAlign w:val="center"/>
          </w:tcPr>
          <w:p w14:paraId="522D61C6"/>
        </w:tc>
        <w:tc>
          <w:tcPr>
            <w:tcW w:w="1100" w:type="dxa"/>
            <w:vAlign w:val="center"/>
          </w:tcPr>
          <w:p w14:paraId="1C12B39B"/>
        </w:tc>
        <w:tc>
          <w:tcPr>
            <w:tcW w:w="1100" w:type="dxa"/>
            <w:vAlign w:val="center"/>
          </w:tcPr>
          <w:p w14:paraId="30F91EF8"/>
        </w:tc>
        <w:tc>
          <w:tcPr>
            <w:tcW w:w="1112" w:type="dxa"/>
            <w:vAlign w:val="center"/>
          </w:tcPr>
          <w:p w14:paraId="53127FBD"/>
        </w:tc>
      </w:tr>
      <w:tr w14:paraId="02E5B153">
        <w:tblPrEx>
          <w:tblCellMar>
            <w:top w:w="0" w:type="dxa"/>
            <w:left w:w="80" w:type="dxa"/>
            <w:bottom w:w="0" w:type="dxa"/>
            <w:right w:w="80" w:type="dxa"/>
          </w:tblCellMar>
        </w:tblPrEx>
        <w:trPr>
          <w:trHeight w:val="321" w:hRule="exact"/>
          <w:jc w:val="center"/>
        </w:trPr>
        <w:tc>
          <w:tcPr>
            <w:tcW w:w="2120" w:type="dxa"/>
            <w:vAlign w:val="center"/>
          </w:tcPr>
          <w:p w14:paraId="6934E4BE"/>
        </w:tc>
        <w:tc>
          <w:tcPr>
            <w:tcW w:w="380" w:type="dxa"/>
            <w:vAlign w:val="center"/>
          </w:tcPr>
          <w:p w14:paraId="583C4373">
            <w:pPr>
              <w:jc w:val="center"/>
            </w:pPr>
            <w:r>
              <w:rPr>
                <w:rFonts w:ascii="宋体" w:hAnsi="宋体" w:eastAsia="宋体" w:cs="宋体"/>
                <w:b w:val="0"/>
                <w:i w:val="0"/>
                <w:color w:val="000000"/>
                <w:sz w:val="14"/>
              </w:rPr>
              <w:t>6</w:t>
            </w:r>
          </w:p>
        </w:tc>
        <w:tc>
          <w:tcPr>
            <w:tcW w:w="1100" w:type="dxa"/>
            <w:vAlign w:val="center"/>
          </w:tcPr>
          <w:p w14:paraId="7825ABF4"/>
        </w:tc>
        <w:tc>
          <w:tcPr>
            <w:tcW w:w="2380" w:type="dxa"/>
            <w:vAlign w:val="center"/>
          </w:tcPr>
          <w:p w14:paraId="21C25B97">
            <w:pPr>
              <w:jc w:val="left"/>
            </w:pPr>
            <w:r>
              <w:rPr>
                <w:rFonts w:ascii="宋体" w:hAnsi="宋体" w:eastAsia="宋体" w:cs="宋体"/>
                <w:b w:val="0"/>
                <w:i w:val="0"/>
                <w:color w:val="000000"/>
                <w:sz w:val="14"/>
              </w:rPr>
              <w:t>六、科学技术支出</w:t>
            </w:r>
          </w:p>
        </w:tc>
        <w:tc>
          <w:tcPr>
            <w:tcW w:w="380" w:type="dxa"/>
            <w:vAlign w:val="center"/>
          </w:tcPr>
          <w:p w14:paraId="79E7BA90">
            <w:pPr>
              <w:jc w:val="center"/>
            </w:pPr>
            <w:r>
              <w:rPr>
                <w:rFonts w:ascii="宋体" w:hAnsi="宋体" w:eastAsia="宋体" w:cs="宋体"/>
                <w:b w:val="0"/>
                <w:i w:val="0"/>
                <w:color w:val="000000"/>
                <w:sz w:val="14"/>
              </w:rPr>
              <w:t>38</w:t>
            </w:r>
          </w:p>
        </w:tc>
        <w:tc>
          <w:tcPr>
            <w:tcW w:w="1100" w:type="dxa"/>
            <w:vAlign w:val="center"/>
          </w:tcPr>
          <w:p w14:paraId="7DCEA945"/>
        </w:tc>
        <w:tc>
          <w:tcPr>
            <w:tcW w:w="1100" w:type="dxa"/>
            <w:vAlign w:val="center"/>
          </w:tcPr>
          <w:p w14:paraId="13FC7936"/>
        </w:tc>
        <w:tc>
          <w:tcPr>
            <w:tcW w:w="1100" w:type="dxa"/>
            <w:vAlign w:val="center"/>
          </w:tcPr>
          <w:p w14:paraId="5B6E6B27"/>
        </w:tc>
        <w:tc>
          <w:tcPr>
            <w:tcW w:w="1112" w:type="dxa"/>
            <w:vAlign w:val="center"/>
          </w:tcPr>
          <w:p w14:paraId="49C238DD"/>
        </w:tc>
      </w:tr>
      <w:tr w14:paraId="6C854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3E4918"/>
        </w:tc>
        <w:tc>
          <w:tcPr>
            <w:tcW w:w="380" w:type="dxa"/>
            <w:vAlign w:val="center"/>
          </w:tcPr>
          <w:p w14:paraId="74826F62">
            <w:pPr>
              <w:jc w:val="center"/>
            </w:pPr>
            <w:r>
              <w:rPr>
                <w:rFonts w:ascii="宋体" w:hAnsi="宋体" w:eastAsia="宋体" w:cs="宋体"/>
                <w:b w:val="0"/>
                <w:i w:val="0"/>
                <w:color w:val="000000"/>
                <w:sz w:val="14"/>
              </w:rPr>
              <w:t>7</w:t>
            </w:r>
          </w:p>
        </w:tc>
        <w:tc>
          <w:tcPr>
            <w:tcW w:w="1100" w:type="dxa"/>
            <w:vAlign w:val="center"/>
          </w:tcPr>
          <w:p w14:paraId="09AA3FBB"/>
        </w:tc>
        <w:tc>
          <w:tcPr>
            <w:tcW w:w="2380" w:type="dxa"/>
            <w:vAlign w:val="center"/>
          </w:tcPr>
          <w:p w14:paraId="23FF11DE">
            <w:pPr>
              <w:jc w:val="left"/>
            </w:pPr>
            <w:r>
              <w:rPr>
                <w:rFonts w:ascii="宋体" w:hAnsi="宋体" w:eastAsia="宋体" w:cs="宋体"/>
                <w:b w:val="0"/>
                <w:i w:val="0"/>
                <w:color w:val="000000"/>
                <w:sz w:val="14"/>
              </w:rPr>
              <w:t>七、文化旅游体育与传媒支出</w:t>
            </w:r>
          </w:p>
        </w:tc>
        <w:tc>
          <w:tcPr>
            <w:tcW w:w="380" w:type="dxa"/>
            <w:vAlign w:val="center"/>
          </w:tcPr>
          <w:p w14:paraId="6F3F9632">
            <w:pPr>
              <w:jc w:val="center"/>
            </w:pPr>
            <w:r>
              <w:rPr>
                <w:rFonts w:ascii="宋体" w:hAnsi="宋体" w:eastAsia="宋体" w:cs="宋体"/>
                <w:b w:val="0"/>
                <w:i w:val="0"/>
                <w:color w:val="000000"/>
                <w:sz w:val="14"/>
              </w:rPr>
              <w:t>39</w:t>
            </w:r>
          </w:p>
        </w:tc>
        <w:tc>
          <w:tcPr>
            <w:tcW w:w="1100" w:type="dxa"/>
            <w:vAlign w:val="center"/>
          </w:tcPr>
          <w:p w14:paraId="3A47C91C"/>
        </w:tc>
        <w:tc>
          <w:tcPr>
            <w:tcW w:w="1100" w:type="dxa"/>
            <w:vAlign w:val="center"/>
          </w:tcPr>
          <w:p w14:paraId="26704E0E"/>
        </w:tc>
        <w:tc>
          <w:tcPr>
            <w:tcW w:w="1100" w:type="dxa"/>
            <w:vAlign w:val="center"/>
          </w:tcPr>
          <w:p w14:paraId="5DCB7E16"/>
        </w:tc>
        <w:tc>
          <w:tcPr>
            <w:tcW w:w="1112" w:type="dxa"/>
            <w:vAlign w:val="center"/>
          </w:tcPr>
          <w:p w14:paraId="589248E2"/>
        </w:tc>
      </w:tr>
      <w:tr w14:paraId="57CB0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D4EBB1"/>
        </w:tc>
        <w:tc>
          <w:tcPr>
            <w:tcW w:w="380" w:type="dxa"/>
            <w:vAlign w:val="center"/>
          </w:tcPr>
          <w:p w14:paraId="3E10CD63">
            <w:pPr>
              <w:jc w:val="center"/>
            </w:pPr>
            <w:r>
              <w:rPr>
                <w:rFonts w:ascii="宋体" w:hAnsi="宋体" w:eastAsia="宋体" w:cs="宋体"/>
                <w:b w:val="0"/>
                <w:i w:val="0"/>
                <w:color w:val="000000"/>
                <w:sz w:val="14"/>
              </w:rPr>
              <w:t>8</w:t>
            </w:r>
          </w:p>
        </w:tc>
        <w:tc>
          <w:tcPr>
            <w:tcW w:w="1100" w:type="dxa"/>
            <w:vAlign w:val="center"/>
          </w:tcPr>
          <w:p w14:paraId="7B6BEA55"/>
        </w:tc>
        <w:tc>
          <w:tcPr>
            <w:tcW w:w="2380" w:type="dxa"/>
            <w:vAlign w:val="center"/>
          </w:tcPr>
          <w:p w14:paraId="1AB2ABAB">
            <w:pPr>
              <w:jc w:val="left"/>
            </w:pPr>
            <w:r>
              <w:rPr>
                <w:rFonts w:ascii="宋体" w:hAnsi="宋体" w:eastAsia="宋体" w:cs="宋体"/>
                <w:b w:val="0"/>
                <w:i w:val="0"/>
                <w:color w:val="000000"/>
                <w:sz w:val="14"/>
              </w:rPr>
              <w:t>八、社会保障和就业支出</w:t>
            </w:r>
          </w:p>
        </w:tc>
        <w:tc>
          <w:tcPr>
            <w:tcW w:w="380" w:type="dxa"/>
            <w:vAlign w:val="center"/>
          </w:tcPr>
          <w:p w14:paraId="0B4FEC86">
            <w:pPr>
              <w:jc w:val="center"/>
            </w:pPr>
            <w:r>
              <w:rPr>
                <w:rFonts w:ascii="宋体" w:hAnsi="宋体" w:eastAsia="宋体" w:cs="宋体"/>
                <w:b w:val="0"/>
                <w:i w:val="0"/>
                <w:color w:val="000000"/>
                <w:sz w:val="14"/>
              </w:rPr>
              <w:t>40</w:t>
            </w:r>
          </w:p>
        </w:tc>
        <w:tc>
          <w:tcPr>
            <w:tcW w:w="1100" w:type="dxa"/>
            <w:vAlign w:val="center"/>
          </w:tcPr>
          <w:p w14:paraId="584AA17A">
            <w:pPr>
              <w:jc w:val="right"/>
            </w:pPr>
            <w:r>
              <w:rPr>
                <w:rFonts w:ascii="宋体" w:hAnsi="宋体" w:eastAsia="宋体" w:cs="宋体"/>
                <w:b w:val="0"/>
                <w:i w:val="0"/>
                <w:color w:val="000000"/>
                <w:sz w:val="14"/>
              </w:rPr>
              <w:t>995.99</w:t>
            </w:r>
          </w:p>
        </w:tc>
        <w:tc>
          <w:tcPr>
            <w:tcW w:w="1100" w:type="dxa"/>
            <w:vAlign w:val="center"/>
          </w:tcPr>
          <w:p w14:paraId="48F62D65">
            <w:pPr>
              <w:jc w:val="right"/>
            </w:pPr>
            <w:r>
              <w:rPr>
                <w:rFonts w:ascii="宋体" w:hAnsi="宋体" w:eastAsia="宋体" w:cs="宋体"/>
                <w:b w:val="0"/>
                <w:i w:val="0"/>
                <w:color w:val="000000"/>
                <w:sz w:val="14"/>
              </w:rPr>
              <w:t>995.99</w:t>
            </w:r>
          </w:p>
        </w:tc>
        <w:tc>
          <w:tcPr>
            <w:tcW w:w="1100" w:type="dxa"/>
            <w:vAlign w:val="center"/>
          </w:tcPr>
          <w:p w14:paraId="49AB060F"/>
        </w:tc>
        <w:tc>
          <w:tcPr>
            <w:tcW w:w="1112" w:type="dxa"/>
            <w:vAlign w:val="center"/>
          </w:tcPr>
          <w:p w14:paraId="6885ABEC"/>
        </w:tc>
      </w:tr>
      <w:tr w14:paraId="18892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B14FB4"/>
        </w:tc>
        <w:tc>
          <w:tcPr>
            <w:tcW w:w="380" w:type="dxa"/>
            <w:vAlign w:val="center"/>
          </w:tcPr>
          <w:p w14:paraId="12A4F9A8">
            <w:pPr>
              <w:jc w:val="center"/>
            </w:pPr>
            <w:r>
              <w:rPr>
                <w:rFonts w:ascii="宋体" w:hAnsi="宋体" w:eastAsia="宋体" w:cs="宋体"/>
                <w:b w:val="0"/>
                <w:i w:val="0"/>
                <w:color w:val="000000"/>
                <w:sz w:val="14"/>
              </w:rPr>
              <w:t>9</w:t>
            </w:r>
          </w:p>
        </w:tc>
        <w:tc>
          <w:tcPr>
            <w:tcW w:w="1100" w:type="dxa"/>
            <w:vAlign w:val="center"/>
          </w:tcPr>
          <w:p w14:paraId="241A5A6E"/>
        </w:tc>
        <w:tc>
          <w:tcPr>
            <w:tcW w:w="2380" w:type="dxa"/>
            <w:vAlign w:val="center"/>
          </w:tcPr>
          <w:p w14:paraId="5B31882C">
            <w:pPr>
              <w:jc w:val="left"/>
            </w:pPr>
            <w:r>
              <w:rPr>
                <w:rFonts w:ascii="宋体" w:hAnsi="宋体" w:eastAsia="宋体" w:cs="宋体"/>
                <w:b w:val="0"/>
                <w:i w:val="0"/>
                <w:color w:val="000000"/>
                <w:sz w:val="14"/>
              </w:rPr>
              <w:t>九、卫生健康支出</w:t>
            </w:r>
          </w:p>
        </w:tc>
        <w:tc>
          <w:tcPr>
            <w:tcW w:w="380" w:type="dxa"/>
            <w:vAlign w:val="center"/>
          </w:tcPr>
          <w:p w14:paraId="36E412F8">
            <w:pPr>
              <w:jc w:val="center"/>
            </w:pPr>
            <w:r>
              <w:rPr>
                <w:rFonts w:ascii="宋体" w:hAnsi="宋体" w:eastAsia="宋体" w:cs="宋体"/>
                <w:b w:val="0"/>
                <w:i w:val="0"/>
                <w:color w:val="000000"/>
                <w:sz w:val="14"/>
              </w:rPr>
              <w:t>41</w:t>
            </w:r>
          </w:p>
        </w:tc>
        <w:tc>
          <w:tcPr>
            <w:tcW w:w="1100" w:type="dxa"/>
            <w:vAlign w:val="center"/>
          </w:tcPr>
          <w:p w14:paraId="7CFBF0A1">
            <w:pPr>
              <w:jc w:val="right"/>
            </w:pPr>
            <w:r>
              <w:rPr>
                <w:rFonts w:ascii="宋体" w:hAnsi="宋体" w:eastAsia="宋体" w:cs="宋体"/>
                <w:b w:val="0"/>
                <w:i w:val="0"/>
                <w:color w:val="000000"/>
                <w:sz w:val="14"/>
              </w:rPr>
              <w:t>250.16</w:t>
            </w:r>
          </w:p>
        </w:tc>
        <w:tc>
          <w:tcPr>
            <w:tcW w:w="1100" w:type="dxa"/>
            <w:vAlign w:val="center"/>
          </w:tcPr>
          <w:p w14:paraId="6713B3E5">
            <w:pPr>
              <w:jc w:val="right"/>
            </w:pPr>
            <w:r>
              <w:rPr>
                <w:rFonts w:ascii="宋体" w:hAnsi="宋体" w:eastAsia="宋体" w:cs="宋体"/>
                <w:b w:val="0"/>
                <w:i w:val="0"/>
                <w:color w:val="000000"/>
                <w:sz w:val="14"/>
              </w:rPr>
              <w:t>250.16</w:t>
            </w:r>
          </w:p>
        </w:tc>
        <w:tc>
          <w:tcPr>
            <w:tcW w:w="1100" w:type="dxa"/>
            <w:vAlign w:val="center"/>
          </w:tcPr>
          <w:p w14:paraId="0ADB487C"/>
        </w:tc>
        <w:tc>
          <w:tcPr>
            <w:tcW w:w="1112" w:type="dxa"/>
            <w:vAlign w:val="center"/>
          </w:tcPr>
          <w:p w14:paraId="602F9CDF"/>
        </w:tc>
      </w:tr>
      <w:tr w14:paraId="5E997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2E212E"/>
        </w:tc>
        <w:tc>
          <w:tcPr>
            <w:tcW w:w="380" w:type="dxa"/>
            <w:vAlign w:val="center"/>
          </w:tcPr>
          <w:p w14:paraId="25E493C8">
            <w:pPr>
              <w:jc w:val="center"/>
            </w:pPr>
            <w:r>
              <w:rPr>
                <w:rFonts w:ascii="宋体" w:hAnsi="宋体" w:eastAsia="宋体" w:cs="宋体"/>
                <w:b w:val="0"/>
                <w:i w:val="0"/>
                <w:color w:val="000000"/>
                <w:sz w:val="14"/>
              </w:rPr>
              <w:t>10</w:t>
            </w:r>
          </w:p>
        </w:tc>
        <w:tc>
          <w:tcPr>
            <w:tcW w:w="1100" w:type="dxa"/>
            <w:vAlign w:val="center"/>
          </w:tcPr>
          <w:p w14:paraId="0105A25A"/>
        </w:tc>
        <w:tc>
          <w:tcPr>
            <w:tcW w:w="2380" w:type="dxa"/>
            <w:vAlign w:val="center"/>
          </w:tcPr>
          <w:p w14:paraId="2848069A">
            <w:pPr>
              <w:jc w:val="left"/>
            </w:pPr>
            <w:r>
              <w:rPr>
                <w:rFonts w:ascii="宋体" w:hAnsi="宋体" w:eastAsia="宋体" w:cs="宋体"/>
                <w:b w:val="0"/>
                <w:i w:val="0"/>
                <w:color w:val="000000"/>
                <w:sz w:val="14"/>
              </w:rPr>
              <w:t>十、节能环保支出</w:t>
            </w:r>
          </w:p>
        </w:tc>
        <w:tc>
          <w:tcPr>
            <w:tcW w:w="380" w:type="dxa"/>
            <w:vAlign w:val="center"/>
          </w:tcPr>
          <w:p w14:paraId="092DB212">
            <w:pPr>
              <w:jc w:val="center"/>
            </w:pPr>
            <w:r>
              <w:rPr>
                <w:rFonts w:ascii="宋体" w:hAnsi="宋体" w:eastAsia="宋体" w:cs="宋体"/>
                <w:b w:val="0"/>
                <w:i w:val="0"/>
                <w:color w:val="000000"/>
                <w:sz w:val="14"/>
              </w:rPr>
              <w:t>42</w:t>
            </w:r>
          </w:p>
        </w:tc>
        <w:tc>
          <w:tcPr>
            <w:tcW w:w="1100" w:type="dxa"/>
            <w:vAlign w:val="center"/>
          </w:tcPr>
          <w:p w14:paraId="119DCAD0"/>
        </w:tc>
        <w:tc>
          <w:tcPr>
            <w:tcW w:w="1100" w:type="dxa"/>
            <w:vAlign w:val="center"/>
          </w:tcPr>
          <w:p w14:paraId="09393F6F"/>
        </w:tc>
        <w:tc>
          <w:tcPr>
            <w:tcW w:w="1100" w:type="dxa"/>
            <w:vAlign w:val="center"/>
          </w:tcPr>
          <w:p w14:paraId="3269B46A"/>
        </w:tc>
        <w:tc>
          <w:tcPr>
            <w:tcW w:w="1112" w:type="dxa"/>
            <w:vAlign w:val="center"/>
          </w:tcPr>
          <w:p w14:paraId="3FBDAD03"/>
        </w:tc>
      </w:tr>
      <w:tr w14:paraId="65857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FE2397"/>
        </w:tc>
        <w:tc>
          <w:tcPr>
            <w:tcW w:w="380" w:type="dxa"/>
            <w:vAlign w:val="center"/>
          </w:tcPr>
          <w:p w14:paraId="0F325DFF">
            <w:pPr>
              <w:jc w:val="center"/>
            </w:pPr>
            <w:r>
              <w:rPr>
                <w:rFonts w:ascii="宋体" w:hAnsi="宋体" w:eastAsia="宋体" w:cs="宋体"/>
                <w:b w:val="0"/>
                <w:i w:val="0"/>
                <w:color w:val="000000"/>
                <w:sz w:val="14"/>
              </w:rPr>
              <w:t>11</w:t>
            </w:r>
          </w:p>
        </w:tc>
        <w:tc>
          <w:tcPr>
            <w:tcW w:w="1100" w:type="dxa"/>
            <w:vAlign w:val="center"/>
          </w:tcPr>
          <w:p w14:paraId="0EE57E6D"/>
        </w:tc>
        <w:tc>
          <w:tcPr>
            <w:tcW w:w="2380" w:type="dxa"/>
            <w:vAlign w:val="center"/>
          </w:tcPr>
          <w:p w14:paraId="68D9F158">
            <w:pPr>
              <w:jc w:val="left"/>
            </w:pPr>
            <w:r>
              <w:rPr>
                <w:rFonts w:ascii="宋体" w:hAnsi="宋体" w:eastAsia="宋体" w:cs="宋体"/>
                <w:b w:val="0"/>
                <w:i w:val="0"/>
                <w:color w:val="000000"/>
                <w:sz w:val="14"/>
              </w:rPr>
              <w:t>十一、城乡社区支出</w:t>
            </w:r>
          </w:p>
        </w:tc>
        <w:tc>
          <w:tcPr>
            <w:tcW w:w="380" w:type="dxa"/>
            <w:vAlign w:val="center"/>
          </w:tcPr>
          <w:p w14:paraId="42880B30">
            <w:pPr>
              <w:jc w:val="center"/>
            </w:pPr>
            <w:r>
              <w:rPr>
                <w:rFonts w:ascii="宋体" w:hAnsi="宋体" w:eastAsia="宋体" w:cs="宋体"/>
                <w:b w:val="0"/>
                <w:i w:val="0"/>
                <w:color w:val="000000"/>
                <w:sz w:val="14"/>
              </w:rPr>
              <w:t>43</w:t>
            </w:r>
          </w:p>
        </w:tc>
        <w:tc>
          <w:tcPr>
            <w:tcW w:w="1100" w:type="dxa"/>
            <w:vAlign w:val="center"/>
          </w:tcPr>
          <w:p w14:paraId="6208E09C"/>
        </w:tc>
        <w:tc>
          <w:tcPr>
            <w:tcW w:w="1100" w:type="dxa"/>
            <w:vAlign w:val="center"/>
          </w:tcPr>
          <w:p w14:paraId="31FD4E96"/>
        </w:tc>
        <w:tc>
          <w:tcPr>
            <w:tcW w:w="1100" w:type="dxa"/>
            <w:vAlign w:val="center"/>
          </w:tcPr>
          <w:p w14:paraId="5F2E6CE4"/>
        </w:tc>
        <w:tc>
          <w:tcPr>
            <w:tcW w:w="1112" w:type="dxa"/>
            <w:vAlign w:val="center"/>
          </w:tcPr>
          <w:p w14:paraId="6E997577"/>
        </w:tc>
      </w:tr>
      <w:tr w14:paraId="4491C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E6534"/>
        </w:tc>
        <w:tc>
          <w:tcPr>
            <w:tcW w:w="380" w:type="dxa"/>
            <w:vAlign w:val="center"/>
          </w:tcPr>
          <w:p w14:paraId="6C60F2F0">
            <w:pPr>
              <w:jc w:val="center"/>
            </w:pPr>
            <w:r>
              <w:rPr>
                <w:rFonts w:ascii="宋体" w:hAnsi="宋体" w:eastAsia="宋体" w:cs="宋体"/>
                <w:b w:val="0"/>
                <w:i w:val="0"/>
                <w:color w:val="000000"/>
                <w:sz w:val="14"/>
              </w:rPr>
              <w:t>12</w:t>
            </w:r>
          </w:p>
        </w:tc>
        <w:tc>
          <w:tcPr>
            <w:tcW w:w="1100" w:type="dxa"/>
            <w:vAlign w:val="center"/>
          </w:tcPr>
          <w:p w14:paraId="11605A57"/>
        </w:tc>
        <w:tc>
          <w:tcPr>
            <w:tcW w:w="2380" w:type="dxa"/>
            <w:vAlign w:val="center"/>
          </w:tcPr>
          <w:p w14:paraId="3DB4BF80">
            <w:pPr>
              <w:jc w:val="left"/>
            </w:pPr>
            <w:r>
              <w:rPr>
                <w:rFonts w:ascii="宋体" w:hAnsi="宋体" w:eastAsia="宋体" w:cs="宋体"/>
                <w:b w:val="0"/>
                <w:i w:val="0"/>
                <w:color w:val="000000"/>
                <w:sz w:val="14"/>
              </w:rPr>
              <w:t>十二、农林水支出</w:t>
            </w:r>
          </w:p>
        </w:tc>
        <w:tc>
          <w:tcPr>
            <w:tcW w:w="380" w:type="dxa"/>
            <w:vAlign w:val="center"/>
          </w:tcPr>
          <w:p w14:paraId="547BE024">
            <w:pPr>
              <w:jc w:val="center"/>
            </w:pPr>
            <w:r>
              <w:rPr>
                <w:rFonts w:ascii="宋体" w:hAnsi="宋体" w:eastAsia="宋体" w:cs="宋体"/>
                <w:b w:val="0"/>
                <w:i w:val="0"/>
                <w:color w:val="000000"/>
                <w:sz w:val="14"/>
              </w:rPr>
              <w:t>44</w:t>
            </w:r>
          </w:p>
        </w:tc>
        <w:tc>
          <w:tcPr>
            <w:tcW w:w="1100" w:type="dxa"/>
            <w:vAlign w:val="center"/>
          </w:tcPr>
          <w:p w14:paraId="604BD76B"/>
        </w:tc>
        <w:tc>
          <w:tcPr>
            <w:tcW w:w="1100" w:type="dxa"/>
            <w:vAlign w:val="center"/>
          </w:tcPr>
          <w:p w14:paraId="12E7DFCA"/>
        </w:tc>
        <w:tc>
          <w:tcPr>
            <w:tcW w:w="1100" w:type="dxa"/>
            <w:vAlign w:val="center"/>
          </w:tcPr>
          <w:p w14:paraId="13BC0CE5"/>
        </w:tc>
        <w:tc>
          <w:tcPr>
            <w:tcW w:w="1112" w:type="dxa"/>
            <w:vAlign w:val="center"/>
          </w:tcPr>
          <w:p w14:paraId="38F4A8C2"/>
        </w:tc>
      </w:tr>
      <w:tr w14:paraId="1AC3C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51FCE3"/>
        </w:tc>
        <w:tc>
          <w:tcPr>
            <w:tcW w:w="380" w:type="dxa"/>
            <w:vAlign w:val="center"/>
          </w:tcPr>
          <w:p w14:paraId="42964EFF">
            <w:pPr>
              <w:jc w:val="center"/>
            </w:pPr>
            <w:r>
              <w:rPr>
                <w:rFonts w:ascii="宋体" w:hAnsi="宋体" w:eastAsia="宋体" w:cs="宋体"/>
                <w:b w:val="0"/>
                <w:i w:val="0"/>
                <w:color w:val="000000"/>
                <w:sz w:val="14"/>
              </w:rPr>
              <w:t>13</w:t>
            </w:r>
          </w:p>
        </w:tc>
        <w:tc>
          <w:tcPr>
            <w:tcW w:w="1100" w:type="dxa"/>
            <w:vAlign w:val="center"/>
          </w:tcPr>
          <w:p w14:paraId="27767B7B"/>
        </w:tc>
        <w:tc>
          <w:tcPr>
            <w:tcW w:w="2380" w:type="dxa"/>
            <w:vAlign w:val="center"/>
          </w:tcPr>
          <w:p w14:paraId="267D2F3A">
            <w:pPr>
              <w:jc w:val="left"/>
            </w:pPr>
            <w:r>
              <w:rPr>
                <w:rFonts w:ascii="宋体" w:hAnsi="宋体" w:eastAsia="宋体" w:cs="宋体"/>
                <w:b w:val="0"/>
                <w:i w:val="0"/>
                <w:color w:val="000000"/>
                <w:sz w:val="14"/>
              </w:rPr>
              <w:t>十三、交通运输支出</w:t>
            </w:r>
          </w:p>
        </w:tc>
        <w:tc>
          <w:tcPr>
            <w:tcW w:w="380" w:type="dxa"/>
            <w:vAlign w:val="center"/>
          </w:tcPr>
          <w:p w14:paraId="30803B96">
            <w:pPr>
              <w:jc w:val="center"/>
            </w:pPr>
            <w:r>
              <w:rPr>
                <w:rFonts w:ascii="宋体" w:hAnsi="宋体" w:eastAsia="宋体" w:cs="宋体"/>
                <w:b w:val="0"/>
                <w:i w:val="0"/>
                <w:color w:val="000000"/>
                <w:sz w:val="14"/>
              </w:rPr>
              <w:t>45</w:t>
            </w:r>
          </w:p>
        </w:tc>
        <w:tc>
          <w:tcPr>
            <w:tcW w:w="1100" w:type="dxa"/>
            <w:vAlign w:val="center"/>
          </w:tcPr>
          <w:p w14:paraId="2DB1A11F"/>
        </w:tc>
        <w:tc>
          <w:tcPr>
            <w:tcW w:w="1100" w:type="dxa"/>
            <w:vAlign w:val="center"/>
          </w:tcPr>
          <w:p w14:paraId="71BD90CA"/>
        </w:tc>
        <w:tc>
          <w:tcPr>
            <w:tcW w:w="1100" w:type="dxa"/>
            <w:vAlign w:val="center"/>
          </w:tcPr>
          <w:p w14:paraId="3EAA8C3D"/>
        </w:tc>
        <w:tc>
          <w:tcPr>
            <w:tcW w:w="1112" w:type="dxa"/>
            <w:vAlign w:val="center"/>
          </w:tcPr>
          <w:p w14:paraId="359183A7"/>
        </w:tc>
      </w:tr>
      <w:tr w14:paraId="0BB7B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85FE47"/>
        </w:tc>
        <w:tc>
          <w:tcPr>
            <w:tcW w:w="380" w:type="dxa"/>
            <w:vAlign w:val="center"/>
          </w:tcPr>
          <w:p w14:paraId="05CED704">
            <w:pPr>
              <w:jc w:val="center"/>
            </w:pPr>
            <w:r>
              <w:rPr>
                <w:rFonts w:ascii="宋体" w:hAnsi="宋体" w:eastAsia="宋体" w:cs="宋体"/>
                <w:b w:val="0"/>
                <w:i w:val="0"/>
                <w:color w:val="000000"/>
                <w:sz w:val="14"/>
              </w:rPr>
              <w:t>14</w:t>
            </w:r>
          </w:p>
        </w:tc>
        <w:tc>
          <w:tcPr>
            <w:tcW w:w="1100" w:type="dxa"/>
            <w:vAlign w:val="center"/>
          </w:tcPr>
          <w:p w14:paraId="2F50A00A"/>
        </w:tc>
        <w:tc>
          <w:tcPr>
            <w:tcW w:w="2380" w:type="dxa"/>
            <w:vAlign w:val="center"/>
          </w:tcPr>
          <w:p w14:paraId="7660E261">
            <w:pPr>
              <w:jc w:val="left"/>
            </w:pPr>
            <w:r>
              <w:rPr>
                <w:rFonts w:ascii="宋体" w:hAnsi="宋体" w:eastAsia="宋体" w:cs="宋体"/>
                <w:b w:val="0"/>
                <w:i w:val="0"/>
                <w:color w:val="000000"/>
                <w:sz w:val="14"/>
              </w:rPr>
              <w:t>十四、资源勘探工业信息等支出</w:t>
            </w:r>
          </w:p>
        </w:tc>
        <w:tc>
          <w:tcPr>
            <w:tcW w:w="380" w:type="dxa"/>
            <w:vAlign w:val="center"/>
          </w:tcPr>
          <w:p w14:paraId="13263AC8">
            <w:pPr>
              <w:jc w:val="center"/>
            </w:pPr>
            <w:r>
              <w:rPr>
                <w:rFonts w:ascii="宋体" w:hAnsi="宋体" w:eastAsia="宋体" w:cs="宋体"/>
                <w:b w:val="0"/>
                <w:i w:val="0"/>
                <w:color w:val="000000"/>
                <w:sz w:val="14"/>
              </w:rPr>
              <w:t>46</w:t>
            </w:r>
          </w:p>
        </w:tc>
        <w:tc>
          <w:tcPr>
            <w:tcW w:w="1100" w:type="dxa"/>
            <w:vAlign w:val="center"/>
          </w:tcPr>
          <w:p w14:paraId="79E7BDB4"/>
        </w:tc>
        <w:tc>
          <w:tcPr>
            <w:tcW w:w="1100" w:type="dxa"/>
            <w:vAlign w:val="center"/>
          </w:tcPr>
          <w:p w14:paraId="78E9ACBD"/>
        </w:tc>
        <w:tc>
          <w:tcPr>
            <w:tcW w:w="1100" w:type="dxa"/>
            <w:vAlign w:val="center"/>
          </w:tcPr>
          <w:p w14:paraId="461C1196"/>
        </w:tc>
        <w:tc>
          <w:tcPr>
            <w:tcW w:w="1112" w:type="dxa"/>
            <w:vAlign w:val="center"/>
          </w:tcPr>
          <w:p w14:paraId="3489A08A"/>
        </w:tc>
      </w:tr>
      <w:tr w14:paraId="5CA8F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725940"/>
        </w:tc>
        <w:tc>
          <w:tcPr>
            <w:tcW w:w="380" w:type="dxa"/>
            <w:vAlign w:val="center"/>
          </w:tcPr>
          <w:p w14:paraId="1EB2184B">
            <w:pPr>
              <w:jc w:val="center"/>
            </w:pPr>
            <w:r>
              <w:rPr>
                <w:rFonts w:ascii="宋体" w:hAnsi="宋体" w:eastAsia="宋体" w:cs="宋体"/>
                <w:b w:val="0"/>
                <w:i w:val="0"/>
                <w:color w:val="000000"/>
                <w:sz w:val="14"/>
              </w:rPr>
              <w:t>15</w:t>
            </w:r>
          </w:p>
        </w:tc>
        <w:tc>
          <w:tcPr>
            <w:tcW w:w="1100" w:type="dxa"/>
            <w:vAlign w:val="center"/>
          </w:tcPr>
          <w:p w14:paraId="31F98E05"/>
        </w:tc>
        <w:tc>
          <w:tcPr>
            <w:tcW w:w="2380" w:type="dxa"/>
            <w:vAlign w:val="center"/>
          </w:tcPr>
          <w:p w14:paraId="03F8CE22">
            <w:pPr>
              <w:jc w:val="left"/>
            </w:pPr>
            <w:r>
              <w:rPr>
                <w:rFonts w:ascii="宋体" w:hAnsi="宋体" w:eastAsia="宋体" w:cs="宋体"/>
                <w:b w:val="0"/>
                <w:i w:val="0"/>
                <w:color w:val="000000"/>
                <w:sz w:val="14"/>
              </w:rPr>
              <w:t>十五、商业服务业等支出</w:t>
            </w:r>
          </w:p>
        </w:tc>
        <w:tc>
          <w:tcPr>
            <w:tcW w:w="380" w:type="dxa"/>
            <w:vAlign w:val="center"/>
          </w:tcPr>
          <w:p w14:paraId="4E6B26F0">
            <w:pPr>
              <w:jc w:val="center"/>
            </w:pPr>
            <w:r>
              <w:rPr>
                <w:rFonts w:ascii="宋体" w:hAnsi="宋体" w:eastAsia="宋体" w:cs="宋体"/>
                <w:b w:val="0"/>
                <w:i w:val="0"/>
                <w:color w:val="000000"/>
                <w:sz w:val="14"/>
              </w:rPr>
              <w:t>47</w:t>
            </w:r>
          </w:p>
        </w:tc>
        <w:tc>
          <w:tcPr>
            <w:tcW w:w="1100" w:type="dxa"/>
            <w:vAlign w:val="center"/>
          </w:tcPr>
          <w:p w14:paraId="68ABAD46"/>
        </w:tc>
        <w:tc>
          <w:tcPr>
            <w:tcW w:w="1100" w:type="dxa"/>
            <w:vAlign w:val="center"/>
          </w:tcPr>
          <w:p w14:paraId="5539B7DF"/>
        </w:tc>
        <w:tc>
          <w:tcPr>
            <w:tcW w:w="1100" w:type="dxa"/>
            <w:vAlign w:val="center"/>
          </w:tcPr>
          <w:p w14:paraId="1D96C138"/>
        </w:tc>
        <w:tc>
          <w:tcPr>
            <w:tcW w:w="1112" w:type="dxa"/>
            <w:vAlign w:val="center"/>
          </w:tcPr>
          <w:p w14:paraId="000C7D5A"/>
        </w:tc>
      </w:tr>
      <w:tr w14:paraId="24890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35C82B"/>
        </w:tc>
        <w:tc>
          <w:tcPr>
            <w:tcW w:w="380" w:type="dxa"/>
            <w:vAlign w:val="center"/>
          </w:tcPr>
          <w:p w14:paraId="45620790">
            <w:pPr>
              <w:jc w:val="center"/>
            </w:pPr>
            <w:r>
              <w:rPr>
                <w:rFonts w:ascii="宋体" w:hAnsi="宋体" w:eastAsia="宋体" w:cs="宋体"/>
                <w:b w:val="0"/>
                <w:i w:val="0"/>
                <w:color w:val="000000"/>
                <w:sz w:val="14"/>
              </w:rPr>
              <w:t>16</w:t>
            </w:r>
          </w:p>
        </w:tc>
        <w:tc>
          <w:tcPr>
            <w:tcW w:w="1100" w:type="dxa"/>
            <w:vAlign w:val="center"/>
          </w:tcPr>
          <w:p w14:paraId="27FDF122"/>
        </w:tc>
        <w:tc>
          <w:tcPr>
            <w:tcW w:w="2380" w:type="dxa"/>
            <w:vAlign w:val="center"/>
          </w:tcPr>
          <w:p w14:paraId="03C605A2">
            <w:pPr>
              <w:jc w:val="left"/>
            </w:pPr>
            <w:r>
              <w:rPr>
                <w:rFonts w:ascii="宋体" w:hAnsi="宋体" w:eastAsia="宋体" w:cs="宋体"/>
                <w:b w:val="0"/>
                <w:i w:val="0"/>
                <w:color w:val="000000"/>
                <w:sz w:val="14"/>
              </w:rPr>
              <w:t>十六、金融支出</w:t>
            </w:r>
          </w:p>
        </w:tc>
        <w:tc>
          <w:tcPr>
            <w:tcW w:w="380" w:type="dxa"/>
            <w:vAlign w:val="center"/>
          </w:tcPr>
          <w:p w14:paraId="7D542AC3">
            <w:pPr>
              <w:jc w:val="center"/>
            </w:pPr>
            <w:r>
              <w:rPr>
                <w:rFonts w:ascii="宋体" w:hAnsi="宋体" w:eastAsia="宋体" w:cs="宋体"/>
                <w:b w:val="0"/>
                <w:i w:val="0"/>
                <w:color w:val="000000"/>
                <w:sz w:val="14"/>
              </w:rPr>
              <w:t>48</w:t>
            </w:r>
          </w:p>
        </w:tc>
        <w:tc>
          <w:tcPr>
            <w:tcW w:w="1100" w:type="dxa"/>
            <w:vAlign w:val="center"/>
          </w:tcPr>
          <w:p w14:paraId="059BB03C"/>
        </w:tc>
        <w:tc>
          <w:tcPr>
            <w:tcW w:w="1100" w:type="dxa"/>
            <w:vAlign w:val="center"/>
          </w:tcPr>
          <w:p w14:paraId="3A09B342"/>
        </w:tc>
        <w:tc>
          <w:tcPr>
            <w:tcW w:w="1100" w:type="dxa"/>
            <w:vAlign w:val="center"/>
          </w:tcPr>
          <w:p w14:paraId="63870720"/>
        </w:tc>
        <w:tc>
          <w:tcPr>
            <w:tcW w:w="1112" w:type="dxa"/>
            <w:vAlign w:val="center"/>
          </w:tcPr>
          <w:p w14:paraId="68725538"/>
        </w:tc>
      </w:tr>
      <w:tr w14:paraId="7EF76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197698"/>
        </w:tc>
        <w:tc>
          <w:tcPr>
            <w:tcW w:w="380" w:type="dxa"/>
            <w:vAlign w:val="center"/>
          </w:tcPr>
          <w:p w14:paraId="4C5B20D4">
            <w:pPr>
              <w:jc w:val="center"/>
            </w:pPr>
            <w:r>
              <w:rPr>
                <w:rFonts w:ascii="宋体" w:hAnsi="宋体" w:eastAsia="宋体" w:cs="宋体"/>
                <w:b w:val="0"/>
                <w:i w:val="0"/>
                <w:color w:val="000000"/>
                <w:sz w:val="14"/>
              </w:rPr>
              <w:t>17</w:t>
            </w:r>
          </w:p>
        </w:tc>
        <w:tc>
          <w:tcPr>
            <w:tcW w:w="1100" w:type="dxa"/>
            <w:vAlign w:val="center"/>
          </w:tcPr>
          <w:p w14:paraId="5FE1BC99"/>
        </w:tc>
        <w:tc>
          <w:tcPr>
            <w:tcW w:w="2380" w:type="dxa"/>
            <w:vAlign w:val="center"/>
          </w:tcPr>
          <w:p w14:paraId="310371BF">
            <w:pPr>
              <w:jc w:val="left"/>
            </w:pPr>
            <w:r>
              <w:rPr>
                <w:rFonts w:ascii="宋体" w:hAnsi="宋体" w:eastAsia="宋体" w:cs="宋体"/>
                <w:b w:val="0"/>
                <w:i w:val="0"/>
                <w:color w:val="000000"/>
                <w:sz w:val="14"/>
              </w:rPr>
              <w:t>十七、援助其他地区支出</w:t>
            </w:r>
          </w:p>
        </w:tc>
        <w:tc>
          <w:tcPr>
            <w:tcW w:w="380" w:type="dxa"/>
            <w:vAlign w:val="center"/>
          </w:tcPr>
          <w:p w14:paraId="74813C0F">
            <w:pPr>
              <w:jc w:val="center"/>
            </w:pPr>
            <w:r>
              <w:rPr>
                <w:rFonts w:ascii="宋体" w:hAnsi="宋体" w:eastAsia="宋体" w:cs="宋体"/>
                <w:b w:val="0"/>
                <w:i w:val="0"/>
                <w:color w:val="000000"/>
                <w:sz w:val="14"/>
              </w:rPr>
              <w:t>49</w:t>
            </w:r>
          </w:p>
        </w:tc>
        <w:tc>
          <w:tcPr>
            <w:tcW w:w="1100" w:type="dxa"/>
            <w:vAlign w:val="center"/>
          </w:tcPr>
          <w:p w14:paraId="3BBC349F"/>
        </w:tc>
        <w:tc>
          <w:tcPr>
            <w:tcW w:w="1100" w:type="dxa"/>
            <w:vAlign w:val="center"/>
          </w:tcPr>
          <w:p w14:paraId="7BE14A0B"/>
        </w:tc>
        <w:tc>
          <w:tcPr>
            <w:tcW w:w="1100" w:type="dxa"/>
            <w:vAlign w:val="center"/>
          </w:tcPr>
          <w:p w14:paraId="79F8A21A"/>
        </w:tc>
        <w:tc>
          <w:tcPr>
            <w:tcW w:w="1112" w:type="dxa"/>
            <w:vAlign w:val="center"/>
          </w:tcPr>
          <w:p w14:paraId="77212032"/>
        </w:tc>
      </w:tr>
      <w:tr w14:paraId="3A370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87B006"/>
        </w:tc>
        <w:tc>
          <w:tcPr>
            <w:tcW w:w="380" w:type="dxa"/>
            <w:vAlign w:val="center"/>
          </w:tcPr>
          <w:p w14:paraId="5EBF8899">
            <w:pPr>
              <w:jc w:val="center"/>
            </w:pPr>
            <w:r>
              <w:rPr>
                <w:rFonts w:ascii="宋体" w:hAnsi="宋体" w:eastAsia="宋体" w:cs="宋体"/>
                <w:b w:val="0"/>
                <w:i w:val="0"/>
                <w:color w:val="000000"/>
                <w:sz w:val="14"/>
              </w:rPr>
              <w:t>18</w:t>
            </w:r>
          </w:p>
        </w:tc>
        <w:tc>
          <w:tcPr>
            <w:tcW w:w="1100" w:type="dxa"/>
            <w:vAlign w:val="center"/>
          </w:tcPr>
          <w:p w14:paraId="29BB7C35"/>
        </w:tc>
        <w:tc>
          <w:tcPr>
            <w:tcW w:w="2380" w:type="dxa"/>
            <w:vAlign w:val="center"/>
          </w:tcPr>
          <w:p w14:paraId="5D3373B0">
            <w:pPr>
              <w:jc w:val="left"/>
            </w:pPr>
            <w:r>
              <w:rPr>
                <w:rFonts w:ascii="宋体" w:hAnsi="宋体" w:eastAsia="宋体" w:cs="宋体"/>
                <w:b w:val="0"/>
                <w:i w:val="0"/>
                <w:color w:val="000000"/>
                <w:sz w:val="14"/>
              </w:rPr>
              <w:t>十八、自然资源海洋气象等支出</w:t>
            </w:r>
          </w:p>
        </w:tc>
        <w:tc>
          <w:tcPr>
            <w:tcW w:w="380" w:type="dxa"/>
            <w:vAlign w:val="center"/>
          </w:tcPr>
          <w:p w14:paraId="025057C2">
            <w:pPr>
              <w:jc w:val="center"/>
            </w:pPr>
            <w:r>
              <w:rPr>
                <w:rFonts w:ascii="宋体" w:hAnsi="宋体" w:eastAsia="宋体" w:cs="宋体"/>
                <w:b w:val="0"/>
                <w:i w:val="0"/>
                <w:color w:val="000000"/>
                <w:sz w:val="14"/>
              </w:rPr>
              <w:t>50</w:t>
            </w:r>
          </w:p>
        </w:tc>
        <w:tc>
          <w:tcPr>
            <w:tcW w:w="1100" w:type="dxa"/>
            <w:vAlign w:val="center"/>
          </w:tcPr>
          <w:p w14:paraId="066E1914">
            <w:pPr>
              <w:jc w:val="right"/>
            </w:pPr>
            <w:r>
              <w:rPr>
                <w:rFonts w:ascii="宋体" w:hAnsi="宋体" w:eastAsia="宋体" w:cs="宋体"/>
                <w:b w:val="0"/>
                <w:i w:val="0"/>
                <w:color w:val="000000"/>
                <w:sz w:val="14"/>
              </w:rPr>
              <w:t>17,657.57</w:t>
            </w:r>
          </w:p>
        </w:tc>
        <w:tc>
          <w:tcPr>
            <w:tcW w:w="1100" w:type="dxa"/>
            <w:vAlign w:val="center"/>
          </w:tcPr>
          <w:p w14:paraId="4EF9335F">
            <w:pPr>
              <w:jc w:val="right"/>
            </w:pPr>
            <w:r>
              <w:rPr>
                <w:rFonts w:ascii="宋体" w:hAnsi="宋体" w:eastAsia="宋体" w:cs="宋体"/>
                <w:b w:val="0"/>
                <w:i w:val="0"/>
                <w:color w:val="000000"/>
                <w:sz w:val="14"/>
              </w:rPr>
              <w:t>17,657.57</w:t>
            </w:r>
          </w:p>
        </w:tc>
        <w:tc>
          <w:tcPr>
            <w:tcW w:w="1100" w:type="dxa"/>
            <w:vAlign w:val="center"/>
          </w:tcPr>
          <w:p w14:paraId="743B2DD2"/>
        </w:tc>
        <w:tc>
          <w:tcPr>
            <w:tcW w:w="1112" w:type="dxa"/>
            <w:vAlign w:val="center"/>
          </w:tcPr>
          <w:p w14:paraId="30C8F5F1"/>
        </w:tc>
      </w:tr>
      <w:tr w14:paraId="4E702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1BD045"/>
        </w:tc>
        <w:tc>
          <w:tcPr>
            <w:tcW w:w="380" w:type="dxa"/>
            <w:vAlign w:val="center"/>
          </w:tcPr>
          <w:p w14:paraId="4CC10598">
            <w:pPr>
              <w:jc w:val="center"/>
            </w:pPr>
            <w:r>
              <w:rPr>
                <w:rFonts w:ascii="宋体" w:hAnsi="宋体" w:eastAsia="宋体" w:cs="宋体"/>
                <w:b w:val="0"/>
                <w:i w:val="0"/>
                <w:color w:val="000000"/>
                <w:sz w:val="14"/>
              </w:rPr>
              <w:t>19</w:t>
            </w:r>
          </w:p>
        </w:tc>
        <w:tc>
          <w:tcPr>
            <w:tcW w:w="1100" w:type="dxa"/>
            <w:vAlign w:val="center"/>
          </w:tcPr>
          <w:p w14:paraId="6A93030E"/>
        </w:tc>
        <w:tc>
          <w:tcPr>
            <w:tcW w:w="2380" w:type="dxa"/>
            <w:vAlign w:val="center"/>
          </w:tcPr>
          <w:p w14:paraId="5A272574">
            <w:pPr>
              <w:jc w:val="left"/>
            </w:pPr>
            <w:r>
              <w:rPr>
                <w:rFonts w:ascii="宋体" w:hAnsi="宋体" w:eastAsia="宋体" w:cs="宋体"/>
                <w:b w:val="0"/>
                <w:i w:val="0"/>
                <w:color w:val="000000"/>
                <w:sz w:val="14"/>
              </w:rPr>
              <w:t>十九、住房保障支出</w:t>
            </w:r>
          </w:p>
        </w:tc>
        <w:tc>
          <w:tcPr>
            <w:tcW w:w="380" w:type="dxa"/>
            <w:vAlign w:val="center"/>
          </w:tcPr>
          <w:p w14:paraId="0C638E6C">
            <w:pPr>
              <w:jc w:val="center"/>
            </w:pPr>
            <w:r>
              <w:rPr>
                <w:rFonts w:ascii="宋体" w:hAnsi="宋体" w:eastAsia="宋体" w:cs="宋体"/>
                <w:b w:val="0"/>
                <w:i w:val="0"/>
                <w:color w:val="000000"/>
                <w:sz w:val="14"/>
              </w:rPr>
              <w:t>51</w:t>
            </w:r>
          </w:p>
        </w:tc>
        <w:tc>
          <w:tcPr>
            <w:tcW w:w="1100" w:type="dxa"/>
            <w:vAlign w:val="center"/>
          </w:tcPr>
          <w:p w14:paraId="6D3A5890">
            <w:pPr>
              <w:jc w:val="right"/>
            </w:pPr>
            <w:r>
              <w:rPr>
                <w:rFonts w:ascii="宋体" w:hAnsi="宋体" w:eastAsia="宋体" w:cs="宋体"/>
                <w:b w:val="0"/>
                <w:i w:val="0"/>
                <w:color w:val="000000"/>
                <w:sz w:val="14"/>
              </w:rPr>
              <w:t>490.32</w:t>
            </w:r>
          </w:p>
        </w:tc>
        <w:tc>
          <w:tcPr>
            <w:tcW w:w="1100" w:type="dxa"/>
            <w:vAlign w:val="center"/>
          </w:tcPr>
          <w:p w14:paraId="0A6E3467">
            <w:pPr>
              <w:jc w:val="right"/>
            </w:pPr>
            <w:r>
              <w:rPr>
                <w:rFonts w:ascii="宋体" w:hAnsi="宋体" w:eastAsia="宋体" w:cs="宋体"/>
                <w:b w:val="0"/>
                <w:i w:val="0"/>
                <w:color w:val="000000"/>
                <w:sz w:val="14"/>
              </w:rPr>
              <w:t>490.32</w:t>
            </w:r>
          </w:p>
        </w:tc>
        <w:tc>
          <w:tcPr>
            <w:tcW w:w="1100" w:type="dxa"/>
            <w:vAlign w:val="center"/>
          </w:tcPr>
          <w:p w14:paraId="5CC6F454"/>
        </w:tc>
        <w:tc>
          <w:tcPr>
            <w:tcW w:w="1112" w:type="dxa"/>
            <w:vAlign w:val="center"/>
          </w:tcPr>
          <w:p w14:paraId="0C9C56AE"/>
        </w:tc>
      </w:tr>
      <w:tr w14:paraId="68733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8F2A45"/>
        </w:tc>
        <w:tc>
          <w:tcPr>
            <w:tcW w:w="380" w:type="dxa"/>
            <w:vAlign w:val="center"/>
          </w:tcPr>
          <w:p w14:paraId="250F09CB">
            <w:pPr>
              <w:jc w:val="center"/>
            </w:pPr>
            <w:r>
              <w:rPr>
                <w:rFonts w:ascii="宋体" w:hAnsi="宋体" w:eastAsia="宋体" w:cs="宋体"/>
                <w:b w:val="0"/>
                <w:i w:val="0"/>
                <w:color w:val="000000"/>
                <w:sz w:val="14"/>
              </w:rPr>
              <w:t>20</w:t>
            </w:r>
          </w:p>
        </w:tc>
        <w:tc>
          <w:tcPr>
            <w:tcW w:w="1100" w:type="dxa"/>
            <w:vAlign w:val="center"/>
          </w:tcPr>
          <w:p w14:paraId="38832FA3"/>
        </w:tc>
        <w:tc>
          <w:tcPr>
            <w:tcW w:w="2380" w:type="dxa"/>
            <w:vAlign w:val="center"/>
          </w:tcPr>
          <w:p w14:paraId="0233A84F">
            <w:pPr>
              <w:jc w:val="left"/>
            </w:pPr>
            <w:r>
              <w:rPr>
                <w:rFonts w:ascii="宋体" w:hAnsi="宋体" w:eastAsia="宋体" w:cs="宋体"/>
                <w:b w:val="0"/>
                <w:i w:val="0"/>
                <w:color w:val="000000"/>
                <w:sz w:val="14"/>
              </w:rPr>
              <w:t>二十、粮油物资储备支出</w:t>
            </w:r>
          </w:p>
        </w:tc>
        <w:tc>
          <w:tcPr>
            <w:tcW w:w="380" w:type="dxa"/>
            <w:vAlign w:val="center"/>
          </w:tcPr>
          <w:p w14:paraId="6550BDCB">
            <w:pPr>
              <w:jc w:val="center"/>
            </w:pPr>
            <w:r>
              <w:rPr>
                <w:rFonts w:ascii="宋体" w:hAnsi="宋体" w:eastAsia="宋体" w:cs="宋体"/>
                <w:b w:val="0"/>
                <w:i w:val="0"/>
                <w:color w:val="000000"/>
                <w:sz w:val="14"/>
              </w:rPr>
              <w:t>52</w:t>
            </w:r>
          </w:p>
        </w:tc>
        <w:tc>
          <w:tcPr>
            <w:tcW w:w="1100" w:type="dxa"/>
            <w:vAlign w:val="center"/>
          </w:tcPr>
          <w:p w14:paraId="13394B4C"/>
        </w:tc>
        <w:tc>
          <w:tcPr>
            <w:tcW w:w="1100" w:type="dxa"/>
            <w:vAlign w:val="center"/>
          </w:tcPr>
          <w:p w14:paraId="539028CE"/>
        </w:tc>
        <w:tc>
          <w:tcPr>
            <w:tcW w:w="1100" w:type="dxa"/>
            <w:vAlign w:val="center"/>
          </w:tcPr>
          <w:p w14:paraId="6161C1C8"/>
        </w:tc>
        <w:tc>
          <w:tcPr>
            <w:tcW w:w="1112" w:type="dxa"/>
            <w:vAlign w:val="center"/>
          </w:tcPr>
          <w:p w14:paraId="35131E5D"/>
        </w:tc>
      </w:tr>
      <w:tr w14:paraId="5D94D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A8C94"/>
        </w:tc>
        <w:tc>
          <w:tcPr>
            <w:tcW w:w="380" w:type="dxa"/>
            <w:vAlign w:val="center"/>
          </w:tcPr>
          <w:p w14:paraId="2730EA74">
            <w:pPr>
              <w:jc w:val="center"/>
            </w:pPr>
            <w:r>
              <w:rPr>
                <w:rFonts w:ascii="宋体" w:hAnsi="宋体" w:eastAsia="宋体" w:cs="宋体"/>
                <w:b w:val="0"/>
                <w:i w:val="0"/>
                <w:color w:val="000000"/>
                <w:sz w:val="14"/>
              </w:rPr>
              <w:t>21</w:t>
            </w:r>
          </w:p>
        </w:tc>
        <w:tc>
          <w:tcPr>
            <w:tcW w:w="1100" w:type="dxa"/>
            <w:vAlign w:val="center"/>
          </w:tcPr>
          <w:p w14:paraId="2A0CA616"/>
        </w:tc>
        <w:tc>
          <w:tcPr>
            <w:tcW w:w="2380" w:type="dxa"/>
            <w:vAlign w:val="center"/>
          </w:tcPr>
          <w:p w14:paraId="718CC94D">
            <w:pPr>
              <w:jc w:val="left"/>
            </w:pPr>
            <w:r>
              <w:rPr>
                <w:rFonts w:ascii="宋体" w:hAnsi="宋体" w:eastAsia="宋体" w:cs="宋体"/>
                <w:b w:val="0"/>
                <w:i w:val="0"/>
                <w:color w:val="000000"/>
                <w:sz w:val="14"/>
              </w:rPr>
              <w:t>二十一、国有资本经营预算支出</w:t>
            </w:r>
          </w:p>
        </w:tc>
        <w:tc>
          <w:tcPr>
            <w:tcW w:w="380" w:type="dxa"/>
            <w:vAlign w:val="center"/>
          </w:tcPr>
          <w:p w14:paraId="34F91D7A">
            <w:pPr>
              <w:jc w:val="center"/>
            </w:pPr>
            <w:r>
              <w:rPr>
                <w:rFonts w:ascii="宋体" w:hAnsi="宋体" w:eastAsia="宋体" w:cs="宋体"/>
                <w:b w:val="0"/>
                <w:i w:val="0"/>
                <w:color w:val="000000"/>
                <w:sz w:val="14"/>
              </w:rPr>
              <w:t>53</w:t>
            </w:r>
          </w:p>
        </w:tc>
        <w:tc>
          <w:tcPr>
            <w:tcW w:w="1100" w:type="dxa"/>
            <w:vAlign w:val="center"/>
          </w:tcPr>
          <w:p w14:paraId="471DE2C6"/>
        </w:tc>
        <w:tc>
          <w:tcPr>
            <w:tcW w:w="1100" w:type="dxa"/>
            <w:vAlign w:val="center"/>
          </w:tcPr>
          <w:p w14:paraId="158A28FC"/>
        </w:tc>
        <w:tc>
          <w:tcPr>
            <w:tcW w:w="1100" w:type="dxa"/>
            <w:vAlign w:val="center"/>
          </w:tcPr>
          <w:p w14:paraId="6FEDB879"/>
        </w:tc>
        <w:tc>
          <w:tcPr>
            <w:tcW w:w="1112" w:type="dxa"/>
            <w:vAlign w:val="center"/>
          </w:tcPr>
          <w:p w14:paraId="7550F52E"/>
        </w:tc>
      </w:tr>
      <w:tr w14:paraId="21484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431926"/>
        </w:tc>
        <w:tc>
          <w:tcPr>
            <w:tcW w:w="380" w:type="dxa"/>
            <w:vAlign w:val="center"/>
          </w:tcPr>
          <w:p w14:paraId="5560A9A7">
            <w:pPr>
              <w:jc w:val="center"/>
            </w:pPr>
            <w:r>
              <w:rPr>
                <w:rFonts w:ascii="宋体" w:hAnsi="宋体" w:eastAsia="宋体" w:cs="宋体"/>
                <w:b w:val="0"/>
                <w:i w:val="0"/>
                <w:color w:val="000000"/>
                <w:sz w:val="14"/>
              </w:rPr>
              <w:t>22</w:t>
            </w:r>
          </w:p>
        </w:tc>
        <w:tc>
          <w:tcPr>
            <w:tcW w:w="1100" w:type="dxa"/>
            <w:vAlign w:val="center"/>
          </w:tcPr>
          <w:p w14:paraId="219CB313"/>
        </w:tc>
        <w:tc>
          <w:tcPr>
            <w:tcW w:w="2380" w:type="dxa"/>
            <w:vAlign w:val="center"/>
          </w:tcPr>
          <w:p w14:paraId="36CDD9FC">
            <w:pPr>
              <w:jc w:val="left"/>
            </w:pPr>
            <w:r>
              <w:rPr>
                <w:rFonts w:ascii="宋体" w:hAnsi="宋体" w:eastAsia="宋体" w:cs="宋体"/>
                <w:b w:val="0"/>
                <w:i w:val="0"/>
                <w:color w:val="000000"/>
                <w:sz w:val="14"/>
              </w:rPr>
              <w:t>二十二、灾害防治及应急管理支出</w:t>
            </w:r>
          </w:p>
        </w:tc>
        <w:tc>
          <w:tcPr>
            <w:tcW w:w="380" w:type="dxa"/>
            <w:vAlign w:val="center"/>
          </w:tcPr>
          <w:p w14:paraId="367D5A10">
            <w:pPr>
              <w:jc w:val="center"/>
            </w:pPr>
            <w:r>
              <w:rPr>
                <w:rFonts w:ascii="宋体" w:hAnsi="宋体" w:eastAsia="宋体" w:cs="宋体"/>
                <w:b w:val="0"/>
                <w:i w:val="0"/>
                <w:color w:val="000000"/>
                <w:sz w:val="14"/>
              </w:rPr>
              <w:t>54</w:t>
            </w:r>
          </w:p>
        </w:tc>
        <w:tc>
          <w:tcPr>
            <w:tcW w:w="1100" w:type="dxa"/>
            <w:vAlign w:val="center"/>
          </w:tcPr>
          <w:p w14:paraId="28ADD23B">
            <w:pPr>
              <w:jc w:val="right"/>
            </w:pPr>
            <w:r>
              <w:rPr>
                <w:rFonts w:ascii="宋体" w:hAnsi="宋体" w:eastAsia="宋体" w:cs="宋体"/>
                <w:b w:val="0"/>
                <w:i w:val="0"/>
                <w:color w:val="000000"/>
                <w:sz w:val="14"/>
              </w:rPr>
              <w:t>24.90</w:t>
            </w:r>
          </w:p>
        </w:tc>
        <w:tc>
          <w:tcPr>
            <w:tcW w:w="1100" w:type="dxa"/>
            <w:vAlign w:val="center"/>
          </w:tcPr>
          <w:p w14:paraId="4B01E422">
            <w:pPr>
              <w:jc w:val="right"/>
            </w:pPr>
            <w:r>
              <w:rPr>
                <w:rFonts w:ascii="宋体" w:hAnsi="宋体" w:eastAsia="宋体" w:cs="宋体"/>
                <w:b w:val="0"/>
                <w:i w:val="0"/>
                <w:color w:val="000000"/>
                <w:sz w:val="14"/>
              </w:rPr>
              <w:t>24.90</w:t>
            </w:r>
          </w:p>
        </w:tc>
        <w:tc>
          <w:tcPr>
            <w:tcW w:w="1100" w:type="dxa"/>
            <w:vAlign w:val="center"/>
          </w:tcPr>
          <w:p w14:paraId="24DA4C06"/>
        </w:tc>
        <w:tc>
          <w:tcPr>
            <w:tcW w:w="1112" w:type="dxa"/>
            <w:vAlign w:val="center"/>
          </w:tcPr>
          <w:p w14:paraId="7188C0A1"/>
        </w:tc>
      </w:tr>
      <w:tr w14:paraId="3B413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7F046E"/>
        </w:tc>
        <w:tc>
          <w:tcPr>
            <w:tcW w:w="380" w:type="dxa"/>
            <w:vAlign w:val="center"/>
          </w:tcPr>
          <w:p w14:paraId="55AA7EC0">
            <w:pPr>
              <w:jc w:val="center"/>
            </w:pPr>
            <w:r>
              <w:rPr>
                <w:rFonts w:ascii="宋体" w:hAnsi="宋体" w:eastAsia="宋体" w:cs="宋体"/>
                <w:b w:val="0"/>
                <w:i w:val="0"/>
                <w:color w:val="000000"/>
                <w:sz w:val="14"/>
              </w:rPr>
              <w:t>23</w:t>
            </w:r>
          </w:p>
        </w:tc>
        <w:tc>
          <w:tcPr>
            <w:tcW w:w="1100" w:type="dxa"/>
            <w:vAlign w:val="center"/>
          </w:tcPr>
          <w:p w14:paraId="0787AD9B"/>
        </w:tc>
        <w:tc>
          <w:tcPr>
            <w:tcW w:w="2380" w:type="dxa"/>
            <w:vAlign w:val="center"/>
          </w:tcPr>
          <w:p w14:paraId="08D6E64D">
            <w:pPr>
              <w:jc w:val="left"/>
            </w:pPr>
            <w:r>
              <w:rPr>
                <w:rFonts w:ascii="宋体" w:hAnsi="宋体" w:eastAsia="宋体" w:cs="宋体"/>
                <w:b w:val="0"/>
                <w:i w:val="0"/>
                <w:color w:val="000000"/>
                <w:sz w:val="14"/>
              </w:rPr>
              <w:t>二十三、其他支出</w:t>
            </w:r>
          </w:p>
        </w:tc>
        <w:tc>
          <w:tcPr>
            <w:tcW w:w="380" w:type="dxa"/>
            <w:vAlign w:val="center"/>
          </w:tcPr>
          <w:p w14:paraId="79C2081C">
            <w:pPr>
              <w:jc w:val="center"/>
            </w:pPr>
            <w:r>
              <w:rPr>
                <w:rFonts w:ascii="宋体" w:hAnsi="宋体" w:eastAsia="宋体" w:cs="宋体"/>
                <w:b w:val="0"/>
                <w:i w:val="0"/>
                <w:color w:val="000000"/>
                <w:sz w:val="14"/>
              </w:rPr>
              <w:t>55</w:t>
            </w:r>
          </w:p>
        </w:tc>
        <w:tc>
          <w:tcPr>
            <w:tcW w:w="1100" w:type="dxa"/>
            <w:vAlign w:val="center"/>
          </w:tcPr>
          <w:p w14:paraId="6D6808AF">
            <w:pPr>
              <w:jc w:val="right"/>
            </w:pPr>
            <w:r>
              <w:rPr>
                <w:rFonts w:ascii="宋体" w:hAnsi="宋体" w:eastAsia="宋体" w:cs="宋体"/>
                <w:b w:val="0"/>
                <w:i w:val="0"/>
                <w:color w:val="000000"/>
                <w:sz w:val="14"/>
              </w:rPr>
              <w:t>102.56</w:t>
            </w:r>
          </w:p>
        </w:tc>
        <w:tc>
          <w:tcPr>
            <w:tcW w:w="1100" w:type="dxa"/>
            <w:vAlign w:val="center"/>
          </w:tcPr>
          <w:p w14:paraId="4B2E9B05">
            <w:pPr>
              <w:jc w:val="right"/>
            </w:pPr>
            <w:r>
              <w:rPr>
                <w:rFonts w:ascii="宋体" w:hAnsi="宋体" w:eastAsia="宋体" w:cs="宋体"/>
                <w:b w:val="0"/>
                <w:i w:val="0"/>
                <w:color w:val="000000"/>
                <w:sz w:val="14"/>
              </w:rPr>
              <w:t>102.56</w:t>
            </w:r>
          </w:p>
        </w:tc>
        <w:tc>
          <w:tcPr>
            <w:tcW w:w="1100" w:type="dxa"/>
            <w:vAlign w:val="center"/>
          </w:tcPr>
          <w:p w14:paraId="276C7DD2"/>
        </w:tc>
        <w:tc>
          <w:tcPr>
            <w:tcW w:w="1112" w:type="dxa"/>
            <w:vAlign w:val="center"/>
          </w:tcPr>
          <w:p w14:paraId="0C3387CB"/>
        </w:tc>
      </w:tr>
      <w:tr w14:paraId="494A3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CA6375"/>
        </w:tc>
        <w:tc>
          <w:tcPr>
            <w:tcW w:w="380" w:type="dxa"/>
            <w:vAlign w:val="center"/>
          </w:tcPr>
          <w:p w14:paraId="279FC1E8">
            <w:pPr>
              <w:jc w:val="center"/>
            </w:pPr>
            <w:r>
              <w:rPr>
                <w:rFonts w:ascii="宋体" w:hAnsi="宋体" w:eastAsia="宋体" w:cs="宋体"/>
                <w:b w:val="0"/>
                <w:i w:val="0"/>
                <w:color w:val="000000"/>
                <w:sz w:val="14"/>
              </w:rPr>
              <w:t>24</w:t>
            </w:r>
          </w:p>
        </w:tc>
        <w:tc>
          <w:tcPr>
            <w:tcW w:w="1100" w:type="dxa"/>
            <w:vAlign w:val="center"/>
          </w:tcPr>
          <w:p w14:paraId="6545CEF3"/>
        </w:tc>
        <w:tc>
          <w:tcPr>
            <w:tcW w:w="2380" w:type="dxa"/>
            <w:vAlign w:val="center"/>
          </w:tcPr>
          <w:p w14:paraId="7EE17ABE">
            <w:pPr>
              <w:jc w:val="left"/>
            </w:pPr>
            <w:r>
              <w:rPr>
                <w:rFonts w:ascii="宋体" w:hAnsi="宋体" w:eastAsia="宋体" w:cs="宋体"/>
                <w:b w:val="0"/>
                <w:i w:val="0"/>
                <w:color w:val="000000"/>
                <w:sz w:val="14"/>
              </w:rPr>
              <w:t>二十四、债务还本支出</w:t>
            </w:r>
          </w:p>
        </w:tc>
        <w:tc>
          <w:tcPr>
            <w:tcW w:w="380" w:type="dxa"/>
            <w:vAlign w:val="center"/>
          </w:tcPr>
          <w:p w14:paraId="6DF46C49">
            <w:pPr>
              <w:jc w:val="center"/>
            </w:pPr>
            <w:r>
              <w:rPr>
                <w:rFonts w:ascii="宋体" w:hAnsi="宋体" w:eastAsia="宋体" w:cs="宋体"/>
                <w:b w:val="0"/>
                <w:i w:val="0"/>
                <w:color w:val="000000"/>
                <w:sz w:val="14"/>
              </w:rPr>
              <w:t>56</w:t>
            </w:r>
          </w:p>
        </w:tc>
        <w:tc>
          <w:tcPr>
            <w:tcW w:w="1100" w:type="dxa"/>
            <w:vAlign w:val="center"/>
          </w:tcPr>
          <w:p w14:paraId="2CE3207F"/>
        </w:tc>
        <w:tc>
          <w:tcPr>
            <w:tcW w:w="1100" w:type="dxa"/>
            <w:vAlign w:val="center"/>
          </w:tcPr>
          <w:p w14:paraId="40D9ECC5"/>
        </w:tc>
        <w:tc>
          <w:tcPr>
            <w:tcW w:w="1100" w:type="dxa"/>
            <w:vAlign w:val="center"/>
          </w:tcPr>
          <w:p w14:paraId="4C183A7E"/>
        </w:tc>
        <w:tc>
          <w:tcPr>
            <w:tcW w:w="1112" w:type="dxa"/>
            <w:vAlign w:val="center"/>
          </w:tcPr>
          <w:p w14:paraId="5CB0C8FC"/>
        </w:tc>
      </w:tr>
      <w:tr w14:paraId="0445A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8B21F0"/>
        </w:tc>
        <w:tc>
          <w:tcPr>
            <w:tcW w:w="380" w:type="dxa"/>
            <w:vAlign w:val="center"/>
          </w:tcPr>
          <w:p w14:paraId="273D838B">
            <w:pPr>
              <w:jc w:val="center"/>
            </w:pPr>
            <w:r>
              <w:rPr>
                <w:rFonts w:ascii="宋体" w:hAnsi="宋体" w:eastAsia="宋体" w:cs="宋体"/>
                <w:b w:val="0"/>
                <w:i w:val="0"/>
                <w:color w:val="000000"/>
                <w:sz w:val="14"/>
              </w:rPr>
              <w:t>25</w:t>
            </w:r>
          </w:p>
        </w:tc>
        <w:tc>
          <w:tcPr>
            <w:tcW w:w="1100" w:type="dxa"/>
            <w:vAlign w:val="center"/>
          </w:tcPr>
          <w:p w14:paraId="22AA1AA2"/>
        </w:tc>
        <w:tc>
          <w:tcPr>
            <w:tcW w:w="2380" w:type="dxa"/>
            <w:vAlign w:val="center"/>
          </w:tcPr>
          <w:p w14:paraId="1E373F24">
            <w:pPr>
              <w:jc w:val="left"/>
            </w:pPr>
            <w:r>
              <w:rPr>
                <w:rFonts w:ascii="宋体" w:hAnsi="宋体" w:eastAsia="宋体" w:cs="宋体"/>
                <w:b w:val="0"/>
                <w:i w:val="0"/>
                <w:color w:val="000000"/>
                <w:sz w:val="14"/>
              </w:rPr>
              <w:t>二十五、债务付息支出</w:t>
            </w:r>
          </w:p>
        </w:tc>
        <w:tc>
          <w:tcPr>
            <w:tcW w:w="380" w:type="dxa"/>
            <w:vAlign w:val="center"/>
          </w:tcPr>
          <w:p w14:paraId="1DD29970">
            <w:pPr>
              <w:jc w:val="center"/>
            </w:pPr>
            <w:r>
              <w:rPr>
                <w:rFonts w:ascii="宋体" w:hAnsi="宋体" w:eastAsia="宋体" w:cs="宋体"/>
                <w:b w:val="0"/>
                <w:i w:val="0"/>
                <w:color w:val="000000"/>
                <w:sz w:val="14"/>
              </w:rPr>
              <w:t>57</w:t>
            </w:r>
          </w:p>
        </w:tc>
        <w:tc>
          <w:tcPr>
            <w:tcW w:w="1100" w:type="dxa"/>
            <w:vAlign w:val="center"/>
          </w:tcPr>
          <w:p w14:paraId="5E486CF4"/>
        </w:tc>
        <w:tc>
          <w:tcPr>
            <w:tcW w:w="1100" w:type="dxa"/>
            <w:vAlign w:val="center"/>
          </w:tcPr>
          <w:p w14:paraId="63363C13"/>
        </w:tc>
        <w:tc>
          <w:tcPr>
            <w:tcW w:w="1100" w:type="dxa"/>
            <w:vAlign w:val="center"/>
          </w:tcPr>
          <w:p w14:paraId="535FB0F0"/>
        </w:tc>
        <w:tc>
          <w:tcPr>
            <w:tcW w:w="1112" w:type="dxa"/>
            <w:vAlign w:val="center"/>
          </w:tcPr>
          <w:p w14:paraId="2AF535C3"/>
        </w:tc>
      </w:tr>
      <w:tr w14:paraId="4BE5E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2A16EC"/>
        </w:tc>
        <w:tc>
          <w:tcPr>
            <w:tcW w:w="380" w:type="dxa"/>
            <w:vAlign w:val="center"/>
          </w:tcPr>
          <w:p w14:paraId="1E752171">
            <w:pPr>
              <w:jc w:val="center"/>
            </w:pPr>
            <w:r>
              <w:rPr>
                <w:rFonts w:ascii="宋体" w:hAnsi="宋体" w:eastAsia="宋体" w:cs="宋体"/>
                <w:b w:val="0"/>
                <w:i w:val="0"/>
                <w:color w:val="000000"/>
                <w:sz w:val="14"/>
              </w:rPr>
              <w:t>26</w:t>
            </w:r>
          </w:p>
        </w:tc>
        <w:tc>
          <w:tcPr>
            <w:tcW w:w="1100" w:type="dxa"/>
            <w:vAlign w:val="center"/>
          </w:tcPr>
          <w:p w14:paraId="0A0E17A2"/>
        </w:tc>
        <w:tc>
          <w:tcPr>
            <w:tcW w:w="2380" w:type="dxa"/>
            <w:vAlign w:val="center"/>
          </w:tcPr>
          <w:p w14:paraId="2CE2C6A8">
            <w:pPr>
              <w:jc w:val="left"/>
            </w:pPr>
            <w:r>
              <w:rPr>
                <w:rFonts w:ascii="宋体" w:hAnsi="宋体" w:eastAsia="宋体" w:cs="宋体"/>
                <w:b w:val="0"/>
                <w:i w:val="0"/>
                <w:color w:val="000000"/>
                <w:sz w:val="14"/>
              </w:rPr>
              <w:t>二十六、抗疫特别国债安排的支出</w:t>
            </w:r>
          </w:p>
        </w:tc>
        <w:tc>
          <w:tcPr>
            <w:tcW w:w="380" w:type="dxa"/>
            <w:vAlign w:val="center"/>
          </w:tcPr>
          <w:p w14:paraId="1B19FD44">
            <w:pPr>
              <w:jc w:val="center"/>
            </w:pPr>
            <w:r>
              <w:rPr>
                <w:rFonts w:ascii="宋体" w:hAnsi="宋体" w:eastAsia="宋体" w:cs="宋体"/>
                <w:b w:val="0"/>
                <w:i w:val="0"/>
                <w:color w:val="000000"/>
                <w:sz w:val="14"/>
              </w:rPr>
              <w:t>58</w:t>
            </w:r>
          </w:p>
        </w:tc>
        <w:tc>
          <w:tcPr>
            <w:tcW w:w="1100" w:type="dxa"/>
            <w:vAlign w:val="center"/>
          </w:tcPr>
          <w:p w14:paraId="44E0F798"/>
        </w:tc>
        <w:tc>
          <w:tcPr>
            <w:tcW w:w="1100" w:type="dxa"/>
            <w:vAlign w:val="center"/>
          </w:tcPr>
          <w:p w14:paraId="71805C5B"/>
        </w:tc>
        <w:tc>
          <w:tcPr>
            <w:tcW w:w="1100" w:type="dxa"/>
            <w:vAlign w:val="center"/>
          </w:tcPr>
          <w:p w14:paraId="24A22FFF"/>
        </w:tc>
        <w:tc>
          <w:tcPr>
            <w:tcW w:w="1112" w:type="dxa"/>
            <w:vAlign w:val="center"/>
          </w:tcPr>
          <w:p w14:paraId="06748A3C"/>
        </w:tc>
      </w:tr>
      <w:tr w14:paraId="72172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4327CA">
            <w:pPr>
              <w:jc w:val="center"/>
            </w:pPr>
            <w:r>
              <w:rPr>
                <w:rFonts w:ascii="宋体" w:hAnsi="宋体" w:eastAsia="宋体" w:cs="宋体"/>
                <w:b w:val="0"/>
                <w:i w:val="0"/>
                <w:color w:val="000000"/>
                <w:sz w:val="14"/>
              </w:rPr>
              <w:t>本年收入合计</w:t>
            </w:r>
          </w:p>
        </w:tc>
        <w:tc>
          <w:tcPr>
            <w:tcW w:w="380" w:type="dxa"/>
            <w:vAlign w:val="center"/>
          </w:tcPr>
          <w:p w14:paraId="33EC07A6">
            <w:pPr>
              <w:jc w:val="center"/>
            </w:pPr>
            <w:r>
              <w:rPr>
                <w:rFonts w:ascii="宋体" w:hAnsi="宋体" w:eastAsia="宋体" w:cs="宋体"/>
                <w:b w:val="0"/>
                <w:i w:val="0"/>
                <w:color w:val="000000"/>
                <w:sz w:val="14"/>
              </w:rPr>
              <w:t>27</w:t>
            </w:r>
          </w:p>
        </w:tc>
        <w:tc>
          <w:tcPr>
            <w:tcW w:w="1100" w:type="dxa"/>
            <w:vAlign w:val="center"/>
          </w:tcPr>
          <w:p w14:paraId="6793E706">
            <w:pPr>
              <w:jc w:val="right"/>
            </w:pPr>
            <w:r>
              <w:rPr>
                <w:rFonts w:ascii="宋体" w:hAnsi="宋体" w:eastAsia="宋体" w:cs="宋体"/>
                <w:b w:val="0"/>
                <w:i w:val="0"/>
                <w:color w:val="000000"/>
                <w:sz w:val="14"/>
              </w:rPr>
              <w:t>19,521.52</w:t>
            </w:r>
          </w:p>
        </w:tc>
        <w:tc>
          <w:tcPr>
            <w:tcW w:w="2380" w:type="dxa"/>
            <w:vAlign w:val="center"/>
          </w:tcPr>
          <w:p w14:paraId="6BAB3E27">
            <w:pPr>
              <w:jc w:val="center"/>
            </w:pPr>
            <w:r>
              <w:rPr>
                <w:rFonts w:ascii="宋体" w:hAnsi="宋体" w:eastAsia="宋体" w:cs="宋体"/>
                <w:b w:val="0"/>
                <w:i w:val="0"/>
                <w:color w:val="000000"/>
                <w:sz w:val="14"/>
              </w:rPr>
              <w:t>本年支出合计</w:t>
            </w:r>
          </w:p>
        </w:tc>
        <w:tc>
          <w:tcPr>
            <w:tcW w:w="380" w:type="dxa"/>
            <w:vAlign w:val="center"/>
          </w:tcPr>
          <w:p w14:paraId="04AD54CA">
            <w:pPr>
              <w:jc w:val="center"/>
            </w:pPr>
            <w:r>
              <w:rPr>
                <w:rFonts w:ascii="宋体" w:hAnsi="宋体" w:eastAsia="宋体" w:cs="宋体"/>
                <w:b w:val="0"/>
                <w:i w:val="0"/>
                <w:color w:val="000000"/>
                <w:sz w:val="14"/>
              </w:rPr>
              <w:t>59</w:t>
            </w:r>
          </w:p>
        </w:tc>
        <w:tc>
          <w:tcPr>
            <w:tcW w:w="1100" w:type="dxa"/>
            <w:vAlign w:val="center"/>
          </w:tcPr>
          <w:p w14:paraId="777F30A6">
            <w:pPr>
              <w:jc w:val="right"/>
            </w:pPr>
            <w:r>
              <w:rPr>
                <w:rFonts w:ascii="宋体" w:hAnsi="宋体" w:eastAsia="宋体" w:cs="宋体"/>
                <w:b w:val="0"/>
                <w:i w:val="0"/>
                <w:color w:val="000000"/>
                <w:sz w:val="14"/>
              </w:rPr>
              <w:t>19,521.52</w:t>
            </w:r>
          </w:p>
        </w:tc>
        <w:tc>
          <w:tcPr>
            <w:tcW w:w="1100" w:type="dxa"/>
            <w:vAlign w:val="center"/>
          </w:tcPr>
          <w:p w14:paraId="32E75C88">
            <w:pPr>
              <w:jc w:val="right"/>
            </w:pPr>
            <w:r>
              <w:rPr>
                <w:rFonts w:ascii="宋体" w:hAnsi="宋体" w:eastAsia="宋体" w:cs="宋体"/>
                <w:b w:val="0"/>
                <w:i w:val="0"/>
                <w:color w:val="000000"/>
                <w:sz w:val="14"/>
              </w:rPr>
              <w:t>19,521.52</w:t>
            </w:r>
          </w:p>
        </w:tc>
        <w:tc>
          <w:tcPr>
            <w:tcW w:w="1100" w:type="dxa"/>
            <w:vAlign w:val="center"/>
          </w:tcPr>
          <w:p w14:paraId="690B32C1"/>
        </w:tc>
        <w:tc>
          <w:tcPr>
            <w:tcW w:w="1112" w:type="dxa"/>
            <w:vAlign w:val="center"/>
          </w:tcPr>
          <w:p w14:paraId="7E76F941"/>
        </w:tc>
      </w:tr>
      <w:tr w14:paraId="71F86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CBDBDD">
            <w:pPr>
              <w:jc w:val="left"/>
            </w:pPr>
            <w:r>
              <w:rPr>
                <w:rFonts w:ascii="宋体" w:hAnsi="宋体" w:eastAsia="宋体" w:cs="宋体"/>
                <w:b w:val="0"/>
                <w:i w:val="0"/>
                <w:color w:val="000000"/>
                <w:sz w:val="14"/>
              </w:rPr>
              <w:t>年初财政拨款结转和结余</w:t>
            </w:r>
          </w:p>
        </w:tc>
        <w:tc>
          <w:tcPr>
            <w:tcW w:w="380" w:type="dxa"/>
            <w:vAlign w:val="center"/>
          </w:tcPr>
          <w:p w14:paraId="2677B44A">
            <w:pPr>
              <w:jc w:val="center"/>
            </w:pPr>
            <w:r>
              <w:rPr>
                <w:rFonts w:ascii="宋体" w:hAnsi="宋体" w:eastAsia="宋体" w:cs="宋体"/>
                <w:b w:val="0"/>
                <w:i w:val="0"/>
                <w:color w:val="000000"/>
                <w:sz w:val="14"/>
              </w:rPr>
              <w:t>28</w:t>
            </w:r>
          </w:p>
        </w:tc>
        <w:tc>
          <w:tcPr>
            <w:tcW w:w="1100" w:type="dxa"/>
            <w:vAlign w:val="center"/>
          </w:tcPr>
          <w:p w14:paraId="0F25BF25"/>
        </w:tc>
        <w:tc>
          <w:tcPr>
            <w:tcW w:w="2380" w:type="dxa"/>
            <w:vAlign w:val="center"/>
          </w:tcPr>
          <w:p w14:paraId="456698B2">
            <w:pPr>
              <w:jc w:val="left"/>
            </w:pPr>
            <w:r>
              <w:rPr>
                <w:rFonts w:ascii="宋体" w:hAnsi="宋体" w:eastAsia="宋体" w:cs="宋体"/>
                <w:b w:val="0"/>
                <w:i w:val="0"/>
                <w:color w:val="000000"/>
                <w:sz w:val="14"/>
              </w:rPr>
              <w:t>年末财政拨款结转和结余</w:t>
            </w:r>
          </w:p>
        </w:tc>
        <w:tc>
          <w:tcPr>
            <w:tcW w:w="380" w:type="dxa"/>
            <w:vAlign w:val="center"/>
          </w:tcPr>
          <w:p w14:paraId="01DE0419">
            <w:pPr>
              <w:jc w:val="center"/>
            </w:pPr>
            <w:r>
              <w:rPr>
                <w:rFonts w:ascii="宋体" w:hAnsi="宋体" w:eastAsia="宋体" w:cs="宋体"/>
                <w:b w:val="0"/>
                <w:i w:val="0"/>
                <w:color w:val="000000"/>
                <w:sz w:val="14"/>
              </w:rPr>
              <w:t>60</w:t>
            </w:r>
          </w:p>
        </w:tc>
        <w:tc>
          <w:tcPr>
            <w:tcW w:w="1100" w:type="dxa"/>
            <w:vAlign w:val="center"/>
          </w:tcPr>
          <w:p w14:paraId="093FCD5D"/>
        </w:tc>
        <w:tc>
          <w:tcPr>
            <w:tcW w:w="1100" w:type="dxa"/>
            <w:vAlign w:val="center"/>
          </w:tcPr>
          <w:p w14:paraId="11B9C79F"/>
        </w:tc>
        <w:tc>
          <w:tcPr>
            <w:tcW w:w="1100" w:type="dxa"/>
            <w:vAlign w:val="center"/>
          </w:tcPr>
          <w:p w14:paraId="345DCDCB"/>
        </w:tc>
        <w:tc>
          <w:tcPr>
            <w:tcW w:w="1112" w:type="dxa"/>
            <w:vAlign w:val="center"/>
          </w:tcPr>
          <w:p w14:paraId="420CA496"/>
        </w:tc>
      </w:tr>
      <w:tr w14:paraId="1E392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3BCE19">
            <w:pPr>
              <w:jc w:val="left"/>
            </w:pPr>
            <w:r>
              <w:rPr>
                <w:rFonts w:ascii="宋体" w:hAnsi="宋体" w:eastAsia="宋体" w:cs="宋体"/>
                <w:b w:val="0"/>
                <w:i w:val="0"/>
                <w:color w:val="000000"/>
                <w:sz w:val="14"/>
              </w:rPr>
              <w:t xml:space="preserve">  一般公共预算财政拨款</w:t>
            </w:r>
          </w:p>
        </w:tc>
        <w:tc>
          <w:tcPr>
            <w:tcW w:w="380" w:type="dxa"/>
            <w:vAlign w:val="center"/>
          </w:tcPr>
          <w:p w14:paraId="410A4B0B">
            <w:pPr>
              <w:jc w:val="center"/>
            </w:pPr>
            <w:r>
              <w:rPr>
                <w:rFonts w:ascii="宋体" w:hAnsi="宋体" w:eastAsia="宋体" w:cs="宋体"/>
                <w:b w:val="0"/>
                <w:i w:val="0"/>
                <w:color w:val="000000"/>
                <w:sz w:val="14"/>
              </w:rPr>
              <w:t>29</w:t>
            </w:r>
          </w:p>
        </w:tc>
        <w:tc>
          <w:tcPr>
            <w:tcW w:w="1100" w:type="dxa"/>
            <w:vAlign w:val="center"/>
          </w:tcPr>
          <w:p w14:paraId="26F34FB8"/>
        </w:tc>
        <w:tc>
          <w:tcPr>
            <w:tcW w:w="2380" w:type="dxa"/>
            <w:vAlign w:val="center"/>
          </w:tcPr>
          <w:p w14:paraId="4D8151B3"/>
        </w:tc>
        <w:tc>
          <w:tcPr>
            <w:tcW w:w="380" w:type="dxa"/>
            <w:vAlign w:val="center"/>
          </w:tcPr>
          <w:p w14:paraId="58F89AD9">
            <w:pPr>
              <w:jc w:val="center"/>
            </w:pPr>
            <w:r>
              <w:rPr>
                <w:rFonts w:ascii="宋体" w:hAnsi="宋体" w:eastAsia="宋体" w:cs="宋体"/>
                <w:b w:val="0"/>
                <w:i w:val="0"/>
                <w:color w:val="000000"/>
                <w:sz w:val="14"/>
              </w:rPr>
              <w:t>61</w:t>
            </w:r>
          </w:p>
        </w:tc>
        <w:tc>
          <w:tcPr>
            <w:tcW w:w="1100" w:type="dxa"/>
            <w:vAlign w:val="center"/>
          </w:tcPr>
          <w:p w14:paraId="7754C06B"/>
        </w:tc>
        <w:tc>
          <w:tcPr>
            <w:tcW w:w="1100" w:type="dxa"/>
            <w:vAlign w:val="center"/>
          </w:tcPr>
          <w:p w14:paraId="7EEB210C"/>
        </w:tc>
        <w:tc>
          <w:tcPr>
            <w:tcW w:w="1100" w:type="dxa"/>
            <w:vAlign w:val="center"/>
          </w:tcPr>
          <w:p w14:paraId="1C0B2B10"/>
        </w:tc>
        <w:tc>
          <w:tcPr>
            <w:tcW w:w="1112" w:type="dxa"/>
            <w:vAlign w:val="center"/>
          </w:tcPr>
          <w:p w14:paraId="75F89ED9"/>
        </w:tc>
      </w:tr>
      <w:tr w14:paraId="0F2E7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AF88F3">
            <w:pPr>
              <w:jc w:val="left"/>
            </w:pPr>
            <w:r>
              <w:rPr>
                <w:rFonts w:ascii="宋体" w:hAnsi="宋体" w:eastAsia="宋体" w:cs="宋体"/>
                <w:b w:val="0"/>
                <w:i w:val="0"/>
                <w:color w:val="000000"/>
                <w:sz w:val="14"/>
              </w:rPr>
              <w:t xml:space="preserve">  政府性基金预算财政拨款</w:t>
            </w:r>
          </w:p>
        </w:tc>
        <w:tc>
          <w:tcPr>
            <w:tcW w:w="380" w:type="dxa"/>
            <w:vAlign w:val="center"/>
          </w:tcPr>
          <w:p w14:paraId="687C268C">
            <w:pPr>
              <w:jc w:val="center"/>
            </w:pPr>
            <w:r>
              <w:rPr>
                <w:rFonts w:ascii="宋体" w:hAnsi="宋体" w:eastAsia="宋体" w:cs="宋体"/>
                <w:b w:val="0"/>
                <w:i w:val="0"/>
                <w:color w:val="000000"/>
                <w:sz w:val="14"/>
              </w:rPr>
              <w:t>30</w:t>
            </w:r>
          </w:p>
        </w:tc>
        <w:tc>
          <w:tcPr>
            <w:tcW w:w="1100" w:type="dxa"/>
            <w:vAlign w:val="center"/>
          </w:tcPr>
          <w:p w14:paraId="2F3671E5"/>
        </w:tc>
        <w:tc>
          <w:tcPr>
            <w:tcW w:w="2380" w:type="dxa"/>
            <w:vAlign w:val="center"/>
          </w:tcPr>
          <w:p w14:paraId="7997E342"/>
        </w:tc>
        <w:tc>
          <w:tcPr>
            <w:tcW w:w="380" w:type="dxa"/>
            <w:vAlign w:val="center"/>
          </w:tcPr>
          <w:p w14:paraId="53EE4F44">
            <w:pPr>
              <w:jc w:val="center"/>
            </w:pPr>
            <w:r>
              <w:rPr>
                <w:rFonts w:ascii="宋体" w:hAnsi="宋体" w:eastAsia="宋体" w:cs="宋体"/>
                <w:b w:val="0"/>
                <w:i w:val="0"/>
                <w:color w:val="000000"/>
                <w:sz w:val="14"/>
              </w:rPr>
              <w:t>62</w:t>
            </w:r>
          </w:p>
        </w:tc>
        <w:tc>
          <w:tcPr>
            <w:tcW w:w="1100" w:type="dxa"/>
            <w:vAlign w:val="center"/>
          </w:tcPr>
          <w:p w14:paraId="542A2160"/>
        </w:tc>
        <w:tc>
          <w:tcPr>
            <w:tcW w:w="1100" w:type="dxa"/>
            <w:vAlign w:val="center"/>
          </w:tcPr>
          <w:p w14:paraId="67CBF460"/>
        </w:tc>
        <w:tc>
          <w:tcPr>
            <w:tcW w:w="1100" w:type="dxa"/>
            <w:vAlign w:val="center"/>
          </w:tcPr>
          <w:p w14:paraId="06889F00"/>
        </w:tc>
        <w:tc>
          <w:tcPr>
            <w:tcW w:w="1112" w:type="dxa"/>
            <w:vAlign w:val="center"/>
          </w:tcPr>
          <w:p w14:paraId="49787E58"/>
        </w:tc>
      </w:tr>
      <w:tr w14:paraId="51AAD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C5D3D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6013A82">
            <w:pPr>
              <w:jc w:val="center"/>
            </w:pPr>
            <w:r>
              <w:rPr>
                <w:rFonts w:ascii="宋体" w:hAnsi="宋体" w:eastAsia="宋体" w:cs="宋体"/>
                <w:b w:val="0"/>
                <w:i w:val="0"/>
                <w:color w:val="000000"/>
                <w:sz w:val="14"/>
              </w:rPr>
              <w:t>31</w:t>
            </w:r>
          </w:p>
        </w:tc>
        <w:tc>
          <w:tcPr>
            <w:tcW w:w="1100" w:type="dxa"/>
            <w:vAlign w:val="center"/>
          </w:tcPr>
          <w:p w14:paraId="780D0BA4"/>
        </w:tc>
        <w:tc>
          <w:tcPr>
            <w:tcW w:w="2380" w:type="dxa"/>
            <w:vAlign w:val="center"/>
          </w:tcPr>
          <w:p w14:paraId="4C655847"/>
        </w:tc>
        <w:tc>
          <w:tcPr>
            <w:tcW w:w="380" w:type="dxa"/>
            <w:vAlign w:val="center"/>
          </w:tcPr>
          <w:p w14:paraId="317EE0D0">
            <w:pPr>
              <w:jc w:val="center"/>
            </w:pPr>
            <w:r>
              <w:rPr>
                <w:rFonts w:ascii="宋体" w:hAnsi="宋体" w:eastAsia="宋体" w:cs="宋体"/>
                <w:b w:val="0"/>
                <w:i w:val="0"/>
                <w:color w:val="000000"/>
                <w:sz w:val="14"/>
              </w:rPr>
              <w:t>63</w:t>
            </w:r>
          </w:p>
        </w:tc>
        <w:tc>
          <w:tcPr>
            <w:tcW w:w="1100" w:type="dxa"/>
            <w:vAlign w:val="center"/>
          </w:tcPr>
          <w:p w14:paraId="4245F28E"/>
        </w:tc>
        <w:tc>
          <w:tcPr>
            <w:tcW w:w="1100" w:type="dxa"/>
            <w:vAlign w:val="center"/>
          </w:tcPr>
          <w:p w14:paraId="4D69E0F8"/>
        </w:tc>
        <w:tc>
          <w:tcPr>
            <w:tcW w:w="1100" w:type="dxa"/>
            <w:vAlign w:val="center"/>
          </w:tcPr>
          <w:p w14:paraId="35B6AEFA"/>
        </w:tc>
        <w:tc>
          <w:tcPr>
            <w:tcW w:w="1112" w:type="dxa"/>
            <w:vAlign w:val="center"/>
          </w:tcPr>
          <w:p w14:paraId="554E135F"/>
        </w:tc>
      </w:tr>
      <w:tr w14:paraId="06662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575EC2">
            <w:pPr>
              <w:jc w:val="center"/>
            </w:pPr>
            <w:r>
              <w:rPr>
                <w:rFonts w:ascii="宋体" w:hAnsi="宋体" w:eastAsia="宋体" w:cs="宋体"/>
                <w:b w:val="0"/>
                <w:i w:val="0"/>
                <w:color w:val="000000"/>
                <w:sz w:val="14"/>
              </w:rPr>
              <w:t>总计</w:t>
            </w:r>
          </w:p>
        </w:tc>
        <w:tc>
          <w:tcPr>
            <w:tcW w:w="380" w:type="dxa"/>
            <w:vAlign w:val="center"/>
          </w:tcPr>
          <w:p w14:paraId="3CCD672E">
            <w:pPr>
              <w:jc w:val="center"/>
            </w:pPr>
            <w:r>
              <w:rPr>
                <w:rFonts w:ascii="宋体" w:hAnsi="宋体" w:eastAsia="宋体" w:cs="宋体"/>
                <w:b w:val="0"/>
                <w:i w:val="0"/>
                <w:color w:val="000000"/>
                <w:sz w:val="14"/>
              </w:rPr>
              <w:t>32</w:t>
            </w:r>
          </w:p>
        </w:tc>
        <w:tc>
          <w:tcPr>
            <w:tcW w:w="1100" w:type="dxa"/>
            <w:vAlign w:val="center"/>
          </w:tcPr>
          <w:p w14:paraId="26C3CA27">
            <w:pPr>
              <w:jc w:val="right"/>
            </w:pPr>
            <w:r>
              <w:rPr>
                <w:rFonts w:ascii="宋体" w:hAnsi="宋体" w:eastAsia="宋体" w:cs="宋体"/>
                <w:b w:val="0"/>
                <w:i w:val="0"/>
                <w:color w:val="000000"/>
                <w:sz w:val="14"/>
              </w:rPr>
              <w:t>19,521.52</w:t>
            </w:r>
          </w:p>
        </w:tc>
        <w:tc>
          <w:tcPr>
            <w:tcW w:w="2380" w:type="dxa"/>
            <w:vAlign w:val="center"/>
          </w:tcPr>
          <w:p w14:paraId="43BA97F4">
            <w:pPr>
              <w:jc w:val="center"/>
            </w:pPr>
            <w:r>
              <w:rPr>
                <w:rFonts w:ascii="宋体" w:hAnsi="宋体" w:eastAsia="宋体" w:cs="宋体"/>
                <w:b w:val="0"/>
                <w:i w:val="0"/>
                <w:color w:val="000000"/>
                <w:sz w:val="14"/>
              </w:rPr>
              <w:t>总计</w:t>
            </w:r>
          </w:p>
        </w:tc>
        <w:tc>
          <w:tcPr>
            <w:tcW w:w="380" w:type="dxa"/>
            <w:vAlign w:val="center"/>
          </w:tcPr>
          <w:p w14:paraId="1C2B0CD7">
            <w:pPr>
              <w:jc w:val="center"/>
            </w:pPr>
            <w:r>
              <w:rPr>
                <w:rFonts w:ascii="宋体" w:hAnsi="宋体" w:eastAsia="宋体" w:cs="宋体"/>
                <w:b w:val="0"/>
                <w:i w:val="0"/>
                <w:color w:val="000000"/>
                <w:sz w:val="14"/>
              </w:rPr>
              <w:t>64</w:t>
            </w:r>
          </w:p>
        </w:tc>
        <w:tc>
          <w:tcPr>
            <w:tcW w:w="1100" w:type="dxa"/>
            <w:vAlign w:val="center"/>
          </w:tcPr>
          <w:p w14:paraId="12FACA41">
            <w:pPr>
              <w:jc w:val="right"/>
            </w:pPr>
            <w:r>
              <w:rPr>
                <w:rFonts w:ascii="宋体" w:hAnsi="宋体" w:eastAsia="宋体" w:cs="宋体"/>
                <w:b w:val="0"/>
                <w:i w:val="0"/>
                <w:color w:val="000000"/>
                <w:sz w:val="14"/>
              </w:rPr>
              <w:t>19,521.52</w:t>
            </w:r>
          </w:p>
        </w:tc>
        <w:tc>
          <w:tcPr>
            <w:tcW w:w="1100" w:type="dxa"/>
            <w:vAlign w:val="center"/>
          </w:tcPr>
          <w:p w14:paraId="26CF76A6">
            <w:pPr>
              <w:jc w:val="right"/>
            </w:pPr>
            <w:r>
              <w:rPr>
                <w:rFonts w:ascii="宋体" w:hAnsi="宋体" w:eastAsia="宋体" w:cs="宋体"/>
                <w:b w:val="0"/>
                <w:i w:val="0"/>
                <w:color w:val="000000"/>
                <w:sz w:val="14"/>
              </w:rPr>
              <w:t>19,521.52</w:t>
            </w:r>
          </w:p>
        </w:tc>
        <w:tc>
          <w:tcPr>
            <w:tcW w:w="1100" w:type="dxa"/>
            <w:vAlign w:val="center"/>
          </w:tcPr>
          <w:p w14:paraId="0E4E98F0"/>
        </w:tc>
        <w:tc>
          <w:tcPr>
            <w:tcW w:w="1112" w:type="dxa"/>
            <w:vAlign w:val="center"/>
          </w:tcPr>
          <w:p w14:paraId="4B0AD98A"/>
        </w:tc>
      </w:tr>
      <w:tr w14:paraId="4A7D3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017417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197CB9E"/>
        </w:tc>
      </w:tr>
      <w:tr w14:paraId="654FF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E6343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C5952D"/>
        </w:tc>
      </w:tr>
      <w:tr w14:paraId="79630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78A30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AB7538"/>
        </w:tc>
      </w:tr>
    </w:tbl>
    <w:p w14:paraId="3203B8A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CF694C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878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66B7DB">
            <w:pPr>
              <w:jc w:val="right"/>
            </w:pPr>
            <w:r>
              <w:rPr>
                <w:rFonts w:ascii="宋体" w:hAnsi="宋体" w:eastAsia="宋体" w:cs="宋体"/>
                <w:sz w:val="20"/>
              </w:rPr>
              <w:t>公开05表</w:t>
            </w:r>
          </w:p>
        </w:tc>
      </w:tr>
      <w:tr w14:paraId="13554A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A6968C">
            <w:pPr>
              <w:jc w:val="left"/>
            </w:pPr>
            <w:r>
              <w:rPr>
                <w:rFonts w:ascii="宋体" w:hAnsi="宋体" w:eastAsia="宋体" w:cs="宋体"/>
                <w:sz w:val="20"/>
              </w:rPr>
              <w:t>部门：辽宁省盘锦市自然资源局</w:t>
            </w:r>
          </w:p>
        </w:tc>
        <w:tc>
          <w:tcPr>
            <w:tcW w:w="2000" w:type="dxa"/>
          </w:tcPr>
          <w:p w14:paraId="33A70532">
            <w:pPr>
              <w:jc w:val="center"/>
            </w:pPr>
            <w:r>
              <w:rPr>
                <w:rFonts w:ascii="宋体" w:hAnsi="宋体" w:eastAsia="宋体" w:cs="宋体"/>
                <w:sz w:val="20"/>
              </w:rPr>
              <w:t>2023年度</w:t>
            </w:r>
          </w:p>
        </w:tc>
        <w:tc>
          <w:tcPr>
            <w:tcW w:w="4386" w:type="dxa"/>
          </w:tcPr>
          <w:p w14:paraId="7DEC81FB">
            <w:pPr>
              <w:jc w:val="right"/>
            </w:pPr>
            <w:r>
              <w:rPr>
                <w:rFonts w:ascii="宋体" w:hAnsi="宋体" w:eastAsia="宋体" w:cs="宋体"/>
                <w:sz w:val="20"/>
              </w:rPr>
              <w:t>金额单位：万元</w:t>
            </w:r>
          </w:p>
        </w:tc>
      </w:tr>
    </w:tbl>
    <w:p w14:paraId="6BDBDB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0EA7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EAFB85">
            <w:pPr>
              <w:jc w:val="center"/>
            </w:pPr>
            <w:r>
              <w:rPr>
                <w:rFonts w:ascii="宋体" w:hAnsi="宋体" w:eastAsia="宋体" w:cs="宋体"/>
                <w:b w:val="0"/>
                <w:i w:val="0"/>
                <w:color w:val="000000"/>
                <w:sz w:val="20"/>
              </w:rPr>
              <w:t>项目</w:t>
            </w:r>
          </w:p>
        </w:tc>
        <w:tc>
          <w:tcPr>
            <w:tcW w:w="1980" w:type="dxa"/>
            <w:gridSpan w:val="3"/>
            <w:vAlign w:val="center"/>
          </w:tcPr>
          <w:p w14:paraId="53EA5654">
            <w:pPr>
              <w:jc w:val="center"/>
            </w:pPr>
            <w:r>
              <w:rPr>
                <w:rFonts w:ascii="宋体" w:hAnsi="宋体" w:eastAsia="宋体" w:cs="宋体"/>
                <w:b w:val="0"/>
                <w:i w:val="0"/>
                <w:color w:val="000000"/>
                <w:sz w:val="20"/>
              </w:rPr>
              <w:t>本年支出</w:t>
            </w:r>
          </w:p>
        </w:tc>
      </w:tr>
      <w:tr w14:paraId="3FF11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20B4FCC">
            <w:pPr>
              <w:jc w:val="center"/>
            </w:pPr>
            <w:r>
              <w:rPr>
                <w:rFonts w:ascii="宋体" w:hAnsi="宋体" w:eastAsia="宋体" w:cs="宋体"/>
                <w:b w:val="0"/>
                <w:i w:val="0"/>
                <w:color w:val="000000"/>
                <w:sz w:val="20"/>
              </w:rPr>
              <w:t>功能分类科目编码</w:t>
            </w:r>
          </w:p>
        </w:tc>
        <w:tc>
          <w:tcPr>
            <w:tcW w:w="3900" w:type="dxa"/>
            <w:vMerge w:val="restart"/>
            <w:vAlign w:val="center"/>
          </w:tcPr>
          <w:p w14:paraId="0DF51A73">
            <w:pPr>
              <w:jc w:val="center"/>
            </w:pPr>
            <w:r>
              <w:rPr>
                <w:rFonts w:ascii="宋体" w:hAnsi="宋体" w:eastAsia="宋体" w:cs="宋体"/>
                <w:b w:val="0"/>
                <w:i w:val="0"/>
                <w:color w:val="000000"/>
                <w:sz w:val="20"/>
              </w:rPr>
              <w:t>科目名称</w:t>
            </w:r>
          </w:p>
        </w:tc>
        <w:tc>
          <w:tcPr>
            <w:tcW w:w="1980" w:type="dxa"/>
            <w:vMerge w:val="restart"/>
            <w:vAlign w:val="center"/>
          </w:tcPr>
          <w:p w14:paraId="252841E6">
            <w:pPr>
              <w:jc w:val="center"/>
            </w:pPr>
            <w:r>
              <w:rPr>
                <w:rFonts w:ascii="宋体" w:hAnsi="宋体" w:eastAsia="宋体" w:cs="宋体"/>
                <w:b w:val="0"/>
                <w:i w:val="0"/>
                <w:color w:val="000000"/>
                <w:sz w:val="20"/>
              </w:rPr>
              <w:t>小计</w:t>
            </w:r>
          </w:p>
        </w:tc>
        <w:tc>
          <w:tcPr>
            <w:tcW w:w="1980" w:type="dxa"/>
            <w:vMerge w:val="restart"/>
            <w:vAlign w:val="center"/>
          </w:tcPr>
          <w:p w14:paraId="178C5231">
            <w:pPr>
              <w:jc w:val="center"/>
            </w:pPr>
            <w:r>
              <w:rPr>
                <w:rFonts w:ascii="宋体" w:hAnsi="宋体" w:eastAsia="宋体" w:cs="宋体"/>
                <w:b w:val="0"/>
                <w:i w:val="0"/>
                <w:color w:val="000000"/>
                <w:sz w:val="20"/>
              </w:rPr>
              <w:t>基本支出</w:t>
            </w:r>
          </w:p>
        </w:tc>
        <w:tc>
          <w:tcPr>
            <w:tcW w:w="1952" w:type="dxa"/>
            <w:vMerge w:val="restart"/>
            <w:vAlign w:val="center"/>
          </w:tcPr>
          <w:p w14:paraId="3856D58F">
            <w:pPr>
              <w:jc w:val="center"/>
            </w:pPr>
            <w:r>
              <w:rPr>
                <w:rFonts w:ascii="宋体" w:hAnsi="宋体" w:eastAsia="宋体" w:cs="宋体"/>
                <w:b w:val="0"/>
                <w:i w:val="0"/>
                <w:color w:val="000000"/>
                <w:sz w:val="20"/>
              </w:rPr>
              <w:t>项目支出</w:t>
            </w:r>
          </w:p>
        </w:tc>
      </w:tr>
      <w:tr w14:paraId="1D2E6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FB9043F"/>
        </w:tc>
        <w:tc>
          <w:tcPr>
            <w:tcW w:w="3900" w:type="dxa"/>
            <w:vMerge w:val="continue"/>
            <w:vAlign w:val="center"/>
          </w:tcPr>
          <w:p w14:paraId="26621EE7"/>
        </w:tc>
        <w:tc>
          <w:tcPr>
            <w:tcW w:w="1980" w:type="dxa"/>
            <w:vMerge w:val="continue"/>
            <w:vAlign w:val="center"/>
          </w:tcPr>
          <w:p w14:paraId="59D32F33"/>
        </w:tc>
        <w:tc>
          <w:tcPr>
            <w:tcW w:w="1980" w:type="dxa"/>
            <w:vMerge w:val="continue"/>
            <w:vAlign w:val="center"/>
          </w:tcPr>
          <w:p w14:paraId="3C413379"/>
        </w:tc>
        <w:tc>
          <w:tcPr>
            <w:tcW w:w="1952" w:type="dxa"/>
            <w:vMerge w:val="continue"/>
            <w:vAlign w:val="center"/>
          </w:tcPr>
          <w:p w14:paraId="52BE1403"/>
        </w:tc>
      </w:tr>
      <w:tr w14:paraId="4A2BC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8C110A7"/>
        </w:tc>
        <w:tc>
          <w:tcPr>
            <w:tcW w:w="3900" w:type="dxa"/>
            <w:vMerge w:val="continue"/>
            <w:vAlign w:val="center"/>
          </w:tcPr>
          <w:p w14:paraId="73D23AF1"/>
        </w:tc>
        <w:tc>
          <w:tcPr>
            <w:tcW w:w="1980" w:type="dxa"/>
            <w:vMerge w:val="continue"/>
            <w:vAlign w:val="center"/>
          </w:tcPr>
          <w:p w14:paraId="0E66CFA0"/>
        </w:tc>
        <w:tc>
          <w:tcPr>
            <w:tcW w:w="1980" w:type="dxa"/>
            <w:vMerge w:val="continue"/>
            <w:vAlign w:val="center"/>
          </w:tcPr>
          <w:p w14:paraId="710C8FFA"/>
        </w:tc>
        <w:tc>
          <w:tcPr>
            <w:tcW w:w="1952" w:type="dxa"/>
            <w:vMerge w:val="continue"/>
            <w:vAlign w:val="center"/>
          </w:tcPr>
          <w:p w14:paraId="53461B8F"/>
        </w:tc>
      </w:tr>
      <w:tr w14:paraId="11350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BA7634">
            <w:pPr>
              <w:jc w:val="center"/>
            </w:pPr>
            <w:r>
              <w:rPr>
                <w:rFonts w:ascii="宋体" w:hAnsi="宋体" w:eastAsia="宋体" w:cs="宋体"/>
                <w:b w:val="0"/>
                <w:i w:val="0"/>
                <w:color w:val="000000"/>
                <w:sz w:val="20"/>
              </w:rPr>
              <w:t>栏次</w:t>
            </w:r>
          </w:p>
        </w:tc>
        <w:tc>
          <w:tcPr>
            <w:tcW w:w="1980" w:type="dxa"/>
            <w:vAlign w:val="center"/>
          </w:tcPr>
          <w:p w14:paraId="14002EA0">
            <w:pPr>
              <w:jc w:val="center"/>
            </w:pPr>
            <w:r>
              <w:rPr>
                <w:rFonts w:ascii="宋体" w:hAnsi="宋体" w:eastAsia="宋体" w:cs="宋体"/>
                <w:b w:val="0"/>
                <w:i w:val="0"/>
                <w:color w:val="000000"/>
                <w:sz w:val="20"/>
              </w:rPr>
              <w:t>1</w:t>
            </w:r>
          </w:p>
        </w:tc>
        <w:tc>
          <w:tcPr>
            <w:tcW w:w="1980" w:type="dxa"/>
            <w:vAlign w:val="center"/>
          </w:tcPr>
          <w:p w14:paraId="2997001B">
            <w:pPr>
              <w:jc w:val="center"/>
            </w:pPr>
            <w:r>
              <w:rPr>
                <w:rFonts w:ascii="宋体" w:hAnsi="宋体" w:eastAsia="宋体" w:cs="宋体"/>
                <w:b w:val="0"/>
                <w:i w:val="0"/>
                <w:color w:val="000000"/>
                <w:sz w:val="20"/>
              </w:rPr>
              <w:t>2</w:t>
            </w:r>
          </w:p>
        </w:tc>
        <w:tc>
          <w:tcPr>
            <w:tcW w:w="1952" w:type="dxa"/>
            <w:vAlign w:val="center"/>
          </w:tcPr>
          <w:p w14:paraId="2CC41B9D">
            <w:pPr>
              <w:jc w:val="center"/>
            </w:pPr>
            <w:r>
              <w:rPr>
                <w:rFonts w:ascii="宋体" w:hAnsi="宋体" w:eastAsia="宋体" w:cs="宋体"/>
                <w:b w:val="0"/>
                <w:i w:val="0"/>
                <w:color w:val="000000"/>
                <w:sz w:val="20"/>
              </w:rPr>
              <w:t>3</w:t>
            </w:r>
          </w:p>
        </w:tc>
      </w:tr>
      <w:tr w14:paraId="4EFB0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98EAC7">
            <w:pPr>
              <w:jc w:val="center"/>
            </w:pPr>
            <w:r>
              <w:rPr>
                <w:rFonts w:ascii="宋体" w:hAnsi="宋体" w:eastAsia="宋体" w:cs="宋体"/>
                <w:b w:val="0"/>
                <w:i w:val="0"/>
                <w:color w:val="000000"/>
                <w:sz w:val="20"/>
              </w:rPr>
              <w:t>合计</w:t>
            </w:r>
          </w:p>
        </w:tc>
        <w:tc>
          <w:tcPr>
            <w:tcW w:w="1980" w:type="dxa"/>
            <w:vAlign w:val="center"/>
          </w:tcPr>
          <w:p w14:paraId="443AA21B">
            <w:pPr>
              <w:jc w:val="right"/>
            </w:pPr>
            <w:r>
              <w:rPr>
                <w:rFonts w:ascii="宋体" w:hAnsi="宋体" w:eastAsia="宋体" w:cs="宋体"/>
                <w:b/>
                <w:i w:val="0"/>
                <w:color w:val="000000"/>
                <w:sz w:val="20"/>
              </w:rPr>
              <w:t>19,521.52</w:t>
            </w:r>
          </w:p>
        </w:tc>
        <w:tc>
          <w:tcPr>
            <w:tcW w:w="1980" w:type="dxa"/>
            <w:vAlign w:val="center"/>
          </w:tcPr>
          <w:p w14:paraId="2C129702">
            <w:pPr>
              <w:jc w:val="right"/>
            </w:pPr>
            <w:r>
              <w:rPr>
                <w:rFonts w:ascii="宋体" w:hAnsi="宋体" w:eastAsia="宋体" w:cs="宋体"/>
                <w:b/>
                <w:i w:val="0"/>
                <w:color w:val="000000"/>
                <w:sz w:val="20"/>
              </w:rPr>
              <w:t>6,917.10</w:t>
            </w:r>
          </w:p>
        </w:tc>
        <w:tc>
          <w:tcPr>
            <w:tcW w:w="1952" w:type="dxa"/>
            <w:vAlign w:val="center"/>
          </w:tcPr>
          <w:p w14:paraId="541F7E74">
            <w:pPr>
              <w:jc w:val="right"/>
            </w:pPr>
            <w:r>
              <w:rPr>
                <w:rFonts w:ascii="宋体" w:hAnsi="宋体" w:eastAsia="宋体" w:cs="宋体"/>
                <w:b/>
                <w:i w:val="0"/>
                <w:color w:val="000000"/>
                <w:sz w:val="20"/>
              </w:rPr>
              <w:t>12,604.42</w:t>
            </w:r>
          </w:p>
        </w:tc>
      </w:tr>
      <w:tr w14:paraId="7ED4D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1A9996">
            <w:pPr>
              <w:jc w:val="left"/>
            </w:pPr>
            <w:r>
              <w:rPr>
                <w:rFonts w:ascii="宋体" w:hAnsi="宋体" w:eastAsia="宋体" w:cs="宋体"/>
                <w:b w:val="0"/>
                <w:i w:val="0"/>
                <w:color w:val="000000"/>
                <w:sz w:val="20"/>
              </w:rPr>
              <w:t>208</w:t>
            </w:r>
          </w:p>
        </w:tc>
        <w:tc>
          <w:tcPr>
            <w:tcW w:w="3900" w:type="dxa"/>
            <w:vAlign w:val="center"/>
          </w:tcPr>
          <w:p w14:paraId="3CE3CFE5">
            <w:pPr>
              <w:jc w:val="left"/>
            </w:pPr>
            <w:r>
              <w:rPr>
                <w:rFonts w:ascii="宋体" w:hAnsi="宋体" w:eastAsia="宋体" w:cs="宋体"/>
                <w:b w:val="0"/>
                <w:i w:val="0"/>
                <w:color w:val="000000"/>
                <w:sz w:val="20"/>
              </w:rPr>
              <w:t>社会保障和就业支出</w:t>
            </w:r>
          </w:p>
        </w:tc>
        <w:tc>
          <w:tcPr>
            <w:tcW w:w="1980" w:type="dxa"/>
            <w:vAlign w:val="center"/>
          </w:tcPr>
          <w:p w14:paraId="53F91ABD">
            <w:pPr>
              <w:jc w:val="right"/>
            </w:pPr>
            <w:r>
              <w:rPr>
                <w:rFonts w:ascii="宋体" w:hAnsi="宋体" w:eastAsia="宋体" w:cs="宋体"/>
                <w:b w:val="0"/>
                <w:i w:val="0"/>
                <w:color w:val="000000"/>
                <w:sz w:val="20"/>
              </w:rPr>
              <w:t>995.99</w:t>
            </w:r>
          </w:p>
        </w:tc>
        <w:tc>
          <w:tcPr>
            <w:tcW w:w="1980" w:type="dxa"/>
            <w:vAlign w:val="center"/>
          </w:tcPr>
          <w:p w14:paraId="16244B07">
            <w:pPr>
              <w:jc w:val="right"/>
            </w:pPr>
            <w:r>
              <w:rPr>
                <w:rFonts w:ascii="宋体" w:hAnsi="宋体" w:eastAsia="宋体" w:cs="宋体"/>
                <w:b w:val="0"/>
                <w:i w:val="0"/>
                <w:color w:val="000000"/>
                <w:sz w:val="20"/>
              </w:rPr>
              <w:t>995.99</w:t>
            </w:r>
          </w:p>
        </w:tc>
        <w:tc>
          <w:tcPr>
            <w:tcW w:w="1952" w:type="dxa"/>
            <w:vAlign w:val="center"/>
          </w:tcPr>
          <w:p w14:paraId="6669F959">
            <w:pPr>
              <w:jc w:val="right"/>
            </w:pPr>
            <w:r>
              <w:rPr>
                <w:rFonts w:ascii="宋体" w:hAnsi="宋体" w:eastAsia="宋体" w:cs="宋体"/>
                <w:b w:val="0"/>
                <w:i w:val="0"/>
                <w:color w:val="000000"/>
                <w:sz w:val="20"/>
              </w:rPr>
              <w:t>0.00</w:t>
            </w:r>
          </w:p>
        </w:tc>
      </w:tr>
      <w:tr w14:paraId="38BDF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444D8E">
            <w:pPr>
              <w:jc w:val="left"/>
            </w:pPr>
            <w:r>
              <w:rPr>
                <w:rFonts w:ascii="宋体" w:hAnsi="宋体" w:eastAsia="宋体" w:cs="宋体"/>
                <w:b w:val="0"/>
                <w:i w:val="0"/>
                <w:color w:val="000000"/>
                <w:sz w:val="20"/>
              </w:rPr>
              <w:t>20805</w:t>
            </w:r>
          </w:p>
        </w:tc>
        <w:tc>
          <w:tcPr>
            <w:tcW w:w="3900" w:type="dxa"/>
            <w:vAlign w:val="center"/>
          </w:tcPr>
          <w:p w14:paraId="4B0479D5">
            <w:pPr>
              <w:jc w:val="left"/>
            </w:pPr>
            <w:r>
              <w:rPr>
                <w:rFonts w:ascii="宋体" w:hAnsi="宋体" w:eastAsia="宋体" w:cs="宋体"/>
                <w:b w:val="0"/>
                <w:i w:val="0"/>
                <w:color w:val="000000"/>
                <w:sz w:val="20"/>
              </w:rPr>
              <w:t>行政事业单位养老支出</w:t>
            </w:r>
          </w:p>
        </w:tc>
        <w:tc>
          <w:tcPr>
            <w:tcW w:w="1980" w:type="dxa"/>
            <w:vAlign w:val="center"/>
          </w:tcPr>
          <w:p w14:paraId="744DC87B">
            <w:pPr>
              <w:jc w:val="right"/>
            </w:pPr>
            <w:r>
              <w:rPr>
                <w:rFonts w:ascii="宋体" w:hAnsi="宋体" w:eastAsia="宋体" w:cs="宋体"/>
                <w:b w:val="0"/>
                <w:i w:val="0"/>
                <w:color w:val="000000"/>
                <w:sz w:val="20"/>
              </w:rPr>
              <w:t>933.07</w:t>
            </w:r>
          </w:p>
        </w:tc>
        <w:tc>
          <w:tcPr>
            <w:tcW w:w="1980" w:type="dxa"/>
            <w:vAlign w:val="center"/>
          </w:tcPr>
          <w:p w14:paraId="7D716F5D">
            <w:pPr>
              <w:jc w:val="right"/>
            </w:pPr>
            <w:r>
              <w:rPr>
                <w:rFonts w:ascii="宋体" w:hAnsi="宋体" w:eastAsia="宋体" w:cs="宋体"/>
                <w:b w:val="0"/>
                <w:i w:val="0"/>
                <w:color w:val="000000"/>
                <w:sz w:val="20"/>
              </w:rPr>
              <w:t>933.07</w:t>
            </w:r>
          </w:p>
        </w:tc>
        <w:tc>
          <w:tcPr>
            <w:tcW w:w="1952" w:type="dxa"/>
            <w:vAlign w:val="center"/>
          </w:tcPr>
          <w:p w14:paraId="45747644">
            <w:pPr>
              <w:jc w:val="right"/>
            </w:pPr>
            <w:r>
              <w:rPr>
                <w:rFonts w:ascii="宋体" w:hAnsi="宋体" w:eastAsia="宋体" w:cs="宋体"/>
                <w:b w:val="0"/>
                <w:i w:val="0"/>
                <w:color w:val="000000"/>
                <w:sz w:val="20"/>
              </w:rPr>
              <w:t>0.00</w:t>
            </w:r>
          </w:p>
        </w:tc>
      </w:tr>
      <w:tr w14:paraId="78421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53AC1D">
            <w:pPr>
              <w:jc w:val="left"/>
            </w:pPr>
            <w:r>
              <w:rPr>
                <w:rFonts w:ascii="宋体" w:hAnsi="宋体" w:eastAsia="宋体" w:cs="宋体"/>
                <w:b w:val="0"/>
                <w:i w:val="0"/>
                <w:color w:val="000000"/>
                <w:sz w:val="20"/>
              </w:rPr>
              <w:t>2080501</w:t>
            </w:r>
          </w:p>
        </w:tc>
        <w:tc>
          <w:tcPr>
            <w:tcW w:w="3900" w:type="dxa"/>
            <w:vAlign w:val="center"/>
          </w:tcPr>
          <w:p w14:paraId="65FA5A7F">
            <w:pPr>
              <w:jc w:val="left"/>
            </w:pPr>
            <w:r>
              <w:rPr>
                <w:rFonts w:ascii="宋体" w:hAnsi="宋体" w:eastAsia="宋体" w:cs="宋体"/>
                <w:b w:val="0"/>
                <w:i w:val="0"/>
                <w:color w:val="000000"/>
                <w:sz w:val="20"/>
              </w:rPr>
              <w:t>行政单位离退休</w:t>
            </w:r>
          </w:p>
        </w:tc>
        <w:tc>
          <w:tcPr>
            <w:tcW w:w="1980" w:type="dxa"/>
            <w:vAlign w:val="center"/>
          </w:tcPr>
          <w:p w14:paraId="1211C160">
            <w:pPr>
              <w:jc w:val="right"/>
            </w:pPr>
            <w:r>
              <w:rPr>
                <w:rFonts w:ascii="宋体" w:hAnsi="宋体" w:eastAsia="宋体" w:cs="宋体"/>
                <w:b w:val="0"/>
                <w:i w:val="0"/>
                <w:color w:val="000000"/>
                <w:sz w:val="20"/>
              </w:rPr>
              <w:t>15.22</w:t>
            </w:r>
          </w:p>
        </w:tc>
        <w:tc>
          <w:tcPr>
            <w:tcW w:w="1980" w:type="dxa"/>
            <w:vAlign w:val="center"/>
          </w:tcPr>
          <w:p w14:paraId="421E871B">
            <w:pPr>
              <w:jc w:val="right"/>
            </w:pPr>
            <w:r>
              <w:rPr>
                <w:rFonts w:ascii="宋体" w:hAnsi="宋体" w:eastAsia="宋体" w:cs="宋体"/>
                <w:b w:val="0"/>
                <w:i w:val="0"/>
                <w:color w:val="000000"/>
                <w:sz w:val="20"/>
              </w:rPr>
              <w:t>15.22</w:t>
            </w:r>
          </w:p>
        </w:tc>
        <w:tc>
          <w:tcPr>
            <w:tcW w:w="1952" w:type="dxa"/>
            <w:vAlign w:val="center"/>
          </w:tcPr>
          <w:p w14:paraId="76A3FC05">
            <w:pPr>
              <w:jc w:val="right"/>
            </w:pPr>
            <w:r>
              <w:rPr>
                <w:rFonts w:ascii="宋体" w:hAnsi="宋体" w:eastAsia="宋体" w:cs="宋体"/>
                <w:b w:val="0"/>
                <w:i w:val="0"/>
                <w:color w:val="000000"/>
                <w:sz w:val="20"/>
              </w:rPr>
              <w:t>0.00</w:t>
            </w:r>
          </w:p>
        </w:tc>
      </w:tr>
      <w:tr w14:paraId="66CB0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9E1864">
            <w:pPr>
              <w:jc w:val="left"/>
            </w:pPr>
            <w:r>
              <w:rPr>
                <w:rFonts w:ascii="宋体" w:hAnsi="宋体" w:eastAsia="宋体" w:cs="宋体"/>
                <w:b w:val="0"/>
                <w:i w:val="0"/>
                <w:color w:val="000000"/>
                <w:sz w:val="20"/>
              </w:rPr>
              <w:t>2080502</w:t>
            </w:r>
          </w:p>
        </w:tc>
        <w:tc>
          <w:tcPr>
            <w:tcW w:w="3900" w:type="dxa"/>
            <w:vAlign w:val="center"/>
          </w:tcPr>
          <w:p w14:paraId="5E0A4E8B">
            <w:pPr>
              <w:jc w:val="left"/>
            </w:pPr>
            <w:r>
              <w:rPr>
                <w:rFonts w:ascii="宋体" w:hAnsi="宋体" w:eastAsia="宋体" w:cs="宋体"/>
                <w:b w:val="0"/>
                <w:i w:val="0"/>
                <w:color w:val="000000"/>
                <w:sz w:val="20"/>
              </w:rPr>
              <w:t>事业单位离退休</w:t>
            </w:r>
          </w:p>
        </w:tc>
        <w:tc>
          <w:tcPr>
            <w:tcW w:w="1980" w:type="dxa"/>
            <w:vAlign w:val="center"/>
          </w:tcPr>
          <w:p w14:paraId="3EC1ADE0">
            <w:pPr>
              <w:jc w:val="right"/>
            </w:pPr>
            <w:r>
              <w:rPr>
                <w:rFonts w:ascii="宋体" w:hAnsi="宋体" w:eastAsia="宋体" w:cs="宋体"/>
                <w:b w:val="0"/>
                <w:i w:val="0"/>
                <w:color w:val="000000"/>
                <w:sz w:val="20"/>
              </w:rPr>
              <w:t>23.77</w:t>
            </w:r>
          </w:p>
        </w:tc>
        <w:tc>
          <w:tcPr>
            <w:tcW w:w="1980" w:type="dxa"/>
            <w:vAlign w:val="center"/>
          </w:tcPr>
          <w:p w14:paraId="02DA35C1">
            <w:pPr>
              <w:jc w:val="right"/>
            </w:pPr>
            <w:r>
              <w:rPr>
                <w:rFonts w:ascii="宋体" w:hAnsi="宋体" w:eastAsia="宋体" w:cs="宋体"/>
                <w:b w:val="0"/>
                <w:i w:val="0"/>
                <w:color w:val="000000"/>
                <w:sz w:val="20"/>
              </w:rPr>
              <w:t>23.77</w:t>
            </w:r>
          </w:p>
        </w:tc>
        <w:tc>
          <w:tcPr>
            <w:tcW w:w="1952" w:type="dxa"/>
            <w:vAlign w:val="center"/>
          </w:tcPr>
          <w:p w14:paraId="082CEB4A">
            <w:pPr>
              <w:jc w:val="right"/>
            </w:pPr>
            <w:r>
              <w:rPr>
                <w:rFonts w:ascii="宋体" w:hAnsi="宋体" w:eastAsia="宋体" w:cs="宋体"/>
                <w:b w:val="0"/>
                <w:i w:val="0"/>
                <w:color w:val="000000"/>
                <w:sz w:val="20"/>
              </w:rPr>
              <w:t>0.00</w:t>
            </w:r>
          </w:p>
        </w:tc>
      </w:tr>
      <w:tr w14:paraId="6DB39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605173">
            <w:pPr>
              <w:jc w:val="left"/>
            </w:pPr>
            <w:r>
              <w:rPr>
                <w:rFonts w:ascii="宋体" w:hAnsi="宋体" w:eastAsia="宋体" w:cs="宋体"/>
                <w:b w:val="0"/>
                <w:i w:val="0"/>
                <w:color w:val="000000"/>
                <w:sz w:val="20"/>
              </w:rPr>
              <w:t>2080505</w:t>
            </w:r>
          </w:p>
        </w:tc>
        <w:tc>
          <w:tcPr>
            <w:tcW w:w="3900" w:type="dxa"/>
            <w:vAlign w:val="center"/>
          </w:tcPr>
          <w:p w14:paraId="334EC1FE">
            <w:pPr>
              <w:jc w:val="left"/>
            </w:pPr>
            <w:r>
              <w:rPr>
                <w:rFonts w:ascii="宋体" w:hAnsi="宋体" w:eastAsia="宋体" w:cs="宋体"/>
                <w:b w:val="0"/>
                <w:i w:val="0"/>
                <w:color w:val="000000"/>
                <w:sz w:val="20"/>
              </w:rPr>
              <w:t>机关事业单位基本养老保险缴费支出</w:t>
            </w:r>
          </w:p>
        </w:tc>
        <w:tc>
          <w:tcPr>
            <w:tcW w:w="1980" w:type="dxa"/>
            <w:vAlign w:val="center"/>
          </w:tcPr>
          <w:p w14:paraId="2F09D9A2">
            <w:pPr>
              <w:jc w:val="right"/>
            </w:pPr>
            <w:r>
              <w:rPr>
                <w:rFonts w:ascii="宋体" w:hAnsi="宋体" w:eastAsia="宋体" w:cs="宋体"/>
                <w:b w:val="0"/>
                <w:i w:val="0"/>
                <w:color w:val="000000"/>
                <w:sz w:val="20"/>
              </w:rPr>
              <w:t>649.80</w:t>
            </w:r>
          </w:p>
        </w:tc>
        <w:tc>
          <w:tcPr>
            <w:tcW w:w="1980" w:type="dxa"/>
            <w:vAlign w:val="center"/>
          </w:tcPr>
          <w:p w14:paraId="328AD341">
            <w:pPr>
              <w:jc w:val="right"/>
            </w:pPr>
            <w:r>
              <w:rPr>
                <w:rFonts w:ascii="宋体" w:hAnsi="宋体" w:eastAsia="宋体" w:cs="宋体"/>
                <w:b w:val="0"/>
                <w:i w:val="0"/>
                <w:color w:val="000000"/>
                <w:sz w:val="20"/>
              </w:rPr>
              <w:t>649.80</w:t>
            </w:r>
          </w:p>
        </w:tc>
        <w:tc>
          <w:tcPr>
            <w:tcW w:w="1952" w:type="dxa"/>
            <w:vAlign w:val="center"/>
          </w:tcPr>
          <w:p w14:paraId="32947EA1">
            <w:pPr>
              <w:jc w:val="right"/>
            </w:pPr>
            <w:r>
              <w:rPr>
                <w:rFonts w:ascii="宋体" w:hAnsi="宋体" w:eastAsia="宋体" w:cs="宋体"/>
                <w:b w:val="0"/>
                <w:i w:val="0"/>
                <w:color w:val="000000"/>
                <w:sz w:val="20"/>
              </w:rPr>
              <w:t>0.00</w:t>
            </w:r>
          </w:p>
        </w:tc>
      </w:tr>
      <w:tr w14:paraId="4E0AD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E2A4A9">
            <w:pPr>
              <w:jc w:val="left"/>
            </w:pPr>
            <w:r>
              <w:rPr>
                <w:rFonts w:ascii="宋体" w:hAnsi="宋体" w:eastAsia="宋体" w:cs="宋体"/>
                <w:b w:val="0"/>
                <w:i w:val="0"/>
                <w:color w:val="000000"/>
                <w:sz w:val="20"/>
              </w:rPr>
              <w:t>2080506</w:t>
            </w:r>
          </w:p>
        </w:tc>
        <w:tc>
          <w:tcPr>
            <w:tcW w:w="3900" w:type="dxa"/>
            <w:vAlign w:val="center"/>
          </w:tcPr>
          <w:p w14:paraId="58808B58">
            <w:pPr>
              <w:jc w:val="left"/>
            </w:pPr>
            <w:r>
              <w:rPr>
                <w:rFonts w:ascii="宋体" w:hAnsi="宋体" w:eastAsia="宋体" w:cs="宋体"/>
                <w:b w:val="0"/>
                <w:i w:val="0"/>
                <w:color w:val="000000"/>
                <w:sz w:val="20"/>
              </w:rPr>
              <w:t>机关事业单位职业年金缴费支出</w:t>
            </w:r>
          </w:p>
        </w:tc>
        <w:tc>
          <w:tcPr>
            <w:tcW w:w="1980" w:type="dxa"/>
            <w:vAlign w:val="center"/>
          </w:tcPr>
          <w:p w14:paraId="218A006D">
            <w:pPr>
              <w:jc w:val="right"/>
            </w:pPr>
            <w:r>
              <w:rPr>
                <w:rFonts w:ascii="宋体" w:hAnsi="宋体" w:eastAsia="宋体" w:cs="宋体"/>
                <w:b w:val="0"/>
                <w:i w:val="0"/>
                <w:color w:val="000000"/>
                <w:sz w:val="20"/>
              </w:rPr>
              <w:t>244.28</w:t>
            </w:r>
          </w:p>
        </w:tc>
        <w:tc>
          <w:tcPr>
            <w:tcW w:w="1980" w:type="dxa"/>
            <w:vAlign w:val="center"/>
          </w:tcPr>
          <w:p w14:paraId="244BDD25">
            <w:pPr>
              <w:jc w:val="right"/>
            </w:pPr>
            <w:r>
              <w:rPr>
                <w:rFonts w:ascii="宋体" w:hAnsi="宋体" w:eastAsia="宋体" w:cs="宋体"/>
                <w:b w:val="0"/>
                <w:i w:val="0"/>
                <w:color w:val="000000"/>
                <w:sz w:val="20"/>
              </w:rPr>
              <w:t>244.28</w:t>
            </w:r>
          </w:p>
        </w:tc>
        <w:tc>
          <w:tcPr>
            <w:tcW w:w="1952" w:type="dxa"/>
            <w:vAlign w:val="center"/>
          </w:tcPr>
          <w:p w14:paraId="1ABBDE96">
            <w:pPr>
              <w:jc w:val="right"/>
            </w:pPr>
            <w:r>
              <w:rPr>
                <w:rFonts w:ascii="宋体" w:hAnsi="宋体" w:eastAsia="宋体" w:cs="宋体"/>
                <w:b w:val="0"/>
                <w:i w:val="0"/>
                <w:color w:val="000000"/>
                <w:sz w:val="20"/>
              </w:rPr>
              <w:t>0.00</w:t>
            </w:r>
          </w:p>
        </w:tc>
      </w:tr>
      <w:tr w14:paraId="10396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DD626D">
            <w:pPr>
              <w:jc w:val="left"/>
            </w:pPr>
            <w:r>
              <w:rPr>
                <w:rFonts w:ascii="宋体" w:hAnsi="宋体" w:eastAsia="宋体" w:cs="宋体"/>
                <w:b w:val="0"/>
                <w:i w:val="0"/>
                <w:color w:val="000000"/>
                <w:sz w:val="20"/>
              </w:rPr>
              <w:t>20808</w:t>
            </w:r>
          </w:p>
        </w:tc>
        <w:tc>
          <w:tcPr>
            <w:tcW w:w="3900" w:type="dxa"/>
            <w:vAlign w:val="center"/>
          </w:tcPr>
          <w:p w14:paraId="7C7D04F6">
            <w:pPr>
              <w:jc w:val="left"/>
            </w:pPr>
            <w:r>
              <w:rPr>
                <w:rFonts w:ascii="宋体" w:hAnsi="宋体" w:eastAsia="宋体" w:cs="宋体"/>
                <w:b w:val="0"/>
                <w:i w:val="0"/>
                <w:color w:val="000000"/>
                <w:sz w:val="20"/>
              </w:rPr>
              <w:t>抚恤</w:t>
            </w:r>
          </w:p>
        </w:tc>
        <w:tc>
          <w:tcPr>
            <w:tcW w:w="1980" w:type="dxa"/>
            <w:vAlign w:val="center"/>
          </w:tcPr>
          <w:p w14:paraId="3333358D">
            <w:pPr>
              <w:jc w:val="right"/>
            </w:pPr>
            <w:r>
              <w:rPr>
                <w:rFonts w:ascii="宋体" w:hAnsi="宋体" w:eastAsia="宋体" w:cs="宋体"/>
                <w:b w:val="0"/>
                <w:i w:val="0"/>
                <w:color w:val="000000"/>
                <w:sz w:val="20"/>
              </w:rPr>
              <w:t>8.89</w:t>
            </w:r>
          </w:p>
        </w:tc>
        <w:tc>
          <w:tcPr>
            <w:tcW w:w="1980" w:type="dxa"/>
            <w:vAlign w:val="center"/>
          </w:tcPr>
          <w:p w14:paraId="00718EA3">
            <w:pPr>
              <w:jc w:val="right"/>
            </w:pPr>
            <w:r>
              <w:rPr>
                <w:rFonts w:ascii="宋体" w:hAnsi="宋体" w:eastAsia="宋体" w:cs="宋体"/>
                <w:b w:val="0"/>
                <w:i w:val="0"/>
                <w:color w:val="000000"/>
                <w:sz w:val="20"/>
              </w:rPr>
              <w:t>8.89</w:t>
            </w:r>
          </w:p>
        </w:tc>
        <w:tc>
          <w:tcPr>
            <w:tcW w:w="1952" w:type="dxa"/>
            <w:vAlign w:val="center"/>
          </w:tcPr>
          <w:p w14:paraId="1E3926CF">
            <w:pPr>
              <w:jc w:val="right"/>
            </w:pPr>
            <w:r>
              <w:rPr>
                <w:rFonts w:ascii="宋体" w:hAnsi="宋体" w:eastAsia="宋体" w:cs="宋体"/>
                <w:b w:val="0"/>
                <w:i w:val="0"/>
                <w:color w:val="000000"/>
                <w:sz w:val="20"/>
              </w:rPr>
              <w:t>0.00</w:t>
            </w:r>
          </w:p>
        </w:tc>
      </w:tr>
      <w:tr w14:paraId="1C770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08C5EE">
            <w:pPr>
              <w:jc w:val="left"/>
            </w:pPr>
            <w:r>
              <w:rPr>
                <w:rFonts w:ascii="宋体" w:hAnsi="宋体" w:eastAsia="宋体" w:cs="宋体"/>
                <w:b w:val="0"/>
                <w:i w:val="0"/>
                <w:color w:val="000000"/>
                <w:sz w:val="20"/>
              </w:rPr>
              <w:t>2080801</w:t>
            </w:r>
          </w:p>
        </w:tc>
        <w:tc>
          <w:tcPr>
            <w:tcW w:w="3900" w:type="dxa"/>
            <w:vAlign w:val="center"/>
          </w:tcPr>
          <w:p w14:paraId="4ACB053F">
            <w:pPr>
              <w:jc w:val="left"/>
            </w:pPr>
            <w:r>
              <w:rPr>
                <w:rFonts w:ascii="宋体" w:hAnsi="宋体" w:eastAsia="宋体" w:cs="宋体"/>
                <w:b w:val="0"/>
                <w:i w:val="0"/>
                <w:color w:val="000000"/>
                <w:sz w:val="20"/>
              </w:rPr>
              <w:t>死亡抚恤</w:t>
            </w:r>
          </w:p>
        </w:tc>
        <w:tc>
          <w:tcPr>
            <w:tcW w:w="1980" w:type="dxa"/>
            <w:vAlign w:val="center"/>
          </w:tcPr>
          <w:p w14:paraId="6528A71F">
            <w:pPr>
              <w:jc w:val="right"/>
            </w:pPr>
            <w:r>
              <w:rPr>
                <w:rFonts w:ascii="宋体" w:hAnsi="宋体" w:eastAsia="宋体" w:cs="宋体"/>
                <w:b w:val="0"/>
                <w:i w:val="0"/>
                <w:color w:val="000000"/>
                <w:sz w:val="20"/>
              </w:rPr>
              <w:t>8.89</w:t>
            </w:r>
          </w:p>
        </w:tc>
        <w:tc>
          <w:tcPr>
            <w:tcW w:w="1980" w:type="dxa"/>
            <w:vAlign w:val="center"/>
          </w:tcPr>
          <w:p w14:paraId="14081A7E">
            <w:pPr>
              <w:jc w:val="right"/>
            </w:pPr>
            <w:r>
              <w:rPr>
                <w:rFonts w:ascii="宋体" w:hAnsi="宋体" w:eastAsia="宋体" w:cs="宋体"/>
                <w:b w:val="0"/>
                <w:i w:val="0"/>
                <w:color w:val="000000"/>
                <w:sz w:val="20"/>
              </w:rPr>
              <w:t>8.89</w:t>
            </w:r>
          </w:p>
        </w:tc>
        <w:tc>
          <w:tcPr>
            <w:tcW w:w="1952" w:type="dxa"/>
            <w:vAlign w:val="center"/>
          </w:tcPr>
          <w:p w14:paraId="77620CF9">
            <w:pPr>
              <w:jc w:val="right"/>
            </w:pPr>
            <w:r>
              <w:rPr>
                <w:rFonts w:ascii="宋体" w:hAnsi="宋体" w:eastAsia="宋体" w:cs="宋体"/>
                <w:b w:val="0"/>
                <w:i w:val="0"/>
                <w:color w:val="000000"/>
                <w:sz w:val="20"/>
              </w:rPr>
              <w:t>0.00</w:t>
            </w:r>
          </w:p>
        </w:tc>
      </w:tr>
      <w:tr w14:paraId="3B194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D2A953">
            <w:pPr>
              <w:jc w:val="left"/>
            </w:pPr>
            <w:r>
              <w:rPr>
                <w:rFonts w:ascii="宋体" w:hAnsi="宋体" w:eastAsia="宋体" w:cs="宋体"/>
                <w:b w:val="0"/>
                <w:i w:val="0"/>
                <w:color w:val="000000"/>
                <w:sz w:val="20"/>
              </w:rPr>
              <w:t>20811</w:t>
            </w:r>
          </w:p>
        </w:tc>
        <w:tc>
          <w:tcPr>
            <w:tcW w:w="3900" w:type="dxa"/>
            <w:vAlign w:val="center"/>
          </w:tcPr>
          <w:p w14:paraId="36D10F58">
            <w:pPr>
              <w:jc w:val="left"/>
            </w:pPr>
            <w:r>
              <w:rPr>
                <w:rFonts w:ascii="宋体" w:hAnsi="宋体" w:eastAsia="宋体" w:cs="宋体"/>
                <w:b w:val="0"/>
                <w:i w:val="0"/>
                <w:color w:val="000000"/>
                <w:sz w:val="20"/>
              </w:rPr>
              <w:t>残疾人事业</w:t>
            </w:r>
          </w:p>
        </w:tc>
        <w:tc>
          <w:tcPr>
            <w:tcW w:w="1980" w:type="dxa"/>
            <w:vAlign w:val="center"/>
          </w:tcPr>
          <w:p w14:paraId="51C82BCA">
            <w:pPr>
              <w:jc w:val="right"/>
            </w:pPr>
            <w:r>
              <w:rPr>
                <w:rFonts w:ascii="宋体" w:hAnsi="宋体" w:eastAsia="宋体" w:cs="宋体"/>
                <w:b w:val="0"/>
                <w:i w:val="0"/>
                <w:color w:val="000000"/>
                <w:sz w:val="20"/>
              </w:rPr>
              <w:t>39.29</w:t>
            </w:r>
          </w:p>
        </w:tc>
        <w:tc>
          <w:tcPr>
            <w:tcW w:w="1980" w:type="dxa"/>
            <w:vAlign w:val="center"/>
          </w:tcPr>
          <w:p w14:paraId="1295F5C1">
            <w:pPr>
              <w:jc w:val="right"/>
            </w:pPr>
            <w:r>
              <w:rPr>
                <w:rFonts w:ascii="宋体" w:hAnsi="宋体" w:eastAsia="宋体" w:cs="宋体"/>
                <w:b w:val="0"/>
                <w:i w:val="0"/>
                <w:color w:val="000000"/>
                <w:sz w:val="20"/>
              </w:rPr>
              <w:t>39.29</w:t>
            </w:r>
          </w:p>
        </w:tc>
        <w:tc>
          <w:tcPr>
            <w:tcW w:w="1952" w:type="dxa"/>
            <w:vAlign w:val="center"/>
          </w:tcPr>
          <w:p w14:paraId="702B1E57">
            <w:pPr>
              <w:jc w:val="right"/>
            </w:pPr>
            <w:r>
              <w:rPr>
                <w:rFonts w:ascii="宋体" w:hAnsi="宋体" w:eastAsia="宋体" w:cs="宋体"/>
                <w:b w:val="0"/>
                <w:i w:val="0"/>
                <w:color w:val="000000"/>
                <w:sz w:val="20"/>
              </w:rPr>
              <w:t>0.00</w:t>
            </w:r>
          </w:p>
        </w:tc>
      </w:tr>
      <w:tr w14:paraId="7F32B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07CE8C">
            <w:pPr>
              <w:jc w:val="left"/>
            </w:pPr>
            <w:r>
              <w:rPr>
                <w:rFonts w:ascii="宋体" w:hAnsi="宋体" w:eastAsia="宋体" w:cs="宋体"/>
                <w:b w:val="0"/>
                <w:i w:val="0"/>
                <w:color w:val="000000"/>
                <w:sz w:val="20"/>
              </w:rPr>
              <w:t>2081199</w:t>
            </w:r>
          </w:p>
        </w:tc>
        <w:tc>
          <w:tcPr>
            <w:tcW w:w="3900" w:type="dxa"/>
            <w:vAlign w:val="center"/>
          </w:tcPr>
          <w:p w14:paraId="3A690A85">
            <w:pPr>
              <w:jc w:val="left"/>
            </w:pPr>
            <w:r>
              <w:rPr>
                <w:rFonts w:ascii="宋体" w:hAnsi="宋体" w:eastAsia="宋体" w:cs="宋体"/>
                <w:b w:val="0"/>
                <w:i w:val="0"/>
                <w:color w:val="000000"/>
                <w:sz w:val="20"/>
              </w:rPr>
              <w:t>其他残疾人事业支出</w:t>
            </w:r>
          </w:p>
        </w:tc>
        <w:tc>
          <w:tcPr>
            <w:tcW w:w="1980" w:type="dxa"/>
            <w:vAlign w:val="center"/>
          </w:tcPr>
          <w:p w14:paraId="42FA646C">
            <w:pPr>
              <w:jc w:val="right"/>
            </w:pPr>
            <w:r>
              <w:rPr>
                <w:rFonts w:ascii="宋体" w:hAnsi="宋体" w:eastAsia="宋体" w:cs="宋体"/>
                <w:b w:val="0"/>
                <w:i w:val="0"/>
                <w:color w:val="000000"/>
                <w:sz w:val="20"/>
              </w:rPr>
              <w:t>39.29</w:t>
            </w:r>
          </w:p>
        </w:tc>
        <w:tc>
          <w:tcPr>
            <w:tcW w:w="1980" w:type="dxa"/>
            <w:vAlign w:val="center"/>
          </w:tcPr>
          <w:p w14:paraId="1E9926FD">
            <w:pPr>
              <w:jc w:val="right"/>
            </w:pPr>
            <w:r>
              <w:rPr>
                <w:rFonts w:ascii="宋体" w:hAnsi="宋体" w:eastAsia="宋体" w:cs="宋体"/>
                <w:b w:val="0"/>
                <w:i w:val="0"/>
                <w:color w:val="000000"/>
                <w:sz w:val="20"/>
              </w:rPr>
              <w:t>39.29</w:t>
            </w:r>
          </w:p>
        </w:tc>
        <w:tc>
          <w:tcPr>
            <w:tcW w:w="1952" w:type="dxa"/>
            <w:vAlign w:val="center"/>
          </w:tcPr>
          <w:p w14:paraId="3CFBF834">
            <w:pPr>
              <w:jc w:val="right"/>
            </w:pPr>
            <w:r>
              <w:rPr>
                <w:rFonts w:ascii="宋体" w:hAnsi="宋体" w:eastAsia="宋体" w:cs="宋体"/>
                <w:b w:val="0"/>
                <w:i w:val="0"/>
                <w:color w:val="000000"/>
                <w:sz w:val="20"/>
              </w:rPr>
              <w:t>0.00</w:t>
            </w:r>
          </w:p>
        </w:tc>
      </w:tr>
      <w:tr w14:paraId="4BCA2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D95B65">
            <w:pPr>
              <w:jc w:val="left"/>
            </w:pPr>
            <w:r>
              <w:rPr>
                <w:rFonts w:ascii="宋体" w:hAnsi="宋体" w:eastAsia="宋体" w:cs="宋体"/>
                <w:b w:val="0"/>
                <w:i w:val="0"/>
                <w:color w:val="000000"/>
                <w:sz w:val="20"/>
              </w:rPr>
              <w:t>20899</w:t>
            </w:r>
          </w:p>
        </w:tc>
        <w:tc>
          <w:tcPr>
            <w:tcW w:w="3900" w:type="dxa"/>
            <w:vAlign w:val="center"/>
          </w:tcPr>
          <w:p w14:paraId="587A9085">
            <w:pPr>
              <w:jc w:val="left"/>
            </w:pPr>
            <w:r>
              <w:rPr>
                <w:rFonts w:ascii="宋体" w:hAnsi="宋体" w:eastAsia="宋体" w:cs="宋体"/>
                <w:b w:val="0"/>
                <w:i w:val="0"/>
                <w:color w:val="000000"/>
                <w:sz w:val="20"/>
              </w:rPr>
              <w:t>其他社会保障和就业支出</w:t>
            </w:r>
          </w:p>
        </w:tc>
        <w:tc>
          <w:tcPr>
            <w:tcW w:w="1980" w:type="dxa"/>
            <w:vAlign w:val="center"/>
          </w:tcPr>
          <w:p w14:paraId="1127AE06">
            <w:pPr>
              <w:jc w:val="right"/>
            </w:pPr>
            <w:r>
              <w:rPr>
                <w:rFonts w:ascii="宋体" w:hAnsi="宋体" w:eastAsia="宋体" w:cs="宋体"/>
                <w:b w:val="0"/>
                <w:i w:val="0"/>
                <w:color w:val="000000"/>
                <w:sz w:val="20"/>
              </w:rPr>
              <w:t>14.74</w:t>
            </w:r>
          </w:p>
        </w:tc>
        <w:tc>
          <w:tcPr>
            <w:tcW w:w="1980" w:type="dxa"/>
            <w:vAlign w:val="center"/>
          </w:tcPr>
          <w:p w14:paraId="20654D76">
            <w:pPr>
              <w:jc w:val="right"/>
            </w:pPr>
            <w:r>
              <w:rPr>
                <w:rFonts w:ascii="宋体" w:hAnsi="宋体" w:eastAsia="宋体" w:cs="宋体"/>
                <w:b w:val="0"/>
                <w:i w:val="0"/>
                <w:color w:val="000000"/>
                <w:sz w:val="20"/>
              </w:rPr>
              <w:t>14.74</w:t>
            </w:r>
          </w:p>
        </w:tc>
        <w:tc>
          <w:tcPr>
            <w:tcW w:w="1952" w:type="dxa"/>
            <w:vAlign w:val="center"/>
          </w:tcPr>
          <w:p w14:paraId="7E51C8C3">
            <w:pPr>
              <w:jc w:val="right"/>
            </w:pPr>
            <w:r>
              <w:rPr>
                <w:rFonts w:ascii="宋体" w:hAnsi="宋体" w:eastAsia="宋体" w:cs="宋体"/>
                <w:b w:val="0"/>
                <w:i w:val="0"/>
                <w:color w:val="000000"/>
                <w:sz w:val="20"/>
              </w:rPr>
              <w:t>0.00</w:t>
            </w:r>
          </w:p>
        </w:tc>
      </w:tr>
      <w:tr w14:paraId="37BC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917EB5">
            <w:pPr>
              <w:jc w:val="left"/>
            </w:pPr>
            <w:r>
              <w:rPr>
                <w:rFonts w:ascii="宋体" w:hAnsi="宋体" w:eastAsia="宋体" w:cs="宋体"/>
                <w:b w:val="0"/>
                <w:i w:val="0"/>
                <w:color w:val="000000"/>
                <w:sz w:val="20"/>
              </w:rPr>
              <w:t>2089999</w:t>
            </w:r>
          </w:p>
        </w:tc>
        <w:tc>
          <w:tcPr>
            <w:tcW w:w="3900" w:type="dxa"/>
            <w:vAlign w:val="center"/>
          </w:tcPr>
          <w:p w14:paraId="5B85E945">
            <w:pPr>
              <w:jc w:val="left"/>
            </w:pPr>
            <w:r>
              <w:rPr>
                <w:rFonts w:ascii="宋体" w:hAnsi="宋体" w:eastAsia="宋体" w:cs="宋体"/>
                <w:b w:val="0"/>
                <w:i w:val="0"/>
                <w:color w:val="000000"/>
                <w:sz w:val="20"/>
              </w:rPr>
              <w:t>其他社会保障和就业支出</w:t>
            </w:r>
          </w:p>
        </w:tc>
        <w:tc>
          <w:tcPr>
            <w:tcW w:w="1980" w:type="dxa"/>
            <w:vAlign w:val="center"/>
          </w:tcPr>
          <w:p w14:paraId="7B281DEC">
            <w:pPr>
              <w:jc w:val="right"/>
            </w:pPr>
            <w:r>
              <w:rPr>
                <w:rFonts w:ascii="宋体" w:hAnsi="宋体" w:eastAsia="宋体" w:cs="宋体"/>
                <w:b w:val="0"/>
                <w:i w:val="0"/>
                <w:color w:val="000000"/>
                <w:sz w:val="20"/>
              </w:rPr>
              <w:t>14.74</w:t>
            </w:r>
          </w:p>
        </w:tc>
        <w:tc>
          <w:tcPr>
            <w:tcW w:w="1980" w:type="dxa"/>
            <w:vAlign w:val="center"/>
          </w:tcPr>
          <w:p w14:paraId="346FF140">
            <w:pPr>
              <w:jc w:val="right"/>
            </w:pPr>
            <w:r>
              <w:rPr>
                <w:rFonts w:ascii="宋体" w:hAnsi="宋体" w:eastAsia="宋体" w:cs="宋体"/>
                <w:b w:val="0"/>
                <w:i w:val="0"/>
                <w:color w:val="000000"/>
                <w:sz w:val="20"/>
              </w:rPr>
              <w:t>14.74</w:t>
            </w:r>
          </w:p>
        </w:tc>
        <w:tc>
          <w:tcPr>
            <w:tcW w:w="1952" w:type="dxa"/>
            <w:vAlign w:val="center"/>
          </w:tcPr>
          <w:p w14:paraId="2130007B">
            <w:pPr>
              <w:jc w:val="right"/>
            </w:pPr>
            <w:r>
              <w:rPr>
                <w:rFonts w:ascii="宋体" w:hAnsi="宋体" w:eastAsia="宋体" w:cs="宋体"/>
                <w:b w:val="0"/>
                <w:i w:val="0"/>
                <w:color w:val="000000"/>
                <w:sz w:val="20"/>
              </w:rPr>
              <w:t>0.00</w:t>
            </w:r>
          </w:p>
        </w:tc>
      </w:tr>
      <w:tr w14:paraId="1D70A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287339">
            <w:pPr>
              <w:jc w:val="left"/>
            </w:pPr>
            <w:r>
              <w:rPr>
                <w:rFonts w:ascii="宋体" w:hAnsi="宋体" w:eastAsia="宋体" w:cs="宋体"/>
                <w:b w:val="0"/>
                <w:i w:val="0"/>
                <w:color w:val="000000"/>
                <w:sz w:val="20"/>
              </w:rPr>
              <w:t>210</w:t>
            </w:r>
          </w:p>
        </w:tc>
        <w:tc>
          <w:tcPr>
            <w:tcW w:w="3900" w:type="dxa"/>
            <w:vAlign w:val="center"/>
          </w:tcPr>
          <w:p w14:paraId="39639B2F">
            <w:pPr>
              <w:jc w:val="left"/>
            </w:pPr>
            <w:r>
              <w:rPr>
                <w:rFonts w:ascii="宋体" w:hAnsi="宋体" w:eastAsia="宋体" w:cs="宋体"/>
                <w:b w:val="0"/>
                <w:i w:val="0"/>
                <w:color w:val="000000"/>
                <w:sz w:val="20"/>
              </w:rPr>
              <w:t>卫生健康支出</w:t>
            </w:r>
          </w:p>
        </w:tc>
        <w:tc>
          <w:tcPr>
            <w:tcW w:w="1980" w:type="dxa"/>
            <w:vAlign w:val="center"/>
          </w:tcPr>
          <w:p w14:paraId="2ADD57FC">
            <w:pPr>
              <w:jc w:val="right"/>
            </w:pPr>
            <w:r>
              <w:rPr>
                <w:rFonts w:ascii="宋体" w:hAnsi="宋体" w:eastAsia="宋体" w:cs="宋体"/>
                <w:b w:val="0"/>
                <w:i w:val="0"/>
                <w:color w:val="000000"/>
                <w:sz w:val="20"/>
              </w:rPr>
              <w:t>250.16</w:t>
            </w:r>
          </w:p>
        </w:tc>
        <w:tc>
          <w:tcPr>
            <w:tcW w:w="1980" w:type="dxa"/>
            <w:vAlign w:val="center"/>
          </w:tcPr>
          <w:p w14:paraId="06BB5237">
            <w:pPr>
              <w:jc w:val="right"/>
            </w:pPr>
            <w:r>
              <w:rPr>
                <w:rFonts w:ascii="宋体" w:hAnsi="宋体" w:eastAsia="宋体" w:cs="宋体"/>
                <w:b w:val="0"/>
                <w:i w:val="0"/>
                <w:color w:val="000000"/>
                <w:sz w:val="20"/>
              </w:rPr>
              <w:t>250.16</w:t>
            </w:r>
          </w:p>
        </w:tc>
        <w:tc>
          <w:tcPr>
            <w:tcW w:w="1952" w:type="dxa"/>
            <w:vAlign w:val="center"/>
          </w:tcPr>
          <w:p w14:paraId="064B1A54">
            <w:pPr>
              <w:jc w:val="right"/>
            </w:pPr>
            <w:r>
              <w:rPr>
                <w:rFonts w:ascii="宋体" w:hAnsi="宋体" w:eastAsia="宋体" w:cs="宋体"/>
                <w:b w:val="0"/>
                <w:i w:val="0"/>
                <w:color w:val="000000"/>
                <w:sz w:val="20"/>
              </w:rPr>
              <w:t>0.00</w:t>
            </w:r>
          </w:p>
        </w:tc>
      </w:tr>
      <w:tr w14:paraId="62402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20D861">
            <w:pPr>
              <w:jc w:val="left"/>
            </w:pPr>
            <w:r>
              <w:rPr>
                <w:rFonts w:ascii="宋体" w:hAnsi="宋体" w:eastAsia="宋体" w:cs="宋体"/>
                <w:b w:val="0"/>
                <w:i w:val="0"/>
                <w:color w:val="000000"/>
                <w:sz w:val="20"/>
              </w:rPr>
              <w:t>21011</w:t>
            </w:r>
          </w:p>
        </w:tc>
        <w:tc>
          <w:tcPr>
            <w:tcW w:w="3900" w:type="dxa"/>
            <w:vAlign w:val="center"/>
          </w:tcPr>
          <w:p w14:paraId="3088319A">
            <w:pPr>
              <w:jc w:val="left"/>
            </w:pPr>
            <w:r>
              <w:rPr>
                <w:rFonts w:ascii="宋体" w:hAnsi="宋体" w:eastAsia="宋体" w:cs="宋体"/>
                <w:b w:val="0"/>
                <w:i w:val="0"/>
                <w:color w:val="000000"/>
                <w:sz w:val="20"/>
              </w:rPr>
              <w:t>行政事业单位医疗</w:t>
            </w:r>
          </w:p>
        </w:tc>
        <w:tc>
          <w:tcPr>
            <w:tcW w:w="1980" w:type="dxa"/>
            <w:vAlign w:val="center"/>
          </w:tcPr>
          <w:p w14:paraId="4AEEA022">
            <w:pPr>
              <w:jc w:val="right"/>
            </w:pPr>
            <w:r>
              <w:rPr>
                <w:rFonts w:ascii="宋体" w:hAnsi="宋体" w:eastAsia="宋体" w:cs="宋体"/>
                <w:b w:val="0"/>
                <w:i w:val="0"/>
                <w:color w:val="000000"/>
                <w:sz w:val="20"/>
              </w:rPr>
              <w:t>250.16</w:t>
            </w:r>
          </w:p>
        </w:tc>
        <w:tc>
          <w:tcPr>
            <w:tcW w:w="1980" w:type="dxa"/>
            <w:vAlign w:val="center"/>
          </w:tcPr>
          <w:p w14:paraId="787F7BD7">
            <w:pPr>
              <w:jc w:val="right"/>
            </w:pPr>
            <w:r>
              <w:rPr>
                <w:rFonts w:ascii="宋体" w:hAnsi="宋体" w:eastAsia="宋体" w:cs="宋体"/>
                <w:b w:val="0"/>
                <w:i w:val="0"/>
                <w:color w:val="000000"/>
                <w:sz w:val="20"/>
              </w:rPr>
              <w:t>250.16</w:t>
            </w:r>
          </w:p>
        </w:tc>
        <w:tc>
          <w:tcPr>
            <w:tcW w:w="1952" w:type="dxa"/>
            <w:vAlign w:val="center"/>
          </w:tcPr>
          <w:p w14:paraId="02F3CE02">
            <w:pPr>
              <w:jc w:val="right"/>
            </w:pPr>
            <w:r>
              <w:rPr>
                <w:rFonts w:ascii="宋体" w:hAnsi="宋体" w:eastAsia="宋体" w:cs="宋体"/>
                <w:b w:val="0"/>
                <w:i w:val="0"/>
                <w:color w:val="000000"/>
                <w:sz w:val="20"/>
              </w:rPr>
              <w:t>0.00</w:t>
            </w:r>
          </w:p>
        </w:tc>
      </w:tr>
      <w:tr w14:paraId="48C45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66B71F">
            <w:pPr>
              <w:jc w:val="left"/>
            </w:pPr>
            <w:r>
              <w:rPr>
                <w:rFonts w:ascii="宋体" w:hAnsi="宋体" w:eastAsia="宋体" w:cs="宋体"/>
                <w:b w:val="0"/>
                <w:i w:val="0"/>
                <w:color w:val="000000"/>
                <w:sz w:val="20"/>
              </w:rPr>
              <w:t>2101101</w:t>
            </w:r>
          </w:p>
        </w:tc>
        <w:tc>
          <w:tcPr>
            <w:tcW w:w="3900" w:type="dxa"/>
            <w:vAlign w:val="center"/>
          </w:tcPr>
          <w:p w14:paraId="6091E641">
            <w:pPr>
              <w:jc w:val="left"/>
            </w:pPr>
            <w:r>
              <w:rPr>
                <w:rFonts w:ascii="宋体" w:hAnsi="宋体" w:eastAsia="宋体" w:cs="宋体"/>
                <w:b w:val="0"/>
                <w:i w:val="0"/>
                <w:color w:val="000000"/>
                <w:sz w:val="20"/>
              </w:rPr>
              <w:t>行政单位医疗</w:t>
            </w:r>
          </w:p>
        </w:tc>
        <w:tc>
          <w:tcPr>
            <w:tcW w:w="1980" w:type="dxa"/>
            <w:vAlign w:val="center"/>
          </w:tcPr>
          <w:p w14:paraId="5DDC788D">
            <w:pPr>
              <w:jc w:val="right"/>
            </w:pPr>
            <w:r>
              <w:rPr>
                <w:rFonts w:ascii="宋体" w:hAnsi="宋体" w:eastAsia="宋体" w:cs="宋体"/>
                <w:b w:val="0"/>
                <w:i w:val="0"/>
                <w:color w:val="000000"/>
                <w:sz w:val="20"/>
              </w:rPr>
              <w:t>32.54</w:t>
            </w:r>
          </w:p>
        </w:tc>
        <w:tc>
          <w:tcPr>
            <w:tcW w:w="1980" w:type="dxa"/>
            <w:vAlign w:val="center"/>
          </w:tcPr>
          <w:p w14:paraId="6F9B4E59">
            <w:pPr>
              <w:jc w:val="right"/>
            </w:pPr>
            <w:r>
              <w:rPr>
                <w:rFonts w:ascii="宋体" w:hAnsi="宋体" w:eastAsia="宋体" w:cs="宋体"/>
                <w:b w:val="0"/>
                <w:i w:val="0"/>
                <w:color w:val="000000"/>
                <w:sz w:val="20"/>
              </w:rPr>
              <w:t>32.54</w:t>
            </w:r>
          </w:p>
        </w:tc>
        <w:tc>
          <w:tcPr>
            <w:tcW w:w="1952" w:type="dxa"/>
            <w:vAlign w:val="center"/>
          </w:tcPr>
          <w:p w14:paraId="2A3B6301">
            <w:pPr>
              <w:jc w:val="right"/>
            </w:pPr>
            <w:r>
              <w:rPr>
                <w:rFonts w:ascii="宋体" w:hAnsi="宋体" w:eastAsia="宋体" w:cs="宋体"/>
                <w:b w:val="0"/>
                <w:i w:val="0"/>
                <w:color w:val="000000"/>
                <w:sz w:val="20"/>
              </w:rPr>
              <w:t>0.00</w:t>
            </w:r>
          </w:p>
        </w:tc>
      </w:tr>
      <w:tr w14:paraId="12989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1B849C">
            <w:pPr>
              <w:jc w:val="left"/>
            </w:pPr>
            <w:r>
              <w:rPr>
                <w:rFonts w:ascii="宋体" w:hAnsi="宋体" w:eastAsia="宋体" w:cs="宋体"/>
                <w:b w:val="0"/>
                <w:i w:val="0"/>
                <w:color w:val="000000"/>
                <w:sz w:val="20"/>
              </w:rPr>
              <w:t>2101102</w:t>
            </w:r>
          </w:p>
        </w:tc>
        <w:tc>
          <w:tcPr>
            <w:tcW w:w="3900" w:type="dxa"/>
            <w:vAlign w:val="center"/>
          </w:tcPr>
          <w:p w14:paraId="68E04596">
            <w:pPr>
              <w:jc w:val="left"/>
            </w:pPr>
            <w:r>
              <w:rPr>
                <w:rFonts w:ascii="宋体" w:hAnsi="宋体" w:eastAsia="宋体" w:cs="宋体"/>
                <w:b w:val="0"/>
                <w:i w:val="0"/>
                <w:color w:val="000000"/>
                <w:sz w:val="20"/>
              </w:rPr>
              <w:t>事业单位医疗</w:t>
            </w:r>
          </w:p>
        </w:tc>
        <w:tc>
          <w:tcPr>
            <w:tcW w:w="1980" w:type="dxa"/>
            <w:vAlign w:val="center"/>
          </w:tcPr>
          <w:p w14:paraId="3B63CCDE">
            <w:pPr>
              <w:jc w:val="right"/>
            </w:pPr>
            <w:r>
              <w:rPr>
                <w:rFonts w:ascii="宋体" w:hAnsi="宋体" w:eastAsia="宋体" w:cs="宋体"/>
                <w:b w:val="0"/>
                <w:i w:val="0"/>
                <w:color w:val="000000"/>
                <w:sz w:val="20"/>
              </w:rPr>
              <w:t>204.89</w:t>
            </w:r>
          </w:p>
        </w:tc>
        <w:tc>
          <w:tcPr>
            <w:tcW w:w="1980" w:type="dxa"/>
            <w:vAlign w:val="center"/>
          </w:tcPr>
          <w:p w14:paraId="4CEEB52D">
            <w:pPr>
              <w:jc w:val="right"/>
            </w:pPr>
            <w:r>
              <w:rPr>
                <w:rFonts w:ascii="宋体" w:hAnsi="宋体" w:eastAsia="宋体" w:cs="宋体"/>
                <w:b w:val="0"/>
                <w:i w:val="0"/>
                <w:color w:val="000000"/>
                <w:sz w:val="20"/>
              </w:rPr>
              <w:t>204.89</w:t>
            </w:r>
          </w:p>
        </w:tc>
        <w:tc>
          <w:tcPr>
            <w:tcW w:w="1952" w:type="dxa"/>
            <w:vAlign w:val="center"/>
          </w:tcPr>
          <w:p w14:paraId="6D1BCCBC">
            <w:pPr>
              <w:jc w:val="right"/>
            </w:pPr>
            <w:r>
              <w:rPr>
                <w:rFonts w:ascii="宋体" w:hAnsi="宋体" w:eastAsia="宋体" w:cs="宋体"/>
                <w:b w:val="0"/>
                <w:i w:val="0"/>
                <w:color w:val="000000"/>
                <w:sz w:val="20"/>
              </w:rPr>
              <w:t>0.00</w:t>
            </w:r>
          </w:p>
        </w:tc>
      </w:tr>
      <w:tr w14:paraId="1C694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2C94A">
            <w:pPr>
              <w:jc w:val="left"/>
            </w:pPr>
            <w:r>
              <w:rPr>
                <w:rFonts w:ascii="宋体" w:hAnsi="宋体" w:eastAsia="宋体" w:cs="宋体"/>
                <w:b w:val="0"/>
                <w:i w:val="0"/>
                <w:color w:val="000000"/>
                <w:sz w:val="20"/>
              </w:rPr>
              <w:t>2101199</w:t>
            </w:r>
          </w:p>
        </w:tc>
        <w:tc>
          <w:tcPr>
            <w:tcW w:w="3900" w:type="dxa"/>
            <w:vAlign w:val="center"/>
          </w:tcPr>
          <w:p w14:paraId="4C1C7860">
            <w:pPr>
              <w:jc w:val="left"/>
            </w:pPr>
            <w:r>
              <w:rPr>
                <w:rFonts w:ascii="宋体" w:hAnsi="宋体" w:eastAsia="宋体" w:cs="宋体"/>
                <w:b w:val="0"/>
                <w:i w:val="0"/>
                <w:color w:val="000000"/>
                <w:sz w:val="20"/>
              </w:rPr>
              <w:t>其他行政事业单位医疗支出</w:t>
            </w:r>
          </w:p>
        </w:tc>
        <w:tc>
          <w:tcPr>
            <w:tcW w:w="1980" w:type="dxa"/>
            <w:vAlign w:val="center"/>
          </w:tcPr>
          <w:p w14:paraId="702ABD1F">
            <w:pPr>
              <w:jc w:val="right"/>
            </w:pPr>
            <w:r>
              <w:rPr>
                <w:rFonts w:ascii="宋体" w:hAnsi="宋体" w:eastAsia="宋体" w:cs="宋体"/>
                <w:b w:val="0"/>
                <w:i w:val="0"/>
                <w:color w:val="000000"/>
                <w:sz w:val="20"/>
              </w:rPr>
              <w:t>12.73</w:t>
            </w:r>
          </w:p>
        </w:tc>
        <w:tc>
          <w:tcPr>
            <w:tcW w:w="1980" w:type="dxa"/>
            <w:vAlign w:val="center"/>
          </w:tcPr>
          <w:p w14:paraId="1AE07CF2">
            <w:pPr>
              <w:jc w:val="right"/>
            </w:pPr>
            <w:r>
              <w:rPr>
                <w:rFonts w:ascii="宋体" w:hAnsi="宋体" w:eastAsia="宋体" w:cs="宋体"/>
                <w:b w:val="0"/>
                <w:i w:val="0"/>
                <w:color w:val="000000"/>
                <w:sz w:val="20"/>
              </w:rPr>
              <w:t>12.73</w:t>
            </w:r>
          </w:p>
        </w:tc>
        <w:tc>
          <w:tcPr>
            <w:tcW w:w="1952" w:type="dxa"/>
            <w:vAlign w:val="center"/>
          </w:tcPr>
          <w:p w14:paraId="67BBEA90">
            <w:pPr>
              <w:jc w:val="right"/>
            </w:pPr>
            <w:r>
              <w:rPr>
                <w:rFonts w:ascii="宋体" w:hAnsi="宋体" w:eastAsia="宋体" w:cs="宋体"/>
                <w:b w:val="0"/>
                <w:i w:val="0"/>
                <w:color w:val="000000"/>
                <w:sz w:val="20"/>
              </w:rPr>
              <w:t>0.00</w:t>
            </w:r>
          </w:p>
        </w:tc>
      </w:tr>
      <w:tr w14:paraId="1EE87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E39894">
            <w:pPr>
              <w:jc w:val="left"/>
            </w:pPr>
            <w:r>
              <w:rPr>
                <w:rFonts w:ascii="宋体" w:hAnsi="宋体" w:eastAsia="宋体" w:cs="宋体"/>
                <w:b w:val="0"/>
                <w:i w:val="0"/>
                <w:color w:val="000000"/>
                <w:sz w:val="20"/>
              </w:rPr>
              <w:t>220</w:t>
            </w:r>
          </w:p>
        </w:tc>
        <w:tc>
          <w:tcPr>
            <w:tcW w:w="3900" w:type="dxa"/>
            <w:vAlign w:val="center"/>
          </w:tcPr>
          <w:p w14:paraId="2B55BDC7">
            <w:pPr>
              <w:jc w:val="left"/>
            </w:pPr>
            <w:r>
              <w:rPr>
                <w:rFonts w:ascii="宋体" w:hAnsi="宋体" w:eastAsia="宋体" w:cs="宋体"/>
                <w:b w:val="0"/>
                <w:i w:val="0"/>
                <w:color w:val="000000"/>
                <w:sz w:val="20"/>
              </w:rPr>
              <w:t>自然资源海洋气象等支出</w:t>
            </w:r>
          </w:p>
        </w:tc>
        <w:tc>
          <w:tcPr>
            <w:tcW w:w="1980" w:type="dxa"/>
            <w:vAlign w:val="center"/>
          </w:tcPr>
          <w:p w14:paraId="35F2EB8A">
            <w:pPr>
              <w:jc w:val="right"/>
            </w:pPr>
            <w:r>
              <w:rPr>
                <w:rFonts w:ascii="宋体" w:hAnsi="宋体" w:eastAsia="宋体" w:cs="宋体"/>
                <w:b w:val="0"/>
                <w:i w:val="0"/>
                <w:color w:val="000000"/>
                <w:sz w:val="20"/>
              </w:rPr>
              <w:t>17,657.56</w:t>
            </w:r>
          </w:p>
        </w:tc>
        <w:tc>
          <w:tcPr>
            <w:tcW w:w="1980" w:type="dxa"/>
            <w:vAlign w:val="center"/>
          </w:tcPr>
          <w:p w14:paraId="51B62F4F">
            <w:pPr>
              <w:jc w:val="right"/>
            </w:pPr>
            <w:r>
              <w:rPr>
                <w:rFonts w:ascii="宋体" w:hAnsi="宋体" w:eastAsia="宋体" w:cs="宋体"/>
                <w:b w:val="0"/>
                <w:i w:val="0"/>
                <w:color w:val="000000"/>
                <w:sz w:val="20"/>
              </w:rPr>
              <w:t>5,180.61</w:t>
            </w:r>
          </w:p>
        </w:tc>
        <w:tc>
          <w:tcPr>
            <w:tcW w:w="1952" w:type="dxa"/>
            <w:vAlign w:val="center"/>
          </w:tcPr>
          <w:p w14:paraId="500309A6">
            <w:pPr>
              <w:jc w:val="right"/>
            </w:pPr>
            <w:r>
              <w:rPr>
                <w:rFonts w:ascii="宋体" w:hAnsi="宋体" w:eastAsia="宋体" w:cs="宋体"/>
                <w:b w:val="0"/>
                <w:i w:val="0"/>
                <w:color w:val="000000"/>
                <w:sz w:val="20"/>
              </w:rPr>
              <w:t>12,476.95</w:t>
            </w:r>
          </w:p>
        </w:tc>
      </w:tr>
      <w:tr w14:paraId="1EB8D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44EC61">
            <w:pPr>
              <w:jc w:val="left"/>
            </w:pPr>
            <w:r>
              <w:rPr>
                <w:rFonts w:ascii="宋体" w:hAnsi="宋体" w:eastAsia="宋体" w:cs="宋体"/>
                <w:b w:val="0"/>
                <w:i w:val="0"/>
                <w:color w:val="000000"/>
                <w:sz w:val="20"/>
              </w:rPr>
              <w:t>22001</w:t>
            </w:r>
          </w:p>
        </w:tc>
        <w:tc>
          <w:tcPr>
            <w:tcW w:w="3900" w:type="dxa"/>
            <w:vAlign w:val="center"/>
          </w:tcPr>
          <w:p w14:paraId="25387CF9">
            <w:pPr>
              <w:jc w:val="left"/>
            </w:pPr>
            <w:r>
              <w:rPr>
                <w:rFonts w:ascii="宋体" w:hAnsi="宋体" w:eastAsia="宋体" w:cs="宋体"/>
                <w:b w:val="0"/>
                <w:i w:val="0"/>
                <w:color w:val="000000"/>
                <w:sz w:val="20"/>
              </w:rPr>
              <w:t>自然资源事务</w:t>
            </w:r>
          </w:p>
        </w:tc>
        <w:tc>
          <w:tcPr>
            <w:tcW w:w="1980" w:type="dxa"/>
            <w:vAlign w:val="center"/>
          </w:tcPr>
          <w:p w14:paraId="750F43F9">
            <w:pPr>
              <w:jc w:val="right"/>
            </w:pPr>
            <w:r>
              <w:rPr>
                <w:rFonts w:ascii="宋体" w:hAnsi="宋体" w:eastAsia="宋体" w:cs="宋体"/>
                <w:b w:val="0"/>
                <w:i w:val="0"/>
                <w:color w:val="000000"/>
                <w:sz w:val="20"/>
              </w:rPr>
              <w:t>17,657.56</w:t>
            </w:r>
          </w:p>
        </w:tc>
        <w:tc>
          <w:tcPr>
            <w:tcW w:w="1980" w:type="dxa"/>
            <w:vAlign w:val="center"/>
          </w:tcPr>
          <w:p w14:paraId="7ED2BBC1">
            <w:pPr>
              <w:jc w:val="right"/>
            </w:pPr>
            <w:r>
              <w:rPr>
                <w:rFonts w:ascii="宋体" w:hAnsi="宋体" w:eastAsia="宋体" w:cs="宋体"/>
                <w:b w:val="0"/>
                <w:i w:val="0"/>
                <w:color w:val="000000"/>
                <w:sz w:val="20"/>
              </w:rPr>
              <w:t>5,180.61</w:t>
            </w:r>
          </w:p>
        </w:tc>
        <w:tc>
          <w:tcPr>
            <w:tcW w:w="1952" w:type="dxa"/>
            <w:vAlign w:val="center"/>
          </w:tcPr>
          <w:p w14:paraId="3FB7418F">
            <w:pPr>
              <w:jc w:val="right"/>
            </w:pPr>
            <w:r>
              <w:rPr>
                <w:rFonts w:ascii="宋体" w:hAnsi="宋体" w:eastAsia="宋体" w:cs="宋体"/>
                <w:b w:val="0"/>
                <w:i w:val="0"/>
                <w:color w:val="000000"/>
                <w:sz w:val="20"/>
              </w:rPr>
              <w:t>12,476.95</w:t>
            </w:r>
          </w:p>
        </w:tc>
      </w:tr>
      <w:tr w14:paraId="45DD9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9CAFA5">
            <w:pPr>
              <w:jc w:val="left"/>
            </w:pPr>
            <w:r>
              <w:rPr>
                <w:rFonts w:ascii="宋体" w:hAnsi="宋体" w:eastAsia="宋体" w:cs="宋体"/>
                <w:b w:val="0"/>
                <w:i w:val="0"/>
                <w:color w:val="000000"/>
                <w:sz w:val="20"/>
              </w:rPr>
              <w:t>2200101</w:t>
            </w:r>
          </w:p>
        </w:tc>
        <w:tc>
          <w:tcPr>
            <w:tcW w:w="3900" w:type="dxa"/>
            <w:vAlign w:val="center"/>
          </w:tcPr>
          <w:p w14:paraId="15900110">
            <w:pPr>
              <w:jc w:val="left"/>
            </w:pPr>
            <w:r>
              <w:rPr>
                <w:rFonts w:ascii="宋体" w:hAnsi="宋体" w:eastAsia="宋体" w:cs="宋体"/>
                <w:b w:val="0"/>
                <w:i w:val="0"/>
                <w:color w:val="000000"/>
                <w:sz w:val="20"/>
              </w:rPr>
              <w:t>行政运行</w:t>
            </w:r>
          </w:p>
        </w:tc>
        <w:tc>
          <w:tcPr>
            <w:tcW w:w="1980" w:type="dxa"/>
            <w:vAlign w:val="center"/>
          </w:tcPr>
          <w:p w14:paraId="120BA4AA">
            <w:pPr>
              <w:jc w:val="right"/>
            </w:pPr>
            <w:r>
              <w:rPr>
                <w:rFonts w:ascii="宋体" w:hAnsi="宋体" w:eastAsia="宋体" w:cs="宋体"/>
                <w:b w:val="0"/>
                <w:i w:val="0"/>
                <w:color w:val="000000"/>
                <w:sz w:val="20"/>
              </w:rPr>
              <w:t>848.22</w:t>
            </w:r>
          </w:p>
        </w:tc>
        <w:tc>
          <w:tcPr>
            <w:tcW w:w="1980" w:type="dxa"/>
            <w:vAlign w:val="center"/>
          </w:tcPr>
          <w:p w14:paraId="51EDD77A">
            <w:pPr>
              <w:jc w:val="right"/>
            </w:pPr>
            <w:r>
              <w:rPr>
                <w:rFonts w:ascii="宋体" w:hAnsi="宋体" w:eastAsia="宋体" w:cs="宋体"/>
                <w:b w:val="0"/>
                <w:i w:val="0"/>
                <w:color w:val="000000"/>
                <w:sz w:val="20"/>
              </w:rPr>
              <w:t>848.22</w:t>
            </w:r>
          </w:p>
        </w:tc>
        <w:tc>
          <w:tcPr>
            <w:tcW w:w="1952" w:type="dxa"/>
            <w:vAlign w:val="center"/>
          </w:tcPr>
          <w:p w14:paraId="7D3CD45A">
            <w:pPr>
              <w:jc w:val="right"/>
            </w:pPr>
            <w:r>
              <w:rPr>
                <w:rFonts w:ascii="宋体" w:hAnsi="宋体" w:eastAsia="宋体" w:cs="宋体"/>
                <w:b w:val="0"/>
                <w:i w:val="0"/>
                <w:color w:val="000000"/>
                <w:sz w:val="20"/>
              </w:rPr>
              <w:t>0.00</w:t>
            </w:r>
          </w:p>
        </w:tc>
      </w:tr>
      <w:tr w14:paraId="7195B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0358C0">
            <w:pPr>
              <w:jc w:val="left"/>
            </w:pPr>
            <w:r>
              <w:rPr>
                <w:rFonts w:ascii="宋体" w:hAnsi="宋体" w:eastAsia="宋体" w:cs="宋体"/>
                <w:b w:val="0"/>
                <w:i w:val="0"/>
                <w:color w:val="000000"/>
                <w:sz w:val="20"/>
              </w:rPr>
              <w:t>2200102</w:t>
            </w:r>
          </w:p>
        </w:tc>
        <w:tc>
          <w:tcPr>
            <w:tcW w:w="3900" w:type="dxa"/>
            <w:vAlign w:val="center"/>
          </w:tcPr>
          <w:p w14:paraId="0019A306">
            <w:pPr>
              <w:jc w:val="left"/>
            </w:pPr>
            <w:r>
              <w:rPr>
                <w:rFonts w:ascii="宋体" w:hAnsi="宋体" w:eastAsia="宋体" w:cs="宋体"/>
                <w:b w:val="0"/>
                <w:i w:val="0"/>
                <w:color w:val="000000"/>
                <w:sz w:val="20"/>
              </w:rPr>
              <w:t>一般行政管理事务</w:t>
            </w:r>
          </w:p>
        </w:tc>
        <w:tc>
          <w:tcPr>
            <w:tcW w:w="1980" w:type="dxa"/>
            <w:vAlign w:val="center"/>
          </w:tcPr>
          <w:p w14:paraId="721824B2">
            <w:pPr>
              <w:jc w:val="right"/>
            </w:pPr>
            <w:r>
              <w:rPr>
                <w:rFonts w:ascii="宋体" w:hAnsi="宋体" w:eastAsia="宋体" w:cs="宋体"/>
                <w:b w:val="0"/>
                <w:i w:val="0"/>
                <w:color w:val="000000"/>
                <w:sz w:val="20"/>
              </w:rPr>
              <w:t>74.22</w:t>
            </w:r>
          </w:p>
        </w:tc>
        <w:tc>
          <w:tcPr>
            <w:tcW w:w="1980" w:type="dxa"/>
            <w:vAlign w:val="center"/>
          </w:tcPr>
          <w:p w14:paraId="7ACD1003">
            <w:pPr>
              <w:jc w:val="right"/>
            </w:pPr>
            <w:r>
              <w:rPr>
                <w:rFonts w:ascii="宋体" w:hAnsi="宋体" w:eastAsia="宋体" w:cs="宋体"/>
                <w:b w:val="0"/>
                <w:i w:val="0"/>
                <w:color w:val="000000"/>
                <w:sz w:val="20"/>
              </w:rPr>
              <w:t>0.00</w:t>
            </w:r>
          </w:p>
        </w:tc>
        <w:tc>
          <w:tcPr>
            <w:tcW w:w="1952" w:type="dxa"/>
            <w:vAlign w:val="center"/>
          </w:tcPr>
          <w:p w14:paraId="3D95AF75">
            <w:pPr>
              <w:jc w:val="right"/>
            </w:pPr>
            <w:r>
              <w:rPr>
                <w:rFonts w:ascii="宋体" w:hAnsi="宋体" w:eastAsia="宋体" w:cs="宋体"/>
                <w:b w:val="0"/>
                <w:i w:val="0"/>
                <w:color w:val="000000"/>
                <w:sz w:val="20"/>
              </w:rPr>
              <w:t>74.22</w:t>
            </w:r>
          </w:p>
        </w:tc>
      </w:tr>
      <w:tr w14:paraId="2C0D3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A0FE21">
            <w:pPr>
              <w:jc w:val="left"/>
            </w:pPr>
            <w:r>
              <w:rPr>
                <w:rFonts w:ascii="宋体" w:hAnsi="宋体" w:eastAsia="宋体" w:cs="宋体"/>
                <w:b w:val="0"/>
                <w:i w:val="0"/>
                <w:color w:val="000000"/>
                <w:sz w:val="20"/>
              </w:rPr>
              <w:t>2200104</w:t>
            </w:r>
          </w:p>
        </w:tc>
        <w:tc>
          <w:tcPr>
            <w:tcW w:w="3900" w:type="dxa"/>
            <w:vAlign w:val="center"/>
          </w:tcPr>
          <w:p w14:paraId="15B5824A">
            <w:pPr>
              <w:jc w:val="left"/>
            </w:pPr>
            <w:r>
              <w:rPr>
                <w:rFonts w:ascii="宋体" w:hAnsi="宋体" w:eastAsia="宋体" w:cs="宋体"/>
                <w:b w:val="0"/>
                <w:i w:val="0"/>
                <w:color w:val="000000"/>
                <w:sz w:val="20"/>
              </w:rPr>
              <w:t>自然资源规划及管理</w:t>
            </w:r>
          </w:p>
        </w:tc>
        <w:tc>
          <w:tcPr>
            <w:tcW w:w="1980" w:type="dxa"/>
            <w:vAlign w:val="center"/>
          </w:tcPr>
          <w:p w14:paraId="7EA7A872">
            <w:pPr>
              <w:jc w:val="right"/>
            </w:pPr>
            <w:r>
              <w:rPr>
                <w:rFonts w:ascii="宋体" w:hAnsi="宋体" w:eastAsia="宋体" w:cs="宋体"/>
                <w:b w:val="0"/>
                <w:i w:val="0"/>
                <w:color w:val="000000"/>
                <w:sz w:val="20"/>
              </w:rPr>
              <w:t>319.84</w:t>
            </w:r>
          </w:p>
        </w:tc>
        <w:tc>
          <w:tcPr>
            <w:tcW w:w="1980" w:type="dxa"/>
            <w:vAlign w:val="center"/>
          </w:tcPr>
          <w:p w14:paraId="73846A67">
            <w:pPr>
              <w:jc w:val="right"/>
            </w:pPr>
            <w:r>
              <w:rPr>
                <w:rFonts w:ascii="宋体" w:hAnsi="宋体" w:eastAsia="宋体" w:cs="宋体"/>
                <w:b w:val="0"/>
                <w:i w:val="0"/>
                <w:color w:val="000000"/>
                <w:sz w:val="20"/>
              </w:rPr>
              <w:t>0.00</w:t>
            </w:r>
          </w:p>
        </w:tc>
        <w:tc>
          <w:tcPr>
            <w:tcW w:w="1952" w:type="dxa"/>
            <w:vAlign w:val="center"/>
          </w:tcPr>
          <w:p w14:paraId="774FB713">
            <w:pPr>
              <w:jc w:val="right"/>
            </w:pPr>
            <w:r>
              <w:rPr>
                <w:rFonts w:ascii="宋体" w:hAnsi="宋体" w:eastAsia="宋体" w:cs="宋体"/>
                <w:b w:val="0"/>
                <w:i w:val="0"/>
                <w:color w:val="000000"/>
                <w:sz w:val="20"/>
              </w:rPr>
              <w:t>319.84</w:t>
            </w:r>
          </w:p>
        </w:tc>
      </w:tr>
      <w:tr w14:paraId="38E90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11C9C3">
            <w:pPr>
              <w:jc w:val="left"/>
            </w:pPr>
            <w:r>
              <w:rPr>
                <w:rFonts w:ascii="宋体" w:hAnsi="宋体" w:eastAsia="宋体" w:cs="宋体"/>
                <w:b w:val="0"/>
                <w:i w:val="0"/>
                <w:color w:val="000000"/>
                <w:sz w:val="20"/>
              </w:rPr>
              <w:t>2200106</w:t>
            </w:r>
          </w:p>
        </w:tc>
        <w:tc>
          <w:tcPr>
            <w:tcW w:w="3900" w:type="dxa"/>
            <w:vAlign w:val="center"/>
          </w:tcPr>
          <w:p w14:paraId="403A6E7A">
            <w:pPr>
              <w:jc w:val="left"/>
            </w:pPr>
            <w:r>
              <w:rPr>
                <w:rFonts w:ascii="宋体" w:hAnsi="宋体" w:eastAsia="宋体" w:cs="宋体"/>
                <w:b w:val="0"/>
                <w:i w:val="0"/>
                <w:color w:val="000000"/>
                <w:sz w:val="20"/>
              </w:rPr>
              <w:t>自然资源利用与保护</w:t>
            </w:r>
          </w:p>
        </w:tc>
        <w:tc>
          <w:tcPr>
            <w:tcW w:w="1980" w:type="dxa"/>
            <w:vAlign w:val="center"/>
          </w:tcPr>
          <w:p w14:paraId="70D40A03">
            <w:pPr>
              <w:jc w:val="right"/>
            </w:pPr>
            <w:r>
              <w:rPr>
                <w:rFonts w:ascii="宋体" w:hAnsi="宋体" w:eastAsia="宋体" w:cs="宋体"/>
                <w:b w:val="0"/>
                <w:i w:val="0"/>
                <w:color w:val="000000"/>
                <w:sz w:val="20"/>
              </w:rPr>
              <w:t>8,807.56</w:t>
            </w:r>
          </w:p>
        </w:tc>
        <w:tc>
          <w:tcPr>
            <w:tcW w:w="1980" w:type="dxa"/>
            <w:vAlign w:val="center"/>
          </w:tcPr>
          <w:p w14:paraId="454090BF">
            <w:pPr>
              <w:jc w:val="right"/>
            </w:pPr>
            <w:r>
              <w:rPr>
                <w:rFonts w:ascii="宋体" w:hAnsi="宋体" w:eastAsia="宋体" w:cs="宋体"/>
                <w:b w:val="0"/>
                <w:i w:val="0"/>
                <w:color w:val="000000"/>
                <w:sz w:val="20"/>
              </w:rPr>
              <w:t>0.00</w:t>
            </w:r>
          </w:p>
        </w:tc>
        <w:tc>
          <w:tcPr>
            <w:tcW w:w="1952" w:type="dxa"/>
            <w:vAlign w:val="center"/>
          </w:tcPr>
          <w:p w14:paraId="2CC82DBE">
            <w:pPr>
              <w:jc w:val="right"/>
            </w:pPr>
            <w:r>
              <w:rPr>
                <w:rFonts w:ascii="宋体" w:hAnsi="宋体" w:eastAsia="宋体" w:cs="宋体"/>
                <w:b w:val="0"/>
                <w:i w:val="0"/>
                <w:color w:val="000000"/>
                <w:sz w:val="20"/>
              </w:rPr>
              <w:t>8,807.56</w:t>
            </w:r>
          </w:p>
        </w:tc>
      </w:tr>
      <w:tr w14:paraId="25C3C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F366D6">
            <w:pPr>
              <w:jc w:val="left"/>
            </w:pPr>
            <w:r>
              <w:rPr>
                <w:rFonts w:ascii="宋体" w:hAnsi="宋体" w:eastAsia="宋体" w:cs="宋体"/>
                <w:b w:val="0"/>
                <w:i w:val="0"/>
                <w:color w:val="000000"/>
                <w:sz w:val="20"/>
              </w:rPr>
              <w:t>2200107</w:t>
            </w:r>
          </w:p>
        </w:tc>
        <w:tc>
          <w:tcPr>
            <w:tcW w:w="3900" w:type="dxa"/>
            <w:vAlign w:val="center"/>
          </w:tcPr>
          <w:p w14:paraId="4AA2C881">
            <w:pPr>
              <w:jc w:val="left"/>
            </w:pPr>
            <w:r>
              <w:rPr>
                <w:rFonts w:ascii="宋体" w:hAnsi="宋体" w:eastAsia="宋体" w:cs="宋体"/>
                <w:b w:val="0"/>
                <w:i w:val="0"/>
                <w:color w:val="000000"/>
                <w:sz w:val="20"/>
              </w:rPr>
              <w:t>自然资源社会公益服务</w:t>
            </w:r>
          </w:p>
        </w:tc>
        <w:tc>
          <w:tcPr>
            <w:tcW w:w="1980" w:type="dxa"/>
            <w:vAlign w:val="center"/>
          </w:tcPr>
          <w:p w14:paraId="7CEAF613">
            <w:pPr>
              <w:jc w:val="right"/>
            </w:pPr>
            <w:r>
              <w:rPr>
                <w:rFonts w:ascii="宋体" w:hAnsi="宋体" w:eastAsia="宋体" w:cs="宋体"/>
                <w:b w:val="0"/>
                <w:i w:val="0"/>
                <w:color w:val="000000"/>
                <w:sz w:val="20"/>
              </w:rPr>
              <w:t>15.00</w:t>
            </w:r>
          </w:p>
        </w:tc>
        <w:tc>
          <w:tcPr>
            <w:tcW w:w="1980" w:type="dxa"/>
            <w:vAlign w:val="center"/>
          </w:tcPr>
          <w:p w14:paraId="5AF3F6DE">
            <w:pPr>
              <w:jc w:val="right"/>
            </w:pPr>
            <w:r>
              <w:rPr>
                <w:rFonts w:ascii="宋体" w:hAnsi="宋体" w:eastAsia="宋体" w:cs="宋体"/>
                <w:b w:val="0"/>
                <w:i w:val="0"/>
                <w:color w:val="000000"/>
                <w:sz w:val="20"/>
              </w:rPr>
              <w:t>0.00</w:t>
            </w:r>
          </w:p>
        </w:tc>
        <w:tc>
          <w:tcPr>
            <w:tcW w:w="1952" w:type="dxa"/>
            <w:vAlign w:val="center"/>
          </w:tcPr>
          <w:p w14:paraId="5970FE85">
            <w:pPr>
              <w:jc w:val="right"/>
            </w:pPr>
            <w:r>
              <w:rPr>
                <w:rFonts w:ascii="宋体" w:hAnsi="宋体" w:eastAsia="宋体" w:cs="宋体"/>
                <w:b w:val="0"/>
                <w:i w:val="0"/>
                <w:color w:val="000000"/>
                <w:sz w:val="20"/>
              </w:rPr>
              <w:t>15.00</w:t>
            </w:r>
          </w:p>
        </w:tc>
      </w:tr>
      <w:tr w14:paraId="6D30C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BA2707">
            <w:pPr>
              <w:jc w:val="left"/>
            </w:pPr>
            <w:r>
              <w:rPr>
                <w:rFonts w:ascii="宋体" w:hAnsi="宋体" w:eastAsia="宋体" w:cs="宋体"/>
                <w:b w:val="0"/>
                <w:i w:val="0"/>
                <w:color w:val="000000"/>
                <w:sz w:val="20"/>
              </w:rPr>
              <w:t>2200109</w:t>
            </w:r>
          </w:p>
        </w:tc>
        <w:tc>
          <w:tcPr>
            <w:tcW w:w="3900" w:type="dxa"/>
            <w:vAlign w:val="center"/>
          </w:tcPr>
          <w:p w14:paraId="7EA87FD0">
            <w:pPr>
              <w:jc w:val="left"/>
            </w:pPr>
            <w:r>
              <w:rPr>
                <w:rFonts w:ascii="宋体" w:hAnsi="宋体" w:eastAsia="宋体" w:cs="宋体"/>
                <w:b w:val="0"/>
                <w:i w:val="0"/>
                <w:color w:val="000000"/>
                <w:sz w:val="20"/>
              </w:rPr>
              <w:t>自然资源调查与确权登记</w:t>
            </w:r>
          </w:p>
        </w:tc>
        <w:tc>
          <w:tcPr>
            <w:tcW w:w="1980" w:type="dxa"/>
            <w:vAlign w:val="center"/>
          </w:tcPr>
          <w:p w14:paraId="3A2850F3">
            <w:pPr>
              <w:jc w:val="right"/>
            </w:pPr>
            <w:r>
              <w:rPr>
                <w:rFonts w:ascii="宋体" w:hAnsi="宋体" w:eastAsia="宋体" w:cs="宋体"/>
                <w:b w:val="0"/>
                <w:i w:val="0"/>
                <w:color w:val="000000"/>
                <w:sz w:val="20"/>
              </w:rPr>
              <w:t>50.04</w:t>
            </w:r>
          </w:p>
        </w:tc>
        <w:tc>
          <w:tcPr>
            <w:tcW w:w="1980" w:type="dxa"/>
            <w:vAlign w:val="center"/>
          </w:tcPr>
          <w:p w14:paraId="7109D7C9">
            <w:pPr>
              <w:jc w:val="right"/>
            </w:pPr>
            <w:r>
              <w:rPr>
                <w:rFonts w:ascii="宋体" w:hAnsi="宋体" w:eastAsia="宋体" w:cs="宋体"/>
                <w:b w:val="0"/>
                <w:i w:val="0"/>
                <w:color w:val="000000"/>
                <w:sz w:val="20"/>
              </w:rPr>
              <w:t>0.00</w:t>
            </w:r>
          </w:p>
        </w:tc>
        <w:tc>
          <w:tcPr>
            <w:tcW w:w="1952" w:type="dxa"/>
            <w:vAlign w:val="center"/>
          </w:tcPr>
          <w:p w14:paraId="4AE03D8D">
            <w:pPr>
              <w:jc w:val="right"/>
            </w:pPr>
            <w:r>
              <w:rPr>
                <w:rFonts w:ascii="宋体" w:hAnsi="宋体" w:eastAsia="宋体" w:cs="宋体"/>
                <w:b w:val="0"/>
                <w:i w:val="0"/>
                <w:color w:val="000000"/>
                <w:sz w:val="20"/>
              </w:rPr>
              <w:t>50.04</w:t>
            </w:r>
          </w:p>
        </w:tc>
      </w:tr>
      <w:tr w14:paraId="14354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B7DDC8">
            <w:pPr>
              <w:jc w:val="left"/>
            </w:pPr>
            <w:r>
              <w:rPr>
                <w:rFonts w:ascii="宋体" w:hAnsi="宋体" w:eastAsia="宋体" w:cs="宋体"/>
                <w:b w:val="0"/>
                <w:i w:val="0"/>
                <w:color w:val="000000"/>
                <w:sz w:val="20"/>
              </w:rPr>
              <w:t>2200120</w:t>
            </w:r>
          </w:p>
        </w:tc>
        <w:tc>
          <w:tcPr>
            <w:tcW w:w="3900" w:type="dxa"/>
            <w:vAlign w:val="center"/>
          </w:tcPr>
          <w:p w14:paraId="4C3D09F1">
            <w:pPr>
              <w:jc w:val="left"/>
            </w:pPr>
            <w:r>
              <w:rPr>
                <w:rFonts w:ascii="宋体" w:hAnsi="宋体" w:eastAsia="宋体" w:cs="宋体"/>
                <w:b w:val="0"/>
                <w:i w:val="0"/>
                <w:color w:val="000000"/>
                <w:sz w:val="20"/>
              </w:rPr>
              <w:t>海域与海岛管理</w:t>
            </w:r>
          </w:p>
        </w:tc>
        <w:tc>
          <w:tcPr>
            <w:tcW w:w="1980" w:type="dxa"/>
            <w:vAlign w:val="center"/>
          </w:tcPr>
          <w:p w14:paraId="0620AFB5">
            <w:pPr>
              <w:jc w:val="right"/>
            </w:pPr>
            <w:r>
              <w:rPr>
                <w:rFonts w:ascii="宋体" w:hAnsi="宋体" w:eastAsia="宋体" w:cs="宋体"/>
                <w:b w:val="0"/>
                <w:i w:val="0"/>
                <w:color w:val="000000"/>
                <w:sz w:val="20"/>
              </w:rPr>
              <w:t>1,766.55</w:t>
            </w:r>
          </w:p>
        </w:tc>
        <w:tc>
          <w:tcPr>
            <w:tcW w:w="1980" w:type="dxa"/>
            <w:vAlign w:val="center"/>
          </w:tcPr>
          <w:p w14:paraId="41B035DA">
            <w:pPr>
              <w:jc w:val="right"/>
            </w:pPr>
            <w:r>
              <w:rPr>
                <w:rFonts w:ascii="宋体" w:hAnsi="宋体" w:eastAsia="宋体" w:cs="宋体"/>
                <w:b w:val="0"/>
                <w:i w:val="0"/>
                <w:color w:val="000000"/>
                <w:sz w:val="20"/>
              </w:rPr>
              <w:t>0.00</w:t>
            </w:r>
          </w:p>
        </w:tc>
        <w:tc>
          <w:tcPr>
            <w:tcW w:w="1952" w:type="dxa"/>
            <w:vAlign w:val="center"/>
          </w:tcPr>
          <w:p w14:paraId="7F9655B8">
            <w:pPr>
              <w:jc w:val="right"/>
            </w:pPr>
            <w:r>
              <w:rPr>
                <w:rFonts w:ascii="宋体" w:hAnsi="宋体" w:eastAsia="宋体" w:cs="宋体"/>
                <w:b w:val="0"/>
                <w:i w:val="0"/>
                <w:color w:val="000000"/>
                <w:sz w:val="20"/>
              </w:rPr>
              <w:t>1,766.55</w:t>
            </w:r>
          </w:p>
        </w:tc>
      </w:tr>
      <w:tr w14:paraId="69B89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E98431">
            <w:pPr>
              <w:jc w:val="left"/>
            </w:pPr>
            <w:r>
              <w:rPr>
                <w:rFonts w:ascii="宋体" w:hAnsi="宋体" w:eastAsia="宋体" w:cs="宋体"/>
                <w:b w:val="0"/>
                <w:i w:val="0"/>
                <w:color w:val="000000"/>
                <w:sz w:val="20"/>
              </w:rPr>
              <w:t>2200128</w:t>
            </w:r>
          </w:p>
        </w:tc>
        <w:tc>
          <w:tcPr>
            <w:tcW w:w="3900" w:type="dxa"/>
            <w:vAlign w:val="center"/>
          </w:tcPr>
          <w:p w14:paraId="574CA073">
            <w:pPr>
              <w:jc w:val="left"/>
            </w:pPr>
            <w:r>
              <w:rPr>
                <w:rFonts w:ascii="宋体" w:hAnsi="宋体" w:eastAsia="宋体" w:cs="宋体"/>
                <w:b w:val="0"/>
                <w:i w:val="0"/>
                <w:color w:val="000000"/>
                <w:sz w:val="20"/>
              </w:rPr>
              <w:t>海洋战略规划与预警监测</w:t>
            </w:r>
          </w:p>
        </w:tc>
        <w:tc>
          <w:tcPr>
            <w:tcW w:w="1980" w:type="dxa"/>
            <w:vAlign w:val="center"/>
          </w:tcPr>
          <w:p w14:paraId="2D187727">
            <w:pPr>
              <w:jc w:val="right"/>
            </w:pPr>
            <w:r>
              <w:rPr>
                <w:rFonts w:ascii="宋体" w:hAnsi="宋体" w:eastAsia="宋体" w:cs="宋体"/>
                <w:b w:val="0"/>
                <w:i w:val="0"/>
                <w:color w:val="000000"/>
                <w:sz w:val="20"/>
              </w:rPr>
              <w:t>72.38</w:t>
            </w:r>
          </w:p>
        </w:tc>
        <w:tc>
          <w:tcPr>
            <w:tcW w:w="1980" w:type="dxa"/>
            <w:vAlign w:val="center"/>
          </w:tcPr>
          <w:p w14:paraId="5E8DB686">
            <w:pPr>
              <w:jc w:val="right"/>
            </w:pPr>
            <w:r>
              <w:rPr>
                <w:rFonts w:ascii="宋体" w:hAnsi="宋体" w:eastAsia="宋体" w:cs="宋体"/>
                <w:b w:val="0"/>
                <w:i w:val="0"/>
                <w:color w:val="000000"/>
                <w:sz w:val="20"/>
              </w:rPr>
              <w:t>0.00</w:t>
            </w:r>
          </w:p>
        </w:tc>
        <w:tc>
          <w:tcPr>
            <w:tcW w:w="1952" w:type="dxa"/>
            <w:vAlign w:val="center"/>
          </w:tcPr>
          <w:p w14:paraId="3AA0EFB5">
            <w:pPr>
              <w:jc w:val="right"/>
            </w:pPr>
            <w:r>
              <w:rPr>
                <w:rFonts w:ascii="宋体" w:hAnsi="宋体" w:eastAsia="宋体" w:cs="宋体"/>
                <w:b w:val="0"/>
                <w:i w:val="0"/>
                <w:color w:val="000000"/>
                <w:sz w:val="20"/>
              </w:rPr>
              <w:t>72.38</w:t>
            </w:r>
          </w:p>
        </w:tc>
      </w:tr>
      <w:tr w14:paraId="139E1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A6E6C3">
            <w:pPr>
              <w:jc w:val="left"/>
            </w:pPr>
            <w:r>
              <w:rPr>
                <w:rFonts w:ascii="宋体" w:hAnsi="宋体" w:eastAsia="宋体" w:cs="宋体"/>
                <w:b w:val="0"/>
                <w:i w:val="0"/>
                <w:color w:val="000000"/>
                <w:sz w:val="20"/>
              </w:rPr>
              <w:t>2200150</w:t>
            </w:r>
          </w:p>
        </w:tc>
        <w:tc>
          <w:tcPr>
            <w:tcW w:w="3900" w:type="dxa"/>
            <w:vAlign w:val="center"/>
          </w:tcPr>
          <w:p w14:paraId="4DA5C950">
            <w:pPr>
              <w:jc w:val="left"/>
            </w:pPr>
            <w:r>
              <w:rPr>
                <w:rFonts w:ascii="宋体" w:hAnsi="宋体" w:eastAsia="宋体" w:cs="宋体"/>
                <w:b w:val="0"/>
                <w:i w:val="0"/>
                <w:color w:val="000000"/>
                <w:sz w:val="20"/>
              </w:rPr>
              <w:t>事业运行</w:t>
            </w:r>
          </w:p>
        </w:tc>
        <w:tc>
          <w:tcPr>
            <w:tcW w:w="1980" w:type="dxa"/>
            <w:vAlign w:val="center"/>
          </w:tcPr>
          <w:p w14:paraId="5FE0097D">
            <w:pPr>
              <w:jc w:val="right"/>
            </w:pPr>
            <w:r>
              <w:rPr>
                <w:rFonts w:ascii="宋体" w:hAnsi="宋体" w:eastAsia="宋体" w:cs="宋体"/>
                <w:b w:val="0"/>
                <w:i w:val="0"/>
                <w:color w:val="000000"/>
                <w:sz w:val="20"/>
              </w:rPr>
              <w:t>4,332.39</w:t>
            </w:r>
          </w:p>
        </w:tc>
        <w:tc>
          <w:tcPr>
            <w:tcW w:w="1980" w:type="dxa"/>
            <w:vAlign w:val="center"/>
          </w:tcPr>
          <w:p w14:paraId="14895104">
            <w:pPr>
              <w:jc w:val="right"/>
            </w:pPr>
            <w:r>
              <w:rPr>
                <w:rFonts w:ascii="宋体" w:hAnsi="宋体" w:eastAsia="宋体" w:cs="宋体"/>
                <w:b w:val="0"/>
                <w:i w:val="0"/>
                <w:color w:val="000000"/>
                <w:sz w:val="20"/>
              </w:rPr>
              <w:t>4,332.39</w:t>
            </w:r>
          </w:p>
        </w:tc>
        <w:tc>
          <w:tcPr>
            <w:tcW w:w="1952" w:type="dxa"/>
            <w:vAlign w:val="center"/>
          </w:tcPr>
          <w:p w14:paraId="61D30F7A">
            <w:pPr>
              <w:jc w:val="right"/>
            </w:pPr>
            <w:r>
              <w:rPr>
                <w:rFonts w:ascii="宋体" w:hAnsi="宋体" w:eastAsia="宋体" w:cs="宋体"/>
                <w:b w:val="0"/>
                <w:i w:val="0"/>
                <w:color w:val="000000"/>
                <w:sz w:val="20"/>
              </w:rPr>
              <w:t>0.00</w:t>
            </w:r>
          </w:p>
        </w:tc>
      </w:tr>
      <w:tr w14:paraId="39EA2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95ED48">
            <w:pPr>
              <w:jc w:val="left"/>
            </w:pPr>
            <w:r>
              <w:rPr>
                <w:rFonts w:ascii="宋体" w:hAnsi="宋体" w:eastAsia="宋体" w:cs="宋体"/>
                <w:b w:val="0"/>
                <w:i w:val="0"/>
                <w:color w:val="000000"/>
                <w:sz w:val="20"/>
              </w:rPr>
              <w:t>2200199</w:t>
            </w:r>
          </w:p>
        </w:tc>
        <w:tc>
          <w:tcPr>
            <w:tcW w:w="3900" w:type="dxa"/>
            <w:vAlign w:val="center"/>
          </w:tcPr>
          <w:p w14:paraId="1A5F631E">
            <w:pPr>
              <w:jc w:val="left"/>
            </w:pPr>
            <w:r>
              <w:rPr>
                <w:rFonts w:ascii="宋体" w:hAnsi="宋体" w:eastAsia="宋体" w:cs="宋体"/>
                <w:b w:val="0"/>
                <w:i w:val="0"/>
                <w:color w:val="000000"/>
                <w:sz w:val="20"/>
              </w:rPr>
              <w:t>其他自然资源事务支出</w:t>
            </w:r>
          </w:p>
        </w:tc>
        <w:tc>
          <w:tcPr>
            <w:tcW w:w="1980" w:type="dxa"/>
            <w:vAlign w:val="center"/>
          </w:tcPr>
          <w:p w14:paraId="5137C24E">
            <w:pPr>
              <w:jc w:val="right"/>
            </w:pPr>
            <w:r>
              <w:rPr>
                <w:rFonts w:ascii="宋体" w:hAnsi="宋体" w:eastAsia="宋体" w:cs="宋体"/>
                <w:b w:val="0"/>
                <w:i w:val="0"/>
                <w:color w:val="000000"/>
                <w:sz w:val="20"/>
              </w:rPr>
              <w:t>1,371.36</w:t>
            </w:r>
          </w:p>
        </w:tc>
        <w:tc>
          <w:tcPr>
            <w:tcW w:w="1980" w:type="dxa"/>
            <w:vAlign w:val="center"/>
          </w:tcPr>
          <w:p w14:paraId="21CE900B">
            <w:pPr>
              <w:jc w:val="right"/>
            </w:pPr>
            <w:r>
              <w:rPr>
                <w:rFonts w:ascii="宋体" w:hAnsi="宋体" w:eastAsia="宋体" w:cs="宋体"/>
                <w:b w:val="0"/>
                <w:i w:val="0"/>
                <w:color w:val="000000"/>
                <w:sz w:val="20"/>
              </w:rPr>
              <w:t>0.00</w:t>
            </w:r>
          </w:p>
        </w:tc>
        <w:tc>
          <w:tcPr>
            <w:tcW w:w="1952" w:type="dxa"/>
            <w:vAlign w:val="center"/>
          </w:tcPr>
          <w:p w14:paraId="0B8FBB24">
            <w:pPr>
              <w:jc w:val="right"/>
            </w:pPr>
            <w:r>
              <w:rPr>
                <w:rFonts w:ascii="宋体" w:hAnsi="宋体" w:eastAsia="宋体" w:cs="宋体"/>
                <w:b w:val="0"/>
                <w:i w:val="0"/>
                <w:color w:val="000000"/>
                <w:sz w:val="20"/>
              </w:rPr>
              <w:t>1,371.36</w:t>
            </w:r>
          </w:p>
        </w:tc>
      </w:tr>
      <w:tr w14:paraId="31B27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6E074F">
            <w:pPr>
              <w:jc w:val="left"/>
            </w:pPr>
            <w:r>
              <w:rPr>
                <w:rFonts w:ascii="宋体" w:hAnsi="宋体" w:eastAsia="宋体" w:cs="宋体"/>
                <w:b w:val="0"/>
                <w:i w:val="0"/>
                <w:color w:val="000000"/>
                <w:sz w:val="20"/>
              </w:rPr>
              <w:t>221</w:t>
            </w:r>
          </w:p>
        </w:tc>
        <w:tc>
          <w:tcPr>
            <w:tcW w:w="3900" w:type="dxa"/>
            <w:vAlign w:val="center"/>
          </w:tcPr>
          <w:p w14:paraId="4037DB94">
            <w:pPr>
              <w:jc w:val="left"/>
            </w:pPr>
            <w:r>
              <w:rPr>
                <w:rFonts w:ascii="宋体" w:hAnsi="宋体" w:eastAsia="宋体" w:cs="宋体"/>
                <w:b w:val="0"/>
                <w:i w:val="0"/>
                <w:color w:val="000000"/>
                <w:sz w:val="20"/>
              </w:rPr>
              <w:t>住房保障支出</w:t>
            </w:r>
          </w:p>
        </w:tc>
        <w:tc>
          <w:tcPr>
            <w:tcW w:w="1980" w:type="dxa"/>
            <w:vAlign w:val="center"/>
          </w:tcPr>
          <w:p w14:paraId="7F91112E">
            <w:pPr>
              <w:jc w:val="right"/>
            </w:pPr>
            <w:r>
              <w:rPr>
                <w:rFonts w:ascii="宋体" w:hAnsi="宋体" w:eastAsia="宋体" w:cs="宋体"/>
                <w:b w:val="0"/>
                <w:i w:val="0"/>
                <w:color w:val="000000"/>
                <w:sz w:val="20"/>
              </w:rPr>
              <w:t>490.32</w:t>
            </w:r>
          </w:p>
        </w:tc>
        <w:tc>
          <w:tcPr>
            <w:tcW w:w="1980" w:type="dxa"/>
            <w:vAlign w:val="center"/>
          </w:tcPr>
          <w:p w14:paraId="462A1803">
            <w:pPr>
              <w:jc w:val="right"/>
            </w:pPr>
            <w:r>
              <w:rPr>
                <w:rFonts w:ascii="宋体" w:hAnsi="宋体" w:eastAsia="宋体" w:cs="宋体"/>
                <w:b w:val="0"/>
                <w:i w:val="0"/>
                <w:color w:val="000000"/>
                <w:sz w:val="20"/>
              </w:rPr>
              <w:t>490.32</w:t>
            </w:r>
          </w:p>
        </w:tc>
        <w:tc>
          <w:tcPr>
            <w:tcW w:w="1952" w:type="dxa"/>
            <w:vAlign w:val="center"/>
          </w:tcPr>
          <w:p w14:paraId="4AA41040">
            <w:pPr>
              <w:jc w:val="right"/>
            </w:pPr>
            <w:r>
              <w:rPr>
                <w:rFonts w:ascii="宋体" w:hAnsi="宋体" w:eastAsia="宋体" w:cs="宋体"/>
                <w:b w:val="0"/>
                <w:i w:val="0"/>
                <w:color w:val="000000"/>
                <w:sz w:val="20"/>
              </w:rPr>
              <w:t>0.00</w:t>
            </w:r>
          </w:p>
        </w:tc>
      </w:tr>
      <w:tr w14:paraId="43590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805569">
            <w:pPr>
              <w:jc w:val="left"/>
            </w:pPr>
            <w:r>
              <w:rPr>
                <w:rFonts w:ascii="宋体" w:hAnsi="宋体" w:eastAsia="宋体" w:cs="宋体"/>
                <w:b w:val="0"/>
                <w:i w:val="0"/>
                <w:color w:val="000000"/>
                <w:sz w:val="20"/>
              </w:rPr>
              <w:t>22102</w:t>
            </w:r>
          </w:p>
        </w:tc>
        <w:tc>
          <w:tcPr>
            <w:tcW w:w="3900" w:type="dxa"/>
            <w:vAlign w:val="center"/>
          </w:tcPr>
          <w:p w14:paraId="228F92F3">
            <w:pPr>
              <w:jc w:val="left"/>
            </w:pPr>
            <w:r>
              <w:rPr>
                <w:rFonts w:ascii="宋体" w:hAnsi="宋体" w:eastAsia="宋体" w:cs="宋体"/>
                <w:b w:val="0"/>
                <w:i w:val="0"/>
                <w:color w:val="000000"/>
                <w:sz w:val="20"/>
              </w:rPr>
              <w:t>住房改革支出</w:t>
            </w:r>
          </w:p>
        </w:tc>
        <w:tc>
          <w:tcPr>
            <w:tcW w:w="1980" w:type="dxa"/>
            <w:vAlign w:val="center"/>
          </w:tcPr>
          <w:p w14:paraId="15319BF9">
            <w:pPr>
              <w:jc w:val="right"/>
            </w:pPr>
            <w:r>
              <w:rPr>
                <w:rFonts w:ascii="宋体" w:hAnsi="宋体" w:eastAsia="宋体" w:cs="宋体"/>
                <w:b w:val="0"/>
                <w:i w:val="0"/>
                <w:color w:val="000000"/>
                <w:sz w:val="20"/>
              </w:rPr>
              <w:t>490.32</w:t>
            </w:r>
          </w:p>
        </w:tc>
        <w:tc>
          <w:tcPr>
            <w:tcW w:w="1980" w:type="dxa"/>
            <w:vAlign w:val="center"/>
          </w:tcPr>
          <w:p w14:paraId="7A84FAFF">
            <w:pPr>
              <w:jc w:val="right"/>
            </w:pPr>
            <w:r>
              <w:rPr>
                <w:rFonts w:ascii="宋体" w:hAnsi="宋体" w:eastAsia="宋体" w:cs="宋体"/>
                <w:b w:val="0"/>
                <w:i w:val="0"/>
                <w:color w:val="000000"/>
                <w:sz w:val="20"/>
              </w:rPr>
              <w:t>490.32</w:t>
            </w:r>
          </w:p>
        </w:tc>
        <w:tc>
          <w:tcPr>
            <w:tcW w:w="1952" w:type="dxa"/>
            <w:vAlign w:val="center"/>
          </w:tcPr>
          <w:p w14:paraId="64D7F710">
            <w:pPr>
              <w:jc w:val="right"/>
            </w:pPr>
            <w:r>
              <w:rPr>
                <w:rFonts w:ascii="宋体" w:hAnsi="宋体" w:eastAsia="宋体" w:cs="宋体"/>
                <w:b w:val="0"/>
                <w:i w:val="0"/>
                <w:color w:val="000000"/>
                <w:sz w:val="20"/>
              </w:rPr>
              <w:t>0.00</w:t>
            </w:r>
          </w:p>
        </w:tc>
      </w:tr>
      <w:tr w14:paraId="0ABE3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B7F996">
            <w:pPr>
              <w:jc w:val="left"/>
            </w:pPr>
            <w:r>
              <w:rPr>
                <w:rFonts w:ascii="宋体" w:hAnsi="宋体" w:eastAsia="宋体" w:cs="宋体"/>
                <w:b w:val="0"/>
                <w:i w:val="0"/>
                <w:color w:val="000000"/>
                <w:sz w:val="20"/>
              </w:rPr>
              <w:t>2210201</w:t>
            </w:r>
          </w:p>
        </w:tc>
        <w:tc>
          <w:tcPr>
            <w:tcW w:w="3900" w:type="dxa"/>
            <w:vAlign w:val="center"/>
          </w:tcPr>
          <w:p w14:paraId="20CAF27A">
            <w:pPr>
              <w:jc w:val="left"/>
            </w:pPr>
            <w:r>
              <w:rPr>
                <w:rFonts w:ascii="宋体" w:hAnsi="宋体" w:eastAsia="宋体" w:cs="宋体"/>
                <w:b w:val="0"/>
                <w:i w:val="0"/>
                <w:color w:val="000000"/>
                <w:sz w:val="20"/>
              </w:rPr>
              <w:t>住房公积金</w:t>
            </w:r>
          </w:p>
        </w:tc>
        <w:tc>
          <w:tcPr>
            <w:tcW w:w="1980" w:type="dxa"/>
            <w:vAlign w:val="center"/>
          </w:tcPr>
          <w:p w14:paraId="42CA8E7B">
            <w:pPr>
              <w:jc w:val="right"/>
            </w:pPr>
            <w:r>
              <w:rPr>
                <w:rFonts w:ascii="宋体" w:hAnsi="宋体" w:eastAsia="宋体" w:cs="宋体"/>
                <w:b w:val="0"/>
                <w:i w:val="0"/>
                <w:color w:val="000000"/>
                <w:sz w:val="20"/>
              </w:rPr>
              <w:t>490.32</w:t>
            </w:r>
          </w:p>
        </w:tc>
        <w:tc>
          <w:tcPr>
            <w:tcW w:w="1980" w:type="dxa"/>
            <w:vAlign w:val="center"/>
          </w:tcPr>
          <w:p w14:paraId="46E63F09">
            <w:pPr>
              <w:jc w:val="right"/>
            </w:pPr>
            <w:r>
              <w:rPr>
                <w:rFonts w:ascii="宋体" w:hAnsi="宋体" w:eastAsia="宋体" w:cs="宋体"/>
                <w:b w:val="0"/>
                <w:i w:val="0"/>
                <w:color w:val="000000"/>
                <w:sz w:val="20"/>
              </w:rPr>
              <w:t>490.32</w:t>
            </w:r>
          </w:p>
        </w:tc>
        <w:tc>
          <w:tcPr>
            <w:tcW w:w="1952" w:type="dxa"/>
            <w:vAlign w:val="center"/>
          </w:tcPr>
          <w:p w14:paraId="7BD4C396">
            <w:pPr>
              <w:jc w:val="right"/>
            </w:pPr>
            <w:r>
              <w:rPr>
                <w:rFonts w:ascii="宋体" w:hAnsi="宋体" w:eastAsia="宋体" w:cs="宋体"/>
                <w:b w:val="0"/>
                <w:i w:val="0"/>
                <w:color w:val="000000"/>
                <w:sz w:val="20"/>
              </w:rPr>
              <w:t>0.00</w:t>
            </w:r>
          </w:p>
        </w:tc>
      </w:tr>
      <w:tr w14:paraId="4485C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0BED56">
            <w:pPr>
              <w:jc w:val="left"/>
            </w:pPr>
            <w:r>
              <w:rPr>
                <w:rFonts w:ascii="宋体" w:hAnsi="宋体" w:eastAsia="宋体" w:cs="宋体"/>
                <w:b w:val="0"/>
                <w:i w:val="0"/>
                <w:color w:val="000000"/>
                <w:sz w:val="20"/>
              </w:rPr>
              <w:t>224</w:t>
            </w:r>
          </w:p>
        </w:tc>
        <w:tc>
          <w:tcPr>
            <w:tcW w:w="3900" w:type="dxa"/>
            <w:vAlign w:val="center"/>
          </w:tcPr>
          <w:p w14:paraId="79E1CE87">
            <w:pPr>
              <w:jc w:val="left"/>
            </w:pPr>
            <w:r>
              <w:rPr>
                <w:rFonts w:ascii="宋体" w:hAnsi="宋体" w:eastAsia="宋体" w:cs="宋体"/>
                <w:b w:val="0"/>
                <w:i w:val="0"/>
                <w:color w:val="000000"/>
                <w:sz w:val="20"/>
              </w:rPr>
              <w:t>灾害防治及应急管理支出</w:t>
            </w:r>
          </w:p>
        </w:tc>
        <w:tc>
          <w:tcPr>
            <w:tcW w:w="1980" w:type="dxa"/>
            <w:vAlign w:val="center"/>
          </w:tcPr>
          <w:p w14:paraId="0CB53EA6">
            <w:pPr>
              <w:jc w:val="right"/>
            </w:pPr>
            <w:r>
              <w:rPr>
                <w:rFonts w:ascii="宋体" w:hAnsi="宋体" w:eastAsia="宋体" w:cs="宋体"/>
                <w:b w:val="0"/>
                <w:i w:val="0"/>
                <w:color w:val="000000"/>
                <w:sz w:val="20"/>
              </w:rPr>
              <w:t>24.90</w:t>
            </w:r>
          </w:p>
        </w:tc>
        <w:tc>
          <w:tcPr>
            <w:tcW w:w="1980" w:type="dxa"/>
            <w:vAlign w:val="center"/>
          </w:tcPr>
          <w:p w14:paraId="2524C62C">
            <w:pPr>
              <w:jc w:val="right"/>
            </w:pPr>
            <w:r>
              <w:rPr>
                <w:rFonts w:ascii="宋体" w:hAnsi="宋体" w:eastAsia="宋体" w:cs="宋体"/>
                <w:b w:val="0"/>
                <w:i w:val="0"/>
                <w:color w:val="000000"/>
                <w:sz w:val="20"/>
              </w:rPr>
              <w:t>0.00</w:t>
            </w:r>
          </w:p>
        </w:tc>
        <w:tc>
          <w:tcPr>
            <w:tcW w:w="1952" w:type="dxa"/>
            <w:vAlign w:val="center"/>
          </w:tcPr>
          <w:p w14:paraId="3B4EA9CB">
            <w:pPr>
              <w:jc w:val="right"/>
            </w:pPr>
            <w:r>
              <w:rPr>
                <w:rFonts w:ascii="宋体" w:hAnsi="宋体" w:eastAsia="宋体" w:cs="宋体"/>
                <w:b w:val="0"/>
                <w:i w:val="0"/>
                <w:color w:val="000000"/>
                <w:sz w:val="20"/>
              </w:rPr>
              <w:t>24.90</w:t>
            </w:r>
          </w:p>
        </w:tc>
      </w:tr>
      <w:tr w14:paraId="6BBD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0DF76B">
            <w:pPr>
              <w:jc w:val="left"/>
            </w:pPr>
            <w:r>
              <w:rPr>
                <w:rFonts w:ascii="宋体" w:hAnsi="宋体" w:eastAsia="宋体" w:cs="宋体"/>
                <w:b w:val="0"/>
                <w:i w:val="0"/>
                <w:color w:val="000000"/>
                <w:sz w:val="20"/>
              </w:rPr>
              <w:t>22406</w:t>
            </w:r>
          </w:p>
        </w:tc>
        <w:tc>
          <w:tcPr>
            <w:tcW w:w="3900" w:type="dxa"/>
            <w:vAlign w:val="center"/>
          </w:tcPr>
          <w:p w14:paraId="1B3930EE">
            <w:pPr>
              <w:jc w:val="left"/>
            </w:pPr>
            <w:r>
              <w:rPr>
                <w:rFonts w:ascii="宋体" w:hAnsi="宋体" w:eastAsia="宋体" w:cs="宋体"/>
                <w:b w:val="0"/>
                <w:i w:val="0"/>
                <w:color w:val="000000"/>
                <w:sz w:val="20"/>
              </w:rPr>
              <w:t>自然灾害防治</w:t>
            </w:r>
          </w:p>
        </w:tc>
        <w:tc>
          <w:tcPr>
            <w:tcW w:w="1980" w:type="dxa"/>
            <w:vAlign w:val="center"/>
          </w:tcPr>
          <w:p w14:paraId="5E4BA404">
            <w:pPr>
              <w:jc w:val="right"/>
            </w:pPr>
            <w:r>
              <w:rPr>
                <w:rFonts w:ascii="宋体" w:hAnsi="宋体" w:eastAsia="宋体" w:cs="宋体"/>
                <w:b w:val="0"/>
                <w:i w:val="0"/>
                <w:color w:val="000000"/>
                <w:sz w:val="20"/>
              </w:rPr>
              <w:t>24.90</w:t>
            </w:r>
          </w:p>
        </w:tc>
        <w:tc>
          <w:tcPr>
            <w:tcW w:w="1980" w:type="dxa"/>
            <w:vAlign w:val="center"/>
          </w:tcPr>
          <w:p w14:paraId="21C4D37E">
            <w:pPr>
              <w:jc w:val="right"/>
            </w:pPr>
            <w:r>
              <w:rPr>
                <w:rFonts w:ascii="宋体" w:hAnsi="宋体" w:eastAsia="宋体" w:cs="宋体"/>
                <w:b w:val="0"/>
                <w:i w:val="0"/>
                <w:color w:val="000000"/>
                <w:sz w:val="20"/>
              </w:rPr>
              <w:t>0.00</w:t>
            </w:r>
          </w:p>
        </w:tc>
        <w:tc>
          <w:tcPr>
            <w:tcW w:w="1952" w:type="dxa"/>
            <w:vAlign w:val="center"/>
          </w:tcPr>
          <w:p w14:paraId="217CA0B2">
            <w:pPr>
              <w:jc w:val="right"/>
            </w:pPr>
            <w:r>
              <w:rPr>
                <w:rFonts w:ascii="宋体" w:hAnsi="宋体" w:eastAsia="宋体" w:cs="宋体"/>
                <w:b w:val="0"/>
                <w:i w:val="0"/>
                <w:color w:val="000000"/>
                <w:sz w:val="20"/>
              </w:rPr>
              <w:t>24.90</w:t>
            </w:r>
          </w:p>
        </w:tc>
      </w:tr>
      <w:tr w14:paraId="048DE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F4DE14">
            <w:pPr>
              <w:jc w:val="left"/>
            </w:pPr>
            <w:r>
              <w:rPr>
                <w:rFonts w:ascii="宋体" w:hAnsi="宋体" w:eastAsia="宋体" w:cs="宋体"/>
                <w:b w:val="0"/>
                <w:i w:val="0"/>
                <w:color w:val="000000"/>
                <w:sz w:val="20"/>
              </w:rPr>
              <w:t>2240699</w:t>
            </w:r>
          </w:p>
        </w:tc>
        <w:tc>
          <w:tcPr>
            <w:tcW w:w="3900" w:type="dxa"/>
            <w:vAlign w:val="center"/>
          </w:tcPr>
          <w:p w14:paraId="585AFF7E">
            <w:pPr>
              <w:jc w:val="left"/>
            </w:pPr>
            <w:r>
              <w:rPr>
                <w:rFonts w:ascii="宋体" w:hAnsi="宋体" w:eastAsia="宋体" w:cs="宋体"/>
                <w:b w:val="0"/>
                <w:i w:val="0"/>
                <w:color w:val="000000"/>
                <w:sz w:val="20"/>
              </w:rPr>
              <w:t>其他自然灾害防治支出</w:t>
            </w:r>
          </w:p>
        </w:tc>
        <w:tc>
          <w:tcPr>
            <w:tcW w:w="1980" w:type="dxa"/>
            <w:vAlign w:val="center"/>
          </w:tcPr>
          <w:p w14:paraId="62094D77">
            <w:pPr>
              <w:jc w:val="right"/>
            </w:pPr>
            <w:r>
              <w:rPr>
                <w:rFonts w:ascii="宋体" w:hAnsi="宋体" w:eastAsia="宋体" w:cs="宋体"/>
                <w:b w:val="0"/>
                <w:i w:val="0"/>
                <w:color w:val="000000"/>
                <w:sz w:val="20"/>
              </w:rPr>
              <w:t>24.90</w:t>
            </w:r>
          </w:p>
        </w:tc>
        <w:tc>
          <w:tcPr>
            <w:tcW w:w="1980" w:type="dxa"/>
            <w:vAlign w:val="center"/>
          </w:tcPr>
          <w:p w14:paraId="41FC26F9">
            <w:pPr>
              <w:jc w:val="right"/>
            </w:pPr>
            <w:r>
              <w:rPr>
                <w:rFonts w:ascii="宋体" w:hAnsi="宋体" w:eastAsia="宋体" w:cs="宋体"/>
                <w:b w:val="0"/>
                <w:i w:val="0"/>
                <w:color w:val="000000"/>
                <w:sz w:val="20"/>
              </w:rPr>
              <w:t>0.00</w:t>
            </w:r>
          </w:p>
        </w:tc>
        <w:tc>
          <w:tcPr>
            <w:tcW w:w="1952" w:type="dxa"/>
            <w:vAlign w:val="center"/>
          </w:tcPr>
          <w:p w14:paraId="464A7136">
            <w:pPr>
              <w:jc w:val="right"/>
            </w:pPr>
            <w:r>
              <w:rPr>
                <w:rFonts w:ascii="宋体" w:hAnsi="宋体" w:eastAsia="宋体" w:cs="宋体"/>
                <w:b w:val="0"/>
                <w:i w:val="0"/>
                <w:color w:val="000000"/>
                <w:sz w:val="20"/>
              </w:rPr>
              <w:t>24.90</w:t>
            </w:r>
          </w:p>
        </w:tc>
      </w:tr>
      <w:tr w14:paraId="22C09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38C8A2">
            <w:pPr>
              <w:jc w:val="left"/>
            </w:pPr>
            <w:r>
              <w:rPr>
                <w:rFonts w:ascii="宋体" w:hAnsi="宋体" w:eastAsia="宋体" w:cs="宋体"/>
                <w:b w:val="0"/>
                <w:i w:val="0"/>
                <w:color w:val="000000"/>
                <w:sz w:val="20"/>
              </w:rPr>
              <w:t>229</w:t>
            </w:r>
          </w:p>
        </w:tc>
        <w:tc>
          <w:tcPr>
            <w:tcW w:w="3900" w:type="dxa"/>
            <w:vAlign w:val="center"/>
          </w:tcPr>
          <w:p w14:paraId="09394F92">
            <w:pPr>
              <w:jc w:val="left"/>
            </w:pPr>
            <w:r>
              <w:rPr>
                <w:rFonts w:ascii="宋体" w:hAnsi="宋体" w:eastAsia="宋体" w:cs="宋体"/>
                <w:b w:val="0"/>
                <w:i w:val="0"/>
                <w:color w:val="000000"/>
                <w:sz w:val="20"/>
              </w:rPr>
              <w:t>其他支出</w:t>
            </w:r>
          </w:p>
        </w:tc>
        <w:tc>
          <w:tcPr>
            <w:tcW w:w="1980" w:type="dxa"/>
            <w:vAlign w:val="center"/>
          </w:tcPr>
          <w:p w14:paraId="61A26B5C">
            <w:pPr>
              <w:jc w:val="right"/>
            </w:pPr>
            <w:r>
              <w:rPr>
                <w:rFonts w:ascii="宋体" w:hAnsi="宋体" w:eastAsia="宋体" w:cs="宋体"/>
                <w:b w:val="0"/>
                <w:i w:val="0"/>
                <w:color w:val="000000"/>
                <w:sz w:val="20"/>
              </w:rPr>
              <w:t>102.56</w:t>
            </w:r>
          </w:p>
        </w:tc>
        <w:tc>
          <w:tcPr>
            <w:tcW w:w="1980" w:type="dxa"/>
            <w:vAlign w:val="center"/>
          </w:tcPr>
          <w:p w14:paraId="18356F12">
            <w:pPr>
              <w:jc w:val="right"/>
            </w:pPr>
            <w:r>
              <w:rPr>
                <w:rFonts w:ascii="宋体" w:hAnsi="宋体" w:eastAsia="宋体" w:cs="宋体"/>
                <w:b w:val="0"/>
                <w:i w:val="0"/>
                <w:color w:val="000000"/>
                <w:sz w:val="20"/>
              </w:rPr>
              <w:t>0.00</w:t>
            </w:r>
          </w:p>
        </w:tc>
        <w:tc>
          <w:tcPr>
            <w:tcW w:w="1952" w:type="dxa"/>
            <w:vAlign w:val="center"/>
          </w:tcPr>
          <w:p w14:paraId="19BE59E7">
            <w:pPr>
              <w:jc w:val="right"/>
            </w:pPr>
            <w:r>
              <w:rPr>
                <w:rFonts w:ascii="宋体" w:hAnsi="宋体" w:eastAsia="宋体" w:cs="宋体"/>
                <w:b w:val="0"/>
                <w:i w:val="0"/>
                <w:color w:val="000000"/>
                <w:sz w:val="20"/>
              </w:rPr>
              <w:t>102.56</w:t>
            </w:r>
          </w:p>
        </w:tc>
      </w:tr>
      <w:tr w14:paraId="48D55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0E7F61">
            <w:pPr>
              <w:jc w:val="left"/>
            </w:pPr>
            <w:r>
              <w:rPr>
                <w:rFonts w:ascii="宋体" w:hAnsi="宋体" w:eastAsia="宋体" w:cs="宋体"/>
                <w:b w:val="0"/>
                <w:i w:val="0"/>
                <w:color w:val="000000"/>
                <w:sz w:val="20"/>
              </w:rPr>
              <w:t>22999</w:t>
            </w:r>
          </w:p>
        </w:tc>
        <w:tc>
          <w:tcPr>
            <w:tcW w:w="3900" w:type="dxa"/>
            <w:vAlign w:val="center"/>
          </w:tcPr>
          <w:p w14:paraId="699D169F">
            <w:pPr>
              <w:jc w:val="left"/>
            </w:pPr>
            <w:r>
              <w:rPr>
                <w:rFonts w:ascii="宋体" w:hAnsi="宋体" w:eastAsia="宋体" w:cs="宋体"/>
                <w:b w:val="0"/>
                <w:i w:val="0"/>
                <w:color w:val="000000"/>
                <w:sz w:val="20"/>
              </w:rPr>
              <w:t>其他支出</w:t>
            </w:r>
          </w:p>
        </w:tc>
        <w:tc>
          <w:tcPr>
            <w:tcW w:w="1980" w:type="dxa"/>
            <w:vAlign w:val="center"/>
          </w:tcPr>
          <w:p w14:paraId="6CFD093B">
            <w:pPr>
              <w:jc w:val="right"/>
            </w:pPr>
            <w:r>
              <w:rPr>
                <w:rFonts w:ascii="宋体" w:hAnsi="宋体" w:eastAsia="宋体" w:cs="宋体"/>
                <w:b w:val="0"/>
                <w:i w:val="0"/>
                <w:color w:val="000000"/>
                <w:sz w:val="20"/>
              </w:rPr>
              <w:t>102.56</w:t>
            </w:r>
          </w:p>
        </w:tc>
        <w:tc>
          <w:tcPr>
            <w:tcW w:w="1980" w:type="dxa"/>
            <w:vAlign w:val="center"/>
          </w:tcPr>
          <w:p w14:paraId="568A7D87">
            <w:pPr>
              <w:jc w:val="right"/>
            </w:pPr>
            <w:r>
              <w:rPr>
                <w:rFonts w:ascii="宋体" w:hAnsi="宋体" w:eastAsia="宋体" w:cs="宋体"/>
                <w:b w:val="0"/>
                <w:i w:val="0"/>
                <w:color w:val="000000"/>
                <w:sz w:val="20"/>
              </w:rPr>
              <w:t>0.00</w:t>
            </w:r>
          </w:p>
        </w:tc>
        <w:tc>
          <w:tcPr>
            <w:tcW w:w="1952" w:type="dxa"/>
            <w:vAlign w:val="center"/>
          </w:tcPr>
          <w:p w14:paraId="0BF1F7B2">
            <w:pPr>
              <w:jc w:val="right"/>
            </w:pPr>
            <w:r>
              <w:rPr>
                <w:rFonts w:ascii="宋体" w:hAnsi="宋体" w:eastAsia="宋体" w:cs="宋体"/>
                <w:b w:val="0"/>
                <w:i w:val="0"/>
                <w:color w:val="000000"/>
                <w:sz w:val="20"/>
              </w:rPr>
              <w:t>102.56</w:t>
            </w:r>
          </w:p>
        </w:tc>
      </w:tr>
      <w:tr w14:paraId="52185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C8CC74">
            <w:pPr>
              <w:jc w:val="left"/>
            </w:pPr>
            <w:r>
              <w:rPr>
                <w:rFonts w:ascii="宋体" w:hAnsi="宋体" w:eastAsia="宋体" w:cs="宋体"/>
                <w:b w:val="0"/>
                <w:i w:val="0"/>
                <w:color w:val="000000"/>
                <w:sz w:val="20"/>
              </w:rPr>
              <w:t>2299999</w:t>
            </w:r>
          </w:p>
        </w:tc>
        <w:tc>
          <w:tcPr>
            <w:tcW w:w="3900" w:type="dxa"/>
            <w:vAlign w:val="center"/>
          </w:tcPr>
          <w:p w14:paraId="7304C447">
            <w:pPr>
              <w:jc w:val="left"/>
            </w:pPr>
            <w:r>
              <w:rPr>
                <w:rFonts w:ascii="宋体" w:hAnsi="宋体" w:eastAsia="宋体" w:cs="宋体"/>
                <w:b w:val="0"/>
                <w:i w:val="0"/>
                <w:color w:val="000000"/>
                <w:sz w:val="20"/>
              </w:rPr>
              <w:t>其他支出</w:t>
            </w:r>
          </w:p>
        </w:tc>
        <w:tc>
          <w:tcPr>
            <w:tcW w:w="1980" w:type="dxa"/>
            <w:vAlign w:val="center"/>
          </w:tcPr>
          <w:p w14:paraId="4786CD34">
            <w:pPr>
              <w:jc w:val="right"/>
            </w:pPr>
            <w:r>
              <w:rPr>
                <w:rFonts w:ascii="宋体" w:hAnsi="宋体" w:eastAsia="宋体" w:cs="宋体"/>
                <w:b w:val="0"/>
                <w:i w:val="0"/>
                <w:color w:val="000000"/>
                <w:sz w:val="20"/>
              </w:rPr>
              <w:t>102.56</w:t>
            </w:r>
          </w:p>
        </w:tc>
        <w:tc>
          <w:tcPr>
            <w:tcW w:w="1980" w:type="dxa"/>
            <w:vAlign w:val="center"/>
          </w:tcPr>
          <w:p w14:paraId="7F7E9CF3">
            <w:pPr>
              <w:jc w:val="right"/>
            </w:pPr>
            <w:r>
              <w:rPr>
                <w:rFonts w:ascii="宋体" w:hAnsi="宋体" w:eastAsia="宋体" w:cs="宋体"/>
                <w:b w:val="0"/>
                <w:i w:val="0"/>
                <w:color w:val="000000"/>
                <w:sz w:val="20"/>
              </w:rPr>
              <w:t>0.00</w:t>
            </w:r>
          </w:p>
        </w:tc>
        <w:tc>
          <w:tcPr>
            <w:tcW w:w="1952" w:type="dxa"/>
            <w:vAlign w:val="center"/>
          </w:tcPr>
          <w:p w14:paraId="634A4C77">
            <w:pPr>
              <w:jc w:val="right"/>
            </w:pPr>
            <w:r>
              <w:rPr>
                <w:rFonts w:ascii="宋体" w:hAnsi="宋体" w:eastAsia="宋体" w:cs="宋体"/>
                <w:b w:val="0"/>
                <w:i w:val="0"/>
                <w:color w:val="000000"/>
                <w:sz w:val="20"/>
              </w:rPr>
              <w:t>102.56</w:t>
            </w:r>
          </w:p>
        </w:tc>
      </w:tr>
      <w:tr w14:paraId="29EEC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822D40B">
            <w:pPr>
              <w:jc w:val="left"/>
            </w:pPr>
            <w:r>
              <w:rPr>
                <w:rFonts w:ascii="宋体" w:hAnsi="宋体" w:eastAsia="宋体" w:cs="宋体"/>
                <w:b w:val="0"/>
                <w:i w:val="0"/>
                <w:color w:val="000000"/>
                <w:sz w:val="20"/>
              </w:rPr>
              <w:t>注：本表反映部门本年度一般公共预算财政拨款支出情况。</w:t>
            </w:r>
          </w:p>
        </w:tc>
      </w:tr>
      <w:tr w14:paraId="6FF75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4BA399">
            <w:pPr>
              <w:jc w:val="left"/>
            </w:pPr>
            <w:r>
              <w:rPr>
                <w:rFonts w:ascii="宋体" w:hAnsi="宋体" w:eastAsia="宋体" w:cs="宋体"/>
                <w:b w:val="0"/>
                <w:i w:val="0"/>
                <w:color w:val="000000"/>
                <w:sz w:val="20"/>
              </w:rPr>
              <w:t xml:space="preserve">    本表金额转换成万元时，因四舍五入可能存在尾差。</w:t>
            </w:r>
          </w:p>
        </w:tc>
      </w:tr>
      <w:tr w14:paraId="2841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78E36E">
            <w:pPr>
              <w:jc w:val="left"/>
            </w:pPr>
            <w:r>
              <w:rPr>
                <w:rFonts w:ascii="宋体" w:hAnsi="宋体" w:eastAsia="宋体" w:cs="宋体"/>
                <w:b w:val="0"/>
                <w:i w:val="0"/>
                <w:color w:val="000000"/>
                <w:sz w:val="20"/>
              </w:rPr>
              <w:t xml:space="preserve">    如本表为空，则我部门本年度无此类资金收支余。</w:t>
            </w:r>
          </w:p>
        </w:tc>
      </w:tr>
    </w:tbl>
    <w:p w14:paraId="4978FFA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3AC5D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C728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94DF90">
            <w:pPr>
              <w:jc w:val="right"/>
            </w:pPr>
            <w:r>
              <w:rPr>
                <w:rFonts w:ascii="宋体" w:hAnsi="宋体" w:eastAsia="宋体" w:cs="宋体"/>
                <w:sz w:val="20"/>
              </w:rPr>
              <w:t>公开06表</w:t>
            </w:r>
          </w:p>
        </w:tc>
      </w:tr>
      <w:tr w14:paraId="3CA0F4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F0FF76">
            <w:pPr>
              <w:jc w:val="left"/>
            </w:pPr>
            <w:r>
              <w:rPr>
                <w:rFonts w:ascii="宋体" w:hAnsi="宋体" w:eastAsia="宋体" w:cs="宋体"/>
                <w:sz w:val="20"/>
              </w:rPr>
              <w:t>部门：辽宁省盘锦市自然资源局</w:t>
            </w:r>
          </w:p>
        </w:tc>
        <w:tc>
          <w:tcPr>
            <w:tcW w:w="2000" w:type="dxa"/>
          </w:tcPr>
          <w:p w14:paraId="33DD1CF7">
            <w:pPr>
              <w:jc w:val="center"/>
            </w:pPr>
            <w:r>
              <w:rPr>
                <w:rFonts w:ascii="宋体" w:hAnsi="宋体" w:eastAsia="宋体" w:cs="宋体"/>
                <w:sz w:val="20"/>
              </w:rPr>
              <w:t>2023年度</w:t>
            </w:r>
          </w:p>
        </w:tc>
        <w:tc>
          <w:tcPr>
            <w:tcW w:w="4386" w:type="dxa"/>
          </w:tcPr>
          <w:p w14:paraId="0468B51C">
            <w:pPr>
              <w:jc w:val="right"/>
            </w:pPr>
            <w:r>
              <w:rPr>
                <w:rFonts w:ascii="宋体" w:hAnsi="宋体" w:eastAsia="宋体" w:cs="宋体"/>
                <w:sz w:val="20"/>
              </w:rPr>
              <w:t>金额单位：万元</w:t>
            </w:r>
          </w:p>
        </w:tc>
      </w:tr>
    </w:tbl>
    <w:p w14:paraId="733236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6186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4F3A97F">
            <w:pPr>
              <w:jc w:val="center"/>
            </w:pPr>
            <w:r>
              <w:rPr>
                <w:rFonts w:ascii="宋体" w:hAnsi="宋体" w:eastAsia="宋体" w:cs="宋体"/>
                <w:b w:val="0"/>
                <w:i w:val="0"/>
                <w:color w:val="000000"/>
                <w:sz w:val="14"/>
              </w:rPr>
              <w:t>人员经费</w:t>
            </w:r>
          </w:p>
        </w:tc>
        <w:tc>
          <w:tcPr>
            <w:tcW w:w="540" w:type="dxa"/>
            <w:gridSpan w:val="6"/>
            <w:vAlign w:val="center"/>
          </w:tcPr>
          <w:p w14:paraId="54DDC9E2">
            <w:pPr>
              <w:jc w:val="center"/>
            </w:pPr>
            <w:r>
              <w:rPr>
                <w:rFonts w:ascii="宋体" w:hAnsi="宋体" w:eastAsia="宋体" w:cs="宋体"/>
                <w:b w:val="0"/>
                <w:i w:val="0"/>
                <w:color w:val="000000"/>
                <w:sz w:val="14"/>
              </w:rPr>
              <w:t>公用经费</w:t>
            </w:r>
          </w:p>
        </w:tc>
      </w:tr>
      <w:tr w14:paraId="414B7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46DF434">
            <w:pPr>
              <w:jc w:val="center"/>
            </w:pPr>
            <w:r>
              <w:rPr>
                <w:rFonts w:ascii="宋体" w:hAnsi="宋体" w:eastAsia="宋体" w:cs="宋体"/>
                <w:b w:val="0"/>
                <w:i w:val="0"/>
                <w:color w:val="000000"/>
                <w:sz w:val="14"/>
              </w:rPr>
              <w:t>科目编码</w:t>
            </w:r>
          </w:p>
        </w:tc>
        <w:tc>
          <w:tcPr>
            <w:tcW w:w="1980" w:type="dxa"/>
            <w:vMerge w:val="restart"/>
            <w:vAlign w:val="center"/>
          </w:tcPr>
          <w:p w14:paraId="6697F62F">
            <w:pPr>
              <w:jc w:val="center"/>
            </w:pPr>
            <w:r>
              <w:rPr>
                <w:rFonts w:ascii="宋体" w:hAnsi="宋体" w:eastAsia="宋体" w:cs="宋体"/>
                <w:b w:val="0"/>
                <w:i w:val="0"/>
                <w:color w:val="000000"/>
                <w:sz w:val="14"/>
              </w:rPr>
              <w:t>科目名称</w:t>
            </w:r>
          </w:p>
        </w:tc>
        <w:tc>
          <w:tcPr>
            <w:tcW w:w="1020" w:type="dxa"/>
            <w:vMerge w:val="restart"/>
            <w:vAlign w:val="center"/>
          </w:tcPr>
          <w:p w14:paraId="6E4A04BE">
            <w:pPr>
              <w:jc w:val="center"/>
            </w:pPr>
            <w:r>
              <w:rPr>
                <w:rFonts w:ascii="宋体" w:hAnsi="宋体" w:eastAsia="宋体" w:cs="宋体"/>
                <w:b w:val="0"/>
                <w:i w:val="0"/>
                <w:color w:val="000000"/>
                <w:sz w:val="14"/>
              </w:rPr>
              <w:t>决算数</w:t>
            </w:r>
          </w:p>
        </w:tc>
        <w:tc>
          <w:tcPr>
            <w:tcW w:w="540" w:type="dxa"/>
            <w:vMerge w:val="restart"/>
            <w:vAlign w:val="center"/>
          </w:tcPr>
          <w:p w14:paraId="72E3F6A1">
            <w:pPr>
              <w:jc w:val="center"/>
            </w:pPr>
            <w:r>
              <w:rPr>
                <w:rFonts w:ascii="宋体" w:hAnsi="宋体" w:eastAsia="宋体" w:cs="宋体"/>
                <w:b w:val="0"/>
                <w:i w:val="0"/>
                <w:color w:val="000000"/>
                <w:sz w:val="14"/>
              </w:rPr>
              <w:t>科目编码</w:t>
            </w:r>
          </w:p>
        </w:tc>
        <w:tc>
          <w:tcPr>
            <w:tcW w:w="1560" w:type="dxa"/>
            <w:vMerge w:val="restart"/>
            <w:vAlign w:val="center"/>
          </w:tcPr>
          <w:p w14:paraId="15EDE667">
            <w:pPr>
              <w:jc w:val="center"/>
            </w:pPr>
            <w:r>
              <w:rPr>
                <w:rFonts w:ascii="宋体" w:hAnsi="宋体" w:eastAsia="宋体" w:cs="宋体"/>
                <w:b w:val="0"/>
                <w:i w:val="0"/>
                <w:color w:val="000000"/>
                <w:sz w:val="14"/>
              </w:rPr>
              <w:t>科目名称</w:t>
            </w:r>
          </w:p>
        </w:tc>
        <w:tc>
          <w:tcPr>
            <w:tcW w:w="1020" w:type="dxa"/>
            <w:vMerge w:val="restart"/>
            <w:vAlign w:val="center"/>
          </w:tcPr>
          <w:p w14:paraId="561DC26C">
            <w:pPr>
              <w:jc w:val="center"/>
            </w:pPr>
            <w:r>
              <w:rPr>
                <w:rFonts w:ascii="宋体" w:hAnsi="宋体" w:eastAsia="宋体" w:cs="宋体"/>
                <w:b w:val="0"/>
                <w:i w:val="0"/>
                <w:color w:val="000000"/>
                <w:sz w:val="14"/>
              </w:rPr>
              <w:t>决算数</w:t>
            </w:r>
          </w:p>
        </w:tc>
        <w:tc>
          <w:tcPr>
            <w:tcW w:w="540" w:type="dxa"/>
            <w:vMerge w:val="restart"/>
            <w:vAlign w:val="center"/>
          </w:tcPr>
          <w:p w14:paraId="0A60FCC1">
            <w:pPr>
              <w:jc w:val="center"/>
            </w:pPr>
            <w:r>
              <w:rPr>
                <w:rFonts w:ascii="宋体" w:hAnsi="宋体" w:eastAsia="宋体" w:cs="宋体"/>
                <w:b w:val="0"/>
                <w:i w:val="0"/>
                <w:color w:val="000000"/>
                <w:sz w:val="14"/>
              </w:rPr>
              <w:t>科目编码</w:t>
            </w:r>
          </w:p>
        </w:tc>
        <w:tc>
          <w:tcPr>
            <w:tcW w:w="2540" w:type="dxa"/>
            <w:vMerge w:val="restart"/>
            <w:vAlign w:val="center"/>
          </w:tcPr>
          <w:p w14:paraId="7D4F103C">
            <w:pPr>
              <w:jc w:val="center"/>
            </w:pPr>
            <w:r>
              <w:rPr>
                <w:rFonts w:ascii="宋体" w:hAnsi="宋体" w:eastAsia="宋体" w:cs="宋体"/>
                <w:b w:val="0"/>
                <w:i w:val="0"/>
                <w:color w:val="000000"/>
                <w:sz w:val="14"/>
              </w:rPr>
              <w:t>科目名称</w:t>
            </w:r>
          </w:p>
        </w:tc>
        <w:tc>
          <w:tcPr>
            <w:tcW w:w="1032" w:type="dxa"/>
            <w:vMerge w:val="restart"/>
            <w:vAlign w:val="center"/>
          </w:tcPr>
          <w:p w14:paraId="4A3A4F03">
            <w:pPr>
              <w:jc w:val="center"/>
            </w:pPr>
            <w:r>
              <w:rPr>
                <w:rFonts w:ascii="宋体" w:hAnsi="宋体" w:eastAsia="宋体" w:cs="宋体"/>
                <w:b w:val="0"/>
                <w:i w:val="0"/>
                <w:color w:val="000000"/>
                <w:sz w:val="14"/>
              </w:rPr>
              <w:t>决算数</w:t>
            </w:r>
          </w:p>
        </w:tc>
      </w:tr>
      <w:tr w14:paraId="2198A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5B79668"/>
        </w:tc>
        <w:tc>
          <w:tcPr>
            <w:tcW w:w="1980" w:type="dxa"/>
            <w:vMerge w:val="continue"/>
            <w:vAlign w:val="center"/>
          </w:tcPr>
          <w:p w14:paraId="4E7D892A"/>
        </w:tc>
        <w:tc>
          <w:tcPr>
            <w:tcW w:w="1020" w:type="dxa"/>
            <w:vMerge w:val="continue"/>
            <w:vAlign w:val="center"/>
          </w:tcPr>
          <w:p w14:paraId="2FA77B1F"/>
        </w:tc>
        <w:tc>
          <w:tcPr>
            <w:tcW w:w="540" w:type="dxa"/>
            <w:vMerge w:val="continue"/>
            <w:vAlign w:val="center"/>
          </w:tcPr>
          <w:p w14:paraId="4368308E"/>
        </w:tc>
        <w:tc>
          <w:tcPr>
            <w:tcW w:w="1560" w:type="dxa"/>
            <w:vMerge w:val="continue"/>
            <w:vAlign w:val="center"/>
          </w:tcPr>
          <w:p w14:paraId="771A0920"/>
        </w:tc>
        <w:tc>
          <w:tcPr>
            <w:tcW w:w="1020" w:type="dxa"/>
            <w:vMerge w:val="continue"/>
            <w:vAlign w:val="center"/>
          </w:tcPr>
          <w:p w14:paraId="2A5683B2"/>
        </w:tc>
        <w:tc>
          <w:tcPr>
            <w:tcW w:w="540" w:type="dxa"/>
            <w:vMerge w:val="continue"/>
            <w:vAlign w:val="center"/>
          </w:tcPr>
          <w:p w14:paraId="27A5D7AB"/>
        </w:tc>
        <w:tc>
          <w:tcPr>
            <w:tcW w:w="2540" w:type="dxa"/>
            <w:vMerge w:val="continue"/>
            <w:vAlign w:val="center"/>
          </w:tcPr>
          <w:p w14:paraId="4DA9130B"/>
        </w:tc>
        <w:tc>
          <w:tcPr>
            <w:tcW w:w="1032" w:type="dxa"/>
            <w:vMerge w:val="continue"/>
            <w:vAlign w:val="center"/>
          </w:tcPr>
          <w:p w14:paraId="5AC41EC2"/>
        </w:tc>
      </w:tr>
      <w:tr w14:paraId="0940E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285F61">
            <w:pPr>
              <w:jc w:val="left"/>
            </w:pPr>
            <w:r>
              <w:rPr>
                <w:rFonts w:ascii="宋体" w:hAnsi="宋体" w:eastAsia="宋体" w:cs="宋体"/>
                <w:b w:val="0"/>
                <w:i w:val="0"/>
                <w:color w:val="000000"/>
                <w:sz w:val="14"/>
              </w:rPr>
              <w:t>301</w:t>
            </w:r>
          </w:p>
        </w:tc>
        <w:tc>
          <w:tcPr>
            <w:tcW w:w="1980" w:type="dxa"/>
            <w:vAlign w:val="center"/>
          </w:tcPr>
          <w:p w14:paraId="7948E9B9">
            <w:pPr>
              <w:jc w:val="left"/>
            </w:pPr>
            <w:r>
              <w:rPr>
                <w:rFonts w:ascii="宋体" w:hAnsi="宋体" w:eastAsia="宋体" w:cs="宋体"/>
                <w:b w:val="0"/>
                <w:i w:val="0"/>
                <w:color w:val="000000"/>
                <w:sz w:val="14"/>
              </w:rPr>
              <w:t>工资福利支出</w:t>
            </w:r>
          </w:p>
        </w:tc>
        <w:tc>
          <w:tcPr>
            <w:tcW w:w="1020" w:type="dxa"/>
            <w:vAlign w:val="center"/>
          </w:tcPr>
          <w:p w14:paraId="056C7377">
            <w:pPr>
              <w:jc w:val="right"/>
            </w:pPr>
            <w:r>
              <w:rPr>
                <w:rFonts w:ascii="宋体" w:hAnsi="宋体" w:eastAsia="宋体" w:cs="宋体"/>
                <w:b w:val="0"/>
                <w:i w:val="0"/>
                <w:color w:val="000000"/>
                <w:sz w:val="14"/>
              </w:rPr>
              <w:t>6,335.36</w:t>
            </w:r>
          </w:p>
        </w:tc>
        <w:tc>
          <w:tcPr>
            <w:tcW w:w="540" w:type="dxa"/>
            <w:vAlign w:val="center"/>
          </w:tcPr>
          <w:p w14:paraId="57A11F20">
            <w:pPr>
              <w:jc w:val="left"/>
            </w:pPr>
            <w:r>
              <w:rPr>
                <w:rFonts w:ascii="宋体" w:hAnsi="宋体" w:eastAsia="宋体" w:cs="宋体"/>
                <w:b w:val="0"/>
                <w:i w:val="0"/>
                <w:color w:val="000000"/>
                <w:sz w:val="14"/>
              </w:rPr>
              <w:t>302</w:t>
            </w:r>
          </w:p>
        </w:tc>
        <w:tc>
          <w:tcPr>
            <w:tcW w:w="1560" w:type="dxa"/>
            <w:vAlign w:val="center"/>
          </w:tcPr>
          <w:p w14:paraId="27C77BAA">
            <w:pPr>
              <w:jc w:val="left"/>
            </w:pPr>
            <w:r>
              <w:rPr>
                <w:rFonts w:ascii="宋体" w:hAnsi="宋体" w:eastAsia="宋体" w:cs="宋体"/>
                <w:b w:val="0"/>
                <w:i w:val="0"/>
                <w:color w:val="000000"/>
                <w:sz w:val="14"/>
              </w:rPr>
              <w:t>商品和服务支出</w:t>
            </w:r>
          </w:p>
        </w:tc>
        <w:tc>
          <w:tcPr>
            <w:tcW w:w="1020" w:type="dxa"/>
            <w:vAlign w:val="center"/>
          </w:tcPr>
          <w:p w14:paraId="5832C61B">
            <w:pPr>
              <w:jc w:val="right"/>
            </w:pPr>
            <w:r>
              <w:rPr>
                <w:rFonts w:ascii="宋体" w:hAnsi="宋体" w:eastAsia="宋体" w:cs="宋体"/>
                <w:b w:val="0"/>
                <w:i w:val="0"/>
                <w:color w:val="000000"/>
                <w:sz w:val="14"/>
              </w:rPr>
              <w:t>522.56</w:t>
            </w:r>
          </w:p>
        </w:tc>
        <w:tc>
          <w:tcPr>
            <w:tcW w:w="540" w:type="dxa"/>
            <w:vAlign w:val="center"/>
          </w:tcPr>
          <w:p w14:paraId="0592EF1E">
            <w:pPr>
              <w:jc w:val="left"/>
            </w:pPr>
            <w:r>
              <w:rPr>
                <w:rFonts w:ascii="宋体" w:hAnsi="宋体" w:eastAsia="宋体" w:cs="宋体"/>
                <w:b w:val="0"/>
                <w:i w:val="0"/>
                <w:color w:val="000000"/>
                <w:sz w:val="14"/>
              </w:rPr>
              <w:t>307</w:t>
            </w:r>
          </w:p>
        </w:tc>
        <w:tc>
          <w:tcPr>
            <w:tcW w:w="2540" w:type="dxa"/>
            <w:vAlign w:val="center"/>
          </w:tcPr>
          <w:p w14:paraId="37844AA5">
            <w:pPr>
              <w:jc w:val="left"/>
            </w:pPr>
            <w:r>
              <w:rPr>
                <w:rFonts w:ascii="宋体" w:hAnsi="宋体" w:eastAsia="宋体" w:cs="宋体"/>
                <w:b w:val="0"/>
                <w:i w:val="0"/>
                <w:color w:val="000000"/>
                <w:sz w:val="14"/>
              </w:rPr>
              <w:t>债务利息及费用支出</w:t>
            </w:r>
          </w:p>
        </w:tc>
        <w:tc>
          <w:tcPr>
            <w:tcW w:w="1032" w:type="dxa"/>
            <w:vAlign w:val="center"/>
          </w:tcPr>
          <w:p w14:paraId="7F875DE4"/>
        </w:tc>
      </w:tr>
      <w:tr w14:paraId="5569B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4ACD1F">
            <w:pPr>
              <w:jc w:val="center"/>
            </w:pPr>
            <w:r>
              <w:rPr>
                <w:rFonts w:ascii="宋体" w:hAnsi="宋体" w:eastAsia="宋体" w:cs="宋体"/>
                <w:b w:val="0"/>
                <w:i w:val="0"/>
                <w:color w:val="000000"/>
                <w:sz w:val="14"/>
              </w:rPr>
              <w:t>30101</w:t>
            </w:r>
          </w:p>
        </w:tc>
        <w:tc>
          <w:tcPr>
            <w:tcW w:w="1980" w:type="dxa"/>
            <w:vAlign w:val="center"/>
          </w:tcPr>
          <w:p w14:paraId="0F17FEDD">
            <w:pPr>
              <w:jc w:val="left"/>
            </w:pPr>
            <w:r>
              <w:rPr>
                <w:rFonts w:ascii="宋体" w:hAnsi="宋体" w:eastAsia="宋体" w:cs="宋体"/>
                <w:b w:val="0"/>
                <w:i w:val="0"/>
                <w:color w:val="000000"/>
                <w:sz w:val="14"/>
              </w:rPr>
              <w:t xml:space="preserve">  基本工资</w:t>
            </w:r>
          </w:p>
        </w:tc>
        <w:tc>
          <w:tcPr>
            <w:tcW w:w="1020" w:type="dxa"/>
            <w:vAlign w:val="center"/>
          </w:tcPr>
          <w:p w14:paraId="4EA158DF">
            <w:pPr>
              <w:jc w:val="right"/>
            </w:pPr>
            <w:r>
              <w:rPr>
                <w:rFonts w:ascii="宋体" w:hAnsi="宋体" w:eastAsia="宋体" w:cs="宋体"/>
                <w:b w:val="0"/>
                <w:i w:val="0"/>
                <w:color w:val="000000"/>
                <w:sz w:val="14"/>
              </w:rPr>
              <w:t>2,141.17</w:t>
            </w:r>
          </w:p>
        </w:tc>
        <w:tc>
          <w:tcPr>
            <w:tcW w:w="540" w:type="dxa"/>
            <w:vAlign w:val="center"/>
          </w:tcPr>
          <w:p w14:paraId="5F3C8DDD">
            <w:pPr>
              <w:jc w:val="center"/>
            </w:pPr>
            <w:r>
              <w:rPr>
                <w:rFonts w:ascii="宋体" w:hAnsi="宋体" w:eastAsia="宋体" w:cs="宋体"/>
                <w:b w:val="0"/>
                <w:i w:val="0"/>
                <w:color w:val="000000"/>
                <w:sz w:val="14"/>
              </w:rPr>
              <w:t>30201</w:t>
            </w:r>
          </w:p>
        </w:tc>
        <w:tc>
          <w:tcPr>
            <w:tcW w:w="1560" w:type="dxa"/>
            <w:vAlign w:val="center"/>
          </w:tcPr>
          <w:p w14:paraId="4272DF8A">
            <w:pPr>
              <w:jc w:val="left"/>
            </w:pPr>
            <w:r>
              <w:rPr>
                <w:rFonts w:ascii="宋体" w:hAnsi="宋体" w:eastAsia="宋体" w:cs="宋体"/>
                <w:b w:val="0"/>
                <w:i w:val="0"/>
                <w:color w:val="000000"/>
                <w:sz w:val="14"/>
              </w:rPr>
              <w:t xml:space="preserve">  办公费</w:t>
            </w:r>
          </w:p>
        </w:tc>
        <w:tc>
          <w:tcPr>
            <w:tcW w:w="1020" w:type="dxa"/>
            <w:vAlign w:val="center"/>
          </w:tcPr>
          <w:p w14:paraId="7E72A6D4">
            <w:pPr>
              <w:jc w:val="right"/>
            </w:pPr>
            <w:r>
              <w:rPr>
                <w:rFonts w:ascii="宋体" w:hAnsi="宋体" w:eastAsia="宋体" w:cs="宋体"/>
                <w:b w:val="0"/>
                <w:i w:val="0"/>
                <w:color w:val="000000"/>
                <w:sz w:val="14"/>
              </w:rPr>
              <w:t>78.48</w:t>
            </w:r>
          </w:p>
        </w:tc>
        <w:tc>
          <w:tcPr>
            <w:tcW w:w="540" w:type="dxa"/>
            <w:vAlign w:val="center"/>
          </w:tcPr>
          <w:p w14:paraId="6FA2CC77">
            <w:pPr>
              <w:jc w:val="center"/>
            </w:pPr>
            <w:r>
              <w:rPr>
                <w:rFonts w:ascii="宋体" w:hAnsi="宋体" w:eastAsia="宋体" w:cs="宋体"/>
                <w:b w:val="0"/>
                <w:i w:val="0"/>
                <w:color w:val="000000"/>
                <w:sz w:val="14"/>
              </w:rPr>
              <w:t>30701</w:t>
            </w:r>
          </w:p>
        </w:tc>
        <w:tc>
          <w:tcPr>
            <w:tcW w:w="2540" w:type="dxa"/>
            <w:vAlign w:val="center"/>
          </w:tcPr>
          <w:p w14:paraId="4D2A24A6">
            <w:pPr>
              <w:jc w:val="left"/>
            </w:pPr>
            <w:r>
              <w:rPr>
                <w:rFonts w:ascii="宋体" w:hAnsi="宋体" w:eastAsia="宋体" w:cs="宋体"/>
                <w:b w:val="0"/>
                <w:i w:val="0"/>
                <w:color w:val="000000"/>
                <w:sz w:val="14"/>
              </w:rPr>
              <w:t xml:space="preserve">  国内债务付息</w:t>
            </w:r>
          </w:p>
        </w:tc>
        <w:tc>
          <w:tcPr>
            <w:tcW w:w="1032" w:type="dxa"/>
            <w:vAlign w:val="center"/>
          </w:tcPr>
          <w:p w14:paraId="1007AD6C"/>
        </w:tc>
      </w:tr>
      <w:tr w14:paraId="7958E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4DD6D9">
            <w:pPr>
              <w:jc w:val="center"/>
            </w:pPr>
            <w:r>
              <w:rPr>
                <w:rFonts w:ascii="宋体" w:hAnsi="宋体" w:eastAsia="宋体" w:cs="宋体"/>
                <w:b w:val="0"/>
                <w:i w:val="0"/>
                <w:color w:val="000000"/>
                <w:sz w:val="14"/>
              </w:rPr>
              <w:t>30102</w:t>
            </w:r>
          </w:p>
        </w:tc>
        <w:tc>
          <w:tcPr>
            <w:tcW w:w="1980" w:type="dxa"/>
            <w:vAlign w:val="center"/>
          </w:tcPr>
          <w:p w14:paraId="13B41F8D">
            <w:pPr>
              <w:jc w:val="left"/>
            </w:pPr>
            <w:r>
              <w:rPr>
                <w:rFonts w:ascii="宋体" w:hAnsi="宋体" w:eastAsia="宋体" w:cs="宋体"/>
                <w:b w:val="0"/>
                <w:i w:val="0"/>
                <w:color w:val="000000"/>
                <w:sz w:val="14"/>
              </w:rPr>
              <w:t xml:space="preserve">  津贴补贴</w:t>
            </w:r>
          </w:p>
        </w:tc>
        <w:tc>
          <w:tcPr>
            <w:tcW w:w="1020" w:type="dxa"/>
            <w:vAlign w:val="center"/>
          </w:tcPr>
          <w:p w14:paraId="4A5E69CD">
            <w:pPr>
              <w:jc w:val="right"/>
            </w:pPr>
            <w:r>
              <w:rPr>
                <w:rFonts w:ascii="宋体" w:hAnsi="宋体" w:eastAsia="宋体" w:cs="宋体"/>
                <w:b w:val="0"/>
                <w:i w:val="0"/>
                <w:color w:val="000000"/>
                <w:sz w:val="14"/>
              </w:rPr>
              <w:t>480.84</w:t>
            </w:r>
          </w:p>
        </w:tc>
        <w:tc>
          <w:tcPr>
            <w:tcW w:w="540" w:type="dxa"/>
            <w:vAlign w:val="center"/>
          </w:tcPr>
          <w:p w14:paraId="5236C6BE">
            <w:pPr>
              <w:jc w:val="center"/>
            </w:pPr>
            <w:r>
              <w:rPr>
                <w:rFonts w:ascii="宋体" w:hAnsi="宋体" w:eastAsia="宋体" w:cs="宋体"/>
                <w:b w:val="0"/>
                <w:i w:val="0"/>
                <w:color w:val="000000"/>
                <w:sz w:val="14"/>
              </w:rPr>
              <w:t>30202</w:t>
            </w:r>
          </w:p>
        </w:tc>
        <w:tc>
          <w:tcPr>
            <w:tcW w:w="1560" w:type="dxa"/>
            <w:vAlign w:val="center"/>
          </w:tcPr>
          <w:p w14:paraId="00C825B2">
            <w:pPr>
              <w:jc w:val="left"/>
            </w:pPr>
            <w:r>
              <w:rPr>
                <w:rFonts w:ascii="宋体" w:hAnsi="宋体" w:eastAsia="宋体" w:cs="宋体"/>
                <w:b w:val="0"/>
                <w:i w:val="0"/>
                <w:color w:val="000000"/>
                <w:sz w:val="14"/>
              </w:rPr>
              <w:t xml:space="preserve">  印刷费</w:t>
            </w:r>
          </w:p>
        </w:tc>
        <w:tc>
          <w:tcPr>
            <w:tcW w:w="1020" w:type="dxa"/>
            <w:vAlign w:val="center"/>
          </w:tcPr>
          <w:p w14:paraId="0FE7992E">
            <w:pPr>
              <w:jc w:val="right"/>
            </w:pPr>
            <w:r>
              <w:rPr>
                <w:rFonts w:ascii="宋体" w:hAnsi="宋体" w:eastAsia="宋体" w:cs="宋体"/>
                <w:b w:val="0"/>
                <w:i w:val="0"/>
                <w:color w:val="000000"/>
                <w:sz w:val="14"/>
              </w:rPr>
              <w:t>14.17</w:t>
            </w:r>
          </w:p>
        </w:tc>
        <w:tc>
          <w:tcPr>
            <w:tcW w:w="540" w:type="dxa"/>
            <w:vAlign w:val="center"/>
          </w:tcPr>
          <w:p w14:paraId="6496E80B">
            <w:pPr>
              <w:jc w:val="center"/>
            </w:pPr>
            <w:r>
              <w:rPr>
                <w:rFonts w:ascii="宋体" w:hAnsi="宋体" w:eastAsia="宋体" w:cs="宋体"/>
                <w:b w:val="0"/>
                <w:i w:val="0"/>
                <w:color w:val="000000"/>
                <w:sz w:val="14"/>
              </w:rPr>
              <w:t>30702</w:t>
            </w:r>
          </w:p>
        </w:tc>
        <w:tc>
          <w:tcPr>
            <w:tcW w:w="2540" w:type="dxa"/>
            <w:vAlign w:val="center"/>
          </w:tcPr>
          <w:p w14:paraId="303D2473">
            <w:pPr>
              <w:jc w:val="left"/>
            </w:pPr>
            <w:r>
              <w:rPr>
                <w:rFonts w:ascii="宋体" w:hAnsi="宋体" w:eastAsia="宋体" w:cs="宋体"/>
                <w:b w:val="0"/>
                <w:i w:val="0"/>
                <w:color w:val="000000"/>
                <w:sz w:val="14"/>
              </w:rPr>
              <w:t xml:space="preserve">  国外债务付息</w:t>
            </w:r>
          </w:p>
        </w:tc>
        <w:tc>
          <w:tcPr>
            <w:tcW w:w="1032" w:type="dxa"/>
            <w:vAlign w:val="center"/>
          </w:tcPr>
          <w:p w14:paraId="69DBA602"/>
        </w:tc>
      </w:tr>
      <w:tr w14:paraId="0A55E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19B8B5">
            <w:pPr>
              <w:jc w:val="center"/>
            </w:pPr>
            <w:r>
              <w:rPr>
                <w:rFonts w:ascii="宋体" w:hAnsi="宋体" w:eastAsia="宋体" w:cs="宋体"/>
                <w:b w:val="0"/>
                <w:i w:val="0"/>
                <w:color w:val="000000"/>
                <w:sz w:val="14"/>
              </w:rPr>
              <w:t>30103</w:t>
            </w:r>
          </w:p>
        </w:tc>
        <w:tc>
          <w:tcPr>
            <w:tcW w:w="1980" w:type="dxa"/>
            <w:vAlign w:val="center"/>
          </w:tcPr>
          <w:p w14:paraId="1BB86FB8">
            <w:pPr>
              <w:jc w:val="left"/>
            </w:pPr>
            <w:r>
              <w:rPr>
                <w:rFonts w:ascii="宋体" w:hAnsi="宋体" w:eastAsia="宋体" w:cs="宋体"/>
                <w:b w:val="0"/>
                <w:i w:val="0"/>
                <w:color w:val="000000"/>
                <w:sz w:val="14"/>
              </w:rPr>
              <w:t xml:space="preserve">  奖金</w:t>
            </w:r>
          </w:p>
        </w:tc>
        <w:tc>
          <w:tcPr>
            <w:tcW w:w="1020" w:type="dxa"/>
            <w:vAlign w:val="center"/>
          </w:tcPr>
          <w:p w14:paraId="6BFBE0C5">
            <w:pPr>
              <w:jc w:val="right"/>
            </w:pPr>
            <w:r>
              <w:rPr>
                <w:rFonts w:ascii="宋体" w:hAnsi="宋体" w:eastAsia="宋体" w:cs="宋体"/>
                <w:b w:val="0"/>
                <w:i w:val="0"/>
                <w:color w:val="000000"/>
                <w:sz w:val="14"/>
              </w:rPr>
              <w:t>149.42</w:t>
            </w:r>
          </w:p>
        </w:tc>
        <w:tc>
          <w:tcPr>
            <w:tcW w:w="540" w:type="dxa"/>
            <w:vAlign w:val="center"/>
          </w:tcPr>
          <w:p w14:paraId="25F28459">
            <w:pPr>
              <w:jc w:val="center"/>
            </w:pPr>
            <w:r>
              <w:rPr>
                <w:rFonts w:ascii="宋体" w:hAnsi="宋体" w:eastAsia="宋体" w:cs="宋体"/>
                <w:b w:val="0"/>
                <w:i w:val="0"/>
                <w:color w:val="000000"/>
                <w:sz w:val="14"/>
              </w:rPr>
              <w:t>30203</w:t>
            </w:r>
          </w:p>
        </w:tc>
        <w:tc>
          <w:tcPr>
            <w:tcW w:w="1560" w:type="dxa"/>
            <w:vAlign w:val="center"/>
          </w:tcPr>
          <w:p w14:paraId="1646E883">
            <w:pPr>
              <w:jc w:val="left"/>
            </w:pPr>
            <w:r>
              <w:rPr>
                <w:rFonts w:ascii="宋体" w:hAnsi="宋体" w:eastAsia="宋体" w:cs="宋体"/>
                <w:b w:val="0"/>
                <w:i w:val="0"/>
                <w:color w:val="000000"/>
                <w:sz w:val="14"/>
              </w:rPr>
              <w:t xml:space="preserve">  咨询费</w:t>
            </w:r>
          </w:p>
        </w:tc>
        <w:tc>
          <w:tcPr>
            <w:tcW w:w="1020" w:type="dxa"/>
            <w:vAlign w:val="center"/>
          </w:tcPr>
          <w:p w14:paraId="71439450">
            <w:pPr>
              <w:jc w:val="right"/>
            </w:pPr>
            <w:r>
              <w:rPr>
                <w:rFonts w:ascii="宋体" w:hAnsi="宋体" w:eastAsia="宋体" w:cs="宋体"/>
                <w:b w:val="0"/>
                <w:i w:val="0"/>
                <w:color w:val="000000"/>
                <w:sz w:val="14"/>
              </w:rPr>
              <w:t>10.00</w:t>
            </w:r>
          </w:p>
        </w:tc>
        <w:tc>
          <w:tcPr>
            <w:tcW w:w="540" w:type="dxa"/>
            <w:vAlign w:val="center"/>
          </w:tcPr>
          <w:p w14:paraId="6AA2B5E2">
            <w:pPr>
              <w:jc w:val="left"/>
            </w:pPr>
            <w:r>
              <w:rPr>
                <w:rFonts w:ascii="宋体" w:hAnsi="宋体" w:eastAsia="宋体" w:cs="宋体"/>
                <w:b w:val="0"/>
                <w:i w:val="0"/>
                <w:color w:val="000000"/>
                <w:sz w:val="14"/>
              </w:rPr>
              <w:t>310</w:t>
            </w:r>
          </w:p>
        </w:tc>
        <w:tc>
          <w:tcPr>
            <w:tcW w:w="2540" w:type="dxa"/>
            <w:vAlign w:val="center"/>
          </w:tcPr>
          <w:p w14:paraId="2C3FD612">
            <w:pPr>
              <w:jc w:val="left"/>
            </w:pPr>
            <w:r>
              <w:rPr>
                <w:rFonts w:ascii="宋体" w:hAnsi="宋体" w:eastAsia="宋体" w:cs="宋体"/>
                <w:b w:val="0"/>
                <w:i w:val="0"/>
                <w:color w:val="000000"/>
                <w:sz w:val="14"/>
              </w:rPr>
              <w:t>资本性支出</w:t>
            </w:r>
          </w:p>
        </w:tc>
        <w:tc>
          <w:tcPr>
            <w:tcW w:w="1032" w:type="dxa"/>
            <w:vAlign w:val="center"/>
          </w:tcPr>
          <w:p w14:paraId="247EEED0">
            <w:pPr>
              <w:jc w:val="right"/>
            </w:pPr>
            <w:r>
              <w:rPr>
                <w:rFonts w:ascii="宋体" w:hAnsi="宋体" w:eastAsia="宋体" w:cs="宋体"/>
                <w:b w:val="0"/>
                <w:i w:val="0"/>
                <w:color w:val="000000"/>
                <w:sz w:val="14"/>
              </w:rPr>
              <w:t>13.47</w:t>
            </w:r>
          </w:p>
        </w:tc>
      </w:tr>
      <w:tr w14:paraId="07D54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044A90">
            <w:pPr>
              <w:jc w:val="center"/>
            </w:pPr>
            <w:r>
              <w:rPr>
                <w:rFonts w:ascii="宋体" w:hAnsi="宋体" w:eastAsia="宋体" w:cs="宋体"/>
                <w:b w:val="0"/>
                <w:i w:val="0"/>
                <w:color w:val="000000"/>
                <w:sz w:val="14"/>
              </w:rPr>
              <w:t>30106</w:t>
            </w:r>
          </w:p>
        </w:tc>
        <w:tc>
          <w:tcPr>
            <w:tcW w:w="1980" w:type="dxa"/>
            <w:vAlign w:val="center"/>
          </w:tcPr>
          <w:p w14:paraId="084F47E3">
            <w:pPr>
              <w:jc w:val="left"/>
            </w:pPr>
            <w:r>
              <w:rPr>
                <w:rFonts w:ascii="宋体" w:hAnsi="宋体" w:eastAsia="宋体" w:cs="宋体"/>
                <w:b w:val="0"/>
                <w:i w:val="0"/>
                <w:color w:val="000000"/>
                <w:sz w:val="14"/>
              </w:rPr>
              <w:t xml:space="preserve">  伙食补助费</w:t>
            </w:r>
          </w:p>
        </w:tc>
        <w:tc>
          <w:tcPr>
            <w:tcW w:w="1020" w:type="dxa"/>
            <w:vAlign w:val="center"/>
          </w:tcPr>
          <w:p w14:paraId="0760B1C7"/>
        </w:tc>
        <w:tc>
          <w:tcPr>
            <w:tcW w:w="540" w:type="dxa"/>
            <w:vAlign w:val="center"/>
          </w:tcPr>
          <w:p w14:paraId="0FEAC060">
            <w:pPr>
              <w:jc w:val="center"/>
            </w:pPr>
            <w:r>
              <w:rPr>
                <w:rFonts w:ascii="宋体" w:hAnsi="宋体" w:eastAsia="宋体" w:cs="宋体"/>
                <w:b w:val="0"/>
                <w:i w:val="0"/>
                <w:color w:val="000000"/>
                <w:sz w:val="14"/>
              </w:rPr>
              <w:t>30204</w:t>
            </w:r>
          </w:p>
        </w:tc>
        <w:tc>
          <w:tcPr>
            <w:tcW w:w="1560" w:type="dxa"/>
            <w:vAlign w:val="center"/>
          </w:tcPr>
          <w:p w14:paraId="75E76602">
            <w:pPr>
              <w:jc w:val="left"/>
            </w:pPr>
            <w:r>
              <w:rPr>
                <w:rFonts w:ascii="宋体" w:hAnsi="宋体" w:eastAsia="宋体" w:cs="宋体"/>
                <w:b w:val="0"/>
                <w:i w:val="0"/>
                <w:color w:val="000000"/>
                <w:sz w:val="14"/>
              </w:rPr>
              <w:t xml:space="preserve">  手续费</w:t>
            </w:r>
          </w:p>
        </w:tc>
        <w:tc>
          <w:tcPr>
            <w:tcW w:w="1020" w:type="dxa"/>
            <w:vAlign w:val="center"/>
          </w:tcPr>
          <w:p w14:paraId="6E6A9D71">
            <w:pPr>
              <w:jc w:val="right"/>
            </w:pPr>
            <w:r>
              <w:rPr>
                <w:rFonts w:ascii="宋体" w:hAnsi="宋体" w:eastAsia="宋体" w:cs="宋体"/>
                <w:b w:val="0"/>
                <w:i w:val="0"/>
                <w:color w:val="000000"/>
                <w:sz w:val="14"/>
              </w:rPr>
              <w:t>0.12</w:t>
            </w:r>
          </w:p>
        </w:tc>
        <w:tc>
          <w:tcPr>
            <w:tcW w:w="540" w:type="dxa"/>
            <w:vAlign w:val="center"/>
          </w:tcPr>
          <w:p w14:paraId="5D41FC1D">
            <w:pPr>
              <w:jc w:val="center"/>
            </w:pPr>
            <w:r>
              <w:rPr>
                <w:rFonts w:ascii="宋体" w:hAnsi="宋体" w:eastAsia="宋体" w:cs="宋体"/>
                <w:b w:val="0"/>
                <w:i w:val="0"/>
                <w:color w:val="000000"/>
                <w:sz w:val="14"/>
              </w:rPr>
              <w:t>31001</w:t>
            </w:r>
          </w:p>
        </w:tc>
        <w:tc>
          <w:tcPr>
            <w:tcW w:w="2540" w:type="dxa"/>
            <w:vAlign w:val="center"/>
          </w:tcPr>
          <w:p w14:paraId="3395931B">
            <w:pPr>
              <w:jc w:val="left"/>
            </w:pPr>
            <w:r>
              <w:rPr>
                <w:rFonts w:ascii="宋体" w:hAnsi="宋体" w:eastAsia="宋体" w:cs="宋体"/>
                <w:b w:val="0"/>
                <w:i w:val="0"/>
                <w:color w:val="000000"/>
                <w:sz w:val="14"/>
              </w:rPr>
              <w:t xml:space="preserve">  房屋建筑物购建</w:t>
            </w:r>
          </w:p>
        </w:tc>
        <w:tc>
          <w:tcPr>
            <w:tcW w:w="1032" w:type="dxa"/>
            <w:vAlign w:val="center"/>
          </w:tcPr>
          <w:p w14:paraId="3C8114C1"/>
        </w:tc>
      </w:tr>
      <w:tr w14:paraId="6D7D2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A17898">
            <w:pPr>
              <w:jc w:val="center"/>
            </w:pPr>
            <w:r>
              <w:rPr>
                <w:rFonts w:ascii="宋体" w:hAnsi="宋体" w:eastAsia="宋体" w:cs="宋体"/>
                <w:b w:val="0"/>
                <w:i w:val="0"/>
                <w:color w:val="000000"/>
                <w:sz w:val="14"/>
              </w:rPr>
              <w:t>30107</w:t>
            </w:r>
          </w:p>
        </w:tc>
        <w:tc>
          <w:tcPr>
            <w:tcW w:w="1980" w:type="dxa"/>
            <w:vAlign w:val="center"/>
          </w:tcPr>
          <w:p w14:paraId="297C94E6">
            <w:pPr>
              <w:jc w:val="left"/>
            </w:pPr>
            <w:r>
              <w:rPr>
                <w:rFonts w:ascii="宋体" w:hAnsi="宋体" w:eastAsia="宋体" w:cs="宋体"/>
                <w:b w:val="0"/>
                <w:i w:val="0"/>
                <w:color w:val="000000"/>
                <w:sz w:val="14"/>
              </w:rPr>
              <w:t xml:space="preserve">  绩效工资</w:t>
            </w:r>
          </w:p>
        </w:tc>
        <w:tc>
          <w:tcPr>
            <w:tcW w:w="1020" w:type="dxa"/>
            <w:vAlign w:val="center"/>
          </w:tcPr>
          <w:p w14:paraId="1D3B29D4">
            <w:pPr>
              <w:jc w:val="right"/>
            </w:pPr>
            <w:r>
              <w:rPr>
                <w:rFonts w:ascii="宋体" w:hAnsi="宋体" w:eastAsia="宋体" w:cs="宋体"/>
                <w:b w:val="0"/>
                <w:i w:val="0"/>
                <w:color w:val="000000"/>
                <w:sz w:val="14"/>
              </w:rPr>
              <w:t>1,683.11</w:t>
            </w:r>
          </w:p>
        </w:tc>
        <w:tc>
          <w:tcPr>
            <w:tcW w:w="540" w:type="dxa"/>
            <w:vAlign w:val="center"/>
          </w:tcPr>
          <w:p w14:paraId="58F706C1">
            <w:pPr>
              <w:jc w:val="center"/>
            </w:pPr>
            <w:r>
              <w:rPr>
                <w:rFonts w:ascii="宋体" w:hAnsi="宋体" w:eastAsia="宋体" w:cs="宋体"/>
                <w:b w:val="0"/>
                <w:i w:val="0"/>
                <w:color w:val="000000"/>
                <w:sz w:val="14"/>
              </w:rPr>
              <w:t>30205</w:t>
            </w:r>
          </w:p>
        </w:tc>
        <w:tc>
          <w:tcPr>
            <w:tcW w:w="1560" w:type="dxa"/>
            <w:vAlign w:val="center"/>
          </w:tcPr>
          <w:p w14:paraId="495861C0">
            <w:pPr>
              <w:jc w:val="left"/>
            </w:pPr>
            <w:r>
              <w:rPr>
                <w:rFonts w:ascii="宋体" w:hAnsi="宋体" w:eastAsia="宋体" w:cs="宋体"/>
                <w:b w:val="0"/>
                <w:i w:val="0"/>
                <w:color w:val="000000"/>
                <w:sz w:val="14"/>
              </w:rPr>
              <w:t xml:space="preserve">  水费</w:t>
            </w:r>
          </w:p>
        </w:tc>
        <w:tc>
          <w:tcPr>
            <w:tcW w:w="1020" w:type="dxa"/>
            <w:vAlign w:val="center"/>
          </w:tcPr>
          <w:p w14:paraId="46CCECB4">
            <w:pPr>
              <w:jc w:val="right"/>
            </w:pPr>
            <w:r>
              <w:rPr>
                <w:rFonts w:ascii="宋体" w:hAnsi="宋体" w:eastAsia="宋体" w:cs="宋体"/>
                <w:b w:val="0"/>
                <w:i w:val="0"/>
                <w:color w:val="000000"/>
                <w:sz w:val="14"/>
              </w:rPr>
              <w:t>5.70</w:t>
            </w:r>
          </w:p>
        </w:tc>
        <w:tc>
          <w:tcPr>
            <w:tcW w:w="540" w:type="dxa"/>
            <w:vAlign w:val="center"/>
          </w:tcPr>
          <w:p w14:paraId="571D2043">
            <w:pPr>
              <w:jc w:val="center"/>
            </w:pPr>
            <w:r>
              <w:rPr>
                <w:rFonts w:ascii="宋体" w:hAnsi="宋体" w:eastAsia="宋体" w:cs="宋体"/>
                <w:b w:val="0"/>
                <w:i w:val="0"/>
                <w:color w:val="000000"/>
                <w:sz w:val="14"/>
              </w:rPr>
              <w:t>31002</w:t>
            </w:r>
          </w:p>
        </w:tc>
        <w:tc>
          <w:tcPr>
            <w:tcW w:w="2540" w:type="dxa"/>
            <w:vAlign w:val="center"/>
          </w:tcPr>
          <w:p w14:paraId="14F1F128">
            <w:pPr>
              <w:jc w:val="left"/>
            </w:pPr>
            <w:r>
              <w:rPr>
                <w:rFonts w:ascii="宋体" w:hAnsi="宋体" w:eastAsia="宋体" w:cs="宋体"/>
                <w:b w:val="0"/>
                <w:i w:val="0"/>
                <w:color w:val="000000"/>
                <w:sz w:val="14"/>
              </w:rPr>
              <w:t xml:space="preserve">  办公设备购置</w:t>
            </w:r>
          </w:p>
        </w:tc>
        <w:tc>
          <w:tcPr>
            <w:tcW w:w="1032" w:type="dxa"/>
            <w:vAlign w:val="center"/>
          </w:tcPr>
          <w:p w14:paraId="4B1DA2E8">
            <w:pPr>
              <w:jc w:val="right"/>
            </w:pPr>
            <w:r>
              <w:rPr>
                <w:rFonts w:ascii="宋体" w:hAnsi="宋体" w:eastAsia="宋体" w:cs="宋体"/>
                <w:b w:val="0"/>
                <w:i w:val="0"/>
                <w:color w:val="000000"/>
                <w:sz w:val="14"/>
              </w:rPr>
              <w:t>13.47</w:t>
            </w:r>
          </w:p>
        </w:tc>
      </w:tr>
      <w:tr w14:paraId="18DD6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F7D1F9">
            <w:pPr>
              <w:jc w:val="center"/>
            </w:pPr>
            <w:r>
              <w:rPr>
                <w:rFonts w:ascii="宋体" w:hAnsi="宋体" w:eastAsia="宋体" w:cs="宋体"/>
                <w:b w:val="0"/>
                <w:i w:val="0"/>
                <w:color w:val="000000"/>
                <w:sz w:val="14"/>
              </w:rPr>
              <w:t>30108</w:t>
            </w:r>
          </w:p>
        </w:tc>
        <w:tc>
          <w:tcPr>
            <w:tcW w:w="1980" w:type="dxa"/>
            <w:vAlign w:val="center"/>
          </w:tcPr>
          <w:p w14:paraId="45D74F7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9EBB665">
            <w:pPr>
              <w:jc w:val="right"/>
            </w:pPr>
            <w:r>
              <w:rPr>
                <w:rFonts w:ascii="宋体" w:hAnsi="宋体" w:eastAsia="宋体" w:cs="宋体"/>
                <w:b w:val="0"/>
                <w:i w:val="0"/>
                <w:color w:val="000000"/>
                <w:sz w:val="14"/>
              </w:rPr>
              <w:t>649.80</w:t>
            </w:r>
          </w:p>
        </w:tc>
        <w:tc>
          <w:tcPr>
            <w:tcW w:w="540" w:type="dxa"/>
            <w:vAlign w:val="center"/>
          </w:tcPr>
          <w:p w14:paraId="0808A078">
            <w:pPr>
              <w:jc w:val="center"/>
            </w:pPr>
            <w:r>
              <w:rPr>
                <w:rFonts w:ascii="宋体" w:hAnsi="宋体" w:eastAsia="宋体" w:cs="宋体"/>
                <w:b w:val="0"/>
                <w:i w:val="0"/>
                <w:color w:val="000000"/>
                <w:sz w:val="14"/>
              </w:rPr>
              <w:t>30206</w:t>
            </w:r>
          </w:p>
        </w:tc>
        <w:tc>
          <w:tcPr>
            <w:tcW w:w="1560" w:type="dxa"/>
            <w:vAlign w:val="center"/>
          </w:tcPr>
          <w:p w14:paraId="4F9DE842">
            <w:pPr>
              <w:jc w:val="left"/>
            </w:pPr>
            <w:r>
              <w:rPr>
                <w:rFonts w:ascii="宋体" w:hAnsi="宋体" w:eastAsia="宋体" w:cs="宋体"/>
                <w:b w:val="0"/>
                <w:i w:val="0"/>
                <w:color w:val="000000"/>
                <w:sz w:val="14"/>
              </w:rPr>
              <w:t xml:space="preserve">  电费</w:t>
            </w:r>
          </w:p>
        </w:tc>
        <w:tc>
          <w:tcPr>
            <w:tcW w:w="1020" w:type="dxa"/>
            <w:vAlign w:val="center"/>
          </w:tcPr>
          <w:p w14:paraId="74CF6233">
            <w:pPr>
              <w:jc w:val="right"/>
            </w:pPr>
            <w:r>
              <w:rPr>
                <w:rFonts w:ascii="宋体" w:hAnsi="宋体" w:eastAsia="宋体" w:cs="宋体"/>
                <w:b w:val="0"/>
                <w:i w:val="0"/>
                <w:color w:val="000000"/>
                <w:sz w:val="14"/>
              </w:rPr>
              <w:t>20.54</w:t>
            </w:r>
          </w:p>
        </w:tc>
        <w:tc>
          <w:tcPr>
            <w:tcW w:w="540" w:type="dxa"/>
            <w:vAlign w:val="center"/>
          </w:tcPr>
          <w:p w14:paraId="07449BF7">
            <w:pPr>
              <w:jc w:val="center"/>
            </w:pPr>
            <w:r>
              <w:rPr>
                <w:rFonts w:ascii="宋体" w:hAnsi="宋体" w:eastAsia="宋体" w:cs="宋体"/>
                <w:b w:val="0"/>
                <w:i w:val="0"/>
                <w:color w:val="000000"/>
                <w:sz w:val="14"/>
              </w:rPr>
              <w:t>31003</w:t>
            </w:r>
          </w:p>
        </w:tc>
        <w:tc>
          <w:tcPr>
            <w:tcW w:w="2540" w:type="dxa"/>
            <w:vAlign w:val="center"/>
          </w:tcPr>
          <w:p w14:paraId="31ADCF8C">
            <w:pPr>
              <w:jc w:val="left"/>
            </w:pPr>
            <w:r>
              <w:rPr>
                <w:rFonts w:ascii="宋体" w:hAnsi="宋体" w:eastAsia="宋体" w:cs="宋体"/>
                <w:b w:val="0"/>
                <w:i w:val="0"/>
                <w:color w:val="000000"/>
                <w:sz w:val="14"/>
              </w:rPr>
              <w:t xml:space="preserve">  专用设备购置</w:t>
            </w:r>
          </w:p>
        </w:tc>
        <w:tc>
          <w:tcPr>
            <w:tcW w:w="1032" w:type="dxa"/>
            <w:vAlign w:val="center"/>
          </w:tcPr>
          <w:p w14:paraId="0D7C5C6D"/>
        </w:tc>
      </w:tr>
      <w:tr w14:paraId="2D196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304DFE">
            <w:pPr>
              <w:jc w:val="center"/>
            </w:pPr>
            <w:r>
              <w:rPr>
                <w:rFonts w:ascii="宋体" w:hAnsi="宋体" w:eastAsia="宋体" w:cs="宋体"/>
                <w:b w:val="0"/>
                <w:i w:val="0"/>
                <w:color w:val="000000"/>
                <w:sz w:val="14"/>
              </w:rPr>
              <w:t>30109</w:t>
            </w:r>
          </w:p>
        </w:tc>
        <w:tc>
          <w:tcPr>
            <w:tcW w:w="1980" w:type="dxa"/>
            <w:vAlign w:val="center"/>
          </w:tcPr>
          <w:p w14:paraId="00B9B308">
            <w:pPr>
              <w:jc w:val="left"/>
            </w:pPr>
            <w:r>
              <w:rPr>
                <w:rFonts w:ascii="宋体" w:hAnsi="宋体" w:eastAsia="宋体" w:cs="宋体"/>
                <w:b w:val="0"/>
                <w:i w:val="0"/>
                <w:color w:val="000000"/>
                <w:sz w:val="14"/>
              </w:rPr>
              <w:t xml:space="preserve">  职业年金缴费</w:t>
            </w:r>
          </w:p>
        </w:tc>
        <w:tc>
          <w:tcPr>
            <w:tcW w:w="1020" w:type="dxa"/>
            <w:vAlign w:val="center"/>
          </w:tcPr>
          <w:p w14:paraId="531D0A35">
            <w:pPr>
              <w:jc w:val="right"/>
            </w:pPr>
            <w:r>
              <w:rPr>
                <w:rFonts w:ascii="宋体" w:hAnsi="宋体" w:eastAsia="宋体" w:cs="宋体"/>
                <w:b w:val="0"/>
                <w:i w:val="0"/>
                <w:color w:val="000000"/>
                <w:sz w:val="14"/>
              </w:rPr>
              <w:t>244.28</w:t>
            </w:r>
          </w:p>
        </w:tc>
        <w:tc>
          <w:tcPr>
            <w:tcW w:w="540" w:type="dxa"/>
            <w:vAlign w:val="center"/>
          </w:tcPr>
          <w:p w14:paraId="06A092D9">
            <w:pPr>
              <w:jc w:val="center"/>
            </w:pPr>
            <w:r>
              <w:rPr>
                <w:rFonts w:ascii="宋体" w:hAnsi="宋体" w:eastAsia="宋体" w:cs="宋体"/>
                <w:b w:val="0"/>
                <w:i w:val="0"/>
                <w:color w:val="000000"/>
                <w:sz w:val="14"/>
              </w:rPr>
              <w:t>30207</w:t>
            </w:r>
          </w:p>
        </w:tc>
        <w:tc>
          <w:tcPr>
            <w:tcW w:w="1560" w:type="dxa"/>
            <w:vAlign w:val="center"/>
          </w:tcPr>
          <w:p w14:paraId="0DE70C1C">
            <w:pPr>
              <w:jc w:val="left"/>
            </w:pPr>
            <w:r>
              <w:rPr>
                <w:rFonts w:ascii="宋体" w:hAnsi="宋体" w:eastAsia="宋体" w:cs="宋体"/>
                <w:b w:val="0"/>
                <w:i w:val="0"/>
                <w:color w:val="000000"/>
                <w:sz w:val="14"/>
              </w:rPr>
              <w:t xml:space="preserve">  邮电费</w:t>
            </w:r>
          </w:p>
        </w:tc>
        <w:tc>
          <w:tcPr>
            <w:tcW w:w="1020" w:type="dxa"/>
            <w:vAlign w:val="center"/>
          </w:tcPr>
          <w:p w14:paraId="21A00D3E">
            <w:pPr>
              <w:jc w:val="right"/>
            </w:pPr>
            <w:r>
              <w:rPr>
                <w:rFonts w:ascii="宋体" w:hAnsi="宋体" w:eastAsia="宋体" w:cs="宋体"/>
                <w:b w:val="0"/>
                <w:i w:val="0"/>
                <w:color w:val="000000"/>
                <w:sz w:val="14"/>
              </w:rPr>
              <w:t>7.64</w:t>
            </w:r>
          </w:p>
        </w:tc>
        <w:tc>
          <w:tcPr>
            <w:tcW w:w="540" w:type="dxa"/>
            <w:vAlign w:val="center"/>
          </w:tcPr>
          <w:p w14:paraId="55557290">
            <w:pPr>
              <w:jc w:val="center"/>
            </w:pPr>
            <w:r>
              <w:rPr>
                <w:rFonts w:ascii="宋体" w:hAnsi="宋体" w:eastAsia="宋体" w:cs="宋体"/>
                <w:b w:val="0"/>
                <w:i w:val="0"/>
                <w:color w:val="000000"/>
                <w:sz w:val="14"/>
              </w:rPr>
              <w:t>31005</w:t>
            </w:r>
          </w:p>
        </w:tc>
        <w:tc>
          <w:tcPr>
            <w:tcW w:w="2540" w:type="dxa"/>
            <w:vAlign w:val="center"/>
          </w:tcPr>
          <w:p w14:paraId="200934C2">
            <w:pPr>
              <w:jc w:val="left"/>
            </w:pPr>
            <w:r>
              <w:rPr>
                <w:rFonts w:ascii="宋体" w:hAnsi="宋体" w:eastAsia="宋体" w:cs="宋体"/>
                <w:b w:val="0"/>
                <w:i w:val="0"/>
                <w:color w:val="000000"/>
                <w:sz w:val="14"/>
              </w:rPr>
              <w:t xml:space="preserve">  基础设施建设</w:t>
            </w:r>
          </w:p>
        </w:tc>
        <w:tc>
          <w:tcPr>
            <w:tcW w:w="1032" w:type="dxa"/>
            <w:vAlign w:val="center"/>
          </w:tcPr>
          <w:p w14:paraId="34E01CEB"/>
        </w:tc>
      </w:tr>
      <w:tr w14:paraId="01617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F3F176">
            <w:pPr>
              <w:jc w:val="center"/>
            </w:pPr>
            <w:r>
              <w:rPr>
                <w:rFonts w:ascii="宋体" w:hAnsi="宋体" w:eastAsia="宋体" w:cs="宋体"/>
                <w:b w:val="0"/>
                <w:i w:val="0"/>
                <w:color w:val="000000"/>
                <w:sz w:val="14"/>
              </w:rPr>
              <w:t>30110</w:t>
            </w:r>
          </w:p>
        </w:tc>
        <w:tc>
          <w:tcPr>
            <w:tcW w:w="1980" w:type="dxa"/>
            <w:vAlign w:val="center"/>
          </w:tcPr>
          <w:p w14:paraId="609D0399">
            <w:pPr>
              <w:jc w:val="left"/>
            </w:pPr>
            <w:r>
              <w:rPr>
                <w:rFonts w:ascii="宋体" w:hAnsi="宋体" w:eastAsia="宋体" w:cs="宋体"/>
                <w:b w:val="0"/>
                <w:i w:val="0"/>
                <w:color w:val="000000"/>
                <w:sz w:val="14"/>
              </w:rPr>
              <w:t xml:space="preserve">  职工基本医疗保险缴费</w:t>
            </w:r>
          </w:p>
        </w:tc>
        <w:tc>
          <w:tcPr>
            <w:tcW w:w="1020" w:type="dxa"/>
            <w:vAlign w:val="center"/>
          </w:tcPr>
          <w:p w14:paraId="19F0D7C0">
            <w:pPr>
              <w:jc w:val="right"/>
            </w:pPr>
            <w:r>
              <w:rPr>
                <w:rFonts w:ascii="宋体" w:hAnsi="宋体" w:eastAsia="宋体" w:cs="宋体"/>
                <w:b w:val="0"/>
                <w:i w:val="0"/>
                <w:color w:val="000000"/>
                <w:sz w:val="14"/>
              </w:rPr>
              <w:t>237.43</w:t>
            </w:r>
          </w:p>
        </w:tc>
        <w:tc>
          <w:tcPr>
            <w:tcW w:w="540" w:type="dxa"/>
            <w:vAlign w:val="center"/>
          </w:tcPr>
          <w:p w14:paraId="74D1A35D">
            <w:pPr>
              <w:jc w:val="center"/>
            </w:pPr>
            <w:r>
              <w:rPr>
                <w:rFonts w:ascii="宋体" w:hAnsi="宋体" w:eastAsia="宋体" w:cs="宋体"/>
                <w:b w:val="0"/>
                <w:i w:val="0"/>
                <w:color w:val="000000"/>
                <w:sz w:val="14"/>
              </w:rPr>
              <w:t>30208</w:t>
            </w:r>
          </w:p>
        </w:tc>
        <w:tc>
          <w:tcPr>
            <w:tcW w:w="1560" w:type="dxa"/>
            <w:vAlign w:val="center"/>
          </w:tcPr>
          <w:p w14:paraId="3D5A9C31">
            <w:pPr>
              <w:jc w:val="left"/>
            </w:pPr>
            <w:r>
              <w:rPr>
                <w:rFonts w:ascii="宋体" w:hAnsi="宋体" w:eastAsia="宋体" w:cs="宋体"/>
                <w:b w:val="0"/>
                <w:i w:val="0"/>
                <w:color w:val="000000"/>
                <w:sz w:val="14"/>
              </w:rPr>
              <w:t xml:space="preserve">  取暖费</w:t>
            </w:r>
          </w:p>
        </w:tc>
        <w:tc>
          <w:tcPr>
            <w:tcW w:w="1020" w:type="dxa"/>
            <w:vAlign w:val="center"/>
          </w:tcPr>
          <w:p w14:paraId="0BEED6B5">
            <w:pPr>
              <w:jc w:val="right"/>
            </w:pPr>
            <w:r>
              <w:rPr>
                <w:rFonts w:ascii="宋体" w:hAnsi="宋体" w:eastAsia="宋体" w:cs="宋体"/>
                <w:b w:val="0"/>
                <w:i w:val="0"/>
                <w:color w:val="000000"/>
                <w:sz w:val="14"/>
              </w:rPr>
              <w:t>51.62</w:t>
            </w:r>
          </w:p>
        </w:tc>
        <w:tc>
          <w:tcPr>
            <w:tcW w:w="540" w:type="dxa"/>
            <w:vAlign w:val="center"/>
          </w:tcPr>
          <w:p w14:paraId="0B289C4C">
            <w:pPr>
              <w:jc w:val="center"/>
            </w:pPr>
            <w:r>
              <w:rPr>
                <w:rFonts w:ascii="宋体" w:hAnsi="宋体" w:eastAsia="宋体" w:cs="宋体"/>
                <w:b w:val="0"/>
                <w:i w:val="0"/>
                <w:color w:val="000000"/>
                <w:sz w:val="14"/>
              </w:rPr>
              <w:t>31006</w:t>
            </w:r>
          </w:p>
        </w:tc>
        <w:tc>
          <w:tcPr>
            <w:tcW w:w="2540" w:type="dxa"/>
            <w:vAlign w:val="center"/>
          </w:tcPr>
          <w:p w14:paraId="37BB5992">
            <w:pPr>
              <w:jc w:val="left"/>
            </w:pPr>
            <w:r>
              <w:rPr>
                <w:rFonts w:ascii="宋体" w:hAnsi="宋体" w:eastAsia="宋体" w:cs="宋体"/>
                <w:b w:val="0"/>
                <w:i w:val="0"/>
                <w:color w:val="000000"/>
                <w:sz w:val="14"/>
              </w:rPr>
              <w:t xml:space="preserve">  大型修缮</w:t>
            </w:r>
          </w:p>
        </w:tc>
        <w:tc>
          <w:tcPr>
            <w:tcW w:w="1032" w:type="dxa"/>
            <w:vAlign w:val="center"/>
          </w:tcPr>
          <w:p w14:paraId="4D9807FC"/>
        </w:tc>
      </w:tr>
      <w:tr w14:paraId="671CB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8F847D">
            <w:pPr>
              <w:jc w:val="center"/>
            </w:pPr>
            <w:r>
              <w:rPr>
                <w:rFonts w:ascii="宋体" w:hAnsi="宋体" w:eastAsia="宋体" w:cs="宋体"/>
                <w:b w:val="0"/>
                <w:i w:val="0"/>
                <w:color w:val="000000"/>
                <w:sz w:val="14"/>
              </w:rPr>
              <w:t>30111</w:t>
            </w:r>
          </w:p>
        </w:tc>
        <w:tc>
          <w:tcPr>
            <w:tcW w:w="1980" w:type="dxa"/>
            <w:vAlign w:val="center"/>
          </w:tcPr>
          <w:p w14:paraId="54BDD5F9">
            <w:pPr>
              <w:jc w:val="left"/>
            </w:pPr>
            <w:r>
              <w:rPr>
                <w:rFonts w:ascii="宋体" w:hAnsi="宋体" w:eastAsia="宋体" w:cs="宋体"/>
                <w:b w:val="0"/>
                <w:i w:val="0"/>
                <w:color w:val="000000"/>
                <w:sz w:val="14"/>
              </w:rPr>
              <w:t xml:space="preserve">  公务员医疗补助缴费</w:t>
            </w:r>
          </w:p>
        </w:tc>
        <w:tc>
          <w:tcPr>
            <w:tcW w:w="1020" w:type="dxa"/>
            <w:vAlign w:val="center"/>
          </w:tcPr>
          <w:p w14:paraId="55513F2D"/>
        </w:tc>
        <w:tc>
          <w:tcPr>
            <w:tcW w:w="540" w:type="dxa"/>
            <w:vAlign w:val="center"/>
          </w:tcPr>
          <w:p w14:paraId="01AD77F1">
            <w:pPr>
              <w:jc w:val="center"/>
            </w:pPr>
            <w:r>
              <w:rPr>
                <w:rFonts w:ascii="宋体" w:hAnsi="宋体" w:eastAsia="宋体" w:cs="宋体"/>
                <w:b w:val="0"/>
                <w:i w:val="0"/>
                <w:color w:val="000000"/>
                <w:sz w:val="14"/>
              </w:rPr>
              <w:t>30209</w:t>
            </w:r>
          </w:p>
        </w:tc>
        <w:tc>
          <w:tcPr>
            <w:tcW w:w="1560" w:type="dxa"/>
            <w:vAlign w:val="center"/>
          </w:tcPr>
          <w:p w14:paraId="37B416BF">
            <w:pPr>
              <w:jc w:val="left"/>
            </w:pPr>
            <w:r>
              <w:rPr>
                <w:rFonts w:ascii="宋体" w:hAnsi="宋体" w:eastAsia="宋体" w:cs="宋体"/>
                <w:b w:val="0"/>
                <w:i w:val="0"/>
                <w:color w:val="000000"/>
                <w:sz w:val="14"/>
              </w:rPr>
              <w:t xml:space="preserve">  物业管理费</w:t>
            </w:r>
          </w:p>
        </w:tc>
        <w:tc>
          <w:tcPr>
            <w:tcW w:w="1020" w:type="dxa"/>
            <w:vAlign w:val="center"/>
          </w:tcPr>
          <w:p w14:paraId="1CDCD7FA"/>
        </w:tc>
        <w:tc>
          <w:tcPr>
            <w:tcW w:w="540" w:type="dxa"/>
            <w:vAlign w:val="center"/>
          </w:tcPr>
          <w:p w14:paraId="522657EF">
            <w:pPr>
              <w:jc w:val="center"/>
            </w:pPr>
            <w:r>
              <w:rPr>
                <w:rFonts w:ascii="宋体" w:hAnsi="宋体" w:eastAsia="宋体" w:cs="宋体"/>
                <w:b w:val="0"/>
                <w:i w:val="0"/>
                <w:color w:val="000000"/>
                <w:sz w:val="14"/>
              </w:rPr>
              <w:t>31007</w:t>
            </w:r>
          </w:p>
        </w:tc>
        <w:tc>
          <w:tcPr>
            <w:tcW w:w="2540" w:type="dxa"/>
            <w:vAlign w:val="center"/>
          </w:tcPr>
          <w:p w14:paraId="32D439CA">
            <w:pPr>
              <w:jc w:val="left"/>
            </w:pPr>
            <w:r>
              <w:rPr>
                <w:rFonts w:ascii="宋体" w:hAnsi="宋体" w:eastAsia="宋体" w:cs="宋体"/>
                <w:b w:val="0"/>
                <w:i w:val="0"/>
                <w:color w:val="000000"/>
                <w:sz w:val="14"/>
              </w:rPr>
              <w:t xml:space="preserve">  信息网络及软件购置更新</w:t>
            </w:r>
          </w:p>
        </w:tc>
        <w:tc>
          <w:tcPr>
            <w:tcW w:w="1032" w:type="dxa"/>
            <w:vAlign w:val="center"/>
          </w:tcPr>
          <w:p w14:paraId="1E0EDFDC"/>
        </w:tc>
      </w:tr>
      <w:tr w14:paraId="33DB5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F408B8">
            <w:pPr>
              <w:jc w:val="center"/>
            </w:pPr>
            <w:r>
              <w:rPr>
                <w:rFonts w:ascii="宋体" w:hAnsi="宋体" w:eastAsia="宋体" w:cs="宋体"/>
                <w:b w:val="0"/>
                <w:i w:val="0"/>
                <w:color w:val="000000"/>
                <w:sz w:val="14"/>
              </w:rPr>
              <w:t>30112</w:t>
            </w:r>
          </w:p>
        </w:tc>
        <w:tc>
          <w:tcPr>
            <w:tcW w:w="1980" w:type="dxa"/>
            <w:vAlign w:val="center"/>
          </w:tcPr>
          <w:p w14:paraId="659346B7">
            <w:pPr>
              <w:jc w:val="left"/>
            </w:pPr>
            <w:r>
              <w:rPr>
                <w:rFonts w:ascii="宋体" w:hAnsi="宋体" w:eastAsia="宋体" w:cs="宋体"/>
                <w:b w:val="0"/>
                <w:i w:val="0"/>
                <w:color w:val="000000"/>
                <w:sz w:val="14"/>
              </w:rPr>
              <w:t xml:space="preserve">  其他社会保障缴费</w:t>
            </w:r>
          </w:p>
        </w:tc>
        <w:tc>
          <w:tcPr>
            <w:tcW w:w="1020" w:type="dxa"/>
            <w:vAlign w:val="center"/>
          </w:tcPr>
          <w:p w14:paraId="77A3E690">
            <w:pPr>
              <w:jc w:val="right"/>
            </w:pPr>
            <w:r>
              <w:rPr>
                <w:rFonts w:ascii="宋体" w:hAnsi="宋体" w:eastAsia="宋体" w:cs="宋体"/>
                <w:b w:val="0"/>
                <w:i w:val="0"/>
                <w:color w:val="000000"/>
                <w:sz w:val="14"/>
              </w:rPr>
              <w:t>66.76</w:t>
            </w:r>
          </w:p>
        </w:tc>
        <w:tc>
          <w:tcPr>
            <w:tcW w:w="540" w:type="dxa"/>
            <w:vAlign w:val="center"/>
          </w:tcPr>
          <w:p w14:paraId="68B901C9">
            <w:pPr>
              <w:jc w:val="center"/>
            </w:pPr>
            <w:r>
              <w:rPr>
                <w:rFonts w:ascii="宋体" w:hAnsi="宋体" w:eastAsia="宋体" w:cs="宋体"/>
                <w:b w:val="0"/>
                <w:i w:val="0"/>
                <w:color w:val="000000"/>
                <w:sz w:val="14"/>
              </w:rPr>
              <w:t>30211</w:t>
            </w:r>
          </w:p>
        </w:tc>
        <w:tc>
          <w:tcPr>
            <w:tcW w:w="1560" w:type="dxa"/>
            <w:vAlign w:val="center"/>
          </w:tcPr>
          <w:p w14:paraId="1A6C4C61">
            <w:pPr>
              <w:jc w:val="left"/>
            </w:pPr>
            <w:r>
              <w:rPr>
                <w:rFonts w:ascii="宋体" w:hAnsi="宋体" w:eastAsia="宋体" w:cs="宋体"/>
                <w:b w:val="0"/>
                <w:i w:val="0"/>
                <w:color w:val="000000"/>
                <w:sz w:val="14"/>
              </w:rPr>
              <w:t xml:space="preserve">  差旅费</w:t>
            </w:r>
          </w:p>
        </w:tc>
        <w:tc>
          <w:tcPr>
            <w:tcW w:w="1020" w:type="dxa"/>
            <w:vAlign w:val="center"/>
          </w:tcPr>
          <w:p w14:paraId="46650B74">
            <w:pPr>
              <w:jc w:val="right"/>
            </w:pPr>
            <w:r>
              <w:rPr>
                <w:rFonts w:ascii="宋体" w:hAnsi="宋体" w:eastAsia="宋体" w:cs="宋体"/>
                <w:b w:val="0"/>
                <w:i w:val="0"/>
                <w:color w:val="000000"/>
                <w:sz w:val="14"/>
              </w:rPr>
              <w:t>32.31</w:t>
            </w:r>
          </w:p>
        </w:tc>
        <w:tc>
          <w:tcPr>
            <w:tcW w:w="540" w:type="dxa"/>
            <w:vAlign w:val="center"/>
          </w:tcPr>
          <w:p w14:paraId="33AB59B6">
            <w:pPr>
              <w:jc w:val="center"/>
            </w:pPr>
            <w:r>
              <w:rPr>
                <w:rFonts w:ascii="宋体" w:hAnsi="宋体" w:eastAsia="宋体" w:cs="宋体"/>
                <w:b w:val="0"/>
                <w:i w:val="0"/>
                <w:color w:val="000000"/>
                <w:sz w:val="14"/>
              </w:rPr>
              <w:t>31008</w:t>
            </w:r>
          </w:p>
        </w:tc>
        <w:tc>
          <w:tcPr>
            <w:tcW w:w="2540" w:type="dxa"/>
            <w:vAlign w:val="center"/>
          </w:tcPr>
          <w:p w14:paraId="220ED093">
            <w:pPr>
              <w:jc w:val="left"/>
            </w:pPr>
            <w:r>
              <w:rPr>
                <w:rFonts w:ascii="宋体" w:hAnsi="宋体" w:eastAsia="宋体" w:cs="宋体"/>
                <w:b w:val="0"/>
                <w:i w:val="0"/>
                <w:color w:val="000000"/>
                <w:sz w:val="14"/>
              </w:rPr>
              <w:t xml:space="preserve">  物资储备</w:t>
            </w:r>
          </w:p>
        </w:tc>
        <w:tc>
          <w:tcPr>
            <w:tcW w:w="1032" w:type="dxa"/>
            <w:vAlign w:val="center"/>
          </w:tcPr>
          <w:p w14:paraId="599452E4"/>
        </w:tc>
      </w:tr>
      <w:tr w14:paraId="38402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3849BD">
            <w:pPr>
              <w:jc w:val="center"/>
            </w:pPr>
            <w:r>
              <w:rPr>
                <w:rFonts w:ascii="宋体" w:hAnsi="宋体" w:eastAsia="宋体" w:cs="宋体"/>
                <w:b w:val="0"/>
                <w:i w:val="0"/>
                <w:color w:val="000000"/>
                <w:sz w:val="14"/>
              </w:rPr>
              <w:t>30113</w:t>
            </w:r>
          </w:p>
        </w:tc>
        <w:tc>
          <w:tcPr>
            <w:tcW w:w="1980" w:type="dxa"/>
            <w:vAlign w:val="center"/>
          </w:tcPr>
          <w:p w14:paraId="4EFD84B4">
            <w:pPr>
              <w:jc w:val="left"/>
            </w:pPr>
            <w:r>
              <w:rPr>
                <w:rFonts w:ascii="宋体" w:hAnsi="宋体" w:eastAsia="宋体" w:cs="宋体"/>
                <w:b w:val="0"/>
                <w:i w:val="0"/>
                <w:color w:val="000000"/>
                <w:sz w:val="14"/>
              </w:rPr>
              <w:t xml:space="preserve">  住房公积金</w:t>
            </w:r>
          </w:p>
        </w:tc>
        <w:tc>
          <w:tcPr>
            <w:tcW w:w="1020" w:type="dxa"/>
            <w:vAlign w:val="center"/>
          </w:tcPr>
          <w:p w14:paraId="76F7454E">
            <w:pPr>
              <w:jc w:val="right"/>
            </w:pPr>
            <w:r>
              <w:rPr>
                <w:rFonts w:ascii="宋体" w:hAnsi="宋体" w:eastAsia="宋体" w:cs="宋体"/>
                <w:b w:val="0"/>
                <w:i w:val="0"/>
                <w:color w:val="000000"/>
                <w:sz w:val="14"/>
              </w:rPr>
              <w:t>490.32</w:t>
            </w:r>
          </w:p>
        </w:tc>
        <w:tc>
          <w:tcPr>
            <w:tcW w:w="540" w:type="dxa"/>
            <w:vAlign w:val="center"/>
          </w:tcPr>
          <w:p w14:paraId="022FE6EA">
            <w:pPr>
              <w:jc w:val="center"/>
            </w:pPr>
            <w:r>
              <w:rPr>
                <w:rFonts w:ascii="宋体" w:hAnsi="宋体" w:eastAsia="宋体" w:cs="宋体"/>
                <w:b w:val="0"/>
                <w:i w:val="0"/>
                <w:color w:val="000000"/>
                <w:sz w:val="14"/>
              </w:rPr>
              <w:t>30212</w:t>
            </w:r>
          </w:p>
        </w:tc>
        <w:tc>
          <w:tcPr>
            <w:tcW w:w="1560" w:type="dxa"/>
            <w:vAlign w:val="center"/>
          </w:tcPr>
          <w:p w14:paraId="5A8D10E8">
            <w:pPr>
              <w:jc w:val="left"/>
            </w:pPr>
            <w:r>
              <w:rPr>
                <w:rFonts w:ascii="宋体" w:hAnsi="宋体" w:eastAsia="宋体" w:cs="宋体"/>
                <w:b w:val="0"/>
                <w:i w:val="0"/>
                <w:color w:val="000000"/>
                <w:sz w:val="14"/>
              </w:rPr>
              <w:t xml:space="preserve">  因公出国（境）费用</w:t>
            </w:r>
          </w:p>
        </w:tc>
        <w:tc>
          <w:tcPr>
            <w:tcW w:w="1020" w:type="dxa"/>
            <w:vAlign w:val="center"/>
          </w:tcPr>
          <w:p w14:paraId="7885BC9F"/>
        </w:tc>
        <w:tc>
          <w:tcPr>
            <w:tcW w:w="540" w:type="dxa"/>
            <w:vAlign w:val="center"/>
          </w:tcPr>
          <w:p w14:paraId="5DC4F3F8">
            <w:pPr>
              <w:jc w:val="center"/>
            </w:pPr>
            <w:r>
              <w:rPr>
                <w:rFonts w:ascii="宋体" w:hAnsi="宋体" w:eastAsia="宋体" w:cs="宋体"/>
                <w:b w:val="0"/>
                <w:i w:val="0"/>
                <w:color w:val="000000"/>
                <w:sz w:val="14"/>
              </w:rPr>
              <w:t>31009</w:t>
            </w:r>
          </w:p>
        </w:tc>
        <w:tc>
          <w:tcPr>
            <w:tcW w:w="2540" w:type="dxa"/>
            <w:vAlign w:val="center"/>
          </w:tcPr>
          <w:p w14:paraId="0B589389">
            <w:pPr>
              <w:jc w:val="left"/>
            </w:pPr>
            <w:r>
              <w:rPr>
                <w:rFonts w:ascii="宋体" w:hAnsi="宋体" w:eastAsia="宋体" w:cs="宋体"/>
                <w:b w:val="0"/>
                <w:i w:val="0"/>
                <w:color w:val="000000"/>
                <w:sz w:val="14"/>
              </w:rPr>
              <w:t xml:space="preserve">  土地补偿</w:t>
            </w:r>
          </w:p>
        </w:tc>
        <w:tc>
          <w:tcPr>
            <w:tcW w:w="1032" w:type="dxa"/>
            <w:vAlign w:val="center"/>
          </w:tcPr>
          <w:p w14:paraId="197C6CA5"/>
        </w:tc>
      </w:tr>
      <w:tr w14:paraId="3B5AC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E7B4D">
            <w:pPr>
              <w:jc w:val="center"/>
            </w:pPr>
            <w:r>
              <w:rPr>
                <w:rFonts w:ascii="宋体" w:hAnsi="宋体" w:eastAsia="宋体" w:cs="宋体"/>
                <w:b w:val="0"/>
                <w:i w:val="0"/>
                <w:color w:val="000000"/>
                <w:sz w:val="14"/>
              </w:rPr>
              <w:t>30114</w:t>
            </w:r>
          </w:p>
        </w:tc>
        <w:tc>
          <w:tcPr>
            <w:tcW w:w="1980" w:type="dxa"/>
            <w:vAlign w:val="center"/>
          </w:tcPr>
          <w:p w14:paraId="3F0E300B">
            <w:pPr>
              <w:jc w:val="left"/>
            </w:pPr>
            <w:r>
              <w:rPr>
                <w:rFonts w:ascii="宋体" w:hAnsi="宋体" w:eastAsia="宋体" w:cs="宋体"/>
                <w:b w:val="0"/>
                <w:i w:val="0"/>
                <w:color w:val="000000"/>
                <w:sz w:val="14"/>
              </w:rPr>
              <w:t xml:space="preserve">  医疗费</w:t>
            </w:r>
          </w:p>
        </w:tc>
        <w:tc>
          <w:tcPr>
            <w:tcW w:w="1020" w:type="dxa"/>
            <w:vAlign w:val="center"/>
          </w:tcPr>
          <w:p w14:paraId="1E7DE3D9"/>
        </w:tc>
        <w:tc>
          <w:tcPr>
            <w:tcW w:w="540" w:type="dxa"/>
            <w:vAlign w:val="center"/>
          </w:tcPr>
          <w:p w14:paraId="056ED5FF">
            <w:pPr>
              <w:jc w:val="center"/>
            </w:pPr>
            <w:r>
              <w:rPr>
                <w:rFonts w:ascii="宋体" w:hAnsi="宋体" w:eastAsia="宋体" w:cs="宋体"/>
                <w:b w:val="0"/>
                <w:i w:val="0"/>
                <w:color w:val="000000"/>
                <w:sz w:val="14"/>
              </w:rPr>
              <w:t>30213</w:t>
            </w:r>
          </w:p>
        </w:tc>
        <w:tc>
          <w:tcPr>
            <w:tcW w:w="1560" w:type="dxa"/>
            <w:vAlign w:val="center"/>
          </w:tcPr>
          <w:p w14:paraId="51600621">
            <w:pPr>
              <w:jc w:val="left"/>
            </w:pPr>
            <w:r>
              <w:rPr>
                <w:rFonts w:ascii="宋体" w:hAnsi="宋体" w:eastAsia="宋体" w:cs="宋体"/>
                <w:b w:val="0"/>
                <w:i w:val="0"/>
                <w:color w:val="000000"/>
                <w:sz w:val="14"/>
              </w:rPr>
              <w:t xml:space="preserve">  维修（护）费</w:t>
            </w:r>
          </w:p>
        </w:tc>
        <w:tc>
          <w:tcPr>
            <w:tcW w:w="1020" w:type="dxa"/>
            <w:vAlign w:val="center"/>
          </w:tcPr>
          <w:p w14:paraId="53327625">
            <w:pPr>
              <w:jc w:val="right"/>
            </w:pPr>
            <w:r>
              <w:rPr>
                <w:rFonts w:ascii="宋体" w:hAnsi="宋体" w:eastAsia="宋体" w:cs="宋体"/>
                <w:b w:val="0"/>
                <w:i w:val="0"/>
                <w:color w:val="000000"/>
                <w:sz w:val="14"/>
              </w:rPr>
              <w:t>17.85</w:t>
            </w:r>
          </w:p>
        </w:tc>
        <w:tc>
          <w:tcPr>
            <w:tcW w:w="540" w:type="dxa"/>
            <w:vAlign w:val="center"/>
          </w:tcPr>
          <w:p w14:paraId="5EE4A83C">
            <w:pPr>
              <w:jc w:val="center"/>
            </w:pPr>
            <w:r>
              <w:rPr>
                <w:rFonts w:ascii="宋体" w:hAnsi="宋体" w:eastAsia="宋体" w:cs="宋体"/>
                <w:b w:val="0"/>
                <w:i w:val="0"/>
                <w:color w:val="000000"/>
                <w:sz w:val="14"/>
              </w:rPr>
              <w:t>31010</w:t>
            </w:r>
          </w:p>
        </w:tc>
        <w:tc>
          <w:tcPr>
            <w:tcW w:w="2540" w:type="dxa"/>
            <w:vAlign w:val="center"/>
          </w:tcPr>
          <w:p w14:paraId="4D0C82C2">
            <w:pPr>
              <w:jc w:val="left"/>
            </w:pPr>
            <w:r>
              <w:rPr>
                <w:rFonts w:ascii="宋体" w:hAnsi="宋体" w:eastAsia="宋体" w:cs="宋体"/>
                <w:b w:val="0"/>
                <w:i w:val="0"/>
                <w:color w:val="000000"/>
                <w:sz w:val="14"/>
              </w:rPr>
              <w:t xml:space="preserve">  安置补助</w:t>
            </w:r>
          </w:p>
        </w:tc>
        <w:tc>
          <w:tcPr>
            <w:tcW w:w="1032" w:type="dxa"/>
            <w:vAlign w:val="center"/>
          </w:tcPr>
          <w:p w14:paraId="65B8871A"/>
        </w:tc>
      </w:tr>
      <w:tr w14:paraId="289D4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9F5A57">
            <w:pPr>
              <w:jc w:val="center"/>
            </w:pPr>
            <w:r>
              <w:rPr>
                <w:rFonts w:ascii="宋体" w:hAnsi="宋体" w:eastAsia="宋体" w:cs="宋体"/>
                <w:b w:val="0"/>
                <w:i w:val="0"/>
                <w:color w:val="000000"/>
                <w:sz w:val="14"/>
              </w:rPr>
              <w:t>30199</w:t>
            </w:r>
          </w:p>
        </w:tc>
        <w:tc>
          <w:tcPr>
            <w:tcW w:w="1980" w:type="dxa"/>
            <w:vAlign w:val="center"/>
          </w:tcPr>
          <w:p w14:paraId="752A22C6">
            <w:pPr>
              <w:jc w:val="left"/>
            </w:pPr>
            <w:r>
              <w:rPr>
                <w:rFonts w:ascii="宋体" w:hAnsi="宋体" w:eastAsia="宋体" w:cs="宋体"/>
                <w:b w:val="0"/>
                <w:i w:val="0"/>
                <w:color w:val="000000"/>
                <w:sz w:val="14"/>
              </w:rPr>
              <w:t xml:space="preserve">  其他工资福利支出</w:t>
            </w:r>
          </w:p>
        </w:tc>
        <w:tc>
          <w:tcPr>
            <w:tcW w:w="1020" w:type="dxa"/>
            <w:vAlign w:val="center"/>
          </w:tcPr>
          <w:p w14:paraId="232073EA">
            <w:pPr>
              <w:jc w:val="right"/>
            </w:pPr>
            <w:r>
              <w:rPr>
                <w:rFonts w:ascii="宋体" w:hAnsi="宋体" w:eastAsia="宋体" w:cs="宋体"/>
                <w:b w:val="0"/>
                <w:i w:val="0"/>
                <w:color w:val="000000"/>
                <w:sz w:val="14"/>
              </w:rPr>
              <w:t>192.22</w:t>
            </w:r>
          </w:p>
        </w:tc>
        <w:tc>
          <w:tcPr>
            <w:tcW w:w="540" w:type="dxa"/>
            <w:vAlign w:val="center"/>
          </w:tcPr>
          <w:p w14:paraId="4438BEB2">
            <w:pPr>
              <w:jc w:val="center"/>
            </w:pPr>
            <w:r>
              <w:rPr>
                <w:rFonts w:ascii="宋体" w:hAnsi="宋体" w:eastAsia="宋体" w:cs="宋体"/>
                <w:b w:val="0"/>
                <w:i w:val="0"/>
                <w:color w:val="000000"/>
                <w:sz w:val="14"/>
              </w:rPr>
              <w:t>30214</w:t>
            </w:r>
          </w:p>
        </w:tc>
        <w:tc>
          <w:tcPr>
            <w:tcW w:w="1560" w:type="dxa"/>
            <w:vAlign w:val="center"/>
          </w:tcPr>
          <w:p w14:paraId="5592199A">
            <w:pPr>
              <w:jc w:val="left"/>
            </w:pPr>
            <w:r>
              <w:rPr>
                <w:rFonts w:ascii="宋体" w:hAnsi="宋体" w:eastAsia="宋体" w:cs="宋体"/>
                <w:b w:val="0"/>
                <w:i w:val="0"/>
                <w:color w:val="000000"/>
                <w:sz w:val="14"/>
              </w:rPr>
              <w:t xml:space="preserve">  租赁费</w:t>
            </w:r>
          </w:p>
        </w:tc>
        <w:tc>
          <w:tcPr>
            <w:tcW w:w="1020" w:type="dxa"/>
            <w:vAlign w:val="center"/>
          </w:tcPr>
          <w:p w14:paraId="2E5B1E20">
            <w:pPr>
              <w:jc w:val="right"/>
            </w:pPr>
            <w:r>
              <w:rPr>
                <w:rFonts w:ascii="宋体" w:hAnsi="宋体" w:eastAsia="宋体" w:cs="宋体"/>
                <w:b w:val="0"/>
                <w:i w:val="0"/>
                <w:color w:val="000000"/>
                <w:sz w:val="14"/>
              </w:rPr>
              <w:t>2.86</w:t>
            </w:r>
          </w:p>
        </w:tc>
        <w:tc>
          <w:tcPr>
            <w:tcW w:w="540" w:type="dxa"/>
            <w:vAlign w:val="center"/>
          </w:tcPr>
          <w:p w14:paraId="21C6CB06">
            <w:pPr>
              <w:jc w:val="center"/>
            </w:pPr>
            <w:r>
              <w:rPr>
                <w:rFonts w:ascii="宋体" w:hAnsi="宋体" w:eastAsia="宋体" w:cs="宋体"/>
                <w:b w:val="0"/>
                <w:i w:val="0"/>
                <w:color w:val="000000"/>
                <w:sz w:val="14"/>
              </w:rPr>
              <w:t>31011</w:t>
            </w:r>
          </w:p>
        </w:tc>
        <w:tc>
          <w:tcPr>
            <w:tcW w:w="2540" w:type="dxa"/>
            <w:vAlign w:val="center"/>
          </w:tcPr>
          <w:p w14:paraId="453C2DF8">
            <w:pPr>
              <w:jc w:val="left"/>
            </w:pPr>
            <w:r>
              <w:rPr>
                <w:rFonts w:ascii="宋体" w:hAnsi="宋体" w:eastAsia="宋体" w:cs="宋体"/>
                <w:b w:val="0"/>
                <w:i w:val="0"/>
                <w:color w:val="000000"/>
                <w:sz w:val="14"/>
              </w:rPr>
              <w:t xml:space="preserve">  地上附着物和青苗补偿</w:t>
            </w:r>
          </w:p>
        </w:tc>
        <w:tc>
          <w:tcPr>
            <w:tcW w:w="1032" w:type="dxa"/>
            <w:vAlign w:val="center"/>
          </w:tcPr>
          <w:p w14:paraId="16A878CE"/>
        </w:tc>
      </w:tr>
      <w:tr w14:paraId="65DDC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1B567">
            <w:pPr>
              <w:jc w:val="left"/>
            </w:pPr>
            <w:r>
              <w:rPr>
                <w:rFonts w:ascii="宋体" w:hAnsi="宋体" w:eastAsia="宋体" w:cs="宋体"/>
                <w:b w:val="0"/>
                <w:i w:val="0"/>
                <w:color w:val="000000"/>
                <w:sz w:val="14"/>
              </w:rPr>
              <w:t>303</w:t>
            </w:r>
          </w:p>
        </w:tc>
        <w:tc>
          <w:tcPr>
            <w:tcW w:w="1980" w:type="dxa"/>
            <w:vAlign w:val="center"/>
          </w:tcPr>
          <w:p w14:paraId="2D7908F0">
            <w:pPr>
              <w:jc w:val="left"/>
            </w:pPr>
            <w:r>
              <w:rPr>
                <w:rFonts w:ascii="宋体" w:hAnsi="宋体" w:eastAsia="宋体" w:cs="宋体"/>
                <w:b w:val="0"/>
                <w:i w:val="0"/>
                <w:color w:val="000000"/>
                <w:sz w:val="14"/>
              </w:rPr>
              <w:t>对个人和家庭的补助</w:t>
            </w:r>
          </w:p>
        </w:tc>
        <w:tc>
          <w:tcPr>
            <w:tcW w:w="1020" w:type="dxa"/>
            <w:vAlign w:val="center"/>
          </w:tcPr>
          <w:p w14:paraId="0678896E">
            <w:pPr>
              <w:jc w:val="right"/>
            </w:pPr>
            <w:r>
              <w:rPr>
                <w:rFonts w:ascii="宋体" w:hAnsi="宋体" w:eastAsia="宋体" w:cs="宋体"/>
                <w:b w:val="0"/>
                <w:i w:val="0"/>
                <w:color w:val="000000"/>
                <w:sz w:val="14"/>
              </w:rPr>
              <w:t>45.71</w:t>
            </w:r>
          </w:p>
        </w:tc>
        <w:tc>
          <w:tcPr>
            <w:tcW w:w="540" w:type="dxa"/>
            <w:vAlign w:val="center"/>
          </w:tcPr>
          <w:p w14:paraId="188B314C">
            <w:pPr>
              <w:jc w:val="center"/>
            </w:pPr>
            <w:r>
              <w:rPr>
                <w:rFonts w:ascii="宋体" w:hAnsi="宋体" w:eastAsia="宋体" w:cs="宋体"/>
                <w:b w:val="0"/>
                <w:i w:val="0"/>
                <w:color w:val="000000"/>
                <w:sz w:val="14"/>
              </w:rPr>
              <w:t>30215</w:t>
            </w:r>
          </w:p>
        </w:tc>
        <w:tc>
          <w:tcPr>
            <w:tcW w:w="1560" w:type="dxa"/>
            <w:vAlign w:val="center"/>
          </w:tcPr>
          <w:p w14:paraId="0C0CC7F3">
            <w:pPr>
              <w:jc w:val="left"/>
            </w:pPr>
            <w:r>
              <w:rPr>
                <w:rFonts w:ascii="宋体" w:hAnsi="宋体" w:eastAsia="宋体" w:cs="宋体"/>
                <w:b w:val="0"/>
                <w:i w:val="0"/>
                <w:color w:val="000000"/>
                <w:sz w:val="14"/>
              </w:rPr>
              <w:t xml:space="preserve">  会议费</w:t>
            </w:r>
          </w:p>
        </w:tc>
        <w:tc>
          <w:tcPr>
            <w:tcW w:w="1020" w:type="dxa"/>
            <w:vAlign w:val="center"/>
          </w:tcPr>
          <w:p w14:paraId="56A46855"/>
        </w:tc>
        <w:tc>
          <w:tcPr>
            <w:tcW w:w="540" w:type="dxa"/>
            <w:vAlign w:val="center"/>
          </w:tcPr>
          <w:p w14:paraId="3E338145">
            <w:pPr>
              <w:jc w:val="center"/>
            </w:pPr>
            <w:r>
              <w:rPr>
                <w:rFonts w:ascii="宋体" w:hAnsi="宋体" w:eastAsia="宋体" w:cs="宋体"/>
                <w:b w:val="0"/>
                <w:i w:val="0"/>
                <w:color w:val="000000"/>
                <w:sz w:val="14"/>
              </w:rPr>
              <w:t>31012</w:t>
            </w:r>
          </w:p>
        </w:tc>
        <w:tc>
          <w:tcPr>
            <w:tcW w:w="2540" w:type="dxa"/>
            <w:vAlign w:val="center"/>
          </w:tcPr>
          <w:p w14:paraId="6DCF5142">
            <w:pPr>
              <w:jc w:val="left"/>
            </w:pPr>
            <w:r>
              <w:rPr>
                <w:rFonts w:ascii="宋体" w:hAnsi="宋体" w:eastAsia="宋体" w:cs="宋体"/>
                <w:b w:val="0"/>
                <w:i w:val="0"/>
                <w:color w:val="000000"/>
                <w:sz w:val="14"/>
              </w:rPr>
              <w:t xml:space="preserve">  拆迁补偿</w:t>
            </w:r>
          </w:p>
        </w:tc>
        <w:tc>
          <w:tcPr>
            <w:tcW w:w="1032" w:type="dxa"/>
            <w:vAlign w:val="center"/>
          </w:tcPr>
          <w:p w14:paraId="0D5EFC45"/>
        </w:tc>
      </w:tr>
      <w:tr w14:paraId="30971C92">
        <w:tblPrEx>
          <w:tblCellMar>
            <w:top w:w="0" w:type="dxa"/>
            <w:left w:w="80" w:type="dxa"/>
            <w:bottom w:w="0" w:type="dxa"/>
            <w:right w:w="80" w:type="dxa"/>
          </w:tblCellMar>
        </w:tblPrEx>
        <w:trPr>
          <w:trHeight w:val="342" w:hRule="exact"/>
          <w:jc w:val="center"/>
        </w:trPr>
        <w:tc>
          <w:tcPr>
            <w:tcW w:w="540" w:type="dxa"/>
            <w:vAlign w:val="center"/>
          </w:tcPr>
          <w:p w14:paraId="432B0520">
            <w:pPr>
              <w:jc w:val="center"/>
            </w:pPr>
            <w:r>
              <w:rPr>
                <w:rFonts w:ascii="宋体" w:hAnsi="宋体" w:eastAsia="宋体" w:cs="宋体"/>
                <w:b w:val="0"/>
                <w:i w:val="0"/>
                <w:color w:val="000000"/>
                <w:sz w:val="14"/>
              </w:rPr>
              <w:t>30301</w:t>
            </w:r>
          </w:p>
        </w:tc>
        <w:tc>
          <w:tcPr>
            <w:tcW w:w="1980" w:type="dxa"/>
            <w:vAlign w:val="center"/>
          </w:tcPr>
          <w:p w14:paraId="6127DB2D">
            <w:pPr>
              <w:jc w:val="left"/>
            </w:pPr>
            <w:r>
              <w:rPr>
                <w:rFonts w:ascii="宋体" w:hAnsi="宋体" w:eastAsia="宋体" w:cs="宋体"/>
                <w:b w:val="0"/>
                <w:i w:val="0"/>
                <w:color w:val="000000"/>
                <w:sz w:val="14"/>
              </w:rPr>
              <w:t xml:space="preserve">  离休费</w:t>
            </w:r>
          </w:p>
        </w:tc>
        <w:tc>
          <w:tcPr>
            <w:tcW w:w="1020" w:type="dxa"/>
            <w:vAlign w:val="center"/>
          </w:tcPr>
          <w:p w14:paraId="5C74F363"/>
        </w:tc>
        <w:tc>
          <w:tcPr>
            <w:tcW w:w="540" w:type="dxa"/>
            <w:vAlign w:val="center"/>
          </w:tcPr>
          <w:p w14:paraId="47FDFDB1">
            <w:pPr>
              <w:jc w:val="center"/>
            </w:pPr>
            <w:r>
              <w:rPr>
                <w:rFonts w:ascii="宋体" w:hAnsi="宋体" w:eastAsia="宋体" w:cs="宋体"/>
                <w:b w:val="0"/>
                <w:i w:val="0"/>
                <w:color w:val="000000"/>
                <w:sz w:val="14"/>
              </w:rPr>
              <w:t>30216</w:t>
            </w:r>
          </w:p>
        </w:tc>
        <w:tc>
          <w:tcPr>
            <w:tcW w:w="1560" w:type="dxa"/>
            <w:vAlign w:val="center"/>
          </w:tcPr>
          <w:p w14:paraId="1B008482">
            <w:pPr>
              <w:jc w:val="left"/>
            </w:pPr>
            <w:r>
              <w:rPr>
                <w:rFonts w:ascii="宋体" w:hAnsi="宋体" w:eastAsia="宋体" w:cs="宋体"/>
                <w:b w:val="0"/>
                <w:i w:val="0"/>
                <w:color w:val="000000"/>
                <w:sz w:val="14"/>
              </w:rPr>
              <w:t xml:space="preserve">  培训费</w:t>
            </w:r>
          </w:p>
        </w:tc>
        <w:tc>
          <w:tcPr>
            <w:tcW w:w="1020" w:type="dxa"/>
            <w:vAlign w:val="center"/>
          </w:tcPr>
          <w:p w14:paraId="5A2C28AC">
            <w:pPr>
              <w:jc w:val="right"/>
            </w:pPr>
            <w:r>
              <w:rPr>
                <w:rFonts w:ascii="宋体" w:hAnsi="宋体" w:eastAsia="宋体" w:cs="宋体"/>
                <w:b w:val="0"/>
                <w:i w:val="0"/>
                <w:color w:val="000000"/>
                <w:sz w:val="14"/>
              </w:rPr>
              <w:t>0.66</w:t>
            </w:r>
          </w:p>
        </w:tc>
        <w:tc>
          <w:tcPr>
            <w:tcW w:w="540" w:type="dxa"/>
            <w:vAlign w:val="center"/>
          </w:tcPr>
          <w:p w14:paraId="454437E9">
            <w:pPr>
              <w:jc w:val="center"/>
            </w:pPr>
            <w:r>
              <w:rPr>
                <w:rFonts w:ascii="宋体" w:hAnsi="宋体" w:eastAsia="宋体" w:cs="宋体"/>
                <w:b w:val="0"/>
                <w:i w:val="0"/>
                <w:color w:val="000000"/>
                <w:sz w:val="14"/>
              </w:rPr>
              <w:t>31013</w:t>
            </w:r>
          </w:p>
        </w:tc>
        <w:tc>
          <w:tcPr>
            <w:tcW w:w="2540" w:type="dxa"/>
            <w:vAlign w:val="center"/>
          </w:tcPr>
          <w:p w14:paraId="41E5477F">
            <w:pPr>
              <w:jc w:val="left"/>
            </w:pPr>
            <w:r>
              <w:rPr>
                <w:rFonts w:ascii="宋体" w:hAnsi="宋体" w:eastAsia="宋体" w:cs="宋体"/>
                <w:b w:val="0"/>
                <w:i w:val="0"/>
                <w:color w:val="000000"/>
                <w:sz w:val="14"/>
              </w:rPr>
              <w:t xml:space="preserve">  公务用车购置</w:t>
            </w:r>
          </w:p>
        </w:tc>
        <w:tc>
          <w:tcPr>
            <w:tcW w:w="1032" w:type="dxa"/>
            <w:vAlign w:val="center"/>
          </w:tcPr>
          <w:p w14:paraId="07A31315"/>
        </w:tc>
      </w:tr>
      <w:tr w14:paraId="3213C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E88C75">
            <w:pPr>
              <w:jc w:val="center"/>
            </w:pPr>
            <w:r>
              <w:rPr>
                <w:rFonts w:ascii="宋体" w:hAnsi="宋体" w:eastAsia="宋体" w:cs="宋体"/>
                <w:b w:val="0"/>
                <w:i w:val="0"/>
                <w:color w:val="000000"/>
                <w:sz w:val="14"/>
              </w:rPr>
              <w:t>30302</w:t>
            </w:r>
          </w:p>
        </w:tc>
        <w:tc>
          <w:tcPr>
            <w:tcW w:w="1980" w:type="dxa"/>
            <w:vAlign w:val="center"/>
          </w:tcPr>
          <w:p w14:paraId="11943424">
            <w:pPr>
              <w:jc w:val="left"/>
            </w:pPr>
            <w:r>
              <w:rPr>
                <w:rFonts w:ascii="宋体" w:hAnsi="宋体" w:eastAsia="宋体" w:cs="宋体"/>
                <w:b w:val="0"/>
                <w:i w:val="0"/>
                <w:color w:val="000000"/>
                <w:sz w:val="14"/>
              </w:rPr>
              <w:t xml:space="preserve">  退休费</w:t>
            </w:r>
          </w:p>
        </w:tc>
        <w:tc>
          <w:tcPr>
            <w:tcW w:w="1020" w:type="dxa"/>
            <w:vAlign w:val="center"/>
          </w:tcPr>
          <w:p w14:paraId="603FF554">
            <w:pPr>
              <w:jc w:val="right"/>
            </w:pPr>
            <w:r>
              <w:rPr>
                <w:rFonts w:ascii="宋体" w:hAnsi="宋体" w:eastAsia="宋体" w:cs="宋体"/>
                <w:b w:val="0"/>
                <w:i w:val="0"/>
                <w:color w:val="000000"/>
                <w:sz w:val="14"/>
              </w:rPr>
              <w:t>34.40</w:t>
            </w:r>
          </w:p>
        </w:tc>
        <w:tc>
          <w:tcPr>
            <w:tcW w:w="540" w:type="dxa"/>
            <w:vAlign w:val="center"/>
          </w:tcPr>
          <w:p w14:paraId="511CF0A0">
            <w:pPr>
              <w:jc w:val="center"/>
            </w:pPr>
            <w:r>
              <w:rPr>
                <w:rFonts w:ascii="宋体" w:hAnsi="宋体" w:eastAsia="宋体" w:cs="宋体"/>
                <w:b w:val="0"/>
                <w:i w:val="0"/>
                <w:color w:val="000000"/>
                <w:sz w:val="14"/>
              </w:rPr>
              <w:t>30217</w:t>
            </w:r>
          </w:p>
        </w:tc>
        <w:tc>
          <w:tcPr>
            <w:tcW w:w="1560" w:type="dxa"/>
            <w:vAlign w:val="center"/>
          </w:tcPr>
          <w:p w14:paraId="0ECBC885">
            <w:pPr>
              <w:jc w:val="left"/>
            </w:pPr>
            <w:r>
              <w:rPr>
                <w:rFonts w:ascii="宋体" w:hAnsi="宋体" w:eastAsia="宋体" w:cs="宋体"/>
                <w:b w:val="0"/>
                <w:i w:val="0"/>
                <w:color w:val="000000"/>
                <w:sz w:val="14"/>
              </w:rPr>
              <w:t xml:space="preserve">  公务接待费</w:t>
            </w:r>
          </w:p>
        </w:tc>
        <w:tc>
          <w:tcPr>
            <w:tcW w:w="1020" w:type="dxa"/>
            <w:vAlign w:val="center"/>
          </w:tcPr>
          <w:p w14:paraId="7FBA3025"/>
        </w:tc>
        <w:tc>
          <w:tcPr>
            <w:tcW w:w="540" w:type="dxa"/>
            <w:vAlign w:val="center"/>
          </w:tcPr>
          <w:p w14:paraId="728C652E">
            <w:pPr>
              <w:jc w:val="center"/>
            </w:pPr>
            <w:r>
              <w:rPr>
                <w:rFonts w:ascii="宋体" w:hAnsi="宋体" w:eastAsia="宋体" w:cs="宋体"/>
                <w:b w:val="0"/>
                <w:i w:val="0"/>
                <w:color w:val="000000"/>
                <w:sz w:val="14"/>
              </w:rPr>
              <w:t>31019</w:t>
            </w:r>
          </w:p>
        </w:tc>
        <w:tc>
          <w:tcPr>
            <w:tcW w:w="2540" w:type="dxa"/>
            <w:vAlign w:val="center"/>
          </w:tcPr>
          <w:p w14:paraId="1BA5F9A0">
            <w:pPr>
              <w:jc w:val="left"/>
            </w:pPr>
            <w:r>
              <w:rPr>
                <w:rFonts w:ascii="宋体" w:hAnsi="宋体" w:eastAsia="宋体" w:cs="宋体"/>
                <w:b w:val="0"/>
                <w:i w:val="0"/>
                <w:color w:val="000000"/>
                <w:sz w:val="14"/>
              </w:rPr>
              <w:t xml:space="preserve">  其他交通工具购置</w:t>
            </w:r>
          </w:p>
        </w:tc>
        <w:tc>
          <w:tcPr>
            <w:tcW w:w="1032" w:type="dxa"/>
            <w:vAlign w:val="center"/>
          </w:tcPr>
          <w:p w14:paraId="69815F76"/>
        </w:tc>
      </w:tr>
      <w:tr w14:paraId="46D49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42C2B">
            <w:pPr>
              <w:jc w:val="center"/>
            </w:pPr>
            <w:r>
              <w:rPr>
                <w:rFonts w:ascii="宋体" w:hAnsi="宋体" w:eastAsia="宋体" w:cs="宋体"/>
                <w:b w:val="0"/>
                <w:i w:val="0"/>
                <w:color w:val="000000"/>
                <w:sz w:val="14"/>
              </w:rPr>
              <w:t>30303</w:t>
            </w:r>
          </w:p>
        </w:tc>
        <w:tc>
          <w:tcPr>
            <w:tcW w:w="1980" w:type="dxa"/>
            <w:vAlign w:val="center"/>
          </w:tcPr>
          <w:p w14:paraId="68A21D98">
            <w:pPr>
              <w:jc w:val="left"/>
            </w:pPr>
            <w:r>
              <w:rPr>
                <w:rFonts w:ascii="宋体" w:hAnsi="宋体" w:eastAsia="宋体" w:cs="宋体"/>
                <w:b w:val="0"/>
                <w:i w:val="0"/>
                <w:color w:val="000000"/>
                <w:sz w:val="14"/>
              </w:rPr>
              <w:t xml:space="preserve">  退职（役）费</w:t>
            </w:r>
          </w:p>
        </w:tc>
        <w:tc>
          <w:tcPr>
            <w:tcW w:w="1020" w:type="dxa"/>
            <w:vAlign w:val="center"/>
          </w:tcPr>
          <w:p w14:paraId="385EEAEF"/>
        </w:tc>
        <w:tc>
          <w:tcPr>
            <w:tcW w:w="540" w:type="dxa"/>
            <w:vAlign w:val="center"/>
          </w:tcPr>
          <w:p w14:paraId="784E3033">
            <w:pPr>
              <w:jc w:val="center"/>
            </w:pPr>
            <w:r>
              <w:rPr>
                <w:rFonts w:ascii="宋体" w:hAnsi="宋体" w:eastAsia="宋体" w:cs="宋体"/>
                <w:b w:val="0"/>
                <w:i w:val="0"/>
                <w:color w:val="000000"/>
                <w:sz w:val="14"/>
              </w:rPr>
              <w:t>30218</w:t>
            </w:r>
          </w:p>
        </w:tc>
        <w:tc>
          <w:tcPr>
            <w:tcW w:w="1560" w:type="dxa"/>
            <w:vAlign w:val="center"/>
          </w:tcPr>
          <w:p w14:paraId="7E5F4383">
            <w:pPr>
              <w:jc w:val="left"/>
            </w:pPr>
            <w:r>
              <w:rPr>
                <w:rFonts w:ascii="宋体" w:hAnsi="宋体" w:eastAsia="宋体" w:cs="宋体"/>
                <w:b w:val="0"/>
                <w:i w:val="0"/>
                <w:color w:val="000000"/>
                <w:sz w:val="14"/>
              </w:rPr>
              <w:t xml:space="preserve">  专用材料费</w:t>
            </w:r>
          </w:p>
        </w:tc>
        <w:tc>
          <w:tcPr>
            <w:tcW w:w="1020" w:type="dxa"/>
            <w:vAlign w:val="center"/>
          </w:tcPr>
          <w:p w14:paraId="489D730C"/>
        </w:tc>
        <w:tc>
          <w:tcPr>
            <w:tcW w:w="540" w:type="dxa"/>
            <w:vAlign w:val="center"/>
          </w:tcPr>
          <w:p w14:paraId="53544D57">
            <w:pPr>
              <w:jc w:val="center"/>
            </w:pPr>
            <w:r>
              <w:rPr>
                <w:rFonts w:ascii="宋体" w:hAnsi="宋体" w:eastAsia="宋体" w:cs="宋体"/>
                <w:b w:val="0"/>
                <w:i w:val="0"/>
                <w:color w:val="000000"/>
                <w:sz w:val="14"/>
              </w:rPr>
              <w:t>31021</w:t>
            </w:r>
          </w:p>
        </w:tc>
        <w:tc>
          <w:tcPr>
            <w:tcW w:w="2540" w:type="dxa"/>
            <w:vAlign w:val="center"/>
          </w:tcPr>
          <w:p w14:paraId="150714D4">
            <w:pPr>
              <w:jc w:val="left"/>
            </w:pPr>
            <w:r>
              <w:rPr>
                <w:rFonts w:ascii="宋体" w:hAnsi="宋体" w:eastAsia="宋体" w:cs="宋体"/>
                <w:b w:val="0"/>
                <w:i w:val="0"/>
                <w:color w:val="000000"/>
                <w:sz w:val="14"/>
              </w:rPr>
              <w:t xml:space="preserve">  文物和陈列品购置</w:t>
            </w:r>
          </w:p>
        </w:tc>
        <w:tc>
          <w:tcPr>
            <w:tcW w:w="1032" w:type="dxa"/>
            <w:vAlign w:val="center"/>
          </w:tcPr>
          <w:p w14:paraId="3DF09837"/>
        </w:tc>
      </w:tr>
      <w:tr w14:paraId="1B673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A5E099">
            <w:pPr>
              <w:jc w:val="center"/>
            </w:pPr>
            <w:r>
              <w:rPr>
                <w:rFonts w:ascii="宋体" w:hAnsi="宋体" w:eastAsia="宋体" w:cs="宋体"/>
                <w:b w:val="0"/>
                <w:i w:val="0"/>
                <w:color w:val="000000"/>
                <w:sz w:val="14"/>
              </w:rPr>
              <w:t>30304</w:t>
            </w:r>
          </w:p>
        </w:tc>
        <w:tc>
          <w:tcPr>
            <w:tcW w:w="1980" w:type="dxa"/>
            <w:vAlign w:val="center"/>
          </w:tcPr>
          <w:p w14:paraId="01E25190">
            <w:pPr>
              <w:jc w:val="left"/>
            </w:pPr>
            <w:r>
              <w:rPr>
                <w:rFonts w:ascii="宋体" w:hAnsi="宋体" w:eastAsia="宋体" w:cs="宋体"/>
                <w:b w:val="0"/>
                <w:i w:val="0"/>
                <w:color w:val="000000"/>
                <w:sz w:val="14"/>
              </w:rPr>
              <w:t xml:space="preserve">  抚恤金</w:t>
            </w:r>
          </w:p>
        </w:tc>
        <w:tc>
          <w:tcPr>
            <w:tcW w:w="1020" w:type="dxa"/>
            <w:vAlign w:val="center"/>
          </w:tcPr>
          <w:p w14:paraId="40BA345D">
            <w:pPr>
              <w:jc w:val="right"/>
            </w:pPr>
            <w:r>
              <w:rPr>
                <w:rFonts w:ascii="宋体" w:hAnsi="宋体" w:eastAsia="宋体" w:cs="宋体"/>
                <w:b w:val="0"/>
                <w:i w:val="0"/>
                <w:color w:val="000000"/>
                <w:sz w:val="14"/>
              </w:rPr>
              <w:t>8.89</w:t>
            </w:r>
          </w:p>
        </w:tc>
        <w:tc>
          <w:tcPr>
            <w:tcW w:w="540" w:type="dxa"/>
            <w:vAlign w:val="center"/>
          </w:tcPr>
          <w:p w14:paraId="6095D6C8">
            <w:pPr>
              <w:jc w:val="center"/>
            </w:pPr>
            <w:r>
              <w:rPr>
                <w:rFonts w:ascii="宋体" w:hAnsi="宋体" w:eastAsia="宋体" w:cs="宋体"/>
                <w:b w:val="0"/>
                <w:i w:val="0"/>
                <w:color w:val="000000"/>
                <w:sz w:val="14"/>
              </w:rPr>
              <w:t>30224</w:t>
            </w:r>
          </w:p>
        </w:tc>
        <w:tc>
          <w:tcPr>
            <w:tcW w:w="1560" w:type="dxa"/>
            <w:vAlign w:val="center"/>
          </w:tcPr>
          <w:p w14:paraId="71AD812C">
            <w:pPr>
              <w:jc w:val="left"/>
            </w:pPr>
            <w:r>
              <w:rPr>
                <w:rFonts w:ascii="宋体" w:hAnsi="宋体" w:eastAsia="宋体" w:cs="宋体"/>
                <w:b w:val="0"/>
                <w:i w:val="0"/>
                <w:color w:val="000000"/>
                <w:sz w:val="14"/>
              </w:rPr>
              <w:t xml:space="preserve">  被装购置费</w:t>
            </w:r>
          </w:p>
        </w:tc>
        <w:tc>
          <w:tcPr>
            <w:tcW w:w="1020" w:type="dxa"/>
            <w:vAlign w:val="center"/>
          </w:tcPr>
          <w:p w14:paraId="79EB3594"/>
        </w:tc>
        <w:tc>
          <w:tcPr>
            <w:tcW w:w="540" w:type="dxa"/>
            <w:vAlign w:val="center"/>
          </w:tcPr>
          <w:p w14:paraId="4FD0C72B">
            <w:pPr>
              <w:jc w:val="center"/>
            </w:pPr>
            <w:r>
              <w:rPr>
                <w:rFonts w:ascii="宋体" w:hAnsi="宋体" w:eastAsia="宋体" w:cs="宋体"/>
                <w:b w:val="0"/>
                <w:i w:val="0"/>
                <w:color w:val="000000"/>
                <w:sz w:val="14"/>
              </w:rPr>
              <w:t>31022</w:t>
            </w:r>
          </w:p>
        </w:tc>
        <w:tc>
          <w:tcPr>
            <w:tcW w:w="2540" w:type="dxa"/>
            <w:vAlign w:val="center"/>
          </w:tcPr>
          <w:p w14:paraId="32374870">
            <w:pPr>
              <w:jc w:val="left"/>
            </w:pPr>
            <w:r>
              <w:rPr>
                <w:rFonts w:ascii="宋体" w:hAnsi="宋体" w:eastAsia="宋体" w:cs="宋体"/>
                <w:b w:val="0"/>
                <w:i w:val="0"/>
                <w:color w:val="000000"/>
                <w:sz w:val="14"/>
              </w:rPr>
              <w:t xml:space="preserve">  无形资产购置</w:t>
            </w:r>
          </w:p>
        </w:tc>
        <w:tc>
          <w:tcPr>
            <w:tcW w:w="1032" w:type="dxa"/>
            <w:vAlign w:val="center"/>
          </w:tcPr>
          <w:p w14:paraId="2BC1DB54"/>
        </w:tc>
      </w:tr>
      <w:tr w14:paraId="5CF785F8">
        <w:tblPrEx>
          <w:tblCellMar>
            <w:top w:w="0" w:type="dxa"/>
            <w:left w:w="80" w:type="dxa"/>
            <w:bottom w:w="0" w:type="dxa"/>
            <w:right w:w="80" w:type="dxa"/>
          </w:tblCellMar>
        </w:tblPrEx>
        <w:trPr>
          <w:trHeight w:val="342" w:hRule="exact"/>
          <w:jc w:val="center"/>
        </w:trPr>
        <w:tc>
          <w:tcPr>
            <w:tcW w:w="540" w:type="dxa"/>
            <w:vAlign w:val="center"/>
          </w:tcPr>
          <w:p w14:paraId="33AC7296">
            <w:pPr>
              <w:jc w:val="center"/>
            </w:pPr>
            <w:r>
              <w:rPr>
                <w:rFonts w:ascii="宋体" w:hAnsi="宋体" w:eastAsia="宋体" w:cs="宋体"/>
                <w:b w:val="0"/>
                <w:i w:val="0"/>
                <w:color w:val="000000"/>
                <w:sz w:val="14"/>
              </w:rPr>
              <w:t>30305</w:t>
            </w:r>
          </w:p>
        </w:tc>
        <w:tc>
          <w:tcPr>
            <w:tcW w:w="1980" w:type="dxa"/>
            <w:vAlign w:val="center"/>
          </w:tcPr>
          <w:p w14:paraId="6F358E47">
            <w:pPr>
              <w:jc w:val="left"/>
            </w:pPr>
            <w:r>
              <w:rPr>
                <w:rFonts w:ascii="宋体" w:hAnsi="宋体" w:eastAsia="宋体" w:cs="宋体"/>
                <w:b w:val="0"/>
                <w:i w:val="0"/>
                <w:color w:val="000000"/>
                <w:sz w:val="14"/>
              </w:rPr>
              <w:t xml:space="preserve">  生活补助</w:t>
            </w:r>
          </w:p>
        </w:tc>
        <w:tc>
          <w:tcPr>
            <w:tcW w:w="1020" w:type="dxa"/>
            <w:vAlign w:val="center"/>
          </w:tcPr>
          <w:p w14:paraId="1E023C56">
            <w:pPr>
              <w:jc w:val="right"/>
            </w:pPr>
            <w:r>
              <w:rPr>
                <w:rFonts w:ascii="宋体" w:hAnsi="宋体" w:eastAsia="宋体" w:cs="宋体"/>
                <w:b w:val="0"/>
                <w:i w:val="0"/>
                <w:color w:val="000000"/>
                <w:sz w:val="14"/>
              </w:rPr>
              <w:t>2.42</w:t>
            </w:r>
          </w:p>
        </w:tc>
        <w:tc>
          <w:tcPr>
            <w:tcW w:w="540" w:type="dxa"/>
            <w:vAlign w:val="center"/>
          </w:tcPr>
          <w:p w14:paraId="60099A88">
            <w:pPr>
              <w:jc w:val="center"/>
            </w:pPr>
            <w:r>
              <w:rPr>
                <w:rFonts w:ascii="宋体" w:hAnsi="宋体" w:eastAsia="宋体" w:cs="宋体"/>
                <w:b w:val="0"/>
                <w:i w:val="0"/>
                <w:color w:val="000000"/>
                <w:sz w:val="14"/>
              </w:rPr>
              <w:t>30225</w:t>
            </w:r>
          </w:p>
        </w:tc>
        <w:tc>
          <w:tcPr>
            <w:tcW w:w="1560" w:type="dxa"/>
            <w:vAlign w:val="center"/>
          </w:tcPr>
          <w:p w14:paraId="7AFE87E3">
            <w:pPr>
              <w:jc w:val="left"/>
            </w:pPr>
            <w:r>
              <w:rPr>
                <w:rFonts w:ascii="宋体" w:hAnsi="宋体" w:eastAsia="宋体" w:cs="宋体"/>
                <w:b w:val="0"/>
                <w:i w:val="0"/>
                <w:color w:val="000000"/>
                <w:sz w:val="14"/>
              </w:rPr>
              <w:t xml:space="preserve">  专用燃料费</w:t>
            </w:r>
          </w:p>
        </w:tc>
        <w:tc>
          <w:tcPr>
            <w:tcW w:w="1020" w:type="dxa"/>
            <w:vAlign w:val="center"/>
          </w:tcPr>
          <w:p w14:paraId="77E8A87E"/>
        </w:tc>
        <w:tc>
          <w:tcPr>
            <w:tcW w:w="540" w:type="dxa"/>
            <w:vAlign w:val="center"/>
          </w:tcPr>
          <w:p w14:paraId="389299E2">
            <w:pPr>
              <w:jc w:val="center"/>
            </w:pPr>
            <w:r>
              <w:rPr>
                <w:rFonts w:ascii="宋体" w:hAnsi="宋体" w:eastAsia="宋体" w:cs="宋体"/>
                <w:b w:val="0"/>
                <w:i w:val="0"/>
                <w:color w:val="000000"/>
                <w:sz w:val="14"/>
              </w:rPr>
              <w:t>31099</w:t>
            </w:r>
          </w:p>
        </w:tc>
        <w:tc>
          <w:tcPr>
            <w:tcW w:w="2540" w:type="dxa"/>
            <w:vAlign w:val="center"/>
          </w:tcPr>
          <w:p w14:paraId="008FA196">
            <w:pPr>
              <w:jc w:val="left"/>
            </w:pPr>
            <w:r>
              <w:rPr>
                <w:rFonts w:ascii="宋体" w:hAnsi="宋体" w:eastAsia="宋体" w:cs="宋体"/>
                <w:b w:val="0"/>
                <w:i w:val="0"/>
                <w:color w:val="000000"/>
                <w:sz w:val="14"/>
              </w:rPr>
              <w:t xml:space="preserve">  其他资本性支出</w:t>
            </w:r>
          </w:p>
        </w:tc>
        <w:tc>
          <w:tcPr>
            <w:tcW w:w="1032" w:type="dxa"/>
            <w:vAlign w:val="center"/>
          </w:tcPr>
          <w:p w14:paraId="139ADF73"/>
        </w:tc>
      </w:tr>
      <w:tr w14:paraId="37D2F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A583FC">
            <w:pPr>
              <w:jc w:val="center"/>
            </w:pPr>
            <w:r>
              <w:rPr>
                <w:rFonts w:ascii="宋体" w:hAnsi="宋体" w:eastAsia="宋体" w:cs="宋体"/>
                <w:b w:val="0"/>
                <w:i w:val="0"/>
                <w:color w:val="000000"/>
                <w:sz w:val="14"/>
              </w:rPr>
              <w:t>30306</w:t>
            </w:r>
          </w:p>
        </w:tc>
        <w:tc>
          <w:tcPr>
            <w:tcW w:w="1980" w:type="dxa"/>
            <w:vAlign w:val="center"/>
          </w:tcPr>
          <w:p w14:paraId="087EEC2F">
            <w:pPr>
              <w:jc w:val="left"/>
            </w:pPr>
            <w:r>
              <w:rPr>
                <w:rFonts w:ascii="宋体" w:hAnsi="宋体" w:eastAsia="宋体" w:cs="宋体"/>
                <w:b w:val="0"/>
                <w:i w:val="0"/>
                <w:color w:val="000000"/>
                <w:sz w:val="14"/>
              </w:rPr>
              <w:t xml:space="preserve">  救济费</w:t>
            </w:r>
          </w:p>
        </w:tc>
        <w:tc>
          <w:tcPr>
            <w:tcW w:w="1020" w:type="dxa"/>
            <w:vAlign w:val="center"/>
          </w:tcPr>
          <w:p w14:paraId="3CD417CE"/>
        </w:tc>
        <w:tc>
          <w:tcPr>
            <w:tcW w:w="540" w:type="dxa"/>
            <w:vAlign w:val="center"/>
          </w:tcPr>
          <w:p w14:paraId="6C9D6D0E">
            <w:pPr>
              <w:jc w:val="center"/>
            </w:pPr>
            <w:r>
              <w:rPr>
                <w:rFonts w:ascii="宋体" w:hAnsi="宋体" w:eastAsia="宋体" w:cs="宋体"/>
                <w:b w:val="0"/>
                <w:i w:val="0"/>
                <w:color w:val="000000"/>
                <w:sz w:val="14"/>
              </w:rPr>
              <w:t>30226</w:t>
            </w:r>
          </w:p>
        </w:tc>
        <w:tc>
          <w:tcPr>
            <w:tcW w:w="1560" w:type="dxa"/>
            <w:vAlign w:val="center"/>
          </w:tcPr>
          <w:p w14:paraId="1DE726B9">
            <w:pPr>
              <w:jc w:val="left"/>
            </w:pPr>
            <w:r>
              <w:rPr>
                <w:rFonts w:ascii="宋体" w:hAnsi="宋体" w:eastAsia="宋体" w:cs="宋体"/>
                <w:b w:val="0"/>
                <w:i w:val="0"/>
                <w:color w:val="000000"/>
                <w:sz w:val="14"/>
              </w:rPr>
              <w:t xml:space="preserve">  劳务费</w:t>
            </w:r>
          </w:p>
        </w:tc>
        <w:tc>
          <w:tcPr>
            <w:tcW w:w="1020" w:type="dxa"/>
            <w:vAlign w:val="center"/>
          </w:tcPr>
          <w:p w14:paraId="7EFCBD0D">
            <w:pPr>
              <w:jc w:val="right"/>
            </w:pPr>
            <w:r>
              <w:rPr>
                <w:rFonts w:ascii="宋体" w:hAnsi="宋体" w:eastAsia="宋体" w:cs="宋体"/>
                <w:b w:val="0"/>
                <w:i w:val="0"/>
                <w:color w:val="000000"/>
                <w:sz w:val="14"/>
              </w:rPr>
              <w:t>0.99</w:t>
            </w:r>
          </w:p>
        </w:tc>
        <w:tc>
          <w:tcPr>
            <w:tcW w:w="540" w:type="dxa"/>
            <w:vAlign w:val="center"/>
          </w:tcPr>
          <w:p w14:paraId="5F0E3BBE">
            <w:pPr>
              <w:jc w:val="left"/>
            </w:pPr>
            <w:r>
              <w:rPr>
                <w:rFonts w:ascii="宋体" w:hAnsi="宋体" w:eastAsia="宋体" w:cs="宋体"/>
                <w:b w:val="0"/>
                <w:i w:val="0"/>
                <w:color w:val="000000"/>
                <w:sz w:val="14"/>
              </w:rPr>
              <w:t>312</w:t>
            </w:r>
          </w:p>
        </w:tc>
        <w:tc>
          <w:tcPr>
            <w:tcW w:w="2540" w:type="dxa"/>
            <w:vAlign w:val="center"/>
          </w:tcPr>
          <w:p w14:paraId="5FE9C492">
            <w:pPr>
              <w:jc w:val="left"/>
            </w:pPr>
            <w:r>
              <w:rPr>
                <w:rFonts w:ascii="宋体" w:hAnsi="宋体" w:eastAsia="宋体" w:cs="宋体"/>
                <w:b w:val="0"/>
                <w:i w:val="0"/>
                <w:color w:val="000000"/>
                <w:sz w:val="14"/>
              </w:rPr>
              <w:t>对企业补助</w:t>
            </w:r>
          </w:p>
        </w:tc>
        <w:tc>
          <w:tcPr>
            <w:tcW w:w="1032" w:type="dxa"/>
            <w:vAlign w:val="center"/>
          </w:tcPr>
          <w:p w14:paraId="113D5F97"/>
        </w:tc>
      </w:tr>
      <w:tr w14:paraId="4BEBF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A641D3">
            <w:pPr>
              <w:jc w:val="center"/>
            </w:pPr>
            <w:r>
              <w:rPr>
                <w:rFonts w:ascii="宋体" w:hAnsi="宋体" w:eastAsia="宋体" w:cs="宋体"/>
                <w:b w:val="0"/>
                <w:i w:val="0"/>
                <w:color w:val="000000"/>
                <w:sz w:val="14"/>
              </w:rPr>
              <w:t>30307</w:t>
            </w:r>
          </w:p>
        </w:tc>
        <w:tc>
          <w:tcPr>
            <w:tcW w:w="1980" w:type="dxa"/>
            <w:vAlign w:val="center"/>
          </w:tcPr>
          <w:p w14:paraId="73277D90">
            <w:pPr>
              <w:jc w:val="left"/>
            </w:pPr>
            <w:r>
              <w:rPr>
                <w:rFonts w:ascii="宋体" w:hAnsi="宋体" w:eastAsia="宋体" w:cs="宋体"/>
                <w:b w:val="0"/>
                <w:i w:val="0"/>
                <w:color w:val="000000"/>
                <w:sz w:val="14"/>
              </w:rPr>
              <w:t xml:space="preserve">  医疗费补助</w:t>
            </w:r>
          </w:p>
        </w:tc>
        <w:tc>
          <w:tcPr>
            <w:tcW w:w="1020" w:type="dxa"/>
            <w:vAlign w:val="center"/>
          </w:tcPr>
          <w:p w14:paraId="60B3CF53"/>
        </w:tc>
        <w:tc>
          <w:tcPr>
            <w:tcW w:w="540" w:type="dxa"/>
            <w:vAlign w:val="center"/>
          </w:tcPr>
          <w:p w14:paraId="4622592A">
            <w:pPr>
              <w:jc w:val="center"/>
            </w:pPr>
            <w:r>
              <w:rPr>
                <w:rFonts w:ascii="宋体" w:hAnsi="宋体" w:eastAsia="宋体" w:cs="宋体"/>
                <w:b w:val="0"/>
                <w:i w:val="0"/>
                <w:color w:val="000000"/>
                <w:sz w:val="14"/>
              </w:rPr>
              <w:t>30227</w:t>
            </w:r>
          </w:p>
        </w:tc>
        <w:tc>
          <w:tcPr>
            <w:tcW w:w="1560" w:type="dxa"/>
            <w:vAlign w:val="center"/>
          </w:tcPr>
          <w:p w14:paraId="0338A79A">
            <w:pPr>
              <w:jc w:val="left"/>
            </w:pPr>
            <w:r>
              <w:rPr>
                <w:rFonts w:ascii="宋体" w:hAnsi="宋体" w:eastAsia="宋体" w:cs="宋体"/>
                <w:b w:val="0"/>
                <w:i w:val="0"/>
                <w:color w:val="000000"/>
                <w:sz w:val="14"/>
              </w:rPr>
              <w:t xml:space="preserve">  委托业务费</w:t>
            </w:r>
          </w:p>
        </w:tc>
        <w:tc>
          <w:tcPr>
            <w:tcW w:w="1020" w:type="dxa"/>
            <w:vAlign w:val="center"/>
          </w:tcPr>
          <w:p w14:paraId="5914DCBB">
            <w:pPr>
              <w:jc w:val="right"/>
            </w:pPr>
            <w:r>
              <w:rPr>
                <w:rFonts w:ascii="宋体" w:hAnsi="宋体" w:eastAsia="宋体" w:cs="宋体"/>
                <w:b w:val="0"/>
                <w:i w:val="0"/>
                <w:color w:val="000000"/>
                <w:sz w:val="14"/>
              </w:rPr>
              <w:t>27.45</w:t>
            </w:r>
          </w:p>
        </w:tc>
        <w:tc>
          <w:tcPr>
            <w:tcW w:w="540" w:type="dxa"/>
            <w:vAlign w:val="center"/>
          </w:tcPr>
          <w:p w14:paraId="7C110266">
            <w:pPr>
              <w:jc w:val="center"/>
            </w:pPr>
            <w:r>
              <w:rPr>
                <w:rFonts w:ascii="宋体" w:hAnsi="宋体" w:eastAsia="宋体" w:cs="宋体"/>
                <w:b w:val="0"/>
                <w:i w:val="0"/>
                <w:color w:val="000000"/>
                <w:sz w:val="14"/>
              </w:rPr>
              <w:t>31201</w:t>
            </w:r>
          </w:p>
        </w:tc>
        <w:tc>
          <w:tcPr>
            <w:tcW w:w="2540" w:type="dxa"/>
            <w:vAlign w:val="center"/>
          </w:tcPr>
          <w:p w14:paraId="36660D0A">
            <w:pPr>
              <w:jc w:val="left"/>
            </w:pPr>
            <w:r>
              <w:rPr>
                <w:rFonts w:ascii="宋体" w:hAnsi="宋体" w:eastAsia="宋体" w:cs="宋体"/>
                <w:b w:val="0"/>
                <w:i w:val="0"/>
                <w:color w:val="000000"/>
                <w:sz w:val="14"/>
              </w:rPr>
              <w:t xml:space="preserve"> 资本金注入</w:t>
            </w:r>
          </w:p>
        </w:tc>
        <w:tc>
          <w:tcPr>
            <w:tcW w:w="1032" w:type="dxa"/>
            <w:vAlign w:val="center"/>
          </w:tcPr>
          <w:p w14:paraId="6B003E36"/>
        </w:tc>
      </w:tr>
      <w:tr w14:paraId="17ED1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3459A">
            <w:pPr>
              <w:jc w:val="center"/>
            </w:pPr>
            <w:r>
              <w:rPr>
                <w:rFonts w:ascii="宋体" w:hAnsi="宋体" w:eastAsia="宋体" w:cs="宋体"/>
                <w:b w:val="0"/>
                <w:i w:val="0"/>
                <w:color w:val="000000"/>
                <w:sz w:val="14"/>
              </w:rPr>
              <w:t>30308</w:t>
            </w:r>
          </w:p>
        </w:tc>
        <w:tc>
          <w:tcPr>
            <w:tcW w:w="1980" w:type="dxa"/>
            <w:vAlign w:val="center"/>
          </w:tcPr>
          <w:p w14:paraId="45E7D578">
            <w:pPr>
              <w:jc w:val="left"/>
            </w:pPr>
            <w:r>
              <w:rPr>
                <w:rFonts w:ascii="宋体" w:hAnsi="宋体" w:eastAsia="宋体" w:cs="宋体"/>
                <w:b w:val="0"/>
                <w:i w:val="0"/>
                <w:color w:val="000000"/>
                <w:sz w:val="14"/>
              </w:rPr>
              <w:t xml:space="preserve">  助学金</w:t>
            </w:r>
          </w:p>
        </w:tc>
        <w:tc>
          <w:tcPr>
            <w:tcW w:w="1020" w:type="dxa"/>
            <w:vAlign w:val="center"/>
          </w:tcPr>
          <w:p w14:paraId="57BEA909"/>
        </w:tc>
        <w:tc>
          <w:tcPr>
            <w:tcW w:w="540" w:type="dxa"/>
            <w:vAlign w:val="center"/>
          </w:tcPr>
          <w:p w14:paraId="1FADA87C">
            <w:pPr>
              <w:jc w:val="center"/>
            </w:pPr>
            <w:r>
              <w:rPr>
                <w:rFonts w:ascii="宋体" w:hAnsi="宋体" w:eastAsia="宋体" w:cs="宋体"/>
                <w:b w:val="0"/>
                <w:i w:val="0"/>
                <w:color w:val="000000"/>
                <w:sz w:val="14"/>
              </w:rPr>
              <w:t>30228</w:t>
            </w:r>
          </w:p>
        </w:tc>
        <w:tc>
          <w:tcPr>
            <w:tcW w:w="1560" w:type="dxa"/>
            <w:vAlign w:val="center"/>
          </w:tcPr>
          <w:p w14:paraId="48E21588">
            <w:pPr>
              <w:jc w:val="left"/>
            </w:pPr>
            <w:r>
              <w:rPr>
                <w:rFonts w:ascii="宋体" w:hAnsi="宋体" w:eastAsia="宋体" w:cs="宋体"/>
                <w:b w:val="0"/>
                <w:i w:val="0"/>
                <w:color w:val="000000"/>
                <w:sz w:val="14"/>
              </w:rPr>
              <w:t xml:space="preserve">  工会经费</w:t>
            </w:r>
          </w:p>
        </w:tc>
        <w:tc>
          <w:tcPr>
            <w:tcW w:w="1020" w:type="dxa"/>
            <w:vAlign w:val="center"/>
          </w:tcPr>
          <w:p w14:paraId="683F8580">
            <w:pPr>
              <w:jc w:val="right"/>
            </w:pPr>
            <w:r>
              <w:rPr>
                <w:rFonts w:ascii="宋体" w:hAnsi="宋体" w:eastAsia="宋体" w:cs="宋体"/>
                <w:b w:val="0"/>
                <w:i w:val="0"/>
                <w:color w:val="000000"/>
                <w:sz w:val="14"/>
              </w:rPr>
              <w:t>66.33</w:t>
            </w:r>
          </w:p>
        </w:tc>
        <w:tc>
          <w:tcPr>
            <w:tcW w:w="540" w:type="dxa"/>
            <w:vAlign w:val="center"/>
          </w:tcPr>
          <w:p w14:paraId="287168CA">
            <w:pPr>
              <w:jc w:val="center"/>
            </w:pPr>
            <w:r>
              <w:rPr>
                <w:rFonts w:ascii="宋体" w:hAnsi="宋体" w:eastAsia="宋体" w:cs="宋体"/>
                <w:b w:val="0"/>
                <w:i w:val="0"/>
                <w:color w:val="000000"/>
                <w:sz w:val="14"/>
              </w:rPr>
              <w:t>31203</w:t>
            </w:r>
          </w:p>
        </w:tc>
        <w:tc>
          <w:tcPr>
            <w:tcW w:w="2540" w:type="dxa"/>
            <w:vAlign w:val="center"/>
          </w:tcPr>
          <w:p w14:paraId="45845469">
            <w:pPr>
              <w:jc w:val="left"/>
            </w:pPr>
            <w:r>
              <w:rPr>
                <w:rFonts w:ascii="宋体" w:hAnsi="宋体" w:eastAsia="宋体" w:cs="宋体"/>
                <w:b w:val="0"/>
                <w:i w:val="0"/>
                <w:color w:val="000000"/>
                <w:sz w:val="14"/>
              </w:rPr>
              <w:t xml:space="preserve"> 政府投资基金股权投资</w:t>
            </w:r>
          </w:p>
        </w:tc>
        <w:tc>
          <w:tcPr>
            <w:tcW w:w="1032" w:type="dxa"/>
            <w:vAlign w:val="center"/>
          </w:tcPr>
          <w:p w14:paraId="7696E4B0"/>
        </w:tc>
      </w:tr>
      <w:tr w14:paraId="0A168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3332F">
            <w:pPr>
              <w:jc w:val="center"/>
            </w:pPr>
            <w:r>
              <w:rPr>
                <w:rFonts w:ascii="宋体" w:hAnsi="宋体" w:eastAsia="宋体" w:cs="宋体"/>
                <w:b w:val="0"/>
                <w:i w:val="0"/>
                <w:color w:val="000000"/>
                <w:sz w:val="14"/>
              </w:rPr>
              <w:t>30309</w:t>
            </w:r>
          </w:p>
        </w:tc>
        <w:tc>
          <w:tcPr>
            <w:tcW w:w="1980" w:type="dxa"/>
            <w:vAlign w:val="center"/>
          </w:tcPr>
          <w:p w14:paraId="1B3A9300">
            <w:pPr>
              <w:jc w:val="left"/>
            </w:pPr>
            <w:r>
              <w:rPr>
                <w:rFonts w:ascii="宋体" w:hAnsi="宋体" w:eastAsia="宋体" w:cs="宋体"/>
                <w:b w:val="0"/>
                <w:i w:val="0"/>
                <w:color w:val="000000"/>
                <w:sz w:val="14"/>
              </w:rPr>
              <w:t xml:space="preserve">  奖励金</w:t>
            </w:r>
          </w:p>
        </w:tc>
        <w:tc>
          <w:tcPr>
            <w:tcW w:w="1020" w:type="dxa"/>
            <w:vAlign w:val="center"/>
          </w:tcPr>
          <w:p w14:paraId="2BFF5823"/>
        </w:tc>
        <w:tc>
          <w:tcPr>
            <w:tcW w:w="540" w:type="dxa"/>
            <w:vAlign w:val="center"/>
          </w:tcPr>
          <w:p w14:paraId="1BA94C0B">
            <w:pPr>
              <w:jc w:val="center"/>
            </w:pPr>
            <w:r>
              <w:rPr>
                <w:rFonts w:ascii="宋体" w:hAnsi="宋体" w:eastAsia="宋体" w:cs="宋体"/>
                <w:b w:val="0"/>
                <w:i w:val="0"/>
                <w:color w:val="000000"/>
                <w:sz w:val="14"/>
              </w:rPr>
              <w:t>30229</w:t>
            </w:r>
          </w:p>
        </w:tc>
        <w:tc>
          <w:tcPr>
            <w:tcW w:w="1560" w:type="dxa"/>
            <w:vAlign w:val="center"/>
          </w:tcPr>
          <w:p w14:paraId="711A84A5">
            <w:pPr>
              <w:jc w:val="left"/>
            </w:pPr>
            <w:r>
              <w:rPr>
                <w:rFonts w:ascii="宋体" w:hAnsi="宋体" w:eastAsia="宋体" w:cs="宋体"/>
                <w:b w:val="0"/>
                <w:i w:val="0"/>
                <w:color w:val="000000"/>
                <w:sz w:val="14"/>
              </w:rPr>
              <w:t xml:space="preserve">  福利费</w:t>
            </w:r>
          </w:p>
        </w:tc>
        <w:tc>
          <w:tcPr>
            <w:tcW w:w="1020" w:type="dxa"/>
            <w:vAlign w:val="center"/>
          </w:tcPr>
          <w:p w14:paraId="1F220B91">
            <w:pPr>
              <w:jc w:val="right"/>
            </w:pPr>
            <w:r>
              <w:rPr>
                <w:rFonts w:ascii="宋体" w:hAnsi="宋体" w:eastAsia="宋体" w:cs="宋体"/>
                <w:b w:val="0"/>
                <w:i w:val="0"/>
                <w:color w:val="000000"/>
                <w:sz w:val="14"/>
              </w:rPr>
              <w:t>0.25</w:t>
            </w:r>
          </w:p>
        </w:tc>
        <w:tc>
          <w:tcPr>
            <w:tcW w:w="540" w:type="dxa"/>
            <w:vAlign w:val="center"/>
          </w:tcPr>
          <w:p w14:paraId="49BF644F">
            <w:pPr>
              <w:jc w:val="center"/>
            </w:pPr>
            <w:r>
              <w:rPr>
                <w:rFonts w:ascii="宋体" w:hAnsi="宋体" w:eastAsia="宋体" w:cs="宋体"/>
                <w:b w:val="0"/>
                <w:i w:val="0"/>
                <w:color w:val="000000"/>
                <w:sz w:val="14"/>
              </w:rPr>
              <w:t>31204</w:t>
            </w:r>
          </w:p>
        </w:tc>
        <w:tc>
          <w:tcPr>
            <w:tcW w:w="2540" w:type="dxa"/>
            <w:vAlign w:val="center"/>
          </w:tcPr>
          <w:p w14:paraId="089FEEBC">
            <w:pPr>
              <w:jc w:val="left"/>
            </w:pPr>
            <w:r>
              <w:rPr>
                <w:rFonts w:ascii="宋体" w:hAnsi="宋体" w:eastAsia="宋体" w:cs="宋体"/>
                <w:b w:val="0"/>
                <w:i w:val="0"/>
                <w:color w:val="000000"/>
                <w:sz w:val="14"/>
              </w:rPr>
              <w:t xml:space="preserve"> 费用补贴</w:t>
            </w:r>
          </w:p>
        </w:tc>
        <w:tc>
          <w:tcPr>
            <w:tcW w:w="1032" w:type="dxa"/>
            <w:vAlign w:val="center"/>
          </w:tcPr>
          <w:p w14:paraId="2C00A520"/>
        </w:tc>
      </w:tr>
      <w:tr w14:paraId="5CD57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FBB201">
            <w:pPr>
              <w:jc w:val="center"/>
            </w:pPr>
            <w:r>
              <w:rPr>
                <w:rFonts w:ascii="宋体" w:hAnsi="宋体" w:eastAsia="宋体" w:cs="宋体"/>
                <w:b w:val="0"/>
                <w:i w:val="0"/>
                <w:color w:val="000000"/>
                <w:sz w:val="14"/>
              </w:rPr>
              <w:t>30310</w:t>
            </w:r>
          </w:p>
        </w:tc>
        <w:tc>
          <w:tcPr>
            <w:tcW w:w="1980" w:type="dxa"/>
            <w:vAlign w:val="center"/>
          </w:tcPr>
          <w:p w14:paraId="110A02C3">
            <w:pPr>
              <w:jc w:val="left"/>
            </w:pPr>
            <w:r>
              <w:rPr>
                <w:rFonts w:ascii="宋体" w:hAnsi="宋体" w:eastAsia="宋体" w:cs="宋体"/>
                <w:b w:val="0"/>
                <w:i w:val="0"/>
                <w:color w:val="000000"/>
                <w:sz w:val="14"/>
              </w:rPr>
              <w:t xml:space="preserve">  个人农业生产补贴</w:t>
            </w:r>
          </w:p>
        </w:tc>
        <w:tc>
          <w:tcPr>
            <w:tcW w:w="1020" w:type="dxa"/>
            <w:vAlign w:val="center"/>
          </w:tcPr>
          <w:p w14:paraId="456CE3B8"/>
        </w:tc>
        <w:tc>
          <w:tcPr>
            <w:tcW w:w="540" w:type="dxa"/>
            <w:vAlign w:val="center"/>
          </w:tcPr>
          <w:p w14:paraId="17C684C7">
            <w:pPr>
              <w:jc w:val="center"/>
            </w:pPr>
            <w:r>
              <w:rPr>
                <w:rFonts w:ascii="宋体" w:hAnsi="宋体" w:eastAsia="宋体" w:cs="宋体"/>
                <w:b w:val="0"/>
                <w:i w:val="0"/>
                <w:color w:val="000000"/>
                <w:sz w:val="14"/>
              </w:rPr>
              <w:t>30231</w:t>
            </w:r>
          </w:p>
        </w:tc>
        <w:tc>
          <w:tcPr>
            <w:tcW w:w="1560" w:type="dxa"/>
            <w:vAlign w:val="center"/>
          </w:tcPr>
          <w:p w14:paraId="336D01EA">
            <w:pPr>
              <w:jc w:val="left"/>
            </w:pPr>
            <w:r>
              <w:rPr>
                <w:rFonts w:ascii="宋体" w:hAnsi="宋体" w:eastAsia="宋体" w:cs="宋体"/>
                <w:b w:val="0"/>
                <w:i w:val="0"/>
                <w:color w:val="000000"/>
                <w:sz w:val="14"/>
              </w:rPr>
              <w:t xml:space="preserve">  公务用车运行维护费</w:t>
            </w:r>
          </w:p>
        </w:tc>
        <w:tc>
          <w:tcPr>
            <w:tcW w:w="1020" w:type="dxa"/>
            <w:vAlign w:val="center"/>
          </w:tcPr>
          <w:p w14:paraId="3D414825">
            <w:pPr>
              <w:jc w:val="right"/>
            </w:pPr>
            <w:r>
              <w:rPr>
                <w:rFonts w:ascii="宋体" w:hAnsi="宋体" w:eastAsia="宋体" w:cs="宋体"/>
                <w:b w:val="0"/>
                <w:i w:val="0"/>
                <w:color w:val="000000"/>
                <w:sz w:val="14"/>
              </w:rPr>
              <w:t>50.71</w:t>
            </w:r>
          </w:p>
        </w:tc>
        <w:tc>
          <w:tcPr>
            <w:tcW w:w="540" w:type="dxa"/>
            <w:vAlign w:val="center"/>
          </w:tcPr>
          <w:p w14:paraId="783B90EF">
            <w:pPr>
              <w:jc w:val="center"/>
            </w:pPr>
            <w:r>
              <w:rPr>
                <w:rFonts w:ascii="宋体" w:hAnsi="宋体" w:eastAsia="宋体" w:cs="宋体"/>
                <w:b w:val="0"/>
                <w:i w:val="0"/>
                <w:color w:val="000000"/>
                <w:sz w:val="14"/>
              </w:rPr>
              <w:t>31205</w:t>
            </w:r>
          </w:p>
        </w:tc>
        <w:tc>
          <w:tcPr>
            <w:tcW w:w="2540" w:type="dxa"/>
            <w:vAlign w:val="center"/>
          </w:tcPr>
          <w:p w14:paraId="0BF4A379">
            <w:pPr>
              <w:jc w:val="left"/>
            </w:pPr>
            <w:r>
              <w:rPr>
                <w:rFonts w:ascii="宋体" w:hAnsi="宋体" w:eastAsia="宋体" w:cs="宋体"/>
                <w:b w:val="0"/>
                <w:i w:val="0"/>
                <w:color w:val="000000"/>
                <w:sz w:val="14"/>
              </w:rPr>
              <w:t xml:space="preserve"> 利息补贴</w:t>
            </w:r>
          </w:p>
        </w:tc>
        <w:tc>
          <w:tcPr>
            <w:tcW w:w="1032" w:type="dxa"/>
            <w:vAlign w:val="center"/>
          </w:tcPr>
          <w:p w14:paraId="72EFCAEF"/>
        </w:tc>
      </w:tr>
      <w:tr w14:paraId="0BC5E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9298B8">
            <w:pPr>
              <w:jc w:val="center"/>
            </w:pPr>
            <w:r>
              <w:rPr>
                <w:rFonts w:ascii="宋体" w:hAnsi="宋体" w:eastAsia="宋体" w:cs="宋体"/>
                <w:b w:val="0"/>
                <w:i w:val="0"/>
                <w:color w:val="000000"/>
                <w:sz w:val="14"/>
              </w:rPr>
              <w:t>30311</w:t>
            </w:r>
          </w:p>
        </w:tc>
        <w:tc>
          <w:tcPr>
            <w:tcW w:w="1980" w:type="dxa"/>
            <w:vAlign w:val="center"/>
          </w:tcPr>
          <w:p w14:paraId="6DA82C7B">
            <w:pPr>
              <w:jc w:val="left"/>
            </w:pPr>
            <w:r>
              <w:rPr>
                <w:rFonts w:ascii="宋体" w:hAnsi="宋体" w:eastAsia="宋体" w:cs="宋体"/>
                <w:b w:val="0"/>
                <w:i w:val="0"/>
                <w:color w:val="000000"/>
                <w:sz w:val="14"/>
              </w:rPr>
              <w:t xml:space="preserve">  代缴社会保险费</w:t>
            </w:r>
          </w:p>
        </w:tc>
        <w:tc>
          <w:tcPr>
            <w:tcW w:w="1020" w:type="dxa"/>
            <w:vAlign w:val="center"/>
          </w:tcPr>
          <w:p w14:paraId="1D789168"/>
        </w:tc>
        <w:tc>
          <w:tcPr>
            <w:tcW w:w="540" w:type="dxa"/>
            <w:vAlign w:val="center"/>
          </w:tcPr>
          <w:p w14:paraId="71EC71A8">
            <w:pPr>
              <w:jc w:val="center"/>
            </w:pPr>
            <w:r>
              <w:rPr>
                <w:rFonts w:ascii="宋体" w:hAnsi="宋体" w:eastAsia="宋体" w:cs="宋体"/>
                <w:b w:val="0"/>
                <w:i w:val="0"/>
                <w:color w:val="000000"/>
                <w:sz w:val="14"/>
              </w:rPr>
              <w:t>30239</w:t>
            </w:r>
          </w:p>
        </w:tc>
        <w:tc>
          <w:tcPr>
            <w:tcW w:w="1560" w:type="dxa"/>
            <w:vAlign w:val="center"/>
          </w:tcPr>
          <w:p w14:paraId="35D5CC60">
            <w:pPr>
              <w:jc w:val="left"/>
            </w:pPr>
            <w:r>
              <w:rPr>
                <w:rFonts w:ascii="宋体" w:hAnsi="宋体" w:eastAsia="宋体" w:cs="宋体"/>
                <w:b w:val="0"/>
                <w:i w:val="0"/>
                <w:color w:val="000000"/>
                <w:sz w:val="14"/>
              </w:rPr>
              <w:t xml:space="preserve">  其他交通费用</w:t>
            </w:r>
          </w:p>
        </w:tc>
        <w:tc>
          <w:tcPr>
            <w:tcW w:w="1020" w:type="dxa"/>
            <w:vAlign w:val="center"/>
          </w:tcPr>
          <w:p w14:paraId="3778FEFC">
            <w:pPr>
              <w:jc w:val="right"/>
            </w:pPr>
            <w:r>
              <w:rPr>
                <w:rFonts w:ascii="宋体" w:hAnsi="宋体" w:eastAsia="宋体" w:cs="宋体"/>
                <w:b w:val="0"/>
                <w:i w:val="0"/>
                <w:color w:val="000000"/>
                <w:sz w:val="14"/>
              </w:rPr>
              <w:t>80.77</w:t>
            </w:r>
          </w:p>
        </w:tc>
        <w:tc>
          <w:tcPr>
            <w:tcW w:w="540" w:type="dxa"/>
            <w:vAlign w:val="center"/>
          </w:tcPr>
          <w:p w14:paraId="289538B8">
            <w:pPr>
              <w:jc w:val="center"/>
            </w:pPr>
            <w:r>
              <w:rPr>
                <w:rFonts w:ascii="宋体" w:hAnsi="宋体" w:eastAsia="宋体" w:cs="宋体"/>
                <w:b w:val="0"/>
                <w:i w:val="0"/>
                <w:color w:val="000000"/>
                <w:sz w:val="14"/>
              </w:rPr>
              <w:t>31299</w:t>
            </w:r>
          </w:p>
        </w:tc>
        <w:tc>
          <w:tcPr>
            <w:tcW w:w="2540" w:type="dxa"/>
            <w:vAlign w:val="center"/>
          </w:tcPr>
          <w:p w14:paraId="4EE433CC">
            <w:pPr>
              <w:jc w:val="left"/>
            </w:pPr>
            <w:r>
              <w:rPr>
                <w:rFonts w:ascii="宋体" w:hAnsi="宋体" w:eastAsia="宋体" w:cs="宋体"/>
                <w:b w:val="0"/>
                <w:i w:val="0"/>
                <w:color w:val="000000"/>
                <w:sz w:val="14"/>
              </w:rPr>
              <w:t xml:space="preserve"> 其他对企业补助</w:t>
            </w:r>
          </w:p>
        </w:tc>
        <w:tc>
          <w:tcPr>
            <w:tcW w:w="1032" w:type="dxa"/>
            <w:vAlign w:val="center"/>
          </w:tcPr>
          <w:p w14:paraId="3EDE8BC7"/>
        </w:tc>
      </w:tr>
      <w:tr w14:paraId="6DE20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488D70">
            <w:pPr>
              <w:jc w:val="center"/>
            </w:pPr>
            <w:r>
              <w:rPr>
                <w:rFonts w:ascii="宋体" w:hAnsi="宋体" w:eastAsia="宋体" w:cs="宋体"/>
                <w:b w:val="0"/>
                <w:i w:val="0"/>
                <w:color w:val="000000"/>
                <w:sz w:val="14"/>
              </w:rPr>
              <w:t>30399</w:t>
            </w:r>
          </w:p>
        </w:tc>
        <w:tc>
          <w:tcPr>
            <w:tcW w:w="1980" w:type="dxa"/>
            <w:vAlign w:val="center"/>
          </w:tcPr>
          <w:p w14:paraId="0791D555">
            <w:pPr>
              <w:jc w:val="left"/>
            </w:pPr>
            <w:r>
              <w:rPr>
                <w:rFonts w:ascii="宋体" w:hAnsi="宋体" w:eastAsia="宋体" w:cs="宋体"/>
                <w:b w:val="0"/>
                <w:i w:val="0"/>
                <w:color w:val="000000"/>
                <w:sz w:val="14"/>
              </w:rPr>
              <w:t xml:space="preserve">  其他对个人和家庭的补助</w:t>
            </w:r>
          </w:p>
        </w:tc>
        <w:tc>
          <w:tcPr>
            <w:tcW w:w="1020" w:type="dxa"/>
            <w:vAlign w:val="center"/>
          </w:tcPr>
          <w:p w14:paraId="0995D4CB"/>
        </w:tc>
        <w:tc>
          <w:tcPr>
            <w:tcW w:w="540" w:type="dxa"/>
            <w:vAlign w:val="center"/>
          </w:tcPr>
          <w:p w14:paraId="1C2A3557">
            <w:pPr>
              <w:jc w:val="center"/>
            </w:pPr>
            <w:r>
              <w:rPr>
                <w:rFonts w:ascii="宋体" w:hAnsi="宋体" w:eastAsia="宋体" w:cs="宋体"/>
                <w:b w:val="0"/>
                <w:i w:val="0"/>
                <w:color w:val="000000"/>
                <w:sz w:val="14"/>
              </w:rPr>
              <w:t>30240</w:t>
            </w:r>
          </w:p>
        </w:tc>
        <w:tc>
          <w:tcPr>
            <w:tcW w:w="1560" w:type="dxa"/>
            <w:vAlign w:val="center"/>
          </w:tcPr>
          <w:p w14:paraId="1D794679">
            <w:pPr>
              <w:jc w:val="left"/>
            </w:pPr>
            <w:r>
              <w:rPr>
                <w:rFonts w:ascii="宋体" w:hAnsi="宋体" w:eastAsia="宋体" w:cs="宋体"/>
                <w:b w:val="0"/>
                <w:i w:val="0"/>
                <w:color w:val="000000"/>
                <w:sz w:val="14"/>
              </w:rPr>
              <w:t xml:space="preserve">  税金及附加费用</w:t>
            </w:r>
          </w:p>
        </w:tc>
        <w:tc>
          <w:tcPr>
            <w:tcW w:w="1020" w:type="dxa"/>
            <w:vAlign w:val="center"/>
          </w:tcPr>
          <w:p w14:paraId="494F14FB"/>
        </w:tc>
        <w:tc>
          <w:tcPr>
            <w:tcW w:w="540" w:type="dxa"/>
            <w:vAlign w:val="center"/>
          </w:tcPr>
          <w:p w14:paraId="58CE1154">
            <w:pPr>
              <w:jc w:val="left"/>
            </w:pPr>
            <w:r>
              <w:rPr>
                <w:rFonts w:ascii="宋体" w:hAnsi="宋体" w:eastAsia="宋体" w:cs="宋体"/>
                <w:b w:val="0"/>
                <w:i w:val="0"/>
                <w:color w:val="000000"/>
                <w:sz w:val="14"/>
              </w:rPr>
              <w:t>399</w:t>
            </w:r>
          </w:p>
        </w:tc>
        <w:tc>
          <w:tcPr>
            <w:tcW w:w="2540" w:type="dxa"/>
            <w:vAlign w:val="center"/>
          </w:tcPr>
          <w:p w14:paraId="5A01E30A">
            <w:pPr>
              <w:jc w:val="left"/>
            </w:pPr>
            <w:r>
              <w:rPr>
                <w:rFonts w:ascii="宋体" w:hAnsi="宋体" w:eastAsia="宋体" w:cs="宋体"/>
                <w:b w:val="0"/>
                <w:i w:val="0"/>
                <w:color w:val="000000"/>
                <w:sz w:val="14"/>
              </w:rPr>
              <w:t>其他支出</w:t>
            </w:r>
          </w:p>
        </w:tc>
        <w:tc>
          <w:tcPr>
            <w:tcW w:w="1032" w:type="dxa"/>
            <w:vAlign w:val="center"/>
          </w:tcPr>
          <w:p w14:paraId="0A45338E"/>
        </w:tc>
      </w:tr>
      <w:tr w14:paraId="46A16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F481E"/>
        </w:tc>
        <w:tc>
          <w:tcPr>
            <w:tcW w:w="1980" w:type="dxa"/>
            <w:vAlign w:val="center"/>
          </w:tcPr>
          <w:p w14:paraId="3102F1EE"/>
        </w:tc>
        <w:tc>
          <w:tcPr>
            <w:tcW w:w="1020" w:type="dxa"/>
            <w:vAlign w:val="center"/>
          </w:tcPr>
          <w:p w14:paraId="5BB4A39B"/>
        </w:tc>
        <w:tc>
          <w:tcPr>
            <w:tcW w:w="540" w:type="dxa"/>
            <w:vAlign w:val="center"/>
          </w:tcPr>
          <w:p w14:paraId="1EFDCF0E">
            <w:pPr>
              <w:jc w:val="center"/>
            </w:pPr>
            <w:r>
              <w:rPr>
                <w:rFonts w:ascii="宋体" w:hAnsi="宋体" w:eastAsia="宋体" w:cs="宋体"/>
                <w:b w:val="0"/>
                <w:i w:val="0"/>
                <w:color w:val="000000"/>
                <w:sz w:val="14"/>
              </w:rPr>
              <w:t>30299</w:t>
            </w:r>
          </w:p>
        </w:tc>
        <w:tc>
          <w:tcPr>
            <w:tcW w:w="1560" w:type="dxa"/>
            <w:vAlign w:val="center"/>
          </w:tcPr>
          <w:p w14:paraId="578067AF">
            <w:pPr>
              <w:jc w:val="left"/>
            </w:pPr>
            <w:r>
              <w:rPr>
                <w:rFonts w:ascii="宋体" w:hAnsi="宋体" w:eastAsia="宋体" w:cs="宋体"/>
                <w:b w:val="0"/>
                <w:i w:val="0"/>
                <w:color w:val="000000"/>
                <w:sz w:val="14"/>
              </w:rPr>
              <w:t xml:space="preserve">  其他商品和服务支出</w:t>
            </w:r>
          </w:p>
        </w:tc>
        <w:tc>
          <w:tcPr>
            <w:tcW w:w="1020" w:type="dxa"/>
            <w:vAlign w:val="center"/>
          </w:tcPr>
          <w:p w14:paraId="1A6F9AEA">
            <w:pPr>
              <w:jc w:val="right"/>
            </w:pPr>
            <w:r>
              <w:rPr>
                <w:rFonts w:ascii="宋体" w:hAnsi="宋体" w:eastAsia="宋体" w:cs="宋体"/>
                <w:b w:val="0"/>
                <w:i w:val="0"/>
                <w:color w:val="000000"/>
                <w:sz w:val="14"/>
              </w:rPr>
              <w:t>54.11</w:t>
            </w:r>
          </w:p>
        </w:tc>
        <w:tc>
          <w:tcPr>
            <w:tcW w:w="540" w:type="dxa"/>
            <w:vAlign w:val="center"/>
          </w:tcPr>
          <w:p w14:paraId="6CF656D6">
            <w:pPr>
              <w:jc w:val="center"/>
            </w:pPr>
            <w:r>
              <w:rPr>
                <w:rFonts w:ascii="宋体" w:hAnsi="宋体" w:eastAsia="宋体" w:cs="宋体"/>
                <w:b w:val="0"/>
                <w:i w:val="0"/>
                <w:color w:val="000000"/>
                <w:sz w:val="14"/>
              </w:rPr>
              <w:t>39907</w:t>
            </w:r>
          </w:p>
        </w:tc>
        <w:tc>
          <w:tcPr>
            <w:tcW w:w="2540" w:type="dxa"/>
            <w:vAlign w:val="center"/>
          </w:tcPr>
          <w:p w14:paraId="505E5A47">
            <w:pPr>
              <w:jc w:val="left"/>
            </w:pPr>
            <w:r>
              <w:rPr>
                <w:rFonts w:ascii="宋体" w:hAnsi="宋体" w:eastAsia="宋体" w:cs="宋体"/>
                <w:b w:val="0"/>
                <w:i w:val="0"/>
                <w:color w:val="000000"/>
                <w:sz w:val="14"/>
              </w:rPr>
              <w:t xml:space="preserve">  国家赔偿费用支出</w:t>
            </w:r>
          </w:p>
        </w:tc>
        <w:tc>
          <w:tcPr>
            <w:tcW w:w="1032" w:type="dxa"/>
            <w:vAlign w:val="center"/>
          </w:tcPr>
          <w:p w14:paraId="2F06C77C"/>
        </w:tc>
      </w:tr>
      <w:tr w14:paraId="38E7D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742E04"/>
        </w:tc>
        <w:tc>
          <w:tcPr>
            <w:tcW w:w="1980" w:type="dxa"/>
            <w:vAlign w:val="center"/>
          </w:tcPr>
          <w:p w14:paraId="6B74E3BE"/>
        </w:tc>
        <w:tc>
          <w:tcPr>
            <w:tcW w:w="1020" w:type="dxa"/>
            <w:vAlign w:val="center"/>
          </w:tcPr>
          <w:p w14:paraId="1D678E4B"/>
        </w:tc>
        <w:tc>
          <w:tcPr>
            <w:tcW w:w="540" w:type="dxa"/>
            <w:vAlign w:val="center"/>
          </w:tcPr>
          <w:p w14:paraId="76326595"/>
        </w:tc>
        <w:tc>
          <w:tcPr>
            <w:tcW w:w="1560" w:type="dxa"/>
            <w:vAlign w:val="center"/>
          </w:tcPr>
          <w:p w14:paraId="56140D27"/>
        </w:tc>
        <w:tc>
          <w:tcPr>
            <w:tcW w:w="1020" w:type="dxa"/>
            <w:vAlign w:val="center"/>
          </w:tcPr>
          <w:p w14:paraId="30B6932C"/>
        </w:tc>
        <w:tc>
          <w:tcPr>
            <w:tcW w:w="540" w:type="dxa"/>
            <w:vAlign w:val="center"/>
          </w:tcPr>
          <w:p w14:paraId="1A15DA05">
            <w:pPr>
              <w:jc w:val="center"/>
            </w:pPr>
            <w:r>
              <w:rPr>
                <w:rFonts w:ascii="宋体" w:hAnsi="宋体" w:eastAsia="宋体" w:cs="宋体"/>
                <w:b w:val="0"/>
                <w:i w:val="0"/>
                <w:color w:val="000000"/>
                <w:sz w:val="14"/>
              </w:rPr>
              <w:t>39908</w:t>
            </w:r>
          </w:p>
        </w:tc>
        <w:tc>
          <w:tcPr>
            <w:tcW w:w="2540" w:type="dxa"/>
            <w:vAlign w:val="center"/>
          </w:tcPr>
          <w:p w14:paraId="5E2262A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EE2ABD0"/>
        </w:tc>
      </w:tr>
      <w:tr w14:paraId="08508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F69307"/>
        </w:tc>
        <w:tc>
          <w:tcPr>
            <w:tcW w:w="1980" w:type="dxa"/>
            <w:vAlign w:val="center"/>
          </w:tcPr>
          <w:p w14:paraId="655287F7"/>
        </w:tc>
        <w:tc>
          <w:tcPr>
            <w:tcW w:w="1020" w:type="dxa"/>
            <w:vAlign w:val="center"/>
          </w:tcPr>
          <w:p w14:paraId="4B96AB7A"/>
        </w:tc>
        <w:tc>
          <w:tcPr>
            <w:tcW w:w="540" w:type="dxa"/>
            <w:vAlign w:val="center"/>
          </w:tcPr>
          <w:p w14:paraId="6DE92AE4"/>
        </w:tc>
        <w:tc>
          <w:tcPr>
            <w:tcW w:w="1560" w:type="dxa"/>
            <w:vAlign w:val="center"/>
          </w:tcPr>
          <w:p w14:paraId="5FFCD303"/>
        </w:tc>
        <w:tc>
          <w:tcPr>
            <w:tcW w:w="1020" w:type="dxa"/>
            <w:vAlign w:val="center"/>
          </w:tcPr>
          <w:p w14:paraId="3A547435"/>
        </w:tc>
        <w:tc>
          <w:tcPr>
            <w:tcW w:w="540" w:type="dxa"/>
            <w:vAlign w:val="center"/>
          </w:tcPr>
          <w:p w14:paraId="54B1792A">
            <w:pPr>
              <w:jc w:val="center"/>
            </w:pPr>
            <w:r>
              <w:rPr>
                <w:rFonts w:ascii="宋体" w:hAnsi="宋体" w:eastAsia="宋体" w:cs="宋体"/>
                <w:b w:val="0"/>
                <w:i w:val="0"/>
                <w:color w:val="000000"/>
                <w:sz w:val="14"/>
              </w:rPr>
              <w:t>39909</w:t>
            </w:r>
          </w:p>
        </w:tc>
        <w:tc>
          <w:tcPr>
            <w:tcW w:w="2540" w:type="dxa"/>
            <w:vAlign w:val="center"/>
          </w:tcPr>
          <w:p w14:paraId="4D0D78BA">
            <w:pPr>
              <w:jc w:val="left"/>
            </w:pPr>
            <w:r>
              <w:rPr>
                <w:rFonts w:ascii="宋体" w:hAnsi="宋体" w:eastAsia="宋体" w:cs="宋体"/>
                <w:b w:val="0"/>
                <w:i w:val="0"/>
                <w:color w:val="000000"/>
                <w:sz w:val="14"/>
              </w:rPr>
              <w:t xml:space="preserve">  经常性赠与</w:t>
            </w:r>
          </w:p>
        </w:tc>
        <w:tc>
          <w:tcPr>
            <w:tcW w:w="1032" w:type="dxa"/>
            <w:vAlign w:val="center"/>
          </w:tcPr>
          <w:p w14:paraId="05B71DC9"/>
        </w:tc>
      </w:tr>
      <w:tr w14:paraId="03DD5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B91BF3"/>
        </w:tc>
        <w:tc>
          <w:tcPr>
            <w:tcW w:w="1980" w:type="dxa"/>
            <w:vAlign w:val="center"/>
          </w:tcPr>
          <w:p w14:paraId="3EDC93F0"/>
        </w:tc>
        <w:tc>
          <w:tcPr>
            <w:tcW w:w="1020" w:type="dxa"/>
            <w:vAlign w:val="center"/>
          </w:tcPr>
          <w:p w14:paraId="7F80ABFC"/>
        </w:tc>
        <w:tc>
          <w:tcPr>
            <w:tcW w:w="540" w:type="dxa"/>
            <w:vAlign w:val="center"/>
          </w:tcPr>
          <w:p w14:paraId="7B8864F2"/>
        </w:tc>
        <w:tc>
          <w:tcPr>
            <w:tcW w:w="1560" w:type="dxa"/>
            <w:vAlign w:val="center"/>
          </w:tcPr>
          <w:p w14:paraId="55AF5B2F"/>
        </w:tc>
        <w:tc>
          <w:tcPr>
            <w:tcW w:w="1020" w:type="dxa"/>
            <w:vAlign w:val="center"/>
          </w:tcPr>
          <w:p w14:paraId="498CDDD3"/>
        </w:tc>
        <w:tc>
          <w:tcPr>
            <w:tcW w:w="540" w:type="dxa"/>
            <w:vAlign w:val="center"/>
          </w:tcPr>
          <w:p w14:paraId="53C4E82B">
            <w:pPr>
              <w:jc w:val="center"/>
            </w:pPr>
            <w:r>
              <w:rPr>
                <w:rFonts w:ascii="宋体" w:hAnsi="宋体" w:eastAsia="宋体" w:cs="宋体"/>
                <w:b w:val="0"/>
                <w:i w:val="0"/>
                <w:color w:val="000000"/>
                <w:sz w:val="14"/>
              </w:rPr>
              <w:t>39910</w:t>
            </w:r>
          </w:p>
        </w:tc>
        <w:tc>
          <w:tcPr>
            <w:tcW w:w="2540" w:type="dxa"/>
            <w:vAlign w:val="center"/>
          </w:tcPr>
          <w:p w14:paraId="3C8E37EF">
            <w:pPr>
              <w:jc w:val="left"/>
            </w:pPr>
            <w:r>
              <w:rPr>
                <w:rFonts w:ascii="宋体" w:hAnsi="宋体" w:eastAsia="宋体" w:cs="宋体"/>
                <w:b w:val="0"/>
                <w:i w:val="0"/>
                <w:color w:val="000000"/>
                <w:sz w:val="14"/>
              </w:rPr>
              <w:t xml:space="preserve">  资本性赠与</w:t>
            </w:r>
          </w:p>
        </w:tc>
        <w:tc>
          <w:tcPr>
            <w:tcW w:w="1032" w:type="dxa"/>
            <w:vAlign w:val="center"/>
          </w:tcPr>
          <w:p w14:paraId="55646BF3"/>
        </w:tc>
      </w:tr>
      <w:tr w14:paraId="44B32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7AF646"/>
        </w:tc>
        <w:tc>
          <w:tcPr>
            <w:tcW w:w="1980" w:type="dxa"/>
            <w:vAlign w:val="center"/>
          </w:tcPr>
          <w:p w14:paraId="14E3C07E"/>
        </w:tc>
        <w:tc>
          <w:tcPr>
            <w:tcW w:w="1020" w:type="dxa"/>
            <w:vAlign w:val="center"/>
          </w:tcPr>
          <w:p w14:paraId="51D96A62"/>
        </w:tc>
        <w:tc>
          <w:tcPr>
            <w:tcW w:w="540" w:type="dxa"/>
            <w:vAlign w:val="center"/>
          </w:tcPr>
          <w:p w14:paraId="0E7E32E1"/>
        </w:tc>
        <w:tc>
          <w:tcPr>
            <w:tcW w:w="1560" w:type="dxa"/>
            <w:vAlign w:val="center"/>
          </w:tcPr>
          <w:p w14:paraId="6F1B8284"/>
        </w:tc>
        <w:tc>
          <w:tcPr>
            <w:tcW w:w="1020" w:type="dxa"/>
            <w:vAlign w:val="center"/>
          </w:tcPr>
          <w:p w14:paraId="716C2BB8"/>
        </w:tc>
        <w:tc>
          <w:tcPr>
            <w:tcW w:w="540" w:type="dxa"/>
            <w:vAlign w:val="center"/>
          </w:tcPr>
          <w:p w14:paraId="7827AEEE">
            <w:pPr>
              <w:jc w:val="center"/>
            </w:pPr>
            <w:r>
              <w:rPr>
                <w:rFonts w:ascii="宋体" w:hAnsi="宋体" w:eastAsia="宋体" w:cs="宋体"/>
                <w:b w:val="0"/>
                <w:i w:val="0"/>
                <w:color w:val="000000"/>
                <w:sz w:val="14"/>
              </w:rPr>
              <w:t>39999</w:t>
            </w:r>
          </w:p>
        </w:tc>
        <w:tc>
          <w:tcPr>
            <w:tcW w:w="2540" w:type="dxa"/>
            <w:vAlign w:val="center"/>
          </w:tcPr>
          <w:p w14:paraId="0CB84B6E">
            <w:pPr>
              <w:jc w:val="left"/>
            </w:pPr>
            <w:r>
              <w:rPr>
                <w:rFonts w:ascii="宋体" w:hAnsi="宋体" w:eastAsia="宋体" w:cs="宋体"/>
                <w:b w:val="0"/>
                <w:i w:val="0"/>
                <w:color w:val="000000"/>
                <w:sz w:val="14"/>
              </w:rPr>
              <w:t xml:space="preserve">  其他支出</w:t>
            </w:r>
          </w:p>
        </w:tc>
        <w:tc>
          <w:tcPr>
            <w:tcW w:w="1032" w:type="dxa"/>
            <w:vAlign w:val="center"/>
          </w:tcPr>
          <w:p w14:paraId="037C9A25"/>
        </w:tc>
      </w:tr>
      <w:tr w14:paraId="16B78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19B7C40">
            <w:pPr>
              <w:jc w:val="center"/>
            </w:pPr>
            <w:r>
              <w:rPr>
                <w:rFonts w:ascii="宋体" w:hAnsi="宋体" w:eastAsia="宋体" w:cs="宋体"/>
                <w:b w:val="0"/>
                <w:i w:val="0"/>
                <w:color w:val="000000"/>
                <w:sz w:val="14"/>
              </w:rPr>
              <w:t>人员经费合计</w:t>
            </w:r>
          </w:p>
        </w:tc>
        <w:tc>
          <w:tcPr>
            <w:tcW w:w="1020" w:type="dxa"/>
            <w:vAlign w:val="center"/>
          </w:tcPr>
          <w:p w14:paraId="0F88B2AF">
            <w:pPr>
              <w:jc w:val="right"/>
            </w:pPr>
            <w:r>
              <w:rPr>
                <w:rFonts w:ascii="宋体" w:hAnsi="宋体" w:eastAsia="宋体" w:cs="宋体"/>
                <w:b w:val="0"/>
                <w:i w:val="0"/>
                <w:color w:val="000000"/>
                <w:sz w:val="14"/>
              </w:rPr>
              <w:t>6,381.07</w:t>
            </w:r>
          </w:p>
        </w:tc>
        <w:tc>
          <w:tcPr>
            <w:tcW w:w="540" w:type="dxa"/>
            <w:gridSpan w:val="5"/>
            <w:vAlign w:val="center"/>
          </w:tcPr>
          <w:p w14:paraId="075E033A">
            <w:pPr>
              <w:jc w:val="center"/>
            </w:pPr>
            <w:r>
              <w:rPr>
                <w:rFonts w:ascii="宋体" w:hAnsi="宋体" w:eastAsia="宋体" w:cs="宋体"/>
                <w:b w:val="0"/>
                <w:i w:val="0"/>
                <w:color w:val="000000"/>
                <w:sz w:val="14"/>
              </w:rPr>
              <w:t>公用经费合计</w:t>
            </w:r>
          </w:p>
        </w:tc>
        <w:tc>
          <w:tcPr>
            <w:tcW w:w="1032" w:type="dxa"/>
            <w:vAlign w:val="center"/>
          </w:tcPr>
          <w:p w14:paraId="207D2BA9">
            <w:pPr>
              <w:jc w:val="right"/>
            </w:pPr>
            <w:r>
              <w:rPr>
                <w:rFonts w:ascii="宋体" w:hAnsi="宋体" w:eastAsia="宋体" w:cs="宋体"/>
                <w:b w:val="0"/>
                <w:i w:val="0"/>
                <w:color w:val="000000"/>
                <w:sz w:val="14"/>
              </w:rPr>
              <w:t>536.03</w:t>
            </w:r>
          </w:p>
        </w:tc>
      </w:tr>
      <w:tr w14:paraId="3ADBA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9979346">
            <w:pPr>
              <w:jc w:val="left"/>
            </w:pPr>
            <w:r>
              <w:rPr>
                <w:rFonts w:ascii="宋体" w:hAnsi="宋体" w:eastAsia="宋体" w:cs="宋体"/>
                <w:b w:val="0"/>
                <w:i w:val="0"/>
                <w:color w:val="000000"/>
                <w:sz w:val="12"/>
              </w:rPr>
              <w:t>注：本表反映部门本年度一般公共预算财政拨款基本支出明细情况。</w:t>
            </w:r>
          </w:p>
        </w:tc>
      </w:tr>
      <w:tr w14:paraId="40981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25014B">
            <w:pPr>
              <w:jc w:val="left"/>
            </w:pPr>
            <w:r>
              <w:rPr>
                <w:rFonts w:ascii="宋体" w:hAnsi="宋体" w:eastAsia="宋体" w:cs="宋体"/>
                <w:b w:val="0"/>
                <w:i w:val="0"/>
                <w:color w:val="000000"/>
                <w:sz w:val="12"/>
              </w:rPr>
              <w:t xml:space="preserve">    本表金额转换成万元时，因四舍五入可能存在尾差。</w:t>
            </w:r>
          </w:p>
        </w:tc>
      </w:tr>
      <w:tr w14:paraId="21060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7421D3">
            <w:pPr>
              <w:jc w:val="left"/>
            </w:pPr>
            <w:r>
              <w:rPr>
                <w:rFonts w:ascii="宋体" w:hAnsi="宋体" w:eastAsia="宋体" w:cs="宋体"/>
                <w:b w:val="0"/>
                <w:i w:val="0"/>
                <w:color w:val="000000"/>
                <w:sz w:val="12"/>
              </w:rPr>
              <w:t xml:space="preserve">    如本表为空，则我部门本年度无此类资金收支余。</w:t>
            </w:r>
          </w:p>
        </w:tc>
      </w:tr>
    </w:tbl>
    <w:p w14:paraId="0A8DA1D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C7368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D508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144C4B">
            <w:pPr>
              <w:jc w:val="right"/>
            </w:pPr>
            <w:r>
              <w:rPr>
                <w:rFonts w:ascii="宋体" w:hAnsi="宋体" w:eastAsia="宋体" w:cs="宋体"/>
                <w:sz w:val="20"/>
              </w:rPr>
              <w:t>公开07表</w:t>
            </w:r>
          </w:p>
        </w:tc>
      </w:tr>
      <w:tr w14:paraId="11FDC6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14F453">
            <w:pPr>
              <w:jc w:val="left"/>
            </w:pPr>
            <w:r>
              <w:rPr>
                <w:rFonts w:ascii="宋体" w:hAnsi="宋体" w:eastAsia="宋体" w:cs="宋体"/>
                <w:sz w:val="20"/>
              </w:rPr>
              <w:t>部门：辽宁省盘锦市自然资源局</w:t>
            </w:r>
          </w:p>
        </w:tc>
        <w:tc>
          <w:tcPr>
            <w:tcW w:w="2000" w:type="dxa"/>
          </w:tcPr>
          <w:p w14:paraId="580ABA6C">
            <w:pPr>
              <w:jc w:val="center"/>
            </w:pPr>
            <w:r>
              <w:rPr>
                <w:rFonts w:ascii="宋体" w:hAnsi="宋体" w:eastAsia="宋体" w:cs="宋体"/>
                <w:sz w:val="20"/>
              </w:rPr>
              <w:t>2023年度</w:t>
            </w:r>
          </w:p>
        </w:tc>
        <w:tc>
          <w:tcPr>
            <w:tcW w:w="4386" w:type="dxa"/>
          </w:tcPr>
          <w:p w14:paraId="203EA4D0">
            <w:pPr>
              <w:jc w:val="right"/>
            </w:pPr>
            <w:r>
              <w:rPr>
                <w:rFonts w:ascii="宋体" w:hAnsi="宋体" w:eastAsia="宋体" w:cs="宋体"/>
                <w:sz w:val="20"/>
              </w:rPr>
              <w:t>金额单位：万元</w:t>
            </w:r>
          </w:p>
        </w:tc>
      </w:tr>
    </w:tbl>
    <w:p w14:paraId="015D307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A2EF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C0FD23">
            <w:pPr>
              <w:jc w:val="center"/>
            </w:pPr>
            <w:r>
              <w:rPr>
                <w:rFonts w:ascii="宋体" w:hAnsi="宋体" w:eastAsia="宋体" w:cs="宋体"/>
                <w:b w:val="0"/>
                <w:i w:val="0"/>
                <w:color w:val="000000"/>
                <w:sz w:val="23"/>
              </w:rPr>
              <w:t>项    目</w:t>
            </w:r>
          </w:p>
        </w:tc>
        <w:tc>
          <w:tcPr>
            <w:tcW w:w="3100" w:type="dxa"/>
            <w:vAlign w:val="center"/>
          </w:tcPr>
          <w:p w14:paraId="15C4380A">
            <w:pPr>
              <w:jc w:val="center"/>
            </w:pPr>
            <w:r>
              <w:rPr>
                <w:rFonts w:ascii="宋体" w:hAnsi="宋体" w:eastAsia="宋体" w:cs="宋体"/>
                <w:b w:val="0"/>
                <w:i w:val="0"/>
                <w:color w:val="000000"/>
                <w:sz w:val="23"/>
              </w:rPr>
              <w:t>预算数</w:t>
            </w:r>
          </w:p>
        </w:tc>
        <w:tc>
          <w:tcPr>
            <w:tcW w:w="3092" w:type="dxa"/>
            <w:vAlign w:val="center"/>
          </w:tcPr>
          <w:p w14:paraId="0D74B81E">
            <w:pPr>
              <w:jc w:val="center"/>
            </w:pPr>
            <w:r>
              <w:rPr>
                <w:rFonts w:ascii="宋体" w:hAnsi="宋体" w:eastAsia="宋体" w:cs="宋体"/>
                <w:b w:val="0"/>
                <w:i w:val="0"/>
                <w:color w:val="000000"/>
                <w:sz w:val="23"/>
              </w:rPr>
              <w:t>决算数</w:t>
            </w:r>
          </w:p>
        </w:tc>
      </w:tr>
      <w:tr w14:paraId="4AB8E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5FA34B">
            <w:pPr>
              <w:jc w:val="center"/>
            </w:pPr>
            <w:r>
              <w:rPr>
                <w:rFonts w:ascii="宋体" w:hAnsi="宋体" w:eastAsia="宋体" w:cs="宋体"/>
                <w:b w:val="0"/>
                <w:i w:val="0"/>
                <w:color w:val="000000"/>
                <w:sz w:val="23"/>
              </w:rPr>
              <w:t>合    计</w:t>
            </w:r>
          </w:p>
        </w:tc>
        <w:tc>
          <w:tcPr>
            <w:tcW w:w="3100" w:type="dxa"/>
            <w:vAlign w:val="center"/>
          </w:tcPr>
          <w:p w14:paraId="4E56C3FF">
            <w:pPr>
              <w:jc w:val="right"/>
            </w:pPr>
            <w:r>
              <w:rPr>
                <w:rFonts w:ascii="宋体" w:hAnsi="宋体" w:eastAsia="宋体" w:cs="宋体"/>
                <w:b w:val="0"/>
                <w:i w:val="0"/>
                <w:color w:val="000000"/>
                <w:sz w:val="23"/>
              </w:rPr>
              <w:t>81.50</w:t>
            </w:r>
          </w:p>
        </w:tc>
        <w:tc>
          <w:tcPr>
            <w:tcW w:w="3092" w:type="dxa"/>
            <w:vAlign w:val="center"/>
          </w:tcPr>
          <w:p w14:paraId="1CE9F666">
            <w:pPr>
              <w:jc w:val="right"/>
            </w:pPr>
            <w:r>
              <w:rPr>
                <w:rFonts w:ascii="宋体" w:hAnsi="宋体" w:eastAsia="宋体" w:cs="宋体"/>
                <w:b w:val="0"/>
                <w:i w:val="0"/>
                <w:color w:val="000000"/>
                <w:sz w:val="23"/>
              </w:rPr>
              <w:t>50.71</w:t>
            </w:r>
          </w:p>
        </w:tc>
      </w:tr>
      <w:tr w14:paraId="5E823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553984">
            <w:pPr>
              <w:jc w:val="left"/>
            </w:pPr>
            <w:r>
              <w:rPr>
                <w:rFonts w:ascii="宋体" w:hAnsi="宋体" w:eastAsia="宋体" w:cs="宋体"/>
                <w:b w:val="0"/>
                <w:i w:val="0"/>
                <w:color w:val="000000"/>
                <w:sz w:val="23"/>
              </w:rPr>
              <w:t>1、因公出国（境）费</w:t>
            </w:r>
          </w:p>
        </w:tc>
        <w:tc>
          <w:tcPr>
            <w:tcW w:w="3100" w:type="dxa"/>
            <w:vAlign w:val="center"/>
          </w:tcPr>
          <w:p w14:paraId="5F85EC84"/>
        </w:tc>
        <w:tc>
          <w:tcPr>
            <w:tcW w:w="3092" w:type="dxa"/>
            <w:vAlign w:val="center"/>
          </w:tcPr>
          <w:p w14:paraId="45CFA9BF"/>
        </w:tc>
      </w:tr>
      <w:tr w14:paraId="672C4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75C68EC">
            <w:pPr>
              <w:jc w:val="left"/>
            </w:pPr>
            <w:r>
              <w:rPr>
                <w:rFonts w:ascii="宋体" w:hAnsi="宋体" w:eastAsia="宋体" w:cs="宋体"/>
                <w:b w:val="0"/>
                <w:i w:val="0"/>
                <w:color w:val="000000"/>
                <w:sz w:val="23"/>
              </w:rPr>
              <w:t>2、公务接待费</w:t>
            </w:r>
          </w:p>
        </w:tc>
        <w:tc>
          <w:tcPr>
            <w:tcW w:w="3100" w:type="dxa"/>
            <w:vAlign w:val="center"/>
          </w:tcPr>
          <w:p w14:paraId="3F5438EF"/>
        </w:tc>
        <w:tc>
          <w:tcPr>
            <w:tcW w:w="3092" w:type="dxa"/>
            <w:vAlign w:val="center"/>
          </w:tcPr>
          <w:p w14:paraId="39A2DE9B"/>
        </w:tc>
      </w:tr>
      <w:tr w14:paraId="22E88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B2D341">
            <w:pPr>
              <w:jc w:val="left"/>
            </w:pPr>
            <w:r>
              <w:rPr>
                <w:rFonts w:ascii="宋体" w:hAnsi="宋体" w:eastAsia="宋体" w:cs="宋体"/>
                <w:b w:val="0"/>
                <w:i w:val="0"/>
                <w:color w:val="000000"/>
                <w:sz w:val="23"/>
              </w:rPr>
              <w:t>3、公务用车购置及运行费</w:t>
            </w:r>
          </w:p>
        </w:tc>
        <w:tc>
          <w:tcPr>
            <w:tcW w:w="3100" w:type="dxa"/>
            <w:vAlign w:val="center"/>
          </w:tcPr>
          <w:p w14:paraId="5FCF01E6">
            <w:pPr>
              <w:jc w:val="right"/>
            </w:pPr>
            <w:r>
              <w:rPr>
                <w:rFonts w:ascii="宋体" w:hAnsi="宋体" w:eastAsia="宋体" w:cs="宋体"/>
                <w:b w:val="0"/>
                <w:i w:val="0"/>
                <w:color w:val="000000"/>
                <w:sz w:val="23"/>
              </w:rPr>
              <w:t>81.50</w:t>
            </w:r>
          </w:p>
        </w:tc>
        <w:tc>
          <w:tcPr>
            <w:tcW w:w="3092" w:type="dxa"/>
            <w:vAlign w:val="center"/>
          </w:tcPr>
          <w:p w14:paraId="3DE7BAFD">
            <w:pPr>
              <w:jc w:val="right"/>
            </w:pPr>
            <w:r>
              <w:rPr>
                <w:rFonts w:ascii="宋体" w:hAnsi="宋体" w:eastAsia="宋体" w:cs="宋体"/>
                <w:b w:val="0"/>
                <w:i w:val="0"/>
                <w:color w:val="000000"/>
                <w:sz w:val="23"/>
              </w:rPr>
              <w:t>50.71</w:t>
            </w:r>
          </w:p>
        </w:tc>
      </w:tr>
      <w:tr w14:paraId="66062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C3BF1E">
            <w:pPr>
              <w:jc w:val="left"/>
            </w:pPr>
            <w:r>
              <w:rPr>
                <w:rFonts w:ascii="宋体" w:hAnsi="宋体" w:eastAsia="宋体" w:cs="宋体"/>
                <w:b w:val="0"/>
                <w:i w:val="0"/>
                <w:color w:val="000000"/>
                <w:sz w:val="23"/>
              </w:rPr>
              <w:t>其中:（1）公务用车运行维护费</w:t>
            </w:r>
          </w:p>
        </w:tc>
        <w:tc>
          <w:tcPr>
            <w:tcW w:w="3100" w:type="dxa"/>
            <w:vAlign w:val="center"/>
          </w:tcPr>
          <w:p w14:paraId="34D232A9">
            <w:pPr>
              <w:jc w:val="right"/>
            </w:pPr>
            <w:r>
              <w:rPr>
                <w:rFonts w:ascii="宋体" w:hAnsi="宋体" w:eastAsia="宋体" w:cs="宋体"/>
                <w:b w:val="0"/>
                <w:i w:val="0"/>
                <w:color w:val="000000"/>
                <w:sz w:val="23"/>
              </w:rPr>
              <w:t>81.50</w:t>
            </w:r>
          </w:p>
        </w:tc>
        <w:tc>
          <w:tcPr>
            <w:tcW w:w="3092" w:type="dxa"/>
            <w:vAlign w:val="center"/>
          </w:tcPr>
          <w:p w14:paraId="74B0FF7D">
            <w:pPr>
              <w:jc w:val="right"/>
            </w:pPr>
            <w:r>
              <w:rPr>
                <w:rFonts w:ascii="宋体" w:hAnsi="宋体" w:eastAsia="宋体" w:cs="宋体"/>
                <w:b w:val="0"/>
                <w:i w:val="0"/>
                <w:color w:val="000000"/>
                <w:sz w:val="23"/>
              </w:rPr>
              <w:t>50.71</w:t>
            </w:r>
          </w:p>
        </w:tc>
      </w:tr>
      <w:tr w14:paraId="35DFE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14F3CC">
            <w:pPr>
              <w:jc w:val="left"/>
            </w:pPr>
            <w:r>
              <w:rPr>
                <w:rFonts w:ascii="宋体" w:hAnsi="宋体" w:eastAsia="宋体" w:cs="宋体"/>
                <w:b w:val="0"/>
                <w:i w:val="0"/>
                <w:color w:val="000000"/>
                <w:sz w:val="23"/>
              </w:rPr>
              <w:t xml:space="preserve">     （2）公务用车购置费</w:t>
            </w:r>
          </w:p>
        </w:tc>
        <w:tc>
          <w:tcPr>
            <w:tcW w:w="3100" w:type="dxa"/>
            <w:vAlign w:val="center"/>
          </w:tcPr>
          <w:p w14:paraId="71AE135A"/>
        </w:tc>
        <w:tc>
          <w:tcPr>
            <w:tcW w:w="3092" w:type="dxa"/>
            <w:vAlign w:val="center"/>
          </w:tcPr>
          <w:p w14:paraId="6537F061"/>
        </w:tc>
      </w:tr>
      <w:tr w14:paraId="0BCA6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B892D6E">
            <w:pPr>
              <w:jc w:val="left"/>
            </w:pPr>
            <w:r>
              <w:rPr>
                <w:rFonts w:ascii="宋体" w:hAnsi="宋体" w:eastAsia="宋体" w:cs="宋体"/>
                <w:b w:val="0"/>
                <w:i w:val="0"/>
                <w:color w:val="000000"/>
                <w:sz w:val="23"/>
              </w:rPr>
              <w:t>注：本表反映部门本年度财政拨款“三公”经费支出预决算情况。</w:t>
            </w:r>
          </w:p>
        </w:tc>
      </w:tr>
      <w:tr w14:paraId="29304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8A3F1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2C58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EF91D7">
            <w:pPr>
              <w:jc w:val="left"/>
            </w:pPr>
            <w:r>
              <w:rPr>
                <w:rFonts w:ascii="宋体" w:hAnsi="宋体" w:eastAsia="宋体" w:cs="宋体"/>
                <w:b w:val="0"/>
                <w:i w:val="0"/>
                <w:color w:val="000000"/>
                <w:sz w:val="23"/>
              </w:rPr>
              <w:t xml:space="preserve">    本表金额转换成万元时，因四舍五入可能存在尾差。</w:t>
            </w:r>
          </w:p>
        </w:tc>
      </w:tr>
      <w:tr w14:paraId="58BD8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57D274">
            <w:pPr>
              <w:jc w:val="left"/>
            </w:pPr>
            <w:r>
              <w:rPr>
                <w:rFonts w:ascii="宋体" w:hAnsi="宋体" w:eastAsia="宋体" w:cs="宋体"/>
                <w:b w:val="0"/>
                <w:i w:val="0"/>
                <w:color w:val="000000"/>
                <w:sz w:val="23"/>
              </w:rPr>
              <w:t xml:space="preserve">    如本表为空，则我部门本年度无此类资金收支余。</w:t>
            </w:r>
          </w:p>
        </w:tc>
      </w:tr>
    </w:tbl>
    <w:p w14:paraId="34E4235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1B0CB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E63A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4A90DD">
            <w:pPr>
              <w:jc w:val="right"/>
            </w:pPr>
            <w:r>
              <w:rPr>
                <w:rFonts w:ascii="宋体" w:hAnsi="宋体" w:eastAsia="宋体" w:cs="宋体"/>
                <w:sz w:val="20"/>
              </w:rPr>
              <w:t>公开08表</w:t>
            </w:r>
          </w:p>
        </w:tc>
      </w:tr>
      <w:tr w14:paraId="685140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3F2D2E">
            <w:pPr>
              <w:jc w:val="left"/>
            </w:pPr>
            <w:r>
              <w:rPr>
                <w:rFonts w:ascii="宋体" w:hAnsi="宋体" w:eastAsia="宋体" w:cs="宋体"/>
                <w:sz w:val="20"/>
              </w:rPr>
              <w:t>部门：辽宁省盘锦市自然资源局</w:t>
            </w:r>
          </w:p>
        </w:tc>
        <w:tc>
          <w:tcPr>
            <w:tcW w:w="2000" w:type="dxa"/>
          </w:tcPr>
          <w:p w14:paraId="7B0C962C">
            <w:pPr>
              <w:jc w:val="center"/>
            </w:pPr>
            <w:r>
              <w:rPr>
                <w:rFonts w:ascii="宋体" w:hAnsi="宋体" w:eastAsia="宋体" w:cs="宋体"/>
                <w:sz w:val="20"/>
              </w:rPr>
              <w:t>2023年度</w:t>
            </w:r>
          </w:p>
        </w:tc>
        <w:tc>
          <w:tcPr>
            <w:tcW w:w="4386" w:type="dxa"/>
          </w:tcPr>
          <w:p w14:paraId="71E7A2BF">
            <w:pPr>
              <w:jc w:val="right"/>
            </w:pPr>
            <w:r>
              <w:rPr>
                <w:rFonts w:ascii="宋体" w:hAnsi="宋体" w:eastAsia="宋体" w:cs="宋体"/>
                <w:sz w:val="20"/>
              </w:rPr>
              <w:t>金额单位：万元</w:t>
            </w:r>
          </w:p>
        </w:tc>
      </w:tr>
    </w:tbl>
    <w:p w14:paraId="62BB77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43A2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C0F7A75">
            <w:pPr>
              <w:jc w:val="center"/>
            </w:pPr>
            <w:r>
              <w:rPr>
                <w:rFonts w:ascii="宋体" w:hAnsi="宋体" w:eastAsia="宋体" w:cs="宋体"/>
                <w:b w:val="0"/>
                <w:i w:val="0"/>
                <w:color w:val="000000"/>
                <w:sz w:val="16"/>
              </w:rPr>
              <w:t>项目</w:t>
            </w:r>
          </w:p>
        </w:tc>
        <w:tc>
          <w:tcPr>
            <w:tcW w:w="1120" w:type="dxa"/>
            <w:vMerge w:val="restart"/>
            <w:vAlign w:val="center"/>
          </w:tcPr>
          <w:p w14:paraId="68D25D70">
            <w:pPr>
              <w:jc w:val="center"/>
            </w:pPr>
            <w:r>
              <w:rPr>
                <w:rFonts w:ascii="宋体" w:hAnsi="宋体" w:eastAsia="宋体" w:cs="宋体"/>
                <w:b w:val="0"/>
                <w:i w:val="0"/>
                <w:color w:val="000000"/>
                <w:sz w:val="16"/>
              </w:rPr>
              <w:t>年初结转和结余</w:t>
            </w:r>
          </w:p>
        </w:tc>
        <w:tc>
          <w:tcPr>
            <w:tcW w:w="1120" w:type="dxa"/>
            <w:vMerge w:val="restart"/>
            <w:vAlign w:val="center"/>
          </w:tcPr>
          <w:p w14:paraId="5C78E0D1">
            <w:pPr>
              <w:jc w:val="center"/>
            </w:pPr>
            <w:r>
              <w:rPr>
                <w:rFonts w:ascii="宋体" w:hAnsi="宋体" w:eastAsia="宋体" w:cs="宋体"/>
                <w:b w:val="0"/>
                <w:i w:val="0"/>
                <w:color w:val="000000"/>
                <w:sz w:val="16"/>
              </w:rPr>
              <w:t>本年收入</w:t>
            </w:r>
          </w:p>
        </w:tc>
        <w:tc>
          <w:tcPr>
            <w:tcW w:w="1120" w:type="dxa"/>
            <w:gridSpan w:val="3"/>
            <w:vAlign w:val="center"/>
          </w:tcPr>
          <w:p w14:paraId="7AE02189">
            <w:pPr>
              <w:jc w:val="center"/>
            </w:pPr>
            <w:r>
              <w:rPr>
                <w:rFonts w:ascii="宋体" w:hAnsi="宋体" w:eastAsia="宋体" w:cs="宋体"/>
                <w:b w:val="0"/>
                <w:i w:val="0"/>
                <w:color w:val="000000"/>
                <w:sz w:val="16"/>
              </w:rPr>
              <w:t>本年支出</w:t>
            </w:r>
          </w:p>
        </w:tc>
        <w:tc>
          <w:tcPr>
            <w:tcW w:w="1112" w:type="dxa"/>
            <w:vMerge w:val="restart"/>
            <w:vAlign w:val="center"/>
          </w:tcPr>
          <w:p w14:paraId="5DCF250A">
            <w:pPr>
              <w:jc w:val="center"/>
            </w:pPr>
            <w:r>
              <w:rPr>
                <w:rFonts w:ascii="宋体" w:hAnsi="宋体" w:eastAsia="宋体" w:cs="宋体"/>
                <w:b w:val="0"/>
                <w:i w:val="0"/>
                <w:color w:val="000000"/>
                <w:sz w:val="16"/>
              </w:rPr>
              <w:t>年末结转和结余</w:t>
            </w:r>
          </w:p>
        </w:tc>
      </w:tr>
      <w:tr w14:paraId="306DC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F8F2271">
            <w:pPr>
              <w:jc w:val="center"/>
            </w:pPr>
            <w:r>
              <w:rPr>
                <w:rFonts w:ascii="宋体" w:hAnsi="宋体" w:eastAsia="宋体" w:cs="宋体"/>
                <w:b w:val="0"/>
                <w:i w:val="0"/>
                <w:color w:val="000000"/>
                <w:sz w:val="16"/>
              </w:rPr>
              <w:t>功能分类科目编码</w:t>
            </w:r>
          </w:p>
        </w:tc>
        <w:tc>
          <w:tcPr>
            <w:tcW w:w="3340" w:type="dxa"/>
            <w:vMerge w:val="restart"/>
            <w:vAlign w:val="center"/>
          </w:tcPr>
          <w:p w14:paraId="18396C29">
            <w:pPr>
              <w:jc w:val="center"/>
            </w:pPr>
            <w:r>
              <w:rPr>
                <w:rFonts w:ascii="宋体" w:hAnsi="宋体" w:eastAsia="宋体" w:cs="宋体"/>
                <w:b w:val="0"/>
                <w:i w:val="0"/>
                <w:color w:val="000000"/>
                <w:sz w:val="16"/>
              </w:rPr>
              <w:t>科目名称</w:t>
            </w:r>
          </w:p>
        </w:tc>
        <w:tc>
          <w:tcPr>
            <w:tcW w:w="1120" w:type="dxa"/>
            <w:vMerge w:val="continue"/>
            <w:vAlign w:val="center"/>
          </w:tcPr>
          <w:p w14:paraId="5F9A421B"/>
        </w:tc>
        <w:tc>
          <w:tcPr>
            <w:tcW w:w="1120" w:type="dxa"/>
            <w:vMerge w:val="continue"/>
            <w:vAlign w:val="center"/>
          </w:tcPr>
          <w:p w14:paraId="41690856"/>
        </w:tc>
        <w:tc>
          <w:tcPr>
            <w:tcW w:w="1120" w:type="dxa"/>
            <w:vMerge w:val="restart"/>
            <w:vAlign w:val="center"/>
          </w:tcPr>
          <w:p w14:paraId="5ADA378F">
            <w:pPr>
              <w:jc w:val="center"/>
            </w:pPr>
            <w:r>
              <w:rPr>
                <w:rFonts w:ascii="宋体" w:hAnsi="宋体" w:eastAsia="宋体" w:cs="宋体"/>
                <w:b w:val="0"/>
                <w:i w:val="0"/>
                <w:color w:val="000000"/>
                <w:sz w:val="16"/>
              </w:rPr>
              <w:t>小计</w:t>
            </w:r>
          </w:p>
        </w:tc>
        <w:tc>
          <w:tcPr>
            <w:tcW w:w="1120" w:type="dxa"/>
            <w:vMerge w:val="restart"/>
            <w:vAlign w:val="center"/>
          </w:tcPr>
          <w:p w14:paraId="30F3887A">
            <w:pPr>
              <w:jc w:val="center"/>
            </w:pPr>
            <w:r>
              <w:rPr>
                <w:rFonts w:ascii="宋体" w:hAnsi="宋体" w:eastAsia="宋体" w:cs="宋体"/>
                <w:b w:val="0"/>
                <w:i w:val="0"/>
                <w:color w:val="000000"/>
                <w:sz w:val="16"/>
              </w:rPr>
              <w:t>基本支出</w:t>
            </w:r>
          </w:p>
        </w:tc>
        <w:tc>
          <w:tcPr>
            <w:tcW w:w="1120" w:type="dxa"/>
            <w:vMerge w:val="restart"/>
            <w:vAlign w:val="center"/>
          </w:tcPr>
          <w:p w14:paraId="11DD2DAE">
            <w:pPr>
              <w:jc w:val="center"/>
            </w:pPr>
            <w:r>
              <w:rPr>
                <w:rFonts w:ascii="宋体" w:hAnsi="宋体" w:eastAsia="宋体" w:cs="宋体"/>
                <w:b w:val="0"/>
                <w:i w:val="0"/>
                <w:color w:val="000000"/>
                <w:sz w:val="16"/>
              </w:rPr>
              <w:t>项目支出</w:t>
            </w:r>
          </w:p>
        </w:tc>
        <w:tc>
          <w:tcPr>
            <w:tcW w:w="1112" w:type="dxa"/>
            <w:vMerge w:val="continue"/>
            <w:vAlign w:val="center"/>
          </w:tcPr>
          <w:p w14:paraId="170B27DC"/>
        </w:tc>
      </w:tr>
      <w:tr w14:paraId="330A6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FC8A792"/>
        </w:tc>
        <w:tc>
          <w:tcPr>
            <w:tcW w:w="3340" w:type="dxa"/>
            <w:vMerge w:val="continue"/>
            <w:vAlign w:val="center"/>
          </w:tcPr>
          <w:p w14:paraId="149F3BA3"/>
        </w:tc>
        <w:tc>
          <w:tcPr>
            <w:tcW w:w="1120" w:type="dxa"/>
            <w:vMerge w:val="continue"/>
            <w:vAlign w:val="center"/>
          </w:tcPr>
          <w:p w14:paraId="3774168A"/>
        </w:tc>
        <w:tc>
          <w:tcPr>
            <w:tcW w:w="1120" w:type="dxa"/>
            <w:vMerge w:val="continue"/>
            <w:vAlign w:val="center"/>
          </w:tcPr>
          <w:p w14:paraId="64CE0A0D"/>
        </w:tc>
        <w:tc>
          <w:tcPr>
            <w:tcW w:w="1120" w:type="dxa"/>
            <w:vMerge w:val="continue"/>
            <w:vAlign w:val="center"/>
          </w:tcPr>
          <w:p w14:paraId="30ECC5BF"/>
        </w:tc>
        <w:tc>
          <w:tcPr>
            <w:tcW w:w="1120" w:type="dxa"/>
            <w:vMerge w:val="continue"/>
            <w:vAlign w:val="center"/>
          </w:tcPr>
          <w:p w14:paraId="7FAD37B9"/>
        </w:tc>
        <w:tc>
          <w:tcPr>
            <w:tcW w:w="1120" w:type="dxa"/>
            <w:vMerge w:val="continue"/>
            <w:vAlign w:val="center"/>
          </w:tcPr>
          <w:p w14:paraId="4504E471"/>
        </w:tc>
        <w:tc>
          <w:tcPr>
            <w:tcW w:w="1112" w:type="dxa"/>
            <w:vMerge w:val="continue"/>
            <w:vAlign w:val="center"/>
          </w:tcPr>
          <w:p w14:paraId="7B396C2B"/>
        </w:tc>
      </w:tr>
      <w:tr w14:paraId="47B31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0C23D1"/>
        </w:tc>
        <w:tc>
          <w:tcPr>
            <w:tcW w:w="3340" w:type="dxa"/>
            <w:vMerge w:val="continue"/>
            <w:vAlign w:val="center"/>
          </w:tcPr>
          <w:p w14:paraId="36D22556"/>
        </w:tc>
        <w:tc>
          <w:tcPr>
            <w:tcW w:w="1120" w:type="dxa"/>
            <w:vMerge w:val="continue"/>
            <w:vAlign w:val="center"/>
          </w:tcPr>
          <w:p w14:paraId="6EBF4715"/>
        </w:tc>
        <w:tc>
          <w:tcPr>
            <w:tcW w:w="1120" w:type="dxa"/>
            <w:vMerge w:val="continue"/>
            <w:vAlign w:val="center"/>
          </w:tcPr>
          <w:p w14:paraId="2A6F9B78"/>
        </w:tc>
        <w:tc>
          <w:tcPr>
            <w:tcW w:w="1120" w:type="dxa"/>
            <w:vMerge w:val="continue"/>
            <w:vAlign w:val="center"/>
          </w:tcPr>
          <w:p w14:paraId="0C776AEC"/>
        </w:tc>
        <w:tc>
          <w:tcPr>
            <w:tcW w:w="1120" w:type="dxa"/>
            <w:vMerge w:val="continue"/>
            <w:vAlign w:val="center"/>
          </w:tcPr>
          <w:p w14:paraId="054775DE"/>
        </w:tc>
        <w:tc>
          <w:tcPr>
            <w:tcW w:w="1120" w:type="dxa"/>
            <w:vMerge w:val="continue"/>
            <w:vAlign w:val="center"/>
          </w:tcPr>
          <w:p w14:paraId="484CCE84"/>
        </w:tc>
        <w:tc>
          <w:tcPr>
            <w:tcW w:w="1112" w:type="dxa"/>
            <w:vMerge w:val="continue"/>
            <w:vAlign w:val="center"/>
          </w:tcPr>
          <w:p w14:paraId="7BC8A5BA"/>
        </w:tc>
      </w:tr>
      <w:tr w14:paraId="4BF75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30CB55D">
            <w:pPr>
              <w:jc w:val="center"/>
            </w:pPr>
            <w:r>
              <w:rPr>
                <w:rFonts w:ascii="宋体" w:hAnsi="宋体" w:eastAsia="宋体" w:cs="宋体"/>
                <w:b w:val="0"/>
                <w:i w:val="0"/>
                <w:color w:val="000000"/>
                <w:sz w:val="16"/>
              </w:rPr>
              <w:t>栏次</w:t>
            </w:r>
          </w:p>
        </w:tc>
        <w:tc>
          <w:tcPr>
            <w:tcW w:w="1120" w:type="dxa"/>
            <w:vAlign w:val="center"/>
          </w:tcPr>
          <w:p w14:paraId="635A8BB9">
            <w:pPr>
              <w:jc w:val="center"/>
            </w:pPr>
            <w:r>
              <w:rPr>
                <w:rFonts w:ascii="宋体" w:hAnsi="宋体" w:eastAsia="宋体" w:cs="宋体"/>
                <w:b w:val="0"/>
                <w:i w:val="0"/>
                <w:color w:val="000000"/>
                <w:sz w:val="16"/>
              </w:rPr>
              <w:t>1</w:t>
            </w:r>
          </w:p>
        </w:tc>
        <w:tc>
          <w:tcPr>
            <w:tcW w:w="1120" w:type="dxa"/>
            <w:vAlign w:val="center"/>
          </w:tcPr>
          <w:p w14:paraId="45684F3C">
            <w:pPr>
              <w:jc w:val="center"/>
            </w:pPr>
            <w:r>
              <w:rPr>
                <w:rFonts w:ascii="宋体" w:hAnsi="宋体" w:eastAsia="宋体" w:cs="宋体"/>
                <w:b w:val="0"/>
                <w:i w:val="0"/>
                <w:color w:val="000000"/>
                <w:sz w:val="16"/>
              </w:rPr>
              <w:t>2</w:t>
            </w:r>
          </w:p>
        </w:tc>
        <w:tc>
          <w:tcPr>
            <w:tcW w:w="1120" w:type="dxa"/>
            <w:vAlign w:val="center"/>
          </w:tcPr>
          <w:p w14:paraId="577BFC9D">
            <w:pPr>
              <w:jc w:val="center"/>
            </w:pPr>
            <w:r>
              <w:rPr>
                <w:rFonts w:ascii="宋体" w:hAnsi="宋体" w:eastAsia="宋体" w:cs="宋体"/>
                <w:b w:val="0"/>
                <w:i w:val="0"/>
                <w:color w:val="000000"/>
                <w:sz w:val="16"/>
              </w:rPr>
              <w:t>3</w:t>
            </w:r>
          </w:p>
        </w:tc>
        <w:tc>
          <w:tcPr>
            <w:tcW w:w="1120" w:type="dxa"/>
            <w:vAlign w:val="center"/>
          </w:tcPr>
          <w:p w14:paraId="7FF05090">
            <w:pPr>
              <w:jc w:val="center"/>
            </w:pPr>
            <w:r>
              <w:rPr>
                <w:rFonts w:ascii="宋体" w:hAnsi="宋体" w:eastAsia="宋体" w:cs="宋体"/>
                <w:b w:val="0"/>
                <w:i w:val="0"/>
                <w:color w:val="000000"/>
                <w:sz w:val="16"/>
              </w:rPr>
              <w:t>4</w:t>
            </w:r>
          </w:p>
        </w:tc>
        <w:tc>
          <w:tcPr>
            <w:tcW w:w="1120" w:type="dxa"/>
            <w:vAlign w:val="center"/>
          </w:tcPr>
          <w:p w14:paraId="5715BC0F">
            <w:pPr>
              <w:jc w:val="center"/>
            </w:pPr>
            <w:r>
              <w:rPr>
                <w:rFonts w:ascii="宋体" w:hAnsi="宋体" w:eastAsia="宋体" w:cs="宋体"/>
                <w:b w:val="0"/>
                <w:i w:val="0"/>
                <w:color w:val="000000"/>
                <w:sz w:val="16"/>
              </w:rPr>
              <w:t>5</w:t>
            </w:r>
          </w:p>
        </w:tc>
        <w:tc>
          <w:tcPr>
            <w:tcW w:w="1112" w:type="dxa"/>
            <w:vAlign w:val="center"/>
          </w:tcPr>
          <w:p w14:paraId="47846D29">
            <w:pPr>
              <w:jc w:val="center"/>
            </w:pPr>
            <w:r>
              <w:rPr>
                <w:rFonts w:ascii="宋体" w:hAnsi="宋体" w:eastAsia="宋体" w:cs="宋体"/>
                <w:b w:val="0"/>
                <w:i w:val="0"/>
                <w:color w:val="000000"/>
                <w:sz w:val="16"/>
              </w:rPr>
              <w:t>6</w:t>
            </w:r>
          </w:p>
        </w:tc>
      </w:tr>
      <w:tr w14:paraId="7FD1A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868D8BB">
            <w:pPr>
              <w:jc w:val="center"/>
            </w:pPr>
            <w:r>
              <w:rPr>
                <w:rFonts w:ascii="宋体" w:hAnsi="宋体" w:eastAsia="宋体" w:cs="宋体"/>
                <w:b w:val="0"/>
                <w:i w:val="0"/>
                <w:color w:val="000000"/>
                <w:sz w:val="16"/>
              </w:rPr>
              <w:t>合计</w:t>
            </w:r>
          </w:p>
        </w:tc>
        <w:tc>
          <w:tcPr>
            <w:tcW w:w="1120" w:type="dxa"/>
            <w:vAlign w:val="center"/>
          </w:tcPr>
          <w:p w14:paraId="7A842D68"/>
        </w:tc>
        <w:tc>
          <w:tcPr>
            <w:tcW w:w="1120" w:type="dxa"/>
            <w:vAlign w:val="center"/>
          </w:tcPr>
          <w:p w14:paraId="093F3358"/>
        </w:tc>
        <w:tc>
          <w:tcPr>
            <w:tcW w:w="1120" w:type="dxa"/>
            <w:vAlign w:val="center"/>
          </w:tcPr>
          <w:p w14:paraId="63803BEB"/>
        </w:tc>
        <w:tc>
          <w:tcPr>
            <w:tcW w:w="1120" w:type="dxa"/>
            <w:vAlign w:val="center"/>
          </w:tcPr>
          <w:p w14:paraId="1C558CED"/>
        </w:tc>
        <w:tc>
          <w:tcPr>
            <w:tcW w:w="1120" w:type="dxa"/>
            <w:vAlign w:val="center"/>
          </w:tcPr>
          <w:p w14:paraId="1B9767C1"/>
        </w:tc>
        <w:tc>
          <w:tcPr>
            <w:tcW w:w="1112" w:type="dxa"/>
            <w:vAlign w:val="center"/>
          </w:tcPr>
          <w:p w14:paraId="22D5B313"/>
        </w:tc>
      </w:tr>
      <w:tr w14:paraId="0DC3B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015B59B"/>
        </w:tc>
        <w:tc>
          <w:tcPr>
            <w:tcW w:w="3340" w:type="dxa"/>
            <w:vAlign w:val="center"/>
          </w:tcPr>
          <w:p w14:paraId="45DB44AB"/>
        </w:tc>
        <w:tc>
          <w:tcPr>
            <w:tcW w:w="1120" w:type="dxa"/>
            <w:vAlign w:val="center"/>
          </w:tcPr>
          <w:p w14:paraId="26EAE81D"/>
        </w:tc>
        <w:tc>
          <w:tcPr>
            <w:tcW w:w="1120" w:type="dxa"/>
            <w:vAlign w:val="center"/>
          </w:tcPr>
          <w:p w14:paraId="10484974"/>
        </w:tc>
        <w:tc>
          <w:tcPr>
            <w:tcW w:w="1120" w:type="dxa"/>
            <w:vAlign w:val="center"/>
          </w:tcPr>
          <w:p w14:paraId="0320F1A8"/>
        </w:tc>
        <w:tc>
          <w:tcPr>
            <w:tcW w:w="1120" w:type="dxa"/>
            <w:vAlign w:val="center"/>
          </w:tcPr>
          <w:p w14:paraId="2F8DE11E"/>
        </w:tc>
        <w:tc>
          <w:tcPr>
            <w:tcW w:w="1120" w:type="dxa"/>
            <w:vAlign w:val="center"/>
          </w:tcPr>
          <w:p w14:paraId="7498C172"/>
        </w:tc>
        <w:tc>
          <w:tcPr>
            <w:tcW w:w="1112" w:type="dxa"/>
            <w:vAlign w:val="center"/>
          </w:tcPr>
          <w:p w14:paraId="32D08923"/>
        </w:tc>
      </w:tr>
      <w:tr w14:paraId="25314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4816810">
            <w:pPr>
              <w:jc w:val="left"/>
            </w:pPr>
            <w:r>
              <w:rPr>
                <w:rFonts w:ascii="宋体" w:hAnsi="宋体" w:eastAsia="宋体" w:cs="宋体"/>
                <w:b w:val="0"/>
                <w:i w:val="0"/>
                <w:color w:val="000000"/>
                <w:sz w:val="16"/>
              </w:rPr>
              <w:t>注：本表反映部门本年度政府性基金预算财政拨款收入、支出及结转和结余情况。</w:t>
            </w:r>
          </w:p>
        </w:tc>
      </w:tr>
      <w:tr w14:paraId="5DA52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EDDF5F">
            <w:pPr>
              <w:jc w:val="left"/>
            </w:pPr>
            <w:r>
              <w:rPr>
                <w:rFonts w:ascii="宋体" w:hAnsi="宋体" w:eastAsia="宋体" w:cs="宋体"/>
                <w:b w:val="0"/>
                <w:i w:val="0"/>
                <w:color w:val="000000"/>
                <w:sz w:val="16"/>
              </w:rPr>
              <w:t xml:space="preserve">    本表金额转换成万元时，因四舍五入可能存在尾差。</w:t>
            </w:r>
          </w:p>
        </w:tc>
      </w:tr>
      <w:tr w14:paraId="1F5E6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E04085">
            <w:pPr>
              <w:jc w:val="left"/>
            </w:pPr>
            <w:r>
              <w:rPr>
                <w:rFonts w:ascii="宋体" w:hAnsi="宋体" w:eastAsia="宋体" w:cs="宋体"/>
                <w:b w:val="0"/>
                <w:i w:val="0"/>
                <w:color w:val="000000"/>
                <w:sz w:val="16"/>
              </w:rPr>
              <w:t xml:space="preserve">    如本表为空，则我部门本年度无此类资金收支余。</w:t>
            </w:r>
          </w:p>
        </w:tc>
      </w:tr>
    </w:tbl>
    <w:p w14:paraId="3FA1470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B3C23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A474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B72C5E">
            <w:pPr>
              <w:jc w:val="right"/>
            </w:pPr>
            <w:r>
              <w:rPr>
                <w:rFonts w:ascii="宋体" w:hAnsi="宋体" w:eastAsia="宋体" w:cs="宋体"/>
                <w:sz w:val="20"/>
              </w:rPr>
              <w:t>公开09表</w:t>
            </w:r>
          </w:p>
        </w:tc>
      </w:tr>
      <w:tr w14:paraId="6AC1F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08ECAF">
            <w:pPr>
              <w:jc w:val="left"/>
            </w:pPr>
            <w:r>
              <w:rPr>
                <w:rFonts w:ascii="宋体" w:hAnsi="宋体" w:eastAsia="宋体" w:cs="宋体"/>
                <w:sz w:val="20"/>
              </w:rPr>
              <w:t>部门：辽宁省盘锦市自然资源局</w:t>
            </w:r>
          </w:p>
        </w:tc>
        <w:tc>
          <w:tcPr>
            <w:tcW w:w="2000" w:type="dxa"/>
          </w:tcPr>
          <w:p w14:paraId="48E91D81">
            <w:pPr>
              <w:jc w:val="center"/>
            </w:pPr>
            <w:r>
              <w:rPr>
                <w:rFonts w:ascii="宋体" w:hAnsi="宋体" w:eastAsia="宋体" w:cs="宋体"/>
                <w:sz w:val="20"/>
              </w:rPr>
              <w:t>2023年度</w:t>
            </w:r>
          </w:p>
        </w:tc>
        <w:tc>
          <w:tcPr>
            <w:tcW w:w="4386" w:type="dxa"/>
          </w:tcPr>
          <w:p w14:paraId="200EC32F">
            <w:pPr>
              <w:jc w:val="right"/>
            </w:pPr>
            <w:r>
              <w:rPr>
                <w:rFonts w:ascii="宋体" w:hAnsi="宋体" w:eastAsia="宋体" w:cs="宋体"/>
                <w:sz w:val="20"/>
              </w:rPr>
              <w:t>金额单位：万元</w:t>
            </w:r>
          </w:p>
        </w:tc>
      </w:tr>
    </w:tbl>
    <w:p w14:paraId="19214F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47ED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DAFF32">
            <w:pPr>
              <w:jc w:val="center"/>
            </w:pPr>
            <w:r>
              <w:rPr>
                <w:rFonts w:ascii="宋体" w:hAnsi="宋体" w:eastAsia="宋体" w:cs="宋体"/>
                <w:b w:val="0"/>
                <w:i w:val="0"/>
                <w:color w:val="000000"/>
                <w:sz w:val="23"/>
              </w:rPr>
              <w:t>项目</w:t>
            </w:r>
          </w:p>
        </w:tc>
        <w:tc>
          <w:tcPr>
            <w:tcW w:w="1820" w:type="dxa"/>
            <w:gridSpan w:val="3"/>
            <w:vAlign w:val="center"/>
          </w:tcPr>
          <w:p w14:paraId="3B0AF737">
            <w:pPr>
              <w:jc w:val="center"/>
            </w:pPr>
            <w:r>
              <w:rPr>
                <w:rFonts w:ascii="宋体" w:hAnsi="宋体" w:eastAsia="宋体" w:cs="宋体"/>
                <w:b w:val="0"/>
                <w:i w:val="0"/>
                <w:color w:val="000000"/>
                <w:sz w:val="23"/>
              </w:rPr>
              <w:t>本年支出</w:t>
            </w:r>
          </w:p>
        </w:tc>
      </w:tr>
      <w:tr w14:paraId="52415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B9EAEA8">
            <w:pPr>
              <w:jc w:val="center"/>
            </w:pPr>
            <w:r>
              <w:rPr>
                <w:rFonts w:ascii="宋体" w:hAnsi="宋体" w:eastAsia="宋体" w:cs="宋体"/>
                <w:b w:val="0"/>
                <w:i w:val="0"/>
                <w:color w:val="000000"/>
                <w:sz w:val="23"/>
              </w:rPr>
              <w:t>功能分类科目编码</w:t>
            </w:r>
          </w:p>
        </w:tc>
        <w:tc>
          <w:tcPr>
            <w:tcW w:w="4260" w:type="dxa"/>
            <w:vMerge w:val="restart"/>
            <w:vAlign w:val="center"/>
          </w:tcPr>
          <w:p w14:paraId="26B34E41">
            <w:pPr>
              <w:jc w:val="center"/>
            </w:pPr>
            <w:r>
              <w:rPr>
                <w:rFonts w:ascii="宋体" w:hAnsi="宋体" w:eastAsia="宋体" w:cs="宋体"/>
                <w:b w:val="0"/>
                <w:i w:val="0"/>
                <w:color w:val="000000"/>
                <w:sz w:val="23"/>
              </w:rPr>
              <w:t>科目名称</w:t>
            </w:r>
          </w:p>
        </w:tc>
        <w:tc>
          <w:tcPr>
            <w:tcW w:w="1820" w:type="dxa"/>
            <w:vMerge w:val="restart"/>
            <w:vAlign w:val="center"/>
          </w:tcPr>
          <w:p w14:paraId="73994347">
            <w:pPr>
              <w:jc w:val="center"/>
            </w:pPr>
            <w:r>
              <w:rPr>
                <w:rFonts w:ascii="宋体" w:hAnsi="宋体" w:eastAsia="宋体" w:cs="宋体"/>
                <w:b w:val="0"/>
                <w:i w:val="0"/>
                <w:color w:val="000000"/>
                <w:sz w:val="23"/>
              </w:rPr>
              <w:t>合计</w:t>
            </w:r>
          </w:p>
        </w:tc>
        <w:tc>
          <w:tcPr>
            <w:tcW w:w="1820" w:type="dxa"/>
            <w:vMerge w:val="restart"/>
            <w:vAlign w:val="center"/>
          </w:tcPr>
          <w:p w14:paraId="74C96911">
            <w:pPr>
              <w:jc w:val="center"/>
            </w:pPr>
            <w:r>
              <w:rPr>
                <w:rFonts w:ascii="宋体" w:hAnsi="宋体" w:eastAsia="宋体" w:cs="宋体"/>
                <w:b w:val="0"/>
                <w:i w:val="0"/>
                <w:color w:val="000000"/>
                <w:sz w:val="23"/>
              </w:rPr>
              <w:t>基本支出</w:t>
            </w:r>
          </w:p>
        </w:tc>
        <w:tc>
          <w:tcPr>
            <w:tcW w:w="1792" w:type="dxa"/>
            <w:vMerge w:val="restart"/>
            <w:vAlign w:val="center"/>
          </w:tcPr>
          <w:p w14:paraId="31868CFF">
            <w:pPr>
              <w:jc w:val="center"/>
            </w:pPr>
            <w:r>
              <w:rPr>
                <w:rFonts w:ascii="宋体" w:hAnsi="宋体" w:eastAsia="宋体" w:cs="宋体"/>
                <w:b w:val="0"/>
                <w:i w:val="0"/>
                <w:color w:val="000000"/>
                <w:sz w:val="23"/>
              </w:rPr>
              <w:t>项目支出</w:t>
            </w:r>
          </w:p>
        </w:tc>
      </w:tr>
      <w:tr w14:paraId="744C3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BE7E879"/>
        </w:tc>
        <w:tc>
          <w:tcPr>
            <w:tcW w:w="4260" w:type="dxa"/>
            <w:vMerge w:val="continue"/>
            <w:vAlign w:val="center"/>
          </w:tcPr>
          <w:p w14:paraId="1AB9B5FC"/>
        </w:tc>
        <w:tc>
          <w:tcPr>
            <w:tcW w:w="1820" w:type="dxa"/>
            <w:vMerge w:val="continue"/>
            <w:vAlign w:val="center"/>
          </w:tcPr>
          <w:p w14:paraId="432C433C"/>
        </w:tc>
        <w:tc>
          <w:tcPr>
            <w:tcW w:w="1820" w:type="dxa"/>
            <w:vMerge w:val="continue"/>
            <w:vAlign w:val="center"/>
          </w:tcPr>
          <w:p w14:paraId="5E2AE96B"/>
        </w:tc>
        <w:tc>
          <w:tcPr>
            <w:tcW w:w="1792" w:type="dxa"/>
            <w:vMerge w:val="continue"/>
            <w:vAlign w:val="center"/>
          </w:tcPr>
          <w:p w14:paraId="7B18AA6D"/>
        </w:tc>
      </w:tr>
      <w:tr w14:paraId="56495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776BD38"/>
        </w:tc>
        <w:tc>
          <w:tcPr>
            <w:tcW w:w="4260" w:type="dxa"/>
            <w:vMerge w:val="continue"/>
            <w:vAlign w:val="center"/>
          </w:tcPr>
          <w:p w14:paraId="62F828E8"/>
        </w:tc>
        <w:tc>
          <w:tcPr>
            <w:tcW w:w="1820" w:type="dxa"/>
            <w:vMerge w:val="continue"/>
            <w:vAlign w:val="center"/>
          </w:tcPr>
          <w:p w14:paraId="36D6B7F1"/>
        </w:tc>
        <w:tc>
          <w:tcPr>
            <w:tcW w:w="1820" w:type="dxa"/>
            <w:vMerge w:val="continue"/>
            <w:vAlign w:val="center"/>
          </w:tcPr>
          <w:p w14:paraId="2CFE7D70"/>
        </w:tc>
        <w:tc>
          <w:tcPr>
            <w:tcW w:w="1792" w:type="dxa"/>
            <w:vMerge w:val="continue"/>
            <w:vAlign w:val="center"/>
          </w:tcPr>
          <w:p w14:paraId="7DADC5BF"/>
        </w:tc>
      </w:tr>
      <w:tr w14:paraId="02661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ED990C1">
            <w:pPr>
              <w:jc w:val="center"/>
            </w:pPr>
            <w:r>
              <w:rPr>
                <w:rFonts w:ascii="宋体" w:hAnsi="宋体" w:eastAsia="宋体" w:cs="宋体"/>
                <w:b w:val="0"/>
                <w:i w:val="0"/>
                <w:color w:val="000000"/>
                <w:sz w:val="23"/>
              </w:rPr>
              <w:t>栏次</w:t>
            </w:r>
          </w:p>
        </w:tc>
        <w:tc>
          <w:tcPr>
            <w:tcW w:w="1820" w:type="dxa"/>
            <w:vAlign w:val="center"/>
          </w:tcPr>
          <w:p w14:paraId="7CA5F171">
            <w:pPr>
              <w:jc w:val="center"/>
            </w:pPr>
            <w:r>
              <w:rPr>
                <w:rFonts w:ascii="宋体" w:hAnsi="宋体" w:eastAsia="宋体" w:cs="宋体"/>
                <w:b w:val="0"/>
                <w:i w:val="0"/>
                <w:color w:val="000000"/>
                <w:sz w:val="23"/>
              </w:rPr>
              <w:t>1</w:t>
            </w:r>
          </w:p>
        </w:tc>
        <w:tc>
          <w:tcPr>
            <w:tcW w:w="1820" w:type="dxa"/>
            <w:vAlign w:val="center"/>
          </w:tcPr>
          <w:p w14:paraId="5D8F54EB">
            <w:pPr>
              <w:jc w:val="center"/>
            </w:pPr>
            <w:r>
              <w:rPr>
                <w:rFonts w:ascii="宋体" w:hAnsi="宋体" w:eastAsia="宋体" w:cs="宋体"/>
                <w:b w:val="0"/>
                <w:i w:val="0"/>
                <w:color w:val="000000"/>
                <w:sz w:val="23"/>
              </w:rPr>
              <w:t>2</w:t>
            </w:r>
          </w:p>
        </w:tc>
        <w:tc>
          <w:tcPr>
            <w:tcW w:w="1792" w:type="dxa"/>
            <w:vAlign w:val="center"/>
          </w:tcPr>
          <w:p w14:paraId="496FB23F">
            <w:pPr>
              <w:jc w:val="center"/>
            </w:pPr>
            <w:r>
              <w:rPr>
                <w:rFonts w:ascii="宋体" w:hAnsi="宋体" w:eastAsia="宋体" w:cs="宋体"/>
                <w:b w:val="0"/>
                <w:i w:val="0"/>
                <w:color w:val="000000"/>
                <w:sz w:val="23"/>
              </w:rPr>
              <w:t>3</w:t>
            </w:r>
          </w:p>
        </w:tc>
      </w:tr>
      <w:tr w14:paraId="3F668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05E47AC">
            <w:pPr>
              <w:jc w:val="center"/>
            </w:pPr>
            <w:r>
              <w:rPr>
                <w:rFonts w:ascii="宋体" w:hAnsi="宋体" w:eastAsia="宋体" w:cs="宋体"/>
                <w:b w:val="0"/>
                <w:i w:val="0"/>
                <w:color w:val="000000"/>
                <w:sz w:val="23"/>
              </w:rPr>
              <w:t>合计</w:t>
            </w:r>
          </w:p>
        </w:tc>
        <w:tc>
          <w:tcPr>
            <w:tcW w:w="1820" w:type="dxa"/>
            <w:vAlign w:val="center"/>
          </w:tcPr>
          <w:p w14:paraId="7ACD433B"/>
        </w:tc>
        <w:tc>
          <w:tcPr>
            <w:tcW w:w="1820" w:type="dxa"/>
            <w:vAlign w:val="center"/>
          </w:tcPr>
          <w:p w14:paraId="11FF4667"/>
        </w:tc>
        <w:tc>
          <w:tcPr>
            <w:tcW w:w="1792" w:type="dxa"/>
            <w:vAlign w:val="center"/>
          </w:tcPr>
          <w:p w14:paraId="7A792414"/>
        </w:tc>
      </w:tr>
      <w:tr w14:paraId="0B495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BE067A3"/>
        </w:tc>
        <w:tc>
          <w:tcPr>
            <w:tcW w:w="4260" w:type="dxa"/>
            <w:vAlign w:val="center"/>
          </w:tcPr>
          <w:p w14:paraId="2F7E3A69"/>
        </w:tc>
        <w:tc>
          <w:tcPr>
            <w:tcW w:w="1820" w:type="dxa"/>
            <w:vAlign w:val="center"/>
          </w:tcPr>
          <w:p w14:paraId="47A81F1C"/>
        </w:tc>
        <w:tc>
          <w:tcPr>
            <w:tcW w:w="1820" w:type="dxa"/>
            <w:vAlign w:val="center"/>
          </w:tcPr>
          <w:p w14:paraId="5D78E5F8"/>
        </w:tc>
        <w:tc>
          <w:tcPr>
            <w:tcW w:w="1792" w:type="dxa"/>
            <w:vAlign w:val="center"/>
          </w:tcPr>
          <w:p w14:paraId="00689CD1"/>
        </w:tc>
      </w:tr>
      <w:tr w14:paraId="1A5F0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3EC2831">
            <w:pPr>
              <w:jc w:val="left"/>
            </w:pPr>
            <w:r>
              <w:rPr>
                <w:rFonts w:ascii="宋体" w:hAnsi="宋体" w:eastAsia="宋体" w:cs="宋体"/>
                <w:b w:val="0"/>
                <w:i w:val="0"/>
                <w:color w:val="000000"/>
                <w:sz w:val="23"/>
              </w:rPr>
              <w:t>注：本表反映部门本年度国有资本经营预算财政拨款支出情况。</w:t>
            </w:r>
          </w:p>
        </w:tc>
      </w:tr>
      <w:tr w14:paraId="0E845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D7420C">
            <w:pPr>
              <w:jc w:val="left"/>
            </w:pPr>
            <w:r>
              <w:rPr>
                <w:rFonts w:ascii="宋体" w:hAnsi="宋体" w:eastAsia="宋体" w:cs="宋体"/>
                <w:b w:val="0"/>
                <w:i w:val="0"/>
                <w:color w:val="000000"/>
                <w:sz w:val="23"/>
              </w:rPr>
              <w:t xml:space="preserve">    本表金额转换成万元时，因四舍五入可能存在尾差。</w:t>
            </w:r>
          </w:p>
        </w:tc>
      </w:tr>
      <w:tr w14:paraId="1947E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403F3D">
            <w:pPr>
              <w:jc w:val="left"/>
            </w:pPr>
            <w:r>
              <w:rPr>
                <w:rFonts w:ascii="宋体" w:hAnsi="宋体" w:eastAsia="宋体" w:cs="宋体"/>
                <w:b w:val="0"/>
                <w:i w:val="0"/>
                <w:color w:val="000000"/>
                <w:sz w:val="23"/>
              </w:rPr>
              <w:t xml:space="preserve">    如本表为空，则我部门本年度无此类资金收支余。</w:t>
            </w:r>
          </w:p>
        </w:tc>
      </w:tr>
    </w:tbl>
    <w:p w14:paraId="64CC18EB">
      <w:pPr>
        <w:snapToGrid w:val="0"/>
        <w:spacing w:before="0" w:after="0" w:line="0" w:lineRule="auto"/>
      </w:pPr>
      <w:r>
        <w:rPr>
          <w:sz w:val="8"/>
        </w:rPr>
        <w:t xml:space="preserve"> </w:t>
      </w:r>
    </w:p>
    <w:p w14:paraId="4403A399">
      <w:pPr>
        <w:spacing w:line="540" w:lineRule="exact"/>
        <w:rPr>
          <w:rFonts w:ascii="宋体" w:hAnsi="宋体"/>
          <w:b/>
          <w:sz w:val="52"/>
          <w:szCs w:val="52"/>
        </w:rPr>
      </w:pPr>
    </w:p>
    <w:p w14:paraId="6CA8F090">
      <w:pPr>
        <w:spacing w:line="540" w:lineRule="exact"/>
        <w:rPr>
          <w:rFonts w:ascii="宋体" w:hAnsi="宋体"/>
          <w:b/>
          <w:sz w:val="52"/>
          <w:szCs w:val="52"/>
        </w:rPr>
      </w:pPr>
    </w:p>
    <w:p w14:paraId="209668C0">
      <w:pPr>
        <w:spacing w:line="540" w:lineRule="exact"/>
        <w:rPr>
          <w:rFonts w:ascii="宋体" w:hAnsi="宋体"/>
          <w:b/>
          <w:sz w:val="52"/>
          <w:szCs w:val="52"/>
        </w:rPr>
      </w:pPr>
    </w:p>
    <w:p w14:paraId="67FAC859">
      <w:pPr>
        <w:spacing w:line="540" w:lineRule="exact"/>
        <w:rPr>
          <w:rFonts w:ascii="宋体" w:hAnsi="宋体"/>
          <w:b/>
          <w:sz w:val="52"/>
          <w:szCs w:val="52"/>
        </w:rPr>
      </w:pPr>
    </w:p>
    <w:p w14:paraId="4529249F">
      <w:pPr>
        <w:spacing w:line="540" w:lineRule="exact"/>
        <w:rPr>
          <w:rFonts w:ascii="宋体" w:hAnsi="宋体"/>
          <w:b/>
          <w:sz w:val="52"/>
          <w:szCs w:val="52"/>
        </w:rPr>
      </w:pPr>
    </w:p>
    <w:p w14:paraId="1FB3BD51">
      <w:pPr>
        <w:spacing w:line="540" w:lineRule="exact"/>
        <w:rPr>
          <w:rFonts w:ascii="宋体" w:hAnsi="宋体"/>
          <w:b/>
          <w:sz w:val="52"/>
          <w:szCs w:val="52"/>
        </w:rPr>
      </w:pPr>
    </w:p>
    <w:p w14:paraId="63AF617E">
      <w:pPr>
        <w:spacing w:line="540" w:lineRule="exact"/>
        <w:rPr>
          <w:rFonts w:ascii="宋体" w:hAnsi="宋体"/>
          <w:b/>
          <w:sz w:val="52"/>
          <w:szCs w:val="52"/>
        </w:rPr>
      </w:pPr>
    </w:p>
    <w:p w14:paraId="0F11CE7A">
      <w:pPr>
        <w:spacing w:line="540" w:lineRule="exact"/>
        <w:rPr>
          <w:rFonts w:ascii="宋体" w:hAnsi="宋体"/>
          <w:b/>
          <w:sz w:val="52"/>
          <w:szCs w:val="52"/>
        </w:rPr>
      </w:pPr>
    </w:p>
    <w:p w14:paraId="3002EBA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C7AEDF5">
      <w:pPr>
        <w:spacing w:line="540" w:lineRule="exact"/>
        <w:ind w:firstLine="640" w:firstLineChars="200"/>
        <w:jc w:val="left"/>
        <w:rPr>
          <w:rFonts w:ascii="仿宋_GB2312" w:eastAsia="仿宋_GB2312"/>
          <w:i/>
          <w:sz w:val="32"/>
          <w:szCs w:val="32"/>
          <w:u w:val="single"/>
        </w:rPr>
      </w:pPr>
    </w:p>
    <w:p w14:paraId="2CC85854">
      <w:pPr>
        <w:spacing w:line="540" w:lineRule="exact"/>
        <w:rPr>
          <w:rFonts w:ascii="宋体" w:hAnsi="宋体"/>
          <w:b/>
          <w:sz w:val="36"/>
          <w:szCs w:val="36"/>
        </w:rPr>
      </w:pPr>
    </w:p>
    <w:p w14:paraId="713E8B40">
      <w:pPr>
        <w:spacing w:line="540" w:lineRule="exact"/>
        <w:jc w:val="center"/>
        <w:rPr>
          <w:rFonts w:ascii="宋体" w:hAnsi="宋体"/>
          <w:b/>
          <w:sz w:val="36"/>
          <w:szCs w:val="36"/>
        </w:rPr>
      </w:pPr>
    </w:p>
    <w:p w14:paraId="27D29FFC">
      <w:pPr>
        <w:spacing w:line="540" w:lineRule="exact"/>
        <w:jc w:val="center"/>
        <w:rPr>
          <w:rFonts w:ascii="宋体" w:hAnsi="宋体"/>
          <w:b/>
          <w:sz w:val="36"/>
          <w:szCs w:val="36"/>
        </w:rPr>
      </w:pPr>
    </w:p>
    <w:p w14:paraId="59802026">
      <w:pPr>
        <w:spacing w:line="540" w:lineRule="exact"/>
        <w:jc w:val="center"/>
        <w:rPr>
          <w:rFonts w:ascii="宋体" w:hAnsi="宋体"/>
          <w:b/>
          <w:sz w:val="36"/>
          <w:szCs w:val="36"/>
        </w:rPr>
      </w:pPr>
    </w:p>
    <w:p w14:paraId="2CDED710">
      <w:pPr>
        <w:spacing w:line="540" w:lineRule="exact"/>
        <w:jc w:val="center"/>
        <w:rPr>
          <w:rFonts w:ascii="宋体" w:hAnsi="宋体"/>
          <w:b/>
          <w:sz w:val="36"/>
          <w:szCs w:val="36"/>
        </w:rPr>
      </w:pPr>
    </w:p>
    <w:p w14:paraId="70D0473A">
      <w:pPr>
        <w:spacing w:line="540" w:lineRule="exact"/>
        <w:jc w:val="center"/>
        <w:rPr>
          <w:rFonts w:hint="eastAsia" w:ascii="宋体" w:hAnsi="宋体"/>
          <w:b/>
          <w:sz w:val="44"/>
          <w:szCs w:val="44"/>
        </w:rPr>
      </w:pPr>
      <w:r>
        <w:rPr>
          <w:rFonts w:hint="eastAsia" w:ascii="宋体" w:hAnsi="宋体"/>
          <w:b/>
          <w:sz w:val="36"/>
          <w:szCs w:val="36"/>
        </w:rPr>
        <w:t>第五部分 附件</w:t>
      </w:r>
    </w:p>
    <w:p w14:paraId="03FD41A8">
      <w:pPr>
        <w:spacing w:line="540" w:lineRule="exact"/>
        <w:jc w:val="center"/>
        <w:rPr>
          <w:rFonts w:hint="eastAsia" w:ascii="宋体" w:hAnsi="宋体"/>
          <w:b/>
          <w:sz w:val="52"/>
          <w:szCs w:val="52"/>
        </w:rPr>
      </w:pPr>
    </w:p>
    <w:p w14:paraId="1CFDC75D">
      <w:pPr>
        <w:spacing w:line="540" w:lineRule="exact"/>
        <w:jc w:val="center"/>
        <w:rPr>
          <w:rFonts w:hint="eastAsia" w:ascii="宋体" w:hAnsi="宋体"/>
          <w:b/>
          <w:sz w:val="52"/>
          <w:szCs w:val="52"/>
        </w:rPr>
      </w:pPr>
    </w:p>
    <w:p w14:paraId="70467D1E">
      <w:pPr>
        <w:spacing w:line="540" w:lineRule="exact"/>
        <w:jc w:val="center"/>
        <w:rPr>
          <w:rFonts w:hint="eastAsia" w:ascii="宋体" w:hAnsi="宋体"/>
          <w:b/>
          <w:sz w:val="52"/>
          <w:szCs w:val="52"/>
        </w:rPr>
      </w:pPr>
    </w:p>
    <w:p w14:paraId="58AC3BF2">
      <w:pPr>
        <w:spacing w:line="540" w:lineRule="exact"/>
        <w:jc w:val="center"/>
        <w:rPr>
          <w:rFonts w:hint="eastAsia" w:ascii="宋体" w:hAnsi="宋体"/>
          <w:b/>
          <w:sz w:val="52"/>
          <w:szCs w:val="52"/>
        </w:rPr>
      </w:pPr>
    </w:p>
    <w:p w14:paraId="3BF580CB">
      <w:pPr>
        <w:spacing w:line="540" w:lineRule="exact"/>
        <w:jc w:val="center"/>
        <w:rPr>
          <w:rFonts w:hint="eastAsia" w:ascii="宋体" w:hAnsi="宋体"/>
          <w:b/>
          <w:sz w:val="52"/>
          <w:szCs w:val="52"/>
        </w:rPr>
      </w:pPr>
    </w:p>
    <w:p w14:paraId="5AC7E125">
      <w:pPr>
        <w:spacing w:line="540" w:lineRule="exact"/>
        <w:jc w:val="center"/>
        <w:rPr>
          <w:rFonts w:hint="eastAsia" w:ascii="宋体" w:hAnsi="宋体"/>
          <w:b/>
          <w:sz w:val="52"/>
          <w:szCs w:val="52"/>
        </w:rPr>
      </w:pPr>
    </w:p>
    <w:p w14:paraId="236602EB">
      <w:pPr>
        <w:spacing w:line="540" w:lineRule="exact"/>
        <w:jc w:val="center"/>
        <w:rPr>
          <w:rFonts w:hint="eastAsia" w:ascii="宋体" w:hAnsi="宋体"/>
          <w:b/>
          <w:sz w:val="52"/>
          <w:szCs w:val="52"/>
        </w:rPr>
      </w:pPr>
    </w:p>
    <w:p w14:paraId="32AB9262">
      <w:pPr>
        <w:spacing w:line="540" w:lineRule="exact"/>
        <w:jc w:val="center"/>
        <w:rPr>
          <w:rFonts w:hint="eastAsia" w:ascii="宋体" w:hAnsi="宋体"/>
          <w:b/>
          <w:sz w:val="52"/>
          <w:szCs w:val="52"/>
        </w:rPr>
      </w:pPr>
    </w:p>
    <w:p w14:paraId="6209A66D">
      <w:pPr>
        <w:spacing w:line="540" w:lineRule="exact"/>
        <w:jc w:val="center"/>
        <w:rPr>
          <w:rFonts w:hint="eastAsia" w:ascii="宋体" w:hAnsi="宋体"/>
          <w:b/>
          <w:sz w:val="52"/>
          <w:szCs w:val="52"/>
        </w:rPr>
      </w:pPr>
    </w:p>
    <w:p w14:paraId="729836A3">
      <w:pPr>
        <w:spacing w:line="540" w:lineRule="exact"/>
        <w:jc w:val="center"/>
        <w:rPr>
          <w:rFonts w:hint="eastAsia" w:ascii="宋体" w:hAnsi="宋体"/>
          <w:b/>
          <w:sz w:val="52"/>
          <w:szCs w:val="52"/>
        </w:rPr>
      </w:pPr>
    </w:p>
    <w:p w14:paraId="07E7CB3B">
      <w:pPr>
        <w:spacing w:line="540" w:lineRule="exact"/>
        <w:jc w:val="center"/>
        <w:rPr>
          <w:rFonts w:hint="eastAsia" w:ascii="宋体" w:hAnsi="宋体"/>
          <w:b/>
          <w:sz w:val="52"/>
          <w:szCs w:val="52"/>
        </w:rPr>
      </w:pPr>
    </w:p>
    <w:p w14:paraId="6D006021">
      <w:pPr>
        <w:spacing w:line="540" w:lineRule="exact"/>
        <w:jc w:val="center"/>
        <w:rPr>
          <w:rFonts w:hint="eastAsia" w:ascii="宋体" w:hAnsi="宋体"/>
          <w:b/>
          <w:sz w:val="52"/>
          <w:szCs w:val="52"/>
        </w:rPr>
      </w:pPr>
    </w:p>
    <w:p w14:paraId="1EFAFF7A">
      <w:pPr>
        <w:spacing w:line="540" w:lineRule="exact"/>
        <w:jc w:val="center"/>
        <w:rPr>
          <w:rFonts w:hint="eastAsia" w:ascii="宋体" w:hAnsi="宋体"/>
          <w:b/>
          <w:sz w:val="52"/>
          <w:szCs w:val="52"/>
        </w:rPr>
      </w:pPr>
    </w:p>
    <w:p w14:paraId="3A81BF4A">
      <w:pPr>
        <w:spacing w:line="540" w:lineRule="exact"/>
        <w:jc w:val="center"/>
        <w:rPr>
          <w:rFonts w:hint="eastAsia" w:ascii="宋体" w:hAnsi="宋体"/>
          <w:b/>
          <w:sz w:val="52"/>
          <w:szCs w:val="52"/>
        </w:rPr>
      </w:pPr>
    </w:p>
    <w:p w14:paraId="27E69A95">
      <w:pPr>
        <w:spacing w:line="540" w:lineRule="exact"/>
        <w:jc w:val="center"/>
        <w:rPr>
          <w:rFonts w:hint="eastAsia" w:ascii="宋体" w:hAnsi="宋体"/>
          <w:b/>
          <w:sz w:val="52"/>
          <w:szCs w:val="52"/>
        </w:rPr>
      </w:pPr>
    </w:p>
    <w:p w14:paraId="601AB6FA">
      <w:pPr>
        <w:spacing w:line="540" w:lineRule="exact"/>
        <w:jc w:val="center"/>
        <w:rPr>
          <w:rFonts w:hint="eastAsia" w:ascii="宋体" w:hAnsi="宋体"/>
          <w:b/>
          <w:sz w:val="52"/>
          <w:szCs w:val="52"/>
        </w:rPr>
      </w:pPr>
    </w:p>
    <w:p w14:paraId="7D067FBF">
      <w:pPr>
        <w:spacing w:line="540" w:lineRule="exact"/>
        <w:jc w:val="center"/>
        <w:rPr>
          <w:rFonts w:hint="eastAsia" w:ascii="宋体" w:hAnsi="宋体"/>
          <w:b/>
          <w:sz w:val="52"/>
          <w:szCs w:val="52"/>
        </w:rPr>
      </w:pPr>
    </w:p>
    <w:p w14:paraId="1FBEE3C0">
      <w:pPr>
        <w:spacing w:line="540" w:lineRule="exact"/>
        <w:jc w:val="center"/>
        <w:rPr>
          <w:rFonts w:hint="eastAsia" w:ascii="宋体" w:hAnsi="宋体"/>
          <w:b/>
          <w:sz w:val="52"/>
          <w:szCs w:val="52"/>
        </w:rPr>
      </w:pPr>
    </w:p>
    <w:p w14:paraId="69074F2B">
      <w:pPr>
        <w:spacing w:line="540" w:lineRule="exact"/>
        <w:jc w:val="center"/>
        <w:rPr>
          <w:rFonts w:hint="eastAsia" w:ascii="宋体" w:hAnsi="宋体"/>
          <w:b/>
          <w:sz w:val="52"/>
          <w:szCs w:val="52"/>
        </w:rPr>
      </w:pPr>
    </w:p>
    <w:p w14:paraId="4B1CDB8C">
      <w:pPr>
        <w:spacing w:line="540" w:lineRule="exact"/>
        <w:jc w:val="center"/>
        <w:rPr>
          <w:rFonts w:hint="eastAsia" w:ascii="宋体" w:hAnsi="宋体"/>
          <w:b/>
          <w:sz w:val="52"/>
          <w:szCs w:val="52"/>
        </w:rPr>
      </w:pPr>
    </w:p>
    <w:tbl>
      <w:tblPr>
        <w:tblStyle w:val="7"/>
        <w:tblpPr w:leftFromText="180" w:rightFromText="180" w:vertAnchor="text" w:horzAnchor="page" w:tblpXSpec="center" w:tblpY="534"/>
        <w:tblOverlap w:val="never"/>
        <w:tblW w:w="10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417"/>
        <w:gridCol w:w="417"/>
        <w:gridCol w:w="616"/>
        <w:gridCol w:w="417"/>
        <w:gridCol w:w="516"/>
        <w:gridCol w:w="417"/>
        <w:gridCol w:w="1016"/>
        <w:gridCol w:w="417"/>
        <w:gridCol w:w="516"/>
        <w:gridCol w:w="516"/>
        <w:gridCol w:w="555"/>
        <w:gridCol w:w="553"/>
        <w:gridCol w:w="556"/>
        <w:gridCol w:w="556"/>
        <w:gridCol w:w="557"/>
        <w:gridCol w:w="1092"/>
        <w:gridCol w:w="1103"/>
      </w:tblGrid>
      <w:tr w14:paraId="5C35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60" w:type="dxa"/>
            <w:gridSpan w:val="18"/>
            <w:vMerge w:val="restart"/>
            <w:tcBorders>
              <w:top w:val="nil"/>
              <w:left w:val="nil"/>
              <w:bottom w:val="nil"/>
              <w:right w:val="nil"/>
            </w:tcBorders>
            <w:shd w:val="clear" w:color="auto" w:fill="FFFFFF"/>
            <w:vAlign w:val="center"/>
          </w:tcPr>
          <w:p w14:paraId="09A609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4755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360" w:type="dxa"/>
            <w:gridSpan w:val="18"/>
            <w:vMerge w:val="continue"/>
            <w:tcBorders>
              <w:top w:val="nil"/>
              <w:left w:val="nil"/>
              <w:bottom w:val="nil"/>
              <w:right w:val="nil"/>
            </w:tcBorders>
            <w:shd w:val="clear" w:color="auto" w:fill="FFFFFF"/>
            <w:vAlign w:val="center"/>
          </w:tcPr>
          <w:p w14:paraId="60BFA6AE">
            <w:pPr>
              <w:jc w:val="center"/>
              <w:rPr>
                <w:rFonts w:hint="eastAsia" w:ascii="宋体" w:hAnsi="宋体" w:eastAsia="宋体" w:cs="宋体"/>
                <w:b/>
                <w:bCs/>
                <w:i w:val="0"/>
                <w:iCs w:val="0"/>
                <w:color w:val="000000"/>
                <w:sz w:val="32"/>
                <w:szCs w:val="32"/>
                <w:u w:val="none"/>
              </w:rPr>
            </w:pPr>
          </w:p>
        </w:tc>
      </w:tr>
      <w:tr w14:paraId="2CB0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0360" w:type="dxa"/>
            <w:gridSpan w:val="18"/>
            <w:vMerge w:val="continue"/>
            <w:tcBorders>
              <w:top w:val="nil"/>
              <w:left w:val="nil"/>
              <w:bottom w:val="nil"/>
              <w:right w:val="nil"/>
            </w:tcBorders>
            <w:shd w:val="clear" w:color="auto" w:fill="FFFFFF"/>
            <w:vAlign w:val="center"/>
          </w:tcPr>
          <w:p w14:paraId="55763C8A">
            <w:pPr>
              <w:jc w:val="center"/>
              <w:rPr>
                <w:rFonts w:hint="eastAsia" w:ascii="宋体" w:hAnsi="宋体" w:eastAsia="宋体" w:cs="宋体"/>
                <w:b/>
                <w:bCs/>
                <w:i w:val="0"/>
                <w:iCs w:val="0"/>
                <w:color w:val="000000"/>
                <w:sz w:val="32"/>
                <w:szCs w:val="32"/>
                <w:u w:val="none"/>
              </w:rPr>
            </w:pPr>
          </w:p>
        </w:tc>
      </w:tr>
      <w:tr w14:paraId="2C49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EC80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57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34B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128011盘锦市自然资源局-211100000</w:t>
            </w:r>
          </w:p>
        </w:tc>
      </w:tr>
      <w:tr w14:paraId="4789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60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857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27E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986.79</w:t>
            </w:r>
          </w:p>
        </w:tc>
      </w:tr>
      <w:tr w14:paraId="0ED4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9172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857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D7C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986.79</w:t>
            </w:r>
          </w:p>
        </w:tc>
      </w:tr>
      <w:tr w14:paraId="2335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6E8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818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1E2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8B1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6EA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80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73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271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E7FDC">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7B1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4E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51.02</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47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BF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F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9D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4A6C1">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3D6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8C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99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66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B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A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09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D173E">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AF8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9F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778.20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529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778.19</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721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8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32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11979">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5F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3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268.91</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EC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268.91</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85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45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A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CE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966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49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19E7F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49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83E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CEC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A1B44">
            <w:pPr>
              <w:jc w:val="center"/>
              <w:rPr>
                <w:rFonts w:hint="eastAsia" w:ascii="宋体" w:hAnsi="宋体" w:eastAsia="宋体" w:cs="宋体"/>
                <w:b/>
                <w:bCs/>
                <w:i w:val="0"/>
                <w:iCs w:val="0"/>
                <w:color w:val="000000"/>
                <w:sz w:val="20"/>
                <w:szCs w:val="20"/>
                <w:u w:val="none"/>
              </w:rPr>
            </w:pPr>
          </w:p>
        </w:tc>
        <w:tc>
          <w:tcPr>
            <w:tcW w:w="49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281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以习近平新时代中国特色社会主义思想为指导，统筹经济发展，增强社会公众满意度。</w:t>
            </w:r>
          </w:p>
        </w:tc>
        <w:tc>
          <w:tcPr>
            <w:tcW w:w="49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A1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顺利完成本年度工作任务。</w:t>
            </w:r>
          </w:p>
        </w:tc>
      </w:tr>
      <w:tr w14:paraId="4A0F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398" w:type="dxa"/>
            <w:vMerge w:val="restart"/>
            <w:tcBorders>
              <w:top w:val="single" w:color="000000" w:sz="4" w:space="0"/>
              <w:left w:val="single" w:color="000000" w:sz="4" w:space="0"/>
              <w:bottom w:val="nil"/>
              <w:right w:val="single" w:color="000000" w:sz="4" w:space="0"/>
            </w:tcBorders>
            <w:shd w:val="clear" w:color="auto" w:fill="FFFFFF"/>
            <w:vAlign w:val="center"/>
          </w:tcPr>
          <w:p w14:paraId="4B7F6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4647A9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65F547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89" w:type="dxa"/>
            <w:vMerge w:val="restart"/>
            <w:tcBorders>
              <w:top w:val="nil"/>
              <w:left w:val="single" w:color="000000" w:sz="4" w:space="0"/>
              <w:bottom w:val="single" w:color="000000" w:sz="4" w:space="0"/>
              <w:right w:val="single" w:color="000000" w:sz="4" w:space="0"/>
            </w:tcBorders>
            <w:shd w:val="clear" w:color="auto" w:fill="FFFFFF"/>
            <w:vAlign w:val="center"/>
          </w:tcPr>
          <w:p w14:paraId="4ABA8A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50CB7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84" w:type="dxa"/>
            <w:vMerge w:val="restart"/>
            <w:tcBorders>
              <w:top w:val="nil"/>
              <w:left w:val="single" w:color="000000" w:sz="4" w:space="0"/>
              <w:bottom w:val="single" w:color="000000" w:sz="4" w:space="0"/>
              <w:right w:val="single" w:color="000000" w:sz="4" w:space="0"/>
            </w:tcBorders>
            <w:shd w:val="clear" w:color="auto" w:fill="FFFFFF"/>
            <w:vAlign w:val="center"/>
          </w:tcPr>
          <w:p w14:paraId="02022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5C3DCC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954" w:type="dxa"/>
            <w:vMerge w:val="restart"/>
            <w:tcBorders>
              <w:top w:val="nil"/>
              <w:left w:val="single" w:color="000000" w:sz="4" w:space="0"/>
              <w:bottom w:val="single" w:color="000000" w:sz="4" w:space="0"/>
              <w:right w:val="single" w:color="000000" w:sz="4" w:space="0"/>
            </w:tcBorders>
            <w:shd w:val="clear" w:color="auto" w:fill="FFFFFF"/>
            <w:vAlign w:val="center"/>
          </w:tcPr>
          <w:p w14:paraId="55AF5B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74CA7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88" w:type="dxa"/>
            <w:vMerge w:val="restart"/>
            <w:tcBorders>
              <w:top w:val="nil"/>
              <w:left w:val="single" w:color="000000" w:sz="4" w:space="0"/>
              <w:bottom w:val="single" w:color="000000" w:sz="4" w:space="0"/>
              <w:right w:val="single" w:color="000000" w:sz="4" w:space="0"/>
            </w:tcBorders>
            <w:shd w:val="clear" w:color="auto" w:fill="FFFFFF"/>
            <w:vAlign w:val="center"/>
          </w:tcPr>
          <w:p w14:paraId="7896B5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85" w:type="dxa"/>
            <w:vMerge w:val="restart"/>
            <w:tcBorders>
              <w:top w:val="nil"/>
              <w:left w:val="single" w:color="000000" w:sz="4" w:space="0"/>
              <w:bottom w:val="single" w:color="000000" w:sz="4" w:space="0"/>
              <w:right w:val="single" w:color="000000" w:sz="4" w:space="0"/>
            </w:tcBorders>
            <w:shd w:val="clear" w:color="auto" w:fill="FFFFFF"/>
            <w:vAlign w:val="center"/>
          </w:tcPr>
          <w:p w14:paraId="625027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77" w:type="dxa"/>
            <w:gridSpan w:val="5"/>
            <w:tcBorders>
              <w:top w:val="nil"/>
              <w:left w:val="single" w:color="000000" w:sz="4" w:space="0"/>
              <w:bottom w:val="single" w:color="000000" w:sz="4" w:space="0"/>
              <w:right w:val="single" w:color="000000" w:sz="4" w:space="0"/>
            </w:tcBorders>
            <w:shd w:val="clear" w:color="auto" w:fill="FFFFFF"/>
            <w:vAlign w:val="center"/>
          </w:tcPr>
          <w:p w14:paraId="70378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1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6A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EA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469CD934">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0C758DCC">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30DE5CF4">
            <w:pPr>
              <w:jc w:val="center"/>
              <w:rPr>
                <w:rFonts w:hint="eastAsia" w:ascii="宋体" w:hAnsi="宋体" w:eastAsia="宋体" w:cs="宋体"/>
                <w:b/>
                <w:bCs/>
                <w:i w:val="0"/>
                <w:iCs w:val="0"/>
                <w:color w:val="000000"/>
                <w:sz w:val="20"/>
                <w:szCs w:val="20"/>
                <w:u w:val="none"/>
              </w:rPr>
            </w:pPr>
          </w:p>
        </w:tc>
        <w:tc>
          <w:tcPr>
            <w:tcW w:w="589" w:type="dxa"/>
            <w:vMerge w:val="continue"/>
            <w:tcBorders>
              <w:top w:val="nil"/>
              <w:left w:val="single" w:color="000000" w:sz="4" w:space="0"/>
              <w:bottom w:val="single" w:color="000000" w:sz="4" w:space="0"/>
              <w:right w:val="single" w:color="000000" w:sz="4" w:space="0"/>
            </w:tcBorders>
            <w:shd w:val="clear" w:color="auto" w:fill="FFFFFF"/>
            <w:vAlign w:val="center"/>
          </w:tcPr>
          <w:p w14:paraId="4A173A0C">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3A99B841">
            <w:pPr>
              <w:jc w:val="center"/>
              <w:rPr>
                <w:rFonts w:hint="eastAsia" w:ascii="宋体" w:hAnsi="宋体" w:eastAsia="宋体" w:cs="宋体"/>
                <w:b/>
                <w:bCs/>
                <w:i w:val="0"/>
                <w:iCs w:val="0"/>
                <w:color w:val="000000"/>
                <w:sz w:val="20"/>
                <w:szCs w:val="20"/>
                <w:u w:val="none"/>
              </w:rPr>
            </w:pPr>
          </w:p>
        </w:tc>
        <w:tc>
          <w:tcPr>
            <w:tcW w:w="484" w:type="dxa"/>
            <w:vMerge w:val="continue"/>
            <w:tcBorders>
              <w:top w:val="nil"/>
              <w:left w:val="single" w:color="000000" w:sz="4" w:space="0"/>
              <w:bottom w:val="single" w:color="000000" w:sz="4" w:space="0"/>
              <w:right w:val="single" w:color="000000" w:sz="4" w:space="0"/>
            </w:tcBorders>
            <w:shd w:val="clear" w:color="auto" w:fill="FFFFFF"/>
            <w:vAlign w:val="center"/>
          </w:tcPr>
          <w:p w14:paraId="3AB1CE09">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08C5908A">
            <w:pPr>
              <w:jc w:val="center"/>
              <w:rPr>
                <w:rFonts w:hint="eastAsia" w:ascii="宋体" w:hAnsi="宋体" w:eastAsia="宋体" w:cs="宋体"/>
                <w:b/>
                <w:bCs/>
                <w:i w:val="0"/>
                <w:iCs w:val="0"/>
                <w:color w:val="000000"/>
                <w:sz w:val="20"/>
                <w:szCs w:val="20"/>
                <w:u w:val="none"/>
              </w:rPr>
            </w:pPr>
          </w:p>
        </w:tc>
        <w:tc>
          <w:tcPr>
            <w:tcW w:w="954" w:type="dxa"/>
            <w:vMerge w:val="continue"/>
            <w:tcBorders>
              <w:top w:val="nil"/>
              <w:left w:val="single" w:color="000000" w:sz="4" w:space="0"/>
              <w:bottom w:val="single" w:color="000000" w:sz="4" w:space="0"/>
              <w:right w:val="single" w:color="000000" w:sz="4" w:space="0"/>
            </w:tcBorders>
            <w:shd w:val="clear" w:color="auto" w:fill="FFFFFF"/>
            <w:vAlign w:val="center"/>
          </w:tcPr>
          <w:p w14:paraId="1AA6708A">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1060898F">
            <w:pPr>
              <w:jc w:val="center"/>
              <w:rPr>
                <w:rFonts w:hint="eastAsia" w:ascii="宋体" w:hAnsi="宋体" w:eastAsia="宋体" w:cs="宋体"/>
                <w:b/>
                <w:bCs/>
                <w:i w:val="0"/>
                <w:iCs w:val="0"/>
                <w:color w:val="000000"/>
                <w:sz w:val="20"/>
                <w:szCs w:val="20"/>
                <w:u w:val="none"/>
              </w:rPr>
            </w:pPr>
          </w:p>
        </w:tc>
        <w:tc>
          <w:tcPr>
            <w:tcW w:w="488" w:type="dxa"/>
            <w:vMerge w:val="continue"/>
            <w:tcBorders>
              <w:top w:val="nil"/>
              <w:left w:val="single" w:color="000000" w:sz="4" w:space="0"/>
              <w:bottom w:val="single" w:color="000000" w:sz="4" w:space="0"/>
              <w:right w:val="single" w:color="000000" w:sz="4" w:space="0"/>
            </w:tcBorders>
            <w:shd w:val="clear" w:color="auto" w:fill="FFFFFF"/>
            <w:vAlign w:val="center"/>
          </w:tcPr>
          <w:p w14:paraId="5C3A9E5E">
            <w:pPr>
              <w:jc w:val="center"/>
              <w:rPr>
                <w:rFonts w:hint="eastAsia" w:ascii="宋体" w:hAnsi="宋体" w:eastAsia="宋体" w:cs="宋体"/>
                <w:b/>
                <w:bCs/>
                <w:i w:val="0"/>
                <w:iCs w:val="0"/>
                <w:color w:val="000000"/>
                <w:sz w:val="20"/>
                <w:szCs w:val="20"/>
                <w:u w:val="none"/>
              </w:rPr>
            </w:pPr>
          </w:p>
        </w:tc>
        <w:tc>
          <w:tcPr>
            <w:tcW w:w="485" w:type="dxa"/>
            <w:vMerge w:val="continue"/>
            <w:tcBorders>
              <w:top w:val="nil"/>
              <w:left w:val="single" w:color="000000" w:sz="4" w:space="0"/>
              <w:bottom w:val="single" w:color="000000" w:sz="4" w:space="0"/>
              <w:right w:val="single" w:color="000000" w:sz="4" w:space="0"/>
            </w:tcBorders>
            <w:shd w:val="clear" w:color="auto" w:fill="FFFFFF"/>
            <w:vAlign w:val="center"/>
          </w:tcPr>
          <w:p w14:paraId="1502CE2E">
            <w:pPr>
              <w:jc w:val="center"/>
              <w:rPr>
                <w:rFonts w:hint="eastAsia" w:ascii="宋体" w:hAnsi="宋体" w:eastAsia="宋体" w:cs="宋体"/>
                <w:b/>
                <w:bCs/>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E2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A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C0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D0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19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1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51ADA">
            <w:pPr>
              <w:jc w:val="center"/>
              <w:rPr>
                <w:rFonts w:hint="eastAsia" w:ascii="宋体" w:hAnsi="宋体" w:eastAsia="宋体" w:cs="宋体"/>
                <w:b/>
                <w:bCs/>
                <w:i w:val="0"/>
                <w:iCs w:val="0"/>
                <w:color w:val="000000"/>
                <w:sz w:val="20"/>
                <w:szCs w:val="20"/>
                <w:u w:val="none"/>
              </w:rPr>
            </w:pPr>
          </w:p>
        </w:tc>
      </w:tr>
      <w:tr w14:paraId="51AB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508A828">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21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4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6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3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8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5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D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2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6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6193">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1CEDC">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D9C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8DF6">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60ED">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CFB3A">
            <w:pPr>
              <w:jc w:val="center"/>
              <w:rPr>
                <w:rFonts w:hint="eastAsia" w:ascii="宋体" w:hAnsi="宋体" w:eastAsia="宋体" w:cs="宋体"/>
                <w:i w:val="0"/>
                <w:iCs w:val="0"/>
                <w:color w:val="000000"/>
                <w:sz w:val="20"/>
                <w:szCs w:val="20"/>
                <w:u w:val="none"/>
              </w:rPr>
            </w:pPr>
          </w:p>
        </w:tc>
      </w:tr>
      <w:tr w14:paraId="6C03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C612404">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49AD7">
            <w:pPr>
              <w:jc w:val="center"/>
              <w:rPr>
                <w:rFonts w:hint="eastAsia" w:ascii="宋体" w:hAnsi="宋体" w:eastAsia="宋体" w:cs="宋体"/>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BB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3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D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C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B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4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A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56AA">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78B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111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8694">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2389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C9EC62">
            <w:pPr>
              <w:jc w:val="center"/>
              <w:rPr>
                <w:rFonts w:hint="eastAsia" w:ascii="宋体" w:hAnsi="宋体" w:eastAsia="宋体" w:cs="宋体"/>
                <w:i w:val="0"/>
                <w:iCs w:val="0"/>
                <w:color w:val="000000"/>
                <w:sz w:val="20"/>
                <w:szCs w:val="20"/>
                <w:u w:val="none"/>
              </w:rPr>
            </w:pPr>
          </w:p>
        </w:tc>
      </w:tr>
      <w:tr w14:paraId="3940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71A85A6">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3FBFE">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0E89D">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1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4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7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C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E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0F97">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26D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9EB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3727">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CF26">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649AB">
            <w:pPr>
              <w:jc w:val="center"/>
              <w:rPr>
                <w:rFonts w:hint="eastAsia" w:ascii="宋体" w:hAnsi="宋体" w:eastAsia="宋体" w:cs="宋体"/>
                <w:i w:val="0"/>
                <w:iCs w:val="0"/>
                <w:color w:val="000000"/>
                <w:sz w:val="20"/>
                <w:szCs w:val="20"/>
                <w:u w:val="none"/>
              </w:rPr>
            </w:pPr>
          </w:p>
        </w:tc>
      </w:tr>
      <w:tr w14:paraId="282D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DDAD9D3">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DB514">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0907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8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4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B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C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7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0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18C4">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1BB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33B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B8D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14D9">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A07EB">
            <w:pPr>
              <w:jc w:val="center"/>
              <w:rPr>
                <w:rFonts w:hint="eastAsia" w:ascii="宋体" w:hAnsi="宋体" w:eastAsia="宋体" w:cs="宋体"/>
                <w:i w:val="0"/>
                <w:iCs w:val="0"/>
                <w:color w:val="000000"/>
                <w:sz w:val="20"/>
                <w:szCs w:val="20"/>
                <w:u w:val="none"/>
              </w:rPr>
            </w:pPr>
          </w:p>
        </w:tc>
      </w:tr>
      <w:tr w14:paraId="6FF6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250F86D">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51F70">
            <w:pPr>
              <w:jc w:val="center"/>
              <w:rPr>
                <w:rFonts w:hint="eastAsia" w:ascii="宋体" w:hAnsi="宋体" w:eastAsia="宋体" w:cs="宋体"/>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4E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C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09E8">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F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91EC">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F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6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A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70D5">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1B53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41F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EB98">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1CF9">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072DD">
            <w:pPr>
              <w:jc w:val="center"/>
              <w:rPr>
                <w:rFonts w:hint="eastAsia" w:ascii="宋体" w:hAnsi="宋体" w:eastAsia="宋体" w:cs="宋体"/>
                <w:i w:val="0"/>
                <w:iCs w:val="0"/>
                <w:color w:val="000000"/>
                <w:sz w:val="20"/>
                <w:szCs w:val="20"/>
                <w:u w:val="none"/>
              </w:rPr>
            </w:pPr>
          </w:p>
        </w:tc>
      </w:tr>
      <w:tr w14:paraId="705B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D46EC94">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2B436">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FC4A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D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9211">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D095">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7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E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D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F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1C64">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02E6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EC3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2328">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E4608">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54D626">
            <w:pPr>
              <w:jc w:val="center"/>
              <w:rPr>
                <w:rFonts w:hint="eastAsia" w:ascii="宋体" w:hAnsi="宋体" w:eastAsia="宋体" w:cs="宋体"/>
                <w:i w:val="0"/>
                <w:iCs w:val="0"/>
                <w:color w:val="000000"/>
                <w:sz w:val="20"/>
                <w:szCs w:val="20"/>
                <w:u w:val="none"/>
              </w:rPr>
            </w:pPr>
          </w:p>
        </w:tc>
      </w:tr>
      <w:tr w14:paraId="704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35A1FCA6">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16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98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A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8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7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F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6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7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7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2EB0">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581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0BC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4F14">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6D8E">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26FE8">
            <w:pPr>
              <w:jc w:val="center"/>
              <w:rPr>
                <w:rFonts w:hint="eastAsia" w:ascii="宋体" w:hAnsi="宋体" w:eastAsia="宋体" w:cs="宋体"/>
                <w:i w:val="0"/>
                <w:iCs w:val="0"/>
                <w:color w:val="000000"/>
                <w:sz w:val="20"/>
                <w:szCs w:val="20"/>
                <w:u w:val="none"/>
              </w:rPr>
            </w:pPr>
          </w:p>
        </w:tc>
      </w:tr>
      <w:tr w14:paraId="6714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3992AA89">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95FEE">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A217E">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5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7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B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6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E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6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9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3FB6">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E2C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566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EB7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EEFC">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BFCF3">
            <w:pPr>
              <w:jc w:val="center"/>
              <w:rPr>
                <w:rFonts w:hint="eastAsia" w:ascii="宋体" w:hAnsi="宋体" w:eastAsia="宋体" w:cs="宋体"/>
                <w:i w:val="0"/>
                <w:iCs w:val="0"/>
                <w:color w:val="000000"/>
                <w:sz w:val="20"/>
                <w:szCs w:val="20"/>
                <w:u w:val="none"/>
              </w:rPr>
            </w:pPr>
          </w:p>
        </w:tc>
      </w:tr>
      <w:tr w14:paraId="58B4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1584E2E2">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CE96D">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17C3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3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1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9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4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4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F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0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D6DD">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50C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CE0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5106">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D8AD">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A73E4">
            <w:pPr>
              <w:jc w:val="center"/>
              <w:rPr>
                <w:rFonts w:hint="eastAsia" w:ascii="宋体" w:hAnsi="宋体" w:eastAsia="宋体" w:cs="宋体"/>
                <w:i w:val="0"/>
                <w:iCs w:val="0"/>
                <w:color w:val="000000"/>
                <w:sz w:val="20"/>
                <w:szCs w:val="20"/>
                <w:u w:val="none"/>
              </w:rPr>
            </w:pPr>
          </w:p>
        </w:tc>
      </w:tr>
      <w:tr w14:paraId="1176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765990B">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5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7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A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5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7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2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C1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14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E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A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3A59">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D36E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D857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347">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9798">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EFC6E">
            <w:pPr>
              <w:jc w:val="center"/>
              <w:rPr>
                <w:rFonts w:hint="eastAsia" w:ascii="宋体" w:hAnsi="宋体" w:eastAsia="宋体" w:cs="宋体"/>
                <w:i w:val="0"/>
                <w:iCs w:val="0"/>
                <w:color w:val="000000"/>
                <w:sz w:val="20"/>
                <w:szCs w:val="20"/>
                <w:u w:val="none"/>
              </w:rPr>
            </w:pPr>
          </w:p>
        </w:tc>
      </w:tr>
      <w:tr w14:paraId="48D5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7DCC733">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B4BEE">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F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912">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80F7">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F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9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CADD">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FC2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D4E1">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2194">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8B8D">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E17F2">
            <w:pPr>
              <w:jc w:val="center"/>
              <w:rPr>
                <w:rFonts w:hint="eastAsia" w:ascii="宋体" w:hAnsi="宋体" w:eastAsia="宋体" w:cs="宋体"/>
                <w:i w:val="0"/>
                <w:iCs w:val="0"/>
                <w:color w:val="000000"/>
                <w:sz w:val="20"/>
                <w:szCs w:val="20"/>
                <w:u w:val="none"/>
              </w:rPr>
            </w:pPr>
          </w:p>
        </w:tc>
      </w:tr>
      <w:tr w14:paraId="5F65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2E4999F">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579B4">
            <w:pPr>
              <w:jc w:val="center"/>
              <w:rPr>
                <w:rFonts w:hint="eastAsia" w:ascii="宋体" w:hAnsi="宋体" w:eastAsia="宋体" w:cs="宋体"/>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7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2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8804">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950A">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E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A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E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6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674A">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29D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288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3AC1">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670A">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F85EF5">
            <w:pPr>
              <w:jc w:val="center"/>
              <w:rPr>
                <w:rFonts w:hint="eastAsia" w:ascii="宋体" w:hAnsi="宋体" w:eastAsia="宋体" w:cs="宋体"/>
                <w:i w:val="0"/>
                <w:iCs w:val="0"/>
                <w:color w:val="000000"/>
                <w:sz w:val="20"/>
                <w:szCs w:val="20"/>
                <w:u w:val="none"/>
              </w:rPr>
            </w:pPr>
          </w:p>
        </w:tc>
      </w:tr>
      <w:tr w14:paraId="20AB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48AD908">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977CE">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3233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A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27A6">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3B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5D78">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1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7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3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96BD">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6A2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935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794C">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DD17">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5A5AE">
            <w:pPr>
              <w:jc w:val="center"/>
              <w:rPr>
                <w:rFonts w:hint="eastAsia" w:ascii="宋体" w:hAnsi="宋体" w:eastAsia="宋体" w:cs="宋体"/>
                <w:i w:val="0"/>
                <w:iCs w:val="0"/>
                <w:color w:val="000000"/>
                <w:sz w:val="20"/>
                <w:szCs w:val="20"/>
                <w:u w:val="none"/>
              </w:rPr>
            </w:pPr>
          </w:p>
        </w:tc>
      </w:tr>
      <w:tr w14:paraId="74CB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6BD967E">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B9249">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4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30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C27F">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4E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9F43">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2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16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3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D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2CD3">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39E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91B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54DC">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972A">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C3285">
            <w:pPr>
              <w:jc w:val="center"/>
              <w:rPr>
                <w:rFonts w:hint="eastAsia" w:ascii="宋体" w:hAnsi="宋体" w:eastAsia="宋体" w:cs="宋体"/>
                <w:i w:val="0"/>
                <w:iCs w:val="0"/>
                <w:color w:val="000000"/>
                <w:sz w:val="20"/>
                <w:szCs w:val="20"/>
                <w:u w:val="none"/>
              </w:rPr>
            </w:pPr>
          </w:p>
        </w:tc>
      </w:tr>
      <w:tr w14:paraId="5FB5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3429B47">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541D5">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4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8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3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4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4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E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E04D">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B54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B7B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02570">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C04A9">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868C2">
            <w:pPr>
              <w:jc w:val="center"/>
              <w:rPr>
                <w:rFonts w:hint="eastAsia" w:ascii="宋体" w:hAnsi="宋体" w:eastAsia="宋体" w:cs="宋体"/>
                <w:i w:val="0"/>
                <w:iCs w:val="0"/>
                <w:color w:val="000000"/>
                <w:sz w:val="20"/>
                <w:szCs w:val="20"/>
                <w:u w:val="none"/>
              </w:rPr>
            </w:pPr>
          </w:p>
        </w:tc>
      </w:tr>
      <w:tr w14:paraId="4337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5D303C13">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ED52F">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2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E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4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5B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9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3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0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C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4F22">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E7A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315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8D97">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E1B6A">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616881">
            <w:pPr>
              <w:jc w:val="center"/>
              <w:rPr>
                <w:rFonts w:hint="eastAsia" w:ascii="宋体" w:hAnsi="宋体" w:eastAsia="宋体" w:cs="宋体"/>
                <w:i w:val="0"/>
                <w:iCs w:val="0"/>
                <w:color w:val="000000"/>
                <w:sz w:val="20"/>
                <w:szCs w:val="20"/>
                <w:u w:val="none"/>
              </w:rPr>
            </w:pPr>
          </w:p>
        </w:tc>
      </w:tr>
      <w:tr w14:paraId="28A7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E3F102B">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00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B5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5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8B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98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7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7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0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0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2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F5B0A">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CAB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261C">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FAA1">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2F40">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CBE66">
            <w:pPr>
              <w:jc w:val="center"/>
              <w:rPr>
                <w:rFonts w:hint="eastAsia" w:ascii="宋体" w:hAnsi="宋体" w:eastAsia="宋体" w:cs="宋体"/>
                <w:i w:val="0"/>
                <w:iCs w:val="0"/>
                <w:color w:val="000000"/>
                <w:sz w:val="20"/>
                <w:szCs w:val="20"/>
                <w:u w:val="none"/>
              </w:rPr>
            </w:pPr>
          </w:p>
        </w:tc>
      </w:tr>
      <w:tr w14:paraId="091D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5DB69BB1">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25AD4">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0925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F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2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E4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A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F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67F7">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C54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755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C622">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AED4">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405E2">
            <w:pPr>
              <w:jc w:val="center"/>
              <w:rPr>
                <w:rFonts w:hint="eastAsia" w:ascii="宋体" w:hAnsi="宋体" w:eastAsia="宋体" w:cs="宋体"/>
                <w:i w:val="0"/>
                <w:iCs w:val="0"/>
                <w:color w:val="000000"/>
                <w:sz w:val="20"/>
                <w:szCs w:val="20"/>
                <w:u w:val="none"/>
              </w:rPr>
            </w:pPr>
          </w:p>
        </w:tc>
      </w:tr>
      <w:tr w14:paraId="5D3A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5666083">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1F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D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预警信息社会公众覆盖率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8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B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0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D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3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562E">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39A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1A7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AF16">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E810">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A55A7D">
            <w:pPr>
              <w:jc w:val="center"/>
              <w:rPr>
                <w:rFonts w:hint="eastAsia" w:ascii="宋体" w:hAnsi="宋体" w:eastAsia="宋体" w:cs="宋体"/>
                <w:i w:val="0"/>
                <w:iCs w:val="0"/>
                <w:color w:val="000000"/>
                <w:sz w:val="20"/>
                <w:szCs w:val="20"/>
                <w:u w:val="none"/>
              </w:rPr>
            </w:pPr>
          </w:p>
        </w:tc>
      </w:tr>
      <w:tr w14:paraId="2F25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725B6C3F">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2B835">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C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9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海洋监测预警预报满意度</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B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4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8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9B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DA3F">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BBA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378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E648">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0FF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637C7">
            <w:pPr>
              <w:jc w:val="center"/>
              <w:rPr>
                <w:rFonts w:hint="eastAsia" w:ascii="宋体" w:hAnsi="宋体" w:eastAsia="宋体" w:cs="宋体"/>
                <w:i w:val="0"/>
                <w:iCs w:val="0"/>
                <w:color w:val="000000"/>
                <w:sz w:val="20"/>
                <w:szCs w:val="20"/>
                <w:u w:val="none"/>
              </w:rPr>
            </w:pPr>
          </w:p>
        </w:tc>
      </w:tr>
      <w:tr w14:paraId="2407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7EC53B13">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D88D9">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F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D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1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C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0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F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3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E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6D65">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39F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8BF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A784">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C62B">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C3FBF">
            <w:pPr>
              <w:jc w:val="center"/>
              <w:rPr>
                <w:rFonts w:hint="eastAsia" w:ascii="宋体" w:hAnsi="宋体" w:eastAsia="宋体" w:cs="宋体"/>
                <w:i w:val="0"/>
                <w:iCs w:val="0"/>
                <w:color w:val="000000"/>
                <w:sz w:val="20"/>
                <w:szCs w:val="20"/>
                <w:u w:val="none"/>
              </w:rPr>
            </w:pPr>
          </w:p>
        </w:tc>
      </w:tr>
      <w:tr w14:paraId="7CF2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120AF611">
            <w:pPr>
              <w:jc w:val="center"/>
              <w:rPr>
                <w:rFonts w:hint="eastAsia" w:ascii="宋体" w:hAnsi="宋体" w:eastAsia="宋体" w:cs="宋体"/>
                <w:b/>
                <w:bCs/>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4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自然资源资产产权制度改革</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46C1A">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B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D19A">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4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9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0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CA96">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69F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4FC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FF87E">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2036">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4DC62">
            <w:pPr>
              <w:jc w:val="center"/>
              <w:rPr>
                <w:rFonts w:hint="eastAsia" w:ascii="宋体" w:hAnsi="宋体" w:eastAsia="宋体" w:cs="宋体"/>
                <w:i w:val="0"/>
                <w:iCs w:val="0"/>
                <w:color w:val="000000"/>
                <w:sz w:val="20"/>
                <w:szCs w:val="20"/>
                <w:u w:val="none"/>
              </w:rPr>
            </w:pPr>
          </w:p>
        </w:tc>
      </w:tr>
      <w:tr w14:paraId="09A9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388"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BF4D3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4972" w:type="dxa"/>
            <w:gridSpan w:val="7"/>
            <w:tcBorders>
              <w:top w:val="single" w:color="000000" w:sz="4" w:space="0"/>
              <w:left w:val="nil"/>
              <w:bottom w:val="single" w:color="000000" w:sz="4" w:space="0"/>
              <w:right w:val="single" w:color="000000" w:sz="4" w:space="0"/>
            </w:tcBorders>
            <w:shd w:val="clear" w:color="auto" w:fill="FFFFFF"/>
            <w:noWrap/>
            <w:vAlign w:val="bottom"/>
          </w:tcPr>
          <w:p w14:paraId="4C8FF8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332B7C07">
      <w:pPr>
        <w:spacing w:line="540" w:lineRule="exact"/>
        <w:jc w:val="center"/>
        <w:rPr>
          <w:rFonts w:hint="eastAsia" w:ascii="宋体" w:hAnsi="宋体"/>
          <w:b/>
          <w:sz w:val="52"/>
          <w:szCs w:val="52"/>
        </w:rPr>
      </w:pPr>
    </w:p>
    <w:p w14:paraId="5067727D">
      <w:pPr>
        <w:spacing w:line="540" w:lineRule="exact"/>
        <w:jc w:val="center"/>
        <w:rPr>
          <w:rFonts w:hint="eastAsia" w:ascii="宋体" w:hAnsi="宋体"/>
          <w:b/>
          <w:sz w:val="52"/>
          <w:szCs w:val="52"/>
        </w:rPr>
      </w:pPr>
    </w:p>
    <w:p w14:paraId="30FDC0AC">
      <w:pPr>
        <w:spacing w:line="540" w:lineRule="exact"/>
        <w:jc w:val="center"/>
        <w:rPr>
          <w:rFonts w:hint="eastAsia" w:ascii="宋体" w:hAnsi="宋体"/>
          <w:b/>
          <w:sz w:val="52"/>
          <w:szCs w:val="52"/>
        </w:rPr>
      </w:pPr>
    </w:p>
    <w:p w14:paraId="41AA4D2E">
      <w:pPr>
        <w:spacing w:line="540" w:lineRule="exact"/>
        <w:jc w:val="center"/>
        <w:rPr>
          <w:rFonts w:hint="eastAsia" w:ascii="宋体" w:hAnsi="宋体"/>
          <w:b/>
          <w:sz w:val="52"/>
          <w:szCs w:val="52"/>
        </w:rPr>
      </w:pPr>
    </w:p>
    <w:p w14:paraId="7F38B615">
      <w:pPr>
        <w:spacing w:line="540" w:lineRule="exact"/>
        <w:jc w:val="center"/>
        <w:rPr>
          <w:rFonts w:hint="eastAsia" w:ascii="宋体" w:hAnsi="宋体"/>
          <w:b/>
          <w:sz w:val="52"/>
          <w:szCs w:val="52"/>
        </w:rPr>
      </w:pPr>
    </w:p>
    <w:p w14:paraId="4F67B391">
      <w:pPr>
        <w:spacing w:line="540" w:lineRule="exact"/>
        <w:jc w:val="center"/>
        <w:rPr>
          <w:rFonts w:hint="eastAsia" w:ascii="宋体" w:hAnsi="宋体"/>
          <w:b/>
          <w:sz w:val="52"/>
          <w:szCs w:val="52"/>
        </w:rPr>
      </w:pPr>
    </w:p>
    <w:p w14:paraId="73C01411">
      <w:pPr>
        <w:spacing w:line="540" w:lineRule="exact"/>
        <w:jc w:val="center"/>
        <w:rPr>
          <w:rFonts w:hint="eastAsia" w:ascii="宋体" w:hAnsi="宋体"/>
          <w:b/>
          <w:sz w:val="52"/>
          <w:szCs w:val="52"/>
        </w:rPr>
      </w:pPr>
    </w:p>
    <w:p w14:paraId="318B240B">
      <w:pPr>
        <w:spacing w:line="540" w:lineRule="exact"/>
        <w:jc w:val="center"/>
        <w:rPr>
          <w:rFonts w:hint="eastAsia" w:ascii="宋体" w:hAnsi="宋体"/>
          <w:b/>
          <w:sz w:val="52"/>
          <w:szCs w:val="52"/>
        </w:rPr>
      </w:pPr>
    </w:p>
    <w:p w14:paraId="245D540F">
      <w:pPr>
        <w:spacing w:line="540" w:lineRule="exact"/>
        <w:jc w:val="center"/>
        <w:rPr>
          <w:rFonts w:hint="eastAsia" w:ascii="宋体" w:hAnsi="宋体"/>
          <w:b/>
          <w:sz w:val="52"/>
          <w:szCs w:val="52"/>
        </w:rPr>
      </w:pPr>
    </w:p>
    <w:p w14:paraId="6EE8AE98">
      <w:pPr>
        <w:spacing w:line="540" w:lineRule="exact"/>
        <w:jc w:val="center"/>
        <w:rPr>
          <w:rFonts w:hint="eastAsia" w:ascii="宋体" w:hAnsi="宋体"/>
          <w:b/>
          <w:sz w:val="52"/>
          <w:szCs w:val="52"/>
        </w:rPr>
      </w:pPr>
    </w:p>
    <w:p w14:paraId="393E6BDA">
      <w:pPr>
        <w:spacing w:line="540" w:lineRule="exact"/>
        <w:jc w:val="center"/>
        <w:rPr>
          <w:rFonts w:hint="eastAsia" w:ascii="宋体" w:hAnsi="宋体"/>
          <w:b/>
          <w:sz w:val="52"/>
          <w:szCs w:val="52"/>
        </w:rPr>
      </w:pPr>
    </w:p>
    <w:p w14:paraId="230B8B26">
      <w:pPr>
        <w:spacing w:line="540" w:lineRule="exact"/>
        <w:jc w:val="center"/>
        <w:rPr>
          <w:rFonts w:hint="eastAsia" w:ascii="宋体" w:hAnsi="宋体"/>
          <w:b/>
          <w:sz w:val="52"/>
          <w:szCs w:val="52"/>
        </w:rPr>
      </w:pPr>
    </w:p>
    <w:tbl>
      <w:tblPr>
        <w:tblStyle w:val="7"/>
        <w:tblW w:w="10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590"/>
        <w:gridCol w:w="585"/>
        <w:gridCol w:w="861"/>
        <w:gridCol w:w="449"/>
        <w:gridCol w:w="701"/>
        <w:gridCol w:w="449"/>
        <w:gridCol w:w="1016"/>
        <w:gridCol w:w="616"/>
        <w:gridCol w:w="516"/>
        <w:gridCol w:w="516"/>
        <w:gridCol w:w="417"/>
        <w:gridCol w:w="417"/>
        <w:gridCol w:w="454"/>
        <w:gridCol w:w="422"/>
        <w:gridCol w:w="422"/>
        <w:gridCol w:w="613"/>
        <w:gridCol w:w="727"/>
      </w:tblGrid>
      <w:tr w14:paraId="018F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036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463BA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3B3D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AADE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3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298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国土空间总体规划编制工作经费</w:t>
            </w:r>
          </w:p>
        </w:tc>
      </w:tr>
      <w:tr w14:paraId="2D36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1D76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3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DDC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0CD6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6239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3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598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4296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A4D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99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34E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1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2B5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1B7C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9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B3D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CF0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6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DCC1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05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31B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067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FF88A">
            <w:pPr>
              <w:jc w:val="center"/>
              <w:rPr>
                <w:rFonts w:hint="eastAsia" w:ascii="宋体" w:hAnsi="宋体" w:eastAsia="宋体" w:cs="宋体"/>
                <w:b/>
                <w:bCs/>
                <w:i w:val="0"/>
                <w:iCs w:val="0"/>
                <w:color w:val="000000"/>
                <w:sz w:val="20"/>
                <w:szCs w:val="20"/>
                <w:u w:val="none"/>
              </w:rPr>
            </w:pPr>
          </w:p>
        </w:tc>
        <w:tc>
          <w:tcPr>
            <w:tcW w:w="56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336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立足第二个百年奋斗目标，围绕 2035 年基本实现社会主义 现代化的目标，主动承接国家和区域战略使命，针对国土空间开 发保护中的问题与挑战，明确盘锦市国土空间开发保护目标和国 土空间发展战略；落实上位规划的约束性指标要求，结合经济社 会发展实际，确定国土空间开发保护的量化指标。 规划成果包括文本、附表、图件、说明、专题研究报告、国土空间规划“一张图”相关成果印刷、装订编制等。</w:t>
            </w:r>
          </w:p>
        </w:tc>
        <w:tc>
          <w:tcPr>
            <w:tcW w:w="405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E47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按要求完成绩效目标。</w:t>
            </w:r>
          </w:p>
        </w:tc>
      </w:tr>
      <w:tr w14:paraId="4A19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F4BE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A1A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D24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AD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801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6E9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CE1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D47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549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8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1484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E39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E19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C5347">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4013E">
            <w:pPr>
              <w:jc w:val="center"/>
              <w:rPr>
                <w:rFonts w:hint="eastAsia" w:ascii="宋体" w:hAnsi="宋体" w:eastAsia="宋体" w:cs="宋体"/>
                <w:b/>
                <w:bCs/>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04BC1">
            <w:pPr>
              <w:jc w:val="center"/>
              <w:rPr>
                <w:rFonts w:hint="eastAsia" w:ascii="宋体" w:hAnsi="宋体" w:eastAsia="宋体" w:cs="宋体"/>
                <w:b/>
                <w:bCs/>
                <w:i w:val="0"/>
                <w:iCs w:val="0"/>
                <w:color w:val="000000"/>
                <w:sz w:val="20"/>
                <w:szCs w:val="20"/>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8D63D">
            <w:pPr>
              <w:jc w:val="center"/>
              <w:rPr>
                <w:rFonts w:hint="eastAsia" w:ascii="宋体" w:hAnsi="宋体" w:eastAsia="宋体" w:cs="宋体"/>
                <w:b/>
                <w:bCs/>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5D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99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13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79FDF">
            <w:pPr>
              <w:jc w:val="center"/>
              <w:rPr>
                <w:rFonts w:hint="eastAsia" w:ascii="宋体" w:hAnsi="宋体" w:eastAsia="宋体" w:cs="宋体"/>
                <w:b/>
                <w:bCs/>
                <w:i w:val="0"/>
                <w:iCs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8788D">
            <w:pPr>
              <w:jc w:val="center"/>
              <w:rPr>
                <w:rFonts w:hint="eastAsia" w:ascii="宋体" w:hAnsi="宋体" w:eastAsia="宋体" w:cs="宋体"/>
                <w:b/>
                <w:bCs/>
                <w:i w:val="0"/>
                <w:iCs w:val="0"/>
                <w:color w:val="000000"/>
                <w:sz w:val="20"/>
                <w:szCs w:val="20"/>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F9C93">
            <w:pPr>
              <w:jc w:val="center"/>
              <w:rPr>
                <w:rFonts w:hint="eastAsia" w:ascii="宋体" w:hAnsi="宋体" w:eastAsia="宋体" w:cs="宋体"/>
                <w:b/>
                <w:bCs/>
                <w:i w:val="0"/>
                <w:iCs w:val="0"/>
                <w:color w:val="000000"/>
                <w:sz w:val="20"/>
                <w:szCs w:val="20"/>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687E0">
            <w:pPr>
              <w:jc w:val="center"/>
              <w:rPr>
                <w:rFonts w:hint="eastAsia" w:ascii="宋体" w:hAnsi="宋体" w:eastAsia="宋体" w:cs="宋体"/>
                <w:b/>
                <w:bCs/>
                <w:i w:val="0"/>
                <w:iCs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7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A91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F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0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B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1AB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2E982">
            <w:pPr>
              <w:jc w:val="center"/>
              <w:rPr>
                <w:rFonts w:hint="eastAsia" w:ascii="宋体" w:hAnsi="宋体" w:eastAsia="宋体" w:cs="宋体"/>
                <w:b/>
                <w:bCs/>
                <w:i w:val="0"/>
                <w:iCs w:val="0"/>
                <w:color w:val="000000"/>
                <w:sz w:val="20"/>
                <w:szCs w:val="20"/>
                <w:u w:val="none"/>
              </w:rPr>
            </w:pPr>
          </w:p>
        </w:tc>
      </w:tr>
      <w:tr w14:paraId="5988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AC25F">
            <w:pPr>
              <w:jc w:val="center"/>
              <w:rPr>
                <w:rFonts w:hint="eastAsia" w:ascii="宋体" w:hAnsi="宋体" w:eastAsia="宋体" w:cs="宋体"/>
                <w:b/>
                <w:bCs/>
                <w:i w:val="0"/>
                <w:iCs w:val="0"/>
                <w:color w:val="000000"/>
                <w:sz w:val="20"/>
                <w:szCs w:val="20"/>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03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FB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F1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成果图件编制</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5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7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D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3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9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E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5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7EC6">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AF90">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5DB5">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FED1">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5E72">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3227">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B3BC">
            <w:pPr>
              <w:jc w:val="left"/>
              <w:rPr>
                <w:rFonts w:hint="eastAsia" w:ascii="宋体" w:hAnsi="宋体" w:eastAsia="宋体" w:cs="宋体"/>
                <w:i w:val="0"/>
                <w:iCs w:val="0"/>
                <w:color w:val="000000"/>
                <w:sz w:val="20"/>
                <w:szCs w:val="20"/>
                <w:u w:val="none"/>
              </w:rPr>
            </w:pPr>
          </w:p>
        </w:tc>
      </w:tr>
      <w:tr w14:paraId="4342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5CFBE">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17157">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0E9A1">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9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研究制定战略、规划、政策等文件数量</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B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AC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9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53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3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2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8A8E">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2330">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3CB8">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8EB5">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2A504">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E146">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9F19">
            <w:pPr>
              <w:jc w:val="left"/>
              <w:rPr>
                <w:rFonts w:hint="eastAsia" w:ascii="宋体" w:hAnsi="宋体" w:eastAsia="宋体" w:cs="宋体"/>
                <w:i w:val="0"/>
                <w:iCs w:val="0"/>
                <w:color w:val="000000"/>
                <w:sz w:val="20"/>
                <w:szCs w:val="20"/>
                <w:u w:val="none"/>
              </w:rPr>
            </w:pPr>
          </w:p>
        </w:tc>
      </w:tr>
      <w:tr w14:paraId="7AF5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8C1CD">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DAF8">
            <w:pPr>
              <w:jc w:val="left"/>
              <w:rPr>
                <w:rFonts w:hint="eastAsia" w:ascii="宋体" w:hAnsi="宋体" w:eastAsia="宋体" w:cs="宋体"/>
                <w:i w:val="0"/>
                <w:iCs w:val="0"/>
                <w:color w:val="000000"/>
                <w:sz w:val="20"/>
                <w:szCs w:val="20"/>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6A6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D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完工项目验收合格率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8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C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3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8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E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1C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D21A">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E34C">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358D">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309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E1C7C">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0613">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1B71">
            <w:pPr>
              <w:jc w:val="left"/>
              <w:rPr>
                <w:rFonts w:hint="eastAsia" w:ascii="宋体" w:hAnsi="宋体" w:eastAsia="宋体" w:cs="宋体"/>
                <w:i w:val="0"/>
                <w:iCs w:val="0"/>
                <w:color w:val="000000"/>
                <w:sz w:val="20"/>
                <w:szCs w:val="20"/>
                <w:u w:val="none"/>
              </w:rPr>
            </w:pPr>
          </w:p>
        </w:tc>
      </w:tr>
      <w:tr w14:paraId="60DD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35786">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F4B83">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2DB61">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A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成果更新合格率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4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5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3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8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B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D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8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6A24">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FDA0">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BFA5">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7538">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85E3">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1B50">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BE21">
            <w:pPr>
              <w:jc w:val="left"/>
              <w:rPr>
                <w:rFonts w:hint="eastAsia" w:ascii="宋体" w:hAnsi="宋体" w:eastAsia="宋体" w:cs="宋体"/>
                <w:i w:val="0"/>
                <w:iCs w:val="0"/>
                <w:color w:val="000000"/>
                <w:sz w:val="20"/>
                <w:szCs w:val="20"/>
                <w:u w:val="none"/>
              </w:rPr>
            </w:pPr>
          </w:p>
        </w:tc>
      </w:tr>
      <w:tr w14:paraId="696C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30DC0">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8E772">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4488D">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F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项目实施方案达成率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B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8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A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B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1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A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9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E813">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D0BA">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0C8C">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582F">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23B7">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3D88">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D879">
            <w:pPr>
              <w:jc w:val="left"/>
              <w:rPr>
                <w:rFonts w:hint="eastAsia" w:ascii="宋体" w:hAnsi="宋体" w:eastAsia="宋体" w:cs="宋体"/>
                <w:i w:val="0"/>
                <w:iCs w:val="0"/>
                <w:color w:val="000000"/>
                <w:sz w:val="20"/>
                <w:szCs w:val="20"/>
                <w:u w:val="none"/>
              </w:rPr>
            </w:pPr>
          </w:p>
        </w:tc>
      </w:tr>
      <w:tr w14:paraId="3CE3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1B530">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D0E8E">
            <w:pPr>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38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D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2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5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0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7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9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7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4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73D5">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89E9">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02A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59BD">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3BF9">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2AF2">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5DF6C">
            <w:pPr>
              <w:jc w:val="left"/>
              <w:rPr>
                <w:rFonts w:hint="eastAsia" w:ascii="宋体" w:hAnsi="宋体" w:eastAsia="宋体" w:cs="宋体"/>
                <w:i w:val="0"/>
                <w:iCs w:val="0"/>
                <w:color w:val="000000"/>
                <w:sz w:val="20"/>
                <w:szCs w:val="20"/>
                <w:u w:val="none"/>
              </w:rPr>
            </w:pPr>
          </w:p>
        </w:tc>
      </w:tr>
      <w:tr w14:paraId="3673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AD535">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2A7F3">
            <w:pPr>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89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3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9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4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3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1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C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B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B423">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D66EB">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AF09">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EF86">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DCB2">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7F9B">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9820">
            <w:pPr>
              <w:jc w:val="left"/>
              <w:rPr>
                <w:rFonts w:hint="eastAsia" w:ascii="宋体" w:hAnsi="宋体" w:eastAsia="宋体" w:cs="宋体"/>
                <w:i w:val="0"/>
                <w:iCs w:val="0"/>
                <w:color w:val="000000"/>
                <w:sz w:val="20"/>
                <w:szCs w:val="20"/>
                <w:u w:val="none"/>
              </w:rPr>
            </w:pPr>
          </w:p>
        </w:tc>
      </w:tr>
      <w:tr w14:paraId="2242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A894F">
            <w:pPr>
              <w:jc w:val="center"/>
              <w:rPr>
                <w:rFonts w:hint="eastAsia" w:ascii="宋体" w:hAnsi="宋体" w:eastAsia="宋体" w:cs="宋体"/>
                <w:b/>
                <w:bCs/>
                <w:i w:val="0"/>
                <w:iCs w:val="0"/>
                <w:color w:val="000000"/>
                <w:sz w:val="20"/>
                <w:szCs w:val="20"/>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A0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5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2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促进经济发展</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580F">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9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2E282">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6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2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8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DAA3">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581A">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F7583">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9457">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5471">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73BE">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1618">
            <w:pPr>
              <w:jc w:val="left"/>
              <w:rPr>
                <w:rFonts w:hint="eastAsia" w:ascii="宋体" w:hAnsi="宋体" w:eastAsia="宋体" w:cs="宋体"/>
                <w:i w:val="0"/>
                <w:iCs w:val="0"/>
                <w:color w:val="000000"/>
                <w:sz w:val="20"/>
                <w:szCs w:val="20"/>
                <w:u w:val="none"/>
              </w:rPr>
            </w:pPr>
          </w:p>
        </w:tc>
      </w:tr>
      <w:tr w14:paraId="3BD4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C5148">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D9B2A">
            <w:pPr>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3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0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社会认可度</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C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E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9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AB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11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6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E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D93C">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86DA">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F0743">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1F85">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383B">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8513">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8DF8">
            <w:pPr>
              <w:jc w:val="left"/>
              <w:rPr>
                <w:rFonts w:hint="eastAsia" w:ascii="宋体" w:hAnsi="宋体" w:eastAsia="宋体" w:cs="宋体"/>
                <w:i w:val="0"/>
                <w:iCs w:val="0"/>
                <w:color w:val="000000"/>
                <w:sz w:val="20"/>
                <w:szCs w:val="20"/>
                <w:u w:val="none"/>
              </w:rPr>
            </w:pPr>
          </w:p>
        </w:tc>
      </w:tr>
      <w:tr w14:paraId="1EFB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3827F">
            <w:pPr>
              <w:jc w:val="center"/>
              <w:rPr>
                <w:rFonts w:hint="eastAsia" w:ascii="宋体" w:hAnsi="宋体" w:eastAsia="宋体" w:cs="宋体"/>
                <w:b/>
                <w:bCs/>
                <w:i w:val="0"/>
                <w:iCs w:val="0"/>
                <w:color w:val="000000"/>
                <w:sz w:val="20"/>
                <w:szCs w:val="20"/>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0A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66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B7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8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C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E0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7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8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5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E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B437">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F168">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26E0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EE87">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8285">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E3E3">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187D">
            <w:pPr>
              <w:jc w:val="left"/>
              <w:rPr>
                <w:rFonts w:hint="eastAsia" w:ascii="宋体" w:hAnsi="宋体" w:eastAsia="宋体" w:cs="宋体"/>
                <w:i w:val="0"/>
                <w:iCs w:val="0"/>
                <w:color w:val="000000"/>
                <w:sz w:val="20"/>
                <w:szCs w:val="20"/>
                <w:u w:val="none"/>
              </w:rPr>
            </w:pPr>
          </w:p>
        </w:tc>
      </w:tr>
      <w:tr w14:paraId="77B5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23739">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F2BE9">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DF324">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E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项目相关方满意率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D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E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EF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6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690C">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38D9">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A3CF">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B469">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BE86">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831F">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444F">
            <w:pPr>
              <w:jc w:val="left"/>
              <w:rPr>
                <w:rFonts w:hint="eastAsia" w:ascii="宋体" w:hAnsi="宋体" w:eastAsia="宋体" w:cs="宋体"/>
                <w:i w:val="0"/>
                <w:iCs w:val="0"/>
                <w:color w:val="000000"/>
                <w:sz w:val="20"/>
                <w:szCs w:val="20"/>
                <w:u w:val="none"/>
              </w:rPr>
            </w:pPr>
          </w:p>
        </w:tc>
      </w:tr>
      <w:tr w14:paraId="3878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FCA4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E6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9E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FD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E9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915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A4C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6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59F3940B">
      <w:pPr>
        <w:spacing w:line="540" w:lineRule="exact"/>
        <w:jc w:val="center"/>
        <w:rPr>
          <w:rFonts w:hint="eastAsia" w:ascii="宋体" w:hAnsi="宋体"/>
          <w:b/>
          <w:sz w:val="52"/>
          <w:szCs w:val="52"/>
        </w:rPr>
      </w:pPr>
    </w:p>
    <w:p w14:paraId="71901A58">
      <w:pPr>
        <w:spacing w:line="540" w:lineRule="exact"/>
        <w:jc w:val="center"/>
        <w:rPr>
          <w:rFonts w:hint="eastAsia" w:ascii="宋体" w:hAnsi="宋体"/>
          <w:b/>
          <w:sz w:val="52"/>
          <w:szCs w:val="52"/>
        </w:rPr>
      </w:pPr>
    </w:p>
    <w:p w14:paraId="68A307AB">
      <w:pPr>
        <w:spacing w:line="540" w:lineRule="exact"/>
        <w:jc w:val="center"/>
        <w:rPr>
          <w:rFonts w:hint="eastAsia" w:ascii="宋体" w:hAnsi="宋体"/>
          <w:b/>
          <w:sz w:val="52"/>
          <w:szCs w:val="52"/>
        </w:rPr>
      </w:pPr>
    </w:p>
    <w:p w14:paraId="67345091">
      <w:pPr>
        <w:spacing w:line="540" w:lineRule="exact"/>
        <w:jc w:val="center"/>
        <w:rPr>
          <w:rFonts w:hint="eastAsia" w:ascii="宋体" w:hAnsi="宋体"/>
          <w:b/>
          <w:sz w:val="52"/>
          <w:szCs w:val="52"/>
        </w:rPr>
      </w:pPr>
    </w:p>
    <w:p w14:paraId="31E6932E">
      <w:pPr>
        <w:spacing w:line="540" w:lineRule="exact"/>
        <w:jc w:val="center"/>
        <w:rPr>
          <w:rFonts w:hint="eastAsia" w:ascii="宋体" w:hAnsi="宋体"/>
          <w:b/>
          <w:sz w:val="52"/>
          <w:szCs w:val="52"/>
        </w:rPr>
      </w:pPr>
    </w:p>
    <w:p w14:paraId="7A6D40F1">
      <w:pPr>
        <w:spacing w:line="540" w:lineRule="exact"/>
        <w:jc w:val="center"/>
        <w:rPr>
          <w:rFonts w:hint="eastAsia" w:ascii="宋体" w:hAnsi="宋体"/>
          <w:b/>
          <w:sz w:val="52"/>
          <w:szCs w:val="52"/>
        </w:rPr>
      </w:pPr>
    </w:p>
    <w:p w14:paraId="2716EEF6">
      <w:pPr>
        <w:spacing w:line="540" w:lineRule="exact"/>
        <w:jc w:val="center"/>
        <w:rPr>
          <w:rFonts w:hint="eastAsia" w:ascii="宋体" w:hAnsi="宋体"/>
          <w:b/>
          <w:sz w:val="52"/>
          <w:szCs w:val="52"/>
        </w:rPr>
      </w:pPr>
    </w:p>
    <w:p w14:paraId="68248B73">
      <w:pPr>
        <w:spacing w:line="540" w:lineRule="exact"/>
        <w:jc w:val="center"/>
        <w:rPr>
          <w:rFonts w:hint="eastAsia" w:ascii="宋体" w:hAnsi="宋体"/>
          <w:b/>
          <w:sz w:val="52"/>
          <w:szCs w:val="52"/>
        </w:rPr>
      </w:pPr>
    </w:p>
    <w:p w14:paraId="3075DBB4">
      <w:pPr>
        <w:spacing w:line="540" w:lineRule="exact"/>
        <w:jc w:val="center"/>
        <w:rPr>
          <w:rFonts w:hint="eastAsia" w:ascii="宋体" w:hAnsi="宋体"/>
          <w:b/>
          <w:sz w:val="52"/>
          <w:szCs w:val="52"/>
        </w:rPr>
      </w:pPr>
    </w:p>
    <w:p w14:paraId="33BDD3F3">
      <w:pPr>
        <w:spacing w:line="540" w:lineRule="exact"/>
        <w:jc w:val="center"/>
        <w:rPr>
          <w:rFonts w:hint="eastAsia" w:ascii="宋体" w:hAnsi="宋体"/>
          <w:b/>
          <w:sz w:val="52"/>
          <w:szCs w:val="52"/>
        </w:rPr>
      </w:pPr>
    </w:p>
    <w:p w14:paraId="060D72D7">
      <w:pPr>
        <w:spacing w:line="540" w:lineRule="exact"/>
        <w:jc w:val="center"/>
        <w:rPr>
          <w:rFonts w:hint="eastAsia" w:ascii="宋体" w:hAnsi="宋体"/>
          <w:b/>
          <w:sz w:val="52"/>
          <w:szCs w:val="52"/>
        </w:rPr>
      </w:pPr>
    </w:p>
    <w:p w14:paraId="35AD03D8">
      <w:pPr>
        <w:spacing w:line="540" w:lineRule="exact"/>
        <w:jc w:val="center"/>
        <w:rPr>
          <w:rFonts w:hint="eastAsia" w:ascii="宋体" w:hAnsi="宋体"/>
          <w:b/>
          <w:sz w:val="52"/>
          <w:szCs w:val="52"/>
        </w:rPr>
      </w:pPr>
    </w:p>
    <w:p w14:paraId="0D83EFCB">
      <w:pPr>
        <w:spacing w:line="540" w:lineRule="exact"/>
        <w:jc w:val="center"/>
        <w:rPr>
          <w:rFonts w:hint="eastAsia" w:ascii="宋体" w:hAnsi="宋体"/>
          <w:b/>
          <w:sz w:val="52"/>
          <w:szCs w:val="52"/>
        </w:rPr>
      </w:pPr>
    </w:p>
    <w:tbl>
      <w:tblPr>
        <w:tblStyle w:val="7"/>
        <w:tblW w:w="10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661"/>
        <w:gridCol w:w="654"/>
        <w:gridCol w:w="925"/>
        <w:gridCol w:w="475"/>
        <w:gridCol w:w="780"/>
        <w:gridCol w:w="474"/>
        <w:gridCol w:w="665"/>
        <w:gridCol w:w="616"/>
        <w:gridCol w:w="616"/>
        <w:gridCol w:w="616"/>
        <w:gridCol w:w="424"/>
        <w:gridCol w:w="418"/>
        <w:gridCol w:w="483"/>
        <w:gridCol w:w="439"/>
        <w:gridCol w:w="439"/>
        <w:gridCol w:w="690"/>
        <w:gridCol w:w="784"/>
      </w:tblGrid>
      <w:tr w14:paraId="11C1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08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CB81AC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6FD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900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6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B76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自然资源专家论证评审费等</w:t>
            </w:r>
          </w:p>
        </w:tc>
      </w:tr>
      <w:tr w14:paraId="07E4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BD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6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3BA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6773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A6E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6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DCE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110E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6468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63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61F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2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22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1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9F8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C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7B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88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8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ECEF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2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8696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CFB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7BFFA">
            <w:pPr>
              <w:jc w:val="center"/>
              <w:rPr>
                <w:rFonts w:hint="eastAsia" w:ascii="宋体" w:hAnsi="宋体" w:eastAsia="宋体" w:cs="宋体"/>
                <w:b/>
                <w:bCs/>
                <w:i w:val="0"/>
                <w:iCs w:val="0"/>
                <w:color w:val="000000"/>
                <w:sz w:val="20"/>
                <w:szCs w:val="20"/>
                <w:u w:val="none"/>
              </w:rPr>
            </w:pPr>
          </w:p>
        </w:tc>
        <w:tc>
          <w:tcPr>
            <w:tcW w:w="58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7B7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完成15项控制性详细规划、15项修建性详细规划、10选址规划的专家评审工作以及市规委会汇报图册编辑打印。</w:t>
            </w:r>
          </w:p>
        </w:tc>
        <w:tc>
          <w:tcPr>
            <w:tcW w:w="42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A0A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顺利完成绩效目标值。</w:t>
            </w:r>
          </w:p>
        </w:tc>
      </w:tr>
      <w:tr w14:paraId="604E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930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E3A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6CC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36B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C39F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629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AE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71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A1A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1659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FAE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90B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FF1FC">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14EA1">
            <w:pPr>
              <w:jc w:val="center"/>
              <w:rPr>
                <w:rFonts w:hint="eastAsia" w:ascii="宋体" w:hAnsi="宋体" w:eastAsia="宋体" w:cs="宋体"/>
                <w:b/>
                <w:bCs/>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F34A8">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9C97E">
            <w:pPr>
              <w:jc w:val="center"/>
              <w:rPr>
                <w:rFonts w:hint="eastAsia" w:ascii="宋体" w:hAnsi="宋体" w:eastAsia="宋体" w:cs="宋体"/>
                <w:b/>
                <w:bCs/>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5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01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B9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187DA">
            <w:pPr>
              <w:jc w:val="center"/>
              <w:rPr>
                <w:rFonts w:hint="eastAsia" w:ascii="宋体" w:hAnsi="宋体" w:eastAsia="宋体" w:cs="宋体"/>
                <w:b/>
                <w:bCs/>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7CC2B">
            <w:pPr>
              <w:jc w:val="center"/>
              <w:rPr>
                <w:rFonts w:hint="eastAsia" w:ascii="宋体" w:hAnsi="宋体" w:eastAsia="宋体" w:cs="宋体"/>
                <w:b/>
                <w:bCs/>
                <w:i w:val="0"/>
                <w:iCs w:val="0"/>
                <w:color w:val="000000"/>
                <w:sz w:val="20"/>
                <w:szCs w:val="20"/>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F9333">
            <w:pPr>
              <w:jc w:val="center"/>
              <w:rPr>
                <w:rFonts w:hint="eastAsia" w:ascii="宋体" w:hAnsi="宋体" w:eastAsia="宋体" w:cs="宋体"/>
                <w:b/>
                <w:bCs/>
                <w:i w:val="0"/>
                <w:iCs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1DF93">
            <w:pPr>
              <w:jc w:val="center"/>
              <w:rPr>
                <w:rFonts w:hint="eastAsia" w:ascii="宋体" w:hAnsi="宋体" w:eastAsia="宋体" w:cs="宋体"/>
                <w:b/>
                <w:bCs/>
                <w:i w:val="0"/>
                <w:iCs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8CF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D8E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B9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FE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46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DD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D75A4">
            <w:pPr>
              <w:jc w:val="center"/>
              <w:rPr>
                <w:rFonts w:hint="eastAsia" w:ascii="宋体" w:hAnsi="宋体" w:eastAsia="宋体" w:cs="宋体"/>
                <w:b/>
                <w:bCs/>
                <w:i w:val="0"/>
                <w:iCs w:val="0"/>
                <w:color w:val="000000"/>
                <w:sz w:val="20"/>
                <w:szCs w:val="20"/>
                <w:u w:val="none"/>
              </w:rPr>
            </w:pPr>
          </w:p>
        </w:tc>
      </w:tr>
      <w:tr w14:paraId="10C2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F79A6">
            <w:pPr>
              <w:jc w:val="center"/>
              <w:rPr>
                <w:rFonts w:hint="eastAsia" w:ascii="宋体" w:hAnsi="宋体" w:eastAsia="宋体" w:cs="宋体"/>
                <w:b/>
                <w:bCs/>
                <w:i w:val="0"/>
                <w:iCs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7F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78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4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参加座谈会的专家委员人次</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C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7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9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4F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0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1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A238">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79C2F">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FFE6">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F9B8">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5BC0">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765B">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9A3D">
            <w:pPr>
              <w:jc w:val="left"/>
              <w:rPr>
                <w:rFonts w:hint="eastAsia" w:ascii="宋体" w:hAnsi="宋体" w:eastAsia="宋体" w:cs="宋体"/>
                <w:i w:val="0"/>
                <w:iCs w:val="0"/>
                <w:color w:val="000000"/>
                <w:sz w:val="20"/>
                <w:szCs w:val="20"/>
                <w:u w:val="none"/>
              </w:rPr>
            </w:pPr>
          </w:p>
        </w:tc>
      </w:tr>
      <w:tr w14:paraId="55C4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DAB65">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7313E">
            <w:pPr>
              <w:jc w:val="left"/>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FB3EB">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4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国土空间类规划项目技术服务数量</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C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5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E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7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A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D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9B9A">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D6F6">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75F8">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B0A7">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A7F8">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B9BC">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D9BF">
            <w:pPr>
              <w:jc w:val="left"/>
              <w:rPr>
                <w:rFonts w:hint="eastAsia" w:ascii="宋体" w:hAnsi="宋体" w:eastAsia="宋体" w:cs="宋体"/>
                <w:i w:val="0"/>
                <w:iCs w:val="0"/>
                <w:color w:val="000000"/>
                <w:sz w:val="20"/>
                <w:szCs w:val="20"/>
                <w:u w:val="none"/>
              </w:rPr>
            </w:pPr>
          </w:p>
        </w:tc>
      </w:tr>
      <w:tr w14:paraId="2E06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119F3">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CD558">
            <w:pPr>
              <w:jc w:val="left"/>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FE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17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成果更新合格率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1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4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5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3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F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AB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9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B91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F7D9">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EABBB">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6AF8">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383E">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14B7">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8D92">
            <w:pPr>
              <w:jc w:val="left"/>
              <w:rPr>
                <w:rFonts w:hint="eastAsia" w:ascii="宋体" w:hAnsi="宋体" w:eastAsia="宋体" w:cs="宋体"/>
                <w:i w:val="0"/>
                <w:iCs w:val="0"/>
                <w:color w:val="000000"/>
                <w:sz w:val="20"/>
                <w:szCs w:val="20"/>
                <w:u w:val="none"/>
              </w:rPr>
            </w:pPr>
          </w:p>
        </w:tc>
      </w:tr>
      <w:tr w14:paraId="30B1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D3070">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51DFC">
            <w:pPr>
              <w:jc w:val="left"/>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10F1C">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0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项目实施方案达成率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9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30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9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A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99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06EF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61F7">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96AD">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5341">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28A2D">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41DF">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CE17">
            <w:pPr>
              <w:jc w:val="left"/>
              <w:rPr>
                <w:rFonts w:hint="eastAsia" w:ascii="宋体" w:hAnsi="宋体" w:eastAsia="宋体" w:cs="宋体"/>
                <w:i w:val="0"/>
                <w:iCs w:val="0"/>
                <w:color w:val="000000"/>
                <w:sz w:val="20"/>
                <w:szCs w:val="20"/>
                <w:u w:val="none"/>
              </w:rPr>
            </w:pPr>
          </w:p>
        </w:tc>
      </w:tr>
      <w:tr w14:paraId="589E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72364">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E703A">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8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C0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7E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7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8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D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4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A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EB88">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CC5E">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72C3">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89C0">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0F93">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9A6F">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C1D8">
            <w:pPr>
              <w:jc w:val="left"/>
              <w:rPr>
                <w:rFonts w:hint="eastAsia" w:ascii="宋体" w:hAnsi="宋体" w:eastAsia="宋体" w:cs="宋体"/>
                <w:i w:val="0"/>
                <w:iCs w:val="0"/>
                <w:color w:val="000000"/>
                <w:sz w:val="20"/>
                <w:szCs w:val="20"/>
                <w:u w:val="none"/>
              </w:rPr>
            </w:pPr>
          </w:p>
        </w:tc>
      </w:tr>
      <w:tr w14:paraId="3653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4D0B4">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42523">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4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3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6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0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0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A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1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D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90D4">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9933">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F204">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3FB4">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B5DF">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8D72">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A0B4">
            <w:pPr>
              <w:jc w:val="left"/>
              <w:rPr>
                <w:rFonts w:hint="eastAsia" w:ascii="宋体" w:hAnsi="宋体" w:eastAsia="宋体" w:cs="宋体"/>
                <w:i w:val="0"/>
                <w:iCs w:val="0"/>
                <w:color w:val="000000"/>
                <w:sz w:val="20"/>
                <w:szCs w:val="20"/>
                <w:u w:val="none"/>
              </w:rPr>
            </w:pPr>
          </w:p>
        </w:tc>
      </w:tr>
      <w:tr w14:paraId="7F0D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C116A">
            <w:pPr>
              <w:jc w:val="center"/>
              <w:rPr>
                <w:rFonts w:hint="eastAsia" w:ascii="宋体" w:hAnsi="宋体" w:eastAsia="宋体" w:cs="宋体"/>
                <w:b/>
                <w:bCs/>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F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F8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83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社会认可度</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4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4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C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7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9F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0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4D3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3A08">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8390">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AB80">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089A">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CC8F">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94E0">
            <w:pPr>
              <w:jc w:val="left"/>
              <w:rPr>
                <w:rFonts w:hint="eastAsia" w:ascii="宋体" w:hAnsi="宋体" w:eastAsia="宋体" w:cs="宋体"/>
                <w:i w:val="0"/>
                <w:iCs w:val="0"/>
                <w:color w:val="000000"/>
                <w:sz w:val="20"/>
                <w:szCs w:val="20"/>
                <w:u w:val="none"/>
              </w:rPr>
            </w:pPr>
          </w:p>
        </w:tc>
      </w:tr>
      <w:tr w14:paraId="3EBE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B3F0D">
            <w:pPr>
              <w:jc w:val="center"/>
              <w:rPr>
                <w:rFonts w:hint="eastAsia" w:ascii="宋体" w:hAnsi="宋体" w:eastAsia="宋体" w:cs="宋体"/>
                <w:b/>
                <w:bCs/>
                <w:i w:val="0"/>
                <w:iCs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44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4E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C9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C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2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6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9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4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0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2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2E3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EBE4">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5BCE">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8E4D">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3B88">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0C06">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10EA">
            <w:pPr>
              <w:jc w:val="left"/>
              <w:rPr>
                <w:rFonts w:hint="eastAsia" w:ascii="宋体" w:hAnsi="宋体" w:eastAsia="宋体" w:cs="宋体"/>
                <w:i w:val="0"/>
                <w:iCs w:val="0"/>
                <w:color w:val="000000"/>
                <w:sz w:val="20"/>
                <w:szCs w:val="20"/>
                <w:u w:val="none"/>
              </w:rPr>
            </w:pPr>
          </w:p>
        </w:tc>
      </w:tr>
      <w:tr w14:paraId="4A57487D">
        <w:tblPrEx>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05348">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5455E">
            <w:pPr>
              <w:jc w:val="left"/>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2FA39">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5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项目相关方满意率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F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8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E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E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D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7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47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C44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4ED1">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04E7">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3178">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AFE5">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4562">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941B">
            <w:pPr>
              <w:jc w:val="left"/>
              <w:rPr>
                <w:rFonts w:hint="eastAsia" w:ascii="宋体" w:hAnsi="宋体" w:eastAsia="宋体" w:cs="宋体"/>
                <w:i w:val="0"/>
                <w:iCs w:val="0"/>
                <w:color w:val="000000"/>
                <w:sz w:val="20"/>
                <w:szCs w:val="20"/>
                <w:u w:val="none"/>
              </w:rPr>
            </w:pPr>
          </w:p>
        </w:tc>
      </w:tr>
      <w:tr w14:paraId="6DC9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364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8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CE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48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48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5B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D8CF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E7329E0">
      <w:pPr>
        <w:spacing w:line="540" w:lineRule="exact"/>
        <w:jc w:val="center"/>
        <w:rPr>
          <w:rFonts w:hint="eastAsia" w:ascii="宋体" w:hAnsi="宋体"/>
          <w:b/>
          <w:sz w:val="52"/>
          <w:szCs w:val="52"/>
        </w:rPr>
      </w:pPr>
    </w:p>
    <w:p w14:paraId="05A1C08A">
      <w:pPr>
        <w:spacing w:line="540" w:lineRule="exact"/>
        <w:jc w:val="center"/>
        <w:rPr>
          <w:rFonts w:hint="eastAsia" w:ascii="宋体" w:hAnsi="宋体"/>
          <w:b/>
          <w:sz w:val="52"/>
          <w:szCs w:val="52"/>
        </w:rPr>
      </w:pPr>
    </w:p>
    <w:p w14:paraId="1A23EFEC">
      <w:pPr>
        <w:spacing w:line="540" w:lineRule="exact"/>
        <w:jc w:val="center"/>
        <w:rPr>
          <w:rFonts w:hint="eastAsia" w:ascii="宋体" w:hAnsi="宋体"/>
          <w:b/>
          <w:sz w:val="52"/>
          <w:szCs w:val="52"/>
        </w:rPr>
      </w:pPr>
    </w:p>
    <w:p w14:paraId="1F3308C5">
      <w:pPr>
        <w:spacing w:line="540" w:lineRule="exact"/>
        <w:jc w:val="center"/>
        <w:rPr>
          <w:rFonts w:hint="eastAsia" w:ascii="宋体" w:hAnsi="宋体"/>
          <w:b/>
          <w:sz w:val="52"/>
          <w:szCs w:val="52"/>
        </w:rPr>
      </w:pPr>
    </w:p>
    <w:p w14:paraId="240BF052">
      <w:pPr>
        <w:spacing w:line="540" w:lineRule="exact"/>
        <w:jc w:val="center"/>
        <w:rPr>
          <w:rFonts w:hint="eastAsia" w:ascii="宋体" w:hAnsi="宋体"/>
          <w:b/>
          <w:sz w:val="52"/>
          <w:szCs w:val="52"/>
        </w:rPr>
      </w:pPr>
    </w:p>
    <w:p w14:paraId="4664F0A7">
      <w:pPr>
        <w:spacing w:line="540" w:lineRule="exact"/>
        <w:jc w:val="center"/>
        <w:rPr>
          <w:rFonts w:hint="eastAsia" w:ascii="宋体" w:hAnsi="宋体"/>
          <w:b/>
          <w:sz w:val="52"/>
          <w:szCs w:val="52"/>
        </w:rPr>
      </w:pPr>
    </w:p>
    <w:p w14:paraId="45D3AD1B">
      <w:pPr>
        <w:spacing w:line="540" w:lineRule="exact"/>
        <w:jc w:val="center"/>
        <w:rPr>
          <w:rFonts w:hint="eastAsia" w:ascii="宋体" w:hAnsi="宋体"/>
          <w:b/>
          <w:sz w:val="52"/>
          <w:szCs w:val="52"/>
        </w:rPr>
      </w:pPr>
    </w:p>
    <w:p w14:paraId="1A0537DF">
      <w:pPr>
        <w:spacing w:line="540" w:lineRule="exact"/>
        <w:jc w:val="center"/>
        <w:rPr>
          <w:rFonts w:hint="eastAsia" w:ascii="宋体" w:hAnsi="宋体"/>
          <w:b/>
          <w:sz w:val="52"/>
          <w:szCs w:val="52"/>
        </w:rPr>
      </w:pPr>
    </w:p>
    <w:p w14:paraId="7EA9DFDF">
      <w:pPr>
        <w:spacing w:line="540" w:lineRule="exact"/>
        <w:jc w:val="center"/>
        <w:rPr>
          <w:rFonts w:hint="eastAsia" w:ascii="宋体" w:hAnsi="宋体"/>
          <w:b/>
          <w:sz w:val="52"/>
          <w:szCs w:val="52"/>
        </w:rPr>
      </w:pPr>
    </w:p>
    <w:p w14:paraId="685B20D6">
      <w:pPr>
        <w:spacing w:line="540" w:lineRule="exact"/>
        <w:jc w:val="center"/>
        <w:rPr>
          <w:rFonts w:hint="eastAsia" w:ascii="宋体" w:hAnsi="宋体"/>
          <w:b/>
          <w:sz w:val="52"/>
          <w:szCs w:val="52"/>
        </w:rPr>
      </w:pPr>
    </w:p>
    <w:p w14:paraId="3BFCEA94">
      <w:pPr>
        <w:spacing w:line="540" w:lineRule="exact"/>
        <w:jc w:val="center"/>
        <w:rPr>
          <w:rFonts w:hint="eastAsia" w:ascii="宋体" w:hAnsi="宋体"/>
          <w:b/>
          <w:sz w:val="52"/>
          <w:szCs w:val="52"/>
        </w:rPr>
      </w:pPr>
    </w:p>
    <w:p w14:paraId="7B9FF18D">
      <w:pPr>
        <w:spacing w:line="540" w:lineRule="exact"/>
        <w:jc w:val="center"/>
        <w:rPr>
          <w:rFonts w:hint="eastAsia" w:ascii="宋体" w:hAnsi="宋体"/>
          <w:b/>
          <w:sz w:val="52"/>
          <w:szCs w:val="52"/>
        </w:rPr>
      </w:pPr>
    </w:p>
    <w:p w14:paraId="01956721">
      <w:pPr>
        <w:spacing w:line="540" w:lineRule="exact"/>
        <w:jc w:val="center"/>
        <w:rPr>
          <w:rFonts w:hint="eastAsia" w:ascii="宋体" w:hAnsi="宋体"/>
          <w:b/>
          <w:sz w:val="52"/>
          <w:szCs w:val="52"/>
        </w:rPr>
      </w:pPr>
    </w:p>
    <w:p w14:paraId="231E4253">
      <w:pPr>
        <w:spacing w:line="540" w:lineRule="exact"/>
        <w:jc w:val="center"/>
        <w:rPr>
          <w:rFonts w:hint="eastAsia" w:ascii="宋体" w:hAnsi="宋体"/>
          <w:b/>
          <w:sz w:val="52"/>
          <w:szCs w:val="52"/>
        </w:rPr>
      </w:pPr>
    </w:p>
    <w:p w14:paraId="3B140B5D">
      <w:pPr>
        <w:spacing w:line="540" w:lineRule="exact"/>
        <w:jc w:val="center"/>
        <w:rPr>
          <w:rFonts w:hint="eastAsia" w:ascii="宋体" w:hAnsi="宋体"/>
          <w:b/>
          <w:sz w:val="52"/>
          <w:szCs w:val="52"/>
        </w:rPr>
      </w:pPr>
    </w:p>
    <w:p w14:paraId="5F5B394A">
      <w:pPr>
        <w:spacing w:line="540" w:lineRule="exact"/>
        <w:jc w:val="center"/>
        <w:rPr>
          <w:rFonts w:hint="eastAsia" w:ascii="宋体" w:hAnsi="宋体"/>
          <w:b/>
          <w:sz w:val="52"/>
          <w:szCs w:val="52"/>
        </w:rPr>
      </w:pPr>
    </w:p>
    <w:p w14:paraId="695BFD9A">
      <w:pPr>
        <w:spacing w:line="540" w:lineRule="exact"/>
        <w:jc w:val="center"/>
        <w:rPr>
          <w:rFonts w:hint="eastAsia" w:ascii="宋体" w:hAnsi="宋体"/>
          <w:b/>
          <w:sz w:val="52"/>
          <w:szCs w:val="52"/>
        </w:rPr>
      </w:pPr>
    </w:p>
    <w:p w14:paraId="122BA9BF">
      <w:pPr>
        <w:spacing w:line="540" w:lineRule="exact"/>
        <w:jc w:val="center"/>
        <w:rPr>
          <w:rFonts w:hint="eastAsia" w:ascii="宋体" w:hAnsi="宋体"/>
          <w:b/>
          <w:sz w:val="52"/>
          <w:szCs w:val="52"/>
        </w:rPr>
      </w:pPr>
    </w:p>
    <w:p w14:paraId="1A177670">
      <w:pPr>
        <w:spacing w:line="540" w:lineRule="exact"/>
        <w:jc w:val="center"/>
        <w:rPr>
          <w:rFonts w:hint="eastAsia" w:ascii="宋体" w:hAnsi="宋体"/>
          <w:b/>
          <w:sz w:val="52"/>
          <w:szCs w:val="52"/>
        </w:rPr>
      </w:pPr>
    </w:p>
    <w:p w14:paraId="5068F4FA">
      <w:pPr>
        <w:spacing w:line="540" w:lineRule="exact"/>
        <w:jc w:val="center"/>
        <w:rPr>
          <w:rFonts w:hint="eastAsia" w:ascii="宋体" w:hAnsi="宋体"/>
          <w:b/>
          <w:sz w:val="52"/>
          <w:szCs w:val="52"/>
        </w:rPr>
      </w:pPr>
    </w:p>
    <w:p w14:paraId="603FD0F3">
      <w:pPr>
        <w:spacing w:line="540" w:lineRule="exact"/>
        <w:jc w:val="center"/>
        <w:rPr>
          <w:rFonts w:hint="eastAsia" w:ascii="宋体" w:hAnsi="宋体"/>
          <w:b/>
          <w:sz w:val="52"/>
          <w:szCs w:val="52"/>
        </w:rPr>
      </w:pPr>
    </w:p>
    <w:p w14:paraId="51D07C48">
      <w:pPr>
        <w:spacing w:line="540" w:lineRule="exact"/>
        <w:jc w:val="center"/>
        <w:rPr>
          <w:rFonts w:hint="eastAsia" w:ascii="宋体" w:hAnsi="宋体"/>
          <w:b/>
          <w:sz w:val="52"/>
          <w:szCs w:val="52"/>
        </w:rPr>
      </w:pPr>
    </w:p>
    <w:p w14:paraId="08402CF6">
      <w:pPr>
        <w:spacing w:line="540" w:lineRule="exact"/>
        <w:jc w:val="center"/>
        <w:rPr>
          <w:rFonts w:hint="eastAsia" w:ascii="宋体" w:hAnsi="宋体"/>
          <w:b/>
          <w:sz w:val="52"/>
          <w:szCs w:val="52"/>
        </w:rPr>
      </w:pPr>
    </w:p>
    <w:p w14:paraId="47E897D6">
      <w:pPr>
        <w:spacing w:line="540" w:lineRule="exact"/>
        <w:jc w:val="center"/>
        <w:rPr>
          <w:rFonts w:hint="eastAsia" w:ascii="宋体" w:hAnsi="宋体"/>
          <w:b/>
          <w:sz w:val="52"/>
          <w:szCs w:val="52"/>
        </w:rPr>
      </w:pPr>
    </w:p>
    <w:p w14:paraId="6E5B1F5B">
      <w:pPr>
        <w:spacing w:line="540" w:lineRule="exact"/>
        <w:jc w:val="center"/>
        <w:rPr>
          <w:rFonts w:hint="eastAsia" w:ascii="宋体" w:hAnsi="宋体"/>
          <w:b/>
          <w:sz w:val="52"/>
          <w:szCs w:val="52"/>
        </w:rPr>
      </w:pPr>
    </w:p>
    <w:p w14:paraId="40054ADF">
      <w:pPr>
        <w:spacing w:line="540" w:lineRule="exact"/>
        <w:jc w:val="center"/>
        <w:rPr>
          <w:rFonts w:hint="eastAsia" w:ascii="宋体" w:hAnsi="宋体"/>
          <w:b/>
          <w:sz w:val="52"/>
          <w:szCs w:val="52"/>
        </w:rPr>
      </w:pPr>
    </w:p>
    <w:tbl>
      <w:tblPr>
        <w:tblStyle w:val="7"/>
        <w:tblW w:w="10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637"/>
        <w:gridCol w:w="634"/>
        <w:gridCol w:w="880"/>
        <w:gridCol w:w="468"/>
        <w:gridCol w:w="804"/>
        <w:gridCol w:w="468"/>
        <w:gridCol w:w="716"/>
        <w:gridCol w:w="616"/>
        <w:gridCol w:w="616"/>
        <w:gridCol w:w="616"/>
        <w:gridCol w:w="421"/>
        <w:gridCol w:w="417"/>
        <w:gridCol w:w="477"/>
        <w:gridCol w:w="435"/>
        <w:gridCol w:w="435"/>
        <w:gridCol w:w="665"/>
        <w:gridCol w:w="819"/>
      </w:tblGrid>
      <w:tr w14:paraId="60A7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6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F932C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42F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88F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8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E4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自然资源业务经费</w:t>
            </w:r>
          </w:p>
        </w:tc>
      </w:tr>
      <w:tr w14:paraId="44EC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A167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8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1E4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038E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94E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8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2C9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2347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B47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A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6EF6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5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095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2280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5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98.91%</w:t>
            </w:r>
          </w:p>
        </w:tc>
      </w:tr>
      <w:tr w14:paraId="360E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E38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8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7A0F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28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A79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A07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87B81">
            <w:pPr>
              <w:jc w:val="center"/>
              <w:rPr>
                <w:rFonts w:hint="eastAsia" w:ascii="宋体" w:hAnsi="宋体" w:eastAsia="宋体" w:cs="宋体"/>
                <w:b/>
                <w:bCs/>
                <w:i w:val="0"/>
                <w:iCs w:val="0"/>
                <w:color w:val="000000"/>
                <w:sz w:val="20"/>
                <w:szCs w:val="20"/>
                <w:u w:val="none"/>
              </w:rPr>
            </w:pPr>
          </w:p>
        </w:tc>
        <w:tc>
          <w:tcPr>
            <w:tcW w:w="58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F07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按照上级（自然资源部、辽宁省自然资源厅）、中共盘锦市委法治建设委员会办公室及中共盘锦市委法治建设委员会守法普法协调小组的文件要求按照时间节点开展相关的普法宣传工作。</w:t>
            </w:r>
          </w:p>
        </w:tc>
        <w:tc>
          <w:tcPr>
            <w:tcW w:w="428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898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认真、出色完成普法宣传工作。</w:t>
            </w:r>
          </w:p>
        </w:tc>
      </w:tr>
      <w:tr w14:paraId="64DF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92C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4B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950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9B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22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3C0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A3E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6F1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31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8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9E22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40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AF9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3CB88">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E1330">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3DA6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8B8F2">
            <w:pPr>
              <w:jc w:val="center"/>
              <w:rPr>
                <w:rFonts w:hint="eastAsia" w:ascii="宋体" w:hAnsi="宋体" w:eastAsia="宋体" w:cs="宋体"/>
                <w:b/>
                <w:bCs/>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15A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61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5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399CE">
            <w:pPr>
              <w:jc w:val="center"/>
              <w:rPr>
                <w:rFonts w:hint="eastAsia" w:ascii="宋体" w:hAnsi="宋体" w:eastAsia="宋体" w:cs="宋体"/>
                <w:b/>
                <w:bCs/>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328A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ED184">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DC97A">
            <w:pPr>
              <w:jc w:val="center"/>
              <w:rPr>
                <w:rFonts w:hint="eastAsia" w:ascii="宋体" w:hAnsi="宋体" w:eastAsia="宋体" w:cs="宋体"/>
                <w:b/>
                <w:bCs/>
                <w:i w:val="0"/>
                <w:iCs w:val="0"/>
                <w:color w:val="000000"/>
                <w:sz w:val="20"/>
                <w:szCs w:val="20"/>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59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3B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12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9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A4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8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1F4E6">
            <w:pPr>
              <w:jc w:val="center"/>
              <w:rPr>
                <w:rFonts w:hint="eastAsia" w:ascii="宋体" w:hAnsi="宋体" w:eastAsia="宋体" w:cs="宋体"/>
                <w:b/>
                <w:bCs/>
                <w:i w:val="0"/>
                <w:iCs w:val="0"/>
                <w:color w:val="000000"/>
                <w:sz w:val="20"/>
                <w:szCs w:val="20"/>
                <w:u w:val="none"/>
              </w:rPr>
            </w:pPr>
          </w:p>
        </w:tc>
      </w:tr>
      <w:tr w14:paraId="0541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0CB86">
            <w:pPr>
              <w:jc w:val="center"/>
              <w:rPr>
                <w:rFonts w:hint="eastAsia" w:ascii="宋体" w:hAnsi="宋体" w:eastAsia="宋体" w:cs="宋体"/>
                <w:b/>
                <w:bCs/>
                <w:i w:val="0"/>
                <w:iCs w:val="0"/>
                <w:color w:val="000000"/>
                <w:sz w:val="20"/>
                <w:szCs w:val="20"/>
                <w:u w:val="none"/>
              </w:rPr>
            </w:pP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F8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2F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2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专题宣传活动次数</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1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0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5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6C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D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8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A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BF6C3">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2385">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42DB8">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A759">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1759D">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E083">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8885">
            <w:pPr>
              <w:jc w:val="left"/>
              <w:rPr>
                <w:rFonts w:hint="eastAsia" w:ascii="宋体" w:hAnsi="宋体" w:eastAsia="宋体" w:cs="宋体"/>
                <w:i w:val="0"/>
                <w:iCs w:val="0"/>
                <w:color w:val="000000"/>
                <w:sz w:val="20"/>
                <w:szCs w:val="20"/>
                <w:u w:val="none"/>
              </w:rPr>
            </w:pPr>
          </w:p>
        </w:tc>
      </w:tr>
      <w:tr w14:paraId="70B7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E883">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FBCC7">
            <w:pPr>
              <w:jc w:val="left"/>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0E544">
            <w:pPr>
              <w:jc w:val="left"/>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1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科普宣传品印刷数</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2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2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0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C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9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B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ADBB">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0830">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79C9">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506E">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6C71">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E2F0">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09B8D">
            <w:pPr>
              <w:jc w:val="left"/>
              <w:rPr>
                <w:rFonts w:hint="eastAsia" w:ascii="宋体" w:hAnsi="宋体" w:eastAsia="宋体" w:cs="宋体"/>
                <w:i w:val="0"/>
                <w:iCs w:val="0"/>
                <w:color w:val="000000"/>
                <w:sz w:val="20"/>
                <w:szCs w:val="20"/>
                <w:u w:val="none"/>
              </w:rPr>
            </w:pPr>
          </w:p>
        </w:tc>
      </w:tr>
      <w:tr w14:paraId="3FFB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F17CE">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A4966">
            <w:pPr>
              <w:jc w:val="left"/>
              <w:rPr>
                <w:rFonts w:hint="eastAsia" w:ascii="宋体" w:hAnsi="宋体" w:eastAsia="宋体" w:cs="宋体"/>
                <w:i w:val="0"/>
                <w:iCs w:val="0"/>
                <w:color w:val="000000"/>
                <w:sz w:val="20"/>
                <w:szCs w:val="20"/>
                <w:u w:val="none"/>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D7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F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主题科普宣传品数</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0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C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A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E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901B">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1FAC">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FBE12">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298C5">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0250">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77BE">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6F31">
            <w:pPr>
              <w:jc w:val="left"/>
              <w:rPr>
                <w:rFonts w:hint="eastAsia" w:ascii="宋体" w:hAnsi="宋体" w:eastAsia="宋体" w:cs="宋体"/>
                <w:i w:val="0"/>
                <w:iCs w:val="0"/>
                <w:color w:val="000000"/>
                <w:sz w:val="20"/>
                <w:szCs w:val="20"/>
                <w:u w:val="none"/>
              </w:rPr>
            </w:pPr>
          </w:p>
        </w:tc>
      </w:tr>
      <w:tr w14:paraId="2144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4387F">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FFFE6">
            <w:pPr>
              <w:jc w:val="left"/>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FC56A">
            <w:pPr>
              <w:jc w:val="left"/>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2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宣传质量</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3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4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2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5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0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67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0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8238">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1CF9">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2C0A">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DC6F">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F3FE8">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F976">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FD93">
            <w:pPr>
              <w:jc w:val="left"/>
              <w:rPr>
                <w:rFonts w:hint="eastAsia" w:ascii="宋体" w:hAnsi="宋体" w:eastAsia="宋体" w:cs="宋体"/>
                <w:i w:val="0"/>
                <w:iCs w:val="0"/>
                <w:color w:val="000000"/>
                <w:sz w:val="20"/>
                <w:szCs w:val="20"/>
                <w:u w:val="none"/>
              </w:rPr>
            </w:pPr>
          </w:p>
        </w:tc>
      </w:tr>
      <w:tr w14:paraId="46E4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CF28F">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E752C">
            <w:pPr>
              <w:jc w:val="lef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5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06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重大主题宣传活动完成及时率</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E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7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1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3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3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1688">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6B0B0">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1EC5">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A40E">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B463">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0517">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9FB0">
            <w:pPr>
              <w:jc w:val="left"/>
              <w:rPr>
                <w:rFonts w:hint="eastAsia" w:ascii="宋体" w:hAnsi="宋体" w:eastAsia="宋体" w:cs="宋体"/>
                <w:i w:val="0"/>
                <w:iCs w:val="0"/>
                <w:color w:val="000000"/>
                <w:sz w:val="20"/>
                <w:szCs w:val="20"/>
                <w:u w:val="none"/>
              </w:rPr>
            </w:pPr>
          </w:p>
        </w:tc>
      </w:tr>
      <w:tr w14:paraId="764E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6443F">
            <w:pPr>
              <w:jc w:val="center"/>
              <w:rPr>
                <w:rFonts w:hint="eastAsia" w:ascii="宋体" w:hAnsi="宋体" w:eastAsia="宋体" w:cs="宋体"/>
                <w:b/>
                <w:bCs/>
                <w:i w:val="0"/>
                <w:iCs w:val="0"/>
                <w:color w:val="000000"/>
                <w:sz w:val="20"/>
                <w:szCs w:val="20"/>
                <w:u w:val="none"/>
              </w:rPr>
            </w:pP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98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BD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9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组织开展法律宣传活动</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5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2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3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3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E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3493">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A3FD">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EA1E">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A317">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1598">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31BA">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61C3">
            <w:pPr>
              <w:jc w:val="left"/>
              <w:rPr>
                <w:rFonts w:hint="eastAsia" w:ascii="宋体" w:hAnsi="宋体" w:eastAsia="宋体" w:cs="宋体"/>
                <w:i w:val="0"/>
                <w:iCs w:val="0"/>
                <w:color w:val="000000"/>
                <w:sz w:val="20"/>
                <w:szCs w:val="20"/>
                <w:u w:val="none"/>
              </w:rPr>
            </w:pPr>
          </w:p>
        </w:tc>
      </w:tr>
      <w:tr w14:paraId="4292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9D26E">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095AA">
            <w:pPr>
              <w:jc w:val="left"/>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31027">
            <w:pPr>
              <w:jc w:val="left"/>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9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重大宣传主题数量</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3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7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D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F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9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3610">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CE0A">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1A4F">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4B49">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5F82">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9378">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0EDC3">
            <w:pPr>
              <w:jc w:val="left"/>
              <w:rPr>
                <w:rFonts w:hint="eastAsia" w:ascii="宋体" w:hAnsi="宋体" w:eastAsia="宋体" w:cs="宋体"/>
                <w:i w:val="0"/>
                <w:iCs w:val="0"/>
                <w:color w:val="000000"/>
                <w:sz w:val="20"/>
                <w:szCs w:val="20"/>
                <w:u w:val="none"/>
              </w:rPr>
            </w:pPr>
          </w:p>
        </w:tc>
      </w:tr>
      <w:tr w14:paraId="11DE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9E729">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6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5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9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地方宣传部门满意度</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B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C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D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5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0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9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9683">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21A7">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9C1A">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A6F3">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EB566">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77C9">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7A29">
            <w:pPr>
              <w:jc w:val="left"/>
              <w:rPr>
                <w:rFonts w:hint="eastAsia" w:ascii="宋体" w:hAnsi="宋体" w:eastAsia="宋体" w:cs="宋体"/>
                <w:i w:val="0"/>
                <w:iCs w:val="0"/>
                <w:color w:val="000000"/>
                <w:sz w:val="20"/>
                <w:szCs w:val="20"/>
                <w:u w:val="none"/>
              </w:rPr>
            </w:pPr>
          </w:p>
        </w:tc>
      </w:tr>
      <w:tr w14:paraId="46DF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F53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D0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D63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F9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C43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4F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09E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99.89</w:t>
            </w:r>
          </w:p>
        </w:tc>
      </w:tr>
    </w:tbl>
    <w:p w14:paraId="3B60C230">
      <w:pPr>
        <w:spacing w:line="540" w:lineRule="exact"/>
        <w:jc w:val="center"/>
        <w:rPr>
          <w:rFonts w:hint="eastAsia" w:ascii="宋体" w:hAnsi="宋体"/>
          <w:b/>
          <w:sz w:val="52"/>
          <w:szCs w:val="52"/>
        </w:rPr>
      </w:pPr>
    </w:p>
    <w:p w14:paraId="24B8FF70">
      <w:pPr>
        <w:spacing w:line="540" w:lineRule="exact"/>
        <w:jc w:val="center"/>
        <w:rPr>
          <w:rFonts w:hint="eastAsia" w:ascii="宋体" w:hAnsi="宋体"/>
          <w:b/>
          <w:sz w:val="52"/>
          <w:szCs w:val="52"/>
        </w:rPr>
      </w:pPr>
    </w:p>
    <w:p w14:paraId="2F9325CD">
      <w:pPr>
        <w:spacing w:line="540" w:lineRule="exact"/>
        <w:jc w:val="center"/>
        <w:rPr>
          <w:rFonts w:hint="eastAsia" w:ascii="宋体" w:hAnsi="宋体"/>
          <w:b/>
          <w:sz w:val="52"/>
          <w:szCs w:val="52"/>
        </w:rPr>
      </w:pPr>
    </w:p>
    <w:p w14:paraId="29E7DF50">
      <w:pPr>
        <w:spacing w:line="540" w:lineRule="exact"/>
        <w:jc w:val="center"/>
        <w:rPr>
          <w:rFonts w:hint="eastAsia" w:ascii="宋体" w:hAnsi="宋体"/>
          <w:b/>
          <w:sz w:val="52"/>
          <w:szCs w:val="52"/>
        </w:rPr>
      </w:pPr>
    </w:p>
    <w:p w14:paraId="033D7199">
      <w:pPr>
        <w:spacing w:line="540" w:lineRule="exact"/>
        <w:jc w:val="center"/>
        <w:rPr>
          <w:rFonts w:hint="eastAsia" w:ascii="宋体" w:hAnsi="宋体"/>
          <w:b/>
          <w:sz w:val="52"/>
          <w:szCs w:val="52"/>
        </w:rPr>
      </w:pPr>
    </w:p>
    <w:p w14:paraId="5E173731">
      <w:pPr>
        <w:spacing w:line="540" w:lineRule="exact"/>
        <w:jc w:val="center"/>
        <w:rPr>
          <w:rFonts w:hint="eastAsia" w:ascii="宋体" w:hAnsi="宋体"/>
          <w:b/>
          <w:sz w:val="52"/>
          <w:szCs w:val="52"/>
        </w:rPr>
      </w:pPr>
    </w:p>
    <w:p w14:paraId="59F92176">
      <w:pPr>
        <w:spacing w:line="540" w:lineRule="exact"/>
        <w:jc w:val="center"/>
        <w:rPr>
          <w:rFonts w:hint="eastAsia" w:ascii="宋体" w:hAnsi="宋体"/>
          <w:b/>
          <w:sz w:val="52"/>
          <w:szCs w:val="52"/>
        </w:rPr>
      </w:pPr>
    </w:p>
    <w:p w14:paraId="23A90DA6">
      <w:pPr>
        <w:spacing w:line="540" w:lineRule="exact"/>
        <w:jc w:val="center"/>
        <w:rPr>
          <w:rFonts w:hint="eastAsia" w:ascii="宋体" w:hAnsi="宋体"/>
          <w:b/>
          <w:sz w:val="52"/>
          <w:szCs w:val="52"/>
        </w:rPr>
      </w:pPr>
    </w:p>
    <w:p w14:paraId="3608CF4C">
      <w:pPr>
        <w:spacing w:line="540" w:lineRule="exact"/>
        <w:jc w:val="center"/>
        <w:rPr>
          <w:rFonts w:hint="eastAsia" w:ascii="宋体" w:hAnsi="宋体"/>
          <w:b/>
          <w:sz w:val="52"/>
          <w:szCs w:val="52"/>
        </w:rPr>
      </w:pPr>
    </w:p>
    <w:p w14:paraId="5D91C157">
      <w:pPr>
        <w:spacing w:line="540" w:lineRule="exact"/>
        <w:jc w:val="center"/>
        <w:rPr>
          <w:rFonts w:hint="eastAsia" w:ascii="宋体" w:hAnsi="宋体"/>
          <w:b/>
          <w:sz w:val="52"/>
          <w:szCs w:val="52"/>
        </w:rPr>
      </w:pPr>
    </w:p>
    <w:p w14:paraId="62252C79">
      <w:pPr>
        <w:spacing w:line="540" w:lineRule="exact"/>
        <w:jc w:val="center"/>
        <w:rPr>
          <w:rFonts w:hint="eastAsia" w:ascii="宋体" w:hAnsi="宋体"/>
          <w:b/>
          <w:sz w:val="52"/>
          <w:szCs w:val="52"/>
        </w:rPr>
      </w:pPr>
    </w:p>
    <w:p w14:paraId="0F4A3A37">
      <w:pPr>
        <w:spacing w:line="540" w:lineRule="exact"/>
        <w:jc w:val="center"/>
        <w:rPr>
          <w:rFonts w:hint="eastAsia" w:ascii="宋体" w:hAnsi="宋体"/>
          <w:b/>
          <w:sz w:val="52"/>
          <w:szCs w:val="52"/>
        </w:rPr>
      </w:pPr>
    </w:p>
    <w:p w14:paraId="23545A35">
      <w:pPr>
        <w:spacing w:line="540" w:lineRule="exact"/>
        <w:jc w:val="center"/>
        <w:rPr>
          <w:rFonts w:hint="eastAsia" w:ascii="宋体" w:hAnsi="宋体"/>
          <w:b/>
          <w:sz w:val="52"/>
          <w:szCs w:val="52"/>
        </w:rPr>
      </w:pPr>
    </w:p>
    <w:p w14:paraId="77A88F44">
      <w:pPr>
        <w:spacing w:line="540" w:lineRule="exact"/>
        <w:jc w:val="center"/>
        <w:rPr>
          <w:rFonts w:hint="eastAsia" w:ascii="宋体" w:hAnsi="宋体"/>
          <w:b/>
          <w:sz w:val="52"/>
          <w:szCs w:val="52"/>
        </w:rPr>
      </w:pPr>
    </w:p>
    <w:p w14:paraId="3B39A1A9">
      <w:pPr>
        <w:spacing w:line="540" w:lineRule="exact"/>
        <w:jc w:val="center"/>
        <w:rPr>
          <w:rFonts w:hint="eastAsia" w:ascii="宋体" w:hAnsi="宋体"/>
          <w:b/>
          <w:sz w:val="52"/>
          <w:szCs w:val="52"/>
        </w:rPr>
      </w:pPr>
    </w:p>
    <w:p w14:paraId="66C015D1">
      <w:pPr>
        <w:spacing w:line="540" w:lineRule="exact"/>
        <w:jc w:val="center"/>
        <w:rPr>
          <w:rFonts w:hint="eastAsia" w:ascii="宋体" w:hAnsi="宋体"/>
          <w:b/>
          <w:sz w:val="52"/>
          <w:szCs w:val="52"/>
        </w:rPr>
      </w:pPr>
    </w:p>
    <w:p w14:paraId="70BE888B">
      <w:pPr>
        <w:spacing w:line="540" w:lineRule="exact"/>
        <w:jc w:val="center"/>
        <w:rPr>
          <w:rFonts w:hint="eastAsia" w:ascii="宋体" w:hAnsi="宋体"/>
          <w:b/>
          <w:sz w:val="52"/>
          <w:szCs w:val="52"/>
        </w:rPr>
      </w:pPr>
    </w:p>
    <w:p w14:paraId="142ADDBE">
      <w:pPr>
        <w:spacing w:line="540" w:lineRule="exact"/>
        <w:jc w:val="center"/>
        <w:rPr>
          <w:rFonts w:hint="eastAsia" w:ascii="宋体" w:hAnsi="宋体"/>
          <w:b/>
          <w:sz w:val="52"/>
          <w:szCs w:val="52"/>
        </w:rPr>
      </w:pPr>
    </w:p>
    <w:p w14:paraId="56AE1441">
      <w:pPr>
        <w:spacing w:line="540" w:lineRule="exact"/>
        <w:jc w:val="center"/>
        <w:rPr>
          <w:rFonts w:hint="eastAsia" w:ascii="宋体" w:hAnsi="宋体"/>
          <w:b/>
          <w:sz w:val="52"/>
          <w:szCs w:val="52"/>
        </w:rPr>
      </w:pPr>
    </w:p>
    <w:p w14:paraId="6EC7E882">
      <w:pPr>
        <w:spacing w:line="540" w:lineRule="exact"/>
        <w:jc w:val="center"/>
        <w:rPr>
          <w:rFonts w:hint="eastAsia" w:ascii="宋体" w:hAnsi="宋体"/>
          <w:b/>
          <w:sz w:val="52"/>
          <w:szCs w:val="52"/>
        </w:rPr>
      </w:pPr>
    </w:p>
    <w:p w14:paraId="7DED8C88">
      <w:pPr>
        <w:spacing w:line="540" w:lineRule="exact"/>
        <w:jc w:val="center"/>
        <w:rPr>
          <w:rFonts w:hint="eastAsia" w:ascii="宋体" w:hAnsi="宋体"/>
          <w:b/>
          <w:sz w:val="52"/>
          <w:szCs w:val="52"/>
        </w:rPr>
      </w:pPr>
    </w:p>
    <w:p w14:paraId="3B9C3F04">
      <w:pPr>
        <w:spacing w:line="540" w:lineRule="exact"/>
        <w:jc w:val="center"/>
        <w:rPr>
          <w:rFonts w:hint="eastAsia" w:ascii="宋体" w:hAnsi="宋体"/>
          <w:b/>
          <w:sz w:val="52"/>
          <w:szCs w:val="52"/>
        </w:rPr>
      </w:pPr>
    </w:p>
    <w:p w14:paraId="7F0196D7">
      <w:pPr>
        <w:spacing w:line="540" w:lineRule="exact"/>
        <w:jc w:val="center"/>
        <w:rPr>
          <w:rFonts w:hint="eastAsia" w:ascii="宋体" w:hAnsi="宋体"/>
          <w:b/>
          <w:sz w:val="52"/>
          <w:szCs w:val="52"/>
        </w:rPr>
      </w:pPr>
    </w:p>
    <w:p w14:paraId="53D0B7E0">
      <w:pPr>
        <w:spacing w:line="540" w:lineRule="exact"/>
        <w:jc w:val="center"/>
        <w:rPr>
          <w:rFonts w:hint="eastAsia" w:ascii="宋体" w:hAnsi="宋体"/>
          <w:b/>
          <w:sz w:val="52"/>
          <w:szCs w:val="52"/>
        </w:rPr>
      </w:pPr>
    </w:p>
    <w:p w14:paraId="7EC2F889">
      <w:pPr>
        <w:spacing w:line="540" w:lineRule="exact"/>
        <w:jc w:val="center"/>
        <w:rPr>
          <w:rFonts w:hint="eastAsia" w:ascii="宋体" w:hAnsi="宋体"/>
          <w:b/>
          <w:sz w:val="52"/>
          <w:szCs w:val="52"/>
        </w:rPr>
      </w:pPr>
    </w:p>
    <w:p w14:paraId="624F0425">
      <w:pPr>
        <w:spacing w:line="540" w:lineRule="exact"/>
        <w:jc w:val="center"/>
        <w:rPr>
          <w:rFonts w:hint="eastAsia" w:ascii="宋体" w:hAnsi="宋体"/>
          <w:b/>
          <w:sz w:val="52"/>
          <w:szCs w:val="52"/>
        </w:rPr>
      </w:pPr>
    </w:p>
    <w:tbl>
      <w:tblPr>
        <w:tblStyle w:val="7"/>
        <w:tblpPr w:leftFromText="180" w:rightFromText="180" w:vertAnchor="text" w:horzAnchor="page" w:tblpX="642" w:tblpY="323"/>
        <w:tblOverlap w:val="never"/>
        <w:tblW w:w="10719" w:type="dxa"/>
        <w:tblInd w:w="0" w:type="dxa"/>
        <w:tblLayout w:type="fixed"/>
        <w:tblCellMar>
          <w:top w:w="0" w:type="dxa"/>
          <w:left w:w="20" w:type="dxa"/>
          <w:bottom w:w="0" w:type="dxa"/>
          <w:right w:w="20" w:type="dxa"/>
        </w:tblCellMar>
      </w:tblPr>
      <w:tblGrid>
        <w:gridCol w:w="468"/>
        <w:gridCol w:w="468"/>
        <w:gridCol w:w="468"/>
        <w:gridCol w:w="1006"/>
        <w:gridCol w:w="444"/>
        <w:gridCol w:w="444"/>
        <w:gridCol w:w="444"/>
        <w:gridCol w:w="444"/>
        <w:gridCol w:w="444"/>
        <w:gridCol w:w="447"/>
        <w:gridCol w:w="445"/>
        <w:gridCol w:w="617"/>
        <w:gridCol w:w="617"/>
        <w:gridCol w:w="618"/>
        <w:gridCol w:w="617"/>
        <w:gridCol w:w="618"/>
        <w:gridCol w:w="1857"/>
        <w:gridCol w:w="253"/>
      </w:tblGrid>
      <w:tr w14:paraId="113132B6">
        <w:tblPrEx>
          <w:tblCellMar>
            <w:top w:w="0" w:type="dxa"/>
            <w:left w:w="20" w:type="dxa"/>
            <w:bottom w:w="0" w:type="dxa"/>
            <w:right w:w="20" w:type="dxa"/>
          </w:tblCellMar>
        </w:tblPrEx>
        <w:trPr>
          <w:gridAfter w:val="1"/>
          <w:wAfter w:w="253" w:type="dxa"/>
          <w:trHeight w:val="393" w:hRule="exact"/>
        </w:trPr>
        <w:tc>
          <w:tcPr>
            <w:tcW w:w="10466" w:type="dxa"/>
            <w:gridSpan w:val="17"/>
            <w:vMerge w:val="restart"/>
            <w:shd w:val="clear" w:color="auto" w:fill="FFFFFF"/>
            <w:vAlign w:val="center"/>
          </w:tcPr>
          <w:p w14:paraId="1A4DE35A">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2CA41F04">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669A3505">
        <w:tblPrEx>
          <w:tblCellMar>
            <w:top w:w="0" w:type="dxa"/>
            <w:left w:w="20" w:type="dxa"/>
            <w:bottom w:w="0" w:type="dxa"/>
            <w:right w:w="20" w:type="dxa"/>
          </w:tblCellMar>
        </w:tblPrEx>
        <w:trPr>
          <w:gridAfter w:val="1"/>
          <w:wAfter w:w="253" w:type="dxa"/>
          <w:trHeight w:val="393" w:hRule="exact"/>
        </w:trPr>
        <w:tc>
          <w:tcPr>
            <w:tcW w:w="10466" w:type="dxa"/>
            <w:gridSpan w:val="17"/>
            <w:vMerge w:val="continue"/>
            <w:shd w:val="clear" w:color="auto" w:fill="FFFFFF"/>
            <w:vAlign w:val="center"/>
          </w:tcPr>
          <w:p w14:paraId="14B2019F">
            <w:pPr>
              <w:snapToGrid w:val="0"/>
              <w:spacing w:before="0" w:beforeAutospacing="0" w:after="0" w:afterAutospacing="0" w:line="240" w:lineRule="auto"/>
              <w:jc w:val="center"/>
            </w:pPr>
          </w:p>
        </w:tc>
      </w:tr>
      <w:tr w14:paraId="214C6E6E">
        <w:tblPrEx>
          <w:tblCellMar>
            <w:top w:w="0" w:type="dxa"/>
            <w:left w:w="20" w:type="dxa"/>
            <w:bottom w:w="0" w:type="dxa"/>
            <w:right w:w="20" w:type="dxa"/>
          </w:tblCellMar>
        </w:tblPrEx>
        <w:trPr>
          <w:gridAfter w:val="1"/>
          <w:wAfter w:w="253" w:type="dxa"/>
          <w:trHeight w:val="393" w:hRule="exact"/>
        </w:trPr>
        <w:tc>
          <w:tcPr>
            <w:tcW w:w="10466" w:type="dxa"/>
            <w:gridSpan w:val="17"/>
            <w:vMerge w:val="continue"/>
            <w:tcBorders>
              <w:bottom w:val="single" w:color="000000" w:sz="4" w:space="0"/>
            </w:tcBorders>
            <w:shd w:val="clear" w:color="auto" w:fill="FFFFFF"/>
            <w:vAlign w:val="center"/>
          </w:tcPr>
          <w:p w14:paraId="647BD146">
            <w:pPr>
              <w:snapToGrid w:val="0"/>
              <w:spacing w:before="0" w:beforeAutospacing="0" w:after="0" w:afterAutospacing="0" w:line="240" w:lineRule="auto"/>
              <w:jc w:val="center"/>
            </w:pPr>
          </w:p>
        </w:tc>
      </w:tr>
      <w:tr w14:paraId="6452FD80">
        <w:tblPrEx>
          <w:tblCellMar>
            <w:top w:w="0" w:type="dxa"/>
            <w:left w:w="20" w:type="dxa"/>
            <w:bottom w:w="0" w:type="dxa"/>
            <w:right w:w="20" w:type="dxa"/>
          </w:tblCellMar>
        </w:tblPrEx>
        <w:trPr>
          <w:gridAfter w:val="1"/>
          <w:wAfter w:w="253" w:type="dxa"/>
          <w:trHeight w:val="393" w:hRule="exact"/>
        </w:trPr>
        <w:tc>
          <w:tcPr>
            <w:tcW w:w="24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8FCB2D">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8056"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E059EA">
            <w:pPr>
              <w:snapToGrid w:val="0"/>
              <w:spacing w:before="0" w:beforeAutospacing="0" w:after="0" w:afterAutospacing="0" w:line="240" w:lineRule="auto"/>
              <w:jc w:val="center"/>
            </w:pPr>
            <w:r>
              <w:rPr>
                <w:rFonts w:ascii="宋体" w:hAnsi="宋体" w:eastAsia="宋体" w:cs="宋体"/>
                <w:b w:val="0"/>
                <w:i w:val="0"/>
                <w:color w:val="000000"/>
                <w:sz w:val="20"/>
              </w:rPr>
              <w:t>128022盘锦市自然资源事务服务中心-211100000</w:t>
            </w:r>
          </w:p>
        </w:tc>
      </w:tr>
      <w:tr w14:paraId="3C456111">
        <w:tblPrEx>
          <w:tblCellMar>
            <w:top w:w="0" w:type="dxa"/>
            <w:left w:w="20" w:type="dxa"/>
            <w:bottom w:w="0" w:type="dxa"/>
            <w:right w:w="20" w:type="dxa"/>
          </w:tblCellMar>
        </w:tblPrEx>
        <w:trPr>
          <w:gridAfter w:val="1"/>
          <w:wAfter w:w="253" w:type="dxa"/>
          <w:trHeight w:val="413" w:hRule="exact"/>
        </w:trPr>
        <w:tc>
          <w:tcPr>
            <w:tcW w:w="24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25F6D2">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8056"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8557A74">
            <w:pPr>
              <w:snapToGrid w:val="0"/>
              <w:spacing w:before="0" w:beforeAutospacing="0" w:after="0" w:afterAutospacing="0" w:line="240" w:lineRule="auto"/>
              <w:jc w:val="center"/>
            </w:pPr>
            <w:r>
              <w:rPr>
                <w:rFonts w:ascii="宋体" w:hAnsi="宋体" w:eastAsia="宋体" w:cs="宋体"/>
                <w:b w:val="0"/>
                <w:i w:val="0"/>
                <w:color w:val="000000"/>
                <w:sz w:val="20"/>
              </w:rPr>
              <w:t>5381.23</w:t>
            </w:r>
          </w:p>
        </w:tc>
      </w:tr>
      <w:tr w14:paraId="66077977">
        <w:tblPrEx>
          <w:tblCellMar>
            <w:top w:w="0" w:type="dxa"/>
            <w:left w:w="20" w:type="dxa"/>
            <w:bottom w:w="0" w:type="dxa"/>
            <w:right w:w="20" w:type="dxa"/>
          </w:tblCellMar>
        </w:tblPrEx>
        <w:trPr>
          <w:gridAfter w:val="1"/>
          <w:wAfter w:w="253" w:type="dxa"/>
          <w:trHeight w:val="413" w:hRule="exact"/>
        </w:trPr>
        <w:tc>
          <w:tcPr>
            <w:tcW w:w="24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FE1F4">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8056"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5701765">
            <w:pPr>
              <w:snapToGrid w:val="0"/>
              <w:spacing w:before="0" w:beforeAutospacing="0" w:after="0" w:afterAutospacing="0" w:line="240" w:lineRule="auto"/>
              <w:jc w:val="center"/>
            </w:pPr>
            <w:r>
              <w:rPr>
                <w:rFonts w:ascii="宋体" w:hAnsi="宋体" w:eastAsia="宋体" w:cs="宋体"/>
                <w:b w:val="0"/>
                <w:i w:val="0"/>
                <w:color w:val="000000"/>
                <w:sz w:val="20"/>
              </w:rPr>
              <w:t>5381.23</w:t>
            </w:r>
          </w:p>
        </w:tc>
      </w:tr>
      <w:tr w14:paraId="4A601305">
        <w:tblPrEx>
          <w:tblCellMar>
            <w:top w:w="0" w:type="dxa"/>
            <w:left w:w="20" w:type="dxa"/>
            <w:bottom w:w="0" w:type="dxa"/>
            <w:right w:w="20" w:type="dxa"/>
          </w:tblCellMar>
        </w:tblPrEx>
        <w:trPr>
          <w:trHeight w:val="827" w:hRule="exac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84970">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46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13C274">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D0BD1">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66976">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E500A9">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4CC2">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0C79">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1E3325FB">
        <w:tblPrEx>
          <w:tblCellMar>
            <w:top w:w="0" w:type="dxa"/>
            <w:left w:w="20" w:type="dxa"/>
            <w:bottom w:w="0" w:type="dxa"/>
            <w:right w:w="20" w:type="dxa"/>
          </w:tblCellMar>
        </w:tblPrEx>
        <w:trPr>
          <w:trHeight w:val="662" w:hRule="exac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75481">
            <w:pPr>
              <w:snapToGrid w:val="0"/>
              <w:spacing w:before="0" w:beforeAutospacing="0" w:after="0" w:afterAutospacing="0" w:line="240" w:lineRule="auto"/>
              <w:jc w:val="center"/>
            </w:pPr>
          </w:p>
        </w:tc>
        <w:tc>
          <w:tcPr>
            <w:tcW w:w="46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4DFD4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912211">
            <w:pPr>
              <w:snapToGrid w:val="0"/>
              <w:spacing w:before="0" w:beforeAutospacing="0" w:after="0" w:afterAutospacing="0" w:line="240" w:lineRule="auto"/>
              <w:jc w:val="center"/>
            </w:pPr>
            <w:r>
              <w:rPr>
                <w:rFonts w:ascii="宋体" w:hAnsi="宋体" w:eastAsia="宋体" w:cs="宋体"/>
                <w:b w:val="0"/>
                <w:i w:val="0"/>
                <w:color w:val="000000"/>
                <w:sz w:val="20"/>
              </w:rPr>
              <w:t>874.39</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7F724">
            <w:pPr>
              <w:snapToGrid w:val="0"/>
              <w:spacing w:before="0" w:beforeAutospacing="0" w:after="0" w:afterAutospacing="0" w:line="240" w:lineRule="auto"/>
              <w:jc w:val="center"/>
            </w:pPr>
            <w:r>
              <w:rPr>
                <w:rFonts w:ascii="宋体" w:hAnsi="宋体" w:eastAsia="宋体" w:cs="宋体"/>
                <w:b w:val="0"/>
                <w:i w:val="0"/>
                <w:color w:val="000000"/>
                <w:sz w:val="20"/>
              </w:rPr>
              <w:t>873.96</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DC860F">
            <w:pPr>
              <w:snapToGrid w:val="0"/>
              <w:spacing w:before="0" w:beforeAutospacing="0" w:after="0" w:afterAutospacing="0" w:line="240" w:lineRule="auto"/>
              <w:jc w:val="center"/>
            </w:pPr>
            <w:r>
              <w:rPr>
                <w:rFonts w:ascii="宋体" w:hAnsi="宋体" w:eastAsia="宋体" w:cs="宋体"/>
                <w:b w:val="0"/>
                <w:i w:val="0"/>
                <w:color w:val="000000"/>
                <w:sz w:val="20"/>
              </w:rPr>
              <w:t>99.95%</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1E10">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F2F3">
            <w:pPr>
              <w:snapToGrid w:val="0"/>
              <w:spacing w:before="0" w:beforeAutospacing="0" w:after="0" w:afterAutospacing="0" w:line="240" w:lineRule="auto"/>
              <w:jc w:val="center"/>
            </w:pPr>
            <w:r>
              <w:rPr>
                <w:rFonts w:ascii="宋体" w:hAnsi="宋体" w:eastAsia="宋体" w:cs="宋体"/>
                <w:b w:val="0"/>
                <w:i w:val="0"/>
                <w:color w:val="000000"/>
                <w:sz w:val="20"/>
              </w:rPr>
              <w:t>9.99</w:t>
            </w:r>
          </w:p>
        </w:tc>
      </w:tr>
      <w:tr w14:paraId="2130CA5F">
        <w:tblPrEx>
          <w:tblCellMar>
            <w:top w:w="0" w:type="dxa"/>
            <w:left w:w="20" w:type="dxa"/>
            <w:bottom w:w="0" w:type="dxa"/>
            <w:right w:w="20" w:type="dxa"/>
          </w:tblCellMar>
        </w:tblPrEx>
        <w:trPr>
          <w:trHeight w:val="662" w:hRule="exac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5A600">
            <w:pPr>
              <w:snapToGrid w:val="0"/>
              <w:spacing w:before="0" w:beforeAutospacing="0" w:after="0" w:afterAutospacing="0" w:line="240" w:lineRule="auto"/>
              <w:jc w:val="center"/>
            </w:pPr>
          </w:p>
        </w:tc>
        <w:tc>
          <w:tcPr>
            <w:tcW w:w="46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1AC636">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D8ABB">
            <w:pPr>
              <w:snapToGrid w:val="0"/>
              <w:spacing w:before="0" w:beforeAutospacing="0" w:after="0" w:afterAutospacing="0" w:line="240" w:lineRule="auto"/>
              <w:jc w:val="center"/>
            </w:pPr>
            <w:r>
              <w:rPr>
                <w:rFonts w:ascii="宋体" w:hAnsi="宋体" w:eastAsia="宋体" w:cs="宋体"/>
                <w:b w:val="0"/>
                <w:i w:val="0"/>
                <w:color w:val="000000"/>
                <w:sz w:val="20"/>
              </w:rPr>
              <w:t>398.12</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25B4D">
            <w:pPr>
              <w:snapToGrid w:val="0"/>
              <w:spacing w:before="0" w:beforeAutospacing="0" w:after="0" w:afterAutospacing="0" w:line="240" w:lineRule="auto"/>
              <w:jc w:val="center"/>
            </w:pPr>
            <w:r>
              <w:rPr>
                <w:rFonts w:ascii="宋体" w:hAnsi="宋体" w:eastAsia="宋体" w:cs="宋体"/>
                <w:b w:val="0"/>
                <w:i w:val="0"/>
                <w:color w:val="000000"/>
                <w:sz w:val="20"/>
              </w:rPr>
              <w:t>398.12</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D43A3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AEA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4F8D">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7C7C6BBF">
        <w:tblPrEx>
          <w:tblCellMar>
            <w:top w:w="0" w:type="dxa"/>
            <w:left w:w="20" w:type="dxa"/>
            <w:bottom w:w="0" w:type="dxa"/>
            <w:right w:w="20" w:type="dxa"/>
          </w:tblCellMar>
        </w:tblPrEx>
        <w:trPr>
          <w:trHeight w:val="662" w:hRule="exac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6CF39">
            <w:pPr>
              <w:snapToGrid w:val="0"/>
              <w:spacing w:before="0" w:beforeAutospacing="0" w:after="0" w:afterAutospacing="0" w:line="240" w:lineRule="auto"/>
              <w:jc w:val="center"/>
            </w:pPr>
          </w:p>
        </w:tc>
        <w:tc>
          <w:tcPr>
            <w:tcW w:w="46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3B0422">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8C14E">
            <w:pPr>
              <w:snapToGrid w:val="0"/>
              <w:spacing w:before="0" w:beforeAutospacing="0" w:after="0" w:afterAutospacing="0" w:line="240" w:lineRule="auto"/>
              <w:jc w:val="center"/>
            </w:pPr>
            <w:r>
              <w:rPr>
                <w:rFonts w:ascii="宋体" w:hAnsi="宋体" w:eastAsia="宋体" w:cs="宋体"/>
                <w:b w:val="0"/>
                <w:i w:val="0"/>
                <w:color w:val="000000"/>
                <w:sz w:val="20"/>
              </w:rPr>
              <w:t>3.00</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8B2E1">
            <w:pPr>
              <w:snapToGrid w:val="0"/>
              <w:spacing w:before="0" w:beforeAutospacing="0" w:after="0" w:afterAutospacing="0" w:line="240" w:lineRule="auto"/>
              <w:jc w:val="center"/>
            </w:pPr>
            <w:r>
              <w:rPr>
                <w:rFonts w:ascii="宋体" w:hAnsi="宋体" w:eastAsia="宋体" w:cs="宋体"/>
                <w:b w:val="0"/>
                <w:i w:val="0"/>
                <w:color w:val="000000"/>
                <w:sz w:val="20"/>
              </w:rPr>
              <w:t>3</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BB0F8">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096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FC1F">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2EBCB450">
        <w:tblPrEx>
          <w:tblCellMar>
            <w:top w:w="0" w:type="dxa"/>
            <w:left w:w="20" w:type="dxa"/>
            <w:bottom w:w="0" w:type="dxa"/>
            <w:right w:w="20" w:type="dxa"/>
          </w:tblCellMar>
        </w:tblPrEx>
        <w:trPr>
          <w:trHeight w:val="662" w:hRule="exac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67354">
            <w:pPr>
              <w:snapToGrid w:val="0"/>
              <w:spacing w:before="0" w:beforeAutospacing="0" w:after="0" w:afterAutospacing="0" w:line="240" w:lineRule="auto"/>
              <w:jc w:val="center"/>
            </w:pPr>
          </w:p>
        </w:tc>
        <w:tc>
          <w:tcPr>
            <w:tcW w:w="46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B7F32D">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7E4DB">
            <w:pPr>
              <w:snapToGrid w:val="0"/>
              <w:spacing w:before="0" w:beforeAutospacing="0" w:after="0" w:afterAutospacing="0" w:line="240" w:lineRule="auto"/>
              <w:jc w:val="center"/>
            </w:pPr>
            <w:r>
              <w:rPr>
                <w:rFonts w:ascii="宋体" w:hAnsi="宋体" w:eastAsia="宋体" w:cs="宋体"/>
                <w:b w:val="0"/>
                <w:i w:val="0"/>
                <w:color w:val="000000"/>
                <w:sz w:val="20"/>
              </w:rPr>
              <w:t>4291.92</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2956D8">
            <w:pPr>
              <w:snapToGrid w:val="0"/>
              <w:spacing w:before="0" w:beforeAutospacing="0" w:after="0" w:afterAutospacing="0" w:line="240" w:lineRule="auto"/>
              <w:jc w:val="center"/>
            </w:pPr>
            <w:r>
              <w:rPr>
                <w:rFonts w:ascii="宋体" w:hAnsi="宋体" w:eastAsia="宋体" w:cs="宋体"/>
                <w:b w:val="0"/>
                <w:i w:val="0"/>
                <w:color w:val="000000"/>
                <w:sz w:val="20"/>
              </w:rPr>
              <w:t>4291.92</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2309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88F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FDEF">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63FDCE49">
        <w:tblPrEx>
          <w:tblCellMar>
            <w:top w:w="0" w:type="dxa"/>
            <w:left w:w="20" w:type="dxa"/>
            <w:bottom w:w="0" w:type="dxa"/>
            <w:right w:w="20" w:type="dxa"/>
          </w:tblCellMar>
        </w:tblPrEx>
        <w:trPr>
          <w:gridAfter w:val="1"/>
          <w:wAfter w:w="253" w:type="dxa"/>
          <w:trHeight w:val="413" w:hRule="exac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A8BF0">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505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F4AA637">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4944" w:type="dxa"/>
            <w:gridSpan w:val="6"/>
            <w:tcBorders>
              <w:top w:val="single" w:color="000000" w:sz="4" w:space="0"/>
              <w:left w:val="single" w:color="000000" w:sz="4" w:space="0"/>
              <w:bottom w:val="single" w:color="000000" w:sz="4" w:space="0"/>
            </w:tcBorders>
            <w:shd w:val="clear" w:color="auto" w:fill="FFFFFF"/>
            <w:vAlign w:val="center"/>
          </w:tcPr>
          <w:p w14:paraId="046EF50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7A93C2B1">
        <w:tblPrEx>
          <w:tblCellMar>
            <w:top w:w="0" w:type="dxa"/>
            <w:left w:w="20" w:type="dxa"/>
            <w:bottom w:w="0" w:type="dxa"/>
            <w:right w:w="20" w:type="dxa"/>
          </w:tblCellMar>
        </w:tblPrEx>
        <w:trPr>
          <w:gridAfter w:val="1"/>
          <w:wAfter w:w="253" w:type="dxa"/>
          <w:trHeight w:val="393" w:hRule="exac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F6595">
            <w:pPr>
              <w:snapToGrid w:val="0"/>
              <w:spacing w:before="0" w:beforeAutospacing="0" w:after="0" w:afterAutospacing="0" w:line="240" w:lineRule="auto"/>
              <w:jc w:val="center"/>
            </w:pPr>
          </w:p>
        </w:tc>
        <w:tc>
          <w:tcPr>
            <w:tcW w:w="505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898AC72">
            <w:pPr>
              <w:snapToGrid w:val="0"/>
              <w:spacing w:before="0" w:beforeAutospacing="0" w:after="0" w:afterAutospacing="0" w:line="240" w:lineRule="auto"/>
              <w:jc w:val="center"/>
            </w:pPr>
            <w:r>
              <w:rPr>
                <w:rFonts w:ascii="宋体" w:hAnsi="宋体" w:eastAsia="宋体" w:cs="宋体"/>
                <w:b w:val="0"/>
                <w:i w:val="0"/>
                <w:color w:val="000000"/>
                <w:sz w:val="20"/>
              </w:rPr>
              <w:t>高质量维护群众合法权益，不动产权人合法权益得以有效维护，有效履行自然资源服务保障职能</w:t>
            </w:r>
          </w:p>
        </w:tc>
        <w:tc>
          <w:tcPr>
            <w:tcW w:w="4944" w:type="dxa"/>
            <w:gridSpan w:val="6"/>
            <w:tcBorders>
              <w:top w:val="single" w:color="000000" w:sz="4" w:space="0"/>
              <w:left w:val="single" w:color="000000" w:sz="4" w:space="0"/>
              <w:bottom w:val="single" w:color="000000" w:sz="4" w:space="0"/>
            </w:tcBorders>
            <w:shd w:val="clear" w:color="auto" w:fill="FFFFFF"/>
            <w:vAlign w:val="center"/>
          </w:tcPr>
          <w:p w14:paraId="20E9044A">
            <w:pPr>
              <w:snapToGrid w:val="0"/>
              <w:spacing w:before="0" w:beforeAutospacing="0" w:after="0" w:afterAutospacing="0" w:line="240" w:lineRule="auto"/>
              <w:jc w:val="center"/>
            </w:pPr>
            <w:r>
              <w:rPr>
                <w:rFonts w:ascii="宋体" w:hAnsi="宋体" w:eastAsia="宋体" w:cs="宋体"/>
                <w:b w:val="0"/>
                <w:i w:val="0"/>
                <w:color w:val="000000"/>
                <w:sz w:val="20"/>
              </w:rPr>
              <w:t>按照要求有效履行自然资源服务保障职能</w:t>
            </w:r>
          </w:p>
        </w:tc>
      </w:tr>
      <w:tr w14:paraId="1258682D">
        <w:tblPrEx>
          <w:tblCellMar>
            <w:top w:w="0" w:type="dxa"/>
            <w:left w:w="20" w:type="dxa"/>
            <w:bottom w:w="0" w:type="dxa"/>
            <w:right w:w="20" w:type="dxa"/>
          </w:tblCellMar>
        </w:tblPrEx>
        <w:trPr>
          <w:gridAfter w:val="1"/>
          <w:wAfter w:w="253" w:type="dxa"/>
          <w:trHeight w:val="393" w:hRule="exact"/>
        </w:trPr>
        <w:tc>
          <w:tcPr>
            <w:tcW w:w="468" w:type="dxa"/>
            <w:vMerge w:val="restart"/>
            <w:tcBorders>
              <w:top w:val="single" w:color="000000" w:sz="4" w:space="0"/>
              <w:left w:val="single" w:color="000000" w:sz="4" w:space="0"/>
              <w:right w:val="single" w:color="000000" w:sz="4" w:space="0"/>
            </w:tcBorders>
            <w:shd w:val="clear" w:color="auto" w:fill="FFFFFF"/>
            <w:vAlign w:val="center"/>
          </w:tcPr>
          <w:p w14:paraId="75BDFBFE">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66A93">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18C20">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A95BE">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71618">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5471C">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5DABA">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444" w:type="dxa"/>
            <w:vMerge w:val="restart"/>
            <w:tcBorders>
              <w:top w:val="single" w:color="000000" w:sz="4" w:space="0"/>
              <w:left w:val="single" w:color="000000" w:sz="4" w:space="0"/>
              <w:right w:val="single" w:color="000000" w:sz="4" w:space="0"/>
            </w:tcBorders>
            <w:shd w:val="clear" w:color="auto" w:fill="FFFFFF"/>
            <w:vAlign w:val="center"/>
          </w:tcPr>
          <w:p w14:paraId="122653AC">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444" w:type="dxa"/>
            <w:vMerge w:val="restart"/>
            <w:tcBorders>
              <w:top w:val="single" w:color="000000" w:sz="4" w:space="0"/>
              <w:left w:val="single" w:color="000000" w:sz="4" w:space="0"/>
              <w:right w:val="single" w:color="000000" w:sz="4" w:space="0"/>
            </w:tcBorders>
            <w:shd w:val="clear" w:color="auto" w:fill="FFFFFF"/>
            <w:vAlign w:val="center"/>
          </w:tcPr>
          <w:p w14:paraId="787778DA">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447" w:type="dxa"/>
            <w:vMerge w:val="restart"/>
            <w:tcBorders>
              <w:top w:val="single" w:color="000000" w:sz="4" w:space="0"/>
              <w:left w:val="single" w:color="000000" w:sz="4" w:space="0"/>
              <w:right w:val="single" w:color="000000" w:sz="4" w:space="0"/>
            </w:tcBorders>
            <w:shd w:val="clear" w:color="auto" w:fill="FFFFFF"/>
            <w:vAlign w:val="center"/>
          </w:tcPr>
          <w:p w14:paraId="6D142413">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445" w:type="dxa"/>
            <w:vMerge w:val="restart"/>
            <w:tcBorders>
              <w:top w:val="single" w:color="000000" w:sz="4" w:space="0"/>
              <w:left w:val="single" w:color="000000" w:sz="4" w:space="0"/>
              <w:right w:val="single" w:color="000000" w:sz="4" w:space="0"/>
            </w:tcBorders>
            <w:shd w:val="clear" w:color="auto" w:fill="FFFFFF"/>
            <w:vAlign w:val="center"/>
          </w:tcPr>
          <w:p w14:paraId="527D8C6B">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308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EFBD4B">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1857" w:type="dxa"/>
            <w:vMerge w:val="restart"/>
            <w:tcBorders>
              <w:top w:val="single" w:color="000000" w:sz="4" w:space="0"/>
              <w:left w:val="single" w:color="000000" w:sz="4" w:space="0"/>
            </w:tcBorders>
            <w:shd w:val="clear" w:color="auto" w:fill="FFFFFF"/>
            <w:vAlign w:val="center"/>
          </w:tcPr>
          <w:p w14:paraId="21FA005D">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4952B70D">
        <w:tblPrEx>
          <w:tblCellMar>
            <w:top w:w="0" w:type="dxa"/>
            <w:left w:w="20" w:type="dxa"/>
            <w:bottom w:w="0" w:type="dxa"/>
            <w:right w:w="20" w:type="dxa"/>
          </w:tblCellMar>
        </w:tblPrEx>
        <w:trPr>
          <w:gridAfter w:val="1"/>
          <w:wAfter w:w="253" w:type="dxa"/>
          <w:trHeight w:val="1323"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66109D3D">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422F6">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F088E">
            <w:pPr>
              <w:snapToGrid w:val="0"/>
              <w:spacing w:before="0" w:beforeAutospacing="0" w:after="0" w:afterAutospacing="0" w:line="240" w:lineRule="auto"/>
              <w:jc w:val="cente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14F50">
            <w:pPr>
              <w:snapToGrid w:val="0"/>
              <w:spacing w:before="0" w:beforeAutospacing="0" w:after="0" w:afterAutospacing="0" w:line="240" w:lineRule="auto"/>
              <w:jc w:val="cente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88D58">
            <w:pPr>
              <w:snapToGrid w:val="0"/>
              <w:spacing w:before="0" w:beforeAutospacing="0" w:after="0" w:afterAutospacing="0" w:line="240" w:lineRule="auto"/>
              <w:jc w:val="cente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2D66">
            <w:pPr>
              <w:snapToGrid w:val="0"/>
              <w:spacing w:before="0" w:beforeAutospacing="0" w:after="0" w:afterAutospacing="0" w:line="240" w:lineRule="auto"/>
              <w:jc w:val="cente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277E5">
            <w:pPr>
              <w:snapToGrid w:val="0"/>
              <w:spacing w:before="0" w:beforeAutospacing="0" w:after="0" w:afterAutospacing="0" w:line="240" w:lineRule="auto"/>
              <w:jc w:val="center"/>
            </w:pPr>
          </w:p>
        </w:tc>
        <w:tc>
          <w:tcPr>
            <w:tcW w:w="444" w:type="dxa"/>
            <w:vMerge w:val="continue"/>
            <w:tcBorders>
              <w:left w:val="single" w:color="000000" w:sz="4" w:space="0"/>
              <w:bottom w:val="single" w:color="000000" w:sz="4" w:space="0"/>
              <w:right w:val="single" w:color="000000" w:sz="4" w:space="0"/>
            </w:tcBorders>
            <w:shd w:val="clear" w:color="auto" w:fill="FFFFFF"/>
            <w:vAlign w:val="center"/>
          </w:tcPr>
          <w:p w14:paraId="1C2799F4">
            <w:pPr>
              <w:snapToGrid w:val="0"/>
              <w:spacing w:before="0" w:beforeAutospacing="0" w:after="0" w:afterAutospacing="0" w:line="240" w:lineRule="auto"/>
              <w:jc w:val="center"/>
            </w:pPr>
          </w:p>
        </w:tc>
        <w:tc>
          <w:tcPr>
            <w:tcW w:w="444" w:type="dxa"/>
            <w:vMerge w:val="continue"/>
            <w:tcBorders>
              <w:left w:val="single" w:color="000000" w:sz="4" w:space="0"/>
              <w:bottom w:val="single" w:color="000000" w:sz="4" w:space="0"/>
              <w:right w:val="single" w:color="000000" w:sz="4" w:space="0"/>
            </w:tcBorders>
            <w:shd w:val="clear" w:color="auto" w:fill="FFFFFF"/>
            <w:vAlign w:val="center"/>
          </w:tcPr>
          <w:p w14:paraId="37B5DD11">
            <w:pPr>
              <w:snapToGrid w:val="0"/>
              <w:spacing w:before="0" w:beforeAutospacing="0" w:after="0" w:afterAutospacing="0" w:line="240" w:lineRule="auto"/>
              <w:jc w:val="center"/>
            </w:pPr>
          </w:p>
        </w:tc>
        <w:tc>
          <w:tcPr>
            <w:tcW w:w="447" w:type="dxa"/>
            <w:vMerge w:val="continue"/>
            <w:tcBorders>
              <w:left w:val="single" w:color="000000" w:sz="4" w:space="0"/>
              <w:bottom w:val="single" w:color="000000" w:sz="4" w:space="0"/>
              <w:right w:val="single" w:color="000000" w:sz="4" w:space="0"/>
            </w:tcBorders>
            <w:shd w:val="clear" w:color="auto" w:fill="FFFFFF"/>
            <w:vAlign w:val="center"/>
          </w:tcPr>
          <w:p w14:paraId="13879D93">
            <w:pPr>
              <w:snapToGrid w:val="0"/>
              <w:spacing w:before="0" w:beforeAutospacing="0" w:after="0" w:afterAutospacing="0" w:line="240" w:lineRule="auto"/>
              <w:jc w:val="center"/>
            </w:pPr>
          </w:p>
        </w:tc>
        <w:tc>
          <w:tcPr>
            <w:tcW w:w="445" w:type="dxa"/>
            <w:vMerge w:val="continue"/>
            <w:tcBorders>
              <w:left w:val="single" w:color="000000" w:sz="4" w:space="0"/>
              <w:bottom w:val="single" w:color="000000" w:sz="4" w:space="0"/>
              <w:right w:val="single" w:color="000000" w:sz="4" w:space="0"/>
            </w:tcBorders>
            <w:shd w:val="clear" w:color="auto" w:fill="FFFFFF"/>
            <w:vAlign w:val="center"/>
          </w:tcPr>
          <w:p w14:paraId="2BDD2A75">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73DD4">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CBF9">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5A54">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393CD">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CFC1">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1857" w:type="dxa"/>
            <w:vMerge w:val="continue"/>
            <w:tcBorders>
              <w:left w:val="single" w:color="000000" w:sz="4" w:space="0"/>
              <w:bottom w:val="single" w:color="000000" w:sz="4" w:space="0"/>
            </w:tcBorders>
            <w:shd w:val="clear" w:color="auto" w:fill="FFFFFF"/>
            <w:vAlign w:val="center"/>
          </w:tcPr>
          <w:p w14:paraId="6AB34ED8">
            <w:pPr>
              <w:snapToGrid w:val="0"/>
              <w:spacing w:before="0" w:beforeAutospacing="0" w:after="0" w:afterAutospacing="0" w:line="240" w:lineRule="auto"/>
              <w:jc w:val="center"/>
            </w:pPr>
          </w:p>
        </w:tc>
      </w:tr>
      <w:tr w14:paraId="5A29ED57">
        <w:tblPrEx>
          <w:tblCellMar>
            <w:top w:w="0" w:type="dxa"/>
            <w:left w:w="20" w:type="dxa"/>
            <w:bottom w:w="0" w:type="dxa"/>
            <w:right w:w="20" w:type="dxa"/>
          </w:tblCellMar>
        </w:tblPrEx>
        <w:trPr>
          <w:gridAfter w:val="1"/>
          <w:wAfter w:w="253" w:type="dxa"/>
          <w:trHeight w:val="99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4BBB5C3E">
            <w:pPr>
              <w:snapToGrid w:val="0"/>
              <w:spacing w:before="0" w:beforeAutospacing="0" w:after="0" w:afterAutospacing="0" w:line="240" w:lineRule="auto"/>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68E62">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E42AE">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D7F6">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10E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24B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2A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180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8874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4F00">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87E9">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23C8">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96F7">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9469">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B386">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BAF6">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15BBBE1D">
            <w:pPr>
              <w:snapToGrid w:val="0"/>
              <w:spacing w:before="0" w:beforeAutospacing="0" w:after="0" w:afterAutospacing="0" w:line="240" w:lineRule="auto"/>
              <w:jc w:val="center"/>
            </w:pPr>
          </w:p>
        </w:tc>
      </w:tr>
      <w:tr w14:paraId="3567AC61">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1123C22A">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A8A36">
            <w:pPr>
              <w:snapToGrid w:val="0"/>
              <w:spacing w:before="0" w:beforeAutospacing="0" w:after="0" w:afterAutospacing="0" w:line="240" w:lineRule="auto"/>
              <w:jc w:val="cente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40C12">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5764">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CBD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AD3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37A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AE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390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3E7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E026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D2451">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224C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885F">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A132">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D45F">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2F82810E">
            <w:pPr>
              <w:snapToGrid w:val="0"/>
              <w:spacing w:before="0" w:beforeAutospacing="0" w:after="0" w:afterAutospacing="0" w:line="240" w:lineRule="auto"/>
              <w:jc w:val="center"/>
            </w:pPr>
          </w:p>
        </w:tc>
      </w:tr>
      <w:tr w14:paraId="0C9602B1">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51384E89">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CF2F0">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35814">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B5F4">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79D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785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DD2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C34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668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2AC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E68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8BC5">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C3BE">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8858">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A57C">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EC35">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145A7DB1">
            <w:pPr>
              <w:snapToGrid w:val="0"/>
              <w:spacing w:before="0" w:beforeAutospacing="0" w:after="0" w:afterAutospacing="0" w:line="240" w:lineRule="auto"/>
              <w:jc w:val="center"/>
            </w:pPr>
          </w:p>
        </w:tc>
      </w:tr>
      <w:tr w14:paraId="40B43206">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51BC3CC5">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54F5E">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A090D">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E1F1">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737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273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48D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7BE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DA9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60A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67F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9FB74">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3170">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48A0">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E385">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4F5A">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6B8BB516">
            <w:pPr>
              <w:snapToGrid w:val="0"/>
              <w:spacing w:before="0" w:beforeAutospacing="0" w:after="0" w:afterAutospacing="0" w:line="240" w:lineRule="auto"/>
              <w:jc w:val="center"/>
            </w:pPr>
          </w:p>
        </w:tc>
      </w:tr>
      <w:tr w14:paraId="0B4C70C6">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1C82C7A9">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AA872">
            <w:pPr>
              <w:snapToGrid w:val="0"/>
              <w:spacing w:before="0" w:beforeAutospacing="0" w:after="0" w:afterAutospacing="0" w:line="240" w:lineRule="auto"/>
              <w:jc w:val="cente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2B802">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E393">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43D2">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AD0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B3D6">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8FB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8CE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26C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1CC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A725">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1A06">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C807">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DD39">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F43F">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22C10FF0">
            <w:pPr>
              <w:snapToGrid w:val="0"/>
              <w:spacing w:before="0" w:beforeAutospacing="0" w:after="0" w:afterAutospacing="0" w:line="240" w:lineRule="auto"/>
              <w:jc w:val="center"/>
            </w:pPr>
          </w:p>
        </w:tc>
      </w:tr>
      <w:tr w14:paraId="0181AEC5">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05875BAB">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F2CDA">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34AD0">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465D">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5D31E">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A22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38E33">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16C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8BC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F60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A62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B603">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673E">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F9CD">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CEC4">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F7E8">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2D682ED6">
            <w:pPr>
              <w:snapToGrid w:val="0"/>
              <w:spacing w:before="0" w:beforeAutospacing="0" w:after="0" w:afterAutospacing="0" w:line="240" w:lineRule="auto"/>
              <w:jc w:val="center"/>
            </w:pPr>
          </w:p>
        </w:tc>
      </w:tr>
      <w:tr w14:paraId="0B2CB253">
        <w:tblPrEx>
          <w:tblCellMar>
            <w:top w:w="0" w:type="dxa"/>
            <w:left w:w="20" w:type="dxa"/>
            <w:bottom w:w="0" w:type="dxa"/>
            <w:right w:w="20" w:type="dxa"/>
          </w:tblCellMar>
        </w:tblPrEx>
        <w:trPr>
          <w:gridAfter w:val="1"/>
          <w:wAfter w:w="253" w:type="dxa"/>
          <w:trHeight w:val="393"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49BD9DC4">
            <w:pPr>
              <w:snapToGrid w:val="0"/>
              <w:spacing w:before="0" w:beforeAutospacing="0" w:after="0" w:afterAutospacing="0" w:line="240" w:lineRule="auto"/>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979D4">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9410F">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45CB">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A2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9E1C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68E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86D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DD2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02DD">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6C8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DCAF">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A228">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D30E">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93E7">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D59D">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382FFD28">
            <w:pPr>
              <w:snapToGrid w:val="0"/>
              <w:spacing w:before="0" w:beforeAutospacing="0" w:after="0" w:afterAutospacing="0" w:line="240" w:lineRule="auto"/>
              <w:jc w:val="center"/>
            </w:pPr>
          </w:p>
        </w:tc>
      </w:tr>
      <w:tr w14:paraId="33A44079">
        <w:tblPrEx>
          <w:tblCellMar>
            <w:top w:w="0" w:type="dxa"/>
            <w:left w:w="20" w:type="dxa"/>
            <w:bottom w:w="0" w:type="dxa"/>
            <w:right w:w="20" w:type="dxa"/>
          </w:tblCellMar>
        </w:tblPrEx>
        <w:trPr>
          <w:gridAfter w:val="1"/>
          <w:wAfter w:w="253" w:type="dxa"/>
          <w:trHeight w:val="393"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1B53EACB">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415E6">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DE434">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60F4">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C95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8E0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A70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E1D9">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9C3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66C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E55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75A2">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1326">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468D">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5050">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B40B">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4779AC25">
            <w:pPr>
              <w:snapToGrid w:val="0"/>
              <w:spacing w:before="0" w:beforeAutospacing="0" w:after="0" w:afterAutospacing="0" w:line="240" w:lineRule="auto"/>
              <w:jc w:val="center"/>
            </w:pPr>
          </w:p>
        </w:tc>
      </w:tr>
      <w:tr w14:paraId="061E6CDE">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6610AF20">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4494B">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5A715">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880C">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189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457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A14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094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9F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C4B09">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A5DFF">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A5EC">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8707">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C444">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B23D">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D42F">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7B26E872">
            <w:pPr>
              <w:snapToGrid w:val="0"/>
              <w:spacing w:before="0" w:beforeAutospacing="0" w:after="0" w:afterAutospacing="0" w:line="240" w:lineRule="auto"/>
              <w:jc w:val="center"/>
            </w:pPr>
          </w:p>
        </w:tc>
      </w:tr>
      <w:tr w14:paraId="36E95199">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42116C7C">
            <w:pPr>
              <w:snapToGrid w:val="0"/>
              <w:spacing w:before="0" w:beforeAutospacing="0" w:after="0" w:afterAutospacing="0" w:line="240" w:lineRule="auto"/>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FBDD3">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CA11">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1201">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6FD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3B5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545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3D7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CA0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9D9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CA5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AB63">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78F9">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5EF2">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A7F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4F7C">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62C184E2">
            <w:pPr>
              <w:snapToGrid w:val="0"/>
              <w:spacing w:before="0" w:beforeAutospacing="0" w:after="0" w:afterAutospacing="0" w:line="240" w:lineRule="auto"/>
              <w:jc w:val="center"/>
            </w:pPr>
          </w:p>
        </w:tc>
      </w:tr>
      <w:tr w14:paraId="02A95304">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1C80BC79">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06660">
            <w:pPr>
              <w:snapToGrid w:val="0"/>
              <w:spacing w:before="0" w:beforeAutospacing="0" w:after="0" w:afterAutospacing="0" w:line="240" w:lineRule="auto"/>
              <w:jc w:val="cente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3E05">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1F34">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1F0E">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335A">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9268">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2DB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5DA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B73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E1C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D3CF">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61E1">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544D">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46E8">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AE9B7">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0A5E9B4D">
            <w:pPr>
              <w:snapToGrid w:val="0"/>
              <w:spacing w:before="0" w:beforeAutospacing="0" w:after="0" w:afterAutospacing="0" w:line="240" w:lineRule="auto"/>
              <w:jc w:val="center"/>
            </w:pPr>
          </w:p>
        </w:tc>
      </w:tr>
      <w:tr w14:paraId="372D6D26">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71DA131E">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4AACF">
            <w:pPr>
              <w:snapToGrid w:val="0"/>
              <w:spacing w:before="0" w:beforeAutospacing="0" w:after="0" w:afterAutospacing="0" w:line="240" w:lineRule="auto"/>
              <w:jc w:val="cente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EA4E3">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72E6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5B69">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CF5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3E7B">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62B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6C5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A58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B1A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D150">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E4B0">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1E10C">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5C17">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4552">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53169493">
            <w:pPr>
              <w:snapToGrid w:val="0"/>
              <w:spacing w:before="0" w:beforeAutospacing="0" w:after="0" w:afterAutospacing="0" w:line="240" w:lineRule="auto"/>
              <w:jc w:val="center"/>
            </w:pPr>
          </w:p>
        </w:tc>
      </w:tr>
      <w:tr w14:paraId="55F9E7B7">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52A9B541">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F40B5">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A2B1F">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7E96">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437A">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94E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E407">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E40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055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51C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BC4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0061">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847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5F88">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3E48C">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F2AA">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5D9D7CDC">
            <w:pPr>
              <w:snapToGrid w:val="0"/>
              <w:spacing w:before="0" w:beforeAutospacing="0" w:after="0" w:afterAutospacing="0" w:line="240" w:lineRule="auto"/>
              <w:jc w:val="center"/>
            </w:pPr>
          </w:p>
        </w:tc>
      </w:tr>
      <w:tr w14:paraId="23CC697B">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1419C119">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B97C7">
            <w:pPr>
              <w:snapToGrid w:val="0"/>
              <w:spacing w:before="0" w:beforeAutospacing="0" w:after="0" w:afterAutospacing="0" w:line="240" w:lineRule="auto"/>
              <w:jc w:val="cente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E247">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6EFD">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05B9">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77F7">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AD61">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573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CA1A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62A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1BA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0F894">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A46F">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A60C">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7DE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FB12">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6834551C">
            <w:pPr>
              <w:snapToGrid w:val="0"/>
              <w:spacing w:before="0" w:beforeAutospacing="0" w:after="0" w:afterAutospacing="0" w:line="240" w:lineRule="auto"/>
              <w:jc w:val="center"/>
            </w:pPr>
          </w:p>
        </w:tc>
      </w:tr>
      <w:tr w14:paraId="044E0DAE">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2CFB3F73">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0B465">
            <w:pPr>
              <w:snapToGrid w:val="0"/>
              <w:spacing w:before="0" w:beforeAutospacing="0" w:after="0" w:afterAutospacing="0" w:line="240" w:lineRule="auto"/>
              <w:jc w:val="cente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145A">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CE4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46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97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4F9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3092">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205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E39B">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73C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B37D2">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D0DD">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8F10">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1209">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B9BC">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6211C122">
            <w:pPr>
              <w:snapToGrid w:val="0"/>
              <w:spacing w:before="0" w:beforeAutospacing="0" w:after="0" w:afterAutospacing="0" w:line="240" w:lineRule="auto"/>
              <w:jc w:val="center"/>
            </w:pPr>
          </w:p>
        </w:tc>
      </w:tr>
      <w:tr w14:paraId="36EA358D">
        <w:tblPrEx>
          <w:tblCellMar>
            <w:top w:w="0" w:type="dxa"/>
            <w:left w:w="20" w:type="dxa"/>
            <w:bottom w:w="0" w:type="dxa"/>
            <w:right w:w="20" w:type="dxa"/>
          </w:tblCellMar>
        </w:tblPrEx>
        <w:trPr>
          <w:gridAfter w:val="1"/>
          <w:wAfter w:w="253" w:type="dxa"/>
          <w:trHeight w:val="99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49A63506">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94881">
            <w:pPr>
              <w:snapToGrid w:val="0"/>
              <w:spacing w:before="0" w:beforeAutospacing="0" w:after="0" w:afterAutospacing="0" w:line="240" w:lineRule="auto"/>
              <w:jc w:val="cente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0780">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A792">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23B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12A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58EE">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75E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DD6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39E8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7C99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ACBA">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40A8">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4964">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4D2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F189">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3C78698C">
            <w:pPr>
              <w:snapToGrid w:val="0"/>
              <w:spacing w:before="0" w:beforeAutospacing="0" w:after="0" w:afterAutospacing="0" w:line="240" w:lineRule="auto"/>
              <w:jc w:val="center"/>
            </w:pPr>
          </w:p>
        </w:tc>
      </w:tr>
      <w:tr w14:paraId="720036B4">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33391707">
            <w:pPr>
              <w:snapToGrid w:val="0"/>
              <w:spacing w:before="0" w:beforeAutospacing="0" w:after="0" w:afterAutospacing="0" w:line="240" w:lineRule="auto"/>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F6088">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38F26">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B543">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6BC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CA0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4A5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CE7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3EF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A1D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621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73D8">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2E6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5ACA">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7BA29">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D40B">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4915EB50">
            <w:pPr>
              <w:snapToGrid w:val="0"/>
              <w:spacing w:before="0" w:beforeAutospacing="0" w:after="0" w:afterAutospacing="0" w:line="240" w:lineRule="auto"/>
              <w:jc w:val="center"/>
            </w:pPr>
          </w:p>
        </w:tc>
      </w:tr>
      <w:tr w14:paraId="539B7347">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14AD406F">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F64B0">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608DC">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B33D">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7A55">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2C3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B72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872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B31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991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DCC5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14E5">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C38A1">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6249">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DA92">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ABBD">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50626EEC">
            <w:pPr>
              <w:snapToGrid w:val="0"/>
              <w:spacing w:before="0" w:beforeAutospacing="0" w:after="0" w:afterAutospacing="0" w:line="240" w:lineRule="auto"/>
              <w:jc w:val="center"/>
            </w:pPr>
          </w:p>
        </w:tc>
      </w:tr>
      <w:tr w14:paraId="1ACD9C2E">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55EFF4BA">
            <w:pPr>
              <w:snapToGrid w:val="0"/>
              <w:spacing w:before="0" w:beforeAutospacing="0" w:after="0" w:afterAutospacing="0" w:line="240" w:lineRule="auto"/>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55AB1">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1230">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22280">
            <w:pPr>
              <w:snapToGrid w:val="0"/>
              <w:spacing w:before="0" w:beforeAutospacing="0" w:after="0" w:afterAutospacing="0" w:line="240" w:lineRule="auto"/>
              <w:jc w:val="center"/>
            </w:pPr>
            <w:r>
              <w:rPr>
                <w:rFonts w:ascii="宋体" w:hAnsi="宋体" w:eastAsia="宋体" w:cs="宋体"/>
                <w:b w:val="0"/>
                <w:i w:val="0"/>
                <w:color w:val="000000"/>
                <w:sz w:val="20"/>
              </w:rPr>
              <w:t>信访量下降率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5E36">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5B45">
            <w:pPr>
              <w:snapToGrid w:val="0"/>
              <w:spacing w:before="0" w:beforeAutospacing="0" w:after="0" w:afterAutospacing="0" w:line="240" w:lineRule="auto"/>
              <w:jc w:val="center"/>
            </w:pPr>
            <w:r>
              <w:rPr>
                <w:rFonts w:ascii="宋体" w:hAnsi="宋体" w:eastAsia="宋体" w:cs="宋体"/>
                <w:b w:val="0"/>
                <w:i w:val="0"/>
                <w:color w:val="000000"/>
                <w:sz w:val="20"/>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E88E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C1DC">
            <w:pPr>
              <w:snapToGrid w:val="0"/>
              <w:spacing w:before="0" w:beforeAutospacing="0" w:after="0" w:afterAutospacing="0" w:line="240" w:lineRule="auto"/>
              <w:jc w:val="center"/>
            </w:pPr>
            <w:r>
              <w:rPr>
                <w:rFonts w:ascii="宋体" w:hAnsi="宋体" w:eastAsia="宋体" w:cs="宋体"/>
                <w:b w:val="0"/>
                <w:i w:val="0"/>
                <w:color w:val="000000"/>
                <w:sz w:val="20"/>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1C5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89A0">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00C8">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E12E">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EE8E">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3E31">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1F3">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64FF5">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6BD26912">
            <w:pPr>
              <w:snapToGrid w:val="0"/>
              <w:spacing w:before="0" w:beforeAutospacing="0" w:after="0" w:afterAutospacing="0" w:line="240" w:lineRule="auto"/>
              <w:jc w:val="center"/>
            </w:pPr>
          </w:p>
        </w:tc>
      </w:tr>
      <w:tr w14:paraId="6688D250">
        <w:tblPrEx>
          <w:tblCellMar>
            <w:top w:w="0" w:type="dxa"/>
            <w:left w:w="20" w:type="dxa"/>
            <w:bottom w:w="0" w:type="dxa"/>
            <w:right w:w="20" w:type="dxa"/>
          </w:tblCellMar>
        </w:tblPrEx>
        <w:trPr>
          <w:gridAfter w:val="1"/>
          <w:wAfter w:w="253" w:type="dxa"/>
          <w:trHeight w:val="662"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73994271">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42EA3">
            <w:pPr>
              <w:snapToGrid w:val="0"/>
              <w:spacing w:before="0" w:beforeAutospacing="0" w:after="0" w:afterAutospacing="0" w:line="240" w:lineRule="auto"/>
              <w:jc w:val="cente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2CB01">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52D53">
            <w:pPr>
              <w:snapToGrid w:val="0"/>
              <w:spacing w:before="0" w:beforeAutospacing="0" w:after="0" w:afterAutospacing="0" w:line="240" w:lineRule="auto"/>
              <w:jc w:val="center"/>
            </w:pPr>
            <w:r>
              <w:rPr>
                <w:rFonts w:ascii="宋体" w:hAnsi="宋体" w:eastAsia="宋体" w:cs="宋体"/>
                <w:b w:val="0"/>
                <w:i w:val="0"/>
                <w:color w:val="000000"/>
                <w:sz w:val="20"/>
              </w:rPr>
              <w:t>海洋监测预警预报满意度</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7FF2">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589C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D4D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6BD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8BC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1D06">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77FE">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D4BA">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6025">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420D">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D7C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E0DE">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1246B59E">
            <w:pPr>
              <w:snapToGrid w:val="0"/>
              <w:spacing w:before="0" w:beforeAutospacing="0" w:after="0" w:afterAutospacing="0" w:line="240" w:lineRule="auto"/>
              <w:jc w:val="center"/>
            </w:pPr>
          </w:p>
        </w:tc>
      </w:tr>
      <w:tr w14:paraId="2D228C55">
        <w:tblPrEx>
          <w:tblCellMar>
            <w:top w:w="0" w:type="dxa"/>
            <w:left w:w="20" w:type="dxa"/>
            <w:bottom w:w="0" w:type="dxa"/>
            <w:right w:w="20" w:type="dxa"/>
          </w:tblCellMar>
        </w:tblPrEx>
        <w:trPr>
          <w:gridAfter w:val="1"/>
          <w:wAfter w:w="253" w:type="dxa"/>
          <w:trHeight w:val="393" w:hRule="exact"/>
        </w:trPr>
        <w:tc>
          <w:tcPr>
            <w:tcW w:w="468" w:type="dxa"/>
            <w:vMerge w:val="continue"/>
            <w:tcBorders>
              <w:top w:val="single" w:color="000000" w:sz="4" w:space="0"/>
              <w:left w:val="single" w:color="000000" w:sz="4" w:space="0"/>
              <w:right w:val="single" w:color="000000" w:sz="4" w:space="0"/>
            </w:tcBorders>
            <w:shd w:val="clear" w:color="auto" w:fill="FFFFFF"/>
            <w:vAlign w:val="center"/>
          </w:tcPr>
          <w:p w14:paraId="49683324">
            <w:pPr>
              <w:snapToGrid w:val="0"/>
              <w:spacing w:before="0" w:beforeAutospacing="0" w:after="0" w:afterAutospacing="0" w:line="240" w:lineRule="auto"/>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0A516">
            <w:pPr>
              <w:snapToGrid w:val="0"/>
              <w:spacing w:before="0" w:beforeAutospacing="0" w:after="0" w:afterAutospacing="0" w:line="240" w:lineRule="auto"/>
              <w:jc w:val="cente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6D551">
            <w:pPr>
              <w:snapToGrid w:val="0"/>
              <w:spacing w:before="0" w:beforeAutospacing="0" w:after="0" w:afterAutospacing="0" w:line="240" w:lineRule="auto"/>
              <w:jc w:val="cente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68F80">
            <w:pPr>
              <w:snapToGrid w:val="0"/>
              <w:spacing w:before="0" w:beforeAutospacing="0" w:after="0" w:afterAutospacing="0" w:line="240" w:lineRule="auto"/>
              <w:jc w:val="center"/>
            </w:pPr>
            <w:r>
              <w:rPr>
                <w:rFonts w:ascii="宋体" w:hAnsi="宋体" w:eastAsia="宋体" w:cs="宋体"/>
                <w:b w:val="0"/>
                <w:i w:val="0"/>
                <w:color w:val="000000"/>
                <w:sz w:val="20"/>
              </w:rPr>
              <w:t>公众满意度</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45D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EB9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D0A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80CBE">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ADF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9FC7">
            <w:pPr>
              <w:snapToGrid w:val="0"/>
              <w:spacing w:before="0" w:beforeAutospacing="0" w:after="0" w:afterAutospacing="0" w:line="240" w:lineRule="auto"/>
              <w:jc w:val="center"/>
            </w:pPr>
            <w:r>
              <w:rPr>
                <w:rFonts w:ascii="宋体" w:hAnsi="宋体" w:eastAsia="宋体" w:cs="宋体"/>
                <w:b w:val="0"/>
                <w:i w:val="0"/>
                <w:color w:val="000000"/>
                <w:sz w:val="20"/>
              </w:rPr>
              <w:t>6.8</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23CC">
            <w:pPr>
              <w:snapToGrid w:val="0"/>
              <w:spacing w:before="0" w:beforeAutospacing="0" w:after="0" w:afterAutospacing="0" w:line="240" w:lineRule="auto"/>
              <w:jc w:val="center"/>
            </w:pPr>
            <w:r>
              <w:rPr>
                <w:rFonts w:ascii="宋体" w:hAnsi="宋体" w:eastAsia="宋体" w:cs="宋体"/>
                <w:b w:val="0"/>
                <w:i w:val="0"/>
                <w:color w:val="000000"/>
                <w:sz w:val="20"/>
              </w:rPr>
              <w:t>6.8</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A769">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DCEA">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3B873">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0929">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251E">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68811985">
            <w:pPr>
              <w:snapToGrid w:val="0"/>
              <w:spacing w:before="0" w:beforeAutospacing="0" w:after="0" w:afterAutospacing="0" w:line="240" w:lineRule="auto"/>
              <w:jc w:val="center"/>
            </w:pPr>
          </w:p>
        </w:tc>
      </w:tr>
      <w:tr w14:paraId="0F0F0A9F">
        <w:tblPrEx>
          <w:tblCellMar>
            <w:top w:w="0" w:type="dxa"/>
            <w:left w:w="20" w:type="dxa"/>
            <w:bottom w:w="0" w:type="dxa"/>
            <w:right w:w="20" w:type="dxa"/>
          </w:tblCellMar>
        </w:tblPrEx>
        <w:trPr>
          <w:gridAfter w:val="1"/>
          <w:wAfter w:w="253" w:type="dxa"/>
          <w:trHeight w:val="2978" w:hRule="exac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80C33">
            <w:pPr>
              <w:snapToGrid w:val="0"/>
              <w:spacing w:before="0" w:beforeAutospacing="0" w:after="0" w:afterAutospacing="0" w:line="240" w:lineRule="auto"/>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44E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68B1">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99B0">
            <w:pPr>
              <w:snapToGrid w:val="0"/>
              <w:spacing w:before="0" w:beforeAutospacing="0" w:after="0" w:afterAutospacing="0" w:line="240" w:lineRule="auto"/>
              <w:jc w:val="center"/>
            </w:pPr>
            <w:r>
              <w:rPr>
                <w:rFonts w:ascii="宋体" w:hAnsi="宋体" w:eastAsia="宋体" w:cs="宋体"/>
                <w:b w:val="0"/>
                <w:i w:val="0"/>
                <w:color w:val="000000"/>
                <w:sz w:val="20"/>
              </w:rPr>
              <w:t>政策可持续性</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E476">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5B88">
            <w:pPr>
              <w:snapToGrid w:val="0"/>
              <w:spacing w:before="0" w:beforeAutospacing="0" w:after="0" w:afterAutospacing="0" w:line="240" w:lineRule="auto"/>
              <w:jc w:val="center"/>
            </w:pPr>
            <w:r>
              <w:rPr>
                <w:rFonts w:ascii="宋体" w:hAnsi="宋体" w:eastAsia="宋体" w:cs="宋体"/>
                <w:b w:val="0"/>
                <w:i w:val="0"/>
                <w:color w:val="000000"/>
                <w:sz w:val="20"/>
              </w:rPr>
              <w:t>是否</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DB98">
            <w:pPr>
              <w:snapToGrid w:val="0"/>
              <w:spacing w:before="0" w:beforeAutospacing="0" w:after="0" w:afterAutospacing="0" w:line="240" w:lineRule="auto"/>
              <w:jc w:val="cente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260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D94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D70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8E8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3B89">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1B24">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72B4">
            <w:pPr>
              <w:snapToGrid w:val="0"/>
              <w:spacing w:before="0" w:beforeAutospacing="0" w:after="0" w:afterAutospacing="0" w:line="240" w:lineRule="auto"/>
              <w:jc w:val="cente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5845">
            <w:pPr>
              <w:snapToGrid w:val="0"/>
              <w:spacing w:before="0" w:beforeAutospacing="0" w:after="0" w:afterAutospacing="0" w:line="240" w:lineRule="auto"/>
              <w:jc w:val="cente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4D2A">
            <w:pPr>
              <w:snapToGrid w:val="0"/>
              <w:spacing w:before="0" w:beforeAutospacing="0" w:after="0" w:afterAutospacing="0" w:line="240" w:lineRule="auto"/>
              <w:jc w:val="center"/>
            </w:pPr>
          </w:p>
        </w:tc>
        <w:tc>
          <w:tcPr>
            <w:tcW w:w="1857" w:type="dxa"/>
            <w:tcBorders>
              <w:top w:val="single" w:color="000000" w:sz="4" w:space="0"/>
              <w:left w:val="single" w:color="000000" w:sz="4" w:space="0"/>
              <w:bottom w:val="single" w:color="000000" w:sz="4" w:space="0"/>
            </w:tcBorders>
            <w:shd w:val="clear" w:color="auto" w:fill="FFFFFF"/>
            <w:vAlign w:val="center"/>
          </w:tcPr>
          <w:p w14:paraId="30CC63EF">
            <w:pPr>
              <w:snapToGrid w:val="0"/>
              <w:spacing w:before="0" w:beforeAutospacing="0" w:after="0" w:afterAutospacing="0" w:line="240" w:lineRule="auto"/>
              <w:jc w:val="center"/>
            </w:pPr>
          </w:p>
        </w:tc>
      </w:tr>
      <w:tr w14:paraId="77C43CB5">
        <w:tblPrEx>
          <w:tblCellMar>
            <w:top w:w="0" w:type="dxa"/>
            <w:left w:w="20" w:type="dxa"/>
            <w:bottom w:w="0" w:type="dxa"/>
            <w:right w:w="20" w:type="dxa"/>
          </w:tblCellMar>
        </w:tblPrEx>
        <w:trPr>
          <w:gridAfter w:val="1"/>
          <w:wAfter w:w="253" w:type="dxa"/>
          <w:trHeight w:val="448" w:hRule="exact"/>
        </w:trPr>
        <w:tc>
          <w:tcPr>
            <w:tcW w:w="5522"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7C36058">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4944" w:type="dxa"/>
            <w:gridSpan w:val="6"/>
            <w:tcBorders>
              <w:top w:val="single" w:color="000000" w:sz="4" w:space="0"/>
              <w:left w:val="single" w:color="000000" w:sz="4" w:space="0"/>
              <w:bottom w:val="single" w:color="000000" w:sz="4" w:space="0"/>
            </w:tcBorders>
            <w:shd w:val="clear" w:color="auto" w:fill="FFFFFF"/>
            <w:vAlign w:val="bottom"/>
          </w:tcPr>
          <w:p w14:paraId="5C5EDF42">
            <w:pPr>
              <w:snapToGrid w:val="0"/>
              <w:spacing w:before="0" w:beforeAutospacing="0" w:after="0" w:afterAutospacing="0" w:line="240" w:lineRule="auto"/>
              <w:jc w:val="center"/>
            </w:pPr>
            <w:r>
              <w:rPr>
                <w:rFonts w:ascii="Calibri" w:hAnsi="Calibri" w:eastAsia="Calibri" w:cs="Calibri"/>
                <w:b w:val="0"/>
                <w:i w:val="0"/>
                <w:color w:val="000000"/>
                <w:sz w:val="22"/>
              </w:rPr>
              <w:t>99.99</w:t>
            </w:r>
          </w:p>
        </w:tc>
      </w:tr>
    </w:tbl>
    <w:p w14:paraId="0671E7B4">
      <w:pPr>
        <w:spacing w:line="540" w:lineRule="exact"/>
        <w:jc w:val="center"/>
        <w:rPr>
          <w:rFonts w:hint="eastAsia" w:ascii="宋体" w:hAnsi="宋体"/>
          <w:b/>
          <w:sz w:val="52"/>
          <w:szCs w:val="52"/>
        </w:rPr>
      </w:pPr>
    </w:p>
    <w:p w14:paraId="4C5206E9">
      <w:pPr>
        <w:spacing w:line="540" w:lineRule="exact"/>
        <w:jc w:val="center"/>
        <w:rPr>
          <w:rFonts w:hint="eastAsia" w:ascii="宋体" w:hAnsi="宋体"/>
          <w:b/>
          <w:sz w:val="52"/>
          <w:szCs w:val="52"/>
        </w:rPr>
      </w:pPr>
    </w:p>
    <w:p w14:paraId="7D442EB3">
      <w:pPr>
        <w:spacing w:line="540" w:lineRule="exact"/>
        <w:jc w:val="center"/>
        <w:rPr>
          <w:rFonts w:hint="eastAsia" w:ascii="宋体" w:hAnsi="宋体"/>
          <w:b/>
          <w:sz w:val="52"/>
          <w:szCs w:val="52"/>
        </w:rPr>
      </w:pPr>
    </w:p>
    <w:p w14:paraId="6EABCE2D">
      <w:pPr>
        <w:spacing w:line="540" w:lineRule="exact"/>
        <w:jc w:val="center"/>
        <w:rPr>
          <w:rFonts w:hint="eastAsia" w:ascii="宋体" w:hAnsi="宋体"/>
          <w:b/>
          <w:sz w:val="52"/>
          <w:szCs w:val="52"/>
        </w:rPr>
      </w:pPr>
    </w:p>
    <w:p w14:paraId="19E6A2A1">
      <w:pPr>
        <w:spacing w:line="540" w:lineRule="exact"/>
        <w:jc w:val="center"/>
        <w:rPr>
          <w:rFonts w:hint="eastAsia" w:ascii="宋体" w:hAnsi="宋体"/>
          <w:b/>
          <w:sz w:val="52"/>
          <w:szCs w:val="52"/>
        </w:rPr>
      </w:pPr>
    </w:p>
    <w:p w14:paraId="17B8528A">
      <w:pPr>
        <w:spacing w:line="540" w:lineRule="exact"/>
        <w:jc w:val="center"/>
        <w:rPr>
          <w:rFonts w:hint="eastAsia" w:ascii="宋体" w:hAnsi="宋体"/>
          <w:b/>
          <w:sz w:val="52"/>
          <w:szCs w:val="52"/>
        </w:rPr>
      </w:pPr>
    </w:p>
    <w:p w14:paraId="4D332E61">
      <w:pPr>
        <w:spacing w:line="540" w:lineRule="exact"/>
        <w:jc w:val="center"/>
        <w:rPr>
          <w:rFonts w:hint="eastAsia" w:ascii="宋体" w:hAnsi="宋体"/>
          <w:b/>
          <w:sz w:val="52"/>
          <w:szCs w:val="52"/>
        </w:rPr>
      </w:pPr>
    </w:p>
    <w:p w14:paraId="276F9EB4">
      <w:pPr>
        <w:spacing w:line="540" w:lineRule="exact"/>
        <w:jc w:val="center"/>
        <w:rPr>
          <w:rFonts w:hint="eastAsia" w:ascii="宋体" w:hAnsi="宋体"/>
          <w:b/>
          <w:sz w:val="52"/>
          <w:szCs w:val="52"/>
        </w:rPr>
      </w:pPr>
    </w:p>
    <w:p w14:paraId="7A439C7A">
      <w:pPr>
        <w:spacing w:line="540" w:lineRule="exact"/>
        <w:jc w:val="center"/>
        <w:rPr>
          <w:rFonts w:hint="eastAsia" w:ascii="宋体" w:hAnsi="宋体"/>
          <w:b/>
          <w:sz w:val="52"/>
          <w:szCs w:val="52"/>
        </w:rPr>
      </w:pPr>
    </w:p>
    <w:tbl>
      <w:tblPr>
        <w:tblStyle w:val="7"/>
        <w:tblW w:w="0" w:type="auto"/>
        <w:jc w:val="center"/>
        <w:tblLayout w:type="fixed"/>
        <w:tblCellMar>
          <w:top w:w="0" w:type="dxa"/>
          <w:left w:w="20" w:type="dxa"/>
          <w:bottom w:w="0" w:type="dxa"/>
          <w:right w:w="20" w:type="dxa"/>
        </w:tblCellMar>
      </w:tblPr>
      <w:tblGrid>
        <w:gridCol w:w="665"/>
        <w:gridCol w:w="665"/>
        <w:gridCol w:w="653"/>
        <w:gridCol w:w="980"/>
        <w:gridCol w:w="435"/>
        <w:gridCol w:w="784"/>
        <w:gridCol w:w="436"/>
        <w:gridCol w:w="643"/>
        <w:gridCol w:w="392"/>
        <w:gridCol w:w="393"/>
        <w:gridCol w:w="392"/>
        <w:gridCol w:w="370"/>
        <w:gridCol w:w="360"/>
        <w:gridCol w:w="446"/>
        <w:gridCol w:w="392"/>
        <w:gridCol w:w="392"/>
        <w:gridCol w:w="696"/>
        <w:gridCol w:w="766"/>
      </w:tblGrid>
      <w:tr w14:paraId="3E284980">
        <w:tblPrEx>
          <w:tblCellMar>
            <w:top w:w="0" w:type="dxa"/>
            <w:left w:w="20" w:type="dxa"/>
            <w:bottom w:w="0" w:type="dxa"/>
            <w:right w:w="20" w:type="dxa"/>
          </w:tblCellMar>
        </w:tblPrEx>
        <w:trPr>
          <w:trHeight w:val="915" w:hRule="exact"/>
          <w:jc w:val="center"/>
        </w:trPr>
        <w:tc>
          <w:tcPr>
            <w:tcW w:w="986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9A547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D4E2D2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5DF58E">
        <w:tblPrEx>
          <w:tblCellMar>
            <w:top w:w="0" w:type="dxa"/>
            <w:left w:w="20" w:type="dxa"/>
            <w:bottom w:w="0" w:type="dxa"/>
            <w:right w:w="20" w:type="dxa"/>
          </w:tblCellMar>
        </w:tblPrEx>
        <w:trPr>
          <w:trHeight w:val="310"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EE314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787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D994DB">
            <w:pPr>
              <w:snapToGrid w:val="0"/>
              <w:spacing w:before="0" w:beforeAutospacing="0" w:after="0" w:afterAutospacing="0" w:line="240" w:lineRule="auto"/>
              <w:jc w:val="center"/>
            </w:pPr>
            <w:r>
              <w:rPr>
                <w:rFonts w:ascii="宋体" w:hAnsi="宋体" w:eastAsia="宋体" w:cs="宋体"/>
                <w:b w:val="0"/>
                <w:i w:val="0"/>
                <w:color w:val="000000"/>
                <w:sz w:val="19"/>
              </w:rPr>
              <w:t>不动产联网网络租赁费</w:t>
            </w:r>
          </w:p>
        </w:tc>
      </w:tr>
      <w:tr w14:paraId="5BFA8121">
        <w:tblPrEx>
          <w:tblCellMar>
            <w:top w:w="0" w:type="dxa"/>
            <w:left w:w="20" w:type="dxa"/>
            <w:bottom w:w="0" w:type="dxa"/>
            <w:right w:w="20" w:type="dxa"/>
          </w:tblCellMar>
        </w:tblPrEx>
        <w:trPr>
          <w:trHeight w:val="310"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ABC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787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AE89E7">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4FB5482C">
        <w:tblPrEx>
          <w:tblCellMar>
            <w:top w:w="0" w:type="dxa"/>
            <w:left w:w="20" w:type="dxa"/>
            <w:bottom w:w="0" w:type="dxa"/>
            <w:right w:w="20" w:type="dxa"/>
          </w:tblCellMar>
        </w:tblPrEx>
        <w:trPr>
          <w:trHeight w:val="310"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59911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787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FC5E41">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4A36E94D">
        <w:tblPrEx>
          <w:tblCellMar>
            <w:top w:w="0" w:type="dxa"/>
            <w:left w:w="20" w:type="dxa"/>
            <w:bottom w:w="0" w:type="dxa"/>
            <w:right w:w="20" w:type="dxa"/>
          </w:tblCellMar>
        </w:tblPrEx>
        <w:trPr>
          <w:trHeight w:val="310"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0290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45648A">
            <w:pPr>
              <w:snapToGrid w:val="0"/>
              <w:spacing w:before="0" w:beforeAutospacing="0" w:after="0" w:afterAutospacing="0" w:line="240" w:lineRule="auto"/>
              <w:jc w:val="center"/>
            </w:pPr>
            <w:r>
              <w:rPr>
                <w:rFonts w:ascii="宋体" w:hAnsi="宋体" w:eastAsia="宋体" w:cs="宋体"/>
                <w:b w:val="0"/>
                <w:i w:val="0"/>
                <w:color w:val="000000"/>
                <w:sz w:val="19"/>
              </w:rPr>
              <w:t>11.08</w:t>
            </w:r>
          </w:p>
        </w:tc>
        <w:tc>
          <w:tcPr>
            <w:tcW w:w="14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BEDB38">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19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E0C65B">
            <w:pPr>
              <w:snapToGrid w:val="0"/>
              <w:spacing w:before="0" w:beforeAutospacing="0" w:after="0" w:afterAutospacing="0" w:line="240" w:lineRule="auto"/>
              <w:jc w:val="center"/>
            </w:pPr>
            <w:r>
              <w:rPr>
                <w:rFonts w:ascii="宋体" w:hAnsi="宋体" w:eastAsia="宋体" w:cs="宋体"/>
                <w:b w:val="0"/>
                <w:i w:val="0"/>
                <w:color w:val="000000"/>
                <w:sz w:val="19"/>
              </w:rPr>
              <w:t>11.08</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96C2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A41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7D3E005">
        <w:tblPrEx>
          <w:tblCellMar>
            <w:top w:w="0" w:type="dxa"/>
            <w:left w:w="20" w:type="dxa"/>
            <w:bottom w:w="0" w:type="dxa"/>
            <w:right w:w="20" w:type="dxa"/>
          </w:tblCellMar>
        </w:tblPrEx>
        <w:trPr>
          <w:trHeight w:val="310" w:hRule="exac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857C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53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94D11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38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AF4FD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0AFC2DB">
        <w:tblPrEx>
          <w:tblCellMar>
            <w:top w:w="0" w:type="dxa"/>
            <w:left w:w="20" w:type="dxa"/>
            <w:bottom w:w="0" w:type="dxa"/>
            <w:right w:w="20" w:type="dxa"/>
          </w:tblCellMar>
        </w:tblPrEx>
        <w:trPr>
          <w:trHeight w:val="905"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37B2B">
            <w:pPr>
              <w:snapToGrid w:val="0"/>
              <w:spacing w:before="0" w:beforeAutospacing="0" w:after="0" w:afterAutospacing="0" w:line="240" w:lineRule="auto"/>
              <w:jc w:val="center"/>
            </w:pPr>
          </w:p>
        </w:tc>
        <w:tc>
          <w:tcPr>
            <w:tcW w:w="53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06AA9D">
            <w:pPr>
              <w:snapToGrid w:val="0"/>
              <w:spacing w:before="0" w:beforeAutospacing="0" w:after="0" w:afterAutospacing="0" w:line="240" w:lineRule="auto"/>
              <w:jc w:val="left"/>
            </w:pPr>
            <w:r>
              <w:rPr>
                <w:rFonts w:ascii="宋体" w:hAnsi="宋体" w:eastAsia="宋体" w:cs="宋体"/>
                <w:b w:val="0"/>
                <w:i w:val="0"/>
                <w:color w:val="000000"/>
                <w:sz w:val="19"/>
              </w:rPr>
              <w:t>配合上级组织部门核查领导干部住房信息，需长期租用光纤，每年由此产生固定费用。因不动产登记工作的实际业务需要，登记窗口需长期租用联通及移动光纤。</w:t>
            </w:r>
          </w:p>
        </w:tc>
        <w:tc>
          <w:tcPr>
            <w:tcW w:w="38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9DEE45">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4CB85AC7">
        <w:tblPrEx>
          <w:tblCellMar>
            <w:top w:w="0" w:type="dxa"/>
            <w:left w:w="20" w:type="dxa"/>
            <w:bottom w:w="0" w:type="dxa"/>
            <w:right w:w="20" w:type="dxa"/>
          </w:tblCellMar>
        </w:tblPrEx>
        <w:trPr>
          <w:trHeight w:val="310" w:hRule="exac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9027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1571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75F00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C801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D679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58C19">
            <w:pPr>
              <w:snapToGrid w:val="0"/>
              <w:spacing w:before="0" w:beforeAutospacing="0" w:after="0" w:afterAutospacing="0" w:line="240" w:lineRule="auto"/>
              <w:jc w:val="center"/>
            </w:pPr>
            <w:r>
              <w:rPr>
                <w:rFonts w:ascii="宋体" w:hAnsi="宋体" w:eastAsia="宋体" w:cs="宋体"/>
                <w:b/>
                <w:i w:val="0"/>
                <w:color w:val="000000"/>
                <w:sz w:val="19"/>
              </w:rPr>
              <w:t>全年</w:t>
            </w:r>
          </w:p>
          <w:p w14:paraId="7E8FF36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98AD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5000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0709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6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62E76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F377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60D7611">
        <w:tblPrEx>
          <w:tblCellMar>
            <w:top w:w="0" w:type="dxa"/>
            <w:left w:w="20" w:type="dxa"/>
            <w:bottom w:w="0" w:type="dxa"/>
            <w:right w:w="20" w:type="dxa"/>
          </w:tblCellMar>
        </w:tblPrEx>
        <w:trPr>
          <w:trHeight w:val="784"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9907E">
            <w:pPr>
              <w:snapToGrid w:val="0"/>
              <w:spacing w:before="0" w:beforeAutospacing="0" w:after="0" w:afterAutospacing="0" w:line="240" w:lineRule="auto"/>
              <w:jc w:val="cente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01173">
            <w:pPr>
              <w:snapToGrid w:val="0"/>
              <w:spacing w:before="0" w:beforeAutospacing="0" w:after="0" w:afterAutospacing="0" w:line="240" w:lineRule="auto"/>
              <w:jc w:val="cente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FDE99">
            <w:pPr>
              <w:snapToGrid w:val="0"/>
              <w:spacing w:before="0" w:beforeAutospacing="0" w:after="0" w:afterAutospacing="0" w:line="240" w:lineRule="auto"/>
              <w:jc w:val="cente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EEF2F">
            <w:pPr>
              <w:snapToGrid w:val="0"/>
              <w:spacing w:before="0" w:beforeAutospacing="0" w:after="0" w:afterAutospacing="0" w:line="240" w:lineRule="auto"/>
              <w:jc w:val="cente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A748">
            <w:pPr>
              <w:snapToGrid w:val="0"/>
              <w:spacing w:before="0" w:beforeAutospacing="0" w:after="0" w:afterAutospacing="0" w:line="240" w:lineRule="auto"/>
              <w:jc w:val="center"/>
            </w:pPr>
            <w:r>
              <w:rPr>
                <w:rFonts w:ascii="宋体" w:hAnsi="宋体" w:eastAsia="宋体" w:cs="宋体"/>
                <w:b/>
                <w:i w:val="0"/>
                <w:color w:val="000000"/>
                <w:sz w:val="19"/>
              </w:rPr>
              <w:t>运算</w:t>
            </w:r>
          </w:p>
          <w:p w14:paraId="1CE3FCC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D0C7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095E">
            <w:pPr>
              <w:snapToGrid w:val="0"/>
              <w:spacing w:before="0" w:beforeAutospacing="0" w:after="0" w:afterAutospacing="0" w:line="240" w:lineRule="auto"/>
              <w:jc w:val="center"/>
            </w:pPr>
            <w:r>
              <w:rPr>
                <w:rFonts w:ascii="宋体" w:hAnsi="宋体" w:eastAsia="宋体" w:cs="宋体"/>
                <w:b/>
                <w:i w:val="0"/>
                <w:color w:val="000000"/>
                <w:sz w:val="19"/>
              </w:rPr>
              <w:t>度量</w:t>
            </w:r>
          </w:p>
          <w:p w14:paraId="3204660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82BB0">
            <w:pPr>
              <w:snapToGrid w:val="0"/>
              <w:spacing w:before="0" w:beforeAutospacing="0" w:after="0" w:afterAutospacing="0" w:line="240" w:lineRule="auto"/>
              <w:jc w:val="cente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E2A9C">
            <w:pPr>
              <w:snapToGrid w:val="0"/>
              <w:spacing w:before="0" w:beforeAutospacing="0" w:after="0" w:afterAutospacing="0" w:line="240" w:lineRule="auto"/>
              <w:jc w:val="cente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6844">
            <w:pPr>
              <w:snapToGrid w:val="0"/>
              <w:spacing w:before="0" w:beforeAutospacing="0" w:after="0" w:afterAutospacing="0" w:line="240" w:lineRule="auto"/>
              <w:jc w:val="cente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B865D">
            <w:pPr>
              <w:snapToGrid w:val="0"/>
              <w:spacing w:before="0" w:beforeAutospacing="0" w:after="0" w:afterAutospacing="0" w:line="240" w:lineRule="auto"/>
              <w:jc w:val="center"/>
            </w:pP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0EB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059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AFD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708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80D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C7D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D6E78">
            <w:pPr>
              <w:snapToGrid w:val="0"/>
              <w:spacing w:before="0" w:beforeAutospacing="0" w:after="0" w:afterAutospacing="0" w:line="240" w:lineRule="auto"/>
              <w:jc w:val="center"/>
            </w:pPr>
          </w:p>
        </w:tc>
      </w:tr>
      <w:tr w14:paraId="232C81BB">
        <w:tblPrEx>
          <w:tblCellMar>
            <w:top w:w="0" w:type="dxa"/>
            <w:left w:w="20" w:type="dxa"/>
            <w:bottom w:w="0" w:type="dxa"/>
            <w:right w:w="20" w:type="dxa"/>
          </w:tblCellMar>
        </w:tblPrEx>
        <w:trPr>
          <w:trHeight w:val="523"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FD834">
            <w:pPr>
              <w:snapToGrid w:val="0"/>
              <w:spacing w:before="0" w:beforeAutospacing="0" w:after="0" w:afterAutospacing="0" w:line="240" w:lineRule="auto"/>
              <w:jc w:val="cente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C653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4936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850D">
            <w:pPr>
              <w:snapToGrid w:val="0"/>
              <w:spacing w:before="0" w:beforeAutospacing="0" w:after="0" w:afterAutospacing="0" w:line="240" w:lineRule="auto"/>
              <w:jc w:val="left"/>
            </w:pPr>
            <w:r>
              <w:rPr>
                <w:rFonts w:ascii="宋体" w:hAnsi="宋体" w:eastAsia="宋体" w:cs="宋体"/>
                <w:b w:val="0"/>
                <w:i w:val="0"/>
                <w:color w:val="000000"/>
                <w:sz w:val="19"/>
              </w:rPr>
              <w:t>互联网宽带租赁费</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02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BD6E">
            <w:pPr>
              <w:snapToGrid w:val="0"/>
              <w:spacing w:before="0" w:beforeAutospacing="0" w:after="0" w:afterAutospacing="0" w:line="240" w:lineRule="auto"/>
              <w:jc w:val="left"/>
            </w:pPr>
            <w:r>
              <w:rPr>
                <w:rFonts w:ascii="宋体" w:hAnsi="宋体" w:eastAsia="宋体" w:cs="宋体"/>
                <w:b w:val="0"/>
                <w:i w:val="0"/>
                <w:color w:val="000000"/>
                <w:sz w:val="19"/>
              </w:rPr>
              <w:t>110800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EC5C">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AF05">
            <w:pPr>
              <w:snapToGrid w:val="0"/>
              <w:spacing w:before="0" w:beforeAutospacing="0" w:after="0" w:afterAutospacing="0" w:line="240" w:lineRule="auto"/>
              <w:jc w:val="left"/>
            </w:pPr>
            <w:r>
              <w:rPr>
                <w:rFonts w:ascii="宋体" w:hAnsi="宋体" w:eastAsia="宋体" w:cs="宋体"/>
                <w:b w:val="0"/>
                <w:i w:val="0"/>
                <w:color w:val="000000"/>
                <w:sz w:val="19"/>
              </w:rPr>
              <w:t>110800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0B9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81B4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1D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6AF4">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EBB6">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AA1E">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91B5">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2D0A">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BEA7">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573B">
            <w:pPr>
              <w:snapToGrid w:val="0"/>
              <w:spacing w:before="0" w:beforeAutospacing="0" w:after="0" w:afterAutospacing="0" w:line="240" w:lineRule="auto"/>
              <w:jc w:val="left"/>
            </w:pPr>
          </w:p>
        </w:tc>
      </w:tr>
      <w:tr w14:paraId="7B9DB1DE">
        <w:tblPrEx>
          <w:tblCellMar>
            <w:top w:w="0" w:type="dxa"/>
            <w:left w:w="20" w:type="dxa"/>
            <w:bottom w:w="0" w:type="dxa"/>
            <w:right w:w="20" w:type="dxa"/>
          </w:tblCellMar>
        </w:tblPrEx>
        <w:trPr>
          <w:trHeight w:val="523"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C046">
            <w:pPr>
              <w:snapToGrid w:val="0"/>
              <w:spacing w:before="0" w:beforeAutospacing="0" w:after="0" w:afterAutospacing="0" w:line="240" w:lineRule="auto"/>
              <w:jc w:val="cente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C1E3F">
            <w:pPr>
              <w:snapToGrid w:val="0"/>
              <w:spacing w:before="0" w:beforeAutospacing="0" w:after="0" w:afterAutospacing="0" w:line="240" w:lineRule="auto"/>
              <w:jc w:val="left"/>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21EFF">
            <w:pPr>
              <w:snapToGrid w:val="0"/>
              <w:spacing w:before="0" w:beforeAutospacing="0" w:after="0" w:afterAutospacing="0" w:line="240" w:lineRule="auto"/>
              <w:jc w:val="left"/>
            </w:pP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AB92">
            <w:pPr>
              <w:snapToGrid w:val="0"/>
              <w:spacing w:before="0" w:beforeAutospacing="0" w:after="0" w:afterAutospacing="0" w:line="240" w:lineRule="auto"/>
              <w:jc w:val="left"/>
            </w:pPr>
            <w:r>
              <w:rPr>
                <w:rFonts w:ascii="宋体" w:hAnsi="宋体" w:eastAsia="宋体" w:cs="宋体"/>
                <w:b w:val="0"/>
                <w:i w:val="0"/>
                <w:color w:val="000000"/>
                <w:sz w:val="19"/>
              </w:rPr>
              <w:t>互联网宽带租赁费</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27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9C0F">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1C61">
            <w:pPr>
              <w:snapToGrid w:val="0"/>
              <w:spacing w:before="0" w:beforeAutospacing="0" w:after="0" w:afterAutospacing="0" w:line="240" w:lineRule="auto"/>
              <w:jc w:val="center"/>
            </w:pPr>
            <w:r>
              <w:rPr>
                <w:rFonts w:ascii="宋体" w:hAnsi="宋体" w:eastAsia="宋体" w:cs="宋体"/>
                <w:b w:val="0"/>
                <w:i w:val="0"/>
                <w:color w:val="000000"/>
                <w:sz w:val="19"/>
              </w:rPr>
              <w:t>条</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1BA4">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3A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F02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3E9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E83A">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9D01">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D5FE">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8867">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2EBE">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08F1">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E368">
            <w:pPr>
              <w:snapToGrid w:val="0"/>
              <w:spacing w:before="0" w:beforeAutospacing="0" w:after="0" w:afterAutospacing="0" w:line="240" w:lineRule="auto"/>
              <w:jc w:val="left"/>
            </w:pPr>
          </w:p>
        </w:tc>
      </w:tr>
      <w:tr w14:paraId="3F5C4CE0">
        <w:tblPrEx>
          <w:tblCellMar>
            <w:top w:w="0" w:type="dxa"/>
            <w:left w:w="20" w:type="dxa"/>
            <w:bottom w:w="0" w:type="dxa"/>
            <w:right w:w="20" w:type="dxa"/>
          </w:tblCellMar>
        </w:tblPrEx>
        <w:trPr>
          <w:trHeight w:val="665"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9BDF0">
            <w:pPr>
              <w:snapToGrid w:val="0"/>
              <w:spacing w:before="0" w:beforeAutospacing="0" w:after="0" w:afterAutospacing="0" w:line="240" w:lineRule="auto"/>
              <w:jc w:val="cente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99768">
            <w:pPr>
              <w:snapToGrid w:val="0"/>
              <w:spacing w:before="0" w:beforeAutospacing="0" w:after="0" w:afterAutospacing="0" w:line="240" w:lineRule="auto"/>
              <w:jc w:val="left"/>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45D1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78B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AFF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F48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F5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C6E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4B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F25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A7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D214A">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3B98">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B926">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D788">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5189">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575D">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CC54">
            <w:pPr>
              <w:snapToGrid w:val="0"/>
              <w:spacing w:before="0" w:beforeAutospacing="0" w:after="0" w:afterAutospacing="0" w:line="240" w:lineRule="auto"/>
              <w:jc w:val="left"/>
            </w:pPr>
          </w:p>
        </w:tc>
      </w:tr>
      <w:tr w14:paraId="094FF60B">
        <w:tblPrEx>
          <w:tblCellMar>
            <w:top w:w="0" w:type="dxa"/>
            <w:left w:w="20" w:type="dxa"/>
            <w:bottom w:w="0" w:type="dxa"/>
            <w:right w:w="20" w:type="dxa"/>
          </w:tblCellMar>
        </w:tblPrEx>
        <w:trPr>
          <w:trHeight w:val="665"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835D8">
            <w:pPr>
              <w:snapToGrid w:val="0"/>
              <w:spacing w:before="0" w:beforeAutospacing="0" w:after="0" w:afterAutospacing="0" w:line="240" w:lineRule="auto"/>
              <w:jc w:val="cente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B4A64">
            <w:pPr>
              <w:snapToGrid w:val="0"/>
              <w:spacing w:before="0" w:beforeAutospacing="0" w:after="0" w:afterAutospacing="0" w:line="240" w:lineRule="auto"/>
              <w:jc w:val="left"/>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89608">
            <w:pPr>
              <w:snapToGrid w:val="0"/>
              <w:spacing w:before="0" w:beforeAutospacing="0" w:after="0" w:afterAutospacing="0" w:line="240" w:lineRule="auto"/>
              <w:jc w:val="left"/>
            </w:pP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125B">
            <w:pPr>
              <w:snapToGrid w:val="0"/>
              <w:spacing w:before="0" w:beforeAutospacing="0" w:after="0" w:afterAutospacing="0" w:line="240" w:lineRule="auto"/>
              <w:jc w:val="left"/>
            </w:pPr>
            <w:r>
              <w:rPr>
                <w:rFonts w:ascii="宋体" w:hAnsi="宋体" w:eastAsia="宋体" w:cs="宋体"/>
                <w:b w:val="0"/>
                <w:i w:val="0"/>
                <w:color w:val="000000"/>
                <w:sz w:val="19"/>
              </w:rPr>
              <w:t>设备验收合格率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94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A08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9BF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A1C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B3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D3B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DB1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53F4">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5D6C">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C4CF">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694D">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AEAC1">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D0A5">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467A">
            <w:pPr>
              <w:snapToGrid w:val="0"/>
              <w:spacing w:before="0" w:beforeAutospacing="0" w:after="0" w:afterAutospacing="0" w:line="240" w:lineRule="auto"/>
              <w:jc w:val="left"/>
            </w:pPr>
          </w:p>
        </w:tc>
      </w:tr>
      <w:tr w14:paraId="77CF77AC">
        <w:tblPrEx>
          <w:tblCellMar>
            <w:top w:w="0" w:type="dxa"/>
            <w:left w:w="20" w:type="dxa"/>
            <w:bottom w:w="0" w:type="dxa"/>
            <w:right w:w="20" w:type="dxa"/>
          </w:tblCellMar>
        </w:tblPrEx>
        <w:trPr>
          <w:trHeight w:val="523"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663E7">
            <w:pPr>
              <w:snapToGrid w:val="0"/>
              <w:spacing w:before="0" w:beforeAutospacing="0" w:after="0" w:afterAutospacing="0" w:line="240" w:lineRule="auto"/>
              <w:jc w:val="cente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1DCAE">
            <w:pPr>
              <w:snapToGrid w:val="0"/>
              <w:spacing w:before="0" w:beforeAutospacing="0" w:after="0" w:afterAutospacing="0" w:line="240" w:lineRule="auto"/>
              <w:jc w:val="left"/>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2B1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8EC9C">
            <w:pPr>
              <w:snapToGrid w:val="0"/>
              <w:spacing w:before="0" w:beforeAutospacing="0" w:after="0" w:afterAutospacing="0" w:line="240" w:lineRule="auto"/>
              <w:jc w:val="left"/>
            </w:pPr>
            <w:r>
              <w:rPr>
                <w:rFonts w:ascii="宋体" w:hAnsi="宋体" w:eastAsia="宋体" w:cs="宋体"/>
                <w:b w:val="0"/>
                <w:i w:val="0"/>
                <w:color w:val="000000"/>
                <w:sz w:val="19"/>
              </w:rPr>
              <w:t>互联网宽带租赁成本</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F1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FFF2">
            <w:pPr>
              <w:snapToGrid w:val="0"/>
              <w:spacing w:before="0" w:beforeAutospacing="0" w:after="0" w:afterAutospacing="0" w:line="240" w:lineRule="auto"/>
              <w:jc w:val="left"/>
            </w:pPr>
            <w:r>
              <w:rPr>
                <w:rFonts w:ascii="宋体" w:hAnsi="宋体" w:eastAsia="宋体" w:cs="宋体"/>
                <w:b w:val="0"/>
                <w:i w:val="0"/>
                <w:color w:val="000000"/>
                <w:sz w:val="19"/>
              </w:rPr>
              <w:t>110800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971E">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C4D5">
            <w:pPr>
              <w:snapToGrid w:val="0"/>
              <w:spacing w:before="0" w:beforeAutospacing="0" w:after="0" w:afterAutospacing="0" w:line="240" w:lineRule="auto"/>
              <w:jc w:val="left"/>
            </w:pPr>
            <w:r>
              <w:rPr>
                <w:rFonts w:ascii="宋体" w:hAnsi="宋体" w:eastAsia="宋体" w:cs="宋体"/>
                <w:b w:val="0"/>
                <w:i w:val="0"/>
                <w:color w:val="000000"/>
                <w:sz w:val="19"/>
              </w:rPr>
              <w:t>110800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24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4CD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ACB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A7F6">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4676">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50D17">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9CAB">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146D">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21F3">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CCB2">
            <w:pPr>
              <w:snapToGrid w:val="0"/>
              <w:spacing w:before="0" w:beforeAutospacing="0" w:after="0" w:afterAutospacing="0" w:line="240" w:lineRule="auto"/>
              <w:jc w:val="left"/>
            </w:pPr>
          </w:p>
        </w:tc>
      </w:tr>
      <w:tr w14:paraId="6C12B172">
        <w:tblPrEx>
          <w:tblCellMar>
            <w:top w:w="0" w:type="dxa"/>
            <w:left w:w="20" w:type="dxa"/>
            <w:bottom w:w="0" w:type="dxa"/>
            <w:right w:w="20" w:type="dxa"/>
          </w:tblCellMar>
        </w:tblPrEx>
        <w:trPr>
          <w:trHeight w:val="650"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D88B6">
            <w:pPr>
              <w:snapToGrid w:val="0"/>
              <w:spacing w:before="0" w:beforeAutospacing="0" w:after="0" w:afterAutospacing="0" w:line="240" w:lineRule="auto"/>
              <w:jc w:val="cente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E8A9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5D3EF">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90AA">
            <w:pPr>
              <w:snapToGrid w:val="0"/>
              <w:spacing w:before="0" w:beforeAutospacing="0" w:after="0" w:afterAutospacing="0" w:line="240" w:lineRule="auto"/>
              <w:jc w:val="left"/>
            </w:pPr>
            <w:r>
              <w:rPr>
                <w:rFonts w:ascii="宋体" w:hAnsi="宋体" w:eastAsia="宋体" w:cs="宋体"/>
                <w:b w:val="0"/>
                <w:i w:val="0"/>
                <w:color w:val="000000"/>
                <w:sz w:val="19"/>
              </w:rPr>
              <w:t>生产效率提高率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04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C72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9C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DBB0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24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49D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5A3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F5DB">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CE63">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6DC28">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BE48">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959D">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91CC">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E644">
            <w:pPr>
              <w:snapToGrid w:val="0"/>
              <w:spacing w:before="0" w:beforeAutospacing="0" w:after="0" w:afterAutospacing="0" w:line="240" w:lineRule="auto"/>
              <w:jc w:val="left"/>
            </w:pPr>
          </w:p>
        </w:tc>
      </w:tr>
      <w:tr w14:paraId="35D73C77">
        <w:tblPrEx>
          <w:tblCellMar>
            <w:top w:w="0" w:type="dxa"/>
            <w:left w:w="20" w:type="dxa"/>
            <w:bottom w:w="0" w:type="dxa"/>
            <w:right w:w="20" w:type="dxa"/>
          </w:tblCellMar>
        </w:tblPrEx>
        <w:trPr>
          <w:trHeight w:val="740"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E2B93">
            <w:pPr>
              <w:snapToGrid w:val="0"/>
              <w:spacing w:before="0" w:beforeAutospacing="0" w:after="0" w:afterAutospacing="0" w:line="240" w:lineRule="auto"/>
              <w:jc w:val="cente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7B043">
            <w:pPr>
              <w:snapToGrid w:val="0"/>
              <w:spacing w:before="0" w:beforeAutospacing="0" w:after="0" w:afterAutospacing="0" w:line="240" w:lineRule="auto"/>
              <w:jc w:val="left"/>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3F78C">
            <w:pPr>
              <w:snapToGrid w:val="0"/>
              <w:spacing w:before="0" w:beforeAutospacing="0" w:after="0" w:afterAutospacing="0" w:line="240" w:lineRule="auto"/>
              <w:jc w:val="left"/>
            </w:pP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7E612">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7D5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069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A4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23F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180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B09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A4F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25CD">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DD56">
            <w:pPr>
              <w:snapToGrid w:val="0"/>
              <w:spacing w:before="0" w:beforeAutospacing="0" w:after="0" w:afterAutospacing="0" w:line="240" w:lineRule="auto"/>
              <w:jc w:val="center"/>
            </w:pP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9DB3">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38B4">
            <w:pPr>
              <w:snapToGrid w:val="0"/>
              <w:spacing w:before="0" w:beforeAutospacing="0" w:after="0" w:afterAutospacing="0" w:line="240" w:lineRule="auto"/>
              <w:jc w:val="center"/>
            </w:pP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94B73">
            <w:pPr>
              <w:snapToGrid w:val="0"/>
              <w:spacing w:before="0" w:beforeAutospacing="0" w:after="0" w:afterAutospacing="0" w:line="240" w:lineRule="auto"/>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6F54">
            <w:pPr>
              <w:snapToGrid w:val="0"/>
              <w:spacing w:before="0" w:beforeAutospacing="0" w:after="0" w:afterAutospacing="0" w:line="240" w:lineRule="auto"/>
              <w:jc w:val="left"/>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4434">
            <w:pPr>
              <w:snapToGrid w:val="0"/>
              <w:spacing w:before="0" w:beforeAutospacing="0" w:after="0" w:afterAutospacing="0" w:line="240" w:lineRule="auto"/>
              <w:jc w:val="left"/>
            </w:pPr>
          </w:p>
        </w:tc>
      </w:tr>
      <w:tr w14:paraId="02C916C2">
        <w:tblPrEx>
          <w:tblCellMar>
            <w:top w:w="0" w:type="dxa"/>
            <w:left w:w="20" w:type="dxa"/>
            <w:bottom w:w="0" w:type="dxa"/>
            <w:right w:w="20" w:type="dxa"/>
          </w:tblCellMar>
        </w:tblPrEx>
        <w:trPr>
          <w:trHeight w:val="321"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B77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F86D5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4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88B0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DEE00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CE923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58E2">
            <w:pPr>
              <w:snapToGrid w:val="0"/>
              <w:spacing w:before="0" w:beforeAutospacing="0" w:after="0" w:afterAutospacing="0" w:line="240" w:lineRule="auto"/>
            </w:pPr>
            <w:r>
              <w:rPr>
                <w:rFonts w:ascii="宋体" w:hAnsi="宋体" w:eastAsia="宋体" w:cs="宋体"/>
                <w:b w:val="0"/>
                <w:i w:val="0"/>
                <w:color w:val="000000"/>
                <w:sz w:val="19"/>
              </w:rPr>
              <w:t>0</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6488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353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C0AA9D5">
      <w:pPr>
        <w:spacing w:line="540" w:lineRule="exact"/>
        <w:jc w:val="center"/>
        <w:rPr>
          <w:rFonts w:hint="eastAsia" w:ascii="宋体" w:hAnsi="宋体"/>
          <w:b/>
          <w:sz w:val="52"/>
          <w:szCs w:val="52"/>
        </w:rPr>
      </w:pPr>
    </w:p>
    <w:p w14:paraId="3CFC9AA2">
      <w:pPr>
        <w:spacing w:line="540" w:lineRule="exact"/>
        <w:jc w:val="center"/>
        <w:rPr>
          <w:rFonts w:hint="eastAsia" w:ascii="宋体" w:hAnsi="宋体"/>
          <w:b/>
          <w:sz w:val="52"/>
          <w:szCs w:val="52"/>
        </w:rPr>
      </w:pPr>
    </w:p>
    <w:p w14:paraId="07A6D8B1">
      <w:pPr>
        <w:spacing w:line="540" w:lineRule="exact"/>
        <w:jc w:val="center"/>
        <w:rPr>
          <w:rFonts w:hint="eastAsia" w:ascii="宋体" w:hAnsi="宋体"/>
          <w:b/>
          <w:sz w:val="52"/>
          <w:szCs w:val="52"/>
        </w:rPr>
      </w:pPr>
    </w:p>
    <w:p w14:paraId="47B7A3ED">
      <w:pPr>
        <w:spacing w:line="540" w:lineRule="exact"/>
        <w:jc w:val="center"/>
        <w:rPr>
          <w:rFonts w:hint="eastAsia" w:ascii="宋体" w:hAnsi="宋体"/>
          <w:b/>
          <w:sz w:val="52"/>
          <w:szCs w:val="52"/>
        </w:rPr>
      </w:pPr>
    </w:p>
    <w:p w14:paraId="589B1782">
      <w:pPr>
        <w:spacing w:line="540" w:lineRule="exact"/>
        <w:jc w:val="center"/>
        <w:rPr>
          <w:rFonts w:hint="eastAsia" w:ascii="宋体" w:hAnsi="宋体"/>
          <w:b/>
          <w:sz w:val="52"/>
          <w:szCs w:val="52"/>
        </w:rPr>
      </w:pPr>
    </w:p>
    <w:p w14:paraId="43A61856">
      <w:pPr>
        <w:spacing w:line="540" w:lineRule="exact"/>
        <w:jc w:val="center"/>
        <w:rPr>
          <w:rFonts w:hint="eastAsia" w:ascii="宋体" w:hAnsi="宋体"/>
          <w:b/>
          <w:sz w:val="52"/>
          <w:szCs w:val="52"/>
        </w:rPr>
      </w:pPr>
    </w:p>
    <w:p w14:paraId="089959F6">
      <w:pPr>
        <w:spacing w:line="540" w:lineRule="exact"/>
        <w:jc w:val="center"/>
        <w:rPr>
          <w:rFonts w:hint="eastAsia" w:ascii="宋体" w:hAnsi="宋体"/>
          <w:b/>
          <w:sz w:val="52"/>
          <w:szCs w:val="52"/>
        </w:rPr>
      </w:pPr>
    </w:p>
    <w:p w14:paraId="365D9467">
      <w:pPr>
        <w:spacing w:line="540" w:lineRule="exact"/>
        <w:jc w:val="center"/>
        <w:rPr>
          <w:rFonts w:hint="eastAsia" w:ascii="宋体" w:hAnsi="宋体"/>
          <w:b/>
          <w:sz w:val="52"/>
          <w:szCs w:val="52"/>
        </w:rPr>
      </w:pPr>
    </w:p>
    <w:p w14:paraId="276CBF69">
      <w:pPr>
        <w:spacing w:line="540" w:lineRule="exact"/>
        <w:jc w:val="center"/>
        <w:rPr>
          <w:rFonts w:hint="eastAsia" w:ascii="宋体" w:hAnsi="宋体"/>
          <w:b/>
          <w:sz w:val="52"/>
          <w:szCs w:val="52"/>
        </w:rPr>
      </w:pPr>
    </w:p>
    <w:p w14:paraId="62E5E6E3">
      <w:pPr>
        <w:spacing w:line="540" w:lineRule="exact"/>
        <w:jc w:val="center"/>
        <w:rPr>
          <w:rFonts w:hint="eastAsia" w:ascii="宋体" w:hAnsi="宋体"/>
          <w:b/>
          <w:sz w:val="52"/>
          <w:szCs w:val="52"/>
        </w:rPr>
      </w:pPr>
    </w:p>
    <w:p w14:paraId="3706E927">
      <w:pPr>
        <w:spacing w:line="540" w:lineRule="exact"/>
        <w:jc w:val="center"/>
        <w:rPr>
          <w:rFonts w:hint="eastAsia" w:ascii="宋体" w:hAnsi="宋体"/>
          <w:b/>
          <w:sz w:val="52"/>
          <w:szCs w:val="52"/>
        </w:rPr>
      </w:pPr>
    </w:p>
    <w:p w14:paraId="15433100">
      <w:pPr>
        <w:spacing w:line="540" w:lineRule="exact"/>
        <w:jc w:val="center"/>
        <w:rPr>
          <w:rFonts w:hint="eastAsia" w:ascii="宋体" w:hAnsi="宋体"/>
          <w:b/>
          <w:sz w:val="52"/>
          <w:szCs w:val="52"/>
        </w:rPr>
      </w:pPr>
    </w:p>
    <w:tbl>
      <w:tblPr>
        <w:tblStyle w:val="7"/>
        <w:tblW w:w="0" w:type="auto"/>
        <w:jc w:val="center"/>
        <w:tblLayout w:type="fixed"/>
        <w:tblCellMar>
          <w:top w:w="0" w:type="dxa"/>
          <w:left w:w="20" w:type="dxa"/>
          <w:bottom w:w="0" w:type="dxa"/>
          <w:right w:w="20" w:type="dxa"/>
        </w:tblCellMar>
      </w:tblPr>
      <w:tblGrid>
        <w:gridCol w:w="664"/>
        <w:gridCol w:w="664"/>
        <w:gridCol w:w="655"/>
        <w:gridCol w:w="979"/>
        <w:gridCol w:w="435"/>
        <w:gridCol w:w="785"/>
        <w:gridCol w:w="434"/>
        <w:gridCol w:w="642"/>
        <w:gridCol w:w="394"/>
        <w:gridCol w:w="392"/>
        <w:gridCol w:w="391"/>
        <w:gridCol w:w="370"/>
        <w:gridCol w:w="359"/>
        <w:gridCol w:w="449"/>
        <w:gridCol w:w="391"/>
        <w:gridCol w:w="391"/>
        <w:gridCol w:w="698"/>
        <w:gridCol w:w="767"/>
      </w:tblGrid>
      <w:tr w14:paraId="73CFA9D5">
        <w:tblPrEx>
          <w:tblCellMar>
            <w:top w:w="0" w:type="dxa"/>
            <w:left w:w="20" w:type="dxa"/>
            <w:bottom w:w="0" w:type="dxa"/>
            <w:right w:w="20" w:type="dxa"/>
          </w:tblCellMar>
        </w:tblPrEx>
        <w:trPr>
          <w:trHeight w:val="892" w:hRule="exact"/>
          <w:jc w:val="center"/>
        </w:trPr>
        <w:tc>
          <w:tcPr>
            <w:tcW w:w="986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E4E35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BDD7C0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F17A4C3">
        <w:tblPrEx>
          <w:tblCellMar>
            <w:top w:w="0" w:type="dxa"/>
            <w:left w:w="20" w:type="dxa"/>
            <w:bottom w:w="0" w:type="dxa"/>
            <w:right w:w="20" w:type="dxa"/>
          </w:tblCellMar>
        </w:tblPrEx>
        <w:trPr>
          <w:trHeight w:val="301"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970F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787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38915E">
            <w:pPr>
              <w:snapToGrid w:val="0"/>
              <w:spacing w:before="0" w:beforeAutospacing="0" w:after="0" w:afterAutospacing="0" w:line="240" w:lineRule="auto"/>
              <w:jc w:val="center"/>
            </w:pPr>
            <w:r>
              <w:rPr>
                <w:rFonts w:ascii="宋体" w:hAnsi="宋体" w:eastAsia="宋体" w:cs="宋体"/>
                <w:b w:val="0"/>
                <w:i w:val="0"/>
                <w:color w:val="000000"/>
                <w:sz w:val="19"/>
              </w:rPr>
              <w:t>查处违法用地支出</w:t>
            </w:r>
          </w:p>
        </w:tc>
      </w:tr>
      <w:tr w14:paraId="410D1EB2">
        <w:tblPrEx>
          <w:tblCellMar>
            <w:top w:w="0" w:type="dxa"/>
            <w:left w:w="20" w:type="dxa"/>
            <w:bottom w:w="0" w:type="dxa"/>
            <w:right w:w="20" w:type="dxa"/>
          </w:tblCellMar>
        </w:tblPrEx>
        <w:trPr>
          <w:trHeight w:val="301"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3DB0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787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40D22B">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6B856416">
        <w:tblPrEx>
          <w:tblCellMar>
            <w:top w:w="0" w:type="dxa"/>
            <w:left w:w="20" w:type="dxa"/>
            <w:bottom w:w="0" w:type="dxa"/>
            <w:right w:w="20" w:type="dxa"/>
          </w:tblCellMar>
        </w:tblPrEx>
        <w:trPr>
          <w:trHeight w:val="301"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8070F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787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548C63">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5349DFA7">
        <w:tblPrEx>
          <w:tblCellMar>
            <w:top w:w="0" w:type="dxa"/>
            <w:left w:w="20" w:type="dxa"/>
            <w:bottom w:w="0" w:type="dxa"/>
            <w:right w:w="20" w:type="dxa"/>
          </w:tblCellMar>
        </w:tblPrEx>
        <w:trPr>
          <w:trHeight w:val="301"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0E4C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9E127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88D2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19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2113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E07CB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2DB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D7D56ED">
        <w:tblPrEx>
          <w:tblCellMar>
            <w:top w:w="0" w:type="dxa"/>
            <w:left w:w="20" w:type="dxa"/>
            <w:bottom w:w="0" w:type="dxa"/>
            <w:right w:w="20" w:type="dxa"/>
          </w:tblCellMar>
        </w:tblPrEx>
        <w:trPr>
          <w:trHeight w:val="301" w:hRule="exac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3F8D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5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50E6C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38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AF9C7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E3B8D06">
        <w:tblPrEx>
          <w:tblCellMar>
            <w:top w:w="0" w:type="dxa"/>
            <w:left w:w="20" w:type="dxa"/>
            <w:bottom w:w="0" w:type="dxa"/>
            <w:right w:w="20" w:type="dxa"/>
          </w:tblCellMar>
        </w:tblPrEx>
        <w:trPr>
          <w:trHeight w:val="301"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F8240">
            <w:pPr>
              <w:snapToGrid w:val="0"/>
              <w:spacing w:before="0" w:beforeAutospacing="0" w:after="0" w:afterAutospacing="0" w:line="240" w:lineRule="auto"/>
              <w:jc w:val="center"/>
            </w:pPr>
          </w:p>
        </w:tc>
        <w:tc>
          <w:tcPr>
            <w:tcW w:w="5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66F848">
            <w:pPr>
              <w:snapToGrid w:val="0"/>
              <w:spacing w:before="0" w:beforeAutospacing="0" w:after="0" w:afterAutospacing="0" w:line="240" w:lineRule="auto"/>
              <w:jc w:val="left"/>
            </w:pPr>
            <w:r>
              <w:rPr>
                <w:rFonts w:ascii="宋体" w:hAnsi="宋体" w:eastAsia="宋体" w:cs="宋体"/>
                <w:b w:val="0"/>
                <w:i w:val="0"/>
                <w:color w:val="000000"/>
                <w:sz w:val="19"/>
              </w:rPr>
              <w:t>违法用地测绘费10万元。</w:t>
            </w:r>
          </w:p>
        </w:tc>
        <w:tc>
          <w:tcPr>
            <w:tcW w:w="38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94E235">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32FB07B6">
        <w:tblPrEx>
          <w:tblCellMar>
            <w:top w:w="0" w:type="dxa"/>
            <w:left w:w="20" w:type="dxa"/>
            <w:bottom w:w="0" w:type="dxa"/>
            <w:right w:w="20" w:type="dxa"/>
          </w:tblCellMar>
        </w:tblPrEx>
        <w:trPr>
          <w:trHeight w:val="301" w:hRule="exac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ACD9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CE6F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DB9C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CE90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F3D4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4407F">
            <w:pPr>
              <w:snapToGrid w:val="0"/>
              <w:spacing w:before="0" w:beforeAutospacing="0" w:after="0" w:afterAutospacing="0" w:line="240" w:lineRule="auto"/>
              <w:jc w:val="center"/>
            </w:pPr>
            <w:r>
              <w:rPr>
                <w:rFonts w:ascii="宋体" w:hAnsi="宋体" w:eastAsia="宋体" w:cs="宋体"/>
                <w:b/>
                <w:i w:val="0"/>
                <w:color w:val="000000"/>
                <w:sz w:val="19"/>
              </w:rPr>
              <w:t>全年</w:t>
            </w:r>
          </w:p>
          <w:p w14:paraId="335F63C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34B1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7C67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6332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6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FEB0D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7279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BC5A7A2">
        <w:tblPrEx>
          <w:tblCellMar>
            <w:top w:w="0" w:type="dxa"/>
            <w:left w:w="20" w:type="dxa"/>
            <w:bottom w:w="0" w:type="dxa"/>
            <w:right w:w="20" w:type="dxa"/>
          </w:tblCellMar>
        </w:tblPrEx>
        <w:trPr>
          <w:trHeight w:val="763"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B6B0F">
            <w:pPr>
              <w:snapToGrid w:val="0"/>
              <w:spacing w:before="0" w:beforeAutospacing="0" w:after="0" w:afterAutospacing="0" w:line="240" w:lineRule="auto"/>
              <w:jc w:val="cente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81435">
            <w:pPr>
              <w:snapToGrid w:val="0"/>
              <w:spacing w:before="0" w:beforeAutospacing="0" w:after="0" w:afterAutospacing="0" w:line="240" w:lineRule="auto"/>
              <w:jc w:val="cente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552C7">
            <w:pPr>
              <w:snapToGrid w:val="0"/>
              <w:spacing w:before="0" w:beforeAutospacing="0" w:after="0" w:afterAutospacing="0" w:line="240" w:lineRule="auto"/>
              <w:jc w:val="cente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6FB69">
            <w:pPr>
              <w:snapToGrid w:val="0"/>
              <w:spacing w:before="0" w:beforeAutospacing="0" w:after="0" w:afterAutospacing="0" w:line="240" w:lineRule="auto"/>
              <w:jc w:val="cente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422E">
            <w:pPr>
              <w:snapToGrid w:val="0"/>
              <w:spacing w:before="0" w:beforeAutospacing="0" w:after="0" w:afterAutospacing="0" w:line="240" w:lineRule="auto"/>
              <w:jc w:val="center"/>
            </w:pPr>
            <w:r>
              <w:rPr>
                <w:rFonts w:ascii="宋体" w:hAnsi="宋体" w:eastAsia="宋体" w:cs="宋体"/>
                <w:b/>
                <w:i w:val="0"/>
                <w:color w:val="000000"/>
                <w:sz w:val="19"/>
              </w:rPr>
              <w:t>运算</w:t>
            </w:r>
          </w:p>
          <w:p w14:paraId="18410E3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D4D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40B8">
            <w:pPr>
              <w:snapToGrid w:val="0"/>
              <w:spacing w:before="0" w:beforeAutospacing="0" w:after="0" w:afterAutospacing="0" w:line="240" w:lineRule="auto"/>
              <w:jc w:val="center"/>
            </w:pPr>
            <w:r>
              <w:rPr>
                <w:rFonts w:ascii="宋体" w:hAnsi="宋体" w:eastAsia="宋体" w:cs="宋体"/>
                <w:b/>
                <w:i w:val="0"/>
                <w:color w:val="000000"/>
                <w:sz w:val="19"/>
              </w:rPr>
              <w:t>度量</w:t>
            </w:r>
          </w:p>
          <w:p w14:paraId="58D3AE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2F6C5">
            <w:pPr>
              <w:snapToGrid w:val="0"/>
              <w:spacing w:before="0" w:beforeAutospacing="0" w:after="0" w:afterAutospacing="0" w:line="240" w:lineRule="auto"/>
              <w:jc w:val="cente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B74B8">
            <w:pPr>
              <w:snapToGrid w:val="0"/>
              <w:spacing w:before="0" w:beforeAutospacing="0" w:after="0" w:afterAutospacing="0" w:line="240" w:lineRule="auto"/>
              <w:jc w:val="cente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51DBE">
            <w:pPr>
              <w:snapToGrid w:val="0"/>
              <w:spacing w:before="0" w:beforeAutospacing="0" w:after="0" w:afterAutospacing="0" w:line="240" w:lineRule="auto"/>
              <w:jc w:val="center"/>
            </w:pPr>
          </w:p>
        </w:tc>
        <w:tc>
          <w:tcPr>
            <w:tcW w:w="3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09F08">
            <w:pPr>
              <w:snapToGrid w:val="0"/>
              <w:spacing w:before="0" w:beforeAutospacing="0" w:after="0" w:afterAutospacing="0" w:line="240" w:lineRule="auto"/>
              <w:jc w:val="center"/>
            </w:pP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36F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0C7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3B9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C91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3B0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23E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4010B">
            <w:pPr>
              <w:snapToGrid w:val="0"/>
              <w:spacing w:before="0" w:beforeAutospacing="0" w:after="0" w:afterAutospacing="0" w:line="240" w:lineRule="auto"/>
              <w:jc w:val="center"/>
            </w:pPr>
          </w:p>
        </w:tc>
      </w:tr>
      <w:tr w14:paraId="2F3481A2">
        <w:tblPrEx>
          <w:tblCellMar>
            <w:top w:w="0" w:type="dxa"/>
            <w:left w:w="20" w:type="dxa"/>
            <w:bottom w:w="0" w:type="dxa"/>
            <w:right w:w="20" w:type="dxa"/>
          </w:tblCellMar>
        </w:tblPrEx>
        <w:trPr>
          <w:trHeight w:val="746"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6FF69">
            <w:pPr>
              <w:snapToGrid w:val="0"/>
              <w:spacing w:before="0" w:beforeAutospacing="0" w:after="0" w:afterAutospacing="0" w:line="240" w:lineRule="auto"/>
              <w:jc w:val="cente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A8C7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219A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7701">
            <w:pPr>
              <w:snapToGrid w:val="0"/>
              <w:spacing w:before="0" w:beforeAutospacing="0" w:after="0" w:afterAutospacing="0" w:line="240" w:lineRule="auto"/>
              <w:jc w:val="left"/>
            </w:pPr>
            <w:r>
              <w:rPr>
                <w:rFonts w:ascii="宋体" w:hAnsi="宋体" w:eastAsia="宋体" w:cs="宋体"/>
                <w:b w:val="0"/>
                <w:i w:val="0"/>
                <w:color w:val="000000"/>
                <w:sz w:val="19"/>
              </w:rPr>
              <w:t>全年执法检查数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1C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4B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2827">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3B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15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52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7FC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28A7">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7849">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4302">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0367">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0294">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1F83">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61F0">
            <w:pPr>
              <w:snapToGrid w:val="0"/>
              <w:spacing w:before="0" w:beforeAutospacing="0" w:after="0" w:afterAutospacing="0" w:line="240" w:lineRule="auto"/>
              <w:jc w:val="left"/>
            </w:pPr>
          </w:p>
        </w:tc>
      </w:tr>
      <w:tr w14:paraId="0E2F2CB0">
        <w:tblPrEx>
          <w:tblCellMar>
            <w:top w:w="0" w:type="dxa"/>
            <w:left w:w="20" w:type="dxa"/>
            <w:bottom w:w="0" w:type="dxa"/>
            <w:right w:w="20" w:type="dxa"/>
          </w:tblCellMar>
        </w:tblPrEx>
        <w:trPr>
          <w:trHeight w:val="510"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EA5C1">
            <w:pPr>
              <w:snapToGrid w:val="0"/>
              <w:spacing w:before="0" w:beforeAutospacing="0" w:after="0" w:afterAutospacing="0" w:line="240" w:lineRule="auto"/>
              <w:jc w:val="cente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F965B">
            <w:pPr>
              <w:snapToGrid w:val="0"/>
              <w:spacing w:before="0" w:beforeAutospacing="0" w:after="0" w:afterAutospacing="0" w:line="240" w:lineRule="auto"/>
              <w:jc w:val="left"/>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6F489">
            <w:pPr>
              <w:snapToGrid w:val="0"/>
              <w:spacing w:before="0" w:beforeAutospacing="0" w:after="0" w:afterAutospacing="0" w:line="240" w:lineRule="auto"/>
              <w:jc w:val="left"/>
            </w:pP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D8DC">
            <w:pPr>
              <w:snapToGrid w:val="0"/>
              <w:spacing w:before="0" w:beforeAutospacing="0" w:after="0" w:afterAutospacing="0" w:line="240" w:lineRule="auto"/>
              <w:jc w:val="left"/>
            </w:pPr>
            <w:r>
              <w:rPr>
                <w:rFonts w:ascii="宋体" w:hAnsi="宋体" w:eastAsia="宋体" w:cs="宋体"/>
                <w:b w:val="0"/>
                <w:i w:val="0"/>
                <w:color w:val="000000"/>
                <w:sz w:val="19"/>
              </w:rPr>
              <w:t>完成执法宣传任务次数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40A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703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5D50E">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227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28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AEE1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861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F2D8">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5F23">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6BA7">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26BA">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983E">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AA94">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CD59">
            <w:pPr>
              <w:snapToGrid w:val="0"/>
              <w:spacing w:before="0" w:beforeAutospacing="0" w:after="0" w:afterAutospacing="0" w:line="240" w:lineRule="auto"/>
              <w:jc w:val="left"/>
            </w:pPr>
          </w:p>
        </w:tc>
      </w:tr>
      <w:tr w14:paraId="5D6967FF">
        <w:tblPrEx>
          <w:tblCellMar>
            <w:top w:w="0" w:type="dxa"/>
            <w:left w:w="20" w:type="dxa"/>
            <w:bottom w:w="0" w:type="dxa"/>
            <w:right w:w="20" w:type="dxa"/>
          </w:tblCellMar>
        </w:tblPrEx>
        <w:trPr>
          <w:trHeight w:val="596"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840F4">
            <w:pPr>
              <w:snapToGrid w:val="0"/>
              <w:spacing w:before="0" w:beforeAutospacing="0" w:after="0" w:afterAutospacing="0" w:line="240" w:lineRule="auto"/>
              <w:jc w:val="cente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6F488">
            <w:pPr>
              <w:snapToGrid w:val="0"/>
              <w:spacing w:before="0" w:beforeAutospacing="0" w:after="0" w:afterAutospacing="0" w:line="240" w:lineRule="auto"/>
              <w:jc w:val="left"/>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7252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D97C">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E52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0ADC">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A3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262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C9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CC3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E83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482F">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28C8">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0030">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4FA0">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DFC4">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42CF">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BA86">
            <w:pPr>
              <w:snapToGrid w:val="0"/>
              <w:spacing w:before="0" w:beforeAutospacing="0" w:after="0" w:afterAutospacing="0" w:line="240" w:lineRule="auto"/>
              <w:jc w:val="left"/>
            </w:pPr>
          </w:p>
        </w:tc>
      </w:tr>
      <w:tr w14:paraId="27DA2CA7">
        <w:tblPrEx>
          <w:tblCellMar>
            <w:top w:w="0" w:type="dxa"/>
            <w:left w:w="20" w:type="dxa"/>
            <w:bottom w:w="0" w:type="dxa"/>
            <w:right w:w="20" w:type="dxa"/>
          </w:tblCellMar>
        </w:tblPrEx>
        <w:trPr>
          <w:trHeight w:val="716"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1CF5E">
            <w:pPr>
              <w:snapToGrid w:val="0"/>
              <w:spacing w:before="0" w:beforeAutospacing="0" w:after="0" w:afterAutospacing="0" w:line="240" w:lineRule="auto"/>
              <w:jc w:val="cente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47090">
            <w:pPr>
              <w:snapToGrid w:val="0"/>
              <w:spacing w:before="0" w:beforeAutospacing="0" w:after="0" w:afterAutospacing="0" w:line="240" w:lineRule="auto"/>
              <w:jc w:val="left"/>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803BF">
            <w:pPr>
              <w:snapToGrid w:val="0"/>
              <w:spacing w:before="0" w:beforeAutospacing="0" w:after="0" w:afterAutospacing="0" w:line="240" w:lineRule="auto"/>
              <w:jc w:val="left"/>
            </w:pP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AFEC">
            <w:pPr>
              <w:snapToGrid w:val="0"/>
              <w:spacing w:before="0" w:beforeAutospacing="0" w:after="0" w:afterAutospacing="0" w:line="240" w:lineRule="auto"/>
              <w:jc w:val="left"/>
            </w:pPr>
            <w:r>
              <w:rPr>
                <w:rFonts w:ascii="宋体" w:hAnsi="宋体" w:eastAsia="宋体" w:cs="宋体"/>
                <w:b w:val="0"/>
                <w:i w:val="0"/>
                <w:color w:val="000000"/>
                <w:sz w:val="19"/>
              </w:rPr>
              <w:t>监督检查执行度</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80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0E8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7F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F98A">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22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B97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907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6AAA">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BA42">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6D9A">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4B16">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7E03E">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9EF0">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CF7E">
            <w:pPr>
              <w:snapToGrid w:val="0"/>
              <w:spacing w:before="0" w:beforeAutospacing="0" w:after="0" w:afterAutospacing="0" w:line="240" w:lineRule="auto"/>
              <w:jc w:val="left"/>
            </w:pPr>
          </w:p>
        </w:tc>
      </w:tr>
      <w:tr w14:paraId="34E4811C">
        <w:tblPrEx>
          <w:tblCellMar>
            <w:top w:w="0" w:type="dxa"/>
            <w:left w:w="20" w:type="dxa"/>
            <w:bottom w:w="0" w:type="dxa"/>
            <w:right w:w="20" w:type="dxa"/>
          </w:tblCellMar>
        </w:tblPrEx>
        <w:trPr>
          <w:trHeight w:val="641"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1904">
            <w:pPr>
              <w:snapToGrid w:val="0"/>
              <w:spacing w:before="0" w:beforeAutospacing="0" w:after="0" w:afterAutospacing="0" w:line="240" w:lineRule="auto"/>
              <w:jc w:val="cente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1629B">
            <w:pPr>
              <w:snapToGrid w:val="0"/>
              <w:spacing w:before="0" w:beforeAutospacing="0" w:after="0" w:afterAutospacing="0" w:line="240" w:lineRule="auto"/>
              <w:jc w:val="left"/>
            </w:pP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C6C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1B5B">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DA32">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E2B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0409C">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7AE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A5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16B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93F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E1BF1">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854DC">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5896">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4892">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D832">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C0EF">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9DDA">
            <w:pPr>
              <w:snapToGrid w:val="0"/>
              <w:spacing w:before="0" w:beforeAutospacing="0" w:after="0" w:afterAutospacing="0" w:line="240" w:lineRule="auto"/>
              <w:jc w:val="left"/>
            </w:pPr>
          </w:p>
        </w:tc>
      </w:tr>
      <w:tr w14:paraId="265FFAF0">
        <w:tblPrEx>
          <w:tblCellMar>
            <w:top w:w="0" w:type="dxa"/>
            <w:left w:w="20" w:type="dxa"/>
            <w:bottom w:w="0" w:type="dxa"/>
            <w:right w:w="20" w:type="dxa"/>
          </w:tblCellMar>
        </w:tblPrEx>
        <w:trPr>
          <w:trHeight w:val="1274"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DC2FD">
            <w:pPr>
              <w:snapToGrid w:val="0"/>
              <w:spacing w:before="0" w:beforeAutospacing="0" w:after="0" w:afterAutospacing="0" w:line="240" w:lineRule="auto"/>
              <w:jc w:val="cente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4DFE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7520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D5FD">
            <w:pPr>
              <w:snapToGrid w:val="0"/>
              <w:spacing w:before="0" w:beforeAutospacing="0" w:after="0" w:afterAutospacing="0" w:line="240" w:lineRule="auto"/>
              <w:jc w:val="left"/>
            </w:pPr>
            <w:r>
              <w:rPr>
                <w:rFonts w:ascii="宋体" w:hAnsi="宋体" w:eastAsia="宋体" w:cs="宋体"/>
                <w:b w:val="0"/>
                <w:i w:val="0"/>
                <w:color w:val="000000"/>
                <w:sz w:val="19"/>
              </w:rPr>
              <w:t>提升执法队伍稳定性</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04C9">
            <w:pPr>
              <w:snapToGrid w:val="0"/>
              <w:spacing w:before="0" w:beforeAutospacing="0" w:after="0" w:afterAutospacing="0" w:line="240" w:lineRule="auto"/>
              <w:jc w:val="cente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FC70">
            <w:pPr>
              <w:snapToGrid w:val="0"/>
              <w:spacing w:before="0" w:beforeAutospacing="0" w:after="0" w:afterAutospacing="0" w:line="240" w:lineRule="auto"/>
              <w:jc w:val="left"/>
            </w:pPr>
            <w:r>
              <w:rPr>
                <w:rFonts w:ascii="宋体" w:hAnsi="宋体" w:eastAsia="宋体" w:cs="宋体"/>
                <w:b w:val="0"/>
                <w:i w:val="0"/>
                <w:color w:val="000000"/>
                <w:sz w:val="19"/>
              </w:rPr>
              <w:t>优</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65AA">
            <w:pPr>
              <w:snapToGrid w:val="0"/>
              <w:spacing w:before="0" w:beforeAutospacing="0" w:after="0" w:afterAutospacing="0" w:line="240" w:lineRule="auto"/>
              <w:jc w:val="cente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F69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FE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58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821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32DE">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CB80">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6E04">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AD03">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107AB">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65FB">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42BC">
            <w:pPr>
              <w:snapToGrid w:val="0"/>
              <w:spacing w:before="0" w:beforeAutospacing="0" w:after="0" w:afterAutospacing="0" w:line="240" w:lineRule="auto"/>
              <w:jc w:val="left"/>
            </w:pPr>
          </w:p>
        </w:tc>
      </w:tr>
      <w:tr w14:paraId="1E4F0BE6">
        <w:tblPrEx>
          <w:tblCellMar>
            <w:top w:w="0" w:type="dxa"/>
            <w:left w:w="20" w:type="dxa"/>
            <w:bottom w:w="0" w:type="dxa"/>
            <w:right w:w="20" w:type="dxa"/>
          </w:tblCellMar>
        </w:tblPrEx>
        <w:trPr>
          <w:trHeight w:val="510" w:hRule="exac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DFFDE">
            <w:pPr>
              <w:snapToGrid w:val="0"/>
              <w:spacing w:before="0" w:beforeAutospacing="0" w:after="0" w:afterAutospacing="0" w:line="240" w:lineRule="auto"/>
              <w:jc w:val="cente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5EDC5">
            <w:pPr>
              <w:snapToGrid w:val="0"/>
              <w:spacing w:before="0" w:beforeAutospacing="0" w:after="0" w:afterAutospacing="0" w:line="240" w:lineRule="auto"/>
              <w:jc w:val="left"/>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AE58D">
            <w:pPr>
              <w:snapToGrid w:val="0"/>
              <w:spacing w:before="0" w:beforeAutospacing="0" w:after="0" w:afterAutospacing="0" w:line="240" w:lineRule="auto"/>
              <w:jc w:val="left"/>
            </w:pP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970F">
            <w:pPr>
              <w:snapToGrid w:val="0"/>
              <w:spacing w:before="0" w:beforeAutospacing="0" w:after="0" w:afterAutospacing="0" w:line="240" w:lineRule="auto"/>
              <w:jc w:val="left"/>
            </w:pPr>
            <w:r>
              <w:rPr>
                <w:rFonts w:ascii="宋体" w:hAnsi="宋体" w:eastAsia="宋体" w:cs="宋体"/>
                <w:b w:val="0"/>
                <w:i w:val="0"/>
                <w:color w:val="000000"/>
                <w:sz w:val="19"/>
              </w:rPr>
              <w:t>经费补助单位执法办案效能提高</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6A9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940E">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20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2B4F">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61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06A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E9E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CDD4">
            <w:pPr>
              <w:snapToGrid w:val="0"/>
              <w:spacing w:before="0" w:beforeAutospacing="0" w:after="0" w:afterAutospacing="0" w:line="240" w:lineRule="auto"/>
              <w:jc w:val="center"/>
            </w:pPr>
          </w:p>
        </w:tc>
        <w:tc>
          <w:tcPr>
            <w:tcW w:w="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0082">
            <w:pPr>
              <w:snapToGrid w:val="0"/>
              <w:spacing w:before="0" w:beforeAutospacing="0" w:after="0" w:afterAutospacing="0" w:line="240" w:lineRule="auto"/>
              <w:jc w:val="center"/>
            </w:pP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9C07">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D99B">
            <w:pPr>
              <w:snapToGrid w:val="0"/>
              <w:spacing w:before="0" w:beforeAutospacing="0" w:after="0" w:afterAutospacing="0" w:line="240" w:lineRule="auto"/>
              <w:jc w:val="center"/>
            </w:pPr>
          </w:p>
        </w:tc>
        <w:tc>
          <w:tcPr>
            <w:tcW w:w="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A103">
            <w:pPr>
              <w:snapToGrid w:val="0"/>
              <w:spacing w:before="0" w:beforeAutospacing="0" w:after="0" w:afterAutospacing="0" w:line="240" w:lineRule="auto"/>
              <w:jc w:val="center"/>
            </w:pP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BECA">
            <w:pPr>
              <w:snapToGrid w:val="0"/>
              <w:spacing w:before="0" w:beforeAutospacing="0" w:after="0" w:afterAutospacing="0" w:line="240" w:lineRule="auto"/>
              <w:jc w:val="left"/>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321A">
            <w:pPr>
              <w:snapToGrid w:val="0"/>
              <w:spacing w:before="0" w:beforeAutospacing="0" w:after="0" w:afterAutospacing="0" w:line="240" w:lineRule="auto"/>
              <w:jc w:val="left"/>
            </w:pPr>
          </w:p>
        </w:tc>
      </w:tr>
      <w:tr w14:paraId="6B6E0810">
        <w:tblPrEx>
          <w:tblCellMar>
            <w:top w:w="0" w:type="dxa"/>
            <w:left w:w="20" w:type="dxa"/>
            <w:bottom w:w="0" w:type="dxa"/>
            <w:right w:w="20" w:type="dxa"/>
          </w:tblCellMar>
        </w:tblPrEx>
        <w:trPr>
          <w:trHeight w:val="323" w:hRule="exact"/>
          <w:jc w:val="center"/>
        </w:trPr>
        <w:tc>
          <w:tcPr>
            <w:tcW w:w="1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F15B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2BBB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C4D81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BE7B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80A7C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8C80">
            <w:pPr>
              <w:snapToGrid w:val="0"/>
              <w:spacing w:before="0" w:beforeAutospacing="0" w:after="0" w:afterAutospacing="0" w:line="240" w:lineRule="auto"/>
            </w:pPr>
            <w:r>
              <w:rPr>
                <w:rFonts w:ascii="宋体" w:hAnsi="宋体" w:eastAsia="宋体" w:cs="宋体"/>
                <w:b w:val="0"/>
                <w:i w:val="0"/>
                <w:color w:val="000000"/>
                <w:sz w:val="19"/>
              </w:rPr>
              <w:t>0</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6ECD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76B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0846321">
      <w:pPr>
        <w:spacing w:line="540" w:lineRule="exact"/>
        <w:jc w:val="center"/>
        <w:rPr>
          <w:rFonts w:hint="eastAsia" w:ascii="宋体" w:hAnsi="宋体"/>
          <w:b/>
          <w:sz w:val="52"/>
          <w:szCs w:val="52"/>
        </w:rPr>
      </w:pPr>
    </w:p>
    <w:p w14:paraId="2DAA2186">
      <w:pPr>
        <w:spacing w:line="540" w:lineRule="exact"/>
        <w:jc w:val="center"/>
        <w:rPr>
          <w:rFonts w:hint="eastAsia" w:ascii="宋体" w:hAnsi="宋体"/>
          <w:b/>
          <w:sz w:val="52"/>
          <w:szCs w:val="52"/>
        </w:rPr>
      </w:pPr>
    </w:p>
    <w:p w14:paraId="45DE6165">
      <w:pPr>
        <w:spacing w:line="540" w:lineRule="exact"/>
        <w:jc w:val="center"/>
        <w:rPr>
          <w:rFonts w:hint="eastAsia" w:ascii="宋体" w:hAnsi="宋体"/>
          <w:b/>
          <w:sz w:val="52"/>
          <w:szCs w:val="52"/>
        </w:rPr>
      </w:pPr>
    </w:p>
    <w:p w14:paraId="7F179187">
      <w:pPr>
        <w:spacing w:line="540" w:lineRule="exact"/>
        <w:jc w:val="center"/>
        <w:rPr>
          <w:rFonts w:hint="eastAsia" w:ascii="宋体" w:hAnsi="宋体"/>
          <w:b/>
          <w:sz w:val="52"/>
          <w:szCs w:val="52"/>
        </w:rPr>
      </w:pPr>
    </w:p>
    <w:p w14:paraId="7FF68AA5">
      <w:pPr>
        <w:spacing w:line="540" w:lineRule="exact"/>
        <w:jc w:val="center"/>
        <w:rPr>
          <w:rFonts w:hint="eastAsia" w:ascii="宋体" w:hAnsi="宋体"/>
          <w:b/>
          <w:sz w:val="52"/>
          <w:szCs w:val="52"/>
        </w:rPr>
      </w:pPr>
    </w:p>
    <w:p w14:paraId="5E803E6D">
      <w:pPr>
        <w:spacing w:line="540" w:lineRule="exact"/>
        <w:jc w:val="center"/>
        <w:rPr>
          <w:rFonts w:hint="eastAsia" w:ascii="宋体" w:hAnsi="宋体"/>
          <w:b/>
          <w:sz w:val="52"/>
          <w:szCs w:val="52"/>
        </w:rPr>
      </w:pPr>
    </w:p>
    <w:p w14:paraId="43F52AE8">
      <w:pPr>
        <w:spacing w:line="540" w:lineRule="exact"/>
        <w:jc w:val="center"/>
        <w:rPr>
          <w:rFonts w:hint="eastAsia" w:ascii="宋体" w:hAnsi="宋体"/>
          <w:b/>
          <w:sz w:val="52"/>
          <w:szCs w:val="52"/>
        </w:rPr>
      </w:pPr>
    </w:p>
    <w:p w14:paraId="5CD4DF03">
      <w:pPr>
        <w:spacing w:line="540" w:lineRule="exact"/>
        <w:jc w:val="center"/>
        <w:rPr>
          <w:rFonts w:hint="eastAsia" w:ascii="宋体" w:hAnsi="宋体"/>
          <w:b/>
          <w:sz w:val="52"/>
          <w:szCs w:val="52"/>
        </w:rPr>
      </w:pPr>
    </w:p>
    <w:p w14:paraId="11875318">
      <w:pPr>
        <w:spacing w:line="540" w:lineRule="exact"/>
        <w:jc w:val="center"/>
        <w:rPr>
          <w:rFonts w:hint="eastAsia" w:ascii="宋体" w:hAnsi="宋体"/>
          <w:b/>
          <w:sz w:val="52"/>
          <w:szCs w:val="52"/>
        </w:rPr>
      </w:pPr>
    </w:p>
    <w:tbl>
      <w:tblPr>
        <w:tblStyle w:val="7"/>
        <w:tblW w:w="0" w:type="auto"/>
        <w:jc w:val="center"/>
        <w:tblLayout w:type="fixed"/>
        <w:tblCellMar>
          <w:top w:w="0" w:type="dxa"/>
          <w:left w:w="20" w:type="dxa"/>
          <w:bottom w:w="0" w:type="dxa"/>
          <w:right w:w="20" w:type="dxa"/>
        </w:tblCellMar>
      </w:tblPr>
      <w:tblGrid>
        <w:gridCol w:w="646"/>
        <w:gridCol w:w="646"/>
        <w:gridCol w:w="639"/>
        <w:gridCol w:w="953"/>
        <w:gridCol w:w="423"/>
        <w:gridCol w:w="765"/>
        <w:gridCol w:w="423"/>
        <w:gridCol w:w="625"/>
        <w:gridCol w:w="383"/>
        <w:gridCol w:w="382"/>
        <w:gridCol w:w="380"/>
        <w:gridCol w:w="360"/>
        <w:gridCol w:w="350"/>
        <w:gridCol w:w="436"/>
        <w:gridCol w:w="380"/>
        <w:gridCol w:w="380"/>
        <w:gridCol w:w="681"/>
        <w:gridCol w:w="748"/>
      </w:tblGrid>
      <w:tr w14:paraId="7A63E32D">
        <w:tblPrEx>
          <w:tblCellMar>
            <w:top w:w="0" w:type="dxa"/>
            <w:left w:w="20" w:type="dxa"/>
            <w:bottom w:w="0" w:type="dxa"/>
            <w:right w:w="20" w:type="dxa"/>
          </w:tblCellMar>
        </w:tblPrEx>
        <w:trPr>
          <w:trHeight w:val="1372" w:hRule="exact"/>
          <w:jc w:val="center"/>
        </w:trPr>
        <w:tc>
          <w:tcPr>
            <w:tcW w:w="96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65401A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46FCC9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A6145D">
        <w:tblPrEx>
          <w:tblCellMar>
            <w:top w:w="0" w:type="dxa"/>
            <w:left w:w="20" w:type="dxa"/>
            <w:bottom w:w="0" w:type="dxa"/>
            <w:right w:w="20" w:type="dxa"/>
          </w:tblCellMar>
        </w:tblPrEx>
        <w:trPr>
          <w:trHeight w:val="463" w:hRule="exact"/>
          <w:jc w:val="center"/>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E8D1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766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2E8E29">
            <w:pPr>
              <w:snapToGrid w:val="0"/>
              <w:spacing w:before="0" w:beforeAutospacing="0" w:after="0" w:afterAutospacing="0" w:line="240" w:lineRule="auto"/>
              <w:jc w:val="center"/>
            </w:pPr>
            <w:r>
              <w:rPr>
                <w:rFonts w:ascii="宋体" w:hAnsi="宋体" w:eastAsia="宋体" w:cs="宋体"/>
                <w:b w:val="0"/>
                <w:i w:val="0"/>
                <w:color w:val="000000"/>
                <w:sz w:val="19"/>
              </w:rPr>
              <w:t>购买不动产登记证书工本费</w:t>
            </w:r>
          </w:p>
        </w:tc>
      </w:tr>
      <w:tr w14:paraId="7A5E1D24">
        <w:tblPrEx>
          <w:tblCellMar>
            <w:top w:w="0" w:type="dxa"/>
            <w:left w:w="20" w:type="dxa"/>
            <w:bottom w:w="0" w:type="dxa"/>
            <w:right w:w="20" w:type="dxa"/>
          </w:tblCellMar>
        </w:tblPrEx>
        <w:trPr>
          <w:trHeight w:val="463" w:hRule="exact"/>
          <w:jc w:val="center"/>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1851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766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065AE0">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2A48D3AA">
        <w:tblPrEx>
          <w:tblCellMar>
            <w:top w:w="0" w:type="dxa"/>
            <w:left w:w="20" w:type="dxa"/>
            <w:bottom w:w="0" w:type="dxa"/>
            <w:right w:w="20" w:type="dxa"/>
          </w:tblCellMar>
        </w:tblPrEx>
        <w:trPr>
          <w:trHeight w:val="463" w:hRule="exact"/>
          <w:jc w:val="center"/>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72D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766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99D798">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449EBBC7">
        <w:tblPrEx>
          <w:tblCellMar>
            <w:top w:w="0" w:type="dxa"/>
            <w:left w:w="20" w:type="dxa"/>
            <w:bottom w:w="0" w:type="dxa"/>
            <w:right w:w="20" w:type="dxa"/>
          </w:tblCellMar>
        </w:tblPrEx>
        <w:trPr>
          <w:trHeight w:val="463" w:hRule="exact"/>
          <w:jc w:val="center"/>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FF02F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4EBAC">
            <w:pPr>
              <w:snapToGrid w:val="0"/>
              <w:spacing w:before="0" w:beforeAutospacing="0" w:after="0" w:afterAutospacing="0" w:line="240" w:lineRule="auto"/>
              <w:jc w:val="center"/>
            </w:pPr>
            <w:r>
              <w:rPr>
                <w:rFonts w:ascii="宋体" w:hAnsi="宋体" w:eastAsia="宋体" w:cs="宋体"/>
                <w:b w:val="0"/>
                <w:i w:val="0"/>
                <w:color w:val="000000"/>
                <w:sz w:val="19"/>
              </w:rPr>
              <w:t>5.24</w:t>
            </w: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E8DC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19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7AA812">
            <w:pPr>
              <w:snapToGrid w:val="0"/>
              <w:spacing w:before="0" w:beforeAutospacing="0" w:after="0" w:afterAutospacing="0" w:line="240" w:lineRule="auto"/>
              <w:jc w:val="center"/>
            </w:pPr>
            <w:r>
              <w:rPr>
                <w:rFonts w:ascii="宋体" w:hAnsi="宋体" w:eastAsia="宋体" w:cs="宋体"/>
                <w:b w:val="0"/>
                <w:i w:val="0"/>
                <w:color w:val="000000"/>
                <w:sz w:val="19"/>
              </w:rPr>
              <w:t>5.24</w:t>
            </w: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8A0C9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DC6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F17E41D">
        <w:tblPrEx>
          <w:tblCellMar>
            <w:top w:w="0" w:type="dxa"/>
            <w:left w:w="20" w:type="dxa"/>
            <w:bottom w:w="0" w:type="dxa"/>
            <w:right w:w="20" w:type="dxa"/>
          </w:tblCellMar>
        </w:tblPrEx>
        <w:trPr>
          <w:trHeight w:val="463" w:hRule="exac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D6AC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52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E8979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37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5C93D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DB309FC">
        <w:tblPrEx>
          <w:tblCellMar>
            <w:top w:w="0" w:type="dxa"/>
            <w:left w:w="20" w:type="dxa"/>
            <w:bottom w:w="0" w:type="dxa"/>
            <w:right w:w="20" w:type="dxa"/>
          </w:tblCellMar>
        </w:tblPrEx>
        <w:trPr>
          <w:trHeight w:val="463"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734C4">
            <w:pPr>
              <w:snapToGrid w:val="0"/>
              <w:spacing w:before="0" w:beforeAutospacing="0" w:after="0" w:afterAutospacing="0" w:line="240" w:lineRule="auto"/>
              <w:jc w:val="center"/>
            </w:pPr>
          </w:p>
        </w:tc>
        <w:tc>
          <w:tcPr>
            <w:tcW w:w="52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6A31C4">
            <w:pPr>
              <w:snapToGrid w:val="0"/>
              <w:spacing w:before="0" w:beforeAutospacing="0" w:after="0" w:afterAutospacing="0" w:line="240" w:lineRule="auto"/>
              <w:jc w:val="left"/>
            </w:pPr>
            <w:r>
              <w:rPr>
                <w:rFonts w:ascii="宋体" w:hAnsi="宋体" w:eastAsia="宋体" w:cs="宋体"/>
                <w:b w:val="0"/>
                <w:i w:val="0"/>
                <w:color w:val="000000"/>
                <w:sz w:val="19"/>
              </w:rPr>
              <w:t>购买不动产登记证书3.35元/本*15791本=5.29万元。</w:t>
            </w:r>
          </w:p>
        </w:tc>
        <w:tc>
          <w:tcPr>
            <w:tcW w:w="37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97D25E">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672C2C05">
        <w:tblPrEx>
          <w:tblCellMar>
            <w:top w:w="0" w:type="dxa"/>
            <w:left w:w="20" w:type="dxa"/>
            <w:bottom w:w="0" w:type="dxa"/>
            <w:right w:w="20" w:type="dxa"/>
          </w:tblCellMar>
        </w:tblPrEx>
        <w:trPr>
          <w:trHeight w:val="463" w:hRule="exac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0899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AC8E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1C3A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A066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F028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E6322">
            <w:pPr>
              <w:snapToGrid w:val="0"/>
              <w:spacing w:before="0" w:beforeAutospacing="0" w:after="0" w:afterAutospacing="0" w:line="240" w:lineRule="auto"/>
              <w:jc w:val="center"/>
            </w:pPr>
            <w:r>
              <w:rPr>
                <w:rFonts w:ascii="宋体" w:hAnsi="宋体" w:eastAsia="宋体" w:cs="宋体"/>
                <w:b/>
                <w:i w:val="0"/>
                <w:color w:val="000000"/>
                <w:sz w:val="19"/>
              </w:rPr>
              <w:t>全年</w:t>
            </w:r>
          </w:p>
          <w:p w14:paraId="0521481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B42C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7CF6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EDF0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58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D9ACC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F96C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5F3C20">
        <w:tblPrEx>
          <w:tblCellMar>
            <w:top w:w="0" w:type="dxa"/>
            <w:left w:w="20" w:type="dxa"/>
            <w:bottom w:w="0" w:type="dxa"/>
            <w:right w:w="20" w:type="dxa"/>
          </w:tblCellMar>
        </w:tblPrEx>
        <w:trPr>
          <w:trHeight w:val="1175"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C49A8">
            <w:pPr>
              <w:snapToGrid w:val="0"/>
              <w:spacing w:before="0" w:beforeAutospacing="0" w:after="0" w:afterAutospacing="0" w:line="240" w:lineRule="auto"/>
              <w:jc w:val="cente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50CEE">
            <w:pPr>
              <w:snapToGrid w:val="0"/>
              <w:spacing w:before="0" w:beforeAutospacing="0" w:after="0" w:afterAutospacing="0" w:line="240" w:lineRule="auto"/>
              <w:jc w:val="cente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1AF49">
            <w:pPr>
              <w:snapToGrid w:val="0"/>
              <w:spacing w:before="0" w:beforeAutospacing="0" w:after="0" w:afterAutospacing="0" w:line="240" w:lineRule="auto"/>
              <w:jc w:val="cente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B4DD">
            <w:pPr>
              <w:snapToGrid w:val="0"/>
              <w:spacing w:before="0" w:beforeAutospacing="0" w:after="0" w:afterAutospacing="0" w:line="240" w:lineRule="auto"/>
              <w:jc w:val="cente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72DB">
            <w:pPr>
              <w:snapToGrid w:val="0"/>
              <w:spacing w:before="0" w:beforeAutospacing="0" w:after="0" w:afterAutospacing="0" w:line="240" w:lineRule="auto"/>
              <w:jc w:val="center"/>
            </w:pPr>
            <w:r>
              <w:rPr>
                <w:rFonts w:ascii="宋体" w:hAnsi="宋体" w:eastAsia="宋体" w:cs="宋体"/>
                <w:b/>
                <w:i w:val="0"/>
                <w:color w:val="000000"/>
                <w:sz w:val="19"/>
              </w:rPr>
              <w:t>运算</w:t>
            </w:r>
          </w:p>
          <w:p w14:paraId="63C7C22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501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4B23">
            <w:pPr>
              <w:snapToGrid w:val="0"/>
              <w:spacing w:before="0" w:beforeAutospacing="0" w:after="0" w:afterAutospacing="0" w:line="240" w:lineRule="auto"/>
              <w:jc w:val="center"/>
            </w:pPr>
            <w:r>
              <w:rPr>
                <w:rFonts w:ascii="宋体" w:hAnsi="宋体" w:eastAsia="宋体" w:cs="宋体"/>
                <w:b/>
                <w:i w:val="0"/>
                <w:color w:val="000000"/>
                <w:sz w:val="19"/>
              </w:rPr>
              <w:t>度量</w:t>
            </w:r>
          </w:p>
          <w:p w14:paraId="0044CF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933CB">
            <w:pPr>
              <w:snapToGrid w:val="0"/>
              <w:spacing w:before="0" w:beforeAutospacing="0" w:after="0" w:afterAutospacing="0" w:line="240" w:lineRule="auto"/>
              <w:jc w:val="cente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A2464">
            <w:pPr>
              <w:snapToGrid w:val="0"/>
              <w:spacing w:before="0" w:beforeAutospacing="0" w:after="0" w:afterAutospacing="0" w:line="240" w:lineRule="auto"/>
              <w:jc w:val="cente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6C7D2">
            <w:pPr>
              <w:snapToGrid w:val="0"/>
              <w:spacing w:before="0" w:beforeAutospacing="0" w:after="0" w:afterAutospacing="0" w:line="240" w:lineRule="auto"/>
              <w:jc w:val="cente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4DCDD">
            <w:pPr>
              <w:snapToGrid w:val="0"/>
              <w:spacing w:before="0" w:beforeAutospacing="0" w:after="0" w:afterAutospacing="0" w:line="240" w:lineRule="auto"/>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562A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940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08F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A6A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40C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6C3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25A9B">
            <w:pPr>
              <w:snapToGrid w:val="0"/>
              <w:spacing w:before="0" w:beforeAutospacing="0" w:after="0" w:afterAutospacing="0" w:line="240" w:lineRule="auto"/>
              <w:jc w:val="center"/>
            </w:pPr>
          </w:p>
        </w:tc>
      </w:tr>
      <w:tr w14:paraId="529B1DE8">
        <w:tblPrEx>
          <w:tblCellMar>
            <w:top w:w="0" w:type="dxa"/>
            <w:left w:w="20" w:type="dxa"/>
            <w:bottom w:w="0" w:type="dxa"/>
            <w:right w:w="20" w:type="dxa"/>
          </w:tblCellMar>
        </w:tblPrEx>
        <w:trPr>
          <w:trHeight w:val="463"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0038C">
            <w:pPr>
              <w:snapToGrid w:val="0"/>
              <w:spacing w:before="0" w:beforeAutospacing="0" w:after="0" w:afterAutospacing="0" w:line="240" w:lineRule="auto"/>
              <w:jc w:val="cente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1D6D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940E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C4B5">
            <w:pPr>
              <w:snapToGrid w:val="0"/>
              <w:spacing w:before="0" w:beforeAutospacing="0" w:after="0" w:afterAutospacing="0" w:line="240" w:lineRule="auto"/>
              <w:jc w:val="left"/>
            </w:pPr>
            <w:r>
              <w:rPr>
                <w:rFonts w:ascii="宋体" w:hAnsi="宋体" w:eastAsia="宋体" w:cs="宋体"/>
                <w:b w:val="0"/>
                <w:i w:val="0"/>
                <w:color w:val="000000"/>
                <w:sz w:val="19"/>
              </w:rPr>
              <w:t>登记证书核发量</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C5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B824">
            <w:pPr>
              <w:snapToGrid w:val="0"/>
              <w:spacing w:before="0" w:beforeAutospacing="0" w:after="0" w:afterAutospacing="0" w:line="240" w:lineRule="auto"/>
              <w:jc w:val="left"/>
            </w:pPr>
            <w:r>
              <w:rPr>
                <w:rFonts w:ascii="宋体" w:hAnsi="宋体" w:eastAsia="宋体" w:cs="宋体"/>
                <w:b w:val="0"/>
                <w:i w:val="0"/>
                <w:color w:val="000000"/>
                <w:sz w:val="19"/>
              </w:rPr>
              <w:t>15791</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795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F595">
            <w:pPr>
              <w:snapToGrid w:val="0"/>
              <w:spacing w:before="0" w:beforeAutospacing="0" w:after="0" w:afterAutospacing="0" w:line="240" w:lineRule="auto"/>
              <w:jc w:val="left"/>
            </w:pPr>
            <w:r>
              <w:rPr>
                <w:rFonts w:ascii="宋体" w:hAnsi="宋体" w:eastAsia="宋体" w:cs="宋体"/>
                <w:b w:val="0"/>
                <w:i w:val="0"/>
                <w:color w:val="000000"/>
                <w:sz w:val="19"/>
              </w:rPr>
              <w:t>15791</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2D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D9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B22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50852">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A06FE">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AE7F">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D8122">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B778">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844D">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2087A">
            <w:pPr>
              <w:snapToGrid w:val="0"/>
              <w:spacing w:before="0" w:beforeAutospacing="0" w:after="0" w:afterAutospacing="0" w:line="240" w:lineRule="auto"/>
              <w:jc w:val="left"/>
            </w:pPr>
          </w:p>
        </w:tc>
      </w:tr>
      <w:tr w14:paraId="24753323">
        <w:tblPrEx>
          <w:tblCellMar>
            <w:top w:w="0" w:type="dxa"/>
            <w:left w:w="20" w:type="dxa"/>
            <w:bottom w:w="0" w:type="dxa"/>
            <w:right w:w="20" w:type="dxa"/>
          </w:tblCellMar>
        </w:tblPrEx>
        <w:trPr>
          <w:trHeight w:val="463"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6486E">
            <w:pPr>
              <w:snapToGrid w:val="0"/>
              <w:spacing w:before="0" w:beforeAutospacing="0" w:after="0" w:afterAutospacing="0" w:line="240" w:lineRule="auto"/>
              <w:jc w:val="cente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53BCE">
            <w:pPr>
              <w:snapToGrid w:val="0"/>
              <w:spacing w:before="0" w:beforeAutospacing="0" w:after="0" w:afterAutospacing="0" w:line="240" w:lineRule="auto"/>
              <w:jc w:val="left"/>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91295">
            <w:pPr>
              <w:snapToGrid w:val="0"/>
              <w:spacing w:before="0" w:beforeAutospacing="0" w:after="0" w:afterAutospacing="0" w:line="240" w:lineRule="auto"/>
              <w:jc w:val="left"/>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6D27">
            <w:pPr>
              <w:snapToGrid w:val="0"/>
              <w:spacing w:before="0" w:beforeAutospacing="0" w:after="0" w:afterAutospacing="0" w:line="240" w:lineRule="auto"/>
              <w:jc w:val="left"/>
            </w:pPr>
            <w:r>
              <w:rPr>
                <w:rFonts w:ascii="宋体" w:hAnsi="宋体" w:eastAsia="宋体" w:cs="宋体"/>
                <w:b w:val="0"/>
                <w:i w:val="0"/>
                <w:color w:val="000000"/>
                <w:sz w:val="19"/>
              </w:rPr>
              <w:t>项目实际完成率</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4FF2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0C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5C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20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59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B48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851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6A497">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861F">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1D6D">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371AF">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079B">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6476">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E669">
            <w:pPr>
              <w:snapToGrid w:val="0"/>
              <w:spacing w:before="0" w:beforeAutospacing="0" w:after="0" w:afterAutospacing="0" w:line="240" w:lineRule="auto"/>
              <w:jc w:val="left"/>
            </w:pPr>
          </w:p>
        </w:tc>
      </w:tr>
      <w:tr w14:paraId="7DD43F15">
        <w:tblPrEx>
          <w:tblCellMar>
            <w:top w:w="0" w:type="dxa"/>
            <w:left w:w="20" w:type="dxa"/>
            <w:bottom w:w="0" w:type="dxa"/>
            <w:right w:w="20" w:type="dxa"/>
          </w:tblCellMar>
        </w:tblPrEx>
        <w:trPr>
          <w:trHeight w:val="463"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56D23">
            <w:pPr>
              <w:snapToGrid w:val="0"/>
              <w:spacing w:before="0" w:beforeAutospacing="0" w:after="0" w:afterAutospacing="0" w:line="240" w:lineRule="auto"/>
              <w:jc w:val="cente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ADB3B">
            <w:pPr>
              <w:snapToGrid w:val="0"/>
              <w:spacing w:before="0" w:beforeAutospacing="0" w:after="0" w:afterAutospacing="0" w:line="240" w:lineRule="auto"/>
              <w:jc w:val="left"/>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0B33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36E1">
            <w:pPr>
              <w:snapToGrid w:val="0"/>
              <w:spacing w:before="0" w:beforeAutospacing="0" w:after="0" w:afterAutospacing="0" w:line="240" w:lineRule="auto"/>
              <w:jc w:val="left"/>
            </w:pPr>
            <w:r>
              <w:rPr>
                <w:rFonts w:ascii="宋体" w:hAnsi="宋体" w:eastAsia="宋体" w:cs="宋体"/>
                <w:b w:val="0"/>
                <w:i w:val="0"/>
                <w:color w:val="000000"/>
                <w:sz w:val="19"/>
              </w:rPr>
              <w:t>计划完成率</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2DB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2A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FB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7E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4E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91B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632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CEAD">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B5A3">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BE11">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B8B5">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6D48">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757C">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DE92">
            <w:pPr>
              <w:snapToGrid w:val="0"/>
              <w:spacing w:before="0" w:beforeAutospacing="0" w:after="0" w:afterAutospacing="0" w:line="240" w:lineRule="auto"/>
              <w:jc w:val="left"/>
            </w:pPr>
          </w:p>
        </w:tc>
      </w:tr>
      <w:tr w14:paraId="35A2C272">
        <w:tblPrEx>
          <w:tblCellMar>
            <w:top w:w="0" w:type="dxa"/>
            <w:left w:w="20" w:type="dxa"/>
            <w:bottom w:w="0" w:type="dxa"/>
            <w:right w:w="20" w:type="dxa"/>
          </w:tblCellMar>
        </w:tblPrEx>
        <w:trPr>
          <w:trHeight w:val="784"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BA75F">
            <w:pPr>
              <w:snapToGrid w:val="0"/>
              <w:spacing w:before="0" w:beforeAutospacing="0" w:after="0" w:afterAutospacing="0" w:line="240" w:lineRule="auto"/>
              <w:jc w:val="cente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7C2E9">
            <w:pPr>
              <w:snapToGrid w:val="0"/>
              <w:spacing w:before="0" w:beforeAutospacing="0" w:after="0" w:afterAutospacing="0" w:line="240" w:lineRule="auto"/>
              <w:jc w:val="left"/>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F8A35">
            <w:pPr>
              <w:snapToGrid w:val="0"/>
              <w:spacing w:before="0" w:beforeAutospacing="0" w:after="0" w:afterAutospacing="0" w:line="240" w:lineRule="auto"/>
              <w:jc w:val="left"/>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96AA">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BE0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02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91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E7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A4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84D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ED9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3A83">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4206">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BA55">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FA3D">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DF36">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E16F">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946A">
            <w:pPr>
              <w:snapToGrid w:val="0"/>
              <w:spacing w:before="0" w:beforeAutospacing="0" w:after="0" w:afterAutospacing="0" w:line="240" w:lineRule="auto"/>
              <w:jc w:val="left"/>
            </w:pPr>
          </w:p>
        </w:tc>
      </w:tr>
      <w:tr w14:paraId="31D26EAD">
        <w:tblPrEx>
          <w:tblCellMar>
            <w:top w:w="0" w:type="dxa"/>
            <w:left w:w="20" w:type="dxa"/>
            <w:bottom w:w="0" w:type="dxa"/>
            <w:right w:w="20" w:type="dxa"/>
          </w:tblCellMar>
        </w:tblPrEx>
        <w:trPr>
          <w:trHeight w:val="463"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06AD1">
            <w:pPr>
              <w:snapToGrid w:val="0"/>
              <w:spacing w:before="0" w:beforeAutospacing="0" w:after="0" w:afterAutospacing="0" w:line="240" w:lineRule="auto"/>
              <w:jc w:val="cente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B870A">
            <w:pPr>
              <w:snapToGrid w:val="0"/>
              <w:spacing w:before="0" w:beforeAutospacing="0" w:after="0" w:afterAutospacing="0" w:line="240" w:lineRule="auto"/>
              <w:jc w:val="left"/>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558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0048">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2D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34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C0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B8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08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A4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C89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1F45">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2EF7">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24A4">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C145">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5038">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F7EC">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17BA">
            <w:pPr>
              <w:snapToGrid w:val="0"/>
              <w:spacing w:before="0" w:beforeAutospacing="0" w:after="0" w:afterAutospacing="0" w:line="240" w:lineRule="auto"/>
              <w:jc w:val="left"/>
            </w:pPr>
          </w:p>
        </w:tc>
      </w:tr>
      <w:tr w14:paraId="07F76411">
        <w:tblPrEx>
          <w:tblCellMar>
            <w:top w:w="0" w:type="dxa"/>
            <w:left w:w="20" w:type="dxa"/>
            <w:bottom w:w="0" w:type="dxa"/>
            <w:right w:w="20" w:type="dxa"/>
          </w:tblCellMar>
        </w:tblPrEx>
        <w:trPr>
          <w:trHeight w:val="1960"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7650E">
            <w:pPr>
              <w:snapToGrid w:val="0"/>
              <w:spacing w:before="0" w:beforeAutospacing="0" w:after="0" w:afterAutospacing="0" w:line="240" w:lineRule="auto"/>
              <w:jc w:val="cente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942A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B853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571D">
            <w:pPr>
              <w:snapToGrid w:val="0"/>
              <w:spacing w:before="0" w:beforeAutospacing="0" w:after="0" w:afterAutospacing="0" w:line="240" w:lineRule="auto"/>
              <w:jc w:val="left"/>
            </w:pPr>
            <w:r>
              <w:rPr>
                <w:rFonts w:ascii="宋体" w:hAnsi="宋体" w:eastAsia="宋体" w:cs="宋体"/>
                <w:b w:val="0"/>
                <w:i w:val="0"/>
                <w:color w:val="000000"/>
                <w:sz w:val="19"/>
              </w:rPr>
              <w:t>促进社会和谐稳定</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EE29">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6D4A">
            <w:pPr>
              <w:snapToGrid w:val="0"/>
              <w:spacing w:before="0" w:beforeAutospacing="0" w:after="0" w:afterAutospacing="0" w:line="240" w:lineRule="auto"/>
              <w:jc w:val="left"/>
            </w:pPr>
            <w:r>
              <w:rPr>
                <w:rFonts w:ascii="宋体" w:hAnsi="宋体" w:eastAsia="宋体" w:cs="宋体"/>
                <w:b w:val="0"/>
                <w:i w:val="0"/>
                <w:color w:val="000000"/>
                <w:sz w:val="19"/>
              </w:rPr>
              <w:t>优</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FF01">
            <w:pPr>
              <w:snapToGrid w:val="0"/>
              <w:spacing w:before="0" w:beforeAutospacing="0" w:after="0" w:afterAutospacing="0" w:line="240" w:lineRule="auto"/>
              <w:jc w:val="cente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A06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2B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A698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BF1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F65C">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1FFD">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92DF">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66CD">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C624">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B963">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AC29">
            <w:pPr>
              <w:snapToGrid w:val="0"/>
              <w:spacing w:before="0" w:beforeAutospacing="0" w:after="0" w:afterAutospacing="0" w:line="240" w:lineRule="auto"/>
              <w:jc w:val="left"/>
            </w:pPr>
          </w:p>
        </w:tc>
      </w:tr>
      <w:tr w14:paraId="436DFDE6">
        <w:tblPrEx>
          <w:tblCellMar>
            <w:top w:w="0" w:type="dxa"/>
            <w:left w:w="20" w:type="dxa"/>
            <w:bottom w:w="0" w:type="dxa"/>
            <w:right w:w="20" w:type="dxa"/>
          </w:tblCellMar>
        </w:tblPrEx>
        <w:trPr>
          <w:trHeight w:val="1960" w:hRule="exac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C7B67">
            <w:pPr>
              <w:snapToGrid w:val="0"/>
              <w:spacing w:before="0" w:beforeAutospacing="0" w:after="0" w:afterAutospacing="0" w:line="240" w:lineRule="auto"/>
              <w:jc w:val="cente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B3B88">
            <w:pPr>
              <w:snapToGrid w:val="0"/>
              <w:spacing w:before="0" w:beforeAutospacing="0" w:after="0" w:afterAutospacing="0" w:line="240" w:lineRule="auto"/>
              <w:jc w:val="left"/>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1959F">
            <w:pPr>
              <w:snapToGrid w:val="0"/>
              <w:spacing w:before="0" w:beforeAutospacing="0" w:after="0" w:afterAutospacing="0" w:line="240" w:lineRule="auto"/>
              <w:jc w:val="left"/>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7542">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0B96">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65CF">
            <w:pPr>
              <w:snapToGrid w:val="0"/>
              <w:spacing w:before="0" w:beforeAutospacing="0" w:after="0" w:afterAutospacing="0" w:line="240" w:lineRule="auto"/>
              <w:jc w:val="left"/>
            </w:pPr>
            <w:r>
              <w:rPr>
                <w:rFonts w:ascii="宋体" w:hAnsi="宋体" w:eastAsia="宋体" w:cs="宋体"/>
                <w:b w:val="0"/>
                <w:i w:val="0"/>
                <w:color w:val="000000"/>
                <w:sz w:val="19"/>
              </w:rPr>
              <w:t>优</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7CD8">
            <w:pPr>
              <w:snapToGrid w:val="0"/>
              <w:spacing w:before="0" w:beforeAutospacing="0" w:after="0" w:afterAutospacing="0" w:line="240" w:lineRule="auto"/>
              <w:jc w:val="cente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456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DC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13A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D7B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8801">
            <w:pPr>
              <w:snapToGrid w:val="0"/>
              <w:spacing w:before="0" w:beforeAutospacing="0" w:after="0" w:afterAutospacing="0" w:line="240" w:lineRule="auto"/>
              <w:jc w:val="center"/>
            </w:pP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CA43">
            <w:pPr>
              <w:snapToGrid w:val="0"/>
              <w:spacing w:before="0" w:beforeAutospacing="0" w:after="0" w:afterAutospacing="0" w:line="240" w:lineRule="auto"/>
              <w:jc w:val="cente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A8EB">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F11F">
            <w:pPr>
              <w:snapToGrid w:val="0"/>
              <w:spacing w:before="0" w:beforeAutospacing="0" w:after="0" w:afterAutospacing="0" w:line="240" w:lineRule="auto"/>
              <w:jc w:val="cente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30EC">
            <w:pPr>
              <w:snapToGrid w:val="0"/>
              <w:spacing w:before="0" w:beforeAutospacing="0" w:after="0" w:afterAutospacing="0" w:line="240" w:lineRule="auto"/>
              <w:jc w:val="cente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7110D">
            <w:pPr>
              <w:snapToGrid w:val="0"/>
              <w:spacing w:before="0" w:beforeAutospacing="0" w:after="0" w:afterAutospacing="0" w:line="240" w:lineRule="auto"/>
              <w:jc w:val="left"/>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25234">
            <w:pPr>
              <w:snapToGrid w:val="0"/>
              <w:spacing w:before="0" w:beforeAutospacing="0" w:after="0" w:afterAutospacing="0" w:line="240" w:lineRule="auto"/>
              <w:jc w:val="left"/>
            </w:pPr>
          </w:p>
        </w:tc>
      </w:tr>
      <w:tr w14:paraId="4690003D">
        <w:tblPrEx>
          <w:tblCellMar>
            <w:top w:w="0" w:type="dxa"/>
            <w:left w:w="20" w:type="dxa"/>
            <w:bottom w:w="0" w:type="dxa"/>
            <w:right w:w="20" w:type="dxa"/>
          </w:tblCellMar>
        </w:tblPrEx>
        <w:trPr>
          <w:trHeight w:val="499" w:hRule="exact"/>
          <w:jc w:val="center"/>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BDC7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5C91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EE41A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EDCE3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7FC1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4DEA2">
            <w:pPr>
              <w:snapToGrid w:val="0"/>
              <w:spacing w:before="0" w:beforeAutospacing="0" w:after="0" w:afterAutospacing="0" w:line="240" w:lineRule="auto"/>
            </w:pPr>
            <w:r>
              <w:rPr>
                <w:rFonts w:ascii="宋体" w:hAnsi="宋体" w:eastAsia="宋体" w:cs="宋体"/>
                <w:b w:val="0"/>
                <w:i w:val="0"/>
                <w:color w:val="000000"/>
                <w:sz w:val="19"/>
              </w:rPr>
              <w:t>0</w:t>
            </w: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96CB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848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9F4D3E8">
      <w:pPr>
        <w:spacing w:line="540" w:lineRule="exact"/>
        <w:jc w:val="center"/>
        <w:rPr>
          <w:rFonts w:hint="eastAsia" w:ascii="宋体" w:hAnsi="宋体"/>
          <w:b/>
          <w:sz w:val="52"/>
          <w:szCs w:val="52"/>
        </w:rPr>
      </w:pPr>
    </w:p>
    <w:p w14:paraId="48E791EB">
      <w:pPr>
        <w:spacing w:line="540" w:lineRule="exact"/>
        <w:jc w:val="center"/>
        <w:rPr>
          <w:rFonts w:hint="eastAsia" w:ascii="宋体" w:hAnsi="宋体"/>
          <w:b/>
          <w:sz w:val="52"/>
          <w:szCs w:val="52"/>
        </w:rPr>
      </w:pPr>
    </w:p>
    <w:p w14:paraId="744B931D">
      <w:pPr>
        <w:spacing w:line="540" w:lineRule="exact"/>
        <w:jc w:val="center"/>
        <w:rPr>
          <w:rFonts w:hint="eastAsia" w:ascii="宋体" w:hAnsi="宋体"/>
          <w:b/>
          <w:sz w:val="52"/>
          <w:szCs w:val="52"/>
        </w:rPr>
      </w:pPr>
    </w:p>
    <w:tbl>
      <w:tblPr>
        <w:tblStyle w:val="7"/>
        <w:tblW w:w="11120" w:type="dxa"/>
        <w:jc w:val="center"/>
        <w:tblLayout w:type="fixed"/>
        <w:tblCellMar>
          <w:top w:w="0" w:type="dxa"/>
          <w:left w:w="20" w:type="dxa"/>
          <w:bottom w:w="0" w:type="dxa"/>
          <w:right w:w="20" w:type="dxa"/>
        </w:tblCellMar>
      </w:tblPr>
      <w:tblGrid>
        <w:gridCol w:w="750"/>
        <w:gridCol w:w="750"/>
        <w:gridCol w:w="737"/>
        <w:gridCol w:w="1105"/>
        <w:gridCol w:w="491"/>
        <w:gridCol w:w="885"/>
        <w:gridCol w:w="491"/>
        <w:gridCol w:w="725"/>
        <w:gridCol w:w="443"/>
        <w:gridCol w:w="442"/>
        <w:gridCol w:w="442"/>
        <w:gridCol w:w="417"/>
        <w:gridCol w:w="406"/>
        <w:gridCol w:w="505"/>
        <w:gridCol w:w="442"/>
        <w:gridCol w:w="442"/>
        <w:gridCol w:w="786"/>
        <w:gridCol w:w="861"/>
      </w:tblGrid>
      <w:tr w14:paraId="02785BA2">
        <w:tblPrEx>
          <w:tblCellMar>
            <w:top w:w="0" w:type="dxa"/>
            <w:left w:w="20" w:type="dxa"/>
            <w:bottom w:w="0" w:type="dxa"/>
            <w:right w:w="20" w:type="dxa"/>
          </w:tblCellMar>
        </w:tblPrEx>
        <w:trPr>
          <w:trHeight w:val="1888" w:hRule="exact"/>
          <w:jc w:val="center"/>
        </w:trPr>
        <w:tc>
          <w:tcPr>
            <w:tcW w:w="111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271042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4F700E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86D17A9">
        <w:tblPrEx>
          <w:tblCellMar>
            <w:top w:w="0" w:type="dxa"/>
            <w:left w:w="20" w:type="dxa"/>
            <w:bottom w:w="0" w:type="dxa"/>
            <w:right w:w="20" w:type="dxa"/>
          </w:tblCellMar>
        </w:tblPrEx>
        <w:trPr>
          <w:trHeight w:val="639" w:hRule="exact"/>
          <w:jc w:val="center"/>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87495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888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2ACF77">
            <w:pPr>
              <w:snapToGrid w:val="0"/>
              <w:spacing w:before="0" w:beforeAutospacing="0" w:after="0" w:afterAutospacing="0" w:line="240" w:lineRule="auto"/>
              <w:jc w:val="center"/>
            </w:pPr>
            <w:r>
              <w:rPr>
                <w:rFonts w:ascii="宋体" w:hAnsi="宋体" w:eastAsia="宋体" w:cs="宋体"/>
                <w:b w:val="0"/>
                <w:i w:val="0"/>
                <w:color w:val="000000"/>
                <w:sz w:val="19"/>
              </w:rPr>
              <w:t>购买服务人员经费(自然服务中心）</w:t>
            </w:r>
          </w:p>
        </w:tc>
      </w:tr>
      <w:tr w14:paraId="3F4F169D">
        <w:tblPrEx>
          <w:tblCellMar>
            <w:top w:w="0" w:type="dxa"/>
            <w:left w:w="20" w:type="dxa"/>
            <w:bottom w:w="0" w:type="dxa"/>
            <w:right w:w="20" w:type="dxa"/>
          </w:tblCellMar>
        </w:tblPrEx>
        <w:trPr>
          <w:trHeight w:val="639" w:hRule="exact"/>
          <w:jc w:val="center"/>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36BB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888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38DC3A">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50E9DF9B">
        <w:tblPrEx>
          <w:tblCellMar>
            <w:top w:w="0" w:type="dxa"/>
            <w:left w:w="20" w:type="dxa"/>
            <w:bottom w:w="0" w:type="dxa"/>
            <w:right w:w="20" w:type="dxa"/>
          </w:tblCellMar>
        </w:tblPrEx>
        <w:trPr>
          <w:trHeight w:val="639" w:hRule="exact"/>
          <w:jc w:val="center"/>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88A5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888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BAF2B0">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0BE9992A">
        <w:tblPrEx>
          <w:tblCellMar>
            <w:top w:w="0" w:type="dxa"/>
            <w:left w:w="20" w:type="dxa"/>
            <w:bottom w:w="0" w:type="dxa"/>
            <w:right w:w="20" w:type="dxa"/>
          </w:tblCellMar>
        </w:tblPrEx>
        <w:trPr>
          <w:trHeight w:val="639" w:hRule="exact"/>
          <w:jc w:val="center"/>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8013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35ED89">
            <w:pPr>
              <w:snapToGrid w:val="0"/>
              <w:spacing w:before="0" w:beforeAutospacing="0" w:after="0" w:afterAutospacing="0" w:line="240" w:lineRule="auto"/>
              <w:jc w:val="center"/>
            </w:pPr>
            <w:r>
              <w:rPr>
                <w:rFonts w:ascii="宋体" w:hAnsi="宋体" w:eastAsia="宋体" w:cs="宋体"/>
                <w:b w:val="0"/>
                <w:i w:val="0"/>
                <w:color w:val="000000"/>
                <w:sz w:val="19"/>
              </w:rPr>
              <w:t>25.29</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01799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2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BA81CA">
            <w:pPr>
              <w:snapToGrid w:val="0"/>
              <w:spacing w:before="0" w:beforeAutospacing="0" w:after="0" w:afterAutospacing="0" w:line="240" w:lineRule="auto"/>
              <w:jc w:val="center"/>
            </w:pPr>
            <w:r>
              <w:rPr>
                <w:rFonts w:ascii="宋体" w:hAnsi="宋体" w:eastAsia="宋体" w:cs="宋体"/>
                <w:b w:val="0"/>
                <w:i w:val="0"/>
                <w:color w:val="000000"/>
                <w:sz w:val="19"/>
              </w:rPr>
              <w:t>25.29</w:t>
            </w:r>
          </w:p>
        </w:tc>
        <w:tc>
          <w:tcPr>
            <w:tcW w:w="1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98941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5EC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64B1151">
        <w:tblPrEx>
          <w:tblCellMar>
            <w:top w:w="0" w:type="dxa"/>
            <w:left w:w="20" w:type="dxa"/>
            <w:bottom w:w="0" w:type="dxa"/>
            <w:right w:w="20" w:type="dxa"/>
          </w:tblCellMar>
        </w:tblPrEx>
        <w:trPr>
          <w:trHeight w:val="639" w:hRule="exac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3C0D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606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1B7D1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43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F1285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4499D48">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4389A">
            <w:pPr>
              <w:snapToGrid w:val="0"/>
              <w:spacing w:before="0" w:beforeAutospacing="0" w:after="0" w:afterAutospacing="0" w:line="240" w:lineRule="auto"/>
              <w:jc w:val="center"/>
            </w:pPr>
          </w:p>
        </w:tc>
        <w:tc>
          <w:tcPr>
            <w:tcW w:w="606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7BC1A5">
            <w:pPr>
              <w:snapToGrid w:val="0"/>
              <w:spacing w:before="0" w:beforeAutospacing="0" w:after="0" w:afterAutospacing="0" w:line="240" w:lineRule="auto"/>
              <w:jc w:val="left"/>
            </w:pPr>
            <w:r>
              <w:rPr>
                <w:rFonts w:ascii="宋体" w:hAnsi="宋体" w:eastAsia="宋体" w:cs="宋体"/>
                <w:b w:val="0"/>
                <w:i w:val="0"/>
                <w:color w:val="000000"/>
                <w:sz w:val="19"/>
              </w:rPr>
              <w:t>盘锦市城市规划展览馆免费向社会公众公开，市规划展览馆配备专业的讲解员和设备维护员以保证参观者的参观需求，提供更好更优质的服务。</w:t>
            </w:r>
          </w:p>
        </w:tc>
        <w:tc>
          <w:tcPr>
            <w:tcW w:w="43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8ED371">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36CCD4D4">
        <w:tblPrEx>
          <w:tblCellMar>
            <w:top w:w="0" w:type="dxa"/>
            <w:left w:w="20" w:type="dxa"/>
            <w:bottom w:w="0" w:type="dxa"/>
            <w:right w:w="20" w:type="dxa"/>
          </w:tblCellMar>
        </w:tblPrEx>
        <w:trPr>
          <w:trHeight w:val="639" w:hRule="exac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B7C85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59BB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640F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8939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9401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6684A">
            <w:pPr>
              <w:snapToGrid w:val="0"/>
              <w:spacing w:before="0" w:beforeAutospacing="0" w:after="0" w:afterAutospacing="0" w:line="240" w:lineRule="auto"/>
              <w:jc w:val="center"/>
            </w:pPr>
            <w:r>
              <w:rPr>
                <w:rFonts w:ascii="宋体" w:hAnsi="宋体" w:eastAsia="宋体" w:cs="宋体"/>
                <w:b/>
                <w:i w:val="0"/>
                <w:color w:val="000000"/>
                <w:sz w:val="19"/>
              </w:rPr>
              <w:t>全年</w:t>
            </w:r>
          </w:p>
          <w:p w14:paraId="07684E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A98C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262F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D865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99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1907D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4E26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732C7DA">
        <w:tblPrEx>
          <w:tblCellMar>
            <w:top w:w="0" w:type="dxa"/>
            <w:left w:w="20" w:type="dxa"/>
            <w:bottom w:w="0" w:type="dxa"/>
            <w:right w:w="20" w:type="dxa"/>
          </w:tblCellMar>
        </w:tblPrEx>
        <w:trPr>
          <w:trHeight w:val="1617"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E650C">
            <w:pPr>
              <w:snapToGrid w:val="0"/>
              <w:spacing w:before="0" w:beforeAutospacing="0" w:after="0" w:afterAutospacing="0" w:line="240" w:lineRule="auto"/>
              <w:jc w:val="cente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65D20">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0817F">
            <w:pPr>
              <w:snapToGrid w:val="0"/>
              <w:spacing w:before="0" w:beforeAutospacing="0" w:after="0" w:afterAutospacing="0" w:line="240" w:lineRule="auto"/>
              <w:jc w:val="cente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21C01">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C3CF">
            <w:pPr>
              <w:snapToGrid w:val="0"/>
              <w:spacing w:before="0" w:beforeAutospacing="0" w:after="0" w:afterAutospacing="0" w:line="240" w:lineRule="auto"/>
              <w:jc w:val="center"/>
            </w:pPr>
            <w:r>
              <w:rPr>
                <w:rFonts w:ascii="宋体" w:hAnsi="宋体" w:eastAsia="宋体" w:cs="宋体"/>
                <w:b/>
                <w:i w:val="0"/>
                <w:color w:val="000000"/>
                <w:sz w:val="19"/>
              </w:rPr>
              <w:t>运算</w:t>
            </w:r>
          </w:p>
          <w:p w14:paraId="70ADADC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6BA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A83E">
            <w:pPr>
              <w:snapToGrid w:val="0"/>
              <w:spacing w:before="0" w:beforeAutospacing="0" w:after="0" w:afterAutospacing="0" w:line="240" w:lineRule="auto"/>
              <w:jc w:val="center"/>
            </w:pPr>
            <w:r>
              <w:rPr>
                <w:rFonts w:ascii="宋体" w:hAnsi="宋体" w:eastAsia="宋体" w:cs="宋体"/>
                <w:b/>
                <w:i w:val="0"/>
                <w:color w:val="000000"/>
                <w:sz w:val="19"/>
              </w:rPr>
              <w:t>度量</w:t>
            </w:r>
          </w:p>
          <w:p w14:paraId="7D44F13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E52D0">
            <w:pPr>
              <w:snapToGrid w:val="0"/>
              <w:spacing w:before="0" w:beforeAutospacing="0" w:after="0" w:afterAutospacing="0" w:line="240" w:lineRule="auto"/>
              <w:jc w:val="cente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99354">
            <w:pPr>
              <w:snapToGrid w:val="0"/>
              <w:spacing w:before="0" w:beforeAutospacing="0" w:after="0" w:afterAutospacing="0" w:line="240" w:lineRule="auto"/>
              <w:jc w:val="cente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F1516">
            <w:pPr>
              <w:snapToGrid w:val="0"/>
              <w:spacing w:before="0" w:beforeAutospacing="0" w:after="0" w:afterAutospacing="0" w:line="240" w:lineRule="auto"/>
              <w:jc w:val="cente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53D78">
            <w:pPr>
              <w:snapToGrid w:val="0"/>
              <w:spacing w:before="0" w:beforeAutospacing="0" w:after="0" w:afterAutospacing="0" w:line="240" w:lineRule="auto"/>
              <w:jc w:val="cente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BF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800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AEA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594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CA1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471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EA701">
            <w:pPr>
              <w:snapToGrid w:val="0"/>
              <w:spacing w:before="0" w:beforeAutospacing="0" w:after="0" w:afterAutospacing="0" w:line="240" w:lineRule="auto"/>
              <w:jc w:val="center"/>
            </w:pPr>
          </w:p>
        </w:tc>
      </w:tr>
      <w:tr w14:paraId="6FE981F7">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87A2B">
            <w:pPr>
              <w:snapToGrid w:val="0"/>
              <w:spacing w:before="0" w:beforeAutospacing="0" w:after="0" w:afterAutospacing="0" w:line="240" w:lineRule="auto"/>
              <w:jc w:val="cente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89BF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A0C2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5C3A">
            <w:pPr>
              <w:snapToGrid w:val="0"/>
              <w:spacing w:before="0" w:beforeAutospacing="0" w:after="0" w:afterAutospacing="0" w:line="240" w:lineRule="auto"/>
              <w:jc w:val="left"/>
            </w:pPr>
            <w:r>
              <w:rPr>
                <w:rFonts w:ascii="宋体" w:hAnsi="宋体" w:eastAsia="宋体" w:cs="宋体"/>
                <w:b w:val="0"/>
                <w:i w:val="0"/>
                <w:color w:val="000000"/>
                <w:sz w:val="19"/>
              </w:rPr>
              <w:t>年度服务时长</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9D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2FF2">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A7F2">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7A55">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28E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EBD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CDF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EB76">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B28C">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E5AE">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98C8">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C232">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5714">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B799">
            <w:pPr>
              <w:snapToGrid w:val="0"/>
              <w:spacing w:before="0" w:beforeAutospacing="0" w:after="0" w:afterAutospacing="0" w:line="240" w:lineRule="auto"/>
              <w:jc w:val="left"/>
            </w:pPr>
          </w:p>
        </w:tc>
      </w:tr>
      <w:tr w14:paraId="02DB87C9">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7DED1">
            <w:pPr>
              <w:snapToGrid w:val="0"/>
              <w:spacing w:before="0" w:beforeAutospacing="0" w:after="0" w:afterAutospacing="0" w:line="240" w:lineRule="auto"/>
              <w:jc w:val="cente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8E3CE">
            <w:pPr>
              <w:snapToGrid w:val="0"/>
              <w:spacing w:before="0" w:beforeAutospacing="0" w:after="0" w:afterAutospacing="0" w:line="240" w:lineRule="auto"/>
              <w:jc w:val="left"/>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E6C93">
            <w:pPr>
              <w:snapToGrid w:val="0"/>
              <w:spacing w:before="0" w:beforeAutospacing="0" w:after="0" w:afterAutospacing="0" w:line="240" w:lineRule="auto"/>
              <w:jc w:val="left"/>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FCD1">
            <w:pPr>
              <w:snapToGrid w:val="0"/>
              <w:spacing w:before="0" w:beforeAutospacing="0" w:after="0" w:afterAutospacing="0" w:line="240" w:lineRule="auto"/>
              <w:jc w:val="left"/>
            </w:pPr>
            <w:r>
              <w:rPr>
                <w:rFonts w:ascii="宋体" w:hAnsi="宋体" w:eastAsia="宋体" w:cs="宋体"/>
                <w:b w:val="0"/>
                <w:i w:val="0"/>
                <w:color w:val="000000"/>
                <w:sz w:val="19"/>
              </w:rPr>
              <w:t>聘请服务人员数</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86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8120">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B13D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D251">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649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E4CA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29C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C850">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3FC0">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BD8D2">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9879">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21D3">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17F1">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76FBA">
            <w:pPr>
              <w:snapToGrid w:val="0"/>
              <w:spacing w:before="0" w:beforeAutospacing="0" w:after="0" w:afterAutospacing="0" w:line="240" w:lineRule="auto"/>
              <w:jc w:val="left"/>
            </w:pPr>
          </w:p>
        </w:tc>
      </w:tr>
      <w:tr w14:paraId="1C8C82F1">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47D9F">
            <w:pPr>
              <w:snapToGrid w:val="0"/>
              <w:spacing w:before="0" w:beforeAutospacing="0" w:after="0" w:afterAutospacing="0" w:line="240" w:lineRule="auto"/>
              <w:jc w:val="cente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35284">
            <w:pPr>
              <w:snapToGrid w:val="0"/>
              <w:spacing w:before="0" w:beforeAutospacing="0" w:after="0" w:afterAutospacing="0" w:line="240" w:lineRule="auto"/>
              <w:jc w:val="left"/>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CBF0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10E1">
            <w:pPr>
              <w:snapToGrid w:val="0"/>
              <w:spacing w:before="0" w:beforeAutospacing="0" w:after="0" w:afterAutospacing="0" w:line="240" w:lineRule="auto"/>
              <w:jc w:val="left"/>
            </w:pPr>
            <w:r>
              <w:rPr>
                <w:rFonts w:ascii="宋体" w:hAnsi="宋体" w:eastAsia="宋体" w:cs="宋体"/>
                <w:b w:val="0"/>
                <w:i w:val="0"/>
                <w:color w:val="000000"/>
                <w:sz w:val="19"/>
              </w:rPr>
              <w:t>服务机构合格率</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B7DE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F02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06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D5C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1C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909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331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9955">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37D9">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065C">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0704">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D9E6">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EED4">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EC3F">
            <w:pPr>
              <w:snapToGrid w:val="0"/>
              <w:spacing w:before="0" w:beforeAutospacing="0" w:after="0" w:afterAutospacing="0" w:line="240" w:lineRule="auto"/>
              <w:jc w:val="left"/>
            </w:pPr>
          </w:p>
        </w:tc>
      </w:tr>
      <w:tr w14:paraId="447FEBBC">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73062">
            <w:pPr>
              <w:snapToGrid w:val="0"/>
              <w:spacing w:before="0" w:beforeAutospacing="0" w:after="0" w:afterAutospacing="0" w:line="240" w:lineRule="auto"/>
              <w:jc w:val="cente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EDDEF">
            <w:pPr>
              <w:snapToGrid w:val="0"/>
              <w:spacing w:before="0" w:beforeAutospacing="0" w:after="0" w:afterAutospacing="0" w:line="240" w:lineRule="auto"/>
              <w:jc w:val="left"/>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E540B">
            <w:pPr>
              <w:snapToGrid w:val="0"/>
              <w:spacing w:before="0" w:beforeAutospacing="0" w:after="0" w:afterAutospacing="0" w:line="240" w:lineRule="auto"/>
              <w:jc w:val="left"/>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4E73">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475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94D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DA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196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C3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F16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F16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ACEE">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3B43C">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E72D">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F0D6">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3532">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5E5D">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887D">
            <w:pPr>
              <w:snapToGrid w:val="0"/>
              <w:spacing w:before="0" w:beforeAutospacing="0" w:after="0" w:afterAutospacing="0" w:line="240" w:lineRule="auto"/>
              <w:jc w:val="left"/>
            </w:pPr>
          </w:p>
        </w:tc>
      </w:tr>
      <w:tr w14:paraId="303D36DF">
        <w:tblPrEx>
          <w:tblCellMar>
            <w:top w:w="0" w:type="dxa"/>
            <w:left w:w="20" w:type="dxa"/>
            <w:bottom w:w="0" w:type="dxa"/>
            <w:right w:w="20" w:type="dxa"/>
          </w:tblCellMar>
        </w:tblPrEx>
        <w:trPr>
          <w:trHeight w:val="1080"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E41F1">
            <w:pPr>
              <w:snapToGrid w:val="0"/>
              <w:spacing w:before="0" w:beforeAutospacing="0" w:after="0" w:afterAutospacing="0" w:line="240" w:lineRule="auto"/>
              <w:jc w:val="cente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DE933">
            <w:pPr>
              <w:snapToGrid w:val="0"/>
              <w:spacing w:before="0" w:beforeAutospacing="0" w:after="0" w:afterAutospacing="0" w:line="240" w:lineRule="auto"/>
              <w:jc w:val="left"/>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7F5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A32C">
            <w:pPr>
              <w:snapToGrid w:val="0"/>
              <w:spacing w:before="0" w:beforeAutospacing="0" w:after="0" w:afterAutospacing="0" w:line="240" w:lineRule="auto"/>
              <w:jc w:val="left"/>
            </w:pPr>
            <w:r>
              <w:rPr>
                <w:rFonts w:ascii="宋体" w:hAnsi="宋体" w:eastAsia="宋体" w:cs="宋体"/>
                <w:b w:val="0"/>
                <w:i w:val="0"/>
                <w:color w:val="000000"/>
                <w:sz w:val="19"/>
              </w:rPr>
              <w:t>人均年社会购买服务支出</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0E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1AB7">
            <w:pPr>
              <w:snapToGrid w:val="0"/>
              <w:spacing w:before="0" w:beforeAutospacing="0" w:after="0" w:afterAutospacing="0" w:line="240" w:lineRule="auto"/>
              <w:jc w:val="left"/>
            </w:pPr>
            <w:r>
              <w:rPr>
                <w:rFonts w:ascii="宋体" w:hAnsi="宋体" w:eastAsia="宋体" w:cs="宋体"/>
                <w:b w:val="0"/>
                <w:i w:val="0"/>
                <w:color w:val="000000"/>
                <w:sz w:val="19"/>
              </w:rPr>
              <w:t>29.3</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C54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ED20">
            <w:pPr>
              <w:snapToGrid w:val="0"/>
              <w:spacing w:before="0" w:beforeAutospacing="0" w:after="0" w:afterAutospacing="0" w:line="240" w:lineRule="auto"/>
              <w:jc w:val="left"/>
            </w:pPr>
            <w:r>
              <w:rPr>
                <w:rFonts w:ascii="宋体" w:hAnsi="宋体" w:eastAsia="宋体" w:cs="宋体"/>
                <w:b w:val="0"/>
                <w:i w:val="0"/>
                <w:color w:val="000000"/>
                <w:sz w:val="19"/>
              </w:rPr>
              <w:t>29.3</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84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DC8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EF0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3BF7">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1CEF">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F558">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8B4AD">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F153">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DD3D">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DA32">
            <w:pPr>
              <w:snapToGrid w:val="0"/>
              <w:spacing w:before="0" w:beforeAutospacing="0" w:after="0" w:afterAutospacing="0" w:line="240" w:lineRule="auto"/>
              <w:jc w:val="left"/>
            </w:pPr>
          </w:p>
        </w:tc>
      </w:tr>
      <w:tr w14:paraId="6A7DCDB3">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DEF8E">
            <w:pPr>
              <w:snapToGrid w:val="0"/>
              <w:spacing w:before="0" w:beforeAutospacing="0" w:after="0" w:afterAutospacing="0" w:line="240" w:lineRule="auto"/>
              <w:jc w:val="cente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C0B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3BB5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2672">
            <w:pPr>
              <w:snapToGrid w:val="0"/>
              <w:spacing w:before="0" w:beforeAutospacing="0" w:after="0" w:afterAutospacing="0" w:line="240" w:lineRule="auto"/>
              <w:jc w:val="left"/>
            </w:pPr>
            <w:r>
              <w:rPr>
                <w:rFonts w:ascii="宋体" w:hAnsi="宋体" w:eastAsia="宋体" w:cs="宋体"/>
                <w:b w:val="0"/>
                <w:i w:val="0"/>
                <w:color w:val="000000"/>
                <w:sz w:val="19"/>
              </w:rPr>
              <w:t>社会服务收益</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CA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DB6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989B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1BB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32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150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4F8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AC68">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9146">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DFC2">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5EC7">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38AC">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22F3">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8691">
            <w:pPr>
              <w:snapToGrid w:val="0"/>
              <w:spacing w:before="0" w:beforeAutospacing="0" w:after="0" w:afterAutospacing="0" w:line="240" w:lineRule="auto"/>
              <w:jc w:val="left"/>
            </w:pPr>
          </w:p>
        </w:tc>
      </w:tr>
      <w:tr w14:paraId="19B0EA03">
        <w:tblPrEx>
          <w:tblCellMar>
            <w:top w:w="0" w:type="dxa"/>
            <w:left w:w="20" w:type="dxa"/>
            <w:bottom w:w="0" w:type="dxa"/>
            <w:right w:w="20" w:type="dxa"/>
          </w:tblCellMar>
        </w:tblPrEx>
        <w:trPr>
          <w:trHeight w:val="639"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448E4">
            <w:pPr>
              <w:snapToGrid w:val="0"/>
              <w:spacing w:before="0" w:beforeAutospacing="0" w:after="0" w:afterAutospacing="0" w:line="240" w:lineRule="auto"/>
              <w:jc w:val="cente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42BE3">
            <w:pPr>
              <w:snapToGrid w:val="0"/>
              <w:spacing w:before="0" w:beforeAutospacing="0" w:after="0" w:afterAutospacing="0" w:line="240" w:lineRule="auto"/>
              <w:jc w:val="left"/>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9BB82">
            <w:pPr>
              <w:snapToGrid w:val="0"/>
              <w:spacing w:before="0" w:beforeAutospacing="0" w:after="0" w:afterAutospacing="0" w:line="240" w:lineRule="auto"/>
              <w:jc w:val="left"/>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9EA4">
            <w:pPr>
              <w:snapToGrid w:val="0"/>
              <w:spacing w:before="0" w:beforeAutospacing="0" w:after="0" w:afterAutospacing="0" w:line="240" w:lineRule="auto"/>
              <w:jc w:val="left"/>
            </w:pPr>
            <w:r>
              <w:rPr>
                <w:rFonts w:ascii="宋体" w:hAnsi="宋体" w:eastAsia="宋体" w:cs="宋体"/>
                <w:b w:val="0"/>
                <w:i w:val="0"/>
                <w:color w:val="000000"/>
                <w:sz w:val="19"/>
              </w:rPr>
              <w:t>社会服务收益</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1A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976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3CF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6BF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FB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F40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99AE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9669">
            <w:pPr>
              <w:snapToGrid w:val="0"/>
              <w:spacing w:before="0" w:beforeAutospacing="0" w:after="0" w:afterAutospacing="0" w:line="240" w:lineRule="auto"/>
              <w:jc w:val="cente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E881">
            <w:pPr>
              <w:snapToGrid w:val="0"/>
              <w:spacing w:before="0" w:beforeAutospacing="0" w:after="0" w:afterAutospacing="0" w:line="240" w:lineRule="auto"/>
              <w:jc w:val="cente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54E1">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F94BE">
            <w:pPr>
              <w:snapToGrid w:val="0"/>
              <w:spacing w:before="0" w:beforeAutospacing="0" w:after="0" w:afterAutospacing="0" w:line="240" w:lineRule="auto"/>
              <w:jc w:val="cente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094E7">
            <w:pPr>
              <w:snapToGrid w:val="0"/>
              <w:spacing w:before="0" w:beforeAutospacing="0" w:after="0" w:afterAutospacing="0" w:line="240" w:lineRule="auto"/>
              <w:jc w:val="cente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15AE">
            <w:pPr>
              <w:snapToGrid w:val="0"/>
              <w:spacing w:before="0" w:beforeAutospacing="0" w:after="0" w:afterAutospacing="0" w:line="240" w:lineRule="auto"/>
              <w:jc w:val="left"/>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E2CC9">
            <w:pPr>
              <w:snapToGrid w:val="0"/>
              <w:spacing w:before="0" w:beforeAutospacing="0" w:after="0" w:afterAutospacing="0" w:line="240" w:lineRule="auto"/>
              <w:jc w:val="left"/>
            </w:pPr>
          </w:p>
        </w:tc>
      </w:tr>
      <w:tr w14:paraId="32F31591">
        <w:tblPrEx>
          <w:tblCellMar>
            <w:top w:w="0" w:type="dxa"/>
            <w:left w:w="20" w:type="dxa"/>
            <w:bottom w:w="0" w:type="dxa"/>
            <w:right w:w="20" w:type="dxa"/>
          </w:tblCellMar>
        </w:tblPrEx>
        <w:trPr>
          <w:trHeight w:val="663" w:hRule="exact"/>
          <w:jc w:val="center"/>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8EF7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8264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7924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60C79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A275C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73A53">
            <w:pPr>
              <w:snapToGrid w:val="0"/>
              <w:spacing w:before="0" w:beforeAutospacing="0" w:after="0" w:afterAutospacing="0" w:line="240" w:lineRule="auto"/>
            </w:pPr>
            <w:r>
              <w:rPr>
                <w:rFonts w:ascii="宋体" w:hAnsi="宋体" w:eastAsia="宋体" w:cs="宋体"/>
                <w:b w:val="0"/>
                <w:i w:val="0"/>
                <w:color w:val="000000"/>
                <w:sz w:val="19"/>
              </w:rPr>
              <w:t>0</w:t>
            </w:r>
          </w:p>
        </w:tc>
        <w:tc>
          <w:tcPr>
            <w:tcW w:w="1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A79D7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550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1C26EFE">
      <w:pPr>
        <w:spacing w:line="540" w:lineRule="exact"/>
        <w:jc w:val="center"/>
        <w:rPr>
          <w:rFonts w:hint="eastAsia" w:ascii="宋体" w:hAnsi="宋体"/>
          <w:b/>
          <w:sz w:val="52"/>
          <w:szCs w:val="52"/>
        </w:rPr>
      </w:pPr>
    </w:p>
    <w:p w14:paraId="09FFE86C">
      <w:pPr>
        <w:spacing w:line="540" w:lineRule="exact"/>
        <w:jc w:val="center"/>
        <w:rPr>
          <w:rFonts w:hint="eastAsia" w:ascii="宋体" w:hAnsi="宋体"/>
          <w:b/>
          <w:sz w:val="52"/>
          <w:szCs w:val="52"/>
        </w:rPr>
      </w:pPr>
    </w:p>
    <w:tbl>
      <w:tblPr>
        <w:tblStyle w:val="7"/>
        <w:tblpPr w:leftFromText="180" w:rightFromText="180" w:vertAnchor="text" w:horzAnchor="page" w:tblpX="572" w:tblpY="460"/>
        <w:tblOverlap w:val="never"/>
        <w:tblW w:w="10940" w:type="dxa"/>
        <w:tblInd w:w="0" w:type="dxa"/>
        <w:tblLayout w:type="fixed"/>
        <w:tblCellMar>
          <w:top w:w="0" w:type="dxa"/>
          <w:left w:w="20" w:type="dxa"/>
          <w:bottom w:w="0" w:type="dxa"/>
          <w:right w:w="20" w:type="dxa"/>
        </w:tblCellMar>
      </w:tblPr>
      <w:tblGrid>
        <w:gridCol w:w="737"/>
        <w:gridCol w:w="737"/>
        <w:gridCol w:w="726"/>
        <w:gridCol w:w="1086"/>
        <w:gridCol w:w="483"/>
        <w:gridCol w:w="871"/>
        <w:gridCol w:w="482"/>
        <w:gridCol w:w="713"/>
        <w:gridCol w:w="436"/>
        <w:gridCol w:w="436"/>
        <w:gridCol w:w="434"/>
        <w:gridCol w:w="410"/>
        <w:gridCol w:w="399"/>
        <w:gridCol w:w="496"/>
        <w:gridCol w:w="434"/>
        <w:gridCol w:w="434"/>
        <w:gridCol w:w="774"/>
        <w:gridCol w:w="852"/>
      </w:tblGrid>
      <w:tr w14:paraId="2C7D628D">
        <w:tblPrEx>
          <w:tblCellMar>
            <w:top w:w="0" w:type="dxa"/>
            <w:left w:w="20" w:type="dxa"/>
            <w:bottom w:w="0" w:type="dxa"/>
            <w:right w:w="20" w:type="dxa"/>
          </w:tblCellMar>
        </w:tblPrEx>
        <w:trPr>
          <w:trHeight w:val="1493" w:hRule="exact"/>
        </w:trPr>
        <w:tc>
          <w:tcPr>
            <w:tcW w:w="109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95C4E4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9DCB6C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A27BCEA">
        <w:tblPrEx>
          <w:tblCellMar>
            <w:top w:w="0" w:type="dxa"/>
            <w:left w:w="20" w:type="dxa"/>
            <w:bottom w:w="0" w:type="dxa"/>
            <w:right w:w="20" w:type="dxa"/>
          </w:tblCellMar>
        </w:tblPrEx>
        <w:trPr>
          <w:trHeight w:val="505" w:hRule="exact"/>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11E2A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874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27BC32">
            <w:pPr>
              <w:snapToGrid w:val="0"/>
              <w:spacing w:before="0" w:beforeAutospacing="0" w:after="0" w:afterAutospacing="0" w:line="240" w:lineRule="auto"/>
              <w:jc w:val="center"/>
            </w:pPr>
            <w:r>
              <w:rPr>
                <w:rFonts w:ascii="宋体" w:hAnsi="宋体" w:eastAsia="宋体" w:cs="宋体"/>
                <w:b w:val="0"/>
                <w:i w:val="0"/>
                <w:color w:val="000000"/>
                <w:sz w:val="19"/>
              </w:rPr>
              <w:t>海监执法经费</w:t>
            </w:r>
          </w:p>
        </w:tc>
      </w:tr>
      <w:tr w14:paraId="23E34CEC">
        <w:tblPrEx>
          <w:tblCellMar>
            <w:top w:w="0" w:type="dxa"/>
            <w:left w:w="20" w:type="dxa"/>
            <w:bottom w:w="0" w:type="dxa"/>
            <w:right w:w="20" w:type="dxa"/>
          </w:tblCellMar>
        </w:tblPrEx>
        <w:trPr>
          <w:trHeight w:val="505" w:hRule="exact"/>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848EE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874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F856CD">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00BF7360">
        <w:tblPrEx>
          <w:tblCellMar>
            <w:top w:w="0" w:type="dxa"/>
            <w:left w:w="20" w:type="dxa"/>
            <w:bottom w:w="0" w:type="dxa"/>
            <w:right w:w="20" w:type="dxa"/>
          </w:tblCellMar>
        </w:tblPrEx>
        <w:trPr>
          <w:trHeight w:val="505" w:hRule="exact"/>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FC06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874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306FF5">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76148145">
        <w:tblPrEx>
          <w:tblCellMar>
            <w:top w:w="0" w:type="dxa"/>
            <w:left w:w="20" w:type="dxa"/>
            <w:bottom w:w="0" w:type="dxa"/>
            <w:right w:w="20" w:type="dxa"/>
          </w:tblCellMar>
        </w:tblPrEx>
        <w:trPr>
          <w:trHeight w:val="505" w:hRule="exact"/>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9EE3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1701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B28B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F9B5C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FA518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7C4E">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83F4393">
        <w:tblPrEx>
          <w:tblCellMar>
            <w:top w:w="0" w:type="dxa"/>
            <w:left w:w="20" w:type="dxa"/>
            <w:bottom w:w="0" w:type="dxa"/>
            <w:right w:w="20" w:type="dxa"/>
          </w:tblCellMar>
        </w:tblPrEx>
        <w:trPr>
          <w:trHeight w:val="505" w:hRule="exac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ACD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597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6B937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423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C8177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F258678">
        <w:tblPrEx>
          <w:tblCellMar>
            <w:top w:w="0" w:type="dxa"/>
            <w:left w:w="20" w:type="dxa"/>
            <w:bottom w:w="0" w:type="dxa"/>
            <w:right w:w="20" w:type="dxa"/>
          </w:tblCellMar>
        </w:tblPrEx>
        <w:trPr>
          <w:trHeight w:val="505"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5DEE6">
            <w:pPr>
              <w:snapToGrid w:val="0"/>
              <w:spacing w:before="0" w:beforeAutospacing="0" w:after="0" w:afterAutospacing="0" w:line="240" w:lineRule="auto"/>
              <w:jc w:val="center"/>
            </w:pPr>
          </w:p>
        </w:tc>
        <w:tc>
          <w:tcPr>
            <w:tcW w:w="597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BD5108">
            <w:pPr>
              <w:snapToGrid w:val="0"/>
              <w:spacing w:before="0" w:beforeAutospacing="0" w:after="0" w:afterAutospacing="0" w:line="240" w:lineRule="auto"/>
              <w:jc w:val="left"/>
            </w:pPr>
            <w:r>
              <w:rPr>
                <w:rFonts w:ascii="宋体" w:hAnsi="宋体" w:eastAsia="宋体" w:cs="宋体"/>
                <w:b w:val="0"/>
                <w:i w:val="0"/>
                <w:color w:val="000000"/>
                <w:sz w:val="19"/>
              </w:rPr>
              <w:t>用于两艘执法船燃油、维修20万元。</w:t>
            </w:r>
          </w:p>
        </w:tc>
        <w:tc>
          <w:tcPr>
            <w:tcW w:w="423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58BC37">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2869DF1B">
        <w:tblPrEx>
          <w:tblCellMar>
            <w:top w:w="0" w:type="dxa"/>
            <w:left w:w="20" w:type="dxa"/>
            <w:bottom w:w="0" w:type="dxa"/>
            <w:right w:w="20" w:type="dxa"/>
          </w:tblCellMar>
        </w:tblPrEx>
        <w:trPr>
          <w:trHeight w:val="505" w:hRule="exac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FDF6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EB3A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3F26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C9D8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CC2EF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0B992">
            <w:pPr>
              <w:snapToGrid w:val="0"/>
              <w:spacing w:before="0" w:beforeAutospacing="0" w:after="0" w:afterAutospacing="0" w:line="240" w:lineRule="auto"/>
              <w:jc w:val="center"/>
            </w:pPr>
            <w:r>
              <w:rPr>
                <w:rFonts w:ascii="宋体" w:hAnsi="宋体" w:eastAsia="宋体" w:cs="宋体"/>
                <w:b/>
                <w:i w:val="0"/>
                <w:color w:val="000000"/>
                <w:sz w:val="19"/>
              </w:rPr>
              <w:t>全年</w:t>
            </w:r>
          </w:p>
          <w:p w14:paraId="6DA61AA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ECB8C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F7FB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26C3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94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34788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F457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A31139E">
        <w:tblPrEx>
          <w:tblCellMar>
            <w:top w:w="0" w:type="dxa"/>
            <w:left w:w="20" w:type="dxa"/>
            <w:bottom w:w="0" w:type="dxa"/>
            <w:right w:w="20" w:type="dxa"/>
          </w:tblCellMar>
        </w:tblPrEx>
        <w:trPr>
          <w:trHeight w:val="1278"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0BAAD">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2B3E1">
            <w:pPr>
              <w:snapToGrid w:val="0"/>
              <w:spacing w:before="0" w:beforeAutospacing="0" w:after="0" w:afterAutospacing="0" w:line="240" w:lineRule="auto"/>
              <w:jc w:val="cente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EC531">
            <w:pPr>
              <w:snapToGrid w:val="0"/>
              <w:spacing w:before="0" w:beforeAutospacing="0" w:after="0" w:afterAutospacing="0" w:line="240" w:lineRule="auto"/>
              <w:jc w:val="cente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72F8B">
            <w:pPr>
              <w:snapToGrid w:val="0"/>
              <w:spacing w:before="0" w:beforeAutospacing="0" w:after="0" w:afterAutospacing="0" w:line="240" w:lineRule="auto"/>
              <w:jc w:val="cente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3044B">
            <w:pPr>
              <w:snapToGrid w:val="0"/>
              <w:spacing w:before="0" w:beforeAutospacing="0" w:after="0" w:afterAutospacing="0" w:line="240" w:lineRule="auto"/>
              <w:jc w:val="center"/>
            </w:pPr>
            <w:r>
              <w:rPr>
                <w:rFonts w:ascii="宋体" w:hAnsi="宋体" w:eastAsia="宋体" w:cs="宋体"/>
                <w:b/>
                <w:i w:val="0"/>
                <w:color w:val="000000"/>
                <w:sz w:val="19"/>
              </w:rPr>
              <w:t>运算</w:t>
            </w:r>
          </w:p>
          <w:p w14:paraId="226CA3A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507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5FC7">
            <w:pPr>
              <w:snapToGrid w:val="0"/>
              <w:spacing w:before="0" w:beforeAutospacing="0" w:after="0" w:afterAutospacing="0" w:line="240" w:lineRule="auto"/>
              <w:jc w:val="center"/>
            </w:pPr>
            <w:r>
              <w:rPr>
                <w:rFonts w:ascii="宋体" w:hAnsi="宋体" w:eastAsia="宋体" w:cs="宋体"/>
                <w:b/>
                <w:i w:val="0"/>
                <w:color w:val="000000"/>
                <w:sz w:val="19"/>
              </w:rPr>
              <w:t>度量</w:t>
            </w:r>
          </w:p>
          <w:p w14:paraId="655C896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A3EBE">
            <w:pPr>
              <w:snapToGrid w:val="0"/>
              <w:spacing w:before="0" w:beforeAutospacing="0" w:after="0" w:afterAutospacing="0" w:line="240" w:lineRule="auto"/>
              <w:jc w:val="cente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E1D0F">
            <w:pPr>
              <w:snapToGrid w:val="0"/>
              <w:spacing w:before="0" w:beforeAutospacing="0" w:after="0" w:afterAutospacing="0" w:line="240" w:lineRule="auto"/>
              <w:jc w:val="cente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F595C">
            <w:pPr>
              <w:snapToGrid w:val="0"/>
              <w:spacing w:before="0" w:beforeAutospacing="0" w:after="0" w:afterAutospacing="0" w:line="240" w:lineRule="auto"/>
              <w:jc w:val="cente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C360C">
            <w:pPr>
              <w:snapToGrid w:val="0"/>
              <w:spacing w:before="0" w:beforeAutospacing="0" w:after="0" w:afterAutospacing="0" w:line="240" w:lineRule="auto"/>
              <w:jc w:val="center"/>
            </w:pP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037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D02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7AC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DD4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10D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4A2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1C287">
            <w:pPr>
              <w:snapToGrid w:val="0"/>
              <w:spacing w:before="0" w:beforeAutospacing="0" w:after="0" w:afterAutospacing="0" w:line="240" w:lineRule="auto"/>
              <w:jc w:val="center"/>
            </w:pPr>
          </w:p>
        </w:tc>
      </w:tr>
      <w:tr w14:paraId="3F6609F2">
        <w:tblPrEx>
          <w:tblCellMar>
            <w:top w:w="0" w:type="dxa"/>
            <w:left w:w="20" w:type="dxa"/>
            <w:bottom w:w="0" w:type="dxa"/>
            <w:right w:w="20" w:type="dxa"/>
          </w:tblCellMar>
        </w:tblPrEx>
        <w:trPr>
          <w:trHeight w:val="505"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80038">
            <w:pPr>
              <w:snapToGrid w:val="0"/>
              <w:spacing w:before="0" w:beforeAutospacing="0" w:after="0" w:afterAutospacing="0" w:line="240" w:lineRule="auto"/>
              <w:jc w:val="cente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AF95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334A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6249">
            <w:pPr>
              <w:snapToGrid w:val="0"/>
              <w:spacing w:before="0" w:beforeAutospacing="0" w:after="0" w:afterAutospacing="0" w:line="240" w:lineRule="auto"/>
              <w:jc w:val="left"/>
            </w:pPr>
            <w:r>
              <w:rPr>
                <w:rFonts w:ascii="宋体" w:hAnsi="宋体" w:eastAsia="宋体" w:cs="宋体"/>
                <w:b w:val="0"/>
                <w:i w:val="0"/>
                <w:color w:val="000000"/>
                <w:sz w:val="19"/>
              </w:rPr>
              <w:t>全年执法检查数</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E43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AD6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B562">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A2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07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D5F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D1B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9E39">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C0FB">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DC18">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C957">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CA19">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F42A">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5C99">
            <w:pPr>
              <w:snapToGrid w:val="0"/>
              <w:spacing w:before="0" w:beforeAutospacing="0" w:after="0" w:afterAutospacing="0" w:line="240" w:lineRule="auto"/>
              <w:jc w:val="left"/>
            </w:pPr>
          </w:p>
        </w:tc>
      </w:tr>
      <w:tr w14:paraId="3CAA99AC">
        <w:tblPrEx>
          <w:tblCellMar>
            <w:top w:w="0" w:type="dxa"/>
            <w:left w:w="20" w:type="dxa"/>
            <w:bottom w:w="0" w:type="dxa"/>
            <w:right w:w="20" w:type="dxa"/>
          </w:tblCellMar>
        </w:tblPrEx>
        <w:trPr>
          <w:trHeight w:val="853"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E132E">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7C3A8">
            <w:pPr>
              <w:snapToGrid w:val="0"/>
              <w:spacing w:before="0" w:beforeAutospacing="0" w:after="0" w:afterAutospacing="0" w:line="240" w:lineRule="auto"/>
              <w:jc w:val="left"/>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1F470">
            <w:pPr>
              <w:snapToGrid w:val="0"/>
              <w:spacing w:before="0" w:beforeAutospacing="0" w:after="0" w:afterAutospacing="0" w:line="240" w:lineRule="auto"/>
              <w:jc w:val="left"/>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1F110">
            <w:pPr>
              <w:snapToGrid w:val="0"/>
              <w:spacing w:before="0" w:beforeAutospacing="0" w:after="0" w:afterAutospacing="0" w:line="240" w:lineRule="auto"/>
              <w:jc w:val="left"/>
            </w:pPr>
            <w:r>
              <w:rPr>
                <w:rFonts w:ascii="宋体" w:hAnsi="宋体" w:eastAsia="宋体" w:cs="宋体"/>
                <w:b w:val="0"/>
                <w:i w:val="0"/>
                <w:color w:val="000000"/>
                <w:sz w:val="19"/>
              </w:rPr>
              <w:t>完成执法宣传任务次数</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F36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C0B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4B88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22B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D4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9FD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261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18D5">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E200">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6F74">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8189">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495A">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A3B3">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C401">
            <w:pPr>
              <w:snapToGrid w:val="0"/>
              <w:spacing w:before="0" w:beforeAutospacing="0" w:after="0" w:afterAutospacing="0" w:line="240" w:lineRule="auto"/>
              <w:jc w:val="left"/>
            </w:pPr>
          </w:p>
        </w:tc>
      </w:tr>
      <w:tr w14:paraId="68B2D9B2">
        <w:tblPrEx>
          <w:tblCellMar>
            <w:top w:w="0" w:type="dxa"/>
            <w:left w:w="20" w:type="dxa"/>
            <w:bottom w:w="0" w:type="dxa"/>
            <w:right w:w="20" w:type="dxa"/>
          </w:tblCellMar>
        </w:tblPrEx>
        <w:trPr>
          <w:trHeight w:val="505"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3AD80">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50650">
            <w:pPr>
              <w:snapToGrid w:val="0"/>
              <w:spacing w:before="0" w:beforeAutospacing="0" w:after="0" w:afterAutospacing="0" w:line="240" w:lineRule="auto"/>
              <w:jc w:val="left"/>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4F5E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2434">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ACC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6EC6">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E8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BF57">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24F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C03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739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5A64">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FB6B">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1A9F">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A037">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7567">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955A">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947CA">
            <w:pPr>
              <w:snapToGrid w:val="0"/>
              <w:spacing w:before="0" w:beforeAutospacing="0" w:after="0" w:afterAutospacing="0" w:line="240" w:lineRule="auto"/>
              <w:jc w:val="left"/>
            </w:pPr>
          </w:p>
        </w:tc>
      </w:tr>
      <w:tr w14:paraId="605ECCED">
        <w:tblPrEx>
          <w:tblCellMar>
            <w:top w:w="0" w:type="dxa"/>
            <w:left w:w="20" w:type="dxa"/>
            <w:bottom w:w="0" w:type="dxa"/>
            <w:right w:w="20" w:type="dxa"/>
          </w:tblCellMar>
        </w:tblPrEx>
        <w:trPr>
          <w:trHeight w:val="505"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C63F2">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40DF2">
            <w:pPr>
              <w:snapToGrid w:val="0"/>
              <w:spacing w:before="0" w:beforeAutospacing="0" w:after="0" w:afterAutospacing="0" w:line="240" w:lineRule="auto"/>
              <w:jc w:val="left"/>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37BC9">
            <w:pPr>
              <w:snapToGrid w:val="0"/>
              <w:spacing w:before="0" w:beforeAutospacing="0" w:after="0" w:afterAutospacing="0" w:line="240" w:lineRule="auto"/>
              <w:jc w:val="left"/>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25C5">
            <w:pPr>
              <w:snapToGrid w:val="0"/>
              <w:spacing w:before="0" w:beforeAutospacing="0" w:after="0" w:afterAutospacing="0" w:line="240" w:lineRule="auto"/>
              <w:jc w:val="left"/>
            </w:pPr>
            <w:r>
              <w:rPr>
                <w:rFonts w:ascii="宋体" w:hAnsi="宋体" w:eastAsia="宋体" w:cs="宋体"/>
                <w:b w:val="0"/>
                <w:i w:val="0"/>
                <w:color w:val="000000"/>
                <w:sz w:val="19"/>
              </w:rPr>
              <w:t>执法船艇可用率</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A1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17C6D">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AB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054B">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69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B8E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F0F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839D">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F081">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C1B3">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9B27">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CD9C">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170F">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D610">
            <w:pPr>
              <w:snapToGrid w:val="0"/>
              <w:spacing w:before="0" w:beforeAutospacing="0" w:after="0" w:afterAutospacing="0" w:line="240" w:lineRule="auto"/>
              <w:jc w:val="left"/>
            </w:pPr>
          </w:p>
        </w:tc>
      </w:tr>
      <w:tr w14:paraId="3812C1E3">
        <w:tblPrEx>
          <w:tblCellMar>
            <w:top w:w="0" w:type="dxa"/>
            <w:left w:w="20" w:type="dxa"/>
            <w:bottom w:w="0" w:type="dxa"/>
            <w:right w:w="20" w:type="dxa"/>
          </w:tblCellMar>
        </w:tblPrEx>
        <w:trPr>
          <w:trHeight w:val="2132"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0B55E">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48CB1">
            <w:pPr>
              <w:snapToGrid w:val="0"/>
              <w:spacing w:before="0" w:beforeAutospacing="0" w:after="0" w:afterAutospacing="0" w:line="240" w:lineRule="auto"/>
              <w:jc w:val="left"/>
            </w:pP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A14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F5E4">
            <w:pPr>
              <w:snapToGrid w:val="0"/>
              <w:spacing w:before="0" w:beforeAutospacing="0" w:after="0" w:afterAutospacing="0" w:line="240" w:lineRule="auto"/>
              <w:jc w:val="left"/>
            </w:pPr>
            <w:r>
              <w:rPr>
                <w:rFonts w:ascii="宋体" w:hAnsi="宋体" w:eastAsia="宋体" w:cs="宋体"/>
                <w:b w:val="0"/>
                <w:i w:val="0"/>
                <w:color w:val="000000"/>
                <w:sz w:val="19"/>
              </w:rPr>
              <w:t>成本控制有效性</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0975">
            <w:pPr>
              <w:snapToGrid w:val="0"/>
              <w:spacing w:before="0" w:beforeAutospacing="0" w:after="0" w:afterAutospacing="0" w:line="240" w:lineRule="auto"/>
              <w:jc w:val="cente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B131">
            <w:pPr>
              <w:snapToGrid w:val="0"/>
              <w:spacing w:before="0" w:beforeAutospacing="0" w:after="0" w:afterAutospacing="0" w:line="240" w:lineRule="auto"/>
              <w:jc w:val="left"/>
            </w:pPr>
            <w:r>
              <w:rPr>
                <w:rFonts w:ascii="宋体" w:hAnsi="宋体" w:eastAsia="宋体" w:cs="宋体"/>
                <w:b w:val="0"/>
                <w:i w:val="0"/>
                <w:color w:val="000000"/>
                <w:sz w:val="19"/>
              </w:rPr>
              <w:t>优</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5F1C">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BD3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24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F2C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6045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4898">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2FD2">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7E21">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F1E8">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0B48B">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A797">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D392">
            <w:pPr>
              <w:snapToGrid w:val="0"/>
              <w:spacing w:before="0" w:beforeAutospacing="0" w:after="0" w:afterAutospacing="0" w:line="240" w:lineRule="auto"/>
              <w:jc w:val="left"/>
            </w:pPr>
          </w:p>
        </w:tc>
      </w:tr>
      <w:tr w14:paraId="26EF1CC4">
        <w:tblPrEx>
          <w:tblCellMar>
            <w:top w:w="0" w:type="dxa"/>
            <w:left w:w="20" w:type="dxa"/>
            <w:bottom w:w="0" w:type="dxa"/>
            <w:right w:w="20" w:type="dxa"/>
          </w:tblCellMar>
        </w:tblPrEx>
        <w:trPr>
          <w:trHeight w:val="2132"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8844">
            <w:pPr>
              <w:snapToGrid w:val="0"/>
              <w:spacing w:before="0" w:beforeAutospacing="0" w:after="0" w:afterAutospacing="0" w:line="240" w:lineRule="auto"/>
              <w:jc w:val="cente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C494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2477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A54C">
            <w:pPr>
              <w:snapToGrid w:val="0"/>
              <w:spacing w:before="0" w:beforeAutospacing="0" w:after="0" w:afterAutospacing="0" w:line="240" w:lineRule="auto"/>
              <w:jc w:val="left"/>
            </w:pPr>
            <w:r>
              <w:rPr>
                <w:rFonts w:ascii="宋体" w:hAnsi="宋体" w:eastAsia="宋体" w:cs="宋体"/>
                <w:b w:val="0"/>
                <w:i w:val="0"/>
                <w:color w:val="000000"/>
                <w:sz w:val="19"/>
              </w:rPr>
              <w:t>提升执法队伍稳定性</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28A4">
            <w:pPr>
              <w:snapToGrid w:val="0"/>
              <w:spacing w:before="0" w:beforeAutospacing="0" w:after="0" w:afterAutospacing="0" w:line="240" w:lineRule="auto"/>
              <w:jc w:val="cente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E8FE">
            <w:pPr>
              <w:snapToGrid w:val="0"/>
              <w:spacing w:before="0" w:beforeAutospacing="0" w:after="0" w:afterAutospacing="0" w:line="240" w:lineRule="auto"/>
              <w:jc w:val="left"/>
            </w:pPr>
            <w:r>
              <w:rPr>
                <w:rFonts w:ascii="宋体" w:hAnsi="宋体" w:eastAsia="宋体" w:cs="宋体"/>
                <w:b w:val="0"/>
                <w:i w:val="0"/>
                <w:color w:val="000000"/>
                <w:sz w:val="19"/>
              </w:rPr>
              <w:t>合格</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7533">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2BA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A9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E269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725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5880">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CAE9">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C40D">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AFEE">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68E7E">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CEA7">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F093">
            <w:pPr>
              <w:snapToGrid w:val="0"/>
              <w:spacing w:before="0" w:beforeAutospacing="0" w:after="0" w:afterAutospacing="0" w:line="240" w:lineRule="auto"/>
              <w:jc w:val="left"/>
            </w:pPr>
          </w:p>
        </w:tc>
      </w:tr>
      <w:tr w14:paraId="381C9A8A">
        <w:tblPrEx>
          <w:tblCellMar>
            <w:top w:w="0" w:type="dxa"/>
            <w:left w:w="20" w:type="dxa"/>
            <w:bottom w:w="0" w:type="dxa"/>
            <w:right w:w="20" w:type="dxa"/>
          </w:tblCellMar>
        </w:tblPrEx>
        <w:trPr>
          <w:trHeight w:val="853"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BBEB1">
            <w:pPr>
              <w:snapToGrid w:val="0"/>
              <w:spacing w:before="0" w:beforeAutospacing="0" w:after="0" w:afterAutospacing="0" w:line="240" w:lineRule="auto"/>
              <w:jc w:val="cente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61161">
            <w:pPr>
              <w:snapToGrid w:val="0"/>
              <w:spacing w:before="0" w:beforeAutospacing="0" w:after="0" w:afterAutospacing="0" w:line="240" w:lineRule="auto"/>
              <w:jc w:val="left"/>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21F2F">
            <w:pPr>
              <w:snapToGrid w:val="0"/>
              <w:spacing w:before="0" w:beforeAutospacing="0" w:after="0" w:afterAutospacing="0" w:line="240" w:lineRule="auto"/>
              <w:jc w:val="left"/>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E6FC">
            <w:pPr>
              <w:snapToGrid w:val="0"/>
              <w:spacing w:before="0" w:beforeAutospacing="0" w:after="0" w:afterAutospacing="0" w:line="240" w:lineRule="auto"/>
              <w:jc w:val="left"/>
            </w:pPr>
            <w:r>
              <w:rPr>
                <w:rFonts w:ascii="宋体" w:hAnsi="宋体" w:eastAsia="宋体" w:cs="宋体"/>
                <w:b w:val="0"/>
                <w:i w:val="0"/>
                <w:color w:val="000000"/>
                <w:sz w:val="19"/>
              </w:rPr>
              <w:t>经费补助单位执法办案效能提高</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A7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306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89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309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FA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3F2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8F7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23E2">
            <w:pPr>
              <w:snapToGrid w:val="0"/>
              <w:spacing w:before="0" w:beforeAutospacing="0" w:after="0" w:afterAutospacing="0" w:line="240" w:lineRule="auto"/>
              <w:jc w:val="center"/>
            </w:pPr>
          </w:p>
        </w:tc>
        <w:tc>
          <w:tcPr>
            <w:tcW w:w="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E56E">
            <w:pPr>
              <w:snapToGrid w:val="0"/>
              <w:spacing w:before="0" w:beforeAutospacing="0" w:after="0" w:afterAutospacing="0" w:line="240" w:lineRule="auto"/>
              <w:jc w:val="center"/>
            </w:pP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9070">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FE8A">
            <w:pPr>
              <w:snapToGrid w:val="0"/>
              <w:spacing w:before="0" w:beforeAutospacing="0" w:after="0" w:afterAutospacing="0" w:line="240" w:lineRule="auto"/>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8B11">
            <w:pPr>
              <w:snapToGrid w:val="0"/>
              <w:spacing w:before="0" w:beforeAutospacing="0" w:after="0" w:afterAutospacing="0" w:line="240" w:lineRule="auto"/>
              <w:jc w:val="cente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D0C4">
            <w:pPr>
              <w:snapToGrid w:val="0"/>
              <w:spacing w:before="0" w:beforeAutospacing="0" w:after="0" w:afterAutospacing="0" w:line="240" w:lineRule="auto"/>
              <w:jc w:val="left"/>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A81F">
            <w:pPr>
              <w:snapToGrid w:val="0"/>
              <w:spacing w:before="0" w:beforeAutospacing="0" w:after="0" w:afterAutospacing="0" w:line="240" w:lineRule="auto"/>
              <w:jc w:val="left"/>
            </w:pPr>
          </w:p>
        </w:tc>
      </w:tr>
      <w:tr w14:paraId="22F528A4">
        <w:tblPrEx>
          <w:tblCellMar>
            <w:top w:w="0" w:type="dxa"/>
            <w:left w:w="20" w:type="dxa"/>
            <w:bottom w:w="0" w:type="dxa"/>
            <w:right w:w="20" w:type="dxa"/>
          </w:tblCellMar>
        </w:tblPrEx>
        <w:trPr>
          <w:trHeight w:val="534" w:hRule="exact"/>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3521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B9ED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62C7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401F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AF42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B9F5">
            <w:pPr>
              <w:snapToGrid w:val="0"/>
              <w:spacing w:before="0" w:beforeAutospacing="0" w:after="0" w:afterAutospacing="0" w:line="240" w:lineRule="auto"/>
            </w:pPr>
            <w:r>
              <w:rPr>
                <w:rFonts w:ascii="宋体" w:hAnsi="宋体" w:eastAsia="宋体" w:cs="宋体"/>
                <w:b w:val="0"/>
                <w:i w:val="0"/>
                <w:color w:val="000000"/>
                <w:sz w:val="19"/>
              </w:rPr>
              <w:t>31</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6532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48FC">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0B019D98">
      <w:pPr>
        <w:spacing w:line="540" w:lineRule="exact"/>
        <w:jc w:val="both"/>
        <w:rPr>
          <w:rFonts w:hint="eastAsia" w:ascii="宋体" w:hAnsi="宋体"/>
          <w:b/>
          <w:sz w:val="52"/>
          <w:szCs w:val="52"/>
        </w:rPr>
      </w:pPr>
    </w:p>
    <w:tbl>
      <w:tblPr>
        <w:tblStyle w:val="7"/>
        <w:tblW w:w="0" w:type="auto"/>
        <w:jc w:val="center"/>
        <w:tblLayout w:type="fixed"/>
        <w:tblCellMar>
          <w:top w:w="0" w:type="dxa"/>
          <w:left w:w="20" w:type="dxa"/>
          <w:bottom w:w="0" w:type="dxa"/>
          <w:right w:w="20" w:type="dxa"/>
        </w:tblCellMar>
      </w:tblPr>
      <w:tblGrid>
        <w:gridCol w:w="728"/>
        <w:gridCol w:w="728"/>
        <w:gridCol w:w="717"/>
        <w:gridCol w:w="1073"/>
        <w:gridCol w:w="477"/>
        <w:gridCol w:w="859"/>
        <w:gridCol w:w="477"/>
        <w:gridCol w:w="704"/>
        <w:gridCol w:w="430"/>
        <w:gridCol w:w="429"/>
        <w:gridCol w:w="429"/>
        <w:gridCol w:w="405"/>
        <w:gridCol w:w="394"/>
        <w:gridCol w:w="491"/>
        <w:gridCol w:w="429"/>
        <w:gridCol w:w="429"/>
        <w:gridCol w:w="764"/>
        <w:gridCol w:w="837"/>
      </w:tblGrid>
      <w:tr w14:paraId="74E8A9F7">
        <w:tblPrEx>
          <w:tblCellMar>
            <w:top w:w="0" w:type="dxa"/>
            <w:left w:w="20" w:type="dxa"/>
            <w:bottom w:w="0" w:type="dxa"/>
            <w:right w:w="20" w:type="dxa"/>
          </w:tblCellMar>
        </w:tblPrEx>
        <w:trPr>
          <w:trHeight w:val="1198" w:hRule="exact"/>
          <w:jc w:val="center"/>
        </w:trPr>
        <w:tc>
          <w:tcPr>
            <w:tcW w:w="108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9C50D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E44EAB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2E5573F">
        <w:tblPrEx>
          <w:tblCellMar>
            <w:top w:w="0" w:type="dxa"/>
            <w:left w:w="20" w:type="dxa"/>
            <w:bottom w:w="0" w:type="dxa"/>
            <w:right w:w="20" w:type="dxa"/>
          </w:tblCellMar>
        </w:tblPrEx>
        <w:trPr>
          <w:trHeight w:val="406" w:hRule="exac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D230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862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74B334">
            <w:pPr>
              <w:snapToGrid w:val="0"/>
              <w:spacing w:before="0" w:beforeAutospacing="0" w:after="0" w:afterAutospacing="0" w:line="240" w:lineRule="auto"/>
              <w:jc w:val="center"/>
            </w:pPr>
            <w:r>
              <w:rPr>
                <w:rFonts w:ascii="宋体" w:hAnsi="宋体" w:eastAsia="宋体" w:cs="宋体"/>
                <w:b w:val="0"/>
                <w:i w:val="0"/>
                <w:color w:val="000000"/>
                <w:sz w:val="19"/>
              </w:rPr>
              <w:t>物业管理经费（自然服务中心）</w:t>
            </w:r>
          </w:p>
        </w:tc>
      </w:tr>
      <w:tr w14:paraId="20445874">
        <w:tblPrEx>
          <w:tblCellMar>
            <w:top w:w="0" w:type="dxa"/>
            <w:left w:w="20" w:type="dxa"/>
            <w:bottom w:w="0" w:type="dxa"/>
            <w:right w:w="20" w:type="dxa"/>
          </w:tblCellMar>
        </w:tblPrEx>
        <w:trPr>
          <w:trHeight w:val="406" w:hRule="exac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D6C6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862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F3E7DB">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1DD6ABB1">
        <w:tblPrEx>
          <w:tblCellMar>
            <w:top w:w="0" w:type="dxa"/>
            <w:left w:w="20" w:type="dxa"/>
            <w:bottom w:w="0" w:type="dxa"/>
            <w:right w:w="20" w:type="dxa"/>
          </w:tblCellMar>
        </w:tblPrEx>
        <w:trPr>
          <w:trHeight w:val="406" w:hRule="exac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549B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862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B874F0">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5471F788">
        <w:tblPrEx>
          <w:tblCellMar>
            <w:top w:w="0" w:type="dxa"/>
            <w:left w:w="20" w:type="dxa"/>
            <w:bottom w:w="0" w:type="dxa"/>
            <w:right w:w="20" w:type="dxa"/>
          </w:tblCellMar>
        </w:tblPrEx>
        <w:trPr>
          <w:trHeight w:val="406" w:hRule="exac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BC3AA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C052F">
            <w:pPr>
              <w:snapToGrid w:val="0"/>
              <w:spacing w:before="0" w:beforeAutospacing="0" w:after="0" w:afterAutospacing="0" w:line="240" w:lineRule="auto"/>
              <w:jc w:val="center"/>
            </w:pPr>
            <w:r>
              <w:rPr>
                <w:rFonts w:ascii="宋体" w:hAnsi="宋体" w:eastAsia="宋体" w:cs="宋体"/>
                <w:b w:val="0"/>
                <w:i w:val="0"/>
                <w:color w:val="000000"/>
                <w:sz w:val="19"/>
              </w:rPr>
              <w:t>139.65</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69093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1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AB8B1A">
            <w:pPr>
              <w:snapToGrid w:val="0"/>
              <w:spacing w:before="0" w:beforeAutospacing="0" w:after="0" w:afterAutospacing="0" w:line="240" w:lineRule="auto"/>
              <w:jc w:val="center"/>
            </w:pPr>
            <w:r>
              <w:rPr>
                <w:rFonts w:ascii="宋体" w:hAnsi="宋体" w:eastAsia="宋体" w:cs="宋体"/>
                <w:b w:val="0"/>
                <w:i w:val="0"/>
                <w:color w:val="000000"/>
                <w:sz w:val="19"/>
              </w:rPr>
              <w:t>139.65</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1B311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428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F2FA9BF">
        <w:tblPrEx>
          <w:tblCellMar>
            <w:top w:w="0" w:type="dxa"/>
            <w:left w:w="20" w:type="dxa"/>
            <w:bottom w:w="0" w:type="dxa"/>
            <w:right w:w="20" w:type="dxa"/>
          </w:tblCellMar>
        </w:tblPrEx>
        <w:trPr>
          <w:trHeight w:val="406" w:hRule="exact"/>
          <w:jc w:val="center"/>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20D9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589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C36F7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417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0C495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9D5C009">
        <w:tblPrEx>
          <w:tblCellMar>
            <w:top w:w="0" w:type="dxa"/>
            <w:left w:w="20" w:type="dxa"/>
            <w:bottom w:w="0" w:type="dxa"/>
            <w:right w:w="20" w:type="dxa"/>
          </w:tblCellMar>
        </w:tblPrEx>
        <w:trPr>
          <w:trHeight w:val="406"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ED46C">
            <w:pPr>
              <w:snapToGrid w:val="0"/>
              <w:spacing w:before="0" w:beforeAutospacing="0" w:after="0" w:afterAutospacing="0" w:line="240" w:lineRule="auto"/>
              <w:jc w:val="center"/>
            </w:pPr>
          </w:p>
        </w:tc>
        <w:tc>
          <w:tcPr>
            <w:tcW w:w="589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BD3F0B">
            <w:pPr>
              <w:snapToGrid w:val="0"/>
              <w:spacing w:before="0" w:beforeAutospacing="0" w:after="0" w:afterAutospacing="0" w:line="240" w:lineRule="auto"/>
              <w:jc w:val="left"/>
            </w:pPr>
            <w:r>
              <w:rPr>
                <w:rFonts w:ascii="宋体" w:hAnsi="宋体" w:eastAsia="宋体" w:cs="宋体"/>
                <w:b w:val="0"/>
                <w:i w:val="0"/>
                <w:color w:val="000000"/>
                <w:sz w:val="19"/>
              </w:rPr>
              <w:t>根据市政府领导对市财政局《关于对市市场监督管理局等五家单位物业和食堂服务统筹管理所需资金的审核意见》（盘财行资〔2022〕21号）批示意见，需物业和食堂服务统筹管理经费140万元，其中：物业管理费59万元（14名服务人员）；食堂费用81万元，其中：服务费22万元（10名服务人员），食材费59万元（13元×22天×12个月×170人）。</w:t>
            </w:r>
          </w:p>
        </w:tc>
        <w:tc>
          <w:tcPr>
            <w:tcW w:w="417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539203">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749E7039">
        <w:tblPrEx>
          <w:tblCellMar>
            <w:top w:w="0" w:type="dxa"/>
            <w:left w:w="20" w:type="dxa"/>
            <w:bottom w:w="0" w:type="dxa"/>
            <w:right w:w="20" w:type="dxa"/>
          </w:tblCellMar>
        </w:tblPrEx>
        <w:trPr>
          <w:trHeight w:val="406" w:hRule="exact"/>
          <w:jc w:val="center"/>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958B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0515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4090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C5E1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725C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DDA4A">
            <w:pPr>
              <w:snapToGrid w:val="0"/>
              <w:spacing w:before="0" w:beforeAutospacing="0" w:after="0" w:afterAutospacing="0" w:line="240" w:lineRule="auto"/>
              <w:jc w:val="center"/>
            </w:pPr>
            <w:r>
              <w:rPr>
                <w:rFonts w:ascii="宋体" w:hAnsi="宋体" w:eastAsia="宋体" w:cs="宋体"/>
                <w:b/>
                <w:i w:val="0"/>
                <w:color w:val="000000"/>
                <w:sz w:val="19"/>
              </w:rPr>
              <w:t>全年</w:t>
            </w:r>
          </w:p>
          <w:p w14:paraId="4CD8312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07B5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80D0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BC9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9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DE5A8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9745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BAB64A">
        <w:tblPrEx>
          <w:tblCellMar>
            <w:top w:w="0" w:type="dxa"/>
            <w:left w:w="20" w:type="dxa"/>
            <w:bottom w:w="0" w:type="dxa"/>
            <w:right w:w="20" w:type="dxa"/>
          </w:tblCellMar>
        </w:tblPrEx>
        <w:trPr>
          <w:trHeight w:val="1026"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6C3FA">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6CD90">
            <w:pPr>
              <w:snapToGrid w:val="0"/>
              <w:spacing w:before="0" w:beforeAutospacing="0" w:after="0" w:afterAutospacing="0" w:line="240" w:lineRule="auto"/>
              <w:jc w:val="cente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4F02C">
            <w:pPr>
              <w:snapToGrid w:val="0"/>
              <w:spacing w:before="0" w:beforeAutospacing="0" w:after="0" w:afterAutospacing="0" w:line="240" w:lineRule="auto"/>
              <w:jc w:val="cente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639B5">
            <w:pPr>
              <w:snapToGrid w:val="0"/>
              <w:spacing w:before="0" w:beforeAutospacing="0" w:after="0" w:afterAutospacing="0" w:line="240" w:lineRule="auto"/>
              <w:jc w:val="cente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162E">
            <w:pPr>
              <w:snapToGrid w:val="0"/>
              <w:spacing w:before="0" w:beforeAutospacing="0" w:after="0" w:afterAutospacing="0" w:line="240" w:lineRule="auto"/>
              <w:jc w:val="center"/>
            </w:pPr>
            <w:r>
              <w:rPr>
                <w:rFonts w:ascii="宋体" w:hAnsi="宋体" w:eastAsia="宋体" w:cs="宋体"/>
                <w:b/>
                <w:i w:val="0"/>
                <w:color w:val="000000"/>
                <w:sz w:val="19"/>
              </w:rPr>
              <w:t>运算</w:t>
            </w:r>
          </w:p>
          <w:p w14:paraId="519135C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49C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E8B3">
            <w:pPr>
              <w:snapToGrid w:val="0"/>
              <w:spacing w:before="0" w:beforeAutospacing="0" w:after="0" w:afterAutospacing="0" w:line="240" w:lineRule="auto"/>
              <w:jc w:val="center"/>
            </w:pPr>
            <w:r>
              <w:rPr>
                <w:rFonts w:ascii="宋体" w:hAnsi="宋体" w:eastAsia="宋体" w:cs="宋体"/>
                <w:b/>
                <w:i w:val="0"/>
                <w:color w:val="000000"/>
                <w:sz w:val="19"/>
              </w:rPr>
              <w:t>度量</w:t>
            </w:r>
          </w:p>
          <w:p w14:paraId="12C4862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5178E">
            <w:pPr>
              <w:snapToGrid w:val="0"/>
              <w:spacing w:before="0" w:beforeAutospacing="0" w:after="0" w:afterAutospacing="0" w:line="240" w:lineRule="auto"/>
              <w:jc w:val="cente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B8192">
            <w:pPr>
              <w:snapToGrid w:val="0"/>
              <w:spacing w:before="0" w:beforeAutospacing="0" w:after="0" w:afterAutospacing="0" w:line="240" w:lineRule="auto"/>
              <w:jc w:val="cente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0DF2D">
            <w:pPr>
              <w:snapToGrid w:val="0"/>
              <w:spacing w:before="0" w:beforeAutospacing="0" w:after="0" w:afterAutospacing="0" w:line="240" w:lineRule="auto"/>
              <w:jc w:val="cente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D24A6">
            <w:pPr>
              <w:snapToGrid w:val="0"/>
              <w:spacing w:before="0" w:beforeAutospacing="0" w:after="0" w:afterAutospacing="0" w:line="240" w:lineRule="auto"/>
              <w:jc w:val="cente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984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17C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891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60A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147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3D7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EA21E">
            <w:pPr>
              <w:snapToGrid w:val="0"/>
              <w:spacing w:before="0" w:beforeAutospacing="0" w:after="0" w:afterAutospacing="0" w:line="240" w:lineRule="auto"/>
              <w:jc w:val="center"/>
            </w:pPr>
          </w:p>
        </w:tc>
      </w:tr>
      <w:tr w14:paraId="593DB9CF">
        <w:tblPrEx>
          <w:tblCellMar>
            <w:top w:w="0" w:type="dxa"/>
            <w:left w:w="20" w:type="dxa"/>
            <w:bottom w:w="0" w:type="dxa"/>
            <w:right w:w="20" w:type="dxa"/>
          </w:tblCellMar>
        </w:tblPrEx>
        <w:trPr>
          <w:trHeight w:val="685"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B1DE7">
            <w:pPr>
              <w:snapToGrid w:val="0"/>
              <w:spacing w:before="0" w:beforeAutospacing="0" w:after="0" w:afterAutospacing="0" w:line="240" w:lineRule="auto"/>
              <w:jc w:val="cente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0C3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D388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9699">
            <w:pPr>
              <w:snapToGrid w:val="0"/>
              <w:spacing w:before="0" w:beforeAutospacing="0" w:after="0" w:afterAutospacing="0" w:line="240" w:lineRule="auto"/>
              <w:jc w:val="left"/>
            </w:pPr>
            <w:r>
              <w:rPr>
                <w:rFonts w:ascii="宋体" w:hAnsi="宋体" w:eastAsia="宋体" w:cs="宋体"/>
                <w:b w:val="0"/>
                <w:i w:val="0"/>
                <w:color w:val="000000"/>
                <w:sz w:val="19"/>
              </w:rPr>
              <w:t>物业管理及保洁费用支出</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AF0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7924">
            <w:pPr>
              <w:snapToGrid w:val="0"/>
              <w:spacing w:before="0" w:beforeAutospacing="0" w:after="0" w:afterAutospacing="0" w:line="240" w:lineRule="auto"/>
              <w:jc w:val="left"/>
            </w:pPr>
            <w:r>
              <w:rPr>
                <w:rFonts w:ascii="宋体" w:hAnsi="宋体" w:eastAsia="宋体" w:cs="宋体"/>
                <w:b w:val="0"/>
                <w:i w:val="0"/>
                <w:color w:val="000000"/>
                <w:sz w:val="19"/>
              </w:rPr>
              <w:t>140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5E65">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53E3">
            <w:pPr>
              <w:snapToGrid w:val="0"/>
              <w:spacing w:before="0" w:beforeAutospacing="0" w:after="0" w:afterAutospacing="0" w:line="240" w:lineRule="auto"/>
              <w:jc w:val="left"/>
            </w:pPr>
            <w:r>
              <w:rPr>
                <w:rFonts w:ascii="宋体" w:hAnsi="宋体" w:eastAsia="宋体" w:cs="宋体"/>
                <w:b w:val="0"/>
                <w:i w:val="0"/>
                <w:color w:val="000000"/>
                <w:sz w:val="19"/>
              </w:rPr>
              <w:t>140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E2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FDA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352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1601">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67B4">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1E07">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35F5">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4C2B">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FEF1">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2C5E">
            <w:pPr>
              <w:snapToGrid w:val="0"/>
              <w:spacing w:before="0" w:beforeAutospacing="0" w:after="0" w:afterAutospacing="0" w:line="240" w:lineRule="auto"/>
              <w:jc w:val="left"/>
            </w:pPr>
          </w:p>
        </w:tc>
      </w:tr>
      <w:tr w14:paraId="54F6574F">
        <w:tblPrEx>
          <w:tblCellMar>
            <w:top w:w="0" w:type="dxa"/>
            <w:left w:w="20" w:type="dxa"/>
            <w:bottom w:w="0" w:type="dxa"/>
            <w:right w:w="20" w:type="dxa"/>
          </w:tblCellMar>
        </w:tblPrEx>
        <w:trPr>
          <w:trHeight w:val="406"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85204">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CD31A">
            <w:pPr>
              <w:snapToGrid w:val="0"/>
              <w:spacing w:before="0" w:beforeAutospacing="0" w:after="0" w:afterAutospacing="0" w:line="240" w:lineRule="auto"/>
              <w:jc w:val="left"/>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61751">
            <w:pPr>
              <w:snapToGrid w:val="0"/>
              <w:spacing w:before="0" w:beforeAutospacing="0" w:after="0" w:afterAutospacing="0" w:line="240" w:lineRule="auto"/>
              <w:jc w:val="left"/>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B345">
            <w:pPr>
              <w:snapToGrid w:val="0"/>
              <w:spacing w:before="0" w:beforeAutospacing="0" w:after="0" w:afterAutospacing="0" w:line="240" w:lineRule="auto"/>
              <w:jc w:val="left"/>
            </w:pPr>
            <w:r>
              <w:rPr>
                <w:rFonts w:ascii="宋体" w:hAnsi="宋体" w:eastAsia="宋体" w:cs="宋体"/>
                <w:b w:val="0"/>
                <w:i w:val="0"/>
                <w:color w:val="000000"/>
                <w:sz w:val="19"/>
              </w:rPr>
              <w:t>项目实际完成率</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752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F6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AB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C8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1B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BB6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B48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7EBB">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9044">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24A0">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8FCA">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B44E">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8E33">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D30D">
            <w:pPr>
              <w:snapToGrid w:val="0"/>
              <w:spacing w:before="0" w:beforeAutospacing="0" w:after="0" w:afterAutospacing="0" w:line="240" w:lineRule="auto"/>
              <w:jc w:val="left"/>
            </w:pPr>
          </w:p>
        </w:tc>
      </w:tr>
      <w:tr w14:paraId="1AC1AACD">
        <w:tblPrEx>
          <w:tblCellMar>
            <w:top w:w="0" w:type="dxa"/>
            <w:left w:w="20" w:type="dxa"/>
            <w:bottom w:w="0" w:type="dxa"/>
            <w:right w:w="20" w:type="dxa"/>
          </w:tblCellMar>
        </w:tblPrEx>
        <w:trPr>
          <w:trHeight w:val="406"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28F30">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EADB0">
            <w:pPr>
              <w:snapToGrid w:val="0"/>
              <w:spacing w:before="0" w:beforeAutospacing="0" w:after="0" w:afterAutospacing="0" w:line="240" w:lineRule="auto"/>
              <w:jc w:val="left"/>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A5FD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FBDF">
            <w:pPr>
              <w:snapToGrid w:val="0"/>
              <w:spacing w:before="0" w:beforeAutospacing="0" w:after="0" w:afterAutospacing="0" w:line="240" w:lineRule="auto"/>
              <w:jc w:val="left"/>
            </w:pPr>
            <w:r>
              <w:rPr>
                <w:rFonts w:ascii="宋体" w:hAnsi="宋体" w:eastAsia="宋体" w:cs="宋体"/>
                <w:b w:val="0"/>
                <w:i w:val="0"/>
                <w:color w:val="000000"/>
                <w:sz w:val="19"/>
              </w:rPr>
              <w:t>物业服务满意度</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75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6C1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E2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7ED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3F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81A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F9C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A4A0">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EC8F">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1650">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3812">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87C2">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A25F1">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3212">
            <w:pPr>
              <w:snapToGrid w:val="0"/>
              <w:spacing w:before="0" w:beforeAutospacing="0" w:after="0" w:afterAutospacing="0" w:line="240" w:lineRule="auto"/>
              <w:jc w:val="left"/>
            </w:pPr>
          </w:p>
        </w:tc>
      </w:tr>
      <w:tr w14:paraId="6BB046F5">
        <w:tblPrEx>
          <w:tblCellMar>
            <w:top w:w="0" w:type="dxa"/>
            <w:left w:w="20" w:type="dxa"/>
            <w:bottom w:w="0" w:type="dxa"/>
            <w:right w:w="20" w:type="dxa"/>
          </w:tblCellMar>
        </w:tblPrEx>
        <w:trPr>
          <w:trHeight w:val="406"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F8FA4">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2048A">
            <w:pPr>
              <w:snapToGrid w:val="0"/>
              <w:spacing w:before="0" w:beforeAutospacing="0" w:after="0" w:afterAutospacing="0" w:line="240" w:lineRule="auto"/>
              <w:jc w:val="left"/>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02816">
            <w:pPr>
              <w:snapToGrid w:val="0"/>
              <w:spacing w:before="0" w:beforeAutospacing="0" w:after="0" w:afterAutospacing="0" w:line="240" w:lineRule="auto"/>
              <w:jc w:val="left"/>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80BD">
            <w:pPr>
              <w:snapToGrid w:val="0"/>
              <w:spacing w:before="0" w:beforeAutospacing="0" w:after="0" w:afterAutospacing="0" w:line="240" w:lineRule="auto"/>
              <w:jc w:val="left"/>
            </w:pPr>
            <w:r>
              <w:rPr>
                <w:rFonts w:ascii="宋体" w:hAnsi="宋体" w:eastAsia="宋体" w:cs="宋体"/>
                <w:b w:val="0"/>
                <w:i w:val="0"/>
                <w:color w:val="000000"/>
                <w:sz w:val="19"/>
              </w:rPr>
              <w:t>购买服务达标率</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A45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A7CA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B7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EB9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40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9C7E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234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2A47">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F90D">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074B">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7041">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128B">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E708">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2D38">
            <w:pPr>
              <w:snapToGrid w:val="0"/>
              <w:spacing w:before="0" w:beforeAutospacing="0" w:after="0" w:afterAutospacing="0" w:line="240" w:lineRule="auto"/>
              <w:jc w:val="left"/>
            </w:pPr>
          </w:p>
        </w:tc>
      </w:tr>
      <w:tr w14:paraId="70FBD8B1">
        <w:tblPrEx>
          <w:tblCellMar>
            <w:top w:w="0" w:type="dxa"/>
            <w:left w:w="20" w:type="dxa"/>
            <w:bottom w:w="0" w:type="dxa"/>
            <w:right w:w="20" w:type="dxa"/>
          </w:tblCellMar>
        </w:tblPrEx>
        <w:trPr>
          <w:trHeight w:val="685"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4F380">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74BC7">
            <w:pPr>
              <w:snapToGrid w:val="0"/>
              <w:spacing w:before="0" w:beforeAutospacing="0" w:after="0" w:afterAutospacing="0" w:line="240" w:lineRule="auto"/>
              <w:jc w:val="left"/>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EF0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DC55">
            <w:pPr>
              <w:snapToGrid w:val="0"/>
              <w:spacing w:before="0" w:beforeAutospacing="0" w:after="0" w:afterAutospacing="0" w:line="240" w:lineRule="auto"/>
              <w:jc w:val="left"/>
            </w:pPr>
            <w:r>
              <w:rPr>
                <w:rFonts w:ascii="宋体" w:hAnsi="宋体" w:eastAsia="宋体" w:cs="宋体"/>
                <w:b w:val="0"/>
                <w:i w:val="0"/>
                <w:color w:val="000000"/>
                <w:sz w:val="19"/>
              </w:rPr>
              <w:t>物业管理费、安保经费</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05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8B557">
            <w:pPr>
              <w:snapToGrid w:val="0"/>
              <w:spacing w:before="0" w:beforeAutospacing="0" w:after="0" w:afterAutospacing="0" w:line="240" w:lineRule="auto"/>
              <w:jc w:val="left"/>
            </w:pPr>
            <w:r>
              <w:rPr>
                <w:rFonts w:ascii="宋体" w:hAnsi="宋体" w:eastAsia="宋体" w:cs="宋体"/>
                <w:b w:val="0"/>
                <w:i w:val="0"/>
                <w:color w:val="000000"/>
                <w:sz w:val="19"/>
              </w:rPr>
              <w:t>140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CB70">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F618">
            <w:pPr>
              <w:snapToGrid w:val="0"/>
              <w:spacing w:before="0" w:beforeAutospacing="0" w:after="0" w:afterAutospacing="0" w:line="240" w:lineRule="auto"/>
              <w:jc w:val="left"/>
            </w:pPr>
            <w:r>
              <w:rPr>
                <w:rFonts w:ascii="宋体" w:hAnsi="宋体" w:eastAsia="宋体" w:cs="宋体"/>
                <w:b w:val="0"/>
                <w:i w:val="0"/>
                <w:color w:val="000000"/>
                <w:sz w:val="19"/>
              </w:rPr>
              <w:t>140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C2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023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CE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4C55">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CC68">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AD76">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AC09">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5DF93">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26F64">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641F">
            <w:pPr>
              <w:snapToGrid w:val="0"/>
              <w:spacing w:before="0" w:beforeAutospacing="0" w:after="0" w:afterAutospacing="0" w:line="240" w:lineRule="auto"/>
              <w:jc w:val="left"/>
            </w:pPr>
          </w:p>
        </w:tc>
      </w:tr>
      <w:tr w14:paraId="39CF98A1">
        <w:tblPrEx>
          <w:tblCellMar>
            <w:top w:w="0" w:type="dxa"/>
            <w:left w:w="20" w:type="dxa"/>
            <w:bottom w:w="0" w:type="dxa"/>
            <w:right w:w="20" w:type="dxa"/>
          </w:tblCellMar>
        </w:tblPrEx>
        <w:trPr>
          <w:trHeight w:val="1712"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B81BF">
            <w:pPr>
              <w:snapToGrid w:val="0"/>
              <w:spacing w:before="0" w:beforeAutospacing="0" w:after="0" w:afterAutospacing="0" w:line="240" w:lineRule="auto"/>
              <w:jc w:val="cente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6CFB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14FB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E12C">
            <w:pPr>
              <w:snapToGrid w:val="0"/>
              <w:spacing w:before="0" w:beforeAutospacing="0" w:after="0" w:afterAutospacing="0" w:line="240" w:lineRule="auto"/>
              <w:jc w:val="left"/>
            </w:pPr>
            <w:r>
              <w:rPr>
                <w:rFonts w:ascii="宋体" w:hAnsi="宋体" w:eastAsia="宋体" w:cs="宋体"/>
                <w:b w:val="0"/>
                <w:i w:val="0"/>
                <w:color w:val="000000"/>
                <w:sz w:val="19"/>
              </w:rPr>
              <w:t>提升基本公共服务水平</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AD46">
            <w:pPr>
              <w:snapToGrid w:val="0"/>
              <w:spacing w:before="0" w:beforeAutospacing="0" w:after="0" w:afterAutospacing="0" w:line="240" w:lineRule="auto"/>
              <w:jc w:val="center"/>
            </w:pP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9F16">
            <w:pPr>
              <w:snapToGrid w:val="0"/>
              <w:spacing w:before="0" w:beforeAutospacing="0" w:after="0" w:afterAutospacing="0" w:line="240" w:lineRule="auto"/>
              <w:jc w:val="left"/>
            </w:pPr>
            <w:r>
              <w:rPr>
                <w:rFonts w:ascii="宋体" w:hAnsi="宋体" w:eastAsia="宋体" w:cs="宋体"/>
                <w:b w:val="0"/>
                <w:i w:val="0"/>
                <w:color w:val="000000"/>
                <w:sz w:val="19"/>
              </w:rPr>
              <w:t>合格</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3666">
            <w:pPr>
              <w:snapToGrid w:val="0"/>
              <w:spacing w:before="0" w:beforeAutospacing="0" w:after="0" w:afterAutospacing="0" w:line="240" w:lineRule="auto"/>
              <w:jc w:val="cente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32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A0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76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9440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2203">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97C4">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46B4">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95B8">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8415">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7789">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9737">
            <w:pPr>
              <w:snapToGrid w:val="0"/>
              <w:spacing w:before="0" w:beforeAutospacing="0" w:after="0" w:afterAutospacing="0" w:line="240" w:lineRule="auto"/>
              <w:jc w:val="left"/>
            </w:pPr>
          </w:p>
        </w:tc>
      </w:tr>
      <w:tr w14:paraId="1A7929C5">
        <w:tblPrEx>
          <w:tblCellMar>
            <w:top w:w="0" w:type="dxa"/>
            <w:left w:w="20" w:type="dxa"/>
            <w:bottom w:w="0" w:type="dxa"/>
            <w:right w:w="20" w:type="dxa"/>
          </w:tblCellMar>
        </w:tblPrEx>
        <w:trPr>
          <w:trHeight w:val="1712"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3B41C">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6A8FF">
            <w:pPr>
              <w:snapToGrid w:val="0"/>
              <w:spacing w:before="0" w:beforeAutospacing="0" w:after="0" w:afterAutospacing="0" w:line="240" w:lineRule="auto"/>
              <w:jc w:val="left"/>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CBD42">
            <w:pPr>
              <w:snapToGrid w:val="0"/>
              <w:spacing w:before="0" w:beforeAutospacing="0" w:after="0" w:afterAutospacing="0" w:line="240" w:lineRule="auto"/>
              <w:jc w:val="left"/>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A69B">
            <w:pPr>
              <w:snapToGrid w:val="0"/>
              <w:spacing w:before="0" w:beforeAutospacing="0" w:after="0" w:afterAutospacing="0" w:line="240" w:lineRule="auto"/>
              <w:jc w:val="left"/>
            </w:pPr>
            <w:r>
              <w:rPr>
                <w:rFonts w:ascii="宋体" w:hAnsi="宋体" w:eastAsia="宋体" w:cs="宋体"/>
                <w:b w:val="0"/>
                <w:i w:val="0"/>
                <w:color w:val="000000"/>
                <w:sz w:val="19"/>
              </w:rPr>
              <w:t>物业管理规范</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A63F">
            <w:pPr>
              <w:snapToGrid w:val="0"/>
              <w:spacing w:before="0" w:beforeAutospacing="0" w:after="0" w:afterAutospacing="0" w:line="240" w:lineRule="auto"/>
              <w:jc w:val="center"/>
            </w:pP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C7BF5">
            <w:pPr>
              <w:snapToGrid w:val="0"/>
              <w:spacing w:before="0" w:beforeAutospacing="0" w:after="0" w:afterAutospacing="0" w:line="240" w:lineRule="auto"/>
              <w:jc w:val="left"/>
            </w:pPr>
            <w:r>
              <w:rPr>
                <w:rFonts w:ascii="宋体" w:hAnsi="宋体" w:eastAsia="宋体" w:cs="宋体"/>
                <w:b w:val="0"/>
                <w:i w:val="0"/>
                <w:color w:val="000000"/>
                <w:sz w:val="19"/>
              </w:rPr>
              <w:t>合格</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A0D4">
            <w:pPr>
              <w:snapToGrid w:val="0"/>
              <w:spacing w:before="0" w:beforeAutospacing="0" w:after="0" w:afterAutospacing="0" w:line="240" w:lineRule="auto"/>
              <w:jc w:val="center"/>
            </w:pP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9E6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D3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BC9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77A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6444">
            <w:pPr>
              <w:snapToGrid w:val="0"/>
              <w:spacing w:before="0" w:beforeAutospacing="0" w:after="0" w:afterAutospacing="0" w:line="240" w:lineRule="auto"/>
              <w:jc w:val="center"/>
            </w:pPr>
          </w:p>
        </w:tc>
        <w:tc>
          <w:tcPr>
            <w:tcW w:w="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67BA">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1F5F">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217E">
            <w:pPr>
              <w:snapToGrid w:val="0"/>
              <w:spacing w:before="0" w:beforeAutospacing="0" w:after="0" w:afterAutospacing="0" w:line="240" w:lineRule="auto"/>
              <w:jc w:val="cente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E6DC">
            <w:pPr>
              <w:snapToGrid w:val="0"/>
              <w:spacing w:before="0" w:beforeAutospacing="0" w:after="0" w:afterAutospacing="0" w:line="240" w:lineRule="auto"/>
              <w:jc w:val="cente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E8766">
            <w:pPr>
              <w:snapToGrid w:val="0"/>
              <w:spacing w:before="0" w:beforeAutospacing="0" w:after="0" w:afterAutospacing="0" w:line="240" w:lineRule="auto"/>
              <w:jc w:val="left"/>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6AFD">
            <w:pPr>
              <w:snapToGrid w:val="0"/>
              <w:spacing w:before="0" w:beforeAutospacing="0" w:after="0" w:afterAutospacing="0" w:line="240" w:lineRule="auto"/>
              <w:jc w:val="left"/>
            </w:pPr>
          </w:p>
        </w:tc>
      </w:tr>
      <w:tr w14:paraId="2261BCDF">
        <w:tblPrEx>
          <w:tblCellMar>
            <w:top w:w="0" w:type="dxa"/>
            <w:left w:w="20" w:type="dxa"/>
            <w:bottom w:w="0" w:type="dxa"/>
            <w:right w:w="20" w:type="dxa"/>
          </w:tblCellMar>
        </w:tblPrEx>
        <w:trPr>
          <w:trHeight w:val="421" w:hRule="exac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636C9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59443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447F5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5EC02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A0D9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A521">
            <w:pPr>
              <w:snapToGrid w:val="0"/>
              <w:spacing w:before="0" w:beforeAutospacing="0" w:after="0" w:afterAutospacing="0" w:line="240" w:lineRule="auto"/>
            </w:pPr>
            <w:r>
              <w:rPr>
                <w:rFonts w:ascii="宋体" w:hAnsi="宋体" w:eastAsia="宋体" w:cs="宋体"/>
                <w:b w:val="0"/>
                <w:i w:val="0"/>
                <w:color w:val="000000"/>
                <w:sz w:val="19"/>
              </w:rPr>
              <w:t>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4D0AF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31B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31F8AFF">
      <w:pPr>
        <w:spacing w:line="240" w:lineRule="auto"/>
        <w:jc w:val="both"/>
        <w:rPr>
          <w:rFonts w:hint="eastAsia" w:ascii="宋体" w:hAnsi="宋体"/>
          <w:b/>
          <w:sz w:val="52"/>
          <w:szCs w:val="52"/>
        </w:rPr>
      </w:pPr>
    </w:p>
    <w:p w14:paraId="2B3E116D">
      <w:pPr>
        <w:spacing w:line="240" w:lineRule="auto"/>
        <w:jc w:val="both"/>
        <w:rPr>
          <w:rFonts w:hint="eastAsia" w:ascii="宋体" w:hAnsi="宋体"/>
          <w:b/>
          <w:sz w:val="52"/>
          <w:szCs w:val="52"/>
        </w:rPr>
      </w:pPr>
    </w:p>
    <w:p w14:paraId="3648CC6E">
      <w:pPr>
        <w:spacing w:line="240" w:lineRule="auto"/>
        <w:jc w:val="both"/>
        <w:rPr>
          <w:rFonts w:hint="eastAsia" w:ascii="宋体" w:hAnsi="宋体"/>
          <w:b/>
          <w:sz w:val="52"/>
          <w:szCs w:val="52"/>
        </w:rPr>
      </w:pPr>
    </w:p>
    <w:tbl>
      <w:tblPr>
        <w:tblStyle w:val="7"/>
        <w:tblW w:w="11020" w:type="dxa"/>
        <w:jc w:val="center"/>
        <w:tblLayout w:type="fixed"/>
        <w:tblCellMar>
          <w:top w:w="0" w:type="dxa"/>
          <w:left w:w="20" w:type="dxa"/>
          <w:bottom w:w="0" w:type="dxa"/>
          <w:right w:w="20" w:type="dxa"/>
        </w:tblCellMar>
      </w:tblPr>
      <w:tblGrid>
        <w:gridCol w:w="742"/>
        <w:gridCol w:w="742"/>
        <w:gridCol w:w="733"/>
        <w:gridCol w:w="1094"/>
        <w:gridCol w:w="486"/>
        <w:gridCol w:w="878"/>
        <w:gridCol w:w="486"/>
        <w:gridCol w:w="718"/>
        <w:gridCol w:w="439"/>
        <w:gridCol w:w="438"/>
        <w:gridCol w:w="437"/>
        <w:gridCol w:w="413"/>
        <w:gridCol w:w="401"/>
        <w:gridCol w:w="502"/>
        <w:gridCol w:w="437"/>
        <w:gridCol w:w="437"/>
        <w:gridCol w:w="780"/>
        <w:gridCol w:w="857"/>
      </w:tblGrid>
      <w:tr w14:paraId="3F01D35D">
        <w:tblPrEx>
          <w:tblCellMar>
            <w:top w:w="0" w:type="dxa"/>
            <w:left w:w="20" w:type="dxa"/>
            <w:bottom w:w="0" w:type="dxa"/>
            <w:right w:w="20" w:type="dxa"/>
          </w:tblCellMar>
        </w:tblPrEx>
        <w:trPr>
          <w:trHeight w:val="1681" w:hRule="exact"/>
          <w:jc w:val="center"/>
        </w:trPr>
        <w:tc>
          <w:tcPr>
            <w:tcW w:w="110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06AE7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238713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4A300CE">
        <w:tblPrEx>
          <w:tblCellMar>
            <w:top w:w="0" w:type="dxa"/>
            <w:left w:w="20" w:type="dxa"/>
            <w:bottom w:w="0" w:type="dxa"/>
            <w:right w:w="20" w:type="dxa"/>
          </w:tblCellMar>
        </w:tblPrEx>
        <w:trPr>
          <w:trHeight w:val="569" w:hRule="exact"/>
          <w:jc w:val="center"/>
        </w:trPr>
        <w:tc>
          <w:tcPr>
            <w:tcW w:w="22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4170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8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EC991F">
            <w:pPr>
              <w:snapToGrid w:val="0"/>
              <w:spacing w:before="0" w:beforeAutospacing="0" w:after="0" w:afterAutospacing="0" w:line="240" w:lineRule="auto"/>
              <w:jc w:val="center"/>
            </w:pPr>
            <w:r>
              <w:rPr>
                <w:rFonts w:ascii="宋体" w:hAnsi="宋体" w:eastAsia="宋体" w:cs="宋体"/>
                <w:b w:val="0"/>
                <w:i w:val="0"/>
                <w:color w:val="000000"/>
                <w:sz w:val="19"/>
              </w:rPr>
              <w:t>执法艇雇佣船员经费</w:t>
            </w:r>
          </w:p>
        </w:tc>
      </w:tr>
      <w:tr w14:paraId="63156A0A">
        <w:tblPrEx>
          <w:tblCellMar>
            <w:top w:w="0" w:type="dxa"/>
            <w:left w:w="20" w:type="dxa"/>
            <w:bottom w:w="0" w:type="dxa"/>
            <w:right w:w="20" w:type="dxa"/>
          </w:tblCellMar>
        </w:tblPrEx>
        <w:trPr>
          <w:trHeight w:val="569" w:hRule="exact"/>
          <w:jc w:val="center"/>
        </w:trPr>
        <w:tc>
          <w:tcPr>
            <w:tcW w:w="22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B547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8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73EC9A">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6614148B">
        <w:tblPrEx>
          <w:tblCellMar>
            <w:top w:w="0" w:type="dxa"/>
            <w:left w:w="20" w:type="dxa"/>
            <w:bottom w:w="0" w:type="dxa"/>
            <w:right w:w="20" w:type="dxa"/>
          </w:tblCellMar>
        </w:tblPrEx>
        <w:trPr>
          <w:trHeight w:val="569" w:hRule="exact"/>
          <w:jc w:val="center"/>
        </w:trPr>
        <w:tc>
          <w:tcPr>
            <w:tcW w:w="22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4F6E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8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31C4FB">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04764683">
        <w:tblPrEx>
          <w:tblCellMar>
            <w:top w:w="0" w:type="dxa"/>
            <w:left w:w="20" w:type="dxa"/>
            <w:bottom w:w="0" w:type="dxa"/>
            <w:right w:w="20" w:type="dxa"/>
          </w:tblCellMar>
        </w:tblPrEx>
        <w:trPr>
          <w:trHeight w:val="569" w:hRule="exact"/>
          <w:jc w:val="center"/>
        </w:trPr>
        <w:tc>
          <w:tcPr>
            <w:tcW w:w="22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9F55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13001">
            <w:pPr>
              <w:snapToGrid w:val="0"/>
              <w:spacing w:before="0" w:beforeAutospacing="0" w:after="0" w:afterAutospacing="0" w:line="240" w:lineRule="auto"/>
              <w:jc w:val="center"/>
            </w:pPr>
            <w:r>
              <w:rPr>
                <w:rFonts w:ascii="宋体" w:hAnsi="宋体" w:eastAsia="宋体" w:cs="宋体"/>
                <w:b w:val="0"/>
                <w:i w:val="0"/>
                <w:color w:val="000000"/>
                <w:sz w:val="19"/>
              </w:rPr>
              <w:t>24.51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FE48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1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2C179A">
            <w:pPr>
              <w:snapToGrid w:val="0"/>
              <w:spacing w:before="0" w:beforeAutospacing="0" w:after="0" w:afterAutospacing="0" w:line="240" w:lineRule="auto"/>
              <w:jc w:val="center"/>
            </w:pPr>
            <w:r>
              <w:rPr>
                <w:rFonts w:ascii="宋体" w:hAnsi="宋体" w:eastAsia="宋体" w:cs="宋体"/>
                <w:b w:val="0"/>
                <w:i w:val="0"/>
                <w:color w:val="000000"/>
                <w:sz w:val="19"/>
              </w:rPr>
              <w:t>24.51</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B8A1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BCF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711172D">
        <w:tblPrEx>
          <w:tblCellMar>
            <w:top w:w="0" w:type="dxa"/>
            <w:left w:w="20" w:type="dxa"/>
            <w:bottom w:w="0" w:type="dxa"/>
            <w:right w:w="20" w:type="dxa"/>
          </w:tblCellMar>
        </w:tblPrEx>
        <w:trPr>
          <w:trHeight w:val="569" w:hRule="exac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1BBF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601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D8BBC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426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FA617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49DCA8C">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9F038">
            <w:pPr>
              <w:snapToGrid w:val="0"/>
              <w:spacing w:before="0" w:beforeAutospacing="0" w:after="0" w:afterAutospacing="0" w:line="240" w:lineRule="auto"/>
              <w:jc w:val="center"/>
            </w:pPr>
          </w:p>
        </w:tc>
        <w:tc>
          <w:tcPr>
            <w:tcW w:w="601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25C8C8">
            <w:pPr>
              <w:snapToGrid w:val="0"/>
              <w:spacing w:before="0" w:beforeAutospacing="0" w:after="0" w:afterAutospacing="0" w:line="240" w:lineRule="auto"/>
              <w:jc w:val="left"/>
            </w:pPr>
            <w:r>
              <w:rPr>
                <w:rFonts w:ascii="宋体" w:hAnsi="宋体" w:eastAsia="宋体" w:cs="宋体"/>
                <w:b w:val="0"/>
                <w:i w:val="0"/>
                <w:color w:val="000000"/>
                <w:sz w:val="19"/>
              </w:rPr>
              <w:t>执法艇雇佣4名人员需费用24.51万元，其中：工资12.5万元（每年4月15日至11月15日为满勤工资），伙食费3.36万元，社保缴费费7.21万元，中介服务费：1.44万元。</w:t>
            </w:r>
          </w:p>
        </w:tc>
        <w:tc>
          <w:tcPr>
            <w:tcW w:w="426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242764">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5E66DF4E">
        <w:tblPrEx>
          <w:tblCellMar>
            <w:top w:w="0" w:type="dxa"/>
            <w:left w:w="20" w:type="dxa"/>
            <w:bottom w:w="0" w:type="dxa"/>
            <w:right w:w="20" w:type="dxa"/>
          </w:tblCellMar>
        </w:tblPrEx>
        <w:trPr>
          <w:trHeight w:val="569" w:hRule="exac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BB53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4D0E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D91A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A9820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C6A4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F94C8">
            <w:pPr>
              <w:snapToGrid w:val="0"/>
              <w:spacing w:before="0" w:beforeAutospacing="0" w:after="0" w:afterAutospacing="0" w:line="240" w:lineRule="auto"/>
              <w:jc w:val="center"/>
            </w:pPr>
            <w:r>
              <w:rPr>
                <w:rFonts w:ascii="宋体" w:hAnsi="宋体" w:eastAsia="宋体" w:cs="宋体"/>
                <w:b/>
                <w:i w:val="0"/>
                <w:color w:val="000000"/>
                <w:sz w:val="19"/>
              </w:rPr>
              <w:t>全年</w:t>
            </w:r>
          </w:p>
          <w:p w14:paraId="38AFFBA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853E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7B58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4253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9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F68D6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AC35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FF326BB">
        <w:tblPrEx>
          <w:tblCellMar>
            <w:top w:w="0" w:type="dxa"/>
            <w:left w:w="20" w:type="dxa"/>
            <w:bottom w:w="0" w:type="dxa"/>
            <w:right w:w="20" w:type="dxa"/>
          </w:tblCellMar>
        </w:tblPrEx>
        <w:trPr>
          <w:trHeight w:val="143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49713">
            <w:pPr>
              <w:snapToGrid w:val="0"/>
              <w:spacing w:before="0" w:beforeAutospacing="0" w:after="0" w:afterAutospacing="0" w:line="240" w:lineRule="auto"/>
              <w:jc w:val="cente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7768B">
            <w:pPr>
              <w:snapToGrid w:val="0"/>
              <w:spacing w:before="0" w:beforeAutospacing="0" w:after="0" w:afterAutospacing="0" w:line="240" w:lineRule="auto"/>
              <w:jc w:val="cente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DFB88">
            <w:pPr>
              <w:snapToGrid w:val="0"/>
              <w:spacing w:before="0" w:beforeAutospacing="0" w:after="0" w:afterAutospacing="0" w:line="240" w:lineRule="auto"/>
              <w:jc w:val="cente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080FF">
            <w:pPr>
              <w:snapToGrid w:val="0"/>
              <w:spacing w:before="0" w:beforeAutospacing="0" w:after="0" w:afterAutospacing="0" w:line="240" w:lineRule="auto"/>
              <w:jc w:val="cente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543D">
            <w:pPr>
              <w:snapToGrid w:val="0"/>
              <w:spacing w:before="0" w:beforeAutospacing="0" w:after="0" w:afterAutospacing="0" w:line="240" w:lineRule="auto"/>
              <w:jc w:val="center"/>
            </w:pPr>
            <w:r>
              <w:rPr>
                <w:rFonts w:ascii="宋体" w:hAnsi="宋体" w:eastAsia="宋体" w:cs="宋体"/>
                <w:b/>
                <w:i w:val="0"/>
                <w:color w:val="000000"/>
                <w:sz w:val="19"/>
              </w:rPr>
              <w:t>运算</w:t>
            </w:r>
          </w:p>
          <w:p w14:paraId="6BB5652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C34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6671">
            <w:pPr>
              <w:snapToGrid w:val="0"/>
              <w:spacing w:before="0" w:beforeAutospacing="0" w:after="0" w:afterAutospacing="0" w:line="240" w:lineRule="auto"/>
              <w:jc w:val="center"/>
            </w:pPr>
            <w:r>
              <w:rPr>
                <w:rFonts w:ascii="宋体" w:hAnsi="宋体" w:eastAsia="宋体" w:cs="宋体"/>
                <w:b/>
                <w:i w:val="0"/>
                <w:color w:val="000000"/>
                <w:sz w:val="19"/>
              </w:rPr>
              <w:t>度量</w:t>
            </w:r>
          </w:p>
          <w:p w14:paraId="62DD062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6D046">
            <w:pPr>
              <w:snapToGrid w:val="0"/>
              <w:spacing w:before="0" w:beforeAutospacing="0" w:after="0" w:afterAutospacing="0" w:line="240" w:lineRule="auto"/>
              <w:jc w:val="cente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54A36">
            <w:pPr>
              <w:snapToGrid w:val="0"/>
              <w:spacing w:before="0" w:beforeAutospacing="0" w:after="0" w:afterAutospacing="0" w:line="240" w:lineRule="auto"/>
              <w:jc w:val="cente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47951">
            <w:pPr>
              <w:snapToGrid w:val="0"/>
              <w:spacing w:before="0" w:beforeAutospacing="0" w:after="0" w:afterAutospacing="0" w:line="240" w:lineRule="auto"/>
              <w:jc w:val="cente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50572">
            <w:pPr>
              <w:snapToGrid w:val="0"/>
              <w:spacing w:before="0" w:beforeAutospacing="0" w:after="0" w:afterAutospacing="0" w:line="240" w:lineRule="auto"/>
              <w:jc w:val="cente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52E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F11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50A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6F7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652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F6D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B4FA3">
            <w:pPr>
              <w:snapToGrid w:val="0"/>
              <w:spacing w:before="0" w:beforeAutospacing="0" w:after="0" w:afterAutospacing="0" w:line="240" w:lineRule="auto"/>
              <w:jc w:val="center"/>
            </w:pPr>
          </w:p>
        </w:tc>
      </w:tr>
      <w:tr w14:paraId="287EC3AC">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E034D">
            <w:pPr>
              <w:snapToGrid w:val="0"/>
              <w:spacing w:before="0" w:beforeAutospacing="0" w:after="0" w:afterAutospacing="0" w:line="240" w:lineRule="auto"/>
              <w:jc w:val="cente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51DE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11F3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30B9">
            <w:pPr>
              <w:snapToGrid w:val="0"/>
              <w:spacing w:before="0" w:beforeAutospacing="0" w:after="0" w:afterAutospacing="0" w:line="240" w:lineRule="auto"/>
              <w:jc w:val="left"/>
            </w:pPr>
            <w:r>
              <w:rPr>
                <w:rFonts w:ascii="宋体" w:hAnsi="宋体" w:eastAsia="宋体" w:cs="宋体"/>
                <w:b w:val="0"/>
                <w:i w:val="0"/>
                <w:color w:val="000000"/>
                <w:sz w:val="19"/>
              </w:rPr>
              <w:t>外聘人员数量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BCF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E99F">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0BB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187B">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E8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209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B2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E98A">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FAC7">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D302">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3A03">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3156">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7619">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D2527">
            <w:pPr>
              <w:snapToGrid w:val="0"/>
              <w:spacing w:before="0" w:beforeAutospacing="0" w:after="0" w:afterAutospacing="0" w:line="240" w:lineRule="auto"/>
              <w:jc w:val="left"/>
            </w:pPr>
          </w:p>
        </w:tc>
      </w:tr>
      <w:tr w14:paraId="6B020BB4">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9837A">
            <w:pPr>
              <w:snapToGrid w:val="0"/>
              <w:spacing w:before="0" w:beforeAutospacing="0" w:after="0" w:afterAutospacing="0" w:line="240" w:lineRule="auto"/>
              <w:jc w:val="cente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FEE30">
            <w:pPr>
              <w:snapToGrid w:val="0"/>
              <w:spacing w:before="0" w:beforeAutospacing="0" w:after="0" w:afterAutospacing="0" w:line="240" w:lineRule="auto"/>
              <w:jc w:val="left"/>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7E972">
            <w:pPr>
              <w:snapToGrid w:val="0"/>
              <w:spacing w:before="0" w:beforeAutospacing="0" w:after="0" w:afterAutospacing="0" w:line="240" w:lineRule="auto"/>
              <w:jc w:val="left"/>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624A">
            <w:pPr>
              <w:snapToGrid w:val="0"/>
              <w:spacing w:before="0" w:beforeAutospacing="0" w:after="0" w:afterAutospacing="0" w:line="240" w:lineRule="auto"/>
              <w:jc w:val="left"/>
            </w:pPr>
            <w:r>
              <w:rPr>
                <w:rFonts w:ascii="宋体" w:hAnsi="宋体" w:eastAsia="宋体" w:cs="宋体"/>
                <w:b w:val="0"/>
                <w:i w:val="0"/>
                <w:color w:val="000000"/>
                <w:sz w:val="19"/>
              </w:rPr>
              <w:t>项目实际完成率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1C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31D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40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CAF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B1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936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7DD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C690">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EAB0">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5034">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9865">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8337">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239A">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0889">
            <w:pPr>
              <w:snapToGrid w:val="0"/>
              <w:spacing w:before="0" w:beforeAutospacing="0" w:after="0" w:afterAutospacing="0" w:line="240" w:lineRule="auto"/>
              <w:jc w:val="left"/>
            </w:pPr>
          </w:p>
        </w:tc>
      </w:tr>
      <w:tr w14:paraId="088E0883">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706F5">
            <w:pPr>
              <w:snapToGrid w:val="0"/>
              <w:spacing w:before="0" w:beforeAutospacing="0" w:after="0" w:afterAutospacing="0" w:line="240" w:lineRule="auto"/>
              <w:jc w:val="cente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43580">
            <w:pPr>
              <w:snapToGrid w:val="0"/>
              <w:spacing w:before="0" w:beforeAutospacing="0" w:after="0" w:afterAutospacing="0" w:line="240" w:lineRule="auto"/>
              <w:jc w:val="left"/>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D34A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15C4">
            <w:pPr>
              <w:snapToGrid w:val="0"/>
              <w:spacing w:before="0" w:beforeAutospacing="0" w:after="0" w:afterAutospacing="0" w:line="240" w:lineRule="auto"/>
              <w:jc w:val="left"/>
            </w:pPr>
            <w:r>
              <w:rPr>
                <w:rFonts w:ascii="宋体" w:hAnsi="宋体" w:eastAsia="宋体" w:cs="宋体"/>
                <w:b w:val="0"/>
                <w:i w:val="0"/>
                <w:color w:val="000000"/>
                <w:sz w:val="19"/>
              </w:rPr>
              <w:t>计划工作完成率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31A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E3F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E8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669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4C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A33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294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A2FF">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EA2A">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56AD">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10AA">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6D1E">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BD9F">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C4AD">
            <w:pPr>
              <w:snapToGrid w:val="0"/>
              <w:spacing w:before="0" w:beforeAutospacing="0" w:after="0" w:afterAutospacing="0" w:line="240" w:lineRule="auto"/>
              <w:jc w:val="left"/>
            </w:pPr>
          </w:p>
        </w:tc>
      </w:tr>
      <w:tr w14:paraId="7432230F">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BC640">
            <w:pPr>
              <w:snapToGrid w:val="0"/>
              <w:spacing w:before="0" w:beforeAutospacing="0" w:after="0" w:afterAutospacing="0" w:line="240" w:lineRule="auto"/>
              <w:jc w:val="cente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70795">
            <w:pPr>
              <w:snapToGrid w:val="0"/>
              <w:spacing w:before="0" w:beforeAutospacing="0" w:after="0" w:afterAutospacing="0" w:line="240" w:lineRule="auto"/>
              <w:jc w:val="left"/>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994A6">
            <w:pPr>
              <w:snapToGrid w:val="0"/>
              <w:spacing w:before="0" w:beforeAutospacing="0" w:after="0" w:afterAutospacing="0" w:line="240" w:lineRule="auto"/>
              <w:jc w:val="left"/>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F5B0">
            <w:pPr>
              <w:snapToGrid w:val="0"/>
              <w:spacing w:before="0" w:beforeAutospacing="0" w:after="0" w:afterAutospacing="0" w:line="240" w:lineRule="auto"/>
              <w:jc w:val="left"/>
            </w:pPr>
            <w:r>
              <w:rPr>
                <w:rFonts w:ascii="宋体" w:hAnsi="宋体" w:eastAsia="宋体" w:cs="宋体"/>
                <w:b w:val="0"/>
                <w:i w:val="0"/>
                <w:color w:val="000000"/>
                <w:sz w:val="19"/>
              </w:rPr>
              <w:t>项目按期完成率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8E7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8FF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40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7F1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72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78D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4D5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51A5">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CB2F">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E8D2">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FEC8">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AB41">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7A6E">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7DA2A">
            <w:pPr>
              <w:snapToGrid w:val="0"/>
              <w:spacing w:before="0" w:beforeAutospacing="0" w:after="0" w:afterAutospacing="0" w:line="240" w:lineRule="auto"/>
              <w:jc w:val="left"/>
            </w:pPr>
          </w:p>
        </w:tc>
      </w:tr>
      <w:tr w14:paraId="58EE084C">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1020E">
            <w:pPr>
              <w:snapToGrid w:val="0"/>
              <w:spacing w:before="0" w:beforeAutospacing="0" w:after="0" w:afterAutospacing="0" w:line="240" w:lineRule="auto"/>
              <w:jc w:val="cente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B606D">
            <w:pPr>
              <w:snapToGrid w:val="0"/>
              <w:spacing w:before="0" w:beforeAutospacing="0" w:after="0" w:afterAutospacing="0" w:line="240" w:lineRule="auto"/>
              <w:jc w:val="left"/>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DB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F998">
            <w:pPr>
              <w:snapToGrid w:val="0"/>
              <w:spacing w:before="0" w:beforeAutospacing="0" w:after="0" w:afterAutospacing="0" w:line="240" w:lineRule="auto"/>
              <w:jc w:val="left"/>
            </w:pPr>
            <w:r>
              <w:rPr>
                <w:rFonts w:ascii="宋体" w:hAnsi="宋体" w:eastAsia="宋体" w:cs="宋体"/>
                <w:b w:val="0"/>
                <w:i w:val="0"/>
                <w:color w:val="000000"/>
                <w:sz w:val="19"/>
              </w:rPr>
              <w:t>项目成本支出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44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F2F3">
            <w:pPr>
              <w:snapToGrid w:val="0"/>
              <w:spacing w:before="0" w:beforeAutospacing="0" w:after="0" w:afterAutospacing="0" w:line="240" w:lineRule="auto"/>
              <w:jc w:val="left"/>
            </w:pPr>
            <w:r>
              <w:rPr>
                <w:rFonts w:ascii="宋体" w:hAnsi="宋体" w:eastAsia="宋体" w:cs="宋体"/>
                <w:b w:val="0"/>
                <w:i w:val="0"/>
                <w:color w:val="000000"/>
                <w:sz w:val="19"/>
              </w:rPr>
              <w:t>24.51</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32A0">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BDCF">
            <w:pPr>
              <w:snapToGrid w:val="0"/>
              <w:spacing w:before="0" w:beforeAutospacing="0" w:after="0" w:afterAutospacing="0" w:line="240" w:lineRule="auto"/>
              <w:jc w:val="left"/>
            </w:pPr>
            <w:r>
              <w:rPr>
                <w:rFonts w:ascii="宋体" w:hAnsi="宋体" w:eastAsia="宋体" w:cs="宋体"/>
                <w:b w:val="0"/>
                <w:i w:val="0"/>
                <w:color w:val="000000"/>
                <w:sz w:val="19"/>
              </w:rPr>
              <w:t>24.51</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FF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DC6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441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8673">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E055">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79109">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3399">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C370">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5FCC">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7AAF">
            <w:pPr>
              <w:snapToGrid w:val="0"/>
              <w:spacing w:before="0" w:beforeAutospacing="0" w:after="0" w:afterAutospacing="0" w:line="240" w:lineRule="auto"/>
              <w:jc w:val="left"/>
            </w:pPr>
          </w:p>
        </w:tc>
      </w:tr>
      <w:tr w14:paraId="637148A9">
        <w:tblPrEx>
          <w:tblCellMar>
            <w:top w:w="0" w:type="dxa"/>
            <w:left w:w="20" w:type="dxa"/>
            <w:bottom w:w="0" w:type="dxa"/>
            <w:right w:w="20" w:type="dxa"/>
          </w:tblCellMar>
        </w:tblPrEx>
        <w:trPr>
          <w:trHeight w:val="569"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03CA6">
            <w:pPr>
              <w:snapToGrid w:val="0"/>
              <w:spacing w:before="0" w:beforeAutospacing="0" w:after="0" w:afterAutospacing="0" w:line="240" w:lineRule="auto"/>
              <w:jc w:val="cente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159D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D598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8A69">
            <w:pPr>
              <w:snapToGrid w:val="0"/>
              <w:spacing w:before="0" w:beforeAutospacing="0" w:after="0" w:afterAutospacing="0" w:line="240" w:lineRule="auto"/>
              <w:jc w:val="left"/>
            </w:pPr>
            <w:r>
              <w:rPr>
                <w:rFonts w:ascii="宋体" w:hAnsi="宋体" w:eastAsia="宋体" w:cs="宋体"/>
                <w:b w:val="0"/>
                <w:i w:val="0"/>
                <w:color w:val="000000"/>
                <w:sz w:val="19"/>
              </w:rPr>
              <w:t>人员到位率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5EC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A6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1E8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CE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00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285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36A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7D5F">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7B2F">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2133">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42BA">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1B0B">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D1C6">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0959">
            <w:pPr>
              <w:snapToGrid w:val="0"/>
              <w:spacing w:before="0" w:beforeAutospacing="0" w:after="0" w:afterAutospacing="0" w:line="240" w:lineRule="auto"/>
              <w:jc w:val="left"/>
            </w:pPr>
          </w:p>
        </w:tc>
      </w:tr>
      <w:tr w14:paraId="382E0CF8">
        <w:tblPrEx>
          <w:tblCellMar>
            <w:top w:w="0" w:type="dxa"/>
            <w:left w:w="20" w:type="dxa"/>
            <w:bottom w:w="0" w:type="dxa"/>
            <w:right w:w="20" w:type="dxa"/>
          </w:tblCellMar>
        </w:tblPrEx>
        <w:trPr>
          <w:trHeight w:val="2401" w:hRule="exac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4B2E9">
            <w:pPr>
              <w:snapToGrid w:val="0"/>
              <w:spacing w:before="0" w:beforeAutospacing="0" w:after="0" w:afterAutospacing="0" w:line="240" w:lineRule="auto"/>
              <w:jc w:val="cente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2CC85">
            <w:pPr>
              <w:snapToGrid w:val="0"/>
              <w:spacing w:before="0" w:beforeAutospacing="0" w:after="0" w:afterAutospacing="0" w:line="240" w:lineRule="auto"/>
              <w:jc w:val="left"/>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EE479">
            <w:pPr>
              <w:snapToGrid w:val="0"/>
              <w:spacing w:before="0" w:beforeAutospacing="0" w:after="0" w:afterAutospacing="0" w:line="240" w:lineRule="auto"/>
              <w:jc w:val="left"/>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AD13">
            <w:pPr>
              <w:snapToGrid w:val="0"/>
              <w:spacing w:before="0" w:beforeAutospacing="0" w:after="0" w:afterAutospacing="0" w:line="240" w:lineRule="auto"/>
              <w:jc w:val="left"/>
            </w:pPr>
            <w:r>
              <w:rPr>
                <w:rFonts w:ascii="宋体" w:hAnsi="宋体" w:eastAsia="宋体" w:cs="宋体"/>
                <w:b w:val="0"/>
                <w:i w:val="0"/>
                <w:color w:val="000000"/>
                <w:sz w:val="19"/>
              </w:rPr>
              <w:t>资金和人员的保障</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3588">
            <w:pPr>
              <w:snapToGrid w:val="0"/>
              <w:spacing w:before="0" w:beforeAutospacing="0" w:after="0" w:afterAutospacing="0" w:line="240" w:lineRule="auto"/>
              <w:jc w:val="cente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42DC">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1D97">
            <w:pPr>
              <w:snapToGrid w:val="0"/>
              <w:spacing w:before="0" w:beforeAutospacing="0" w:after="0" w:afterAutospacing="0" w:line="240" w:lineRule="auto"/>
              <w:jc w:val="cente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822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12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47E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0149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A7F5">
            <w:pPr>
              <w:snapToGrid w:val="0"/>
              <w:spacing w:before="0" w:beforeAutospacing="0" w:after="0" w:afterAutospacing="0" w:line="240" w:lineRule="auto"/>
              <w:jc w:val="center"/>
            </w:pPr>
          </w:p>
        </w:tc>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2D7C9">
            <w:pPr>
              <w:snapToGrid w:val="0"/>
              <w:spacing w:before="0" w:beforeAutospacing="0" w:after="0" w:afterAutospacing="0" w:line="240" w:lineRule="auto"/>
              <w:jc w:val="cente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7DD2">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E92B">
            <w:pPr>
              <w:snapToGrid w:val="0"/>
              <w:spacing w:before="0" w:beforeAutospacing="0" w:after="0" w:afterAutospacing="0" w:line="240" w:lineRule="auto"/>
              <w:jc w:val="cente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8F33">
            <w:pPr>
              <w:snapToGrid w:val="0"/>
              <w:spacing w:before="0" w:beforeAutospacing="0" w:after="0" w:afterAutospacing="0" w:line="240" w:lineRule="auto"/>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674A">
            <w:pPr>
              <w:snapToGrid w:val="0"/>
              <w:spacing w:before="0" w:beforeAutospacing="0" w:after="0" w:afterAutospacing="0" w:line="240" w:lineRule="auto"/>
              <w:jc w:val="left"/>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7745">
            <w:pPr>
              <w:snapToGrid w:val="0"/>
              <w:spacing w:before="0" w:beforeAutospacing="0" w:after="0" w:afterAutospacing="0" w:line="240" w:lineRule="auto"/>
              <w:jc w:val="left"/>
            </w:pPr>
          </w:p>
        </w:tc>
      </w:tr>
      <w:tr w14:paraId="4AFC3B8E">
        <w:tblPrEx>
          <w:tblCellMar>
            <w:top w:w="0" w:type="dxa"/>
            <w:left w:w="20" w:type="dxa"/>
            <w:bottom w:w="0" w:type="dxa"/>
            <w:right w:w="20" w:type="dxa"/>
          </w:tblCellMar>
        </w:tblPrEx>
        <w:trPr>
          <w:trHeight w:val="600" w:hRule="exact"/>
          <w:jc w:val="center"/>
        </w:trPr>
        <w:tc>
          <w:tcPr>
            <w:tcW w:w="22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D3F2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3B7AC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56E6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EB40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AA7FD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9DF2">
            <w:pPr>
              <w:snapToGrid w:val="0"/>
              <w:spacing w:before="0" w:beforeAutospacing="0" w:after="0" w:afterAutospacing="0" w:line="240" w:lineRule="auto"/>
            </w:pPr>
            <w:r>
              <w:rPr>
                <w:rFonts w:ascii="宋体" w:hAnsi="宋体" w:eastAsia="宋体" w:cs="宋体"/>
                <w:b w:val="0"/>
                <w:i w:val="0"/>
                <w:color w:val="000000"/>
                <w:sz w:val="19"/>
              </w:rPr>
              <w:t>0</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D99C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02A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A931F2B">
      <w:pPr>
        <w:spacing w:line="240" w:lineRule="auto"/>
        <w:jc w:val="both"/>
        <w:rPr>
          <w:rFonts w:hint="eastAsia" w:ascii="宋体" w:hAnsi="宋体"/>
          <w:b/>
          <w:sz w:val="52"/>
          <w:szCs w:val="52"/>
        </w:rPr>
      </w:pPr>
    </w:p>
    <w:tbl>
      <w:tblPr>
        <w:tblStyle w:val="7"/>
        <w:tblW w:w="10800" w:type="dxa"/>
        <w:jc w:val="center"/>
        <w:tblLayout w:type="fixed"/>
        <w:tblCellMar>
          <w:top w:w="0" w:type="dxa"/>
          <w:left w:w="20" w:type="dxa"/>
          <w:bottom w:w="0" w:type="dxa"/>
          <w:right w:w="20" w:type="dxa"/>
        </w:tblCellMar>
      </w:tblPr>
      <w:tblGrid>
        <w:gridCol w:w="728"/>
        <w:gridCol w:w="728"/>
        <w:gridCol w:w="716"/>
        <w:gridCol w:w="1072"/>
        <w:gridCol w:w="477"/>
        <w:gridCol w:w="860"/>
        <w:gridCol w:w="476"/>
        <w:gridCol w:w="703"/>
        <w:gridCol w:w="431"/>
        <w:gridCol w:w="431"/>
        <w:gridCol w:w="428"/>
        <w:gridCol w:w="404"/>
        <w:gridCol w:w="393"/>
        <w:gridCol w:w="491"/>
        <w:gridCol w:w="428"/>
        <w:gridCol w:w="428"/>
        <w:gridCol w:w="765"/>
        <w:gridCol w:w="841"/>
      </w:tblGrid>
      <w:tr w14:paraId="39FE13A5">
        <w:tblPrEx>
          <w:tblCellMar>
            <w:top w:w="0" w:type="dxa"/>
            <w:left w:w="20" w:type="dxa"/>
            <w:bottom w:w="0" w:type="dxa"/>
            <w:right w:w="20" w:type="dxa"/>
          </w:tblCellMar>
        </w:tblPrEx>
        <w:trPr>
          <w:trHeight w:val="1727" w:hRule="exact"/>
          <w:jc w:val="center"/>
        </w:trPr>
        <w:tc>
          <w:tcPr>
            <w:tcW w:w="108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4C684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03A191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A14B706">
        <w:tblPrEx>
          <w:tblCellMar>
            <w:top w:w="0" w:type="dxa"/>
            <w:left w:w="20" w:type="dxa"/>
            <w:bottom w:w="0" w:type="dxa"/>
            <w:right w:w="20" w:type="dxa"/>
          </w:tblCellMar>
        </w:tblPrEx>
        <w:trPr>
          <w:trHeight w:val="585" w:hRule="exact"/>
          <w:jc w:val="center"/>
        </w:trPr>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5A431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86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FAE970">
            <w:pPr>
              <w:snapToGrid w:val="0"/>
              <w:spacing w:before="0" w:beforeAutospacing="0" w:after="0" w:afterAutospacing="0" w:line="240" w:lineRule="auto"/>
              <w:jc w:val="center"/>
            </w:pPr>
            <w:r>
              <w:rPr>
                <w:rFonts w:ascii="宋体" w:hAnsi="宋体" w:eastAsia="宋体" w:cs="宋体"/>
                <w:b w:val="0"/>
                <w:i w:val="0"/>
                <w:color w:val="000000"/>
                <w:sz w:val="19"/>
              </w:rPr>
              <w:t>自然资源专用网络维护费</w:t>
            </w:r>
          </w:p>
        </w:tc>
      </w:tr>
      <w:tr w14:paraId="373560D6">
        <w:tblPrEx>
          <w:tblCellMar>
            <w:top w:w="0" w:type="dxa"/>
            <w:left w:w="20" w:type="dxa"/>
            <w:bottom w:w="0" w:type="dxa"/>
            <w:right w:w="20" w:type="dxa"/>
          </w:tblCellMar>
        </w:tblPrEx>
        <w:trPr>
          <w:trHeight w:val="585" w:hRule="exact"/>
          <w:jc w:val="center"/>
        </w:trPr>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82DAF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86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57639B">
            <w:pPr>
              <w:snapToGrid w:val="0"/>
              <w:spacing w:before="0" w:beforeAutospacing="0" w:after="0" w:afterAutospacing="0" w:line="240" w:lineRule="auto"/>
              <w:jc w:val="center"/>
            </w:pPr>
            <w:r>
              <w:rPr>
                <w:rFonts w:ascii="宋体" w:hAnsi="宋体" w:eastAsia="宋体" w:cs="宋体"/>
                <w:b w:val="0"/>
                <w:i w:val="0"/>
                <w:color w:val="000000"/>
                <w:sz w:val="19"/>
              </w:rPr>
              <w:t>盘锦市自然资源局-</w:t>
            </w:r>
          </w:p>
        </w:tc>
      </w:tr>
      <w:tr w14:paraId="6A574F23">
        <w:tblPrEx>
          <w:tblCellMar>
            <w:top w:w="0" w:type="dxa"/>
            <w:left w:w="20" w:type="dxa"/>
            <w:bottom w:w="0" w:type="dxa"/>
            <w:right w:w="20" w:type="dxa"/>
          </w:tblCellMar>
        </w:tblPrEx>
        <w:trPr>
          <w:trHeight w:val="585" w:hRule="exact"/>
          <w:jc w:val="center"/>
        </w:trPr>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8C73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86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263E79">
            <w:pPr>
              <w:snapToGrid w:val="0"/>
              <w:spacing w:before="0" w:beforeAutospacing="0" w:after="0" w:afterAutospacing="0" w:line="240" w:lineRule="auto"/>
              <w:jc w:val="center"/>
            </w:pPr>
            <w:r>
              <w:rPr>
                <w:rFonts w:ascii="宋体" w:hAnsi="宋体" w:eastAsia="宋体" w:cs="宋体"/>
                <w:b w:val="0"/>
                <w:i w:val="0"/>
                <w:color w:val="000000"/>
                <w:sz w:val="19"/>
              </w:rPr>
              <w:t>盘锦市自然资源事务服务中心-</w:t>
            </w:r>
          </w:p>
        </w:tc>
      </w:tr>
      <w:tr w14:paraId="62C1B237">
        <w:tblPrEx>
          <w:tblCellMar>
            <w:top w:w="0" w:type="dxa"/>
            <w:left w:w="20" w:type="dxa"/>
            <w:bottom w:w="0" w:type="dxa"/>
            <w:right w:w="20" w:type="dxa"/>
          </w:tblCellMar>
        </w:tblPrEx>
        <w:trPr>
          <w:trHeight w:val="585" w:hRule="exact"/>
          <w:jc w:val="center"/>
        </w:trPr>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CB84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0F5BA">
            <w:pPr>
              <w:snapToGrid w:val="0"/>
              <w:spacing w:before="0" w:beforeAutospacing="0" w:after="0" w:afterAutospacing="0" w:line="240" w:lineRule="auto"/>
              <w:jc w:val="center"/>
            </w:pPr>
            <w:r>
              <w:rPr>
                <w:rFonts w:ascii="宋体" w:hAnsi="宋体" w:eastAsia="宋体" w:cs="宋体"/>
                <w:b w:val="0"/>
                <w:i w:val="0"/>
                <w:color w:val="000000"/>
                <w:sz w:val="19"/>
              </w:rPr>
              <w:t>11.68</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F33F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26D3A8">
            <w:pPr>
              <w:snapToGrid w:val="0"/>
              <w:spacing w:before="0" w:beforeAutospacing="0" w:after="0" w:afterAutospacing="0" w:line="240" w:lineRule="auto"/>
              <w:jc w:val="center"/>
            </w:pPr>
            <w:r>
              <w:rPr>
                <w:rFonts w:ascii="宋体" w:hAnsi="宋体" w:eastAsia="宋体" w:cs="宋体"/>
                <w:b w:val="0"/>
                <w:i w:val="0"/>
                <w:color w:val="000000"/>
                <w:sz w:val="19"/>
              </w:rPr>
              <w:t>11.68</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45D73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410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AB328C4">
        <w:tblPrEx>
          <w:tblCellMar>
            <w:top w:w="0" w:type="dxa"/>
            <w:left w:w="20" w:type="dxa"/>
            <w:bottom w:w="0" w:type="dxa"/>
            <w:right w:w="20" w:type="dxa"/>
          </w:tblCellMar>
        </w:tblPrEx>
        <w:trPr>
          <w:trHeight w:val="585" w:hRule="exact"/>
          <w:jc w:val="center"/>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4B52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589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8CAD5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417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5AFAB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17C1612">
        <w:tblPrEx>
          <w:tblCellMar>
            <w:top w:w="0" w:type="dxa"/>
            <w:left w:w="20" w:type="dxa"/>
            <w:bottom w:w="0" w:type="dxa"/>
            <w:right w:w="20" w:type="dxa"/>
          </w:tblCellMar>
        </w:tblPrEx>
        <w:trPr>
          <w:trHeight w:val="585"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FDE40">
            <w:pPr>
              <w:snapToGrid w:val="0"/>
              <w:spacing w:before="0" w:beforeAutospacing="0" w:after="0" w:afterAutospacing="0" w:line="240" w:lineRule="auto"/>
              <w:jc w:val="center"/>
            </w:pPr>
          </w:p>
        </w:tc>
        <w:tc>
          <w:tcPr>
            <w:tcW w:w="589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82ACF9">
            <w:pPr>
              <w:snapToGrid w:val="0"/>
              <w:spacing w:before="0" w:beforeAutospacing="0" w:after="0" w:afterAutospacing="0" w:line="240" w:lineRule="auto"/>
              <w:jc w:val="left"/>
            </w:pPr>
            <w:r>
              <w:rPr>
                <w:rFonts w:ascii="宋体" w:hAnsi="宋体" w:eastAsia="宋体" w:cs="宋体"/>
                <w:b w:val="0"/>
                <w:i w:val="0"/>
                <w:color w:val="000000"/>
                <w:sz w:val="19"/>
              </w:rPr>
              <w:t>为保障市自然资源部门与厅、部网络畅通及网络安全，需网络安全维护资金11.7万元。</w:t>
            </w:r>
          </w:p>
        </w:tc>
        <w:tc>
          <w:tcPr>
            <w:tcW w:w="417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C342CB">
            <w:pPr>
              <w:snapToGrid w:val="0"/>
              <w:spacing w:before="0" w:beforeAutospacing="0" w:after="0" w:afterAutospacing="0" w:line="240" w:lineRule="auto"/>
              <w:jc w:val="left"/>
            </w:pPr>
            <w:r>
              <w:rPr>
                <w:rFonts w:ascii="宋体" w:hAnsi="宋体" w:eastAsia="宋体" w:cs="宋体"/>
                <w:b w:val="0"/>
                <w:i w:val="0"/>
                <w:color w:val="000000"/>
                <w:sz w:val="19"/>
              </w:rPr>
              <w:t>按照要求有效履行自然资源服务保障职能</w:t>
            </w:r>
          </w:p>
        </w:tc>
      </w:tr>
      <w:tr w14:paraId="4C71080C">
        <w:tblPrEx>
          <w:tblCellMar>
            <w:top w:w="0" w:type="dxa"/>
            <w:left w:w="20" w:type="dxa"/>
            <w:bottom w:w="0" w:type="dxa"/>
            <w:right w:w="20" w:type="dxa"/>
          </w:tblCellMar>
        </w:tblPrEx>
        <w:trPr>
          <w:trHeight w:val="585" w:hRule="exact"/>
          <w:jc w:val="center"/>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9469D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1028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9B48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A377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6269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8F49F">
            <w:pPr>
              <w:snapToGrid w:val="0"/>
              <w:spacing w:before="0" w:beforeAutospacing="0" w:after="0" w:afterAutospacing="0" w:line="240" w:lineRule="auto"/>
              <w:jc w:val="center"/>
            </w:pPr>
            <w:r>
              <w:rPr>
                <w:rFonts w:ascii="宋体" w:hAnsi="宋体" w:eastAsia="宋体" w:cs="宋体"/>
                <w:b/>
                <w:i w:val="0"/>
                <w:color w:val="000000"/>
                <w:sz w:val="19"/>
              </w:rPr>
              <w:t>全年</w:t>
            </w:r>
          </w:p>
          <w:p w14:paraId="684F146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CDBA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2E2F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DBED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29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420A2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2E83B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6BBD79A">
        <w:tblPrEx>
          <w:tblCellMar>
            <w:top w:w="0" w:type="dxa"/>
            <w:left w:w="20" w:type="dxa"/>
            <w:bottom w:w="0" w:type="dxa"/>
            <w:right w:w="20" w:type="dxa"/>
          </w:tblCellMar>
        </w:tblPrEx>
        <w:trPr>
          <w:trHeight w:val="1479"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6B77E">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304C7">
            <w:pPr>
              <w:snapToGrid w:val="0"/>
              <w:spacing w:before="0" w:beforeAutospacing="0" w:after="0" w:afterAutospacing="0" w:line="240" w:lineRule="auto"/>
              <w:jc w:val="cente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D1F27">
            <w:pPr>
              <w:snapToGrid w:val="0"/>
              <w:spacing w:before="0" w:beforeAutospacing="0" w:after="0" w:afterAutospacing="0" w:line="240" w:lineRule="auto"/>
              <w:jc w:val="cente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B3E52">
            <w:pPr>
              <w:snapToGrid w:val="0"/>
              <w:spacing w:before="0" w:beforeAutospacing="0" w:after="0" w:afterAutospacing="0" w:line="240" w:lineRule="auto"/>
              <w:jc w:val="cente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1070">
            <w:pPr>
              <w:snapToGrid w:val="0"/>
              <w:spacing w:before="0" w:beforeAutospacing="0" w:after="0" w:afterAutospacing="0" w:line="240" w:lineRule="auto"/>
              <w:jc w:val="center"/>
            </w:pPr>
            <w:r>
              <w:rPr>
                <w:rFonts w:ascii="宋体" w:hAnsi="宋体" w:eastAsia="宋体" w:cs="宋体"/>
                <w:b/>
                <w:i w:val="0"/>
                <w:color w:val="000000"/>
                <w:sz w:val="19"/>
              </w:rPr>
              <w:t>运算</w:t>
            </w:r>
          </w:p>
          <w:p w14:paraId="6264F75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294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529D">
            <w:pPr>
              <w:snapToGrid w:val="0"/>
              <w:spacing w:before="0" w:beforeAutospacing="0" w:after="0" w:afterAutospacing="0" w:line="240" w:lineRule="auto"/>
              <w:jc w:val="center"/>
            </w:pPr>
            <w:r>
              <w:rPr>
                <w:rFonts w:ascii="宋体" w:hAnsi="宋体" w:eastAsia="宋体" w:cs="宋体"/>
                <w:b/>
                <w:i w:val="0"/>
                <w:color w:val="000000"/>
                <w:sz w:val="19"/>
              </w:rPr>
              <w:t>度量</w:t>
            </w:r>
          </w:p>
          <w:p w14:paraId="3A6E4AD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D8775">
            <w:pPr>
              <w:snapToGrid w:val="0"/>
              <w:spacing w:before="0" w:beforeAutospacing="0" w:after="0" w:afterAutospacing="0" w:line="240" w:lineRule="auto"/>
              <w:jc w:val="cente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BE366">
            <w:pPr>
              <w:snapToGrid w:val="0"/>
              <w:spacing w:before="0" w:beforeAutospacing="0" w:after="0" w:afterAutospacing="0" w:line="240" w:lineRule="auto"/>
              <w:jc w:val="cente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FCB60">
            <w:pPr>
              <w:snapToGrid w:val="0"/>
              <w:spacing w:before="0" w:beforeAutospacing="0" w:after="0" w:afterAutospacing="0" w:line="240" w:lineRule="auto"/>
              <w:jc w:val="cente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9F882">
            <w:pPr>
              <w:snapToGrid w:val="0"/>
              <w:spacing w:before="0" w:beforeAutospacing="0" w:after="0" w:afterAutospacing="0" w:line="240" w:lineRule="auto"/>
              <w:jc w:val="cente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327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B09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EB9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E592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207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0B6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7A21B">
            <w:pPr>
              <w:snapToGrid w:val="0"/>
              <w:spacing w:before="0" w:beforeAutospacing="0" w:after="0" w:afterAutospacing="0" w:line="240" w:lineRule="auto"/>
              <w:jc w:val="center"/>
            </w:pPr>
          </w:p>
        </w:tc>
      </w:tr>
      <w:tr w14:paraId="45E4FA93">
        <w:tblPrEx>
          <w:tblCellMar>
            <w:top w:w="0" w:type="dxa"/>
            <w:left w:w="20" w:type="dxa"/>
            <w:bottom w:w="0" w:type="dxa"/>
            <w:right w:w="20" w:type="dxa"/>
          </w:tblCellMar>
        </w:tblPrEx>
        <w:trPr>
          <w:trHeight w:val="987"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3C95F">
            <w:pPr>
              <w:snapToGrid w:val="0"/>
              <w:spacing w:before="0" w:beforeAutospacing="0" w:after="0" w:afterAutospacing="0" w:line="240" w:lineRule="auto"/>
              <w:jc w:val="cente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2646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1B84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2A39">
            <w:pPr>
              <w:snapToGrid w:val="0"/>
              <w:spacing w:before="0" w:beforeAutospacing="0" w:after="0" w:afterAutospacing="0" w:line="240" w:lineRule="auto"/>
              <w:jc w:val="left"/>
            </w:pPr>
            <w:r>
              <w:rPr>
                <w:rFonts w:ascii="宋体" w:hAnsi="宋体" w:eastAsia="宋体" w:cs="宋体"/>
                <w:b w:val="0"/>
                <w:i w:val="0"/>
                <w:color w:val="000000"/>
                <w:sz w:val="19"/>
              </w:rPr>
              <w:t>保证网络系统正常运行天数</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5B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AE13">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BF75">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2ED79">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BB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F98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2A3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46D3">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9F51">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445A">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D4EC">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5511">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6B22">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B721">
            <w:pPr>
              <w:snapToGrid w:val="0"/>
              <w:spacing w:before="0" w:beforeAutospacing="0" w:after="0" w:afterAutospacing="0" w:line="240" w:lineRule="auto"/>
              <w:jc w:val="left"/>
            </w:pPr>
          </w:p>
        </w:tc>
      </w:tr>
      <w:tr w14:paraId="2C59EA54">
        <w:tblPrEx>
          <w:tblCellMar>
            <w:top w:w="0" w:type="dxa"/>
            <w:left w:w="20" w:type="dxa"/>
            <w:bottom w:w="0" w:type="dxa"/>
            <w:right w:w="20" w:type="dxa"/>
          </w:tblCellMar>
        </w:tblPrEx>
        <w:trPr>
          <w:trHeight w:val="585"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A51FD">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D3D8D">
            <w:pPr>
              <w:snapToGrid w:val="0"/>
              <w:spacing w:before="0" w:beforeAutospacing="0" w:after="0" w:afterAutospacing="0" w:line="240" w:lineRule="auto"/>
              <w:jc w:val="left"/>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9F31B">
            <w:pPr>
              <w:snapToGrid w:val="0"/>
              <w:spacing w:before="0" w:beforeAutospacing="0" w:after="0" w:afterAutospacing="0" w:line="240" w:lineRule="auto"/>
              <w:jc w:val="left"/>
            </w:pP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AFF1">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AE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C4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36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A5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60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C9F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944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1F50">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A8A5">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239D">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ED29">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2B90">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06E1">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EEF6">
            <w:pPr>
              <w:snapToGrid w:val="0"/>
              <w:spacing w:before="0" w:beforeAutospacing="0" w:after="0" w:afterAutospacing="0" w:line="240" w:lineRule="auto"/>
              <w:jc w:val="left"/>
            </w:pPr>
          </w:p>
        </w:tc>
      </w:tr>
      <w:tr w14:paraId="1437C48A">
        <w:tblPrEx>
          <w:tblCellMar>
            <w:top w:w="0" w:type="dxa"/>
            <w:left w:w="20" w:type="dxa"/>
            <w:bottom w:w="0" w:type="dxa"/>
            <w:right w:w="20" w:type="dxa"/>
          </w:tblCellMar>
        </w:tblPrEx>
        <w:trPr>
          <w:trHeight w:val="987"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41C4B">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5FE10">
            <w:pPr>
              <w:snapToGrid w:val="0"/>
              <w:spacing w:before="0" w:beforeAutospacing="0" w:after="0" w:afterAutospacing="0" w:line="240" w:lineRule="auto"/>
              <w:jc w:val="left"/>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53A2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0CF0">
            <w:pPr>
              <w:snapToGrid w:val="0"/>
              <w:spacing w:before="0" w:beforeAutospacing="0" w:after="0" w:afterAutospacing="0" w:line="240" w:lineRule="auto"/>
              <w:jc w:val="left"/>
            </w:pPr>
            <w:r>
              <w:rPr>
                <w:rFonts w:ascii="宋体" w:hAnsi="宋体" w:eastAsia="宋体" w:cs="宋体"/>
                <w:b w:val="0"/>
                <w:i w:val="0"/>
                <w:color w:val="000000"/>
                <w:sz w:val="19"/>
              </w:rPr>
              <w:t>保障正常网络运行</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5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9D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85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07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CB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A8D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8B9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3AA4">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43482">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F428D">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0B0A">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3CA9">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9CBA">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C742">
            <w:pPr>
              <w:snapToGrid w:val="0"/>
              <w:spacing w:before="0" w:beforeAutospacing="0" w:after="0" w:afterAutospacing="0" w:line="240" w:lineRule="auto"/>
              <w:jc w:val="left"/>
            </w:pPr>
          </w:p>
        </w:tc>
      </w:tr>
      <w:tr w14:paraId="3A4AF218">
        <w:tblPrEx>
          <w:tblCellMar>
            <w:top w:w="0" w:type="dxa"/>
            <w:left w:w="20" w:type="dxa"/>
            <w:bottom w:w="0" w:type="dxa"/>
            <w:right w:w="20" w:type="dxa"/>
          </w:tblCellMar>
        </w:tblPrEx>
        <w:trPr>
          <w:trHeight w:val="987"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99FDE">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8B88D">
            <w:pPr>
              <w:snapToGrid w:val="0"/>
              <w:spacing w:before="0" w:beforeAutospacing="0" w:after="0" w:afterAutospacing="0" w:line="240" w:lineRule="auto"/>
              <w:jc w:val="left"/>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56E2A">
            <w:pPr>
              <w:snapToGrid w:val="0"/>
              <w:spacing w:before="0" w:beforeAutospacing="0" w:after="0" w:afterAutospacing="0" w:line="240" w:lineRule="auto"/>
              <w:jc w:val="left"/>
            </w:pP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0630">
            <w:pPr>
              <w:snapToGrid w:val="0"/>
              <w:spacing w:before="0" w:beforeAutospacing="0" w:after="0" w:afterAutospacing="0" w:line="240" w:lineRule="auto"/>
              <w:jc w:val="left"/>
            </w:pPr>
            <w:r>
              <w:rPr>
                <w:rFonts w:ascii="宋体" w:hAnsi="宋体" w:eastAsia="宋体" w:cs="宋体"/>
                <w:b w:val="0"/>
                <w:i w:val="0"/>
                <w:color w:val="000000"/>
                <w:sz w:val="19"/>
              </w:rPr>
              <w:t>信息网络正常运行比率</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8F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D61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5A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FDA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CD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2D7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F6E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07F4">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3997">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9B9F1">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D8E3">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79FA">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FC1F">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C2AE">
            <w:pPr>
              <w:snapToGrid w:val="0"/>
              <w:spacing w:before="0" w:beforeAutospacing="0" w:after="0" w:afterAutospacing="0" w:line="240" w:lineRule="auto"/>
              <w:jc w:val="left"/>
            </w:pPr>
          </w:p>
        </w:tc>
      </w:tr>
      <w:tr w14:paraId="1E3A9AD6">
        <w:tblPrEx>
          <w:tblCellMar>
            <w:top w:w="0" w:type="dxa"/>
            <w:left w:w="20" w:type="dxa"/>
            <w:bottom w:w="0" w:type="dxa"/>
            <w:right w:w="20" w:type="dxa"/>
          </w:tblCellMar>
        </w:tblPrEx>
        <w:trPr>
          <w:trHeight w:val="987"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E2F22">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E2178">
            <w:pPr>
              <w:snapToGrid w:val="0"/>
              <w:spacing w:before="0" w:beforeAutospacing="0" w:after="0" w:afterAutospacing="0" w:line="240" w:lineRule="auto"/>
              <w:jc w:val="left"/>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CCA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8639">
            <w:pPr>
              <w:snapToGrid w:val="0"/>
              <w:spacing w:before="0" w:beforeAutospacing="0" w:after="0" w:afterAutospacing="0" w:line="240" w:lineRule="auto"/>
              <w:jc w:val="left"/>
            </w:pPr>
            <w:r>
              <w:rPr>
                <w:rFonts w:ascii="宋体" w:hAnsi="宋体" w:eastAsia="宋体" w:cs="宋体"/>
                <w:b w:val="0"/>
                <w:i w:val="0"/>
                <w:color w:val="000000"/>
                <w:sz w:val="19"/>
              </w:rPr>
              <w:t>项目概算执行情况</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F931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1338">
            <w:pPr>
              <w:snapToGrid w:val="0"/>
              <w:spacing w:before="0" w:beforeAutospacing="0" w:after="0" w:afterAutospacing="0" w:line="240" w:lineRule="auto"/>
              <w:jc w:val="left"/>
            </w:pPr>
            <w:r>
              <w:rPr>
                <w:rFonts w:ascii="宋体" w:hAnsi="宋体" w:eastAsia="宋体" w:cs="宋体"/>
                <w:b w:val="0"/>
                <w:i w:val="0"/>
                <w:color w:val="000000"/>
                <w:sz w:val="19"/>
              </w:rPr>
              <w:t>117000</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69BC">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0F73">
            <w:pPr>
              <w:snapToGrid w:val="0"/>
              <w:spacing w:before="0" w:beforeAutospacing="0" w:after="0" w:afterAutospacing="0" w:line="240" w:lineRule="auto"/>
              <w:jc w:val="left"/>
            </w:pPr>
            <w:r>
              <w:rPr>
                <w:rFonts w:ascii="宋体" w:hAnsi="宋体" w:eastAsia="宋体" w:cs="宋体"/>
                <w:b w:val="0"/>
                <w:i w:val="0"/>
                <w:color w:val="000000"/>
                <w:sz w:val="19"/>
              </w:rPr>
              <w:t>117000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BA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6E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31FC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369BA">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DC5E">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12BC0">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9AEB">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6686">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51F4">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7E0B">
            <w:pPr>
              <w:snapToGrid w:val="0"/>
              <w:spacing w:before="0" w:beforeAutospacing="0" w:after="0" w:afterAutospacing="0" w:line="240" w:lineRule="auto"/>
              <w:jc w:val="left"/>
            </w:pPr>
          </w:p>
        </w:tc>
      </w:tr>
      <w:tr w14:paraId="1094DE9F">
        <w:tblPrEx>
          <w:tblCellMar>
            <w:top w:w="0" w:type="dxa"/>
            <w:left w:w="20" w:type="dxa"/>
            <w:bottom w:w="0" w:type="dxa"/>
            <w:right w:w="20" w:type="dxa"/>
          </w:tblCellMar>
        </w:tblPrEx>
        <w:trPr>
          <w:trHeight w:val="585"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CAF45">
            <w:pPr>
              <w:snapToGrid w:val="0"/>
              <w:spacing w:before="0" w:beforeAutospacing="0" w:after="0" w:afterAutospacing="0" w:line="240" w:lineRule="auto"/>
              <w:jc w:val="cente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32CC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9F26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3F583">
            <w:pPr>
              <w:snapToGrid w:val="0"/>
              <w:spacing w:before="0" w:beforeAutospacing="0" w:after="0" w:afterAutospacing="0" w:line="240" w:lineRule="auto"/>
              <w:jc w:val="left"/>
            </w:pPr>
            <w:r>
              <w:rPr>
                <w:rFonts w:ascii="宋体" w:hAnsi="宋体" w:eastAsia="宋体" w:cs="宋体"/>
                <w:b w:val="0"/>
                <w:i w:val="0"/>
                <w:color w:val="000000"/>
                <w:sz w:val="19"/>
              </w:rPr>
              <w:t>设备功能实现率</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56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4AC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E0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D28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AB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F08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34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4424">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69AC">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2B69">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CB284">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89C65">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192E">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92C0">
            <w:pPr>
              <w:snapToGrid w:val="0"/>
              <w:spacing w:before="0" w:beforeAutospacing="0" w:after="0" w:afterAutospacing="0" w:line="240" w:lineRule="auto"/>
              <w:jc w:val="left"/>
            </w:pPr>
          </w:p>
        </w:tc>
      </w:tr>
      <w:tr w14:paraId="632EA1AA">
        <w:tblPrEx>
          <w:tblCellMar>
            <w:top w:w="0" w:type="dxa"/>
            <w:left w:w="20" w:type="dxa"/>
            <w:bottom w:w="0" w:type="dxa"/>
            <w:right w:w="20" w:type="dxa"/>
          </w:tblCellMar>
        </w:tblPrEx>
        <w:trPr>
          <w:trHeight w:val="987" w:hRule="exac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E3613">
            <w:pPr>
              <w:snapToGrid w:val="0"/>
              <w:spacing w:before="0" w:beforeAutospacing="0" w:after="0" w:afterAutospacing="0" w:line="240" w:lineRule="auto"/>
              <w:jc w:val="cente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66D18">
            <w:pPr>
              <w:snapToGrid w:val="0"/>
              <w:spacing w:before="0" w:beforeAutospacing="0" w:after="0" w:afterAutospacing="0" w:line="240" w:lineRule="auto"/>
              <w:jc w:val="left"/>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8AA28">
            <w:pPr>
              <w:snapToGrid w:val="0"/>
              <w:spacing w:before="0" w:beforeAutospacing="0" w:after="0" w:afterAutospacing="0" w:line="240" w:lineRule="auto"/>
              <w:jc w:val="left"/>
            </w:pP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4438">
            <w:pPr>
              <w:snapToGrid w:val="0"/>
              <w:spacing w:before="0" w:beforeAutospacing="0" w:after="0" w:afterAutospacing="0" w:line="240" w:lineRule="auto"/>
              <w:jc w:val="left"/>
            </w:pPr>
            <w:r>
              <w:rPr>
                <w:rFonts w:ascii="宋体" w:hAnsi="宋体" w:eastAsia="宋体" w:cs="宋体"/>
                <w:b w:val="0"/>
                <w:i w:val="0"/>
                <w:color w:val="000000"/>
                <w:sz w:val="19"/>
              </w:rPr>
              <w:t>设备设施投入使用率</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EEF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A426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8F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30C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1D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5E8D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A1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1B6F1">
            <w:pPr>
              <w:snapToGrid w:val="0"/>
              <w:spacing w:before="0" w:beforeAutospacing="0" w:after="0" w:afterAutospacing="0" w:line="240" w:lineRule="auto"/>
              <w:jc w:val="center"/>
            </w:pPr>
          </w:p>
        </w:tc>
        <w:tc>
          <w:tcPr>
            <w:tcW w:w="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8196">
            <w:pPr>
              <w:snapToGrid w:val="0"/>
              <w:spacing w:before="0" w:beforeAutospacing="0" w:after="0" w:afterAutospacing="0" w:line="240" w:lineRule="auto"/>
              <w:jc w:val="cente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07ED">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24B0">
            <w:pPr>
              <w:snapToGrid w:val="0"/>
              <w:spacing w:before="0" w:beforeAutospacing="0" w:after="0" w:afterAutospacing="0" w:line="240" w:lineRule="auto"/>
              <w:jc w:val="cente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A0BB">
            <w:pPr>
              <w:snapToGrid w:val="0"/>
              <w:spacing w:before="0" w:beforeAutospacing="0" w:after="0" w:afterAutospacing="0" w:line="240" w:lineRule="auto"/>
              <w:jc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29EE">
            <w:pPr>
              <w:snapToGrid w:val="0"/>
              <w:spacing w:before="0" w:beforeAutospacing="0" w:after="0" w:afterAutospacing="0" w:line="240" w:lineRule="auto"/>
              <w:jc w:val="left"/>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F853">
            <w:pPr>
              <w:snapToGrid w:val="0"/>
              <w:spacing w:before="0" w:beforeAutospacing="0" w:after="0" w:afterAutospacing="0" w:line="240" w:lineRule="auto"/>
              <w:jc w:val="left"/>
            </w:pPr>
          </w:p>
        </w:tc>
      </w:tr>
      <w:tr w14:paraId="547FF837">
        <w:tblPrEx>
          <w:tblCellMar>
            <w:top w:w="0" w:type="dxa"/>
            <w:left w:w="20" w:type="dxa"/>
            <w:bottom w:w="0" w:type="dxa"/>
            <w:right w:w="20" w:type="dxa"/>
          </w:tblCellMar>
        </w:tblPrEx>
        <w:trPr>
          <w:trHeight w:val="617" w:hRule="exact"/>
          <w:jc w:val="center"/>
        </w:trPr>
        <w:tc>
          <w:tcPr>
            <w:tcW w:w="21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9224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B62B6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5F75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DC5DE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4BCA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E3EF">
            <w:pPr>
              <w:snapToGrid w:val="0"/>
              <w:spacing w:before="0" w:beforeAutospacing="0" w:after="0" w:afterAutospacing="0" w:line="240" w:lineRule="auto"/>
            </w:pPr>
            <w:r>
              <w:rPr>
                <w:rFonts w:ascii="宋体" w:hAnsi="宋体" w:eastAsia="宋体" w:cs="宋体"/>
                <w:b w:val="0"/>
                <w:i w:val="0"/>
                <w:color w:val="000000"/>
                <w:sz w:val="19"/>
              </w:rPr>
              <w:t>0</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6210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480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3576C2E">
      <w:pPr>
        <w:spacing w:line="240" w:lineRule="auto"/>
        <w:jc w:val="both"/>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FB5A">
    <w:pPr>
      <w:pStyle w:val="4"/>
      <w:framePr w:wrap="around" w:vAnchor="text" w:hAnchor="margin" w:xAlign="center" w:y="1"/>
      <w:rPr>
        <w:rStyle w:val="10"/>
      </w:rPr>
    </w:pPr>
    <w:r>
      <w:rPr>
        <w:rStyle w:val="10"/>
      </w:rPr>
      <w:pgNum/>
    </w:r>
  </w:p>
  <w:p w14:paraId="287A71B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079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E1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653E5E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mKJyYDAgAADA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PlsxpkTlnp+/v7t/OPX&#10;+edX9jo51PlQUuK93+K4CwST3L5Bm74khPXZ1dPVVdVHJik4W8wXiykZLunssiGe4uF3jyG+V2BZ&#10;AhVHalt2UxxvQxxSLynpNgcbbQzFRWncHwHiTJEiVTzUmFDsd/1Y+A7qEwlGGCYheLnRdOetCHEr&#10;kFpPddLjiHe0NAa6isOIOGsBv/wrnvKpI3TKWUejVHFHL4cz88FRp9LUXQBewO4C3MG+A5pNsh6j&#10;yZB+EE4SXcUjZwePet/mapPS4N8eIsnPriRtg6BRMg1J9nUc6DSFj/c56+ERr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mKJyYDAgAADAQAAA4AAAAAAAAAAQAgAAAAHwEAAGRycy9lMm9E&#10;b2MueG1sUEsFBgAAAAAGAAYAWQEAAJQFAAAAAA==&#10;">
              <v:fill on="f" focussize="0,0"/>
              <v:stroke on="f"/>
              <v:imagedata o:title=""/>
              <o:lock v:ext="edit" aspectratio="f"/>
              <v:textbox inset="0mm,0mm,0mm,0mm" style="mso-fit-shape-to-text:t;">
                <w:txbxContent>
                  <w:p w14:paraId="0653E5E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6FD72CCB"/>
    <w:multiLevelType w:val="singleLevel"/>
    <w:tmpl w:val="6FD72CC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02151639"/>
    <w:rsid w:val="02E26FA1"/>
    <w:rsid w:val="03F61164"/>
    <w:rsid w:val="10116126"/>
    <w:rsid w:val="11CC2982"/>
    <w:rsid w:val="142F721E"/>
    <w:rsid w:val="159215D1"/>
    <w:rsid w:val="16117F11"/>
    <w:rsid w:val="16A34CDC"/>
    <w:rsid w:val="18BE612E"/>
    <w:rsid w:val="25B34B41"/>
    <w:rsid w:val="2E9A71E3"/>
    <w:rsid w:val="2EF05CDE"/>
    <w:rsid w:val="33EB0232"/>
    <w:rsid w:val="36E573E0"/>
    <w:rsid w:val="43071A0A"/>
    <w:rsid w:val="49C3306F"/>
    <w:rsid w:val="4BC825DF"/>
    <w:rsid w:val="4EEC05F8"/>
    <w:rsid w:val="52100AA2"/>
    <w:rsid w:val="523C1897"/>
    <w:rsid w:val="531E71EE"/>
    <w:rsid w:val="549E264E"/>
    <w:rsid w:val="55020B76"/>
    <w:rsid w:val="569F0646"/>
    <w:rsid w:val="68EC771B"/>
    <w:rsid w:val="6C65665B"/>
    <w:rsid w:val="6EF92944"/>
    <w:rsid w:val="70DC03E9"/>
    <w:rsid w:val="7229553C"/>
    <w:rsid w:val="76B63FEB"/>
    <w:rsid w:val="7F47517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db97a-8c15-4fd2-b328-bf25c2760593}">
  <ds:schemaRefs/>
</ds:datastoreItem>
</file>

<file path=customXml/itemProps3.xml><?xml version="1.0" encoding="utf-8"?>
<ds:datastoreItem xmlns:ds="http://schemas.openxmlformats.org/officeDocument/2006/customXml" ds:itemID="{0ef73045-6840-460e-aa72-2bc89c6712ad}">
  <ds:schemaRefs/>
</ds:datastoreItem>
</file>

<file path=customXml/itemProps4.xml><?xml version="1.0" encoding="utf-8"?>
<ds:datastoreItem xmlns:ds="http://schemas.openxmlformats.org/officeDocument/2006/customXml" ds:itemID="{d7d41f04-f2d0-4b14-b909-5630607c9f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12919</Words>
  <Characters>15260</Characters>
  <Lines>90</Lines>
  <Paragraphs>25</Paragraphs>
  <TotalTime>18</TotalTime>
  <ScaleCrop>false</ScaleCrop>
  <LinksUpToDate>false</LinksUpToDate>
  <CharactersWithSpaces>15372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yesterday once more</cp:lastModifiedBy>
  <cp:lastPrinted>2023-07-31T21:56:00Z</cp:lastPrinted>
  <dcterms:modified xsi:type="dcterms:W3CDTF">2025-04-03T05:46:31Z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eyJoZGlkIjoiNGI1YzdiZDM2YzNlMzRlY2UxMzI2N2RkYzc0OTAxOWYiLCJ1c2VySWQiOiI2NDI2MjM3NzUifQ==</vt:lpwstr>
  </property>
</Properties>
</file>