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20FCFA">
      <w:pPr>
        <w:spacing w:line="540" w:lineRule="exact"/>
        <w:jc w:val="both"/>
        <w:rPr>
          <w:rFonts w:hint="eastAsia" w:eastAsia="宋体"/>
          <w:b/>
          <w:sz w:val="44"/>
          <w:szCs w:val="44"/>
          <w:u w:val="single"/>
          <w:lang w:val="en-US" w:eastAsia="zh-CN"/>
        </w:rPr>
      </w:pPr>
      <w:bookmarkStart w:id="0" w:name="_GoBack"/>
      <w:bookmarkEnd w:id="0"/>
    </w:p>
    <w:p w14:paraId="1A9F49EB">
      <w:pPr>
        <w:spacing w:line="540" w:lineRule="exact"/>
        <w:jc w:val="center"/>
        <w:rPr>
          <w:b/>
          <w:sz w:val="44"/>
          <w:szCs w:val="44"/>
          <w:u w:val="single"/>
        </w:rPr>
      </w:pPr>
    </w:p>
    <w:p w14:paraId="3AB7155E">
      <w:pPr>
        <w:spacing w:line="540" w:lineRule="exact"/>
        <w:jc w:val="center"/>
        <w:rPr>
          <w:b/>
          <w:sz w:val="44"/>
          <w:szCs w:val="44"/>
          <w:u w:val="single"/>
        </w:rPr>
      </w:pPr>
    </w:p>
    <w:p w14:paraId="62F999C5">
      <w:pPr>
        <w:spacing w:line="540" w:lineRule="exact"/>
        <w:jc w:val="center"/>
        <w:rPr>
          <w:b/>
          <w:sz w:val="44"/>
          <w:szCs w:val="44"/>
          <w:u w:val="single"/>
        </w:rPr>
      </w:pPr>
    </w:p>
    <w:p w14:paraId="141E51D9">
      <w:pPr>
        <w:spacing w:line="540" w:lineRule="exact"/>
        <w:jc w:val="center"/>
        <w:rPr>
          <w:b/>
          <w:sz w:val="44"/>
          <w:szCs w:val="44"/>
          <w:u w:val="single"/>
        </w:rPr>
      </w:pPr>
    </w:p>
    <w:p w14:paraId="23865D42">
      <w:pPr>
        <w:spacing w:line="540" w:lineRule="exact"/>
        <w:jc w:val="center"/>
        <w:rPr>
          <w:b/>
          <w:sz w:val="44"/>
          <w:szCs w:val="44"/>
          <w:u w:val="single"/>
        </w:rPr>
      </w:pPr>
    </w:p>
    <w:p w14:paraId="6370DC82">
      <w:pPr>
        <w:spacing w:line="540" w:lineRule="exact"/>
        <w:rPr>
          <w:b/>
          <w:sz w:val="44"/>
          <w:szCs w:val="44"/>
          <w:u w:val="single"/>
        </w:rPr>
      </w:pPr>
    </w:p>
    <w:p w14:paraId="0F8FAE2E">
      <w:pPr>
        <w:spacing w:line="360" w:lineRule="auto"/>
        <w:jc w:val="center"/>
        <w:rPr>
          <w:rFonts w:ascii="宋体" w:hAnsi="宋体"/>
          <w:b/>
          <w:sz w:val="48"/>
          <w:szCs w:val="48"/>
        </w:rPr>
      </w:pPr>
      <w:r>
        <w:rPr>
          <w:rFonts w:hint="eastAsia" w:ascii="宋体" w:hAnsi="宋体"/>
          <w:b/>
          <w:sz w:val="48"/>
          <w:szCs w:val="48"/>
        </w:rPr>
        <w:t>辽宁省盘锦市司法局</w:t>
      </w:r>
    </w:p>
    <w:p w14:paraId="112B13F5">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7EDC61E6">
      <w:pPr>
        <w:spacing w:line="540" w:lineRule="exact"/>
        <w:jc w:val="center"/>
        <w:rPr>
          <w:rFonts w:ascii="宋体" w:hAnsi="宋体"/>
          <w:b/>
          <w:sz w:val="52"/>
          <w:szCs w:val="52"/>
        </w:rPr>
      </w:pPr>
    </w:p>
    <w:p w14:paraId="64F0902E">
      <w:pPr>
        <w:spacing w:line="540" w:lineRule="exact"/>
        <w:jc w:val="center"/>
        <w:rPr>
          <w:b/>
          <w:sz w:val="44"/>
          <w:szCs w:val="44"/>
          <w:u w:val="single"/>
        </w:rPr>
      </w:pPr>
    </w:p>
    <w:p w14:paraId="03D6B262">
      <w:pPr>
        <w:spacing w:line="540" w:lineRule="exact"/>
        <w:jc w:val="center"/>
        <w:rPr>
          <w:b/>
          <w:sz w:val="44"/>
          <w:szCs w:val="44"/>
          <w:u w:val="single"/>
        </w:rPr>
      </w:pPr>
    </w:p>
    <w:p w14:paraId="6617B5AC">
      <w:pPr>
        <w:spacing w:line="540" w:lineRule="exact"/>
        <w:jc w:val="center"/>
        <w:rPr>
          <w:b/>
          <w:sz w:val="44"/>
          <w:szCs w:val="44"/>
          <w:u w:val="single"/>
        </w:rPr>
      </w:pPr>
    </w:p>
    <w:p w14:paraId="200BE001">
      <w:pPr>
        <w:spacing w:line="540" w:lineRule="exact"/>
        <w:jc w:val="center"/>
        <w:rPr>
          <w:b/>
          <w:sz w:val="44"/>
          <w:szCs w:val="44"/>
          <w:u w:val="single"/>
        </w:rPr>
      </w:pPr>
    </w:p>
    <w:p w14:paraId="443F0ADF">
      <w:pPr>
        <w:spacing w:line="540" w:lineRule="exact"/>
        <w:jc w:val="center"/>
        <w:rPr>
          <w:b/>
          <w:sz w:val="44"/>
          <w:szCs w:val="44"/>
          <w:u w:val="single"/>
        </w:rPr>
      </w:pPr>
    </w:p>
    <w:p w14:paraId="4877CEE8">
      <w:pPr>
        <w:spacing w:line="540" w:lineRule="exact"/>
        <w:jc w:val="center"/>
        <w:rPr>
          <w:b/>
          <w:sz w:val="44"/>
          <w:szCs w:val="44"/>
          <w:u w:val="single"/>
        </w:rPr>
      </w:pPr>
    </w:p>
    <w:p w14:paraId="0709A69C">
      <w:pPr>
        <w:spacing w:line="540" w:lineRule="exact"/>
        <w:jc w:val="center"/>
        <w:rPr>
          <w:b/>
          <w:sz w:val="44"/>
          <w:szCs w:val="44"/>
          <w:u w:val="single"/>
        </w:rPr>
      </w:pPr>
    </w:p>
    <w:p w14:paraId="6752DDDA">
      <w:pPr>
        <w:spacing w:line="540" w:lineRule="exact"/>
        <w:jc w:val="center"/>
        <w:rPr>
          <w:b/>
          <w:sz w:val="44"/>
          <w:szCs w:val="44"/>
          <w:u w:val="single"/>
        </w:rPr>
      </w:pPr>
    </w:p>
    <w:p w14:paraId="6D250E6A">
      <w:pPr>
        <w:spacing w:line="540" w:lineRule="exact"/>
        <w:jc w:val="center"/>
        <w:rPr>
          <w:b/>
          <w:sz w:val="44"/>
          <w:szCs w:val="44"/>
          <w:u w:val="single"/>
        </w:rPr>
      </w:pPr>
    </w:p>
    <w:p w14:paraId="6E33FCA5">
      <w:pPr>
        <w:spacing w:line="540" w:lineRule="exact"/>
        <w:jc w:val="center"/>
        <w:rPr>
          <w:b/>
          <w:sz w:val="44"/>
          <w:szCs w:val="44"/>
          <w:u w:val="single"/>
        </w:rPr>
      </w:pPr>
    </w:p>
    <w:p w14:paraId="1BCA5C7A">
      <w:pPr>
        <w:spacing w:line="540" w:lineRule="exact"/>
        <w:jc w:val="center"/>
        <w:rPr>
          <w:b/>
          <w:sz w:val="44"/>
          <w:szCs w:val="44"/>
          <w:u w:val="single"/>
        </w:rPr>
      </w:pPr>
    </w:p>
    <w:p w14:paraId="62F8AEBA">
      <w:pPr>
        <w:spacing w:line="540" w:lineRule="exact"/>
        <w:jc w:val="center"/>
        <w:rPr>
          <w:b/>
          <w:sz w:val="44"/>
          <w:szCs w:val="44"/>
          <w:u w:val="single"/>
        </w:rPr>
      </w:pPr>
    </w:p>
    <w:p w14:paraId="25B680FB">
      <w:pPr>
        <w:spacing w:line="540" w:lineRule="exact"/>
        <w:jc w:val="center"/>
        <w:rPr>
          <w:b/>
          <w:sz w:val="44"/>
          <w:szCs w:val="44"/>
        </w:rPr>
      </w:pPr>
    </w:p>
    <w:p w14:paraId="2BCD5F05">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6978A5E7">
      <w:pPr>
        <w:spacing w:line="540" w:lineRule="exact"/>
        <w:jc w:val="center"/>
        <w:rPr>
          <w:b/>
          <w:sz w:val="44"/>
          <w:szCs w:val="44"/>
        </w:rPr>
      </w:pPr>
      <w:r>
        <w:rPr>
          <w:rFonts w:hint="eastAsia"/>
          <w:b/>
          <w:sz w:val="44"/>
          <w:szCs w:val="44"/>
        </w:rPr>
        <w:t>目    录</w:t>
      </w:r>
    </w:p>
    <w:p w14:paraId="3D2E8FC4">
      <w:pPr>
        <w:spacing w:line="540" w:lineRule="exact"/>
        <w:rPr>
          <w:b/>
          <w:sz w:val="44"/>
          <w:szCs w:val="44"/>
          <w:u w:val="single"/>
        </w:rPr>
      </w:pPr>
    </w:p>
    <w:p w14:paraId="2A6FB1C3">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辽宁省盘锦市司法局概况</w:t>
      </w:r>
    </w:p>
    <w:p w14:paraId="07234AD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和机构设置情况</w:t>
      </w:r>
    </w:p>
    <w:p w14:paraId="2BFF41D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辽宁省盘锦市司法局决算单位构成</w:t>
      </w:r>
    </w:p>
    <w:p w14:paraId="7FC3C03D">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2023年度辽宁省盘锦市司法局部门决算情况说明</w:t>
      </w:r>
    </w:p>
    <w:p w14:paraId="0EA7586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79B51D6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5F7AB32B">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4DBF910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6961316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39AB128E">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388066FF">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2023年度辽宁省盘锦市司法局部门决算表</w:t>
      </w:r>
    </w:p>
    <w:p w14:paraId="1E5A541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BB43F6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F7E481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634A0D8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A10A0C3">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22AB567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3BF3B85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D9CC95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1FB85909">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098DAC88">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4672FCD7">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10153EEA">
      <w:pPr>
        <w:spacing w:line="540" w:lineRule="exact"/>
        <w:ind w:left="638" w:leftChars="304" w:firstLine="0" w:firstLineChars="0"/>
        <w:rPr>
          <w:rFonts w:hint="eastAsia" w:ascii="仿宋_GB2312" w:eastAsia="仿宋_GB2312"/>
          <w:sz w:val="32"/>
          <w:szCs w:val="32"/>
        </w:rPr>
      </w:pPr>
    </w:p>
    <w:p w14:paraId="050142B5">
      <w:pPr>
        <w:spacing w:line="540" w:lineRule="exact"/>
        <w:jc w:val="center"/>
        <w:rPr>
          <w:rFonts w:ascii="宋体" w:hAnsi="宋体"/>
          <w:b/>
          <w:sz w:val="36"/>
          <w:szCs w:val="36"/>
        </w:rPr>
      </w:pPr>
      <w:r>
        <w:rPr>
          <w:rFonts w:hint="eastAsia" w:ascii="宋体" w:hAnsi="宋体"/>
          <w:b/>
          <w:sz w:val="36"/>
          <w:szCs w:val="36"/>
        </w:rPr>
        <w:t>第一部分 辽宁省盘锦市司法局概况</w:t>
      </w:r>
    </w:p>
    <w:p w14:paraId="6EF8B46A">
      <w:pPr>
        <w:spacing w:line="540" w:lineRule="exact"/>
        <w:ind w:firstLine="640" w:firstLineChars="200"/>
        <w:jc w:val="left"/>
        <w:rPr>
          <w:rFonts w:ascii="黑体" w:eastAsia="黑体"/>
          <w:sz w:val="32"/>
          <w:szCs w:val="32"/>
        </w:rPr>
      </w:pPr>
    </w:p>
    <w:p w14:paraId="1C1607C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3F4DC67C">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盘锦市司法局是市政府工作部门，为正处级单位。部门主要职责：</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1.承担全面依法治市重大问题的研究，协调有关方面提出全面依法治市中长期规划建设，负责有关重大决策问题部署督察工作。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2.承担统筹规划理发的责任。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3.负责市政府、市政府办公室发布的行政规范性文件合法性审查。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4.承办向市政府申请的行政复议案件工作，负责应诉案件办理工作。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5.承担统筹推进依法政府建设的责任。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6.承担统筹规划法治社会建设的责任，按照中央和省市委的统一部署拟订全市法治宣传教育实施规划，组织实施全民普法工作，协助落实市政府领导干部学法制度。</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7.指导、管理社区矫正工作。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8.负责司法行政系统戒毒管理工作，指导监督戒毒执行和戒毒场所的管理工作。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9.负责拟定公共法律服务体系建设具体规划并组织试试，统筹和布局城乡、区域法律服务资源，指导、监督公共法律服务中心建设，指导、监督律师、法律援助、司法鉴定、公证、仲裁和基层法律服务管理工作。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10.负责全市国家统一法律职业资格考试的组织实施工作。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11.负责市政府法律顾问工作，对市政府做出的重大行政决策进行合法性审查，负责市政府法律事务咨询等工作。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12.负责本系统强制、弹药、服装和警车管理工作，指导、监督本系统财务、装备、设施、场所等保障工作。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13.组织实施司法行政系统政治机关建设工作。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14.按照</w:t>
      </w:r>
      <w:r>
        <w:rPr>
          <w:rFonts w:hint="eastAsia" w:ascii="仿宋_GB2312" w:hAnsi="宋体" w:eastAsia="仿宋_GB2312" w:cs="仿宋_GB2312"/>
          <w:kern w:val="0"/>
          <w:sz w:val="32"/>
          <w:szCs w:val="32"/>
          <w:lang w:eastAsia="zh-CN"/>
        </w:rPr>
        <w:t>《中华人民共和国安全生产法》</w:t>
      </w:r>
      <w:r>
        <w:rPr>
          <w:rFonts w:hint="eastAsia" w:ascii="仿宋_GB2312" w:hAnsi="宋体" w:eastAsia="仿宋_GB2312" w:cs="仿宋_GB2312"/>
          <w:kern w:val="0"/>
          <w:sz w:val="32"/>
          <w:szCs w:val="32"/>
        </w:rPr>
        <w:t>和其他有关法律、法规的规定，部门职责范围内负责对行业、领域的安全生产工作实施监督管理。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15.完成市委、市政府交办的其他任务。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根据本部门主要职责，内设机构如下：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办公室（对辽东湾工作科）、市委法治建设委员会办公室秘书科、立法科、行政复议与应诉科、行政执法协调监督科、社区矫正管理局（社区及癌症监管支队）、戒毒工作管理科、普法与依法治理科、公共法律服务管理科、律师工作与职业资格管理科、应急指挥与信息化建设中心、机关党委办公室（人事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设置政治部，负责本部门本系统思想政治和组织人事工作，政治部保留警务部牌子。</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所属二级单位设置如下：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1.盘锦市强制隔离戒毒所</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2.盘锦市司法事务服务中心</w:t>
      </w:r>
    </w:p>
    <w:p w14:paraId="180C49F3">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5F339097">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纳入辽宁省盘锦市司法局2023年部门决算编制范围的预算单位包括：</w:t>
      </w:r>
    </w:p>
    <w:p w14:paraId="46F1ADCE">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1.盘锦市司法局本级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2.盘锦市司法事务服务中心（盘锦市法律援助中心、盘锦仲裁委员会办公室） </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3.盘锦市强制隔离戒毒所</w:t>
      </w:r>
    </w:p>
    <w:p w14:paraId="543E8526">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79AE9C66">
      <w:pPr>
        <w:spacing w:line="540" w:lineRule="exact"/>
        <w:rPr>
          <w:rFonts w:ascii="宋体" w:hAnsi="宋体"/>
          <w:b/>
          <w:sz w:val="36"/>
          <w:szCs w:val="36"/>
        </w:rPr>
      </w:pPr>
    </w:p>
    <w:p w14:paraId="16D20ADE">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187472A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（一）收入总计4391.79万元，包括：</w:t>
      </w:r>
    </w:p>
    <w:p w14:paraId="4C49D5EA">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4381.23</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99.76</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4381.23</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864D001">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AB3BD3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CE9C88C">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5A6011F">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5ABB3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8.61</w:t>
      </w:r>
      <w:r>
        <w:rPr>
          <w:rFonts w:hint="eastAsia" w:ascii="仿宋_GB2312" w:hAnsi="宋体" w:eastAsia="仿宋_GB2312"/>
          <w:sz w:val="32"/>
          <w:szCs w:val="32"/>
        </w:rPr>
        <w:t>万元，占收入总计的</w:t>
      </w:r>
      <w:r>
        <w:rPr>
          <w:rFonts w:hint="eastAsia" w:ascii="仿宋_GB2312" w:eastAsia="仿宋_GB2312" w:cs="仿宋_GB2312"/>
          <w:sz w:val="32"/>
          <w:szCs w:val="32"/>
        </w:rPr>
        <w:t>0.20</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主要是省司法厅拨付援疆工作经费、银行存款利息等收入。</w:t>
      </w:r>
    </w:p>
    <w:p w14:paraId="6F11E9C1">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701F51B">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1.96</w:t>
      </w:r>
      <w:r>
        <w:rPr>
          <w:rFonts w:hint="eastAsia" w:ascii="仿宋_GB2312" w:hAnsi="宋体" w:eastAsia="仿宋_GB2312"/>
          <w:sz w:val="32"/>
          <w:szCs w:val="32"/>
        </w:rPr>
        <w:t>万元，占收入总计的</w:t>
      </w:r>
      <w:r>
        <w:rPr>
          <w:rFonts w:hint="eastAsia" w:ascii="仿宋_GB2312" w:eastAsia="仿宋_GB2312" w:cs="仿宋_GB2312"/>
          <w:sz w:val="32"/>
          <w:szCs w:val="32"/>
        </w:rPr>
        <w:t>0.04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主要是以前年度基本支出结转等。</w:t>
      </w:r>
    </w:p>
    <w:p w14:paraId="7018D6AC">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减少574.97万元，降低11.58%,主要原因：本年项目支出减少，相应的财政拨款收入减少</w:t>
      </w:r>
      <w:r>
        <w:rPr>
          <w:rFonts w:hint="eastAsia" w:ascii="仿宋_GB2312" w:hAnsi="宋体" w:eastAsia="仿宋_GB2312"/>
          <w:sz w:val="32"/>
          <w:szCs w:val="32"/>
          <w:lang w:eastAsia="zh-CN"/>
        </w:rPr>
        <w:t>。</w:t>
      </w:r>
    </w:p>
    <w:p w14:paraId="52028E6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（二）支出总计4381.54万元，包括：</w:t>
      </w:r>
    </w:p>
    <w:p w14:paraId="0343696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3980.42</w:t>
      </w:r>
      <w:r>
        <w:rPr>
          <w:rFonts w:hint="eastAsia" w:ascii="仿宋_GB2312" w:hAnsi="宋体" w:eastAsia="仿宋_GB2312"/>
          <w:sz w:val="32"/>
          <w:szCs w:val="32"/>
        </w:rPr>
        <w:t>万元，占支出总计的</w:t>
      </w:r>
      <w:r>
        <w:rPr>
          <w:rFonts w:hint="eastAsia" w:ascii="仿宋_GB2312" w:eastAsia="仿宋_GB2312" w:cs="仿宋_GB2312"/>
          <w:sz w:val="32"/>
          <w:szCs w:val="32"/>
        </w:rPr>
        <w:t>90.85</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工资福利支出3360.94万元；商品和服务支出378.98万元；对个人和家庭的补助238.17万元；资本性支出2.33万元。</w:t>
      </w:r>
    </w:p>
    <w:p w14:paraId="555B82E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401.13</w:t>
      </w:r>
      <w:r>
        <w:rPr>
          <w:rFonts w:hint="eastAsia" w:ascii="仿宋_GB2312" w:hAnsi="宋体" w:eastAsia="仿宋_GB2312"/>
          <w:sz w:val="32"/>
          <w:szCs w:val="32"/>
        </w:rPr>
        <w:t>万元，占支出总计的</w:t>
      </w:r>
      <w:r>
        <w:rPr>
          <w:rFonts w:hint="eastAsia" w:ascii="仿宋_GB2312" w:eastAsia="仿宋_GB2312" w:cs="仿宋_GB2312"/>
          <w:sz w:val="32"/>
          <w:szCs w:val="32"/>
        </w:rPr>
        <w:t>9.15</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主要包括中央和省政法转移支付、人民调解工作经费、法律服务经费、行政执法监督培训费等业务支出。</w:t>
      </w:r>
    </w:p>
    <w:p w14:paraId="2BA6F3C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E05BB7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5603B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E9A451F">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与上年相比，今年支出减少577.38万元，降低11.64%,主要原因：本年项目支出减少。</w:t>
      </w:r>
    </w:p>
    <w:p w14:paraId="2B814940">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（三）年末结转和结余10.25万元。</w:t>
      </w:r>
    </w:p>
    <w:p w14:paraId="6822629C">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主要是本年部分项目未结款等原因形成的结余。</w:t>
      </w:r>
      <w:r>
        <w:rPr>
          <w:rFonts w:hint="eastAsia" w:ascii="仿宋_GB2312" w:hAnsi="宋体" w:eastAsia="仿宋_GB2312"/>
          <w:sz w:val="32"/>
          <w:szCs w:val="32"/>
        </w:rPr>
        <w:t>与上年相比，今年结转结余增加2.41万元，增长30.74%，主要原因：本年项目结转增加。</w:t>
      </w:r>
    </w:p>
    <w:p w14:paraId="7FDEE066">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46C4B05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BC690A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4381.23</w:t>
      </w:r>
      <w:r>
        <w:rPr>
          <w:rFonts w:hint="eastAsia" w:ascii="仿宋_GB2312" w:hAnsi="宋体" w:eastAsia="仿宋_GB2312"/>
          <w:sz w:val="32"/>
          <w:szCs w:val="32"/>
        </w:rPr>
        <w:t>万元，其中：基本支出</w:t>
      </w:r>
      <w:r>
        <w:rPr>
          <w:rFonts w:hint="eastAsia" w:ascii="仿宋_GB2312" w:eastAsia="仿宋_GB2312" w:cs="仿宋_GB2312"/>
          <w:sz w:val="32"/>
          <w:szCs w:val="32"/>
        </w:rPr>
        <w:t>3980.10</w:t>
      </w:r>
      <w:r>
        <w:rPr>
          <w:rFonts w:hint="eastAsia" w:ascii="仿宋_GB2312" w:hAnsi="宋体" w:eastAsia="仿宋_GB2312"/>
          <w:sz w:val="32"/>
          <w:szCs w:val="32"/>
        </w:rPr>
        <w:t>万元，项目支出</w:t>
      </w:r>
      <w:r>
        <w:rPr>
          <w:rFonts w:hint="eastAsia" w:ascii="仿宋_GB2312" w:eastAsia="仿宋_GB2312" w:cs="仿宋_GB2312"/>
          <w:sz w:val="32"/>
          <w:szCs w:val="32"/>
        </w:rPr>
        <w:t>401.13</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财政拨款支出减少577.70万元，降低11.65%，主要原因</w:t>
      </w:r>
      <w:r>
        <w:rPr>
          <w:rFonts w:hint="eastAsia" w:ascii="仿宋_GB2312" w:eastAsia="仿宋_GB2312" w:cs="仿宋_GB2312"/>
          <w:sz w:val="32"/>
          <w:szCs w:val="32"/>
        </w:rPr>
        <w:t>：项目支出同比减少。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110.60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108.86</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131.56</w:t>
      </w:r>
      <w:r>
        <w:rPr>
          <w:rFonts w:hint="eastAsia" w:ascii="仿宋_GB2312" w:hAnsi="宋体" w:eastAsia="仿宋_GB2312"/>
          <w:sz w:val="32"/>
          <w:szCs w:val="32"/>
        </w:rPr>
        <w:t>%。</w:t>
      </w:r>
    </w:p>
    <w:p w14:paraId="43D89FC2">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373F4DF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2023年度一般公共预算财政拨款支出4381.23万元。按支出功能分类科目分，包括：</w:t>
      </w:r>
    </w:p>
    <w:p w14:paraId="700E4F7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1.公共安全支出3383.45万元，具体包括：</w:t>
      </w:r>
    </w:p>
    <w:p w14:paraId="4CAEAC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司法（款）行政运行（项）1037.73万元,主要是司法局本级人员经费和公用经费等支出，完成年初预算的113.87%，决算数与年初预算数存在差异的主要原因是部分工资性支出未纳入年初预算。</w:t>
      </w:r>
    </w:p>
    <w:p w14:paraId="1108D90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（2）公共安全支出（类）司法（款）一般行政管理事务（项）8.38万元,主要是司法局本级的项目等支出，完成年初预算的93.11%，决算数与年初预算数存在差异的主要原因是厉行节约，压减项目支出规模。</w:t>
      </w:r>
    </w:p>
    <w:p w14:paraId="17D10FD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（3）公共安全支出（类）司法（款）基层司法业务（项）40.62万元,主要是</w:t>
      </w:r>
      <w:r>
        <w:rPr>
          <w:rFonts w:hint="eastAsia" w:ascii="仿宋_GB2312" w:eastAsia="仿宋_GB2312" w:cs="仿宋_GB2312"/>
          <w:sz w:val="32"/>
          <w:szCs w:val="32"/>
          <w:lang w:eastAsia="zh-CN"/>
        </w:rPr>
        <w:t>人民调解工作经费、中央和省转移支付</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72.54</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根据实际执行进度拨款，厉行节约</w:t>
      </w:r>
      <w:r>
        <w:rPr>
          <w:rFonts w:hint="eastAsia" w:ascii="仿宋_GB2312" w:eastAsia="仿宋_GB2312" w:cs="仿宋_GB2312"/>
          <w:sz w:val="32"/>
          <w:szCs w:val="32"/>
        </w:rPr>
        <w:t>。</w:t>
      </w:r>
    </w:p>
    <w:p w14:paraId="56AB3A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（4）公共安全支出（类）司法（款）普法宣传（项）18.73万元,主要是</w:t>
      </w:r>
      <w:r>
        <w:rPr>
          <w:rFonts w:hint="eastAsia" w:ascii="仿宋_GB2312" w:eastAsia="仿宋_GB2312" w:cs="仿宋_GB2312"/>
          <w:sz w:val="32"/>
          <w:szCs w:val="32"/>
          <w:lang w:eastAsia="zh-CN"/>
        </w:rPr>
        <w:t>中央和省级政法纪检监察转移支付</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153.52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执行中有追加的项目支出</w:t>
      </w:r>
      <w:r>
        <w:rPr>
          <w:rFonts w:hint="eastAsia" w:ascii="仿宋_GB2312" w:eastAsia="仿宋_GB2312" w:cs="仿宋_GB2312"/>
          <w:sz w:val="32"/>
          <w:szCs w:val="32"/>
        </w:rPr>
        <w:t>。</w:t>
      </w:r>
    </w:p>
    <w:p w14:paraId="5388C37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（5）公共安全支出（类）司法（款）律师管理（项）40.94万元,主要是</w:t>
      </w:r>
      <w:r>
        <w:rPr>
          <w:rFonts w:hint="eastAsia" w:ascii="仿宋_GB2312" w:eastAsia="仿宋_GB2312" w:cs="仿宋_GB2312"/>
          <w:sz w:val="32"/>
          <w:szCs w:val="32"/>
          <w:lang w:eastAsia="zh-CN"/>
        </w:rPr>
        <w:t>法律服务经费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77.25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根据实际执行进度拨款，厉行节约</w:t>
      </w:r>
      <w:r>
        <w:rPr>
          <w:rFonts w:hint="eastAsia" w:ascii="仿宋_GB2312" w:eastAsia="仿宋_GB2312" w:cs="仿宋_GB2312"/>
          <w:sz w:val="32"/>
          <w:szCs w:val="32"/>
        </w:rPr>
        <w:t>。</w:t>
      </w:r>
    </w:p>
    <w:p w14:paraId="5312F9D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（6）公共安全支出（类）司法（款）公共法律服务（项）98.98万元,主要是</w:t>
      </w:r>
      <w:r>
        <w:rPr>
          <w:rFonts w:hint="eastAsia" w:ascii="仿宋_GB2312" w:eastAsia="仿宋_GB2312" w:cs="仿宋_GB2312"/>
          <w:sz w:val="32"/>
          <w:szCs w:val="32"/>
          <w:lang w:eastAsia="zh-CN"/>
        </w:rPr>
        <w:t>仲裁费、法律援助费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96.85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根据实际执行进度拨款，厉行节约</w:t>
      </w:r>
      <w:r>
        <w:rPr>
          <w:rFonts w:hint="eastAsia" w:ascii="仿宋_GB2312" w:eastAsia="仿宋_GB2312" w:cs="仿宋_GB2312"/>
          <w:sz w:val="32"/>
          <w:szCs w:val="32"/>
        </w:rPr>
        <w:t>。</w:t>
      </w:r>
    </w:p>
    <w:p w14:paraId="2346E0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（7）公共安全支出（类）司法（款）国家统一法律职业资格考试（项）92.78万元,主要是</w:t>
      </w:r>
      <w:r>
        <w:rPr>
          <w:rFonts w:hint="eastAsia" w:ascii="仿宋_GB2312" w:eastAsia="仿宋_GB2312" w:cs="仿宋_GB2312"/>
          <w:sz w:val="32"/>
          <w:szCs w:val="32"/>
          <w:lang w:eastAsia="zh-CN"/>
        </w:rPr>
        <w:t>政法转移支付</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927.8</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执行中有追加的支出</w:t>
      </w:r>
      <w:r>
        <w:rPr>
          <w:rFonts w:hint="eastAsia" w:ascii="仿宋_GB2312" w:eastAsia="仿宋_GB2312" w:cs="仿宋_GB2312"/>
          <w:sz w:val="32"/>
          <w:szCs w:val="32"/>
        </w:rPr>
        <w:t>。</w:t>
      </w:r>
    </w:p>
    <w:p w14:paraId="74896F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（8）公共安全支出（类）司法（款）社区矫正（项）18.50万元,主要是</w:t>
      </w:r>
      <w:r>
        <w:rPr>
          <w:rFonts w:hint="eastAsia" w:ascii="仿宋_GB2312" w:eastAsia="仿宋_GB2312" w:cs="仿宋_GB2312"/>
          <w:sz w:val="32"/>
          <w:szCs w:val="32"/>
          <w:lang w:eastAsia="zh-CN"/>
        </w:rPr>
        <w:t>中央和省级政法纪检监察转移支付</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w:t>
      </w:r>
      <w:r>
        <w:rPr>
          <w:rFonts w:hint="eastAsia" w:ascii="仿宋_GB2312" w:eastAsia="仿宋_GB2312" w:cs="仿宋_GB2312"/>
          <w:sz w:val="32"/>
          <w:szCs w:val="32"/>
          <w:lang w:eastAsia="zh-CN"/>
        </w:rPr>
        <w:t>相等</w:t>
      </w:r>
      <w:r>
        <w:rPr>
          <w:rFonts w:hint="eastAsia" w:ascii="仿宋_GB2312" w:eastAsia="仿宋_GB2312" w:cs="仿宋_GB2312"/>
          <w:sz w:val="32"/>
          <w:szCs w:val="32"/>
        </w:rPr>
        <w:t>。</w:t>
      </w:r>
    </w:p>
    <w:p w14:paraId="5E79AD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（9）公共安全支出（类）司法（款）法治建设（项）12.00万元,主要是</w:t>
      </w:r>
      <w:r>
        <w:rPr>
          <w:rFonts w:hint="eastAsia" w:ascii="仿宋_GB2312" w:eastAsia="仿宋_GB2312" w:cs="仿宋_GB2312"/>
          <w:sz w:val="32"/>
          <w:szCs w:val="32"/>
          <w:lang w:eastAsia="zh-CN"/>
        </w:rPr>
        <w:t>行政执法监督培训费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w:t>
      </w:r>
      <w:r>
        <w:rPr>
          <w:rFonts w:hint="eastAsia" w:ascii="仿宋_GB2312" w:eastAsia="仿宋_GB2312" w:cs="仿宋_GB2312"/>
          <w:sz w:val="32"/>
          <w:szCs w:val="32"/>
          <w:lang w:eastAsia="zh-CN"/>
        </w:rPr>
        <w:t>相等</w:t>
      </w:r>
      <w:r>
        <w:rPr>
          <w:rFonts w:hint="eastAsia" w:ascii="仿宋_GB2312" w:eastAsia="仿宋_GB2312" w:cs="仿宋_GB2312"/>
          <w:sz w:val="32"/>
          <w:szCs w:val="32"/>
        </w:rPr>
        <w:t>。</w:t>
      </w:r>
    </w:p>
    <w:p w14:paraId="4CEA040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（10）公共安全支出（类）司法（款）信息化建设（项）24.96万元,主要</w:t>
      </w:r>
      <w:r>
        <w:rPr>
          <w:rFonts w:hint="eastAsia" w:ascii="仿宋_GB2312" w:eastAsia="仿宋_GB2312" w:cs="仿宋_GB2312"/>
          <w:sz w:val="32"/>
          <w:szCs w:val="32"/>
          <w:lang w:eastAsia="zh-CN"/>
        </w:rPr>
        <w:t>是政法转移支付</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此笔支出为预算执行中下达，未纳入年初预算编制范围</w:t>
      </w:r>
      <w:r>
        <w:rPr>
          <w:rFonts w:hint="eastAsia" w:ascii="仿宋_GB2312" w:eastAsia="仿宋_GB2312" w:cs="仿宋_GB2312"/>
          <w:sz w:val="32"/>
          <w:szCs w:val="32"/>
        </w:rPr>
        <w:t>。</w:t>
      </w:r>
    </w:p>
    <w:p w14:paraId="076CF6C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（11）公共安全支出（类）司法（款）事业运行（项）405.74万元,主要是</w:t>
      </w:r>
      <w:r>
        <w:rPr>
          <w:rFonts w:hint="eastAsia" w:ascii="仿宋_GB2312" w:eastAsia="仿宋_GB2312" w:cs="仿宋_GB2312"/>
          <w:sz w:val="32"/>
          <w:szCs w:val="32"/>
          <w:lang w:eastAsia="zh-CN"/>
        </w:rPr>
        <w:t>公共法律服务中心人员经费和公用经费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102.25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本年有追加的支出</w:t>
      </w:r>
      <w:r>
        <w:rPr>
          <w:rFonts w:hint="eastAsia" w:ascii="仿宋_GB2312" w:eastAsia="仿宋_GB2312" w:cs="仿宋_GB2312"/>
          <w:sz w:val="32"/>
          <w:szCs w:val="32"/>
        </w:rPr>
        <w:t>。</w:t>
      </w:r>
    </w:p>
    <w:p w14:paraId="3387BEF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（12）公共安全支出（类）司法（款）其他司法支出（项）5.09万元,主要是</w:t>
      </w:r>
      <w:r>
        <w:rPr>
          <w:rFonts w:hint="eastAsia" w:ascii="仿宋_GB2312" w:eastAsia="仿宋_GB2312" w:cs="仿宋_GB2312"/>
          <w:sz w:val="32"/>
          <w:szCs w:val="32"/>
          <w:lang w:eastAsia="zh-CN"/>
        </w:rPr>
        <w:t>政法转移支付</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此笔支出为预算执行中下达，未纳入部门年初预算编制范围</w:t>
      </w:r>
      <w:r>
        <w:rPr>
          <w:rFonts w:hint="eastAsia" w:ascii="仿宋_GB2312" w:eastAsia="仿宋_GB2312" w:cs="仿宋_GB2312"/>
          <w:sz w:val="32"/>
          <w:szCs w:val="32"/>
        </w:rPr>
        <w:t>。</w:t>
      </w:r>
    </w:p>
    <w:p w14:paraId="4097381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（13）公共安全支出（类）强制隔离戒毒（款）行政运行（项）1547.00万元,主要是</w:t>
      </w:r>
      <w:r>
        <w:rPr>
          <w:rFonts w:hint="eastAsia" w:ascii="仿宋_GB2312" w:eastAsia="仿宋_GB2312" w:cs="仿宋_GB2312"/>
          <w:sz w:val="32"/>
          <w:szCs w:val="32"/>
          <w:lang w:eastAsia="zh-CN"/>
        </w:rPr>
        <w:t>强制隔离戒毒所人员经费和公用经费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98.08</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本年人员调动及退休，相应支出减少</w:t>
      </w:r>
      <w:r>
        <w:rPr>
          <w:rFonts w:hint="eastAsia" w:ascii="仿宋_GB2312" w:eastAsia="仿宋_GB2312" w:cs="仿宋_GB2312"/>
          <w:sz w:val="32"/>
          <w:szCs w:val="32"/>
        </w:rPr>
        <w:t>。</w:t>
      </w:r>
    </w:p>
    <w:p w14:paraId="7AC52A9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（14）公共安全支出（类）强制隔离戒毒（款）强制隔离戒毒人员教育（项）8.00万元,主要是</w:t>
      </w:r>
      <w:r>
        <w:rPr>
          <w:rFonts w:hint="eastAsia" w:ascii="仿宋_GB2312" w:eastAsia="仿宋_GB2312" w:cs="仿宋_GB2312"/>
          <w:sz w:val="32"/>
          <w:szCs w:val="32"/>
          <w:lang w:eastAsia="zh-CN"/>
        </w:rPr>
        <w:t>所政设施业务费</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此笔支出为预算执行中下达，未纳入部门年初预算编制范围</w:t>
      </w:r>
      <w:r>
        <w:rPr>
          <w:rFonts w:hint="eastAsia" w:ascii="仿宋_GB2312" w:eastAsia="仿宋_GB2312" w:cs="仿宋_GB2312"/>
          <w:sz w:val="32"/>
          <w:szCs w:val="32"/>
        </w:rPr>
        <w:t>。</w:t>
      </w:r>
    </w:p>
    <w:p w14:paraId="228749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（15）公共安全支出（类）强制隔离戒毒（款）所政设施建设（项）14.00万元,主要是</w:t>
      </w:r>
      <w:r>
        <w:rPr>
          <w:rFonts w:hint="eastAsia" w:ascii="仿宋_GB2312" w:eastAsia="仿宋_GB2312" w:cs="仿宋_GB2312"/>
          <w:sz w:val="32"/>
          <w:szCs w:val="32"/>
          <w:lang w:eastAsia="zh-CN"/>
        </w:rPr>
        <w:t>所政设施业务费</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此笔支出为预算执行中下达，未纳入部门年初预算编制范围</w:t>
      </w:r>
      <w:r>
        <w:rPr>
          <w:rFonts w:hint="eastAsia" w:ascii="仿宋_GB2312" w:eastAsia="仿宋_GB2312" w:cs="仿宋_GB2312"/>
          <w:sz w:val="32"/>
          <w:szCs w:val="32"/>
        </w:rPr>
        <w:t>。</w:t>
      </w:r>
    </w:p>
    <w:p w14:paraId="5DC163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（16）公共安全支出（类）强制隔离戒毒（款）其他强制隔离戒毒支出（项）10.00万元,主要是</w:t>
      </w:r>
      <w:r>
        <w:rPr>
          <w:rFonts w:hint="eastAsia" w:ascii="仿宋_GB2312" w:eastAsia="仿宋_GB2312" w:cs="仿宋_GB2312"/>
          <w:sz w:val="32"/>
          <w:szCs w:val="32"/>
          <w:lang w:eastAsia="zh-CN"/>
        </w:rPr>
        <w:t>干警换装费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45.45</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厉行节约，压减经费支出</w:t>
      </w:r>
      <w:r>
        <w:rPr>
          <w:rFonts w:hint="eastAsia" w:ascii="仿宋_GB2312" w:eastAsia="仿宋_GB2312" w:cs="仿宋_GB2312"/>
          <w:sz w:val="32"/>
          <w:szCs w:val="32"/>
        </w:rPr>
        <w:t>。</w:t>
      </w:r>
    </w:p>
    <w:p w14:paraId="145AB3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2.社会保障和就业支出627.72万元，具体包括：</w:t>
      </w:r>
    </w:p>
    <w:p w14:paraId="7E8A1D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（1）社会保障和就业支出（类）行政事业单位养老支出（款）行政单位离退休（项）61.84万元,主要是</w:t>
      </w:r>
      <w:r>
        <w:rPr>
          <w:rFonts w:hint="eastAsia" w:ascii="仿宋_GB2312" w:eastAsia="仿宋_GB2312" w:cs="仿宋_GB2312"/>
          <w:sz w:val="32"/>
          <w:szCs w:val="32"/>
          <w:lang w:eastAsia="zh-CN"/>
        </w:rPr>
        <w:t>司法局本级和戒毒所退休人员费用等</w:t>
      </w:r>
      <w:r>
        <w:rPr>
          <w:rFonts w:hint="eastAsia" w:ascii="仿宋_GB2312" w:eastAsia="仿宋_GB2312" w:cs="仿宋_GB2312"/>
          <w:sz w:val="32"/>
          <w:szCs w:val="32"/>
        </w:rPr>
        <w:t>支出，完成年初预算的</w:t>
      </w:r>
      <w:r>
        <w:rPr>
          <w:rFonts w:hint="eastAsia" w:ascii="仿宋_GB2312" w:eastAsia="仿宋_GB2312" w:cs="仿宋_GB2312"/>
          <w:sz w:val="32"/>
          <w:szCs w:val="32"/>
          <w:lang w:val="en-US" w:eastAsia="zh-CN"/>
        </w:rPr>
        <w:t>97.2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部分退休人员费用未支付</w:t>
      </w:r>
      <w:r>
        <w:rPr>
          <w:rFonts w:hint="eastAsia" w:ascii="仿宋_GB2312" w:eastAsia="仿宋_GB2312" w:cs="仿宋_GB2312"/>
          <w:sz w:val="32"/>
          <w:szCs w:val="32"/>
        </w:rPr>
        <w:t>。</w:t>
      </w:r>
    </w:p>
    <w:p w14:paraId="157C90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（2）社会保障和就业支出（类）行政事业单位养老支出（款）事业单位离退休（项）1.96万元,主要是</w:t>
      </w:r>
      <w:r>
        <w:rPr>
          <w:rFonts w:hint="eastAsia" w:ascii="仿宋_GB2312" w:eastAsia="仿宋_GB2312" w:cs="仿宋_GB2312"/>
          <w:sz w:val="32"/>
          <w:szCs w:val="32"/>
          <w:lang w:eastAsia="zh-CN"/>
        </w:rPr>
        <w:t>公共法律服务中心退休人员费用</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95.15</w:t>
      </w:r>
      <w:r>
        <w:rPr>
          <w:rFonts w:hint="eastAsia" w:ascii="仿宋_GB2312" w:eastAsia="仿宋_GB2312" w:cs="仿宋_GB2312"/>
          <w:sz w:val="32"/>
          <w:szCs w:val="32"/>
        </w:rPr>
        <w:t>%，决算数与年初预算数存在差异的主要原因</w:t>
      </w:r>
      <w:r>
        <w:rPr>
          <w:rFonts w:hint="eastAsia" w:ascii="仿宋_GB2312" w:eastAsia="仿宋_GB2312" w:cs="仿宋_GB2312"/>
          <w:sz w:val="32"/>
          <w:szCs w:val="32"/>
          <w:lang w:eastAsia="zh-CN"/>
        </w:rPr>
        <w:t>部分退休人员费用未支付</w:t>
      </w:r>
      <w:r>
        <w:rPr>
          <w:rFonts w:hint="eastAsia" w:ascii="仿宋_GB2312" w:eastAsia="仿宋_GB2312" w:cs="仿宋_GB2312"/>
          <w:sz w:val="32"/>
          <w:szCs w:val="32"/>
        </w:rPr>
        <w:t>。</w:t>
      </w:r>
    </w:p>
    <w:p w14:paraId="585C51F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（3）社会保障和就业支出（类）行政事业单位养老支出（款）机关事业单位基本养老保险缴费支出（项）325.14万元,主要是等支出，完成年初预算的%，决算数与年初预算数存在差异的主要原因是。</w:t>
      </w:r>
    </w:p>
    <w:p w14:paraId="0F7BCFA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（4）社会保障和就业支出（类）行政事业单位养老支出（款）机关事业单位职业年金缴费支出（项）96.85万元,主要是</w:t>
      </w:r>
      <w:r>
        <w:rPr>
          <w:rFonts w:hint="eastAsia" w:ascii="仿宋_GB2312" w:eastAsia="仿宋_GB2312" w:cs="仿宋_GB2312"/>
          <w:sz w:val="32"/>
          <w:szCs w:val="32"/>
          <w:lang w:eastAsia="zh-CN"/>
        </w:rPr>
        <w:t>职业年金缴费</w:t>
      </w:r>
      <w:r>
        <w:rPr>
          <w:rFonts w:hint="eastAsia" w:ascii="仿宋_GB2312" w:eastAsia="仿宋_GB2312" w:cs="仿宋_GB2312"/>
          <w:sz w:val="32"/>
          <w:szCs w:val="32"/>
        </w:rPr>
        <w:t>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此笔支出为财政代编预算，未纳入部门年初预算编制范围中</w:t>
      </w:r>
      <w:r>
        <w:rPr>
          <w:rFonts w:hint="eastAsia" w:ascii="仿宋_GB2312" w:eastAsia="仿宋_GB2312" w:cs="仿宋_GB2312"/>
          <w:sz w:val="32"/>
          <w:szCs w:val="32"/>
        </w:rPr>
        <w:t>。</w:t>
      </w:r>
    </w:p>
    <w:p w14:paraId="70269C6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（5）社会保障和就业支出（类）抚恤（款）死亡抚恤（项）138.45万元,主要是</w:t>
      </w:r>
      <w:r>
        <w:rPr>
          <w:rFonts w:hint="eastAsia" w:ascii="仿宋_GB2312" w:eastAsia="仿宋_GB2312" w:cs="仿宋_GB2312"/>
          <w:sz w:val="32"/>
          <w:szCs w:val="32"/>
          <w:lang w:eastAsia="zh-CN"/>
        </w:rPr>
        <w:t>去世人员抚恤金</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此笔支出为财政代编预算，未纳入部门年初预算编制范围中</w:t>
      </w:r>
      <w:r>
        <w:rPr>
          <w:rFonts w:hint="eastAsia" w:ascii="仿宋_GB2312" w:eastAsia="仿宋_GB2312" w:cs="仿宋_GB2312"/>
          <w:sz w:val="32"/>
          <w:szCs w:val="32"/>
        </w:rPr>
        <w:t>。</w:t>
      </w:r>
    </w:p>
    <w:p w14:paraId="7382ACF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（6）社会保障和就业支出（类）抚恤（款）伤残抚恤（项）2.98万元,主要是</w:t>
      </w:r>
      <w:r>
        <w:rPr>
          <w:rFonts w:hint="eastAsia" w:ascii="仿宋_GB2312" w:eastAsia="仿宋_GB2312" w:cs="仿宋_GB2312"/>
          <w:sz w:val="32"/>
          <w:szCs w:val="32"/>
          <w:lang w:eastAsia="zh-CN"/>
        </w:rPr>
        <w:t>伤残抚恤金</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此笔支出为财政代编预算，未纳入部门年初预算编制范围中</w:t>
      </w:r>
      <w:r>
        <w:rPr>
          <w:rFonts w:hint="eastAsia" w:ascii="仿宋_GB2312" w:eastAsia="仿宋_GB2312" w:cs="仿宋_GB2312"/>
          <w:sz w:val="32"/>
          <w:szCs w:val="32"/>
        </w:rPr>
        <w:t>。</w:t>
      </w:r>
    </w:p>
    <w:p w14:paraId="57551E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（7）社会保障和就业支出（类）残疾人事业（款）其他残疾人事业支出（项）0.11万元,主要是</w:t>
      </w:r>
      <w:r>
        <w:rPr>
          <w:rFonts w:hint="eastAsia" w:ascii="仿宋_GB2312" w:eastAsia="仿宋_GB2312" w:cs="仿宋_GB2312"/>
          <w:sz w:val="32"/>
          <w:szCs w:val="32"/>
          <w:lang w:eastAsia="zh-CN"/>
        </w:rPr>
        <w:t>残疾人就业保障金缴费</w:t>
      </w:r>
      <w:r>
        <w:rPr>
          <w:rFonts w:hint="eastAsia" w:ascii="仿宋_GB2312" w:eastAsia="仿宋_GB2312" w:cs="仿宋_GB2312"/>
          <w:sz w:val="32"/>
          <w:szCs w:val="32"/>
        </w:rPr>
        <w:t>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此笔支出未独立编制预算，执行中从公用经费调剂</w:t>
      </w:r>
      <w:r>
        <w:rPr>
          <w:rFonts w:hint="eastAsia" w:ascii="仿宋_GB2312" w:eastAsia="仿宋_GB2312" w:cs="仿宋_GB2312"/>
          <w:sz w:val="32"/>
          <w:szCs w:val="32"/>
        </w:rPr>
        <w:t>。</w:t>
      </w:r>
    </w:p>
    <w:p w14:paraId="51B66FE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（8）社会保障和就业支出（类）其他社会保障和就业支出（款）其他社会保障和就业支出（项）0.39万元,主要是</w:t>
      </w:r>
      <w:r>
        <w:rPr>
          <w:rFonts w:hint="eastAsia" w:ascii="仿宋_GB2312" w:eastAsia="仿宋_GB2312" w:cs="仿宋_GB2312"/>
          <w:sz w:val="32"/>
          <w:szCs w:val="32"/>
          <w:lang w:eastAsia="zh-CN"/>
        </w:rPr>
        <w:t>公共法律服务中心其他社会保险缴费等</w:t>
      </w:r>
      <w:r>
        <w:rPr>
          <w:rFonts w:hint="eastAsia" w:ascii="仿宋_GB2312" w:eastAsia="仿宋_GB2312" w:cs="仿宋_GB2312"/>
          <w:sz w:val="32"/>
          <w:szCs w:val="32"/>
        </w:rPr>
        <w:t>支出，完成年初预算的</w:t>
      </w:r>
      <w:r>
        <w:rPr>
          <w:rFonts w:hint="eastAsia" w:ascii="仿宋_GB2312" w:eastAsia="仿宋_GB2312" w:cs="仿宋_GB2312"/>
          <w:sz w:val="32"/>
          <w:szCs w:val="32"/>
          <w:lang w:val="en-US" w:eastAsia="zh-CN"/>
        </w:rPr>
        <w:t>100</w:t>
      </w:r>
      <w:r>
        <w:rPr>
          <w:rFonts w:hint="eastAsia" w:ascii="仿宋_GB2312" w:eastAsia="仿宋_GB2312" w:cs="仿宋_GB2312"/>
          <w:sz w:val="32"/>
          <w:szCs w:val="32"/>
        </w:rPr>
        <w:t>%，决算数与年初预算数</w:t>
      </w:r>
      <w:r>
        <w:rPr>
          <w:rFonts w:hint="eastAsia" w:ascii="仿宋_GB2312" w:eastAsia="仿宋_GB2312" w:cs="仿宋_GB2312"/>
          <w:sz w:val="32"/>
          <w:szCs w:val="32"/>
          <w:lang w:eastAsia="zh-CN"/>
        </w:rPr>
        <w:t>相等</w:t>
      </w:r>
      <w:r>
        <w:rPr>
          <w:rFonts w:hint="eastAsia" w:ascii="仿宋_GB2312" w:eastAsia="仿宋_GB2312" w:cs="仿宋_GB2312"/>
          <w:sz w:val="32"/>
          <w:szCs w:val="32"/>
        </w:rPr>
        <w:t>。</w:t>
      </w:r>
    </w:p>
    <w:p w14:paraId="0D2BCD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3.卫生健康支出120.23万元，具体包括：</w:t>
      </w:r>
    </w:p>
    <w:p w14:paraId="08AEF26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（1）卫生健康支出（类）行政事业单位医疗（款）行政单位医疗（项）97.20万元,主要是</w:t>
      </w:r>
      <w:r>
        <w:rPr>
          <w:rFonts w:hint="eastAsia" w:ascii="仿宋_GB2312" w:eastAsia="仿宋_GB2312" w:cs="仿宋_GB2312"/>
          <w:sz w:val="32"/>
          <w:szCs w:val="32"/>
          <w:lang w:eastAsia="zh-CN"/>
        </w:rPr>
        <w:t>司法局本级和戒毒所在职人员医疗保险缴费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102.49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实际执行中，缴费基数增加</w:t>
      </w:r>
      <w:r>
        <w:rPr>
          <w:rFonts w:hint="eastAsia" w:ascii="仿宋_GB2312" w:eastAsia="仿宋_GB2312" w:cs="仿宋_GB2312"/>
          <w:sz w:val="32"/>
          <w:szCs w:val="32"/>
        </w:rPr>
        <w:t>。</w:t>
      </w:r>
    </w:p>
    <w:p w14:paraId="512937D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（2）卫生健康支出（类）行政事业单位医疗（款）事业单位医疗（项）16.38万元,主要是</w:t>
      </w:r>
      <w:r>
        <w:rPr>
          <w:rFonts w:hint="eastAsia" w:ascii="仿宋_GB2312" w:eastAsia="仿宋_GB2312" w:cs="仿宋_GB2312"/>
          <w:sz w:val="32"/>
          <w:szCs w:val="32"/>
          <w:lang w:eastAsia="zh-CN"/>
        </w:rPr>
        <w:t>公共法律服务中心在职人员医疗保险缴费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93.02</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本年有人员调动及退休</w:t>
      </w:r>
      <w:r>
        <w:rPr>
          <w:rFonts w:hint="eastAsia" w:ascii="仿宋_GB2312" w:eastAsia="仿宋_GB2312" w:cs="仿宋_GB2312"/>
          <w:sz w:val="32"/>
          <w:szCs w:val="32"/>
        </w:rPr>
        <w:t>。</w:t>
      </w:r>
    </w:p>
    <w:p w14:paraId="7D8E2F7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（3）卫生健康支出（类）行政事业单位医疗（款）其他行政事业单位医疗支出（项）6.65万元,主要是</w:t>
      </w:r>
      <w:r>
        <w:rPr>
          <w:rFonts w:hint="eastAsia" w:ascii="仿宋_GB2312" w:eastAsia="仿宋_GB2312" w:cs="仿宋_GB2312"/>
          <w:sz w:val="32"/>
          <w:szCs w:val="32"/>
          <w:lang w:eastAsia="zh-CN"/>
        </w:rPr>
        <w:t>大额保险</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126.19</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缴费基数提高</w:t>
      </w:r>
      <w:r>
        <w:rPr>
          <w:rFonts w:hint="eastAsia" w:ascii="仿宋_GB2312" w:eastAsia="仿宋_GB2312" w:cs="仿宋_GB2312"/>
          <w:sz w:val="32"/>
          <w:szCs w:val="32"/>
        </w:rPr>
        <w:t>。</w:t>
      </w:r>
    </w:p>
    <w:p w14:paraId="14CB4EB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4.住房保障支出241.67万元，具体包括：</w:t>
      </w:r>
    </w:p>
    <w:p w14:paraId="473DC9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（1）住房保障支出（类）住房改革支出（款）住房公积金（项）241.67万元,主要是</w:t>
      </w:r>
      <w:r>
        <w:rPr>
          <w:rFonts w:hint="eastAsia" w:ascii="仿宋_GB2312" w:eastAsia="仿宋_GB2312" w:cs="仿宋_GB2312"/>
          <w:sz w:val="32"/>
          <w:szCs w:val="32"/>
          <w:lang w:eastAsia="zh-CN"/>
        </w:rPr>
        <w:t>在职人员公积金缴费</w:t>
      </w:r>
      <w:r>
        <w:rPr>
          <w:rFonts w:hint="eastAsia" w:ascii="仿宋_GB2312" w:eastAsia="仿宋_GB2312" w:cs="仿宋_GB2312"/>
          <w:sz w:val="32"/>
          <w:szCs w:val="32"/>
        </w:rPr>
        <w:t>等支出，完成年初预算的</w:t>
      </w:r>
      <w:r>
        <w:rPr>
          <w:rFonts w:hint="eastAsia" w:ascii="仿宋_GB2312" w:eastAsia="仿宋_GB2312" w:cs="仿宋_GB2312"/>
          <w:sz w:val="32"/>
          <w:szCs w:val="32"/>
          <w:lang w:val="en-US" w:eastAsia="zh-CN"/>
        </w:rPr>
        <w:t>96.04</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本年部门有人员调动和调休，实际缴费小于预算</w:t>
      </w:r>
      <w:r>
        <w:rPr>
          <w:rFonts w:hint="eastAsia" w:ascii="仿宋_GB2312" w:eastAsia="仿宋_GB2312" w:cs="仿宋_GB2312"/>
          <w:sz w:val="32"/>
          <w:szCs w:val="32"/>
        </w:rPr>
        <w:t>。</w:t>
      </w:r>
    </w:p>
    <w:p w14:paraId="2973608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5.其他支出8.15万元，具体包括：</w:t>
      </w:r>
    </w:p>
    <w:p w14:paraId="058CC65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（1）其他支出（类）其他支出（款）其他支出（项）8.15万元,主要是</w:t>
      </w:r>
      <w:r>
        <w:rPr>
          <w:rFonts w:hint="eastAsia" w:ascii="仿宋_GB2312" w:eastAsia="仿宋_GB2312" w:cs="仿宋_GB2312"/>
          <w:sz w:val="32"/>
          <w:szCs w:val="32"/>
          <w:lang w:eastAsia="zh-CN"/>
        </w:rPr>
        <w:t>设备购置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eastAsia="zh-CN"/>
        </w:rPr>
        <w:t>此笔支出为财政代编预算，未纳入部门年初预算编制范围中</w:t>
      </w:r>
      <w:r>
        <w:rPr>
          <w:rFonts w:hint="eastAsia" w:ascii="仿宋_GB2312" w:eastAsia="仿宋_GB2312" w:cs="仿宋_GB2312"/>
          <w:sz w:val="32"/>
          <w:szCs w:val="32"/>
        </w:rPr>
        <w:t>。</w:t>
      </w:r>
    </w:p>
    <w:p w14:paraId="2561724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1A5737CE">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DDC1E8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58AA9A42">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5116A101">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7FE96AA">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32.41</w:t>
      </w:r>
      <w:r>
        <w:rPr>
          <w:rFonts w:hint="eastAsia" w:ascii="仿宋_GB2312" w:hAnsi="宋体" w:eastAsia="仿宋_GB2312"/>
          <w:sz w:val="32"/>
          <w:szCs w:val="32"/>
        </w:rPr>
        <w:t>万元，完成预算的</w:t>
      </w:r>
      <w:r>
        <w:rPr>
          <w:rFonts w:hint="eastAsia" w:ascii="仿宋_GB2312" w:eastAsia="仿宋_GB2312" w:cs="仿宋_GB2312"/>
          <w:sz w:val="32"/>
          <w:szCs w:val="32"/>
        </w:rPr>
        <w:t>81.03</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厉行节约，严控“三公”经费支出规模</w:t>
      </w:r>
      <w:r>
        <w:rPr>
          <w:rFonts w:hint="eastAsia" w:ascii="仿宋_GB2312" w:hAnsi="宋体" w:eastAsia="仿宋_GB2312"/>
          <w:sz w:val="32"/>
          <w:szCs w:val="32"/>
        </w:rPr>
        <w:t>。比上年减少3.98万元，降低10.94%，主要是</w:t>
      </w:r>
      <w:r>
        <w:rPr>
          <w:rFonts w:hint="eastAsia" w:ascii="仿宋_GB2312" w:hAnsi="宋体" w:eastAsia="仿宋_GB2312"/>
          <w:sz w:val="32"/>
          <w:szCs w:val="32"/>
          <w:lang w:eastAsia="zh-CN"/>
        </w:rPr>
        <w:t>严控公务用车使用</w:t>
      </w:r>
      <w:r>
        <w:rPr>
          <w:rFonts w:hint="eastAsia" w:ascii="仿宋_GB2312" w:hAnsi="宋体" w:eastAsia="仿宋_GB2312"/>
          <w:sz w:val="32"/>
          <w:szCs w:val="32"/>
        </w:rPr>
        <w:t>等原因。其中：因公出国（境）费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32.41</w:t>
      </w:r>
      <w:r>
        <w:rPr>
          <w:rFonts w:hint="eastAsia" w:ascii="仿宋_GB2312" w:hAnsi="宋体" w:eastAsia="仿宋_GB2312"/>
          <w:sz w:val="32"/>
          <w:szCs w:val="32"/>
        </w:rPr>
        <w:t>万元。</w:t>
      </w:r>
    </w:p>
    <w:p w14:paraId="4E79805D">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highlight w:val="none"/>
          <w:lang w:eastAsia="zh-CN"/>
        </w:rPr>
        <w:t>盘锦市司法局</w:t>
      </w:r>
      <w:r>
        <w:rPr>
          <w:rFonts w:hint="eastAsia" w:ascii="仿宋_GB2312" w:hAnsi="宋体" w:eastAsia="仿宋_GB2312"/>
          <w:sz w:val="32"/>
          <w:szCs w:val="32"/>
          <w:highlight w:val="none"/>
          <w:lang w:val="en-US" w:eastAsia="zh-CN"/>
        </w:rPr>
        <w:t>2023年度无因公出国（境）费预算安排和实际执行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lang w:eastAsia="zh-CN"/>
        </w:rPr>
        <w:t>盘锦市司法局</w:t>
      </w:r>
      <w:r>
        <w:rPr>
          <w:rFonts w:hint="eastAsia" w:ascii="仿宋_GB2312" w:hAnsi="宋体" w:eastAsia="仿宋_GB2312"/>
          <w:sz w:val="32"/>
          <w:szCs w:val="32"/>
          <w:highlight w:val="none"/>
          <w:lang w:val="en-US" w:eastAsia="zh-CN"/>
        </w:rPr>
        <w:t>2022、2023年均无因公出国（境）费实际支出</w:t>
      </w:r>
      <w:r>
        <w:rPr>
          <w:rFonts w:hint="eastAsia" w:ascii="仿宋_GB2312" w:hAnsi="宋体" w:eastAsia="仿宋_GB2312"/>
          <w:sz w:val="32"/>
          <w:szCs w:val="32"/>
          <w:highlight w:val="none"/>
        </w:rPr>
        <w:t>。</w:t>
      </w:r>
    </w:p>
    <w:p w14:paraId="7BA3DBC5">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highlight w:val="none"/>
          <w:lang w:eastAsia="zh-CN"/>
        </w:rPr>
        <w:t>盘锦市司法局</w:t>
      </w:r>
      <w:r>
        <w:rPr>
          <w:rFonts w:hint="eastAsia" w:ascii="仿宋_GB2312" w:hAnsi="宋体" w:eastAsia="仿宋_GB2312"/>
          <w:sz w:val="32"/>
          <w:szCs w:val="32"/>
          <w:highlight w:val="none"/>
          <w:lang w:val="en-US" w:eastAsia="zh-CN"/>
        </w:rPr>
        <w:t>2023年度无</w:t>
      </w:r>
      <w:r>
        <w:rPr>
          <w:rFonts w:hint="eastAsia" w:ascii="仿宋_GB2312" w:hAnsi="宋体" w:eastAsia="仿宋_GB2312"/>
          <w:sz w:val="32"/>
          <w:szCs w:val="32"/>
        </w:rPr>
        <w:t>公务接待费</w:t>
      </w:r>
      <w:r>
        <w:rPr>
          <w:rFonts w:hint="eastAsia" w:ascii="仿宋_GB2312" w:hAnsi="宋体" w:eastAsia="仿宋_GB2312"/>
          <w:sz w:val="32"/>
          <w:szCs w:val="32"/>
          <w:highlight w:val="none"/>
          <w:lang w:val="en-US" w:eastAsia="zh-CN"/>
        </w:rPr>
        <w:t>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w:t>
      </w:r>
      <w:r>
        <w:rPr>
          <w:rFonts w:hint="eastAsia" w:ascii="仿宋_GB2312" w:hAnsi="宋体" w:eastAsia="仿宋_GB2312"/>
          <w:sz w:val="32"/>
          <w:szCs w:val="32"/>
          <w:highlight w:val="none"/>
          <w:lang w:eastAsia="zh-CN"/>
        </w:rPr>
        <w:t>均为零，</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lang w:eastAsia="zh-CN"/>
        </w:rPr>
        <w:t>盘锦市司法局</w:t>
      </w:r>
      <w:r>
        <w:rPr>
          <w:rFonts w:hint="eastAsia" w:ascii="仿宋_GB2312" w:hAnsi="宋体" w:eastAsia="仿宋_GB2312"/>
          <w:sz w:val="32"/>
          <w:szCs w:val="32"/>
          <w:highlight w:val="none"/>
          <w:lang w:val="en-US" w:eastAsia="zh-CN"/>
        </w:rPr>
        <w:t>2022、2023年均无</w:t>
      </w:r>
      <w:r>
        <w:rPr>
          <w:rFonts w:hint="eastAsia" w:ascii="仿宋_GB2312" w:hAnsi="宋体" w:eastAsia="仿宋_GB2312"/>
          <w:sz w:val="32"/>
          <w:szCs w:val="32"/>
        </w:rPr>
        <w:t>公务接待费</w:t>
      </w:r>
      <w:r>
        <w:rPr>
          <w:rFonts w:hint="eastAsia" w:ascii="仿宋_GB2312" w:hAnsi="宋体" w:eastAsia="仿宋_GB2312"/>
          <w:sz w:val="32"/>
          <w:szCs w:val="32"/>
          <w:highlight w:val="none"/>
          <w:lang w:val="en-US" w:eastAsia="zh-CN"/>
        </w:rPr>
        <w:t>实际支出</w:t>
      </w:r>
      <w:r>
        <w:rPr>
          <w:rFonts w:hint="eastAsia" w:ascii="仿宋_GB2312" w:hAnsi="宋体" w:eastAsia="仿宋_GB2312"/>
          <w:sz w:val="32"/>
          <w:szCs w:val="32"/>
        </w:rPr>
        <w:t>。</w:t>
      </w:r>
    </w:p>
    <w:p w14:paraId="4EC1F7E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32.41</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81.03</w:t>
      </w:r>
      <w:r>
        <w:rPr>
          <w:rFonts w:hint="eastAsia" w:ascii="仿宋_GB2312" w:hAnsi="宋体" w:eastAsia="仿宋_GB2312"/>
          <w:sz w:val="32"/>
          <w:szCs w:val="32"/>
        </w:rPr>
        <w:t>%，决算数小于预算数的主要原因是</w:t>
      </w:r>
      <w:r>
        <w:rPr>
          <w:rFonts w:hint="eastAsia" w:ascii="仿宋_GB2312" w:hAnsi="宋体" w:eastAsia="仿宋_GB2312"/>
          <w:sz w:val="32"/>
          <w:szCs w:val="32"/>
          <w:lang w:eastAsia="zh-CN"/>
        </w:rPr>
        <w:t>严控公务用车使用，厉行节约</w:t>
      </w:r>
      <w:r>
        <w:rPr>
          <w:rFonts w:hint="eastAsia" w:ascii="仿宋_GB2312" w:hAnsi="宋体" w:eastAsia="仿宋_GB2312"/>
          <w:sz w:val="32"/>
          <w:szCs w:val="32"/>
        </w:rPr>
        <w:t>。比上年减少3.98万元，降低10.94%，主要是</w:t>
      </w:r>
      <w:r>
        <w:rPr>
          <w:rFonts w:hint="eastAsia" w:ascii="仿宋_GB2312" w:hAnsi="宋体" w:eastAsia="仿宋_GB2312"/>
          <w:sz w:val="32"/>
          <w:szCs w:val="32"/>
          <w:lang w:eastAsia="zh-CN"/>
        </w:rPr>
        <w:t>严控公务用车使用</w:t>
      </w:r>
      <w:r>
        <w:rPr>
          <w:rFonts w:hint="eastAsia" w:ascii="仿宋_GB2312" w:hAnsi="宋体" w:eastAsia="仿宋_GB2312"/>
          <w:sz w:val="32"/>
          <w:szCs w:val="32"/>
        </w:rPr>
        <w:t>等原因。</w:t>
      </w:r>
    </w:p>
    <w:p w14:paraId="72E0EA3C">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32.41</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w:t>
      </w:r>
      <w:r>
        <w:rPr>
          <w:rFonts w:hint="eastAsia" w:ascii="仿宋_GB2312" w:eastAsia="仿宋_GB2312" w:cs="仿宋_GB2312"/>
          <w:sz w:val="32"/>
          <w:szCs w:val="32"/>
          <w:highlight w:val="none"/>
          <w:lang w:eastAsia="zh-CN"/>
        </w:rPr>
        <w:t>车燃费、保险费</w:t>
      </w:r>
      <w:r>
        <w:rPr>
          <w:rFonts w:hint="eastAsia" w:ascii="仿宋_GB2312" w:eastAsia="仿宋_GB2312" w:cs="仿宋_GB2312"/>
          <w:sz w:val="32"/>
          <w:szCs w:val="32"/>
          <w:highlight w:val="none"/>
        </w:rPr>
        <w:t>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8</w:t>
      </w:r>
      <w:r>
        <w:rPr>
          <w:rFonts w:hint="eastAsia" w:ascii="仿宋_GB2312" w:hAnsi="宋体" w:eastAsia="仿宋_GB2312"/>
          <w:sz w:val="32"/>
          <w:szCs w:val="32"/>
        </w:rPr>
        <w:t>辆。</w:t>
      </w:r>
    </w:p>
    <w:p w14:paraId="60793B80">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77CDEC1D">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3980.10</w:t>
      </w:r>
      <w:r>
        <w:rPr>
          <w:rFonts w:hint="eastAsia" w:ascii="仿宋_GB2312" w:hAnsi="宋体" w:eastAsia="仿宋_GB2312"/>
          <w:sz w:val="32"/>
          <w:szCs w:val="32"/>
        </w:rPr>
        <w:t>万元，其中：人员经费</w:t>
      </w:r>
      <w:r>
        <w:rPr>
          <w:rFonts w:hint="eastAsia" w:ascii="仿宋_GB2312" w:eastAsia="仿宋_GB2312" w:cs="仿宋_GB2312"/>
          <w:sz w:val="32"/>
          <w:szCs w:val="32"/>
        </w:rPr>
        <w:t>3599.11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380.99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1F3AEC2">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529DDF7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772E0645">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321.36</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比上年减少11.48万元，降低3.45%</w:t>
      </w:r>
      <w:r>
        <w:rPr>
          <w:rFonts w:hint="eastAsia" w:ascii="仿宋_GB2312" w:hAnsi="黑体" w:eastAsia="仿宋_GB2312"/>
          <w:sz w:val="32"/>
          <w:szCs w:val="32"/>
        </w:rPr>
        <w:t>，主要原因是</w:t>
      </w:r>
      <w:r>
        <w:rPr>
          <w:rFonts w:hint="eastAsia" w:ascii="仿宋_GB2312" w:hAnsi="黑体" w:eastAsia="仿宋_GB2312"/>
          <w:sz w:val="32"/>
          <w:szCs w:val="32"/>
          <w:lang w:eastAsia="zh-CN"/>
        </w:rPr>
        <w:t>厉行节约，压缩一般性支出</w:t>
      </w:r>
      <w:r>
        <w:rPr>
          <w:rFonts w:hint="eastAsia" w:ascii="仿宋_GB2312" w:hAnsi="黑体" w:eastAsia="仿宋_GB2312"/>
          <w:sz w:val="32"/>
          <w:szCs w:val="32"/>
        </w:rPr>
        <w:t>。</w:t>
      </w:r>
      <w:r>
        <w:rPr>
          <w:rFonts w:hint="eastAsia" w:ascii="仿宋_GB2312" w:hAnsi="黑体" w:eastAsia="仿宋_GB2312"/>
          <w:sz w:val="32"/>
          <w:szCs w:val="32"/>
          <w:lang w:eastAsia="zh-CN"/>
        </w:rPr>
        <w:t>其中：办公费</w:t>
      </w:r>
      <w:r>
        <w:rPr>
          <w:rFonts w:hint="eastAsia" w:ascii="仿宋_GB2312" w:hAnsi="黑体" w:eastAsia="仿宋_GB2312"/>
          <w:sz w:val="32"/>
          <w:szCs w:val="32"/>
          <w:lang w:val="en-US" w:eastAsia="zh-CN"/>
        </w:rPr>
        <w:t>33.74万元、印刷费8.63万元、手续费0.02万元、水费2.15万元、电费9.69万元、邮电费19.94万元、取暖费10.69万元、差旅费9.03万元、维修（护）费9.79万元、租赁费0.85万元、培训费3.46万元、被装购置费6.8万元、劳务费7.73万元、委托业务费4.06万元、工会经费25.15万元、公务用车运行维护费31.93万元、其他交通费113.28万元、其他商品和服务支出22.07万元、办公设备购置2.33万元。</w:t>
      </w:r>
    </w:p>
    <w:p w14:paraId="281FD0AA">
      <w:pPr>
        <w:topLinePunct/>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681E8783">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eastAsia="仿宋_GB2312"/>
          <w:sz w:val="32"/>
          <w:szCs w:val="32"/>
          <w:lang w:val="en-US" w:eastAsia="zh-CN"/>
        </w:rPr>
        <w:t>0</w:t>
      </w:r>
      <w:r>
        <w:rPr>
          <w:rFonts w:hint="eastAsia" w:ascii="仿宋_GB2312" w:eastAsia="仿宋_GB2312"/>
          <w:sz w:val="32"/>
          <w:szCs w:val="32"/>
        </w:rPr>
        <w:t>%；工程采购授予中小企业合同金额占工程支出金额的</w:t>
      </w:r>
      <w:r>
        <w:rPr>
          <w:rFonts w:hint="eastAsia" w:ascii="仿宋_GB2312" w:eastAsia="仿宋_GB2312"/>
          <w:sz w:val="32"/>
          <w:szCs w:val="32"/>
          <w:lang w:val="en-US" w:eastAsia="zh-CN"/>
        </w:rPr>
        <w:t>0</w:t>
      </w:r>
      <w:r>
        <w:rPr>
          <w:rFonts w:hint="eastAsia" w:ascii="仿宋_GB2312" w:eastAsia="仿宋_GB2312"/>
          <w:sz w:val="32"/>
          <w:szCs w:val="32"/>
        </w:rPr>
        <w:t>%；服务采购授予中小企业合同金额占服务支出金额的</w:t>
      </w:r>
      <w:r>
        <w:rPr>
          <w:rFonts w:hint="eastAsia" w:ascii="仿宋_GB2312" w:eastAsia="仿宋_GB2312"/>
          <w:sz w:val="32"/>
          <w:szCs w:val="32"/>
          <w:lang w:val="en-US" w:eastAsia="zh-CN"/>
        </w:rPr>
        <w:t>0</w:t>
      </w:r>
      <w:r>
        <w:rPr>
          <w:rFonts w:hint="eastAsia" w:ascii="仿宋_GB2312" w:eastAsia="仿宋_GB2312"/>
          <w:sz w:val="32"/>
          <w:szCs w:val="32"/>
        </w:rPr>
        <w:t>%。</w:t>
      </w:r>
    </w:p>
    <w:p w14:paraId="5585217A">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7C19E2F0">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0682F8F8">
      <w:pPr>
        <w:spacing w:line="540" w:lineRule="exact"/>
        <w:ind w:firstLine="640" w:firstLineChars="200"/>
        <w:rPr>
          <w:rFonts w:hint="eastAsia" w:ascii="仿宋_GB2312" w:hAnsi="黑体" w:eastAsia="仿宋_GB2312"/>
          <w:sz w:val="32"/>
          <w:szCs w:val="32"/>
          <w:highlight w:val="none"/>
        </w:rPr>
      </w:pPr>
      <w:r>
        <w:rPr>
          <w:rFonts w:hint="eastAsia" w:ascii="仿宋_GB2312" w:hAnsi="黑体" w:eastAsia="仿宋_GB2312"/>
          <w:sz w:val="32"/>
          <w:szCs w:val="32"/>
        </w:rPr>
        <w:t>1.房屋情况：部门房屋面积</w:t>
      </w:r>
      <w:r>
        <w:rPr>
          <w:rFonts w:hint="eastAsia" w:ascii="仿宋_GB2312" w:hAnsi="黑体" w:eastAsia="仿宋_GB2312"/>
          <w:sz w:val="32"/>
          <w:szCs w:val="32"/>
          <w:lang w:val="en-US" w:eastAsia="zh-CN"/>
        </w:rPr>
        <w:t>650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84</w:t>
      </w:r>
      <w:r>
        <w:rPr>
          <w:rFonts w:hint="eastAsia" w:ascii="仿宋_GB2312" w:hAnsi="黑体" w:eastAsia="仿宋_GB2312"/>
          <w:sz w:val="32"/>
          <w:szCs w:val="32"/>
        </w:rPr>
        <w:t>万元。</w:t>
      </w:r>
      <w:r>
        <w:rPr>
          <w:rFonts w:hint="eastAsia" w:ascii="仿宋_GB2312" w:hAnsi="黑体" w:eastAsia="仿宋_GB2312"/>
          <w:sz w:val="32"/>
          <w:szCs w:val="32"/>
          <w:highlight w:val="none"/>
        </w:rPr>
        <w:t>其中：办公用房面积</w:t>
      </w:r>
      <w:r>
        <w:rPr>
          <w:rFonts w:hint="eastAsia" w:ascii="仿宋_GB2312" w:hAnsi="黑体" w:eastAsia="仿宋_GB2312"/>
          <w:sz w:val="32"/>
          <w:szCs w:val="32"/>
          <w:highlight w:val="none"/>
          <w:lang w:val="en-US" w:eastAsia="zh-CN"/>
        </w:rPr>
        <w:t>550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70</w:t>
      </w:r>
      <w:r>
        <w:rPr>
          <w:rFonts w:hint="eastAsia" w:ascii="仿宋_GB2312" w:hAnsi="黑体" w:eastAsia="仿宋_GB2312"/>
          <w:sz w:val="32"/>
          <w:szCs w:val="32"/>
          <w:highlight w:val="none"/>
        </w:rPr>
        <w:t>万元；业务用房面积</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0</w:t>
      </w:r>
      <w:r>
        <w:rPr>
          <w:rFonts w:hint="eastAsia" w:ascii="仿宋_GB2312" w:hAnsi="黑体" w:eastAsia="仿宋_GB2312"/>
          <w:sz w:val="32"/>
          <w:szCs w:val="32"/>
          <w:highlight w:val="none"/>
        </w:rPr>
        <w:t>万元；其他（不含构筑物）面积</w:t>
      </w:r>
      <w:r>
        <w:rPr>
          <w:rFonts w:hint="eastAsia" w:ascii="仿宋_GB2312" w:hAnsi="黑体" w:eastAsia="仿宋_GB2312"/>
          <w:sz w:val="32"/>
          <w:szCs w:val="32"/>
          <w:highlight w:val="none"/>
          <w:lang w:val="en-US" w:eastAsia="zh-CN"/>
        </w:rPr>
        <w:t>100</w:t>
      </w:r>
      <w:r>
        <w:rPr>
          <w:rFonts w:hint="eastAsia" w:ascii="仿宋_GB2312" w:hAnsi="黑体" w:eastAsia="仿宋_GB2312"/>
          <w:sz w:val="32"/>
          <w:szCs w:val="32"/>
          <w:highlight w:val="none"/>
        </w:rPr>
        <w:t>平方米，价值</w:t>
      </w:r>
      <w:r>
        <w:rPr>
          <w:rFonts w:hint="eastAsia" w:ascii="仿宋_GB2312" w:hAnsi="黑体" w:eastAsia="仿宋_GB2312"/>
          <w:sz w:val="32"/>
          <w:szCs w:val="32"/>
          <w:highlight w:val="none"/>
          <w:lang w:val="en-US" w:eastAsia="zh-CN"/>
        </w:rPr>
        <w:t>14</w:t>
      </w:r>
      <w:r>
        <w:rPr>
          <w:rFonts w:hint="eastAsia" w:ascii="仿宋_GB2312" w:hAnsi="黑体" w:eastAsia="仿宋_GB2312"/>
          <w:sz w:val="32"/>
          <w:szCs w:val="32"/>
          <w:highlight w:val="none"/>
        </w:rPr>
        <w:t>万元。</w:t>
      </w:r>
    </w:p>
    <w:p w14:paraId="6555496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8</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114.76万元。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5</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1</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1</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719840DF">
      <w:pPr>
        <w:widowControl/>
        <w:spacing w:line="540" w:lineRule="exact"/>
        <w:ind w:firstLine="643" w:firstLineChars="200"/>
        <w:jc w:val="left"/>
        <w:rPr>
          <w:rFonts w:ascii="楷体_GB2312" w:hAnsi="宋体" w:eastAsia="楷体_GB2312" w:cs="楷体_GB2312"/>
          <w:b/>
          <w:sz w:val="32"/>
          <w:szCs w:val="32"/>
        </w:rPr>
      </w:pPr>
      <w:r>
        <w:rPr>
          <w:rFonts w:ascii="楷体_GB2312" w:hAnsi="宋体" w:eastAsia="楷体_GB2312" w:cs="楷体_GB2312"/>
          <w:b/>
          <w:sz w:val="32"/>
          <w:szCs w:val="32"/>
        </w:rPr>
        <w:t>（四）预算绩效情况。</w:t>
      </w:r>
    </w:p>
    <w:p w14:paraId="7C2EC161">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1.绩效评价工作开展情况。</w:t>
      </w:r>
    </w:p>
    <w:p w14:paraId="05F3C4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eastAsia="zh-CN" w:bidi="ar"/>
        </w:rPr>
        <w:t>盘锦市司法局</w:t>
      </w:r>
      <w:r>
        <w:rPr>
          <w:rFonts w:hint="eastAsia" w:hAnsi="宋体" w:eastAsia="仿宋_GB2312" w:cs="仿宋_GB2312"/>
          <w:sz w:val="32"/>
          <w:szCs w:val="32"/>
          <w:lang w:val="en-US" w:eastAsia="zh-CN" w:bidi="ar"/>
        </w:rPr>
        <w:t>1189.74</w:t>
      </w:r>
      <w:r>
        <w:rPr>
          <w:rFonts w:hint="eastAsia" w:hAnsi="宋体" w:eastAsia="仿宋_GB2312" w:cs="仿宋_GB2312"/>
          <w:color w:val="auto"/>
          <w:kern w:val="2"/>
          <w:sz w:val="32"/>
          <w:szCs w:val="32"/>
          <w:highlight w:val="none"/>
          <w:shd w:val="clear" w:color="auto" w:fill="auto"/>
          <w:lang w:val="en-US" w:eastAsia="zh-CN" w:bidi="ar"/>
        </w:rPr>
        <w:t>万元，自评得分100分</w:t>
      </w:r>
      <w:r>
        <w:rPr>
          <w:rFonts w:hint="eastAsia" w:ascii="仿宋_GB2312" w:hAnsi="宋体" w:eastAsia="仿宋_GB2312" w:cs="仿宋_GB2312"/>
          <w:color w:val="auto"/>
          <w:kern w:val="2"/>
          <w:sz w:val="32"/>
          <w:szCs w:val="32"/>
          <w:highlight w:val="none"/>
          <w:shd w:val="clear" w:color="auto" w:fill="auto"/>
          <w:lang w:val="en-US" w:eastAsia="zh-CN" w:bidi="ar"/>
        </w:rPr>
        <w:t>；盘锦市公共法律服务中心</w:t>
      </w:r>
      <w:r>
        <w:rPr>
          <w:rFonts w:hint="eastAsia" w:hAnsi="宋体" w:eastAsia="仿宋_GB2312" w:cs="仿宋_GB2312"/>
          <w:color w:val="auto"/>
          <w:kern w:val="2"/>
          <w:sz w:val="32"/>
          <w:szCs w:val="32"/>
          <w:highlight w:val="none"/>
          <w:shd w:val="clear" w:color="auto" w:fill="auto"/>
          <w:lang w:val="en-US" w:eastAsia="zh-CN" w:bidi="ar"/>
        </w:rPr>
        <w:t>涉及资金</w:t>
      </w:r>
      <w:r>
        <w:rPr>
          <w:rFonts w:hint="eastAsia" w:ascii="仿宋_GB2312" w:hAnsi="宋体" w:eastAsia="仿宋_GB2312" w:cs="仿宋_GB2312"/>
          <w:color w:val="auto"/>
          <w:kern w:val="2"/>
          <w:sz w:val="32"/>
          <w:szCs w:val="32"/>
          <w:highlight w:val="none"/>
          <w:shd w:val="clear" w:color="auto" w:fill="auto"/>
          <w:lang w:val="en-US" w:eastAsia="zh-CN" w:bidi="ar"/>
        </w:rPr>
        <w:t>509.77</w:t>
      </w:r>
      <w:r>
        <w:rPr>
          <w:rFonts w:hint="eastAsia" w:hAnsi="宋体" w:eastAsia="仿宋_GB2312" w:cs="仿宋_GB2312"/>
          <w:color w:val="auto"/>
          <w:kern w:val="2"/>
          <w:sz w:val="32"/>
          <w:szCs w:val="32"/>
          <w:highlight w:val="none"/>
          <w:shd w:val="clear" w:color="auto" w:fill="auto"/>
          <w:lang w:val="en-US" w:eastAsia="zh-CN" w:bidi="ar"/>
        </w:rPr>
        <w:t>万元，自评得分100分；盘锦市强制隔离戒毒所1956.82万元，自评得分100分。</w:t>
      </w:r>
      <w:r>
        <w:rPr>
          <w:rFonts w:hint="eastAsia" w:hAnsi="宋体" w:eastAsia="仿宋_GB2312" w:cs="仿宋_GB2312"/>
          <w:sz w:val="32"/>
          <w:szCs w:val="32"/>
          <w:lang w:bidi="ar"/>
        </w:rPr>
        <w:t>《部门（单位）整体绩效自评表》见附件。</w:t>
      </w:r>
    </w:p>
    <w:p w14:paraId="44FE36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hAnsi="宋体" w:eastAsia="仿宋_GB2312" w:cs="仿宋_GB2312"/>
          <w:sz w:val="32"/>
          <w:szCs w:val="32"/>
          <w:lang w:bidi="ar"/>
        </w:rPr>
      </w:pPr>
      <w:r>
        <w:rPr>
          <w:rFonts w:hint="eastAsia" w:ascii="仿宋_GB2312" w:hAnsi="仿宋_GB2312" w:eastAsia="仿宋_GB2312" w:cs="仿宋_GB2312"/>
          <w:b/>
          <w:sz w:val="32"/>
          <w:szCs w:val="32"/>
          <w:lang w:bidi="ar"/>
        </w:rPr>
        <w:t>2.项目绩效自评情况</w:t>
      </w:r>
    </w:p>
    <w:p w14:paraId="68C805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楷体_GB2312" w:hAnsi="宋体" w:eastAsia="仿宋_GB2312" w:cs="楷体_GB2312"/>
          <w:b/>
          <w:sz w:val="32"/>
          <w:szCs w:val="32"/>
          <w:lang w:eastAsia="zh-CN"/>
        </w:rPr>
      </w:pPr>
      <w:r>
        <w:rPr>
          <w:rFonts w:hint="eastAsia" w:hAnsi="宋体" w:eastAsia="仿宋_GB2312" w:cs="仿宋_GB2312"/>
          <w:sz w:val="32"/>
          <w:szCs w:val="32"/>
          <w:lang w:bidi="ar"/>
        </w:rPr>
        <w:t>2023年度，盘锦市</w:t>
      </w:r>
      <w:r>
        <w:rPr>
          <w:rFonts w:hint="eastAsia" w:hAnsi="宋体" w:eastAsia="仿宋_GB2312" w:cs="仿宋_GB2312"/>
          <w:sz w:val="32"/>
          <w:szCs w:val="32"/>
          <w:lang w:eastAsia="zh-CN" w:bidi="ar"/>
        </w:rPr>
        <w:t>司法局</w:t>
      </w:r>
      <w:r>
        <w:rPr>
          <w:rFonts w:hint="eastAsia" w:hAnsi="宋体" w:eastAsia="仿宋_GB2312" w:cs="仿宋_GB2312"/>
          <w:sz w:val="32"/>
          <w:szCs w:val="32"/>
          <w:lang w:bidi="ar"/>
        </w:rPr>
        <w:t>对部门</w:t>
      </w:r>
      <w:r>
        <w:rPr>
          <w:rFonts w:hint="eastAsia" w:hAnsi="宋体" w:eastAsia="仿宋_GB2312" w:cs="仿宋_GB2312"/>
          <w:sz w:val="32"/>
          <w:szCs w:val="32"/>
          <w:lang w:val="en-US" w:eastAsia="zh-CN" w:bidi="ar"/>
        </w:rPr>
        <w:t>10</w:t>
      </w:r>
      <w:r>
        <w:rPr>
          <w:rFonts w:hint="eastAsia" w:hAnsi="宋体" w:eastAsia="仿宋_GB2312" w:cs="仿宋_GB2312"/>
          <w:sz w:val="32"/>
          <w:szCs w:val="32"/>
          <w:lang w:bidi="ar"/>
        </w:rPr>
        <w:t>个项目开展项目绩效自评工作，自评覆盖率（开展绩效自评的项目数/年初批复绩效目标的项目数*100%）达到100%。</w:t>
      </w:r>
      <w:r>
        <w:rPr>
          <w:rFonts w:hint="eastAsia" w:hAnsi="宋体" w:eastAsia="仿宋_GB2312" w:cs="仿宋_GB2312"/>
          <w:sz w:val="32"/>
          <w:szCs w:val="32"/>
          <w:lang w:eastAsia="zh-CN" w:bidi="ar"/>
        </w:rPr>
        <w:t>《部门（单位）政策绩效自评表》见附件。</w:t>
      </w:r>
    </w:p>
    <w:p w14:paraId="4F5E9407">
      <w:pPr>
        <w:widowControl/>
        <w:numPr>
          <w:ilvl w:val="0"/>
          <w:numId w:val="0"/>
        </w:numPr>
        <w:spacing w:line="520" w:lineRule="exact"/>
        <w:ind w:firstLine="643" w:firstLineChars="200"/>
        <w:jc w:val="left"/>
        <w:rPr>
          <w:rFonts w:hint="eastAsia" w:ascii="仿宋_GB2312" w:hAnsi="宋体" w:eastAsia="仿宋_GB2312" w:cs="仿宋_GB2312"/>
          <w:b/>
          <w:bCs/>
          <w:sz w:val="32"/>
          <w:szCs w:val="32"/>
          <w:highlight w:val="none"/>
          <w:lang w:bidi="ar"/>
        </w:rPr>
      </w:pPr>
      <w:r>
        <w:rPr>
          <w:rFonts w:hint="eastAsia" w:ascii="仿宋_GB2312" w:hAnsi="宋体" w:eastAsia="仿宋_GB2312" w:cs="仿宋_GB2312"/>
          <w:b/>
          <w:bCs/>
          <w:sz w:val="32"/>
          <w:szCs w:val="32"/>
          <w:highlight w:val="none"/>
          <w:lang w:val="en-US" w:eastAsia="zh-CN" w:bidi="ar"/>
        </w:rPr>
        <w:t>3.</w:t>
      </w:r>
      <w:r>
        <w:rPr>
          <w:rFonts w:hint="eastAsia" w:ascii="仿宋_GB2312" w:hAnsi="宋体" w:eastAsia="仿宋_GB2312" w:cs="仿宋_GB2312"/>
          <w:b/>
          <w:bCs/>
          <w:sz w:val="32"/>
          <w:szCs w:val="32"/>
          <w:highlight w:val="none"/>
          <w:lang w:bidi="ar"/>
        </w:rPr>
        <w:t>部门评价结果。</w:t>
      </w:r>
    </w:p>
    <w:p w14:paraId="081B1C3A">
      <w:pPr>
        <w:widowControl/>
        <w:numPr>
          <w:ilvl w:val="0"/>
          <w:numId w:val="0"/>
        </w:numPr>
        <w:spacing w:line="520" w:lineRule="exact"/>
        <w:ind w:firstLine="640" w:firstLineChars="200"/>
        <w:jc w:val="left"/>
        <w:rPr>
          <w:rFonts w:hint="default" w:ascii="仿宋_GB2312" w:hAnsi="宋体" w:eastAsia="仿宋_GB2312" w:cs="仿宋_GB2312"/>
          <w:sz w:val="32"/>
          <w:szCs w:val="32"/>
          <w:highlight w:val="none"/>
          <w:lang w:val="en-US" w:eastAsia="zh-CN" w:bidi="ar"/>
        </w:rPr>
      </w:pPr>
      <w:r>
        <w:rPr>
          <w:rFonts w:hint="eastAsia" w:ascii="仿宋_GB2312" w:hAnsi="宋体" w:eastAsia="仿宋_GB2312" w:cs="仿宋_GB2312"/>
          <w:sz w:val="32"/>
          <w:szCs w:val="32"/>
          <w:highlight w:val="none"/>
          <w:lang w:val="en-US" w:eastAsia="zh-CN" w:bidi="ar"/>
        </w:rPr>
        <w:t>盘锦市司法局2023年未开展部门评价工作</w:t>
      </w:r>
    </w:p>
    <w:p w14:paraId="65B71974">
      <w:pPr>
        <w:widowControl/>
        <w:numPr>
          <w:ilvl w:val="0"/>
          <w:numId w:val="0"/>
        </w:numPr>
        <w:spacing w:line="520" w:lineRule="exact"/>
        <w:ind w:firstLine="643" w:firstLineChars="200"/>
        <w:jc w:val="left"/>
        <w:rPr>
          <w:rFonts w:hint="eastAsia" w:ascii="仿宋_GB2312" w:hAnsi="仿宋_GB2312" w:eastAsia="仿宋_GB2312" w:cs="仿宋_GB2312"/>
          <w:b/>
          <w:sz w:val="32"/>
          <w:szCs w:val="32"/>
          <w:highlight w:val="none"/>
          <w:lang w:val="en-US" w:eastAsia="zh-CN" w:bidi="ar"/>
        </w:rPr>
      </w:pPr>
      <w:r>
        <w:rPr>
          <w:rFonts w:hint="eastAsia" w:ascii="仿宋_GB2312" w:hAnsi="仿宋_GB2312" w:eastAsia="仿宋_GB2312" w:cs="仿宋_GB2312"/>
          <w:b/>
          <w:sz w:val="32"/>
          <w:szCs w:val="32"/>
          <w:highlight w:val="none"/>
          <w:lang w:val="en-US" w:eastAsia="zh-CN" w:bidi="ar"/>
        </w:rPr>
        <w:t>4.财政评价结果。</w:t>
      </w:r>
    </w:p>
    <w:p w14:paraId="3319E7C2">
      <w:pPr>
        <w:widowControl/>
        <w:numPr>
          <w:ilvl w:val="0"/>
          <w:numId w:val="0"/>
        </w:numPr>
        <w:spacing w:line="520" w:lineRule="exact"/>
        <w:jc w:val="left"/>
        <w:rPr>
          <w:rFonts w:ascii="楷体_GB2312" w:hAnsi="宋体" w:eastAsia="楷体_GB2312" w:cs="楷体_GB2312"/>
          <w:b/>
          <w:sz w:val="32"/>
          <w:szCs w:val="32"/>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仿宋_GB2312" w:eastAsia="仿宋_GB2312" w:cs="仿宋_GB2312"/>
          <w:b/>
          <w:sz w:val="32"/>
          <w:szCs w:val="32"/>
          <w:highlight w:val="none"/>
          <w:lang w:val="en-US" w:eastAsia="zh-CN" w:bidi="ar"/>
        </w:rPr>
        <w:t xml:space="preserve">    </w:t>
      </w:r>
      <w:r>
        <w:rPr>
          <w:rFonts w:hint="eastAsia" w:ascii="仿宋_GB2312" w:hAnsi="宋体" w:eastAsia="仿宋_GB2312" w:cs="仿宋_GB2312"/>
          <w:sz w:val="32"/>
          <w:szCs w:val="32"/>
          <w:highlight w:val="none"/>
          <w:lang w:val="en-US" w:eastAsia="zh-CN" w:bidi="ar"/>
        </w:rPr>
        <w:t>2023年度本级财政未对盘锦市司法局某一项目开展评价工作</w:t>
      </w:r>
    </w:p>
    <w:p w14:paraId="5B3C4BC3">
      <w:pPr>
        <w:tabs>
          <w:tab w:val="left" w:pos="1169"/>
        </w:tabs>
        <w:bidi w:val="0"/>
        <w:jc w:val="left"/>
        <w:rPr>
          <w:lang w:val="en-US" w:eastAsia="zh-CN"/>
        </w:rPr>
        <w:sectPr>
          <w:footerReference r:id="rId6" w:type="default"/>
          <w:pgSz w:w="11906" w:h="16838"/>
          <w:pgMar w:top="1701" w:right="1417" w:bottom="567" w:left="1417" w:header="851" w:footer="992" w:gutter="0"/>
          <w:pgNumType w:start="1"/>
          <w:cols w:space="720" w:num="1"/>
          <w:docGrid w:type="lines" w:linePitch="312" w:charSpace="0"/>
        </w:sectPr>
      </w:pPr>
    </w:p>
    <w:p w14:paraId="3CEFBAD5">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2EC1A0E9">
      <w:pPr>
        <w:spacing w:line="540" w:lineRule="exact"/>
        <w:jc w:val="center"/>
        <w:rPr>
          <w:rFonts w:ascii="宋体" w:hAnsi="宋体"/>
          <w:b/>
          <w:sz w:val="36"/>
          <w:szCs w:val="36"/>
        </w:rPr>
      </w:pPr>
    </w:p>
    <w:p w14:paraId="2CF34C61">
      <w:pPr>
        <w:spacing w:line="540" w:lineRule="exact"/>
        <w:jc w:val="center"/>
        <w:rPr>
          <w:rFonts w:ascii="宋体" w:hAnsi="宋体"/>
          <w:b/>
          <w:sz w:val="36"/>
          <w:szCs w:val="36"/>
        </w:rPr>
      </w:pPr>
    </w:p>
    <w:p w14:paraId="2C9B8416">
      <w:pPr>
        <w:spacing w:line="540" w:lineRule="exact"/>
        <w:jc w:val="center"/>
        <w:rPr>
          <w:rFonts w:ascii="宋体" w:hAnsi="宋体"/>
          <w:b/>
          <w:sz w:val="36"/>
          <w:szCs w:val="36"/>
        </w:rPr>
      </w:pPr>
    </w:p>
    <w:p w14:paraId="0F5245A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D1D74E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699EB95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53D6C765">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702A7F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7836BA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9B1D0DE">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5029A070">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7885303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2167115B">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5129577A">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79B14EE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A345D98">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397B6114">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40899589">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55D12C2">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207CE456">
      <w:pPr>
        <w:spacing w:line="540" w:lineRule="exact"/>
        <w:ind w:firstLine="643" w:firstLineChars="200"/>
        <w:rPr>
          <w:rFonts w:ascii="仿宋" w:hAnsi="仿宋" w:eastAsia="仿宋"/>
          <w:sz w:val="32"/>
          <w:szCs w:val="32"/>
        </w:rPr>
      </w:pPr>
      <w:r>
        <w:rPr>
          <w:rFonts w:hint="eastAsia" w:ascii="仿宋" w:hAnsi="仿宋" w:eastAsia="仿宋"/>
          <w:b/>
          <w:bCs/>
          <w:sz w:val="32"/>
          <w:szCs w:val="32"/>
        </w:rPr>
        <w:t>16.公共安全支出（类）司法（款）行政运行（项）：</w:t>
      </w:r>
      <w:r>
        <w:rPr>
          <w:rFonts w:hint="eastAsia" w:ascii="仿宋" w:hAnsi="仿宋" w:eastAsia="仿宋"/>
          <w:sz w:val="32"/>
          <w:szCs w:val="32"/>
        </w:rPr>
        <w:t>反映</w:t>
      </w:r>
      <w:r>
        <w:rPr>
          <w:rFonts w:hint="eastAsia" w:ascii="仿宋" w:hAnsi="仿宋" w:eastAsia="仿宋" w:cs="仿宋"/>
          <w:sz w:val="32"/>
          <w:szCs w:val="32"/>
        </w:rPr>
        <w:t>行政单位（包括实行公务员管理的事业单位）的基本支出。</w:t>
      </w:r>
    </w:p>
    <w:p w14:paraId="62C1BAC5">
      <w:pPr>
        <w:spacing w:line="540" w:lineRule="exact"/>
        <w:ind w:firstLine="643" w:firstLineChars="200"/>
        <w:rPr>
          <w:rFonts w:hint="eastAsia" w:ascii="仿宋" w:hAnsi="仿宋" w:eastAsia="仿宋" w:cs="仿宋"/>
          <w:sz w:val="32"/>
          <w:szCs w:val="32"/>
        </w:rPr>
      </w:pPr>
      <w:r>
        <w:rPr>
          <w:rFonts w:hint="eastAsia" w:ascii="仿宋" w:hAnsi="仿宋" w:eastAsia="仿宋"/>
          <w:b/>
          <w:bCs/>
          <w:sz w:val="32"/>
          <w:szCs w:val="32"/>
        </w:rPr>
        <w:t>17.公共安全支出（类）司法（款）一般行政管理事务（项）：</w:t>
      </w:r>
      <w:r>
        <w:rPr>
          <w:rFonts w:hint="eastAsia" w:ascii="仿宋" w:hAnsi="仿宋" w:eastAsia="仿宋" w:cs="仿宋"/>
          <w:sz w:val="32"/>
          <w:szCs w:val="32"/>
        </w:rPr>
        <w:t>反映行政单位（包括实行公务员管理的事业单位未单独设置项级科目的其他项目支出。</w:t>
      </w:r>
    </w:p>
    <w:p w14:paraId="5985DCDB">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18.公共安全支出（类）司法（款）基层司法业务（项）：</w:t>
      </w:r>
      <w:r>
        <w:rPr>
          <w:rFonts w:hint="eastAsia" w:ascii="仿宋" w:hAnsi="仿宋" w:eastAsia="仿宋"/>
          <w:sz w:val="32"/>
          <w:szCs w:val="32"/>
        </w:rPr>
        <w:t>反映各级司法行政部门用于基层业务的支出，包括基层工作指导费、调解费、安置帮教费、司法所经费和公共法律服务平台相关支出、人民陪审员选任管理费用、人民监督员选任管理费用等支出。</w:t>
      </w:r>
    </w:p>
    <w:p w14:paraId="495FCC5A">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19.公共安全支出（类）司法（款）普法宣传（项）：</w:t>
      </w:r>
      <w:r>
        <w:rPr>
          <w:rFonts w:hint="eastAsia" w:ascii="仿宋" w:hAnsi="仿宋" w:eastAsia="仿宋"/>
          <w:sz w:val="32"/>
          <w:szCs w:val="32"/>
        </w:rPr>
        <w:t>反映各级司法行政部门用于组织各种媒体的宣传、普法装备与设施、宣传资料、对外宣传、法制作品的审读评审等方面的支出。</w:t>
      </w:r>
    </w:p>
    <w:p w14:paraId="38D57DC6">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20.公共安全支出（类）司法（款）律师管理（项）：</w:t>
      </w:r>
      <w:r>
        <w:rPr>
          <w:rFonts w:hint="eastAsia" w:ascii="仿宋" w:hAnsi="仿宋" w:eastAsia="仿宋"/>
          <w:sz w:val="32"/>
          <w:szCs w:val="32"/>
        </w:rPr>
        <w:t>反映司法行政部门用于律师管理和法律顾问的相关支出。</w:t>
      </w:r>
    </w:p>
    <w:p w14:paraId="31449037">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21.公共安全支出（类）司法（款）国家统一法律职业资格考试（项）：</w:t>
      </w:r>
      <w:r>
        <w:rPr>
          <w:rFonts w:hint="eastAsia" w:ascii="仿宋" w:hAnsi="仿宋" w:eastAsia="仿宋"/>
          <w:sz w:val="32"/>
          <w:szCs w:val="32"/>
        </w:rPr>
        <w:t>反映司法行政部门用于国家统一法律职业资格考试及管理的相关支出。</w:t>
      </w:r>
    </w:p>
    <w:p w14:paraId="28AB88F0">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22.公共安全支出（类）司法（款）公共法律服务（项）：</w:t>
      </w:r>
      <w:r>
        <w:rPr>
          <w:rFonts w:hint="eastAsia" w:ascii="仿宋" w:hAnsi="仿宋" w:eastAsia="仿宋"/>
          <w:sz w:val="32"/>
          <w:szCs w:val="32"/>
        </w:rPr>
        <w:t>反映司法部门用于法律援助、司法鉴定、公证、仲裁等公共法律服务工作的相关支出。</w:t>
      </w:r>
    </w:p>
    <w:p w14:paraId="536D27C5">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23.公共安全支出（类）司法（款）社区矫正（项）：</w:t>
      </w:r>
      <w:r>
        <w:rPr>
          <w:rFonts w:hint="eastAsia" w:ascii="仿宋" w:hAnsi="仿宋" w:eastAsia="仿宋"/>
          <w:sz w:val="32"/>
          <w:szCs w:val="32"/>
        </w:rPr>
        <w:t>反映各级司法行政部门用于社区矫正的支出。</w:t>
      </w:r>
    </w:p>
    <w:p w14:paraId="086BDF05">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24.公共安全支出（类）司法（款）法制建设（项）：</w:t>
      </w:r>
      <w:r>
        <w:rPr>
          <w:rFonts w:hint="eastAsia" w:ascii="仿宋" w:hAnsi="仿宋" w:eastAsia="仿宋"/>
          <w:sz w:val="32"/>
          <w:szCs w:val="32"/>
        </w:rPr>
        <w:t>反映各级政府用于法制建设方面的支出。</w:t>
      </w:r>
    </w:p>
    <w:p w14:paraId="1CE30C5F">
      <w:pPr>
        <w:spacing w:line="540" w:lineRule="exact"/>
        <w:ind w:firstLine="643" w:firstLineChars="200"/>
        <w:rPr>
          <w:rFonts w:hint="eastAsia" w:ascii="仿宋" w:hAnsi="仿宋" w:eastAsia="仿宋"/>
          <w:b/>
          <w:sz w:val="32"/>
          <w:szCs w:val="32"/>
        </w:rPr>
      </w:pPr>
      <w:r>
        <w:rPr>
          <w:rFonts w:hint="eastAsia" w:ascii="仿宋" w:hAnsi="仿宋" w:eastAsia="仿宋"/>
          <w:b/>
          <w:bCs/>
          <w:sz w:val="32"/>
          <w:szCs w:val="32"/>
        </w:rPr>
        <w:t>25.公共安全支出（类）司法（款）事业运行（项）：</w:t>
      </w:r>
      <w:r>
        <w:rPr>
          <w:rFonts w:hint="eastAsia" w:ascii="仿宋" w:hAnsi="仿宋" w:eastAsia="仿宋"/>
          <w:sz w:val="32"/>
          <w:szCs w:val="32"/>
        </w:rPr>
        <w:t>反映事业单位的基本支出，不包括行政单位（包括实行公务员管理的事业单位）后勤服务中心、医务室等附属事业单位。</w:t>
      </w:r>
    </w:p>
    <w:p w14:paraId="68DFF5BC">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26.公共安全支出（类）司法（款）其他司法支出（项）：</w:t>
      </w:r>
      <w:r>
        <w:rPr>
          <w:rFonts w:hint="eastAsia" w:ascii="仿宋" w:hAnsi="仿宋" w:eastAsia="仿宋"/>
          <w:sz w:val="32"/>
          <w:szCs w:val="32"/>
        </w:rPr>
        <w:t>反映司法行政部门发生的法学研究费、司法协助费、典型推广和表彰费、证书工本费等支出。</w:t>
      </w:r>
    </w:p>
    <w:p w14:paraId="564C0832">
      <w:pPr>
        <w:spacing w:line="540" w:lineRule="exact"/>
        <w:ind w:firstLine="643" w:firstLineChars="200"/>
        <w:rPr>
          <w:rFonts w:ascii="仿宋" w:hAnsi="仿宋" w:eastAsia="仿宋"/>
          <w:sz w:val="32"/>
          <w:szCs w:val="32"/>
        </w:rPr>
      </w:pPr>
      <w:r>
        <w:rPr>
          <w:rFonts w:hint="eastAsia" w:ascii="仿宋" w:hAnsi="仿宋" w:eastAsia="仿宋"/>
          <w:b/>
          <w:bCs/>
          <w:sz w:val="32"/>
          <w:szCs w:val="32"/>
        </w:rPr>
        <w:t>27.公共安全支出（类）强制隔离戒毒（款）行政运行（项）：</w:t>
      </w:r>
      <w:r>
        <w:rPr>
          <w:rFonts w:hint="eastAsia" w:ascii="仿宋" w:hAnsi="仿宋" w:eastAsia="仿宋"/>
          <w:sz w:val="32"/>
          <w:szCs w:val="32"/>
        </w:rPr>
        <w:t>反映</w:t>
      </w:r>
      <w:r>
        <w:rPr>
          <w:rFonts w:hint="eastAsia" w:ascii="仿宋" w:hAnsi="仿宋" w:eastAsia="仿宋" w:cs="仿宋"/>
          <w:sz w:val="32"/>
          <w:szCs w:val="32"/>
        </w:rPr>
        <w:t>行政单位（包括实行公务员管理的事业单位）的基本支出。</w:t>
      </w:r>
    </w:p>
    <w:p w14:paraId="47326B6F">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28.公共安全支出（类）强制隔离戒毒（款）一般行政管理事务（项）：</w:t>
      </w:r>
      <w:r>
        <w:rPr>
          <w:rFonts w:hint="eastAsia" w:ascii="仿宋" w:hAnsi="仿宋" w:eastAsia="仿宋" w:cs="仿宋"/>
          <w:sz w:val="32"/>
          <w:szCs w:val="32"/>
        </w:rPr>
        <w:t>反映行政单位（包括实行公务员管理的事业单位未单独设置项级科目的其他项目支出。</w:t>
      </w:r>
    </w:p>
    <w:p w14:paraId="14CD0CF0">
      <w:pPr>
        <w:tabs>
          <w:tab w:val="left" w:pos="703"/>
        </w:tabs>
        <w:spacing w:line="540" w:lineRule="exact"/>
        <w:rPr>
          <w:rFonts w:hint="eastAsia" w:ascii="仿宋" w:hAnsi="仿宋" w:eastAsia="仿宋"/>
          <w:b/>
          <w:sz w:val="36"/>
          <w:szCs w:val="36"/>
        </w:rPr>
      </w:pPr>
      <w:r>
        <w:rPr>
          <w:rFonts w:hint="eastAsia" w:ascii="仿宋" w:hAnsi="仿宋" w:eastAsia="仿宋"/>
          <w:b/>
          <w:sz w:val="36"/>
          <w:szCs w:val="36"/>
        </w:rPr>
        <w:tab/>
      </w:r>
      <w:r>
        <w:rPr>
          <w:rFonts w:hint="eastAsia" w:ascii="仿宋" w:hAnsi="仿宋" w:eastAsia="仿宋"/>
          <w:b/>
          <w:bCs/>
          <w:sz w:val="32"/>
          <w:szCs w:val="32"/>
        </w:rPr>
        <w:t>29.公共安全支出（类）强制隔离戒毒（款）强制隔离戒毒人员生活（项）：</w:t>
      </w:r>
      <w:r>
        <w:rPr>
          <w:rFonts w:hint="eastAsia" w:ascii="仿宋" w:hAnsi="仿宋" w:eastAsia="仿宋" w:cs="仿宋"/>
          <w:sz w:val="32"/>
          <w:szCs w:val="32"/>
        </w:rPr>
        <w:t>反映强制隔离戒毒管理部门及强制隔离戒毒所用于强制隔离戒毒人员生活的各项开支，包括伙食费、被服费、水电费、日用品补助费、医疗康复费、杂支费等。</w:t>
      </w:r>
    </w:p>
    <w:p w14:paraId="347E1EBA">
      <w:pPr>
        <w:tabs>
          <w:tab w:val="left" w:pos="703"/>
        </w:tabs>
        <w:spacing w:line="540" w:lineRule="exact"/>
        <w:ind w:firstLine="643" w:firstLineChars="200"/>
        <w:rPr>
          <w:rFonts w:hint="eastAsia" w:ascii="仿宋" w:hAnsi="仿宋" w:eastAsia="仿宋"/>
          <w:b/>
          <w:sz w:val="36"/>
          <w:szCs w:val="36"/>
        </w:rPr>
      </w:pPr>
      <w:r>
        <w:rPr>
          <w:rFonts w:hint="eastAsia" w:ascii="仿宋" w:hAnsi="仿宋" w:eastAsia="仿宋"/>
          <w:b/>
          <w:bCs/>
          <w:sz w:val="32"/>
          <w:szCs w:val="32"/>
        </w:rPr>
        <w:t>30.公共安全支出（类）强制隔离戒毒（款）强制隔离戒毒人员教育（项）：</w:t>
      </w:r>
      <w:r>
        <w:rPr>
          <w:rFonts w:hint="eastAsia" w:ascii="仿宋" w:hAnsi="仿宋" w:eastAsia="仿宋" w:cs="仿宋"/>
          <w:sz w:val="32"/>
          <w:szCs w:val="32"/>
        </w:rPr>
        <w:t>反映强制隔离戒毒管理部及强制隔离戒毒所用于强制隔离戒毒人员教育的各项开支，包括教育矫治费、心理治疗费、习艺费、社会帮教费、回访调查费、传染病查治费、诊断评估费等。</w:t>
      </w:r>
    </w:p>
    <w:p w14:paraId="3C52EE9E">
      <w:pPr>
        <w:tabs>
          <w:tab w:val="left" w:pos="703"/>
        </w:tabs>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30.公共安全支出（类）强制隔离戒毒（款）所政设施建设（项）：</w:t>
      </w:r>
      <w:r>
        <w:rPr>
          <w:rFonts w:hint="eastAsia" w:ascii="仿宋" w:hAnsi="仿宋" w:eastAsia="仿宋"/>
          <w:sz w:val="32"/>
          <w:szCs w:val="32"/>
        </w:rPr>
        <w:t>反映强制隔离戒毒管理部</w:t>
      </w:r>
      <w:r>
        <w:rPr>
          <w:rFonts w:hint="eastAsia" w:ascii="仿宋" w:hAnsi="仿宋" w:eastAsia="仿宋" w:cs="仿宋"/>
          <w:sz w:val="32"/>
          <w:szCs w:val="32"/>
        </w:rPr>
        <w:t>门</w:t>
      </w:r>
      <w:r>
        <w:rPr>
          <w:rFonts w:hint="eastAsia" w:ascii="仿宋" w:hAnsi="仿宋" w:eastAsia="仿宋"/>
          <w:sz w:val="32"/>
          <w:szCs w:val="32"/>
        </w:rPr>
        <w:t>及强制隔离戒毒所所政设施建设及维修、技术装备购置等方面的支出。</w:t>
      </w:r>
    </w:p>
    <w:p w14:paraId="78F5C5BB">
      <w:pPr>
        <w:tabs>
          <w:tab w:val="left" w:pos="703"/>
        </w:tabs>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30.公共安全支出（类）强制隔离戒毒（款）其他强制隔离戒毒支出（项）：</w:t>
      </w:r>
      <w:r>
        <w:rPr>
          <w:rFonts w:hint="eastAsia" w:ascii="仿宋" w:hAnsi="仿宋" w:eastAsia="仿宋"/>
          <w:sz w:val="32"/>
          <w:szCs w:val="32"/>
        </w:rPr>
        <w:t>反映强制隔离戒毒管理部门及强制隔离戒毒所发生的强制隔离戒毒人员调遣费、突发事件处置费、安全保卫费、警察服装费、宣传及奖励费、技术辅导人员及关键要害岗位人员补助费等支出。</w:t>
      </w:r>
    </w:p>
    <w:p w14:paraId="5E1484C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31.社会保障和就业支出（类）行政事业单位养老支出（款）行政单位离退休（项）：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5F6F735E">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32.社会保障和就业支出（类）行政事业单位养老支出（款）事业单位离退休（项）：</w:t>
      </w:r>
      <w:r>
        <w:rPr>
          <w:rFonts w:hint="eastAsia" w:ascii="仿宋" w:hAnsi="仿宋" w:eastAsia="仿宋"/>
          <w:sz w:val="32"/>
          <w:szCs w:val="32"/>
        </w:rPr>
        <w:t>反映事业单位开支的离退休经费。</w:t>
      </w:r>
    </w:p>
    <w:p w14:paraId="673F28BC">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33.社会保障和就业支出（类）行政事业单位养老支出（款）机关事业单位基本养老保险缴费支出（项）：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4CCFF6B4">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34.社会保障和就业支出（类）行政事业单位养老支出（款）机关事业单位职业年金缴费支出（项）：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25310837">
      <w:pPr>
        <w:spacing w:line="540" w:lineRule="exact"/>
        <w:ind w:firstLine="643" w:firstLineChars="200"/>
        <w:jc w:val="left"/>
        <w:rPr>
          <w:rFonts w:hint="eastAsia" w:ascii="仿宋" w:hAnsi="仿宋" w:eastAsia="仿宋"/>
          <w:b/>
          <w:sz w:val="32"/>
          <w:szCs w:val="32"/>
        </w:rPr>
      </w:pPr>
      <w:r>
        <w:rPr>
          <w:rFonts w:hint="eastAsia" w:ascii="仿宋" w:hAnsi="仿宋" w:eastAsia="仿宋"/>
          <w:b/>
          <w:sz w:val="32"/>
          <w:szCs w:val="32"/>
        </w:rPr>
        <w:t>35.社会保障和就业（类）抚恤（款）死亡抚恤（项）：</w:t>
      </w:r>
      <w:r>
        <w:rPr>
          <w:rFonts w:hint="eastAsia" w:ascii="仿宋" w:hAnsi="仿宋" w:eastAsia="仿宋"/>
          <w:sz w:val="32"/>
          <w:szCs w:val="32"/>
        </w:rPr>
        <w:t>反映按规定用于烈士和牺牲、病故人员家属的一次性和定期抚恤金</w:t>
      </w:r>
      <w:r>
        <w:rPr>
          <w:rFonts w:hint="eastAsia" w:ascii="仿宋" w:hAnsi="仿宋" w:eastAsia="仿宋"/>
          <w:sz w:val="32"/>
          <w:szCs w:val="32"/>
          <w:lang w:val="en-US" w:eastAsia="zh-CN"/>
        </w:rPr>
        <w:t>\</w:t>
      </w:r>
      <w:r>
        <w:rPr>
          <w:rFonts w:hint="eastAsia" w:ascii="仿宋" w:hAnsi="仿宋" w:eastAsia="仿宋"/>
          <w:sz w:val="32"/>
          <w:szCs w:val="32"/>
        </w:rPr>
        <w:t>及丧葬补助费</w:t>
      </w:r>
      <w:r>
        <w:rPr>
          <w:rFonts w:hint="eastAsia" w:ascii="仿宋" w:hAnsi="仿宋" w:eastAsia="仿宋"/>
          <w:sz w:val="32"/>
          <w:szCs w:val="32"/>
          <w:lang w:eastAsia="zh-CN"/>
        </w:rPr>
        <w:t>以及烈士褒扬金</w:t>
      </w:r>
      <w:r>
        <w:rPr>
          <w:rFonts w:hint="eastAsia" w:ascii="仿宋" w:hAnsi="仿宋" w:eastAsia="仿宋"/>
          <w:sz w:val="32"/>
          <w:szCs w:val="32"/>
        </w:rPr>
        <w:t>。</w:t>
      </w:r>
    </w:p>
    <w:p w14:paraId="56955478">
      <w:pPr>
        <w:spacing w:line="540" w:lineRule="exact"/>
        <w:ind w:firstLine="643" w:firstLineChars="200"/>
        <w:jc w:val="left"/>
        <w:rPr>
          <w:rFonts w:hint="eastAsia" w:ascii="仿宋" w:hAnsi="仿宋" w:eastAsia="仿宋"/>
          <w:sz w:val="32"/>
          <w:szCs w:val="32"/>
        </w:rPr>
      </w:pPr>
      <w:r>
        <w:rPr>
          <w:rFonts w:hint="eastAsia" w:ascii="仿宋" w:hAnsi="仿宋" w:eastAsia="仿宋"/>
          <w:b/>
          <w:sz w:val="32"/>
          <w:szCs w:val="32"/>
        </w:rPr>
        <w:t>36.社会保障和就业（类）抚恤（款）伤残抚恤（项）：</w:t>
      </w:r>
      <w:r>
        <w:rPr>
          <w:rFonts w:hint="eastAsia" w:ascii="仿宋" w:hAnsi="仿宋" w:eastAsia="仿宋"/>
          <w:sz w:val="32"/>
          <w:szCs w:val="32"/>
        </w:rPr>
        <w:t>反映按规定用于伤残人员的抚恤金和按规定开支的各种伤残补助费。</w:t>
      </w:r>
    </w:p>
    <w:p w14:paraId="7DDA1499">
      <w:pPr>
        <w:spacing w:line="540" w:lineRule="exact"/>
        <w:ind w:firstLine="643" w:firstLineChars="200"/>
        <w:rPr>
          <w:rFonts w:hint="eastAsia" w:ascii="仿宋" w:hAnsi="仿宋" w:eastAsia="仿宋"/>
          <w:sz w:val="32"/>
          <w:szCs w:val="32"/>
        </w:rPr>
      </w:pPr>
      <w:r>
        <w:rPr>
          <w:rFonts w:hint="eastAsia" w:ascii="仿宋" w:hAnsi="仿宋" w:eastAsia="仿宋"/>
          <w:b/>
          <w:bCs/>
          <w:sz w:val="32"/>
          <w:szCs w:val="32"/>
        </w:rPr>
        <w:t>37.社会保障和就业支出（类）其他社会保障和就业支出（款）其他社会保障和就业支出（项）：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39B5868D">
      <w:pPr>
        <w:pStyle w:val="6"/>
        <w:keepNext w:val="0"/>
        <w:keepLines w:val="0"/>
        <w:widowControl/>
        <w:suppressLineNumbers w:val="0"/>
        <w:spacing w:before="0" w:beforeAutospacing="0" w:after="0" w:afterAutospacing="0"/>
        <w:ind w:right="0" w:firstLine="643" w:firstLineChars="200"/>
        <w:jc w:val="both"/>
        <w:rPr>
          <w:rFonts w:hint="eastAsia" w:ascii="仿宋" w:hAnsi="仿宋" w:eastAsia="仿宋_GB2312" w:cs="仿宋"/>
          <w:sz w:val="32"/>
          <w:szCs w:val="32"/>
          <w:shd w:val="clear" w:color="auto" w:fill="auto"/>
          <w:lang w:val="en-US" w:eastAsia="zh-CN"/>
        </w:rPr>
      </w:pPr>
      <w:r>
        <w:rPr>
          <w:rFonts w:hint="eastAsia" w:ascii="仿宋" w:hAnsi="仿宋" w:eastAsia="仿宋"/>
          <w:b/>
          <w:bCs/>
          <w:sz w:val="32"/>
          <w:szCs w:val="32"/>
        </w:rPr>
        <w:t>38.</w:t>
      </w:r>
      <w:r>
        <w:rPr>
          <w:rFonts w:hint="eastAsia" w:ascii="仿宋_GB2312" w:eastAsia="仿宋_GB2312" w:cs="仿宋_GB2312"/>
          <w:b/>
          <w:bCs/>
          <w:sz w:val="32"/>
          <w:szCs w:val="32"/>
        </w:rPr>
        <w:t>社会保障和就业支出（类）残疾人事业（款）其他残疾人事业支出（项）</w:t>
      </w:r>
      <w:r>
        <w:rPr>
          <w:rFonts w:hint="eastAsia" w:ascii="仿宋_GB2312" w:eastAsia="仿宋_GB2312" w:cs="仿宋_GB2312"/>
          <w:b w:val="0"/>
          <w:bCs w:val="0"/>
          <w:sz w:val="32"/>
          <w:szCs w:val="32"/>
          <w:lang w:eastAsia="zh-CN"/>
        </w:rPr>
        <w:t>：反映</w:t>
      </w:r>
      <w:r>
        <w:rPr>
          <w:rFonts w:hint="eastAsia" w:ascii="仿宋_GB2312" w:eastAsia="仿宋_GB2312" w:cs="仿宋_GB2312"/>
          <w:sz w:val="32"/>
          <w:szCs w:val="32"/>
          <w:lang w:eastAsia="zh-CN"/>
        </w:rPr>
        <w:t>除上述项目以外其他用于残疾人事业方面的支出。</w:t>
      </w:r>
    </w:p>
    <w:p w14:paraId="589C70DE">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39.卫生健康支出（类）行政事业单位医疗（款）行政单位医疗（项）：</w:t>
      </w:r>
      <w:r>
        <w:rPr>
          <w:rFonts w:hint="eastAsia" w:ascii="仿宋" w:hAnsi="仿宋" w:eastAsia="仿宋"/>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9199561">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40.卫生健康支出（类）行政事业单位医疗（款）事业单位医疗（项）：</w:t>
      </w:r>
      <w:r>
        <w:rPr>
          <w:rFonts w:hint="eastAsia" w:ascii="仿宋" w:hAnsi="仿宋" w:eastAsia="仿宋"/>
          <w:bCs/>
          <w:sz w:val="32"/>
          <w:szCs w:val="32"/>
        </w:rPr>
        <w:t>反映财政部门安排的事业单位基本医疗保险缴费经费，未参加医疗保险的事业单位的公费医疗经费，按国家规定享受离休人员待遇的医疗经费。</w:t>
      </w:r>
    </w:p>
    <w:p w14:paraId="66F941DF">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41.卫生健康支出（类）行政事业单位医疗（款）其他行政事业单位医疗支出（项）：</w:t>
      </w:r>
      <w:r>
        <w:rPr>
          <w:rFonts w:hint="eastAsia" w:ascii="仿宋" w:hAnsi="仿宋" w:eastAsia="仿宋"/>
          <w:bCs/>
          <w:sz w:val="32"/>
          <w:szCs w:val="32"/>
        </w:rPr>
        <w:t>反映除上述项目以外的其他用于行政事业单位医疗方面的支出。</w:t>
      </w:r>
    </w:p>
    <w:p w14:paraId="30D98E28">
      <w:pPr>
        <w:spacing w:line="540" w:lineRule="exact"/>
        <w:ind w:firstLine="643" w:firstLineChars="200"/>
        <w:jc w:val="left"/>
        <w:rPr>
          <w:rFonts w:hint="eastAsia" w:ascii="仿宋" w:hAnsi="仿宋" w:eastAsia="仿宋"/>
          <w:bCs/>
          <w:sz w:val="32"/>
          <w:szCs w:val="32"/>
        </w:rPr>
      </w:pPr>
      <w:r>
        <w:rPr>
          <w:rFonts w:hint="eastAsia" w:ascii="仿宋" w:hAnsi="仿宋" w:eastAsia="仿宋"/>
          <w:b/>
          <w:sz w:val="32"/>
          <w:szCs w:val="32"/>
        </w:rPr>
        <w:t>42.住房保障支出（类）住房改革支出（款）住房公积金（项）：</w:t>
      </w:r>
      <w:r>
        <w:rPr>
          <w:rFonts w:hint="eastAsia" w:ascii="仿宋" w:hAnsi="仿宋" w:eastAsia="仿宋"/>
          <w:bCs/>
          <w:sz w:val="32"/>
          <w:szCs w:val="32"/>
        </w:rPr>
        <w:t>反映行政事业单位按人力资源和社会保障部、财政部规定的基本工资和津贴补贴以及规定比例为职工缴纳的住房公积金。</w:t>
      </w:r>
    </w:p>
    <w:p w14:paraId="28013CC8">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43.工资福利支出：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32941F9B">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44.商品和服务支出：</w:t>
      </w:r>
      <w:r>
        <w:rPr>
          <w:rFonts w:hint="eastAsia" w:ascii="仿宋" w:hAnsi="仿宋" w:eastAsia="仿宋"/>
          <w:sz w:val="32"/>
          <w:szCs w:val="32"/>
        </w:rPr>
        <w:t>反映单位购买商品和服务的支出，不包括用于购置固定资产、战略性和应急性物资储备等资本性支出。</w:t>
      </w:r>
    </w:p>
    <w:p w14:paraId="289FC687">
      <w:pPr>
        <w:spacing w:line="540" w:lineRule="exact"/>
        <w:ind w:firstLine="643" w:firstLineChars="200"/>
        <w:jc w:val="left"/>
        <w:rPr>
          <w:rFonts w:hint="eastAsia" w:ascii="仿宋" w:hAnsi="仿宋" w:eastAsia="仿宋"/>
          <w:sz w:val="32"/>
          <w:szCs w:val="32"/>
        </w:rPr>
      </w:pPr>
      <w:r>
        <w:rPr>
          <w:rFonts w:hint="eastAsia" w:ascii="仿宋" w:hAnsi="仿宋" w:eastAsia="仿宋"/>
          <w:b/>
          <w:bCs/>
          <w:sz w:val="32"/>
          <w:szCs w:val="32"/>
        </w:rPr>
        <w:t>45.对个人和家庭补助：</w:t>
      </w:r>
      <w:r>
        <w:rPr>
          <w:rFonts w:hint="eastAsia" w:ascii="仿宋" w:hAnsi="仿宋" w:eastAsia="仿宋"/>
          <w:sz w:val="32"/>
          <w:szCs w:val="32"/>
        </w:rPr>
        <w:t>反映政府用于对个人和家庭的补助支出。</w:t>
      </w:r>
    </w:p>
    <w:p w14:paraId="65EC39C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46.资本性支出：</w:t>
      </w:r>
      <w:r>
        <w:rPr>
          <w:rFonts w:hint="eastAsia" w:ascii="仿宋" w:hAnsi="仿宋" w:eastAsia="仿宋"/>
          <w:sz w:val="32"/>
          <w:szCs w:val="32"/>
        </w:rPr>
        <w:t>反映各单位安排的资本性支出。切块由发展改革部门安排的基本建设支出不在此科目反映。</w:t>
      </w:r>
    </w:p>
    <w:p w14:paraId="402D554B">
      <w:pPr>
        <w:tabs>
          <w:tab w:val="left" w:pos="703"/>
        </w:tabs>
        <w:spacing w:line="540" w:lineRule="exact"/>
        <w:ind w:firstLine="643" w:firstLineChars="200"/>
        <w:rPr>
          <w:rFonts w:ascii="仿宋" w:hAnsi="仿宋" w:eastAsia="仿宋"/>
          <w:sz w:val="32"/>
          <w:szCs w:val="32"/>
        </w:rPr>
      </w:pPr>
      <w:r>
        <w:rPr>
          <w:rFonts w:hint="eastAsia" w:ascii="仿宋" w:hAnsi="仿宋" w:eastAsia="仿宋"/>
          <w:b/>
          <w:bCs/>
          <w:sz w:val="32"/>
          <w:szCs w:val="32"/>
        </w:rPr>
        <w:t>47.公共安全支出（类）司法（款）信息化建设（项）：</w:t>
      </w:r>
      <w:r>
        <w:rPr>
          <w:rFonts w:hint="eastAsia" w:ascii="仿宋" w:hAnsi="仿宋" w:eastAsia="仿宋"/>
          <w:sz w:val="32"/>
          <w:szCs w:val="32"/>
        </w:rPr>
        <w:t>反映信息化建设及运行维护等方面的支出。</w:t>
      </w:r>
    </w:p>
    <w:p w14:paraId="3270477C">
      <w:pPr>
        <w:spacing w:line="540" w:lineRule="exact"/>
        <w:ind w:firstLine="643" w:firstLineChars="200"/>
        <w:jc w:val="left"/>
        <w:rPr>
          <w:rFonts w:hint="eastAsia" w:ascii="仿宋" w:hAnsi="仿宋" w:eastAsia="仿宋"/>
          <w:sz w:val="32"/>
          <w:szCs w:val="32"/>
        </w:rPr>
      </w:pPr>
      <w:r>
        <w:rPr>
          <w:rFonts w:hint="eastAsia" w:ascii="仿宋_GB2312" w:eastAsia="仿宋_GB2312"/>
          <w:b/>
          <w:sz w:val="32"/>
          <w:szCs w:val="32"/>
        </w:rPr>
        <w:t>48.</w:t>
      </w:r>
      <w:r>
        <w:rPr>
          <w:rFonts w:hint="eastAsia"/>
        </w:rPr>
        <w:t xml:space="preserve"> </w:t>
      </w:r>
      <w:r>
        <w:rPr>
          <w:rFonts w:hint="eastAsia" w:ascii="仿宋_GB2312" w:eastAsia="仿宋_GB2312"/>
          <w:b/>
          <w:sz w:val="32"/>
          <w:szCs w:val="32"/>
        </w:rPr>
        <w:t>其他支出（类）其他支出（款）其他支出（项）：</w:t>
      </w:r>
      <w:r>
        <w:rPr>
          <w:rFonts w:hint="eastAsia" w:ascii="仿宋_GB2312" w:eastAsia="仿宋_GB2312"/>
          <w:sz w:val="32"/>
          <w:szCs w:val="32"/>
        </w:rPr>
        <w:t>反映行政单位（包括实行公务员管理的事业单位）的其他支出。</w:t>
      </w:r>
    </w:p>
    <w:p w14:paraId="09C98DE7">
      <w:pPr>
        <w:tabs>
          <w:tab w:val="left" w:pos="703"/>
        </w:tabs>
        <w:spacing w:line="540" w:lineRule="exact"/>
        <w:ind w:firstLine="640" w:firstLineChars="200"/>
        <w:rPr>
          <w:rFonts w:hint="eastAsia" w:ascii="仿宋" w:hAnsi="仿宋" w:eastAsia="仿宋"/>
          <w:sz w:val="32"/>
          <w:szCs w:val="32"/>
        </w:rPr>
      </w:pPr>
    </w:p>
    <w:p w14:paraId="50223E17">
      <w:pPr>
        <w:spacing w:line="540" w:lineRule="exact"/>
        <w:jc w:val="center"/>
        <w:rPr>
          <w:rFonts w:ascii="宋体" w:hAnsi="宋体"/>
          <w:b/>
          <w:sz w:val="36"/>
          <w:szCs w:val="36"/>
        </w:rPr>
      </w:pPr>
    </w:p>
    <w:p w14:paraId="0737F943">
      <w:pPr>
        <w:spacing w:line="540" w:lineRule="exact"/>
        <w:jc w:val="center"/>
        <w:rPr>
          <w:rFonts w:ascii="宋体" w:hAnsi="宋体"/>
          <w:b/>
          <w:sz w:val="36"/>
          <w:szCs w:val="36"/>
        </w:rPr>
      </w:pPr>
    </w:p>
    <w:p w14:paraId="023E60B3">
      <w:pPr>
        <w:spacing w:line="540" w:lineRule="exact"/>
        <w:jc w:val="center"/>
        <w:rPr>
          <w:rFonts w:ascii="宋体" w:hAnsi="宋体"/>
          <w:b/>
          <w:sz w:val="36"/>
          <w:szCs w:val="36"/>
        </w:rPr>
      </w:pPr>
    </w:p>
    <w:p w14:paraId="4DB16966">
      <w:pPr>
        <w:spacing w:line="540" w:lineRule="exact"/>
        <w:jc w:val="center"/>
        <w:rPr>
          <w:rFonts w:ascii="宋体" w:hAnsi="宋体"/>
          <w:b/>
          <w:sz w:val="36"/>
          <w:szCs w:val="36"/>
        </w:rPr>
      </w:pPr>
    </w:p>
    <w:p w14:paraId="0D048307">
      <w:pPr>
        <w:spacing w:line="540" w:lineRule="exact"/>
        <w:jc w:val="center"/>
        <w:rPr>
          <w:rFonts w:ascii="宋体" w:hAnsi="宋体"/>
          <w:b/>
          <w:sz w:val="36"/>
          <w:szCs w:val="36"/>
        </w:rPr>
      </w:pPr>
    </w:p>
    <w:p w14:paraId="3DCAED12">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0D9966D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5A5D2C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C13EC55">
            <w:pPr>
              <w:jc w:val="right"/>
            </w:pPr>
            <w:r>
              <w:rPr>
                <w:rFonts w:ascii="宋体" w:hAnsi="宋体" w:eastAsia="宋体" w:cs="宋体"/>
                <w:sz w:val="20"/>
              </w:rPr>
              <w:t>公开01表</w:t>
            </w:r>
          </w:p>
        </w:tc>
      </w:tr>
      <w:tr w14:paraId="118FE57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40F202A9">
            <w:pPr>
              <w:jc w:val="left"/>
            </w:pPr>
            <w:r>
              <w:rPr>
                <w:rFonts w:ascii="宋体" w:hAnsi="宋体" w:eastAsia="宋体" w:cs="宋体"/>
                <w:sz w:val="20"/>
              </w:rPr>
              <w:t>部门：辽宁省盘锦市司法局</w:t>
            </w:r>
          </w:p>
        </w:tc>
        <w:tc>
          <w:tcPr>
            <w:tcW w:w="2000" w:type="dxa"/>
          </w:tcPr>
          <w:p w14:paraId="788D884E">
            <w:pPr>
              <w:jc w:val="center"/>
            </w:pPr>
            <w:r>
              <w:rPr>
                <w:rFonts w:ascii="宋体" w:hAnsi="宋体" w:eastAsia="宋体" w:cs="宋体"/>
                <w:sz w:val="20"/>
              </w:rPr>
              <w:t>2023年度</w:t>
            </w:r>
          </w:p>
        </w:tc>
        <w:tc>
          <w:tcPr>
            <w:tcW w:w="4386" w:type="dxa"/>
          </w:tcPr>
          <w:p w14:paraId="69CD2476">
            <w:pPr>
              <w:jc w:val="right"/>
            </w:pPr>
            <w:r>
              <w:rPr>
                <w:rFonts w:ascii="宋体" w:hAnsi="宋体" w:eastAsia="宋体" w:cs="宋体"/>
                <w:sz w:val="20"/>
              </w:rPr>
              <w:t>金额单位：万元</w:t>
            </w:r>
          </w:p>
        </w:tc>
      </w:tr>
    </w:tbl>
    <w:p w14:paraId="794115EE">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0A6130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4DD4D478">
            <w:pPr>
              <w:jc w:val="center"/>
            </w:pPr>
            <w:r>
              <w:rPr>
                <w:rFonts w:ascii="宋体" w:hAnsi="宋体" w:eastAsia="宋体" w:cs="宋体"/>
                <w:b w:val="0"/>
                <w:i w:val="0"/>
                <w:color w:val="000000"/>
                <w:sz w:val="18"/>
              </w:rPr>
              <w:t>收入</w:t>
            </w:r>
          </w:p>
        </w:tc>
        <w:tc>
          <w:tcPr>
            <w:tcW w:w="3260" w:type="dxa"/>
            <w:gridSpan w:val="3"/>
            <w:vAlign w:val="center"/>
          </w:tcPr>
          <w:p w14:paraId="5DB5B50F">
            <w:pPr>
              <w:jc w:val="center"/>
            </w:pPr>
            <w:r>
              <w:rPr>
                <w:rFonts w:ascii="宋体" w:hAnsi="宋体" w:eastAsia="宋体" w:cs="宋体"/>
                <w:b w:val="0"/>
                <w:i w:val="0"/>
                <w:color w:val="000000"/>
                <w:sz w:val="18"/>
              </w:rPr>
              <w:t>支出</w:t>
            </w:r>
          </w:p>
        </w:tc>
      </w:tr>
      <w:tr w14:paraId="607E50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0F703AA">
            <w:pPr>
              <w:jc w:val="center"/>
            </w:pPr>
            <w:r>
              <w:rPr>
                <w:rFonts w:ascii="宋体" w:hAnsi="宋体" w:eastAsia="宋体" w:cs="宋体"/>
                <w:b w:val="0"/>
                <w:i w:val="0"/>
                <w:color w:val="000000"/>
                <w:sz w:val="18"/>
              </w:rPr>
              <w:t>项目</w:t>
            </w:r>
          </w:p>
        </w:tc>
        <w:tc>
          <w:tcPr>
            <w:tcW w:w="500" w:type="dxa"/>
            <w:vAlign w:val="center"/>
          </w:tcPr>
          <w:p w14:paraId="08CA2750">
            <w:pPr>
              <w:jc w:val="center"/>
            </w:pPr>
            <w:r>
              <w:rPr>
                <w:rFonts w:ascii="宋体" w:hAnsi="宋体" w:eastAsia="宋体" w:cs="宋体"/>
                <w:b w:val="0"/>
                <w:i w:val="0"/>
                <w:color w:val="000000"/>
                <w:sz w:val="18"/>
              </w:rPr>
              <w:t>行次</w:t>
            </w:r>
          </w:p>
        </w:tc>
        <w:tc>
          <w:tcPr>
            <w:tcW w:w="1640" w:type="dxa"/>
            <w:vAlign w:val="center"/>
          </w:tcPr>
          <w:p w14:paraId="14251D76">
            <w:pPr>
              <w:jc w:val="center"/>
            </w:pPr>
            <w:r>
              <w:rPr>
                <w:rFonts w:ascii="宋体" w:hAnsi="宋体" w:eastAsia="宋体" w:cs="宋体"/>
                <w:b w:val="0"/>
                <w:i w:val="0"/>
                <w:color w:val="000000"/>
                <w:sz w:val="18"/>
              </w:rPr>
              <w:t>金额</w:t>
            </w:r>
          </w:p>
        </w:tc>
        <w:tc>
          <w:tcPr>
            <w:tcW w:w="3260" w:type="dxa"/>
            <w:vAlign w:val="center"/>
          </w:tcPr>
          <w:p w14:paraId="0B88E7FA">
            <w:pPr>
              <w:jc w:val="center"/>
            </w:pPr>
            <w:r>
              <w:rPr>
                <w:rFonts w:ascii="宋体" w:hAnsi="宋体" w:eastAsia="宋体" w:cs="宋体"/>
                <w:b w:val="0"/>
                <w:i w:val="0"/>
                <w:color w:val="000000"/>
                <w:sz w:val="18"/>
              </w:rPr>
              <w:t>项目</w:t>
            </w:r>
          </w:p>
        </w:tc>
        <w:tc>
          <w:tcPr>
            <w:tcW w:w="500" w:type="dxa"/>
            <w:vAlign w:val="center"/>
          </w:tcPr>
          <w:p w14:paraId="2951B6F9">
            <w:pPr>
              <w:jc w:val="center"/>
            </w:pPr>
            <w:r>
              <w:rPr>
                <w:rFonts w:ascii="宋体" w:hAnsi="宋体" w:eastAsia="宋体" w:cs="宋体"/>
                <w:b w:val="0"/>
                <w:i w:val="0"/>
                <w:color w:val="000000"/>
                <w:sz w:val="18"/>
              </w:rPr>
              <w:t>行次</w:t>
            </w:r>
          </w:p>
        </w:tc>
        <w:tc>
          <w:tcPr>
            <w:tcW w:w="1612" w:type="dxa"/>
            <w:vAlign w:val="center"/>
          </w:tcPr>
          <w:p w14:paraId="46EA3ACB">
            <w:pPr>
              <w:jc w:val="center"/>
            </w:pPr>
            <w:r>
              <w:rPr>
                <w:rFonts w:ascii="宋体" w:hAnsi="宋体" w:eastAsia="宋体" w:cs="宋体"/>
                <w:b w:val="0"/>
                <w:i w:val="0"/>
                <w:color w:val="000000"/>
                <w:sz w:val="18"/>
              </w:rPr>
              <w:t>金额</w:t>
            </w:r>
          </w:p>
        </w:tc>
      </w:tr>
      <w:tr w14:paraId="4DCE9B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5E4060">
            <w:pPr>
              <w:jc w:val="center"/>
            </w:pPr>
            <w:r>
              <w:rPr>
                <w:rFonts w:ascii="宋体" w:hAnsi="宋体" w:eastAsia="宋体" w:cs="宋体"/>
                <w:b w:val="0"/>
                <w:i w:val="0"/>
                <w:color w:val="000000"/>
                <w:sz w:val="18"/>
              </w:rPr>
              <w:t>栏次</w:t>
            </w:r>
          </w:p>
        </w:tc>
        <w:tc>
          <w:tcPr>
            <w:tcW w:w="500" w:type="dxa"/>
            <w:vAlign w:val="center"/>
          </w:tcPr>
          <w:p w14:paraId="2926062C"/>
        </w:tc>
        <w:tc>
          <w:tcPr>
            <w:tcW w:w="1640" w:type="dxa"/>
            <w:vAlign w:val="center"/>
          </w:tcPr>
          <w:p w14:paraId="4AECB077">
            <w:pPr>
              <w:jc w:val="center"/>
            </w:pPr>
            <w:r>
              <w:rPr>
                <w:rFonts w:ascii="宋体" w:hAnsi="宋体" w:eastAsia="宋体" w:cs="宋体"/>
                <w:b w:val="0"/>
                <w:i w:val="0"/>
                <w:color w:val="000000"/>
                <w:sz w:val="18"/>
              </w:rPr>
              <w:t>1</w:t>
            </w:r>
          </w:p>
        </w:tc>
        <w:tc>
          <w:tcPr>
            <w:tcW w:w="3260" w:type="dxa"/>
            <w:vAlign w:val="center"/>
          </w:tcPr>
          <w:p w14:paraId="4A795822">
            <w:pPr>
              <w:jc w:val="center"/>
            </w:pPr>
            <w:r>
              <w:rPr>
                <w:rFonts w:ascii="宋体" w:hAnsi="宋体" w:eastAsia="宋体" w:cs="宋体"/>
                <w:b w:val="0"/>
                <w:i w:val="0"/>
                <w:color w:val="000000"/>
                <w:sz w:val="18"/>
              </w:rPr>
              <w:t>栏次</w:t>
            </w:r>
          </w:p>
        </w:tc>
        <w:tc>
          <w:tcPr>
            <w:tcW w:w="500" w:type="dxa"/>
            <w:vAlign w:val="center"/>
          </w:tcPr>
          <w:p w14:paraId="0504FF43"/>
        </w:tc>
        <w:tc>
          <w:tcPr>
            <w:tcW w:w="1612" w:type="dxa"/>
            <w:vAlign w:val="center"/>
          </w:tcPr>
          <w:p w14:paraId="2F54D197">
            <w:pPr>
              <w:jc w:val="center"/>
            </w:pPr>
            <w:r>
              <w:rPr>
                <w:rFonts w:ascii="宋体" w:hAnsi="宋体" w:eastAsia="宋体" w:cs="宋体"/>
                <w:b w:val="0"/>
                <w:i w:val="0"/>
                <w:color w:val="000000"/>
                <w:sz w:val="18"/>
              </w:rPr>
              <w:t>2</w:t>
            </w:r>
          </w:p>
        </w:tc>
      </w:tr>
      <w:tr w14:paraId="17D43A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241CCD">
            <w:pPr>
              <w:jc w:val="left"/>
            </w:pPr>
            <w:r>
              <w:rPr>
                <w:rFonts w:ascii="宋体" w:hAnsi="宋体" w:eastAsia="宋体" w:cs="宋体"/>
                <w:b w:val="0"/>
                <w:i w:val="0"/>
                <w:color w:val="000000"/>
                <w:sz w:val="18"/>
              </w:rPr>
              <w:t>一、一般公共预算财政拨款收入</w:t>
            </w:r>
          </w:p>
        </w:tc>
        <w:tc>
          <w:tcPr>
            <w:tcW w:w="500" w:type="dxa"/>
            <w:vAlign w:val="center"/>
          </w:tcPr>
          <w:p w14:paraId="0C9E5A7A">
            <w:pPr>
              <w:jc w:val="center"/>
            </w:pPr>
            <w:r>
              <w:rPr>
                <w:rFonts w:ascii="宋体" w:hAnsi="宋体" w:eastAsia="宋体" w:cs="宋体"/>
                <w:b w:val="0"/>
                <w:i w:val="0"/>
                <w:color w:val="000000"/>
                <w:sz w:val="18"/>
              </w:rPr>
              <w:t>1</w:t>
            </w:r>
          </w:p>
        </w:tc>
        <w:tc>
          <w:tcPr>
            <w:tcW w:w="1640" w:type="dxa"/>
            <w:vAlign w:val="center"/>
          </w:tcPr>
          <w:p w14:paraId="4DCF5B63">
            <w:pPr>
              <w:jc w:val="right"/>
            </w:pPr>
            <w:r>
              <w:rPr>
                <w:rFonts w:ascii="宋体" w:hAnsi="宋体" w:eastAsia="宋体" w:cs="宋体"/>
                <w:b w:val="0"/>
                <w:i w:val="0"/>
                <w:color w:val="000000"/>
                <w:sz w:val="18"/>
              </w:rPr>
              <w:t>4,381.23</w:t>
            </w:r>
          </w:p>
        </w:tc>
        <w:tc>
          <w:tcPr>
            <w:tcW w:w="3260" w:type="dxa"/>
            <w:vAlign w:val="center"/>
          </w:tcPr>
          <w:p w14:paraId="61BBB9E6">
            <w:pPr>
              <w:jc w:val="left"/>
            </w:pPr>
            <w:r>
              <w:rPr>
                <w:rFonts w:ascii="宋体" w:hAnsi="宋体" w:eastAsia="宋体" w:cs="宋体"/>
                <w:b w:val="0"/>
                <w:i w:val="0"/>
                <w:color w:val="000000"/>
                <w:sz w:val="18"/>
              </w:rPr>
              <w:t>一、一般公共服务支出</w:t>
            </w:r>
          </w:p>
        </w:tc>
        <w:tc>
          <w:tcPr>
            <w:tcW w:w="500" w:type="dxa"/>
            <w:vAlign w:val="center"/>
          </w:tcPr>
          <w:p w14:paraId="0F4FD8AD">
            <w:pPr>
              <w:jc w:val="center"/>
            </w:pPr>
            <w:r>
              <w:rPr>
                <w:rFonts w:ascii="宋体" w:hAnsi="宋体" w:eastAsia="宋体" w:cs="宋体"/>
                <w:b w:val="0"/>
                <w:i w:val="0"/>
                <w:color w:val="000000"/>
                <w:sz w:val="18"/>
              </w:rPr>
              <w:t>32</w:t>
            </w:r>
          </w:p>
        </w:tc>
        <w:tc>
          <w:tcPr>
            <w:tcW w:w="1612" w:type="dxa"/>
            <w:vAlign w:val="center"/>
          </w:tcPr>
          <w:p w14:paraId="5D279AAC"/>
        </w:tc>
      </w:tr>
      <w:tr w14:paraId="173F5F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2C3A41">
            <w:pPr>
              <w:jc w:val="left"/>
            </w:pPr>
            <w:r>
              <w:rPr>
                <w:rFonts w:ascii="宋体" w:hAnsi="宋体" w:eastAsia="宋体" w:cs="宋体"/>
                <w:b w:val="0"/>
                <w:i w:val="0"/>
                <w:color w:val="000000"/>
                <w:sz w:val="18"/>
              </w:rPr>
              <w:t>二、政府性基金预算财政拨款收入</w:t>
            </w:r>
          </w:p>
        </w:tc>
        <w:tc>
          <w:tcPr>
            <w:tcW w:w="500" w:type="dxa"/>
            <w:vAlign w:val="center"/>
          </w:tcPr>
          <w:p w14:paraId="778BF117">
            <w:pPr>
              <w:jc w:val="center"/>
            </w:pPr>
            <w:r>
              <w:rPr>
                <w:rFonts w:ascii="宋体" w:hAnsi="宋体" w:eastAsia="宋体" w:cs="宋体"/>
                <w:b w:val="0"/>
                <w:i w:val="0"/>
                <w:color w:val="000000"/>
                <w:sz w:val="18"/>
              </w:rPr>
              <w:t>2</w:t>
            </w:r>
          </w:p>
        </w:tc>
        <w:tc>
          <w:tcPr>
            <w:tcW w:w="1640" w:type="dxa"/>
            <w:vAlign w:val="center"/>
          </w:tcPr>
          <w:p w14:paraId="7B39087E"/>
        </w:tc>
        <w:tc>
          <w:tcPr>
            <w:tcW w:w="3260" w:type="dxa"/>
            <w:vAlign w:val="center"/>
          </w:tcPr>
          <w:p w14:paraId="0E085B5C">
            <w:pPr>
              <w:jc w:val="left"/>
            </w:pPr>
            <w:r>
              <w:rPr>
                <w:rFonts w:ascii="宋体" w:hAnsi="宋体" w:eastAsia="宋体" w:cs="宋体"/>
                <w:b w:val="0"/>
                <w:i w:val="0"/>
                <w:color w:val="000000"/>
                <w:sz w:val="18"/>
              </w:rPr>
              <w:t>二、外交支出</w:t>
            </w:r>
          </w:p>
        </w:tc>
        <w:tc>
          <w:tcPr>
            <w:tcW w:w="500" w:type="dxa"/>
            <w:vAlign w:val="center"/>
          </w:tcPr>
          <w:p w14:paraId="0048D997">
            <w:pPr>
              <w:jc w:val="center"/>
            </w:pPr>
            <w:r>
              <w:rPr>
                <w:rFonts w:ascii="宋体" w:hAnsi="宋体" w:eastAsia="宋体" w:cs="宋体"/>
                <w:b w:val="0"/>
                <w:i w:val="0"/>
                <w:color w:val="000000"/>
                <w:sz w:val="18"/>
              </w:rPr>
              <w:t>33</w:t>
            </w:r>
          </w:p>
        </w:tc>
        <w:tc>
          <w:tcPr>
            <w:tcW w:w="1612" w:type="dxa"/>
            <w:vAlign w:val="center"/>
          </w:tcPr>
          <w:p w14:paraId="3A953430"/>
        </w:tc>
      </w:tr>
      <w:tr w14:paraId="455ACB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9843420">
            <w:pPr>
              <w:jc w:val="left"/>
            </w:pPr>
            <w:r>
              <w:rPr>
                <w:rFonts w:ascii="宋体" w:hAnsi="宋体" w:eastAsia="宋体" w:cs="宋体"/>
                <w:b w:val="0"/>
                <w:i w:val="0"/>
                <w:color w:val="000000"/>
                <w:sz w:val="18"/>
              </w:rPr>
              <w:t>三、国有资本经营预算财政拨款收入</w:t>
            </w:r>
          </w:p>
        </w:tc>
        <w:tc>
          <w:tcPr>
            <w:tcW w:w="500" w:type="dxa"/>
            <w:vAlign w:val="center"/>
          </w:tcPr>
          <w:p w14:paraId="773DE504">
            <w:pPr>
              <w:jc w:val="center"/>
            </w:pPr>
            <w:r>
              <w:rPr>
                <w:rFonts w:ascii="宋体" w:hAnsi="宋体" w:eastAsia="宋体" w:cs="宋体"/>
                <w:b w:val="0"/>
                <w:i w:val="0"/>
                <w:color w:val="000000"/>
                <w:sz w:val="18"/>
              </w:rPr>
              <w:t>3</w:t>
            </w:r>
          </w:p>
        </w:tc>
        <w:tc>
          <w:tcPr>
            <w:tcW w:w="1640" w:type="dxa"/>
            <w:vAlign w:val="center"/>
          </w:tcPr>
          <w:p w14:paraId="65B4E62D"/>
        </w:tc>
        <w:tc>
          <w:tcPr>
            <w:tcW w:w="3260" w:type="dxa"/>
            <w:vAlign w:val="center"/>
          </w:tcPr>
          <w:p w14:paraId="469DB269">
            <w:pPr>
              <w:jc w:val="left"/>
            </w:pPr>
            <w:r>
              <w:rPr>
                <w:rFonts w:ascii="宋体" w:hAnsi="宋体" w:eastAsia="宋体" w:cs="宋体"/>
                <w:b w:val="0"/>
                <w:i w:val="0"/>
                <w:color w:val="000000"/>
                <w:sz w:val="18"/>
              </w:rPr>
              <w:t>三、国防支出</w:t>
            </w:r>
          </w:p>
        </w:tc>
        <w:tc>
          <w:tcPr>
            <w:tcW w:w="500" w:type="dxa"/>
            <w:vAlign w:val="center"/>
          </w:tcPr>
          <w:p w14:paraId="357974CE">
            <w:pPr>
              <w:jc w:val="center"/>
            </w:pPr>
            <w:r>
              <w:rPr>
                <w:rFonts w:ascii="宋体" w:hAnsi="宋体" w:eastAsia="宋体" w:cs="宋体"/>
                <w:b w:val="0"/>
                <w:i w:val="0"/>
                <w:color w:val="000000"/>
                <w:sz w:val="18"/>
              </w:rPr>
              <w:t>34</w:t>
            </w:r>
          </w:p>
        </w:tc>
        <w:tc>
          <w:tcPr>
            <w:tcW w:w="1612" w:type="dxa"/>
            <w:vAlign w:val="center"/>
          </w:tcPr>
          <w:p w14:paraId="6EA15686"/>
        </w:tc>
      </w:tr>
      <w:tr w14:paraId="0ADCC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38FCB74">
            <w:pPr>
              <w:jc w:val="left"/>
            </w:pPr>
            <w:r>
              <w:rPr>
                <w:rFonts w:ascii="宋体" w:hAnsi="宋体" w:eastAsia="宋体" w:cs="宋体"/>
                <w:b w:val="0"/>
                <w:i w:val="0"/>
                <w:color w:val="000000"/>
                <w:sz w:val="18"/>
              </w:rPr>
              <w:t>四、上级补助收入</w:t>
            </w:r>
          </w:p>
        </w:tc>
        <w:tc>
          <w:tcPr>
            <w:tcW w:w="500" w:type="dxa"/>
            <w:vAlign w:val="center"/>
          </w:tcPr>
          <w:p w14:paraId="32E43A24">
            <w:pPr>
              <w:jc w:val="center"/>
            </w:pPr>
            <w:r>
              <w:rPr>
                <w:rFonts w:ascii="宋体" w:hAnsi="宋体" w:eastAsia="宋体" w:cs="宋体"/>
                <w:b w:val="0"/>
                <w:i w:val="0"/>
                <w:color w:val="000000"/>
                <w:sz w:val="18"/>
              </w:rPr>
              <w:t>4</w:t>
            </w:r>
          </w:p>
        </w:tc>
        <w:tc>
          <w:tcPr>
            <w:tcW w:w="1640" w:type="dxa"/>
            <w:vAlign w:val="center"/>
          </w:tcPr>
          <w:p w14:paraId="00A45B0D"/>
        </w:tc>
        <w:tc>
          <w:tcPr>
            <w:tcW w:w="3260" w:type="dxa"/>
            <w:vAlign w:val="center"/>
          </w:tcPr>
          <w:p w14:paraId="0FFE41BF">
            <w:pPr>
              <w:jc w:val="left"/>
            </w:pPr>
            <w:r>
              <w:rPr>
                <w:rFonts w:ascii="宋体" w:hAnsi="宋体" w:eastAsia="宋体" w:cs="宋体"/>
                <w:b w:val="0"/>
                <w:i w:val="0"/>
                <w:color w:val="000000"/>
                <w:sz w:val="18"/>
              </w:rPr>
              <w:t>四、公共安全支出</w:t>
            </w:r>
          </w:p>
        </w:tc>
        <w:tc>
          <w:tcPr>
            <w:tcW w:w="500" w:type="dxa"/>
            <w:vAlign w:val="center"/>
          </w:tcPr>
          <w:p w14:paraId="467D0307">
            <w:pPr>
              <w:jc w:val="center"/>
            </w:pPr>
            <w:r>
              <w:rPr>
                <w:rFonts w:ascii="宋体" w:hAnsi="宋体" w:eastAsia="宋体" w:cs="宋体"/>
                <w:b w:val="0"/>
                <w:i w:val="0"/>
                <w:color w:val="000000"/>
                <w:sz w:val="18"/>
              </w:rPr>
              <w:t>35</w:t>
            </w:r>
          </w:p>
        </w:tc>
        <w:tc>
          <w:tcPr>
            <w:tcW w:w="1612" w:type="dxa"/>
            <w:vAlign w:val="center"/>
          </w:tcPr>
          <w:p w14:paraId="6E78B62D">
            <w:pPr>
              <w:jc w:val="right"/>
            </w:pPr>
            <w:r>
              <w:rPr>
                <w:rFonts w:ascii="宋体" w:hAnsi="宋体" w:eastAsia="宋体" w:cs="宋体"/>
                <w:b w:val="0"/>
                <w:i w:val="0"/>
                <w:color w:val="000000"/>
                <w:sz w:val="18"/>
              </w:rPr>
              <w:t>3,383.77</w:t>
            </w:r>
          </w:p>
        </w:tc>
      </w:tr>
      <w:tr w14:paraId="284A58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9BD76F6">
            <w:pPr>
              <w:jc w:val="left"/>
            </w:pPr>
            <w:r>
              <w:rPr>
                <w:rFonts w:ascii="宋体" w:hAnsi="宋体" w:eastAsia="宋体" w:cs="宋体"/>
                <w:b w:val="0"/>
                <w:i w:val="0"/>
                <w:color w:val="000000"/>
                <w:sz w:val="18"/>
              </w:rPr>
              <w:t>五、事业收入</w:t>
            </w:r>
          </w:p>
        </w:tc>
        <w:tc>
          <w:tcPr>
            <w:tcW w:w="500" w:type="dxa"/>
            <w:vAlign w:val="center"/>
          </w:tcPr>
          <w:p w14:paraId="7575CE24">
            <w:pPr>
              <w:jc w:val="center"/>
            </w:pPr>
            <w:r>
              <w:rPr>
                <w:rFonts w:ascii="宋体" w:hAnsi="宋体" w:eastAsia="宋体" w:cs="宋体"/>
                <w:b w:val="0"/>
                <w:i w:val="0"/>
                <w:color w:val="000000"/>
                <w:sz w:val="18"/>
              </w:rPr>
              <w:t>5</w:t>
            </w:r>
          </w:p>
        </w:tc>
        <w:tc>
          <w:tcPr>
            <w:tcW w:w="1640" w:type="dxa"/>
            <w:vAlign w:val="center"/>
          </w:tcPr>
          <w:p w14:paraId="2E7C3D40"/>
        </w:tc>
        <w:tc>
          <w:tcPr>
            <w:tcW w:w="3260" w:type="dxa"/>
            <w:vAlign w:val="center"/>
          </w:tcPr>
          <w:p w14:paraId="6D4EDC9F">
            <w:pPr>
              <w:jc w:val="left"/>
            </w:pPr>
            <w:r>
              <w:rPr>
                <w:rFonts w:ascii="宋体" w:hAnsi="宋体" w:eastAsia="宋体" w:cs="宋体"/>
                <w:b w:val="0"/>
                <w:i w:val="0"/>
                <w:color w:val="000000"/>
                <w:sz w:val="18"/>
              </w:rPr>
              <w:t>五、教育支出</w:t>
            </w:r>
          </w:p>
        </w:tc>
        <w:tc>
          <w:tcPr>
            <w:tcW w:w="500" w:type="dxa"/>
            <w:vAlign w:val="center"/>
          </w:tcPr>
          <w:p w14:paraId="55058EA9">
            <w:pPr>
              <w:jc w:val="center"/>
            </w:pPr>
            <w:r>
              <w:rPr>
                <w:rFonts w:ascii="宋体" w:hAnsi="宋体" w:eastAsia="宋体" w:cs="宋体"/>
                <w:b w:val="0"/>
                <w:i w:val="0"/>
                <w:color w:val="000000"/>
                <w:sz w:val="18"/>
              </w:rPr>
              <w:t>36</w:t>
            </w:r>
          </w:p>
        </w:tc>
        <w:tc>
          <w:tcPr>
            <w:tcW w:w="1612" w:type="dxa"/>
            <w:vAlign w:val="center"/>
          </w:tcPr>
          <w:p w14:paraId="29320011"/>
        </w:tc>
      </w:tr>
      <w:tr w14:paraId="57B3BD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50BD26">
            <w:pPr>
              <w:jc w:val="left"/>
            </w:pPr>
            <w:r>
              <w:rPr>
                <w:rFonts w:ascii="宋体" w:hAnsi="宋体" w:eastAsia="宋体" w:cs="宋体"/>
                <w:b w:val="0"/>
                <w:i w:val="0"/>
                <w:color w:val="000000"/>
                <w:sz w:val="18"/>
              </w:rPr>
              <w:t>六、经营收入</w:t>
            </w:r>
          </w:p>
        </w:tc>
        <w:tc>
          <w:tcPr>
            <w:tcW w:w="500" w:type="dxa"/>
            <w:vAlign w:val="center"/>
          </w:tcPr>
          <w:p w14:paraId="4743DEE0">
            <w:pPr>
              <w:jc w:val="center"/>
            </w:pPr>
            <w:r>
              <w:rPr>
                <w:rFonts w:ascii="宋体" w:hAnsi="宋体" w:eastAsia="宋体" w:cs="宋体"/>
                <w:b w:val="0"/>
                <w:i w:val="0"/>
                <w:color w:val="000000"/>
                <w:sz w:val="18"/>
              </w:rPr>
              <w:t>6</w:t>
            </w:r>
          </w:p>
        </w:tc>
        <w:tc>
          <w:tcPr>
            <w:tcW w:w="1640" w:type="dxa"/>
            <w:vAlign w:val="center"/>
          </w:tcPr>
          <w:p w14:paraId="085CCA05"/>
        </w:tc>
        <w:tc>
          <w:tcPr>
            <w:tcW w:w="3260" w:type="dxa"/>
            <w:vAlign w:val="center"/>
          </w:tcPr>
          <w:p w14:paraId="0291940D">
            <w:pPr>
              <w:jc w:val="left"/>
            </w:pPr>
            <w:r>
              <w:rPr>
                <w:rFonts w:ascii="宋体" w:hAnsi="宋体" w:eastAsia="宋体" w:cs="宋体"/>
                <w:b w:val="0"/>
                <w:i w:val="0"/>
                <w:color w:val="000000"/>
                <w:sz w:val="18"/>
              </w:rPr>
              <w:t>六、科学技术支出</w:t>
            </w:r>
          </w:p>
        </w:tc>
        <w:tc>
          <w:tcPr>
            <w:tcW w:w="500" w:type="dxa"/>
            <w:vAlign w:val="center"/>
          </w:tcPr>
          <w:p w14:paraId="4CEDF546">
            <w:pPr>
              <w:jc w:val="center"/>
            </w:pPr>
            <w:r>
              <w:rPr>
                <w:rFonts w:ascii="宋体" w:hAnsi="宋体" w:eastAsia="宋体" w:cs="宋体"/>
                <w:b w:val="0"/>
                <w:i w:val="0"/>
                <w:color w:val="000000"/>
                <w:sz w:val="18"/>
              </w:rPr>
              <w:t>37</w:t>
            </w:r>
          </w:p>
        </w:tc>
        <w:tc>
          <w:tcPr>
            <w:tcW w:w="1612" w:type="dxa"/>
            <w:vAlign w:val="center"/>
          </w:tcPr>
          <w:p w14:paraId="78394939"/>
        </w:tc>
      </w:tr>
      <w:tr w14:paraId="34707A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4595305">
            <w:pPr>
              <w:jc w:val="left"/>
            </w:pPr>
            <w:r>
              <w:rPr>
                <w:rFonts w:ascii="宋体" w:hAnsi="宋体" w:eastAsia="宋体" w:cs="宋体"/>
                <w:b w:val="0"/>
                <w:i w:val="0"/>
                <w:color w:val="000000"/>
                <w:sz w:val="18"/>
              </w:rPr>
              <w:t>七、附属单位上缴收入</w:t>
            </w:r>
          </w:p>
        </w:tc>
        <w:tc>
          <w:tcPr>
            <w:tcW w:w="500" w:type="dxa"/>
            <w:vAlign w:val="center"/>
          </w:tcPr>
          <w:p w14:paraId="750EAB77">
            <w:pPr>
              <w:jc w:val="center"/>
            </w:pPr>
            <w:r>
              <w:rPr>
                <w:rFonts w:ascii="宋体" w:hAnsi="宋体" w:eastAsia="宋体" w:cs="宋体"/>
                <w:b w:val="0"/>
                <w:i w:val="0"/>
                <w:color w:val="000000"/>
                <w:sz w:val="18"/>
              </w:rPr>
              <w:t>7</w:t>
            </w:r>
          </w:p>
        </w:tc>
        <w:tc>
          <w:tcPr>
            <w:tcW w:w="1640" w:type="dxa"/>
            <w:vAlign w:val="center"/>
          </w:tcPr>
          <w:p w14:paraId="02B6385E"/>
        </w:tc>
        <w:tc>
          <w:tcPr>
            <w:tcW w:w="3260" w:type="dxa"/>
            <w:vAlign w:val="center"/>
          </w:tcPr>
          <w:p w14:paraId="65EDA36F">
            <w:pPr>
              <w:jc w:val="left"/>
            </w:pPr>
            <w:r>
              <w:rPr>
                <w:rFonts w:ascii="宋体" w:hAnsi="宋体" w:eastAsia="宋体" w:cs="宋体"/>
                <w:b w:val="0"/>
                <w:i w:val="0"/>
                <w:color w:val="000000"/>
                <w:sz w:val="18"/>
              </w:rPr>
              <w:t>七、文化旅游体育与传媒支出</w:t>
            </w:r>
          </w:p>
        </w:tc>
        <w:tc>
          <w:tcPr>
            <w:tcW w:w="500" w:type="dxa"/>
            <w:vAlign w:val="center"/>
          </w:tcPr>
          <w:p w14:paraId="570BE377">
            <w:pPr>
              <w:jc w:val="center"/>
            </w:pPr>
            <w:r>
              <w:rPr>
                <w:rFonts w:ascii="宋体" w:hAnsi="宋体" w:eastAsia="宋体" w:cs="宋体"/>
                <w:b w:val="0"/>
                <w:i w:val="0"/>
                <w:color w:val="000000"/>
                <w:sz w:val="18"/>
              </w:rPr>
              <w:t>38</w:t>
            </w:r>
          </w:p>
        </w:tc>
        <w:tc>
          <w:tcPr>
            <w:tcW w:w="1612" w:type="dxa"/>
            <w:vAlign w:val="center"/>
          </w:tcPr>
          <w:p w14:paraId="4EC450DB"/>
        </w:tc>
      </w:tr>
      <w:tr w14:paraId="0627F0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F724A2">
            <w:pPr>
              <w:jc w:val="left"/>
            </w:pPr>
            <w:r>
              <w:rPr>
                <w:rFonts w:ascii="宋体" w:hAnsi="宋体" w:eastAsia="宋体" w:cs="宋体"/>
                <w:b w:val="0"/>
                <w:i w:val="0"/>
                <w:color w:val="000000"/>
                <w:sz w:val="18"/>
              </w:rPr>
              <w:t>八、其他收入</w:t>
            </w:r>
          </w:p>
        </w:tc>
        <w:tc>
          <w:tcPr>
            <w:tcW w:w="500" w:type="dxa"/>
            <w:vAlign w:val="center"/>
          </w:tcPr>
          <w:p w14:paraId="5EE8530F">
            <w:pPr>
              <w:jc w:val="center"/>
            </w:pPr>
            <w:r>
              <w:rPr>
                <w:rFonts w:ascii="宋体" w:hAnsi="宋体" w:eastAsia="宋体" w:cs="宋体"/>
                <w:b w:val="0"/>
                <w:i w:val="0"/>
                <w:color w:val="000000"/>
                <w:sz w:val="18"/>
              </w:rPr>
              <w:t>8</w:t>
            </w:r>
          </w:p>
        </w:tc>
        <w:tc>
          <w:tcPr>
            <w:tcW w:w="1640" w:type="dxa"/>
            <w:vAlign w:val="center"/>
          </w:tcPr>
          <w:p w14:paraId="0B6D65FD">
            <w:pPr>
              <w:jc w:val="right"/>
            </w:pPr>
            <w:r>
              <w:rPr>
                <w:rFonts w:ascii="宋体" w:hAnsi="宋体" w:eastAsia="宋体" w:cs="宋体"/>
                <w:b w:val="0"/>
                <w:i w:val="0"/>
                <w:color w:val="000000"/>
                <w:sz w:val="18"/>
              </w:rPr>
              <w:t>8.61</w:t>
            </w:r>
          </w:p>
        </w:tc>
        <w:tc>
          <w:tcPr>
            <w:tcW w:w="3260" w:type="dxa"/>
            <w:vAlign w:val="center"/>
          </w:tcPr>
          <w:p w14:paraId="25802AFF">
            <w:pPr>
              <w:jc w:val="left"/>
            </w:pPr>
            <w:r>
              <w:rPr>
                <w:rFonts w:ascii="宋体" w:hAnsi="宋体" w:eastAsia="宋体" w:cs="宋体"/>
                <w:b w:val="0"/>
                <w:i w:val="0"/>
                <w:color w:val="000000"/>
                <w:sz w:val="18"/>
              </w:rPr>
              <w:t>八、社会保障和就业支出</w:t>
            </w:r>
          </w:p>
        </w:tc>
        <w:tc>
          <w:tcPr>
            <w:tcW w:w="500" w:type="dxa"/>
            <w:vAlign w:val="center"/>
          </w:tcPr>
          <w:p w14:paraId="5AD112AB">
            <w:pPr>
              <w:jc w:val="center"/>
            </w:pPr>
            <w:r>
              <w:rPr>
                <w:rFonts w:ascii="宋体" w:hAnsi="宋体" w:eastAsia="宋体" w:cs="宋体"/>
                <w:b w:val="0"/>
                <w:i w:val="0"/>
                <w:color w:val="000000"/>
                <w:sz w:val="18"/>
              </w:rPr>
              <w:t>39</w:t>
            </w:r>
          </w:p>
        </w:tc>
        <w:tc>
          <w:tcPr>
            <w:tcW w:w="1612" w:type="dxa"/>
            <w:vAlign w:val="center"/>
          </w:tcPr>
          <w:p w14:paraId="6BF0EABD">
            <w:pPr>
              <w:jc w:val="right"/>
            </w:pPr>
            <w:r>
              <w:rPr>
                <w:rFonts w:ascii="宋体" w:hAnsi="宋体" w:eastAsia="宋体" w:cs="宋体"/>
                <w:b w:val="0"/>
                <w:i w:val="0"/>
                <w:color w:val="000000"/>
                <w:sz w:val="18"/>
              </w:rPr>
              <w:t>627.72</w:t>
            </w:r>
          </w:p>
        </w:tc>
      </w:tr>
      <w:tr w14:paraId="627978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4A2A72"/>
        </w:tc>
        <w:tc>
          <w:tcPr>
            <w:tcW w:w="500" w:type="dxa"/>
            <w:vAlign w:val="center"/>
          </w:tcPr>
          <w:p w14:paraId="1CD95DA4">
            <w:pPr>
              <w:jc w:val="center"/>
            </w:pPr>
            <w:r>
              <w:rPr>
                <w:rFonts w:ascii="宋体" w:hAnsi="宋体" w:eastAsia="宋体" w:cs="宋体"/>
                <w:b w:val="0"/>
                <w:i w:val="0"/>
                <w:color w:val="000000"/>
                <w:sz w:val="18"/>
              </w:rPr>
              <w:t>9</w:t>
            </w:r>
          </w:p>
        </w:tc>
        <w:tc>
          <w:tcPr>
            <w:tcW w:w="1640" w:type="dxa"/>
            <w:vAlign w:val="center"/>
          </w:tcPr>
          <w:p w14:paraId="2F455F15"/>
        </w:tc>
        <w:tc>
          <w:tcPr>
            <w:tcW w:w="3260" w:type="dxa"/>
            <w:vAlign w:val="center"/>
          </w:tcPr>
          <w:p w14:paraId="676712AC">
            <w:pPr>
              <w:jc w:val="left"/>
            </w:pPr>
            <w:r>
              <w:rPr>
                <w:rFonts w:ascii="宋体" w:hAnsi="宋体" w:eastAsia="宋体" w:cs="宋体"/>
                <w:b w:val="0"/>
                <w:i w:val="0"/>
                <w:color w:val="000000"/>
                <w:sz w:val="18"/>
              </w:rPr>
              <w:t>九、卫生健康支出</w:t>
            </w:r>
          </w:p>
        </w:tc>
        <w:tc>
          <w:tcPr>
            <w:tcW w:w="500" w:type="dxa"/>
            <w:vAlign w:val="center"/>
          </w:tcPr>
          <w:p w14:paraId="2CB079B0">
            <w:pPr>
              <w:jc w:val="center"/>
            </w:pPr>
            <w:r>
              <w:rPr>
                <w:rFonts w:ascii="宋体" w:hAnsi="宋体" w:eastAsia="宋体" w:cs="宋体"/>
                <w:b w:val="0"/>
                <w:i w:val="0"/>
                <w:color w:val="000000"/>
                <w:sz w:val="18"/>
              </w:rPr>
              <w:t>40</w:t>
            </w:r>
          </w:p>
        </w:tc>
        <w:tc>
          <w:tcPr>
            <w:tcW w:w="1612" w:type="dxa"/>
            <w:vAlign w:val="center"/>
          </w:tcPr>
          <w:p w14:paraId="1C93F692">
            <w:pPr>
              <w:jc w:val="right"/>
            </w:pPr>
            <w:r>
              <w:rPr>
                <w:rFonts w:ascii="宋体" w:hAnsi="宋体" w:eastAsia="宋体" w:cs="宋体"/>
                <w:b w:val="0"/>
                <w:i w:val="0"/>
                <w:color w:val="000000"/>
                <w:sz w:val="18"/>
              </w:rPr>
              <w:t>120.23</w:t>
            </w:r>
          </w:p>
        </w:tc>
      </w:tr>
      <w:tr w14:paraId="6CAF15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CEF6CE"/>
        </w:tc>
        <w:tc>
          <w:tcPr>
            <w:tcW w:w="500" w:type="dxa"/>
            <w:vAlign w:val="center"/>
          </w:tcPr>
          <w:p w14:paraId="41FDF1D3">
            <w:pPr>
              <w:jc w:val="center"/>
            </w:pPr>
            <w:r>
              <w:rPr>
                <w:rFonts w:ascii="宋体" w:hAnsi="宋体" w:eastAsia="宋体" w:cs="宋体"/>
                <w:b w:val="0"/>
                <w:i w:val="0"/>
                <w:color w:val="000000"/>
                <w:sz w:val="18"/>
              </w:rPr>
              <w:t>10</w:t>
            </w:r>
          </w:p>
        </w:tc>
        <w:tc>
          <w:tcPr>
            <w:tcW w:w="1640" w:type="dxa"/>
            <w:vAlign w:val="center"/>
          </w:tcPr>
          <w:p w14:paraId="5B1BB144"/>
        </w:tc>
        <w:tc>
          <w:tcPr>
            <w:tcW w:w="3260" w:type="dxa"/>
            <w:vAlign w:val="center"/>
          </w:tcPr>
          <w:p w14:paraId="246DE3CD">
            <w:pPr>
              <w:jc w:val="left"/>
            </w:pPr>
            <w:r>
              <w:rPr>
                <w:rFonts w:ascii="宋体" w:hAnsi="宋体" w:eastAsia="宋体" w:cs="宋体"/>
                <w:b w:val="0"/>
                <w:i w:val="0"/>
                <w:color w:val="000000"/>
                <w:sz w:val="18"/>
              </w:rPr>
              <w:t>十、节能环保支出</w:t>
            </w:r>
          </w:p>
        </w:tc>
        <w:tc>
          <w:tcPr>
            <w:tcW w:w="500" w:type="dxa"/>
            <w:vAlign w:val="center"/>
          </w:tcPr>
          <w:p w14:paraId="6CE01F66">
            <w:pPr>
              <w:jc w:val="center"/>
            </w:pPr>
            <w:r>
              <w:rPr>
                <w:rFonts w:ascii="宋体" w:hAnsi="宋体" w:eastAsia="宋体" w:cs="宋体"/>
                <w:b w:val="0"/>
                <w:i w:val="0"/>
                <w:color w:val="000000"/>
                <w:sz w:val="18"/>
              </w:rPr>
              <w:t>41</w:t>
            </w:r>
          </w:p>
        </w:tc>
        <w:tc>
          <w:tcPr>
            <w:tcW w:w="1612" w:type="dxa"/>
            <w:vAlign w:val="center"/>
          </w:tcPr>
          <w:p w14:paraId="114AF8A0"/>
        </w:tc>
      </w:tr>
      <w:tr w14:paraId="11F8A5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4F87F0A"/>
        </w:tc>
        <w:tc>
          <w:tcPr>
            <w:tcW w:w="500" w:type="dxa"/>
            <w:vAlign w:val="center"/>
          </w:tcPr>
          <w:p w14:paraId="7E393E17">
            <w:pPr>
              <w:jc w:val="center"/>
            </w:pPr>
            <w:r>
              <w:rPr>
                <w:rFonts w:ascii="宋体" w:hAnsi="宋体" w:eastAsia="宋体" w:cs="宋体"/>
                <w:b w:val="0"/>
                <w:i w:val="0"/>
                <w:color w:val="000000"/>
                <w:sz w:val="18"/>
              </w:rPr>
              <w:t>11</w:t>
            </w:r>
          </w:p>
        </w:tc>
        <w:tc>
          <w:tcPr>
            <w:tcW w:w="1640" w:type="dxa"/>
            <w:vAlign w:val="center"/>
          </w:tcPr>
          <w:p w14:paraId="23952E84"/>
        </w:tc>
        <w:tc>
          <w:tcPr>
            <w:tcW w:w="3260" w:type="dxa"/>
            <w:vAlign w:val="center"/>
          </w:tcPr>
          <w:p w14:paraId="0852C8D2">
            <w:pPr>
              <w:jc w:val="left"/>
            </w:pPr>
            <w:r>
              <w:rPr>
                <w:rFonts w:ascii="宋体" w:hAnsi="宋体" w:eastAsia="宋体" w:cs="宋体"/>
                <w:b w:val="0"/>
                <w:i w:val="0"/>
                <w:color w:val="000000"/>
                <w:sz w:val="18"/>
              </w:rPr>
              <w:t>十一、城乡社区支出</w:t>
            </w:r>
          </w:p>
        </w:tc>
        <w:tc>
          <w:tcPr>
            <w:tcW w:w="500" w:type="dxa"/>
            <w:vAlign w:val="center"/>
          </w:tcPr>
          <w:p w14:paraId="78836D77">
            <w:pPr>
              <w:jc w:val="center"/>
            </w:pPr>
            <w:r>
              <w:rPr>
                <w:rFonts w:ascii="宋体" w:hAnsi="宋体" w:eastAsia="宋体" w:cs="宋体"/>
                <w:b w:val="0"/>
                <w:i w:val="0"/>
                <w:color w:val="000000"/>
                <w:sz w:val="18"/>
              </w:rPr>
              <w:t>42</w:t>
            </w:r>
          </w:p>
        </w:tc>
        <w:tc>
          <w:tcPr>
            <w:tcW w:w="1612" w:type="dxa"/>
            <w:vAlign w:val="center"/>
          </w:tcPr>
          <w:p w14:paraId="0AE3D65B"/>
        </w:tc>
      </w:tr>
      <w:tr w14:paraId="585EF4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49C5C1"/>
        </w:tc>
        <w:tc>
          <w:tcPr>
            <w:tcW w:w="500" w:type="dxa"/>
            <w:vAlign w:val="center"/>
          </w:tcPr>
          <w:p w14:paraId="18F1CCB5">
            <w:pPr>
              <w:jc w:val="center"/>
            </w:pPr>
            <w:r>
              <w:rPr>
                <w:rFonts w:ascii="宋体" w:hAnsi="宋体" w:eastAsia="宋体" w:cs="宋体"/>
                <w:b w:val="0"/>
                <w:i w:val="0"/>
                <w:color w:val="000000"/>
                <w:sz w:val="18"/>
              </w:rPr>
              <w:t>12</w:t>
            </w:r>
          </w:p>
        </w:tc>
        <w:tc>
          <w:tcPr>
            <w:tcW w:w="1640" w:type="dxa"/>
            <w:vAlign w:val="center"/>
          </w:tcPr>
          <w:p w14:paraId="7A9FD397"/>
        </w:tc>
        <w:tc>
          <w:tcPr>
            <w:tcW w:w="3260" w:type="dxa"/>
            <w:vAlign w:val="center"/>
          </w:tcPr>
          <w:p w14:paraId="1142626F">
            <w:pPr>
              <w:jc w:val="left"/>
            </w:pPr>
            <w:r>
              <w:rPr>
                <w:rFonts w:ascii="宋体" w:hAnsi="宋体" w:eastAsia="宋体" w:cs="宋体"/>
                <w:b w:val="0"/>
                <w:i w:val="0"/>
                <w:color w:val="000000"/>
                <w:sz w:val="18"/>
              </w:rPr>
              <w:t>十二、农林水支出</w:t>
            </w:r>
          </w:p>
        </w:tc>
        <w:tc>
          <w:tcPr>
            <w:tcW w:w="500" w:type="dxa"/>
            <w:vAlign w:val="center"/>
          </w:tcPr>
          <w:p w14:paraId="20584380">
            <w:pPr>
              <w:jc w:val="center"/>
            </w:pPr>
            <w:r>
              <w:rPr>
                <w:rFonts w:ascii="宋体" w:hAnsi="宋体" w:eastAsia="宋体" w:cs="宋体"/>
                <w:b w:val="0"/>
                <w:i w:val="0"/>
                <w:color w:val="000000"/>
                <w:sz w:val="18"/>
              </w:rPr>
              <w:t>43</w:t>
            </w:r>
          </w:p>
        </w:tc>
        <w:tc>
          <w:tcPr>
            <w:tcW w:w="1612" w:type="dxa"/>
            <w:vAlign w:val="center"/>
          </w:tcPr>
          <w:p w14:paraId="0CCDE806"/>
        </w:tc>
      </w:tr>
      <w:tr w14:paraId="790A9E9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8B67647"/>
        </w:tc>
        <w:tc>
          <w:tcPr>
            <w:tcW w:w="500" w:type="dxa"/>
            <w:vAlign w:val="center"/>
          </w:tcPr>
          <w:p w14:paraId="1095BB7E">
            <w:pPr>
              <w:jc w:val="center"/>
            </w:pPr>
            <w:r>
              <w:rPr>
                <w:rFonts w:ascii="宋体" w:hAnsi="宋体" w:eastAsia="宋体" w:cs="宋体"/>
                <w:b w:val="0"/>
                <w:i w:val="0"/>
                <w:color w:val="000000"/>
                <w:sz w:val="18"/>
              </w:rPr>
              <w:t>13</w:t>
            </w:r>
          </w:p>
        </w:tc>
        <w:tc>
          <w:tcPr>
            <w:tcW w:w="1640" w:type="dxa"/>
            <w:vAlign w:val="center"/>
          </w:tcPr>
          <w:p w14:paraId="407546FA"/>
        </w:tc>
        <w:tc>
          <w:tcPr>
            <w:tcW w:w="3260" w:type="dxa"/>
            <w:vAlign w:val="center"/>
          </w:tcPr>
          <w:p w14:paraId="273D8643">
            <w:pPr>
              <w:jc w:val="left"/>
            </w:pPr>
            <w:r>
              <w:rPr>
                <w:rFonts w:ascii="宋体" w:hAnsi="宋体" w:eastAsia="宋体" w:cs="宋体"/>
                <w:b w:val="0"/>
                <w:i w:val="0"/>
                <w:color w:val="000000"/>
                <w:sz w:val="18"/>
              </w:rPr>
              <w:t>十三、交通运输支出</w:t>
            </w:r>
          </w:p>
        </w:tc>
        <w:tc>
          <w:tcPr>
            <w:tcW w:w="500" w:type="dxa"/>
            <w:vAlign w:val="center"/>
          </w:tcPr>
          <w:p w14:paraId="7524FC3B">
            <w:pPr>
              <w:jc w:val="center"/>
            </w:pPr>
            <w:r>
              <w:rPr>
                <w:rFonts w:ascii="宋体" w:hAnsi="宋体" w:eastAsia="宋体" w:cs="宋体"/>
                <w:b w:val="0"/>
                <w:i w:val="0"/>
                <w:color w:val="000000"/>
                <w:sz w:val="18"/>
              </w:rPr>
              <w:t>44</w:t>
            </w:r>
          </w:p>
        </w:tc>
        <w:tc>
          <w:tcPr>
            <w:tcW w:w="1612" w:type="dxa"/>
            <w:vAlign w:val="center"/>
          </w:tcPr>
          <w:p w14:paraId="1460EFED"/>
        </w:tc>
      </w:tr>
      <w:tr w14:paraId="29F97E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54F1A28"/>
        </w:tc>
        <w:tc>
          <w:tcPr>
            <w:tcW w:w="500" w:type="dxa"/>
            <w:vAlign w:val="center"/>
          </w:tcPr>
          <w:p w14:paraId="3A543E47">
            <w:pPr>
              <w:jc w:val="center"/>
            </w:pPr>
            <w:r>
              <w:rPr>
                <w:rFonts w:ascii="宋体" w:hAnsi="宋体" w:eastAsia="宋体" w:cs="宋体"/>
                <w:b w:val="0"/>
                <w:i w:val="0"/>
                <w:color w:val="000000"/>
                <w:sz w:val="18"/>
              </w:rPr>
              <w:t>14</w:t>
            </w:r>
          </w:p>
        </w:tc>
        <w:tc>
          <w:tcPr>
            <w:tcW w:w="1640" w:type="dxa"/>
            <w:vAlign w:val="center"/>
          </w:tcPr>
          <w:p w14:paraId="3D54A6B2"/>
        </w:tc>
        <w:tc>
          <w:tcPr>
            <w:tcW w:w="3260" w:type="dxa"/>
            <w:vAlign w:val="center"/>
          </w:tcPr>
          <w:p w14:paraId="5CC4E67B">
            <w:pPr>
              <w:jc w:val="left"/>
            </w:pPr>
            <w:r>
              <w:rPr>
                <w:rFonts w:ascii="宋体" w:hAnsi="宋体" w:eastAsia="宋体" w:cs="宋体"/>
                <w:b w:val="0"/>
                <w:i w:val="0"/>
                <w:color w:val="000000"/>
                <w:sz w:val="18"/>
              </w:rPr>
              <w:t>十四、资源勘探工业信息等支出</w:t>
            </w:r>
          </w:p>
        </w:tc>
        <w:tc>
          <w:tcPr>
            <w:tcW w:w="500" w:type="dxa"/>
            <w:vAlign w:val="center"/>
          </w:tcPr>
          <w:p w14:paraId="3584077E">
            <w:pPr>
              <w:jc w:val="center"/>
            </w:pPr>
            <w:r>
              <w:rPr>
                <w:rFonts w:ascii="宋体" w:hAnsi="宋体" w:eastAsia="宋体" w:cs="宋体"/>
                <w:b w:val="0"/>
                <w:i w:val="0"/>
                <w:color w:val="000000"/>
                <w:sz w:val="18"/>
              </w:rPr>
              <w:t>45</w:t>
            </w:r>
          </w:p>
        </w:tc>
        <w:tc>
          <w:tcPr>
            <w:tcW w:w="1612" w:type="dxa"/>
            <w:vAlign w:val="center"/>
          </w:tcPr>
          <w:p w14:paraId="7E2A2A2A"/>
        </w:tc>
      </w:tr>
      <w:tr w14:paraId="32EBB1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076C005"/>
        </w:tc>
        <w:tc>
          <w:tcPr>
            <w:tcW w:w="500" w:type="dxa"/>
            <w:vAlign w:val="center"/>
          </w:tcPr>
          <w:p w14:paraId="3363F87E">
            <w:pPr>
              <w:jc w:val="center"/>
            </w:pPr>
            <w:r>
              <w:rPr>
                <w:rFonts w:ascii="宋体" w:hAnsi="宋体" w:eastAsia="宋体" w:cs="宋体"/>
                <w:b w:val="0"/>
                <w:i w:val="0"/>
                <w:color w:val="000000"/>
                <w:sz w:val="18"/>
              </w:rPr>
              <w:t>15</w:t>
            </w:r>
          </w:p>
        </w:tc>
        <w:tc>
          <w:tcPr>
            <w:tcW w:w="1640" w:type="dxa"/>
            <w:vAlign w:val="center"/>
          </w:tcPr>
          <w:p w14:paraId="7E4B6435"/>
        </w:tc>
        <w:tc>
          <w:tcPr>
            <w:tcW w:w="3260" w:type="dxa"/>
            <w:vAlign w:val="center"/>
          </w:tcPr>
          <w:p w14:paraId="6B8F4125">
            <w:pPr>
              <w:jc w:val="left"/>
            </w:pPr>
            <w:r>
              <w:rPr>
                <w:rFonts w:ascii="宋体" w:hAnsi="宋体" w:eastAsia="宋体" w:cs="宋体"/>
                <w:b w:val="0"/>
                <w:i w:val="0"/>
                <w:color w:val="000000"/>
                <w:sz w:val="18"/>
              </w:rPr>
              <w:t>十五、商业服务业等支出</w:t>
            </w:r>
          </w:p>
        </w:tc>
        <w:tc>
          <w:tcPr>
            <w:tcW w:w="500" w:type="dxa"/>
            <w:vAlign w:val="center"/>
          </w:tcPr>
          <w:p w14:paraId="22FE64C4">
            <w:pPr>
              <w:jc w:val="center"/>
            </w:pPr>
            <w:r>
              <w:rPr>
                <w:rFonts w:ascii="宋体" w:hAnsi="宋体" w:eastAsia="宋体" w:cs="宋体"/>
                <w:b w:val="0"/>
                <w:i w:val="0"/>
                <w:color w:val="000000"/>
                <w:sz w:val="18"/>
              </w:rPr>
              <w:t>46</w:t>
            </w:r>
          </w:p>
        </w:tc>
        <w:tc>
          <w:tcPr>
            <w:tcW w:w="1612" w:type="dxa"/>
            <w:vAlign w:val="center"/>
          </w:tcPr>
          <w:p w14:paraId="75BCB010"/>
        </w:tc>
      </w:tr>
      <w:tr w14:paraId="6E2D74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4BB2807"/>
        </w:tc>
        <w:tc>
          <w:tcPr>
            <w:tcW w:w="500" w:type="dxa"/>
            <w:vAlign w:val="center"/>
          </w:tcPr>
          <w:p w14:paraId="22DB1312">
            <w:pPr>
              <w:jc w:val="center"/>
            </w:pPr>
            <w:r>
              <w:rPr>
                <w:rFonts w:ascii="宋体" w:hAnsi="宋体" w:eastAsia="宋体" w:cs="宋体"/>
                <w:b w:val="0"/>
                <w:i w:val="0"/>
                <w:color w:val="000000"/>
                <w:sz w:val="18"/>
              </w:rPr>
              <w:t>16</w:t>
            </w:r>
          </w:p>
        </w:tc>
        <w:tc>
          <w:tcPr>
            <w:tcW w:w="1640" w:type="dxa"/>
            <w:vAlign w:val="center"/>
          </w:tcPr>
          <w:p w14:paraId="5596046F"/>
        </w:tc>
        <w:tc>
          <w:tcPr>
            <w:tcW w:w="3260" w:type="dxa"/>
            <w:vAlign w:val="center"/>
          </w:tcPr>
          <w:p w14:paraId="0BCFAC30">
            <w:pPr>
              <w:jc w:val="left"/>
            </w:pPr>
            <w:r>
              <w:rPr>
                <w:rFonts w:ascii="宋体" w:hAnsi="宋体" w:eastAsia="宋体" w:cs="宋体"/>
                <w:b w:val="0"/>
                <w:i w:val="0"/>
                <w:color w:val="000000"/>
                <w:sz w:val="18"/>
              </w:rPr>
              <w:t>十六、金融支出</w:t>
            </w:r>
          </w:p>
        </w:tc>
        <w:tc>
          <w:tcPr>
            <w:tcW w:w="500" w:type="dxa"/>
            <w:vAlign w:val="center"/>
          </w:tcPr>
          <w:p w14:paraId="0100B8DE">
            <w:pPr>
              <w:jc w:val="center"/>
            </w:pPr>
            <w:r>
              <w:rPr>
                <w:rFonts w:ascii="宋体" w:hAnsi="宋体" w:eastAsia="宋体" w:cs="宋体"/>
                <w:b w:val="0"/>
                <w:i w:val="0"/>
                <w:color w:val="000000"/>
                <w:sz w:val="18"/>
              </w:rPr>
              <w:t>47</w:t>
            </w:r>
          </w:p>
        </w:tc>
        <w:tc>
          <w:tcPr>
            <w:tcW w:w="1612" w:type="dxa"/>
            <w:vAlign w:val="center"/>
          </w:tcPr>
          <w:p w14:paraId="2BF395CB"/>
        </w:tc>
      </w:tr>
      <w:tr w14:paraId="02F9BC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4E54A6"/>
        </w:tc>
        <w:tc>
          <w:tcPr>
            <w:tcW w:w="500" w:type="dxa"/>
            <w:vAlign w:val="center"/>
          </w:tcPr>
          <w:p w14:paraId="001848F7">
            <w:pPr>
              <w:jc w:val="center"/>
            </w:pPr>
            <w:r>
              <w:rPr>
                <w:rFonts w:ascii="宋体" w:hAnsi="宋体" w:eastAsia="宋体" w:cs="宋体"/>
                <w:b w:val="0"/>
                <w:i w:val="0"/>
                <w:color w:val="000000"/>
                <w:sz w:val="18"/>
              </w:rPr>
              <w:t>17</w:t>
            </w:r>
          </w:p>
        </w:tc>
        <w:tc>
          <w:tcPr>
            <w:tcW w:w="1640" w:type="dxa"/>
            <w:vAlign w:val="center"/>
          </w:tcPr>
          <w:p w14:paraId="1A28E5DC"/>
        </w:tc>
        <w:tc>
          <w:tcPr>
            <w:tcW w:w="3260" w:type="dxa"/>
            <w:vAlign w:val="center"/>
          </w:tcPr>
          <w:p w14:paraId="4185E005">
            <w:pPr>
              <w:jc w:val="left"/>
            </w:pPr>
            <w:r>
              <w:rPr>
                <w:rFonts w:ascii="宋体" w:hAnsi="宋体" w:eastAsia="宋体" w:cs="宋体"/>
                <w:b w:val="0"/>
                <w:i w:val="0"/>
                <w:color w:val="000000"/>
                <w:sz w:val="18"/>
              </w:rPr>
              <w:t>十七、援助其他地区支出</w:t>
            </w:r>
          </w:p>
        </w:tc>
        <w:tc>
          <w:tcPr>
            <w:tcW w:w="500" w:type="dxa"/>
            <w:vAlign w:val="center"/>
          </w:tcPr>
          <w:p w14:paraId="6D2514FC">
            <w:pPr>
              <w:jc w:val="center"/>
            </w:pPr>
            <w:r>
              <w:rPr>
                <w:rFonts w:ascii="宋体" w:hAnsi="宋体" w:eastAsia="宋体" w:cs="宋体"/>
                <w:b w:val="0"/>
                <w:i w:val="0"/>
                <w:color w:val="000000"/>
                <w:sz w:val="18"/>
              </w:rPr>
              <w:t>48</w:t>
            </w:r>
          </w:p>
        </w:tc>
        <w:tc>
          <w:tcPr>
            <w:tcW w:w="1612" w:type="dxa"/>
            <w:vAlign w:val="center"/>
          </w:tcPr>
          <w:p w14:paraId="2189C98C"/>
        </w:tc>
      </w:tr>
      <w:tr w14:paraId="4EED9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D195708"/>
        </w:tc>
        <w:tc>
          <w:tcPr>
            <w:tcW w:w="500" w:type="dxa"/>
            <w:vAlign w:val="center"/>
          </w:tcPr>
          <w:p w14:paraId="0F42B42A">
            <w:pPr>
              <w:jc w:val="center"/>
            </w:pPr>
            <w:r>
              <w:rPr>
                <w:rFonts w:ascii="宋体" w:hAnsi="宋体" w:eastAsia="宋体" w:cs="宋体"/>
                <w:b w:val="0"/>
                <w:i w:val="0"/>
                <w:color w:val="000000"/>
                <w:sz w:val="18"/>
              </w:rPr>
              <w:t>18</w:t>
            </w:r>
          </w:p>
        </w:tc>
        <w:tc>
          <w:tcPr>
            <w:tcW w:w="1640" w:type="dxa"/>
            <w:vAlign w:val="center"/>
          </w:tcPr>
          <w:p w14:paraId="32AD7BEF"/>
        </w:tc>
        <w:tc>
          <w:tcPr>
            <w:tcW w:w="3260" w:type="dxa"/>
            <w:vAlign w:val="center"/>
          </w:tcPr>
          <w:p w14:paraId="490D109C">
            <w:pPr>
              <w:jc w:val="left"/>
            </w:pPr>
            <w:r>
              <w:rPr>
                <w:rFonts w:ascii="宋体" w:hAnsi="宋体" w:eastAsia="宋体" w:cs="宋体"/>
                <w:b w:val="0"/>
                <w:i w:val="0"/>
                <w:color w:val="000000"/>
                <w:sz w:val="18"/>
              </w:rPr>
              <w:t>十八、自然资源海洋气象等支出</w:t>
            </w:r>
          </w:p>
        </w:tc>
        <w:tc>
          <w:tcPr>
            <w:tcW w:w="500" w:type="dxa"/>
            <w:vAlign w:val="center"/>
          </w:tcPr>
          <w:p w14:paraId="213463FE">
            <w:pPr>
              <w:jc w:val="center"/>
            </w:pPr>
            <w:r>
              <w:rPr>
                <w:rFonts w:ascii="宋体" w:hAnsi="宋体" w:eastAsia="宋体" w:cs="宋体"/>
                <w:b w:val="0"/>
                <w:i w:val="0"/>
                <w:color w:val="000000"/>
                <w:sz w:val="18"/>
              </w:rPr>
              <w:t>49</w:t>
            </w:r>
          </w:p>
        </w:tc>
        <w:tc>
          <w:tcPr>
            <w:tcW w:w="1612" w:type="dxa"/>
            <w:vAlign w:val="center"/>
          </w:tcPr>
          <w:p w14:paraId="1F8A3283"/>
        </w:tc>
      </w:tr>
      <w:tr w14:paraId="46C2B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E094E69"/>
        </w:tc>
        <w:tc>
          <w:tcPr>
            <w:tcW w:w="500" w:type="dxa"/>
            <w:vAlign w:val="center"/>
          </w:tcPr>
          <w:p w14:paraId="56EBDC0A">
            <w:pPr>
              <w:jc w:val="center"/>
            </w:pPr>
            <w:r>
              <w:rPr>
                <w:rFonts w:ascii="宋体" w:hAnsi="宋体" w:eastAsia="宋体" w:cs="宋体"/>
                <w:b w:val="0"/>
                <w:i w:val="0"/>
                <w:color w:val="000000"/>
                <w:sz w:val="18"/>
              </w:rPr>
              <w:t>19</w:t>
            </w:r>
          </w:p>
        </w:tc>
        <w:tc>
          <w:tcPr>
            <w:tcW w:w="1640" w:type="dxa"/>
            <w:vAlign w:val="center"/>
          </w:tcPr>
          <w:p w14:paraId="05E06433"/>
        </w:tc>
        <w:tc>
          <w:tcPr>
            <w:tcW w:w="3260" w:type="dxa"/>
            <w:vAlign w:val="center"/>
          </w:tcPr>
          <w:p w14:paraId="0C7A8418">
            <w:pPr>
              <w:jc w:val="left"/>
            </w:pPr>
            <w:r>
              <w:rPr>
                <w:rFonts w:ascii="宋体" w:hAnsi="宋体" w:eastAsia="宋体" w:cs="宋体"/>
                <w:b w:val="0"/>
                <w:i w:val="0"/>
                <w:color w:val="000000"/>
                <w:sz w:val="18"/>
              </w:rPr>
              <w:t>十九、住房保障支出</w:t>
            </w:r>
          </w:p>
        </w:tc>
        <w:tc>
          <w:tcPr>
            <w:tcW w:w="500" w:type="dxa"/>
            <w:vAlign w:val="center"/>
          </w:tcPr>
          <w:p w14:paraId="4CC8A17D">
            <w:pPr>
              <w:jc w:val="center"/>
            </w:pPr>
            <w:r>
              <w:rPr>
                <w:rFonts w:ascii="宋体" w:hAnsi="宋体" w:eastAsia="宋体" w:cs="宋体"/>
                <w:b w:val="0"/>
                <w:i w:val="0"/>
                <w:color w:val="000000"/>
                <w:sz w:val="18"/>
              </w:rPr>
              <w:t>50</w:t>
            </w:r>
          </w:p>
        </w:tc>
        <w:tc>
          <w:tcPr>
            <w:tcW w:w="1612" w:type="dxa"/>
            <w:vAlign w:val="center"/>
          </w:tcPr>
          <w:p w14:paraId="261759E6">
            <w:pPr>
              <w:jc w:val="right"/>
            </w:pPr>
            <w:r>
              <w:rPr>
                <w:rFonts w:ascii="宋体" w:hAnsi="宋体" w:eastAsia="宋体" w:cs="宋体"/>
                <w:b w:val="0"/>
                <w:i w:val="0"/>
                <w:color w:val="000000"/>
                <w:sz w:val="18"/>
              </w:rPr>
              <w:t>241.67</w:t>
            </w:r>
          </w:p>
        </w:tc>
      </w:tr>
      <w:tr w14:paraId="630551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1452799"/>
        </w:tc>
        <w:tc>
          <w:tcPr>
            <w:tcW w:w="500" w:type="dxa"/>
            <w:vAlign w:val="center"/>
          </w:tcPr>
          <w:p w14:paraId="6FDE2020">
            <w:pPr>
              <w:jc w:val="center"/>
            </w:pPr>
            <w:r>
              <w:rPr>
                <w:rFonts w:ascii="宋体" w:hAnsi="宋体" w:eastAsia="宋体" w:cs="宋体"/>
                <w:b w:val="0"/>
                <w:i w:val="0"/>
                <w:color w:val="000000"/>
                <w:sz w:val="18"/>
              </w:rPr>
              <w:t>20</w:t>
            </w:r>
          </w:p>
        </w:tc>
        <w:tc>
          <w:tcPr>
            <w:tcW w:w="1640" w:type="dxa"/>
            <w:vAlign w:val="center"/>
          </w:tcPr>
          <w:p w14:paraId="22FE3F03"/>
        </w:tc>
        <w:tc>
          <w:tcPr>
            <w:tcW w:w="3260" w:type="dxa"/>
            <w:vAlign w:val="center"/>
          </w:tcPr>
          <w:p w14:paraId="7742FC20">
            <w:pPr>
              <w:jc w:val="left"/>
            </w:pPr>
            <w:r>
              <w:rPr>
                <w:rFonts w:ascii="宋体" w:hAnsi="宋体" w:eastAsia="宋体" w:cs="宋体"/>
                <w:b w:val="0"/>
                <w:i w:val="0"/>
                <w:color w:val="000000"/>
                <w:sz w:val="18"/>
              </w:rPr>
              <w:t>二十、粮油物资储备支出</w:t>
            </w:r>
          </w:p>
        </w:tc>
        <w:tc>
          <w:tcPr>
            <w:tcW w:w="500" w:type="dxa"/>
            <w:vAlign w:val="center"/>
          </w:tcPr>
          <w:p w14:paraId="486C01B8">
            <w:pPr>
              <w:jc w:val="center"/>
            </w:pPr>
            <w:r>
              <w:rPr>
                <w:rFonts w:ascii="宋体" w:hAnsi="宋体" w:eastAsia="宋体" w:cs="宋体"/>
                <w:b w:val="0"/>
                <w:i w:val="0"/>
                <w:color w:val="000000"/>
                <w:sz w:val="18"/>
              </w:rPr>
              <w:t>51</w:t>
            </w:r>
          </w:p>
        </w:tc>
        <w:tc>
          <w:tcPr>
            <w:tcW w:w="1612" w:type="dxa"/>
            <w:vAlign w:val="center"/>
          </w:tcPr>
          <w:p w14:paraId="235AE2FD"/>
        </w:tc>
      </w:tr>
      <w:tr w14:paraId="023491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6B6A88"/>
        </w:tc>
        <w:tc>
          <w:tcPr>
            <w:tcW w:w="500" w:type="dxa"/>
            <w:vAlign w:val="center"/>
          </w:tcPr>
          <w:p w14:paraId="21032A08">
            <w:pPr>
              <w:jc w:val="center"/>
            </w:pPr>
            <w:r>
              <w:rPr>
                <w:rFonts w:ascii="宋体" w:hAnsi="宋体" w:eastAsia="宋体" w:cs="宋体"/>
                <w:b w:val="0"/>
                <w:i w:val="0"/>
                <w:color w:val="000000"/>
                <w:sz w:val="18"/>
              </w:rPr>
              <w:t>21</w:t>
            </w:r>
          </w:p>
        </w:tc>
        <w:tc>
          <w:tcPr>
            <w:tcW w:w="1640" w:type="dxa"/>
            <w:vAlign w:val="center"/>
          </w:tcPr>
          <w:p w14:paraId="75CEABC9"/>
        </w:tc>
        <w:tc>
          <w:tcPr>
            <w:tcW w:w="3260" w:type="dxa"/>
            <w:vAlign w:val="center"/>
          </w:tcPr>
          <w:p w14:paraId="63967445">
            <w:pPr>
              <w:jc w:val="left"/>
            </w:pPr>
            <w:r>
              <w:rPr>
                <w:rFonts w:ascii="宋体" w:hAnsi="宋体" w:eastAsia="宋体" w:cs="宋体"/>
                <w:b w:val="0"/>
                <w:i w:val="0"/>
                <w:color w:val="000000"/>
                <w:sz w:val="18"/>
              </w:rPr>
              <w:t>二十一、国有资本经营预算支出</w:t>
            </w:r>
          </w:p>
        </w:tc>
        <w:tc>
          <w:tcPr>
            <w:tcW w:w="500" w:type="dxa"/>
            <w:vAlign w:val="center"/>
          </w:tcPr>
          <w:p w14:paraId="666B619C">
            <w:pPr>
              <w:jc w:val="center"/>
            </w:pPr>
            <w:r>
              <w:rPr>
                <w:rFonts w:ascii="宋体" w:hAnsi="宋体" w:eastAsia="宋体" w:cs="宋体"/>
                <w:b w:val="0"/>
                <w:i w:val="0"/>
                <w:color w:val="000000"/>
                <w:sz w:val="18"/>
              </w:rPr>
              <w:t>52</w:t>
            </w:r>
          </w:p>
        </w:tc>
        <w:tc>
          <w:tcPr>
            <w:tcW w:w="1612" w:type="dxa"/>
            <w:vAlign w:val="center"/>
          </w:tcPr>
          <w:p w14:paraId="1F7C418C"/>
        </w:tc>
      </w:tr>
      <w:tr w14:paraId="768D1C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9C520D"/>
        </w:tc>
        <w:tc>
          <w:tcPr>
            <w:tcW w:w="500" w:type="dxa"/>
            <w:vAlign w:val="center"/>
          </w:tcPr>
          <w:p w14:paraId="6B286196">
            <w:pPr>
              <w:jc w:val="center"/>
            </w:pPr>
            <w:r>
              <w:rPr>
                <w:rFonts w:ascii="宋体" w:hAnsi="宋体" w:eastAsia="宋体" w:cs="宋体"/>
                <w:b w:val="0"/>
                <w:i w:val="0"/>
                <w:color w:val="000000"/>
                <w:sz w:val="18"/>
              </w:rPr>
              <w:t>22</w:t>
            </w:r>
          </w:p>
        </w:tc>
        <w:tc>
          <w:tcPr>
            <w:tcW w:w="1640" w:type="dxa"/>
            <w:vAlign w:val="center"/>
          </w:tcPr>
          <w:p w14:paraId="60CEF544"/>
        </w:tc>
        <w:tc>
          <w:tcPr>
            <w:tcW w:w="3260" w:type="dxa"/>
            <w:vAlign w:val="center"/>
          </w:tcPr>
          <w:p w14:paraId="385917F0">
            <w:pPr>
              <w:jc w:val="left"/>
            </w:pPr>
            <w:r>
              <w:rPr>
                <w:rFonts w:ascii="宋体" w:hAnsi="宋体" w:eastAsia="宋体" w:cs="宋体"/>
                <w:b w:val="0"/>
                <w:i w:val="0"/>
                <w:color w:val="000000"/>
                <w:sz w:val="18"/>
              </w:rPr>
              <w:t>二十二、灾害防治及应急管理支出</w:t>
            </w:r>
          </w:p>
        </w:tc>
        <w:tc>
          <w:tcPr>
            <w:tcW w:w="500" w:type="dxa"/>
            <w:vAlign w:val="center"/>
          </w:tcPr>
          <w:p w14:paraId="0C58453C">
            <w:pPr>
              <w:jc w:val="center"/>
            </w:pPr>
            <w:r>
              <w:rPr>
                <w:rFonts w:ascii="宋体" w:hAnsi="宋体" w:eastAsia="宋体" w:cs="宋体"/>
                <w:b w:val="0"/>
                <w:i w:val="0"/>
                <w:color w:val="000000"/>
                <w:sz w:val="18"/>
              </w:rPr>
              <w:t>53</w:t>
            </w:r>
          </w:p>
        </w:tc>
        <w:tc>
          <w:tcPr>
            <w:tcW w:w="1612" w:type="dxa"/>
            <w:vAlign w:val="center"/>
          </w:tcPr>
          <w:p w14:paraId="4E48796B"/>
        </w:tc>
      </w:tr>
      <w:tr w14:paraId="037BD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87EF493"/>
        </w:tc>
        <w:tc>
          <w:tcPr>
            <w:tcW w:w="500" w:type="dxa"/>
            <w:vAlign w:val="center"/>
          </w:tcPr>
          <w:p w14:paraId="25754775">
            <w:pPr>
              <w:jc w:val="center"/>
            </w:pPr>
            <w:r>
              <w:rPr>
                <w:rFonts w:ascii="宋体" w:hAnsi="宋体" w:eastAsia="宋体" w:cs="宋体"/>
                <w:b w:val="0"/>
                <w:i w:val="0"/>
                <w:color w:val="000000"/>
                <w:sz w:val="18"/>
              </w:rPr>
              <w:t>23</w:t>
            </w:r>
          </w:p>
        </w:tc>
        <w:tc>
          <w:tcPr>
            <w:tcW w:w="1640" w:type="dxa"/>
            <w:vAlign w:val="center"/>
          </w:tcPr>
          <w:p w14:paraId="6BA6A389"/>
        </w:tc>
        <w:tc>
          <w:tcPr>
            <w:tcW w:w="3260" w:type="dxa"/>
            <w:vAlign w:val="center"/>
          </w:tcPr>
          <w:p w14:paraId="03729B01">
            <w:pPr>
              <w:jc w:val="left"/>
            </w:pPr>
            <w:r>
              <w:rPr>
                <w:rFonts w:ascii="宋体" w:hAnsi="宋体" w:eastAsia="宋体" w:cs="宋体"/>
                <w:b w:val="0"/>
                <w:i w:val="0"/>
                <w:color w:val="000000"/>
                <w:sz w:val="18"/>
              </w:rPr>
              <w:t>二十三、其他支出</w:t>
            </w:r>
          </w:p>
        </w:tc>
        <w:tc>
          <w:tcPr>
            <w:tcW w:w="500" w:type="dxa"/>
            <w:vAlign w:val="center"/>
          </w:tcPr>
          <w:p w14:paraId="4995EABA">
            <w:pPr>
              <w:jc w:val="center"/>
            </w:pPr>
            <w:r>
              <w:rPr>
                <w:rFonts w:ascii="宋体" w:hAnsi="宋体" w:eastAsia="宋体" w:cs="宋体"/>
                <w:b w:val="0"/>
                <w:i w:val="0"/>
                <w:color w:val="000000"/>
                <w:sz w:val="18"/>
              </w:rPr>
              <w:t>54</w:t>
            </w:r>
          </w:p>
        </w:tc>
        <w:tc>
          <w:tcPr>
            <w:tcW w:w="1612" w:type="dxa"/>
            <w:vAlign w:val="center"/>
          </w:tcPr>
          <w:p w14:paraId="7964994A">
            <w:pPr>
              <w:jc w:val="right"/>
            </w:pPr>
            <w:r>
              <w:rPr>
                <w:rFonts w:ascii="宋体" w:hAnsi="宋体" w:eastAsia="宋体" w:cs="宋体"/>
                <w:b w:val="0"/>
                <w:i w:val="0"/>
                <w:color w:val="000000"/>
                <w:sz w:val="18"/>
              </w:rPr>
              <w:t>8.15</w:t>
            </w:r>
          </w:p>
        </w:tc>
      </w:tr>
      <w:tr w14:paraId="37247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775B64"/>
        </w:tc>
        <w:tc>
          <w:tcPr>
            <w:tcW w:w="500" w:type="dxa"/>
            <w:vAlign w:val="center"/>
          </w:tcPr>
          <w:p w14:paraId="775BE40E">
            <w:pPr>
              <w:jc w:val="center"/>
            </w:pPr>
            <w:r>
              <w:rPr>
                <w:rFonts w:ascii="宋体" w:hAnsi="宋体" w:eastAsia="宋体" w:cs="宋体"/>
                <w:b w:val="0"/>
                <w:i w:val="0"/>
                <w:color w:val="000000"/>
                <w:sz w:val="17"/>
              </w:rPr>
              <w:t>24</w:t>
            </w:r>
          </w:p>
        </w:tc>
        <w:tc>
          <w:tcPr>
            <w:tcW w:w="1640" w:type="dxa"/>
            <w:vAlign w:val="center"/>
          </w:tcPr>
          <w:p w14:paraId="6C86E923"/>
        </w:tc>
        <w:tc>
          <w:tcPr>
            <w:tcW w:w="3260" w:type="dxa"/>
            <w:vAlign w:val="center"/>
          </w:tcPr>
          <w:p w14:paraId="5A39D8E3">
            <w:pPr>
              <w:jc w:val="left"/>
            </w:pPr>
            <w:r>
              <w:rPr>
                <w:rFonts w:ascii="宋体" w:hAnsi="宋体" w:eastAsia="宋体" w:cs="宋体"/>
                <w:b w:val="0"/>
                <w:i w:val="0"/>
                <w:color w:val="000000"/>
                <w:sz w:val="18"/>
              </w:rPr>
              <w:t>二十四、债务还本支出</w:t>
            </w:r>
          </w:p>
        </w:tc>
        <w:tc>
          <w:tcPr>
            <w:tcW w:w="500" w:type="dxa"/>
            <w:vAlign w:val="center"/>
          </w:tcPr>
          <w:p w14:paraId="265A565C">
            <w:pPr>
              <w:jc w:val="center"/>
            </w:pPr>
            <w:r>
              <w:rPr>
                <w:rFonts w:ascii="宋体" w:hAnsi="宋体" w:eastAsia="宋体" w:cs="宋体"/>
                <w:b w:val="0"/>
                <w:i w:val="0"/>
                <w:color w:val="000000"/>
                <w:sz w:val="18"/>
              </w:rPr>
              <w:t>55</w:t>
            </w:r>
          </w:p>
        </w:tc>
        <w:tc>
          <w:tcPr>
            <w:tcW w:w="1612" w:type="dxa"/>
            <w:vAlign w:val="center"/>
          </w:tcPr>
          <w:p w14:paraId="708AFDFF"/>
        </w:tc>
      </w:tr>
      <w:tr w14:paraId="25338A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35185DF"/>
        </w:tc>
        <w:tc>
          <w:tcPr>
            <w:tcW w:w="500" w:type="dxa"/>
            <w:vAlign w:val="center"/>
          </w:tcPr>
          <w:p w14:paraId="219D1AFF">
            <w:pPr>
              <w:jc w:val="center"/>
            </w:pPr>
            <w:r>
              <w:rPr>
                <w:rFonts w:ascii="宋体" w:hAnsi="宋体" w:eastAsia="宋体" w:cs="宋体"/>
                <w:b w:val="0"/>
                <w:i w:val="0"/>
                <w:color w:val="000000"/>
                <w:sz w:val="17"/>
              </w:rPr>
              <w:t>25</w:t>
            </w:r>
          </w:p>
        </w:tc>
        <w:tc>
          <w:tcPr>
            <w:tcW w:w="1640" w:type="dxa"/>
            <w:vAlign w:val="center"/>
          </w:tcPr>
          <w:p w14:paraId="7E5D5A1D"/>
        </w:tc>
        <w:tc>
          <w:tcPr>
            <w:tcW w:w="3260" w:type="dxa"/>
            <w:vAlign w:val="center"/>
          </w:tcPr>
          <w:p w14:paraId="46E731E4">
            <w:pPr>
              <w:jc w:val="left"/>
            </w:pPr>
            <w:r>
              <w:rPr>
                <w:rFonts w:ascii="宋体" w:hAnsi="宋体" w:eastAsia="宋体" w:cs="宋体"/>
                <w:b w:val="0"/>
                <w:i w:val="0"/>
                <w:color w:val="000000"/>
                <w:sz w:val="18"/>
              </w:rPr>
              <w:t>二十五、债务付息支出</w:t>
            </w:r>
          </w:p>
        </w:tc>
        <w:tc>
          <w:tcPr>
            <w:tcW w:w="500" w:type="dxa"/>
            <w:vAlign w:val="center"/>
          </w:tcPr>
          <w:p w14:paraId="3BDD589E">
            <w:pPr>
              <w:jc w:val="center"/>
            </w:pPr>
            <w:r>
              <w:rPr>
                <w:rFonts w:ascii="宋体" w:hAnsi="宋体" w:eastAsia="宋体" w:cs="宋体"/>
                <w:b w:val="0"/>
                <w:i w:val="0"/>
                <w:color w:val="000000"/>
                <w:sz w:val="18"/>
              </w:rPr>
              <w:t>56</w:t>
            </w:r>
          </w:p>
        </w:tc>
        <w:tc>
          <w:tcPr>
            <w:tcW w:w="1612" w:type="dxa"/>
            <w:vAlign w:val="center"/>
          </w:tcPr>
          <w:p w14:paraId="40A79C5C"/>
        </w:tc>
      </w:tr>
      <w:tr w14:paraId="3BCC5D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48294D9"/>
        </w:tc>
        <w:tc>
          <w:tcPr>
            <w:tcW w:w="500" w:type="dxa"/>
            <w:vAlign w:val="center"/>
          </w:tcPr>
          <w:p w14:paraId="572DE619">
            <w:pPr>
              <w:jc w:val="center"/>
            </w:pPr>
            <w:r>
              <w:rPr>
                <w:rFonts w:ascii="宋体" w:hAnsi="宋体" w:eastAsia="宋体" w:cs="宋体"/>
                <w:b w:val="0"/>
                <w:i w:val="0"/>
                <w:color w:val="000000"/>
                <w:sz w:val="17"/>
              </w:rPr>
              <w:t>26</w:t>
            </w:r>
          </w:p>
        </w:tc>
        <w:tc>
          <w:tcPr>
            <w:tcW w:w="1640" w:type="dxa"/>
            <w:vAlign w:val="center"/>
          </w:tcPr>
          <w:p w14:paraId="76EA95D8"/>
        </w:tc>
        <w:tc>
          <w:tcPr>
            <w:tcW w:w="3260" w:type="dxa"/>
            <w:vAlign w:val="center"/>
          </w:tcPr>
          <w:p w14:paraId="274A1713">
            <w:pPr>
              <w:jc w:val="left"/>
            </w:pPr>
            <w:r>
              <w:rPr>
                <w:rFonts w:ascii="宋体" w:hAnsi="宋体" w:eastAsia="宋体" w:cs="宋体"/>
                <w:b w:val="0"/>
                <w:i w:val="0"/>
                <w:color w:val="000000"/>
                <w:sz w:val="18"/>
              </w:rPr>
              <w:t>二十六、抗疫特别国债安排的支出</w:t>
            </w:r>
          </w:p>
        </w:tc>
        <w:tc>
          <w:tcPr>
            <w:tcW w:w="500" w:type="dxa"/>
            <w:vAlign w:val="center"/>
          </w:tcPr>
          <w:p w14:paraId="45FF20F5">
            <w:pPr>
              <w:jc w:val="center"/>
            </w:pPr>
            <w:r>
              <w:rPr>
                <w:rFonts w:ascii="宋体" w:hAnsi="宋体" w:eastAsia="宋体" w:cs="宋体"/>
                <w:b w:val="0"/>
                <w:i w:val="0"/>
                <w:color w:val="000000"/>
                <w:sz w:val="18"/>
              </w:rPr>
              <w:t>57</w:t>
            </w:r>
          </w:p>
        </w:tc>
        <w:tc>
          <w:tcPr>
            <w:tcW w:w="1612" w:type="dxa"/>
            <w:vAlign w:val="center"/>
          </w:tcPr>
          <w:p w14:paraId="492C5579"/>
        </w:tc>
      </w:tr>
      <w:tr w14:paraId="63B7FD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5658E06">
            <w:pPr>
              <w:jc w:val="center"/>
            </w:pPr>
            <w:r>
              <w:rPr>
                <w:rFonts w:ascii="宋体" w:hAnsi="宋体" w:eastAsia="宋体" w:cs="宋体"/>
                <w:b/>
                <w:i w:val="0"/>
                <w:color w:val="000000"/>
                <w:sz w:val="18"/>
              </w:rPr>
              <w:t>本年收入合计</w:t>
            </w:r>
          </w:p>
        </w:tc>
        <w:tc>
          <w:tcPr>
            <w:tcW w:w="500" w:type="dxa"/>
            <w:vAlign w:val="center"/>
          </w:tcPr>
          <w:p w14:paraId="545A186F">
            <w:pPr>
              <w:jc w:val="center"/>
            </w:pPr>
            <w:r>
              <w:rPr>
                <w:rFonts w:ascii="宋体" w:hAnsi="宋体" w:eastAsia="宋体" w:cs="宋体"/>
                <w:b w:val="0"/>
                <w:i w:val="0"/>
                <w:color w:val="000000"/>
                <w:sz w:val="18"/>
              </w:rPr>
              <w:t>27</w:t>
            </w:r>
          </w:p>
        </w:tc>
        <w:tc>
          <w:tcPr>
            <w:tcW w:w="1640" w:type="dxa"/>
            <w:vAlign w:val="center"/>
          </w:tcPr>
          <w:p w14:paraId="7348B98B">
            <w:pPr>
              <w:jc w:val="right"/>
            </w:pPr>
            <w:r>
              <w:rPr>
                <w:rFonts w:ascii="宋体" w:hAnsi="宋体" w:eastAsia="宋体" w:cs="宋体"/>
                <w:b w:val="0"/>
                <w:i w:val="0"/>
                <w:color w:val="000000"/>
                <w:sz w:val="18"/>
              </w:rPr>
              <w:t>4,389.83</w:t>
            </w:r>
          </w:p>
        </w:tc>
        <w:tc>
          <w:tcPr>
            <w:tcW w:w="3260" w:type="dxa"/>
            <w:vAlign w:val="center"/>
          </w:tcPr>
          <w:p w14:paraId="758D38AD">
            <w:pPr>
              <w:jc w:val="center"/>
            </w:pPr>
            <w:r>
              <w:rPr>
                <w:rFonts w:ascii="宋体" w:hAnsi="宋体" w:eastAsia="宋体" w:cs="宋体"/>
                <w:b/>
                <w:i w:val="0"/>
                <w:color w:val="000000"/>
                <w:sz w:val="18"/>
              </w:rPr>
              <w:t>本年支出合计</w:t>
            </w:r>
          </w:p>
        </w:tc>
        <w:tc>
          <w:tcPr>
            <w:tcW w:w="500" w:type="dxa"/>
            <w:vAlign w:val="center"/>
          </w:tcPr>
          <w:p w14:paraId="3E70DE21">
            <w:pPr>
              <w:jc w:val="center"/>
            </w:pPr>
            <w:r>
              <w:rPr>
                <w:rFonts w:ascii="宋体" w:hAnsi="宋体" w:eastAsia="宋体" w:cs="宋体"/>
                <w:b w:val="0"/>
                <w:i w:val="0"/>
                <w:color w:val="000000"/>
                <w:sz w:val="18"/>
              </w:rPr>
              <w:t>58</w:t>
            </w:r>
          </w:p>
        </w:tc>
        <w:tc>
          <w:tcPr>
            <w:tcW w:w="1612" w:type="dxa"/>
            <w:vAlign w:val="center"/>
          </w:tcPr>
          <w:p w14:paraId="1815BD64">
            <w:pPr>
              <w:jc w:val="right"/>
            </w:pPr>
            <w:r>
              <w:rPr>
                <w:rFonts w:ascii="宋体" w:hAnsi="宋体" w:eastAsia="宋体" w:cs="宋体"/>
                <w:b w:val="0"/>
                <w:i w:val="0"/>
                <w:color w:val="000000"/>
                <w:sz w:val="18"/>
              </w:rPr>
              <w:t>4,381.54</w:t>
            </w:r>
          </w:p>
        </w:tc>
      </w:tr>
      <w:tr w14:paraId="6F768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E2ECB91">
            <w:pPr>
              <w:jc w:val="left"/>
            </w:pPr>
            <w:r>
              <w:rPr>
                <w:rFonts w:ascii="宋体" w:hAnsi="宋体" w:eastAsia="宋体" w:cs="宋体"/>
                <w:b w:val="0"/>
                <w:i w:val="0"/>
                <w:color w:val="000000"/>
                <w:sz w:val="18"/>
              </w:rPr>
              <w:t>使用非财政拨款结余(含专用结余）</w:t>
            </w:r>
          </w:p>
        </w:tc>
        <w:tc>
          <w:tcPr>
            <w:tcW w:w="500" w:type="dxa"/>
            <w:vAlign w:val="center"/>
          </w:tcPr>
          <w:p w14:paraId="7FAB0CA9">
            <w:pPr>
              <w:jc w:val="center"/>
            </w:pPr>
            <w:r>
              <w:rPr>
                <w:rFonts w:ascii="宋体" w:hAnsi="宋体" w:eastAsia="宋体" w:cs="宋体"/>
                <w:b w:val="0"/>
                <w:i w:val="0"/>
                <w:color w:val="000000"/>
                <w:sz w:val="18"/>
              </w:rPr>
              <w:t>28</w:t>
            </w:r>
          </w:p>
        </w:tc>
        <w:tc>
          <w:tcPr>
            <w:tcW w:w="1640" w:type="dxa"/>
            <w:vAlign w:val="center"/>
          </w:tcPr>
          <w:p w14:paraId="7A54CE1D"/>
        </w:tc>
        <w:tc>
          <w:tcPr>
            <w:tcW w:w="3260" w:type="dxa"/>
            <w:vAlign w:val="center"/>
          </w:tcPr>
          <w:p w14:paraId="32379778">
            <w:pPr>
              <w:jc w:val="left"/>
            </w:pPr>
            <w:r>
              <w:rPr>
                <w:rFonts w:ascii="宋体" w:hAnsi="宋体" w:eastAsia="宋体" w:cs="宋体"/>
                <w:b w:val="0"/>
                <w:i w:val="0"/>
                <w:color w:val="000000"/>
                <w:sz w:val="18"/>
              </w:rPr>
              <w:t>结余分配</w:t>
            </w:r>
          </w:p>
        </w:tc>
        <w:tc>
          <w:tcPr>
            <w:tcW w:w="500" w:type="dxa"/>
            <w:vAlign w:val="center"/>
          </w:tcPr>
          <w:p w14:paraId="0B45B44C">
            <w:pPr>
              <w:jc w:val="center"/>
            </w:pPr>
            <w:r>
              <w:rPr>
                <w:rFonts w:ascii="宋体" w:hAnsi="宋体" w:eastAsia="宋体" w:cs="宋体"/>
                <w:b w:val="0"/>
                <w:i w:val="0"/>
                <w:color w:val="000000"/>
                <w:sz w:val="18"/>
              </w:rPr>
              <w:t>59</w:t>
            </w:r>
          </w:p>
        </w:tc>
        <w:tc>
          <w:tcPr>
            <w:tcW w:w="1612" w:type="dxa"/>
            <w:vAlign w:val="center"/>
          </w:tcPr>
          <w:p w14:paraId="626494BC"/>
        </w:tc>
      </w:tr>
      <w:tr w14:paraId="03D382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DCE33F6">
            <w:pPr>
              <w:jc w:val="left"/>
            </w:pPr>
            <w:r>
              <w:rPr>
                <w:rFonts w:ascii="宋体" w:hAnsi="宋体" w:eastAsia="宋体" w:cs="宋体"/>
                <w:b w:val="0"/>
                <w:i w:val="0"/>
                <w:color w:val="000000"/>
                <w:sz w:val="18"/>
              </w:rPr>
              <w:t>年初结转和结余</w:t>
            </w:r>
          </w:p>
        </w:tc>
        <w:tc>
          <w:tcPr>
            <w:tcW w:w="500" w:type="dxa"/>
            <w:vAlign w:val="center"/>
          </w:tcPr>
          <w:p w14:paraId="29A41EC4">
            <w:pPr>
              <w:jc w:val="center"/>
            </w:pPr>
            <w:r>
              <w:rPr>
                <w:rFonts w:ascii="宋体" w:hAnsi="宋体" w:eastAsia="宋体" w:cs="宋体"/>
                <w:b w:val="0"/>
                <w:i w:val="0"/>
                <w:color w:val="000000"/>
                <w:sz w:val="18"/>
              </w:rPr>
              <w:t>29</w:t>
            </w:r>
          </w:p>
        </w:tc>
        <w:tc>
          <w:tcPr>
            <w:tcW w:w="1640" w:type="dxa"/>
            <w:vAlign w:val="center"/>
          </w:tcPr>
          <w:p w14:paraId="35EFABCC">
            <w:pPr>
              <w:jc w:val="right"/>
            </w:pPr>
            <w:r>
              <w:rPr>
                <w:rFonts w:ascii="宋体" w:hAnsi="宋体" w:eastAsia="宋体" w:cs="宋体"/>
                <w:b w:val="0"/>
                <w:i w:val="0"/>
                <w:color w:val="000000"/>
                <w:sz w:val="18"/>
              </w:rPr>
              <w:t>1.96</w:t>
            </w:r>
          </w:p>
        </w:tc>
        <w:tc>
          <w:tcPr>
            <w:tcW w:w="3260" w:type="dxa"/>
            <w:vAlign w:val="center"/>
          </w:tcPr>
          <w:p w14:paraId="2799D40C">
            <w:pPr>
              <w:jc w:val="left"/>
            </w:pPr>
            <w:r>
              <w:rPr>
                <w:rFonts w:ascii="宋体" w:hAnsi="宋体" w:eastAsia="宋体" w:cs="宋体"/>
                <w:b w:val="0"/>
                <w:i w:val="0"/>
                <w:color w:val="000000"/>
                <w:sz w:val="18"/>
              </w:rPr>
              <w:t>年末结转和结余</w:t>
            </w:r>
          </w:p>
        </w:tc>
        <w:tc>
          <w:tcPr>
            <w:tcW w:w="500" w:type="dxa"/>
            <w:vAlign w:val="center"/>
          </w:tcPr>
          <w:p w14:paraId="6888B151">
            <w:pPr>
              <w:jc w:val="center"/>
            </w:pPr>
            <w:r>
              <w:rPr>
                <w:rFonts w:ascii="宋体" w:hAnsi="宋体" w:eastAsia="宋体" w:cs="宋体"/>
                <w:b w:val="0"/>
                <w:i w:val="0"/>
                <w:color w:val="000000"/>
                <w:sz w:val="18"/>
              </w:rPr>
              <w:t>60</w:t>
            </w:r>
          </w:p>
        </w:tc>
        <w:tc>
          <w:tcPr>
            <w:tcW w:w="1612" w:type="dxa"/>
            <w:vAlign w:val="center"/>
          </w:tcPr>
          <w:p w14:paraId="36FE9166">
            <w:pPr>
              <w:jc w:val="right"/>
            </w:pPr>
            <w:r>
              <w:rPr>
                <w:rFonts w:ascii="宋体" w:hAnsi="宋体" w:eastAsia="宋体" w:cs="宋体"/>
                <w:b w:val="0"/>
                <w:i w:val="0"/>
                <w:color w:val="000000"/>
                <w:sz w:val="18"/>
              </w:rPr>
              <w:t>10.25</w:t>
            </w:r>
          </w:p>
        </w:tc>
      </w:tr>
      <w:tr w14:paraId="5BE6F1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7C2CC1"/>
        </w:tc>
        <w:tc>
          <w:tcPr>
            <w:tcW w:w="500" w:type="dxa"/>
            <w:vAlign w:val="center"/>
          </w:tcPr>
          <w:p w14:paraId="4A364B3D">
            <w:pPr>
              <w:jc w:val="center"/>
            </w:pPr>
            <w:r>
              <w:rPr>
                <w:rFonts w:ascii="宋体" w:hAnsi="宋体" w:eastAsia="宋体" w:cs="宋体"/>
                <w:b w:val="0"/>
                <w:i w:val="0"/>
                <w:color w:val="000000"/>
                <w:sz w:val="18"/>
              </w:rPr>
              <w:t>30</w:t>
            </w:r>
          </w:p>
        </w:tc>
        <w:tc>
          <w:tcPr>
            <w:tcW w:w="1640" w:type="dxa"/>
            <w:vAlign w:val="center"/>
          </w:tcPr>
          <w:p w14:paraId="02F4EAA7"/>
        </w:tc>
        <w:tc>
          <w:tcPr>
            <w:tcW w:w="3260" w:type="dxa"/>
            <w:vAlign w:val="center"/>
          </w:tcPr>
          <w:p w14:paraId="30FCCF01"/>
        </w:tc>
        <w:tc>
          <w:tcPr>
            <w:tcW w:w="500" w:type="dxa"/>
            <w:vAlign w:val="center"/>
          </w:tcPr>
          <w:p w14:paraId="36AC9A82">
            <w:pPr>
              <w:jc w:val="center"/>
            </w:pPr>
            <w:r>
              <w:rPr>
                <w:rFonts w:ascii="宋体" w:hAnsi="宋体" w:eastAsia="宋体" w:cs="宋体"/>
                <w:b w:val="0"/>
                <w:i w:val="0"/>
                <w:color w:val="000000"/>
                <w:sz w:val="18"/>
              </w:rPr>
              <w:t>61</w:t>
            </w:r>
          </w:p>
        </w:tc>
        <w:tc>
          <w:tcPr>
            <w:tcW w:w="1612" w:type="dxa"/>
            <w:vAlign w:val="center"/>
          </w:tcPr>
          <w:p w14:paraId="4E0E6AD9"/>
        </w:tc>
      </w:tr>
      <w:tr w14:paraId="63365E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C72398">
            <w:pPr>
              <w:jc w:val="center"/>
            </w:pPr>
            <w:r>
              <w:rPr>
                <w:rFonts w:ascii="宋体" w:hAnsi="宋体" w:eastAsia="宋体" w:cs="宋体"/>
                <w:b/>
                <w:i w:val="0"/>
                <w:color w:val="000000"/>
                <w:sz w:val="18"/>
              </w:rPr>
              <w:t>总计</w:t>
            </w:r>
          </w:p>
        </w:tc>
        <w:tc>
          <w:tcPr>
            <w:tcW w:w="500" w:type="dxa"/>
            <w:vAlign w:val="center"/>
          </w:tcPr>
          <w:p w14:paraId="1DF9BD29">
            <w:pPr>
              <w:jc w:val="center"/>
            </w:pPr>
            <w:r>
              <w:rPr>
                <w:rFonts w:ascii="宋体" w:hAnsi="宋体" w:eastAsia="宋体" w:cs="宋体"/>
                <w:b w:val="0"/>
                <w:i w:val="0"/>
                <w:color w:val="000000"/>
                <w:sz w:val="18"/>
              </w:rPr>
              <w:t>31</w:t>
            </w:r>
          </w:p>
        </w:tc>
        <w:tc>
          <w:tcPr>
            <w:tcW w:w="1640" w:type="dxa"/>
            <w:vAlign w:val="center"/>
          </w:tcPr>
          <w:p w14:paraId="6D0BA277">
            <w:pPr>
              <w:jc w:val="right"/>
            </w:pPr>
            <w:r>
              <w:rPr>
                <w:rFonts w:ascii="宋体" w:hAnsi="宋体" w:eastAsia="宋体" w:cs="宋体"/>
                <w:b w:val="0"/>
                <w:i w:val="0"/>
                <w:color w:val="000000"/>
                <w:sz w:val="18"/>
              </w:rPr>
              <w:t>4,391.79</w:t>
            </w:r>
          </w:p>
        </w:tc>
        <w:tc>
          <w:tcPr>
            <w:tcW w:w="3260" w:type="dxa"/>
            <w:vAlign w:val="center"/>
          </w:tcPr>
          <w:p w14:paraId="2D9F5C28">
            <w:pPr>
              <w:jc w:val="center"/>
            </w:pPr>
            <w:r>
              <w:rPr>
                <w:rFonts w:ascii="宋体" w:hAnsi="宋体" w:eastAsia="宋体" w:cs="宋体"/>
                <w:b/>
                <w:i w:val="0"/>
                <w:color w:val="000000"/>
                <w:sz w:val="18"/>
              </w:rPr>
              <w:t>总计</w:t>
            </w:r>
          </w:p>
        </w:tc>
        <w:tc>
          <w:tcPr>
            <w:tcW w:w="500" w:type="dxa"/>
            <w:vAlign w:val="center"/>
          </w:tcPr>
          <w:p w14:paraId="6C57A31B">
            <w:pPr>
              <w:jc w:val="center"/>
            </w:pPr>
            <w:r>
              <w:rPr>
                <w:rFonts w:ascii="宋体" w:hAnsi="宋体" w:eastAsia="宋体" w:cs="宋体"/>
                <w:b w:val="0"/>
                <w:i w:val="0"/>
                <w:color w:val="000000"/>
                <w:sz w:val="18"/>
              </w:rPr>
              <w:t>62</w:t>
            </w:r>
          </w:p>
        </w:tc>
        <w:tc>
          <w:tcPr>
            <w:tcW w:w="1612" w:type="dxa"/>
            <w:vAlign w:val="center"/>
          </w:tcPr>
          <w:p w14:paraId="33AF9D3C">
            <w:pPr>
              <w:jc w:val="right"/>
            </w:pPr>
            <w:r>
              <w:rPr>
                <w:rFonts w:ascii="宋体" w:hAnsi="宋体" w:eastAsia="宋体" w:cs="宋体"/>
                <w:b w:val="0"/>
                <w:i w:val="0"/>
                <w:color w:val="000000"/>
                <w:sz w:val="18"/>
              </w:rPr>
              <w:t>4,391.79</w:t>
            </w:r>
          </w:p>
        </w:tc>
      </w:tr>
      <w:tr w14:paraId="7B0E71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006BE61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4FB313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8E07C9">
            <w:pPr>
              <w:jc w:val="left"/>
            </w:pPr>
            <w:r>
              <w:rPr>
                <w:rFonts w:ascii="宋体" w:hAnsi="宋体" w:eastAsia="宋体" w:cs="宋体"/>
                <w:b w:val="0"/>
                <w:i w:val="0"/>
                <w:color w:val="000000"/>
                <w:sz w:val="18"/>
              </w:rPr>
              <w:t xml:space="preserve">    如本表为空，则我部门本年度无此类资金收支余。</w:t>
            </w:r>
          </w:p>
        </w:tc>
      </w:tr>
    </w:tbl>
    <w:p w14:paraId="1E8F463E">
      <w:pPr>
        <w:snapToGrid w:val="0"/>
        <w:spacing w:before="0" w:after="0" w:line="0" w:lineRule="auto"/>
      </w:pPr>
      <w:r>
        <w:rPr>
          <w:sz w:val="8"/>
        </w:rPr>
        <w:t xml:space="preserve"> </w:t>
      </w:r>
    </w:p>
    <w:p w14:paraId="44742D0A">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78C2539C">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0E6C14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65A8A4E">
            <w:pPr>
              <w:jc w:val="right"/>
            </w:pPr>
            <w:r>
              <w:rPr>
                <w:rFonts w:ascii="宋体" w:hAnsi="宋体" w:eastAsia="宋体" w:cs="宋体"/>
                <w:sz w:val="20"/>
              </w:rPr>
              <w:t>公开02表</w:t>
            </w:r>
          </w:p>
        </w:tc>
      </w:tr>
      <w:tr w14:paraId="5AFA156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A9089B2">
            <w:pPr>
              <w:jc w:val="left"/>
            </w:pPr>
            <w:r>
              <w:rPr>
                <w:rFonts w:ascii="宋体" w:hAnsi="宋体" w:eastAsia="宋体" w:cs="宋体"/>
                <w:sz w:val="20"/>
              </w:rPr>
              <w:t>部门：辽宁省盘锦市司法局</w:t>
            </w:r>
          </w:p>
        </w:tc>
        <w:tc>
          <w:tcPr>
            <w:tcW w:w="2000" w:type="dxa"/>
          </w:tcPr>
          <w:p w14:paraId="59BB3A6A">
            <w:pPr>
              <w:jc w:val="center"/>
            </w:pPr>
            <w:r>
              <w:rPr>
                <w:rFonts w:ascii="宋体" w:hAnsi="宋体" w:eastAsia="宋体" w:cs="宋体"/>
                <w:sz w:val="20"/>
              </w:rPr>
              <w:t>2023年度</w:t>
            </w:r>
          </w:p>
        </w:tc>
        <w:tc>
          <w:tcPr>
            <w:tcW w:w="4386" w:type="dxa"/>
          </w:tcPr>
          <w:p w14:paraId="34E27481">
            <w:pPr>
              <w:jc w:val="right"/>
            </w:pPr>
            <w:r>
              <w:rPr>
                <w:rFonts w:ascii="宋体" w:hAnsi="宋体" w:eastAsia="宋体" w:cs="宋体"/>
                <w:sz w:val="20"/>
              </w:rPr>
              <w:t>金额单位：万元</w:t>
            </w:r>
          </w:p>
        </w:tc>
      </w:tr>
    </w:tbl>
    <w:p w14:paraId="07AC202D">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75F6C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0177ABC1">
            <w:pPr>
              <w:jc w:val="center"/>
            </w:pPr>
            <w:r>
              <w:rPr>
                <w:rFonts w:ascii="宋体" w:hAnsi="宋体" w:eastAsia="宋体" w:cs="宋体"/>
                <w:b w:val="0"/>
                <w:i w:val="0"/>
                <w:color w:val="000000"/>
                <w:sz w:val="14"/>
              </w:rPr>
              <w:t>项目</w:t>
            </w:r>
          </w:p>
        </w:tc>
        <w:tc>
          <w:tcPr>
            <w:tcW w:w="1160" w:type="dxa"/>
            <w:vMerge w:val="restart"/>
            <w:vAlign w:val="center"/>
          </w:tcPr>
          <w:p w14:paraId="343651BE">
            <w:pPr>
              <w:jc w:val="center"/>
            </w:pPr>
            <w:r>
              <w:rPr>
                <w:rFonts w:ascii="宋体" w:hAnsi="宋体" w:eastAsia="宋体" w:cs="宋体"/>
                <w:b w:val="0"/>
                <w:i w:val="0"/>
                <w:color w:val="000000"/>
                <w:sz w:val="14"/>
              </w:rPr>
              <w:t>本年收入合计</w:t>
            </w:r>
          </w:p>
        </w:tc>
        <w:tc>
          <w:tcPr>
            <w:tcW w:w="1160" w:type="dxa"/>
            <w:vMerge w:val="restart"/>
            <w:vAlign w:val="center"/>
          </w:tcPr>
          <w:p w14:paraId="1CA6DF37">
            <w:pPr>
              <w:jc w:val="center"/>
            </w:pPr>
            <w:r>
              <w:rPr>
                <w:rFonts w:ascii="宋体" w:hAnsi="宋体" w:eastAsia="宋体" w:cs="宋体"/>
                <w:b w:val="0"/>
                <w:i w:val="0"/>
                <w:color w:val="000000"/>
                <w:sz w:val="14"/>
              </w:rPr>
              <w:t>财政拨款收入</w:t>
            </w:r>
          </w:p>
        </w:tc>
        <w:tc>
          <w:tcPr>
            <w:tcW w:w="1160" w:type="dxa"/>
            <w:vMerge w:val="restart"/>
            <w:vAlign w:val="center"/>
          </w:tcPr>
          <w:p w14:paraId="2C533944">
            <w:pPr>
              <w:jc w:val="center"/>
            </w:pPr>
            <w:r>
              <w:rPr>
                <w:rFonts w:ascii="宋体" w:hAnsi="宋体" w:eastAsia="宋体" w:cs="宋体"/>
                <w:b w:val="0"/>
                <w:i w:val="0"/>
                <w:color w:val="000000"/>
                <w:sz w:val="14"/>
              </w:rPr>
              <w:t>上级补助收入</w:t>
            </w:r>
          </w:p>
        </w:tc>
        <w:tc>
          <w:tcPr>
            <w:tcW w:w="1160" w:type="dxa"/>
            <w:vMerge w:val="restart"/>
            <w:vAlign w:val="center"/>
          </w:tcPr>
          <w:p w14:paraId="17D18C15">
            <w:pPr>
              <w:jc w:val="center"/>
            </w:pPr>
            <w:r>
              <w:rPr>
                <w:rFonts w:ascii="宋体" w:hAnsi="宋体" w:eastAsia="宋体" w:cs="宋体"/>
                <w:b w:val="0"/>
                <w:i w:val="0"/>
                <w:color w:val="000000"/>
                <w:sz w:val="14"/>
              </w:rPr>
              <w:t>事业收入</w:t>
            </w:r>
          </w:p>
        </w:tc>
        <w:tc>
          <w:tcPr>
            <w:tcW w:w="1160" w:type="dxa"/>
            <w:vMerge w:val="restart"/>
            <w:vAlign w:val="center"/>
          </w:tcPr>
          <w:p w14:paraId="4B7B52F0">
            <w:pPr>
              <w:jc w:val="center"/>
            </w:pPr>
            <w:r>
              <w:rPr>
                <w:rFonts w:ascii="宋体" w:hAnsi="宋体" w:eastAsia="宋体" w:cs="宋体"/>
                <w:b w:val="0"/>
                <w:i w:val="0"/>
                <w:color w:val="000000"/>
                <w:sz w:val="14"/>
              </w:rPr>
              <w:t>经营收入</w:t>
            </w:r>
          </w:p>
        </w:tc>
        <w:tc>
          <w:tcPr>
            <w:tcW w:w="1160" w:type="dxa"/>
            <w:vMerge w:val="restart"/>
            <w:vAlign w:val="center"/>
          </w:tcPr>
          <w:p w14:paraId="5B17883F">
            <w:pPr>
              <w:jc w:val="center"/>
            </w:pPr>
            <w:r>
              <w:rPr>
                <w:rFonts w:ascii="宋体" w:hAnsi="宋体" w:eastAsia="宋体" w:cs="宋体"/>
                <w:b w:val="0"/>
                <w:i w:val="0"/>
                <w:color w:val="000000"/>
                <w:sz w:val="14"/>
              </w:rPr>
              <w:t>附属单位上缴收入</w:t>
            </w:r>
          </w:p>
        </w:tc>
        <w:tc>
          <w:tcPr>
            <w:tcW w:w="1092" w:type="dxa"/>
            <w:vMerge w:val="restart"/>
            <w:vAlign w:val="center"/>
          </w:tcPr>
          <w:p w14:paraId="688BB917">
            <w:pPr>
              <w:jc w:val="center"/>
            </w:pPr>
            <w:r>
              <w:rPr>
                <w:rFonts w:ascii="宋体" w:hAnsi="宋体" w:eastAsia="宋体" w:cs="宋体"/>
                <w:b w:val="0"/>
                <w:i w:val="0"/>
                <w:color w:val="000000"/>
                <w:sz w:val="14"/>
              </w:rPr>
              <w:t>其他收入</w:t>
            </w:r>
          </w:p>
        </w:tc>
      </w:tr>
      <w:tr w14:paraId="55F9C9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0F49EE84">
            <w:pPr>
              <w:jc w:val="center"/>
            </w:pPr>
            <w:r>
              <w:rPr>
                <w:rFonts w:ascii="宋体" w:hAnsi="宋体" w:eastAsia="宋体" w:cs="宋体"/>
                <w:b w:val="0"/>
                <w:i w:val="0"/>
                <w:color w:val="000000"/>
                <w:sz w:val="14"/>
              </w:rPr>
              <w:t>功能分类科目编码</w:t>
            </w:r>
          </w:p>
        </w:tc>
        <w:tc>
          <w:tcPr>
            <w:tcW w:w="2060" w:type="dxa"/>
            <w:vMerge w:val="restart"/>
            <w:vAlign w:val="center"/>
          </w:tcPr>
          <w:p w14:paraId="5C671794">
            <w:pPr>
              <w:jc w:val="center"/>
            </w:pPr>
            <w:r>
              <w:rPr>
                <w:rFonts w:ascii="宋体" w:hAnsi="宋体" w:eastAsia="宋体" w:cs="宋体"/>
                <w:b w:val="0"/>
                <w:i w:val="0"/>
                <w:color w:val="000000"/>
                <w:sz w:val="14"/>
              </w:rPr>
              <w:t>科目名称</w:t>
            </w:r>
          </w:p>
        </w:tc>
        <w:tc>
          <w:tcPr>
            <w:tcW w:w="1160" w:type="dxa"/>
            <w:vMerge w:val="continue"/>
            <w:vAlign w:val="center"/>
          </w:tcPr>
          <w:p w14:paraId="0705B93E"/>
        </w:tc>
        <w:tc>
          <w:tcPr>
            <w:tcW w:w="1160" w:type="dxa"/>
            <w:vMerge w:val="continue"/>
            <w:vAlign w:val="center"/>
          </w:tcPr>
          <w:p w14:paraId="71339853"/>
        </w:tc>
        <w:tc>
          <w:tcPr>
            <w:tcW w:w="1160" w:type="dxa"/>
            <w:vMerge w:val="continue"/>
            <w:vAlign w:val="center"/>
          </w:tcPr>
          <w:p w14:paraId="6001C882"/>
        </w:tc>
        <w:tc>
          <w:tcPr>
            <w:tcW w:w="1160" w:type="dxa"/>
            <w:vMerge w:val="continue"/>
            <w:vAlign w:val="center"/>
          </w:tcPr>
          <w:p w14:paraId="218A7A8A"/>
        </w:tc>
        <w:tc>
          <w:tcPr>
            <w:tcW w:w="1160" w:type="dxa"/>
            <w:vMerge w:val="continue"/>
            <w:vAlign w:val="center"/>
          </w:tcPr>
          <w:p w14:paraId="26578734"/>
        </w:tc>
        <w:tc>
          <w:tcPr>
            <w:tcW w:w="1160" w:type="dxa"/>
            <w:vMerge w:val="continue"/>
            <w:vAlign w:val="center"/>
          </w:tcPr>
          <w:p w14:paraId="219797DD"/>
        </w:tc>
        <w:tc>
          <w:tcPr>
            <w:tcW w:w="1092" w:type="dxa"/>
            <w:vMerge w:val="continue"/>
            <w:vAlign w:val="center"/>
          </w:tcPr>
          <w:p w14:paraId="4D2EC039"/>
        </w:tc>
      </w:tr>
      <w:tr w14:paraId="13C471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CCE07B6"/>
        </w:tc>
        <w:tc>
          <w:tcPr>
            <w:tcW w:w="2060" w:type="dxa"/>
            <w:vMerge w:val="continue"/>
            <w:vAlign w:val="center"/>
          </w:tcPr>
          <w:p w14:paraId="1D034E52"/>
        </w:tc>
        <w:tc>
          <w:tcPr>
            <w:tcW w:w="1160" w:type="dxa"/>
            <w:vMerge w:val="continue"/>
            <w:vAlign w:val="center"/>
          </w:tcPr>
          <w:p w14:paraId="2C63239A"/>
        </w:tc>
        <w:tc>
          <w:tcPr>
            <w:tcW w:w="1160" w:type="dxa"/>
            <w:vMerge w:val="continue"/>
            <w:vAlign w:val="center"/>
          </w:tcPr>
          <w:p w14:paraId="41A83602"/>
        </w:tc>
        <w:tc>
          <w:tcPr>
            <w:tcW w:w="1160" w:type="dxa"/>
            <w:vMerge w:val="continue"/>
            <w:vAlign w:val="center"/>
          </w:tcPr>
          <w:p w14:paraId="02A77D9E"/>
        </w:tc>
        <w:tc>
          <w:tcPr>
            <w:tcW w:w="1160" w:type="dxa"/>
            <w:vMerge w:val="continue"/>
            <w:vAlign w:val="center"/>
          </w:tcPr>
          <w:p w14:paraId="00EB9B04"/>
        </w:tc>
        <w:tc>
          <w:tcPr>
            <w:tcW w:w="1160" w:type="dxa"/>
            <w:vMerge w:val="continue"/>
            <w:vAlign w:val="center"/>
          </w:tcPr>
          <w:p w14:paraId="7370DD08"/>
        </w:tc>
        <w:tc>
          <w:tcPr>
            <w:tcW w:w="1160" w:type="dxa"/>
            <w:vMerge w:val="continue"/>
            <w:vAlign w:val="center"/>
          </w:tcPr>
          <w:p w14:paraId="1DC37EA0"/>
        </w:tc>
        <w:tc>
          <w:tcPr>
            <w:tcW w:w="1092" w:type="dxa"/>
            <w:vMerge w:val="continue"/>
            <w:vAlign w:val="center"/>
          </w:tcPr>
          <w:p w14:paraId="5FEEC33B"/>
        </w:tc>
      </w:tr>
      <w:tr w14:paraId="72787EF8">
        <w:tblPrEx>
          <w:tblCellMar>
            <w:top w:w="0" w:type="dxa"/>
            <w:left w:w="80" w:type="dxa"/>
            <w:bottom w:w="0" w:type="dxa"/>
            <w:right w:w="80" w:type="dxa"/>
          </w:tblCellMar>
        </w:tblPrEx>
        <w:trPr>
          <w:trHeight w:val="293" w:hRule="exact"/>
          <w:jc w:val="center"/>
        </w:trPr>
        <w:tc>
          <w:tcPr>
            <w:tcW w:w="220" w:type="dxa"/>
            <w:vMerge w:val="continue"/>
            <w:vAlign w:val="center"/>
          </w:tcPr>
          <w:p w14:paraId="4C2B379E"/>
        </w:tc>
        <w:tc>
          <w:tcPr>
            <w:tcW w:w="2060" w:type="dxa"/>
            <w:vMerge w:val="continue"/>
            <w:vAlign w:val="center"/>
          </w:tcPr>
          <w:p w14:paraId="4CC7D73A"/>
        </w:tc>
        <w:tc>
          <w:tcPr>
            <w:tcW w:w="1160" w:type="dxa"/>
            <w:vMerge w:val="continue"/>
            <w:vAlign w:val="center"/>
          </w:tcPr>
          <w:p w14:paraId="39342896"/>
        </w:tc>
        <w:tc>
          <w:tcPr>
            <w:tcW w:w="1160" w:type="dxa"/>
            <w:vMerge w:val="continue"/>
            <w:vAlign w:val="center"/>
          </w:tcPr>
          <w:p w14:paraId="2323B76A"/>
        </w:tc>
        <w:tc>
          <w:tcPr>
            <w:tcW w:w="1160" w:type="dxa"/>
            <w:vMerge w:val="continue"/>
            <w:vAlign w:val="center"/>
          </w:tcPr>
          <w:p w14:paraId="348CA020"/>
        </w:tc>
        <w:tc>
          <w:tcPr>
            <w:tcW w:w="1160" w:type="dxa"/>
            <w:vMerge w:val="continue"/>
            <w:vAlign w:val="center"/>
          </w:tcPr>
          <w:p w14:paraId="0E82168F"/>
        </w:tc>
        <w:tc>
          <w:tcPr>
            <w:tcW w:w="1160" w:type="dxa"/>
            <w:vMerge w:val="continue"/>
            <w:vAlign w:val="center"/>
          </w:tcPr>
          <w:p w14:paraId="168374F5"/>
        </w:tc>
        <w:tc>
          <w:tcPr>
            <w:tcW w:w="1160" w:type="dxa"/>
            <w:vMerge w:val="continue"/>
            <w:vAlign w:val="center"/>
          </w:tcPr>
          <w:p w14:paraId="4EF440A6"/>
        </w:tc>
        <w:tc>
          <w:tcPr>
            <w:tcW w:w="1092" w:type="dxa"/>
            <w:vMerge w:val="continue"/>
            <w:vAlign w:val="center"/>
          </w:tcPr>
          <w:p w14:paraId="31AD15B9"/>
        </w:tc>
      </w:tr>
      <w:tr w14:paraId="59557D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105CCF3D">
            <w:pPr>
              <w:jc w:val="center"/>
            </w:pPr>
            <w:r>
              <w:rPr>
                <w:rFonts w:ascii="宋体" w:hAnsi="宋体" w:eastAsia="宋体" w:cs="宋体"/>
                <w:b w:val="0"/>
                <w:i w:val="0"/>
                <w:color w:val="000000"/>
                <w:sz w:val="14"/>
              </w:rPr>
              <w:t>栏次</w:t>
            </w:r>
          </w:p>
        </w:tc>
        <w:tc>
          <w:tcPr>
            <w:tcW w:w="1160" w:type="dxa"/>
            <w:vAlign w:val="center"/>
          </w:tcPr>
          <w:p w14:paraId="4A437FDE">
            <w:pPr>
              <w:jc w:val="center"/>
            </w:pPr>
            <w:r>
              <w:rPr>
                <w:rFonts w:ascii="宋体" w:hAnsi="宋体" w:eastAsia="宋体" w:cs="宋体"/>
                <w:b w:val="0"/>
                <w:i w:val="0"/>
                <w:color w:val="000000"/>
                <w:sz w:val="14"/>
              </w:rPr>
              <w:t>1</w:t>
            </w:r>
          </w:p>
        </w:tc>
        <w:tc>
          <w:tcPr>
            <w:tcW w:w="1160" w:type="dxa"/>
            <w:vAlign w:val="center"/>
          </w:tcPr>
          <w:p w14:paraId="64793D9E">
            <w:pPr>
              <w:jc w:val="center"/>
            </w:pPr>
            <w:r>
              <w:rPr>
                <w:rFonts w:ascii="宋体" w:hAnsi="宋体" w:eastAsia="宋体" w:cs="宋体"/>
                <w:b w:val="0"/>
                <w:i w:val="0"/>
                <w:color w:val="000000"/>
                <w:sz w:val="14"/>
              </w:rPr>
              <w:t>2</w:t>
            </w:r>
          </w:p>
        </w:tc>
        <w:tc>
          <w:tcPr>
            <w:tcW w:w="1160" w:type="dxa"/>
            <w:vAlign w:val="center"/>
          </w:tcPr>
          <w:p w14:paraId="1CBDC682">
            <w:pPr>
              <w:jc w:val="center"/>
            </w:pPr>
            <w:r>
              <w:rPr>
                <w:rFonts w:ascii="宋体" w:hAnsi="宋体" w:eastAsia="宋体" w:cs="宋体"/>
                <w:b w:val="0"/>
                <w:i w:val="0"/>
                <w:color w:val="000000"/>
                <w:sz w:val="14"/>
              </w:rPr>
              <w:t>3</w:t>
            </w:r>
          </w:p>
        </w:tc>
        <w:tc>
          <w:tcPr>
            <w:tcW w:w="1160" w:type="dxa"/>
            <w:vAlign w:val="center"/>
          </w:tcPr>
          <w:p w14:paraId="77E65804">
            <w:pPr>
              <w:jc w:val="center"/>
            </w:pPr>
            <w:r>
              <w:rPr>
                <w:rFonts w:ascii="宋体" w:hAnsi="宋体" w:eastAsia="宋体" w:cs="宋体"/>
                <w:b w:val="0"/>
                <w:i w:val="0"/>
                <w:color w:val="000000"/>
                <w:sz w:val="14"/>
              </w:rPr>
              <w:t>4</w:t>
            </w:r>
          </w:p>
        </w:tc>
        <w:tc>
          <w:tcPr>
            <w:tcW w:w="1160" w:type="dxa"/>
            <w:vAlign w:val="center"/>
          </w:tcPr>
          <w:p w14:paraId="62CC832A">
            <w:pPr>
              <w:jc w:val="center"/>
            </w:pPr>
            <w:r>
              <w:rPr>
                <w:rFonts w:ascii="宋体" w:hAnsi="宋体" w:eastAsia="宋体" w:cs="宋体"/>
                <w:b w:val="0"/>
                <w:i w:val="0"/>
                <w:color w:val="000000"/>
                <w:sz w:val="14"/>
              </w:rPr>
              <w:t>5</w:t>
            </w:r>
          </w:p>
        </w:tc>
        <w:tc>
          <w:tcPr>
            <w:tcW w:w="1160" w:type="dxa"/>
            <w:vAlign w:val="center"/>
          </w:tcPr>
          <w:p w14:paraId="49F33D33">
            <w:pPr>
              <w:jc w:val="center"/>
            </w:pPr>
            <w:r>
              <w:rPr>
                <w:rFonts w:ascii="宋体" w:hAnsi="宋体" w:eastAsia="宋体" w:cs="宋体"/>
                <w:b w:val="0"/>
                <w:i w:val="0"/>
                <w:color w:val="000000"/>
                <w:sz w:val="14"/>
              </w:rPr>
              <w:t>6</w:t>
            </w:r>
          </w:p>
        </w:tc>
        <w:tc>
          <w:tcPr>
            <w:tcW w:w="1092" w:type="dxa"/>
            <w:vAlign w:val="center"/>
          </w:tcPr>
          <w:p w14:paraId="55E8E94B">
            <w:pPr>
              <w:jc w:val="center"/>
            </w:pPr>
            <w:r>
              <w:rPr>
                <w:rFonts w:ascii="宋体" w:hAnsi="宋体" w:eastAsia="宋体" w:cs="宋体"/>
                <w:b w:val="0"/>
                <w:i w:val="0"/>
                <w:color w:val="000000"/>
                <w:sz w:val="14"/>
              </w:rPr>
              <w:t>7</w:t>
            </w:r>
          </w:p>
        </w:tc>
      </w:tr>
      <w:tr w14:paraId="532DF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0FFDD94">
            <w:pPr>
              <w:jc w:val="center"/>
            </w:pPr>
            <w:r>
              <w:rPr>
                <w:rFonts w:ascii="宋体" w:hAnsi="宋体" w:eastAsia="宋体" w:cs="宋体"/>
                <w:b w:val="0"/>
                <w:i w:val="0"/>
                <w:color w:val="000000"/>
                <w:sz w:val="14"/>
              </w:rPr>
              <w:t>合计</w:t>
            </w:r>
          </w:p>
        </w:tc>
        <w:tc>
          <w:tcPr>
            <w:tcW w:w="1160" w:type="dxa"/>
            <w:vAlign w:val="center"/>
          </w:tcPr>
          <w:p w14:paraId="61E2A2F4">
            <w:pPr>
              <w:jc w:val="right"/>
            </w:pPr>
            <w:r>
              <w:rPr>
                <w:rFonts w:ascii="宋体" w:hAnsi="宋体" w:eastAsia="宋体" w:cs="宋体"/>
                <w:b/>
                <w:i w:val="0"/>
                <w:color w:val="000000"/>
                <w:sz w:val="14"/>
              </w:rPr>
              <w:t>4,389.83</w:t>
            </w:r>
          </w:p>
        </w:tc>
        <w:tc>
          <w:tcPr>
            <w:tcW w:w="1160" w:type="dxa"/>
            <w:vAlign w:val="center"/>
          </w:tcPr>
          <w:p w14:paraId="2B159251">
            <w:pPr>
              <w:jc w:val="right"/>
            </w:pPr>
            <w:r>
              <w:rPr>
                <w:rFonts w:ascii="宋体" w:hAnsi="宋体" w:eastAsia="宋体" w:cs="宋体"/>
                <w:b/>
                <w:i w:val="0"/>
                <w:color w:val="000000"/>
                <w:sz w:val="14"/>
              </w:rPr>
              <w:t>4,381.23</w:t>
            </w:r>
          </w:p>
        </w:tc>
        <w:tc>
          <w:tcPr>
            <w:tcW w:w="1160" w:type="dxa"/>
            <w:vAlign w:val="center"/>
          </w:tcPr>
          <w:p w14:paraId="50ECBFDF"/>
        </w:tc>
        <w:tc>
          <w:tcPr>
            <w:tcW w:w="1160" w:type="dxa"/>
            <w:vAlign w:val="center"/>
          </w:tcPr>
          <w:p w14:paraId="609D91CA"/>
        </w:tc>
        <w:tc>
          <w:tcPr>
            <w:tcW w:w="1160" w:type="dxa"/>
            <w:vAlign w:val="center"/>
          </w:tcPr>
          <w:p w14:paraId="694CFE29"/>
        </w:tc>
        <w:tc>
          <w:tcPr>
            <w:tcW w:w="1160" w:type="dxa"/>
            <w:vAlign w:val="center"/>
          </w:tcPr>
          <w:p w14:paraId="72F612ED"/>
        </w:tc>
        <w:tc>
          <w:tcPr>
            <w:tcW w:w="1092" w:type="dxa"/>
            <w:vAlign w:val="center"/>
          </w:tcPr>
          <w:p w14:paraId="51042E72">
            <w:pPr>
              <w:jc w:val="right"/>
            </w:pPr>
            <w:r>
              <w:rPr>
                <w:rFonts w:ascii="宋体" w:hAnsi="宋体" w:eastAsia="宋体" w:cs="宋体"/>
                <w:b/>
                <w:i w:val="0"/>
                <w:color w:val="000000"/>
                <w:sz w:val="14"/>
              </w:rPr>
              <w:t>8.61</w:t>
            </w:r>
          </w:p>
        </w:tc>
      </w:tr>
      <w:tr w14:paraId="6A23F0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1F0464">
            <w:pPr>
              <w:jc w:val="left"/>
            </w:pPr>
            <w:r>
              <w:rPr>
                <w:rFonts w:ascii="宋体" w:hAnsi="宋体" w:eastAsia="宋体" w:cs="宋体"/>
                <w:b w:val="0"/>
                <w:i w:val="0"/>
                <w:color w:val="000000"/>
                <w:sz w:val="14"/>
              </w:rPr>
              <w:t>204</w:t>
            </w:r>
          </w:p>
        </w:tc>
        <w:tc>
          <w:tcPr>
            <w:tcW w:w="2060" w:type="dxa"/>
            <w:vAlign w:val="center"/>
          </w:tcPr>
          <w:p w14:paraId="7F1100B7">
            <w:pPr>
              <w:jc w:val="left"/>
            </w:pPr>
            <w:r>
              <w:rPr>
                <w:rFonts w:ascii="宋体" w:hAnsi="宋体" w:eastAsia="宋体" w:cs="宋体"/>
                <w:b w:val="0"/>
                <w:i w:val="0"/>
                <w:color w:val="000000"/>
                <w:sz w:val="14"/>
              </w:rPr>
              <w:t>公共安全支出</w:t>
            </w:r>
          </w:p>
        </w:tc>
        <w:tc>
          <w:tcPr>
            <w:tcW w:w="1160" w:type="dxa"/>
            <w:vAlign w:val="center"/>
          </w:tcPr>
          <w:p w14:paraId="50D80250">
            <w:pPr>
              <w:jc w:val="right"/>
            </w:pPr>
            <w:r>
              <w:rPr>
                <w:rFonts w:ascii="宋体" w:hAnsi="宋体" w:eastAsia="宋体" w:cs="宋体"/>
                <w:b w:val="0"/>
                <w:i w:val="0"/>
                <w:color w:val="000000"/>
                <w:sz w:val="14"/>
              </w:rPr>
              <w:t>3,392.06</w:t>
            </w:r>
          </w:p>
        </w:tc>
        <w:tc>
          <w:tcPr>
            <w:tcW w:w="1160" w:type="dxa"/>
            <w:vAlign w:val="center"/>
          </w:tcPr>
          <w:p w14:paraId="3BD36FE6">
            <w:pPr>
              <w:jc w:val="right"/>
            </w:pPr>
            <w:r>
              <w:rPr>
                <w:rFonts w:ascii="宋体" w:hAnsi="宋体" w:eastAsia="宋体" w:cs="宋体"/>
                <w:b w:val="0"/>
                <w:i w:val="0"/>
                <w:color w:val="000000"/>
                <w:sz w:val="14"/>
              </w:rPr>
              <w:t>3,383.45</w:t>
            </w:r>
          </w:p>
        </w:tc>
        <w:tc>
          <w:tcPr>
            <w:tcW w:w="1160" w:type="dxa"/>
            <w:vAlign w:val="center"/>
          </w:tcPr>
          <w:p w14:paraId="2DCD42C1"/>
        </w:tc>
        <w:tc>
          <w:tcPr>
            <w:tcW w:w="1160" w:type="dxa"/>
            <w:vAlign w:val="center"/>
          </w:tcPr>
          <w:p w14:paraId="669ACADF"/>
        </w:tc>
        <w:tc>
          <w:tcPr>
            <w:tcW w:w="1160" w:type="dxa"/>
            <w:vAlign w:val="center"/>
          </w:tcPr>
          <w:p w14:paraId="543425F3"/>
        </w:tc>
        <w:tc>
          <w:tcPr>
            <w:tcW w:w="1160" w:type="dxa"/>
            <w:vAlign w:val="center"/>
          </w:tcPr>
          <w:p w14:paraId="6182906D"/>
        </w:tc>
        <w:tc>
          <w:tcPr>
            <w:tcW w:w="1092" w:type="dxa"/>
            <w:vAlign w:val="center"/>
          </w:tcPr>
          <w:p w14:paraId="7922A54C">
            <w:pPr>
              <w:jc w:val="right"/>
            </w:pPr>
            <w:r>
              <w:rPr>
                <w:rFonts w:ascii="宋体" w:hAnsi="宋体" w:eastAsia="宋体" w:cs="宋体"/>
                <w:b w:val="0"/>
                <w:i w:val="0"/>
                <w:color w:val="000000"/>
                <w:sz w:val="14"/>
              </w:rPr>
              <w:t>8.61</w:t>
            </w:r>
          </w:p>
        </w:tc>
      </w:tr>
      <w:tr w14:paraId="643C2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9F2A93">
            <w:pPr>
              <w:jc w:val="left"/>
            </w:pPr>
            <w:r>
              <w:rPr>
                <w:rFonts w:ascii="宋体" w:hAnsi="宋体" w:eastAsia="宋体" w:cs="宋体"/>
                <w:b w:val="0"/>
                <w:i w:val="0"/>
                <w:color w:val="000000"/>
                <w:sz w:val="14"/>
              </w:rPr>
              <w:t>20406</w:t>
            </w:r>
          </w:p>
        </w:tc>
        <w:tc>
          <w:tcPr>
            <w:tcW w:w="2060" w:type="dxa"/>
            <w:vAlign w:val="center"/>
          </w:tcPr>
          <w:p w14:paraId="0DECECD3">
            <w:pPr>
              <w:jc w:val="left"/>
            </w:pPr>
            <w:r>
              <w:rPr>
                <w:rFonts w:ascii="宋体" w:hAnsi="宋体" w:eastAsia="宋体" w:cs="宋体"/>
                <w:b w:val="0"/>
                <w:i w:val="0"/>
                <w:color w:val="000000"/>
                <w:sz w:val="14"/>
              </w:rPr>
              <w:t>司法</w:t>
            </w:r>
          </w:p>
        </w:tc>
        <w:tc>
          <w:tcPr>
            <w:tcW w:w="1160" w:type="dxa"/>
            <w:vAlign w:val="center"/>
          </w:tcPr>
          <w:p w14:paraId="6392041A">
            <w:pPr>
              <w:jc w:val="right"/>
            </w:pPr>
            <w:r>
              <w:rPr>
                <w:rFonts w:ascii="宋体" w:hAnsi="宋体" w:eastAsia="宋体" w:cs="宋体"/>
                <w:b w:val="0"/>
                <w:i w:val="0"/>
                <w:color w:val="000000"/>
                <w:sz w:val="14"/>
              </w:rPr>
              <w:t>1,812.88</w:t>
            </w:r>
          </w:p>
        </w:tc>
        <w:tc>
          <w:tcPr>
            <w:tcW w:w="1160" w:type="dxa"/>
            <w:vAlign w:val="center"/>
          </w:tcPr>
          <w:p w14:paraId="4D4C2202">
            <w:pPr>
              <w:jc w:val="right"/>
            </w:pPr>
            <w:r>
              <w:rPr>
                <w:rFonts w:ascii="宋体" w:hAnsi="宋体" w:eastAsia="宋体" w:cs="宋体"/>
                <w:b w:val="0"/>
                <w:i w:val="0"/>
                <w:color w:val="000000"/>
                <w:sz w:val="14"/>
              </w:rPr>
              <w:t>1,804.45</w:t>
            </w:r>
          </w:p>
        </w:tc>
        <w:tc>
          <w:tcPr>
            <w:tcW w:w="1160" w:type="dxa"/>
            <w:vAlign w:val="center"/>
          </w:tcPr>
          <w:p w14:paraId="7994A1F1"/>
        </w:tc>
        <w:tc>
          <w:tcPr>
            <w:tcW w:w="1160" w:type="dxa"/>
            <w:vAlign w:val="center"/>
          </w:tcPr>
          <w:p w14:paraId="716329CA"/>
        </w:tc>
        <w:tc>
          <w:tcPr>
            <w:tcW w:w="1160" w:type="dxa"/>
            <w:vAlign w:val="center"/>
          </w:tcPr>
          <w:p w14:paraId="537447FB"/>
        </w:tc>
        <w:tc>
          <w:tcPr>
            <w:tcW w:w="1160" w:type="dxa"/>
            <w:vAlign w:val="center"/>
          </w:tcPr>
          <w:p w14:paraId="09A8A363"/>
        </w:tc>
        <w:tc>
          <w:tcPr>
            <w:tcW w:w="1092" w:type="dxa"/>
            <w:vAlign w:val="center"/>
          </w:tcPr>
          <w:p w14:paraId="0F860249">
            <w:pPr>
              <w:jc w:val="right"/>
            </w:pPr>
            <w:r>
              <w:rPr>
                <w:rFonts w:ascii="宋体" w:hAnsi="宋体" w:eastAsia="宋体" w:cs="宋体"/>
                <w:b w:val="0"/>
                <w:i w:val="0"/>
                <w:color w:val="000000"/>
                <w:sz w:val="14"/>
              </w:rPr>
              <w:t>8.44</w:t>
            </w:r>
          </w:p>
        </w:tc>
      </w:tr>
      <w:tr w14:paraId="70666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E7CFFA">
            <w:pPr>
              <w:jc w:val="left"/>
            </w:pPr>
            <w:r>
              <w:rPr>
                <w:rFonts w:ascii="宋体" w:hAnsi="宋体" w:eastAsia="宋体" w:cs="宋体"/>
                <w:b w:val="0"/>
                <w:i w:val="0"/>
                <w:color w:val="000000"/>
                <w:sz w:val="14"/>
              </w:rPr>
              <w:t>2040601</w:t>
            </w:r>
          </w:p>
        </w:tc>
        <w:tc>
          <w:tcPr>
            <w:tcW w:w="2060" w:type="dxa"/>
            <w:vAlign w:val="center"/>
          </w:tcPr>
          <w:p w14:paraId="27DC0897">
            <w:pPr>
              <w:jc w:val="left"/>
            </w:pPr>
            <w:r>
              <w:rPr>
                <w:rFonts w:ascii="宋体" w:hAnsi="宋体" w:eastAsia="宋体" w:cs="宋体"/>
                <w:b w:val="0"/>
                <w:i w:val="0"/>
                <w:color w:val="000000"/>
                <w:sz w:val="14"/>
              </w:rPr>
              <w:t>行政运行</w:t>
            </w:r>
          </w:p>
        </w:tc>
        <w:tc>
          <w:tcPr>
            <w:tcW w:w="1160" w:type="dxa"/>
            <w:vAlign w:val="center"/>
          </w:tcPr>
          <w:p w14:paraId="149EE6A2">
            <w:pPr>
              <w:jc w:val="right"/>
            </w:pPr>
            <w:r>
              <w:rPr>
                <w:rFonts w:ascii="宋体" w:hAnsi="宋体" w:eastAsia="宋体" w:cs="宋体"/>
                <w:b w:val="0"/>
                <w:i w:val="0"/>
                <w:color w:val="000000"/>
                <w:sz w:val="14"/>
              </w:rPr>
              <w:t>1,037.73</w:t>
            </w:r>
          </w:p>
        </w:tc>
        <w:tc>
          <w:tcPr>
            <w:tcW w:w="1160" w:type="dxa"/>
            <w:vAlign w:val="center"/>
          </w:tcPr>
          <w:p w14:paraId="55FDD394">
            <w:pPr>
              <w:jc w:val="right"/>
            </w:pPr>
            <w:r>
              <w:rPr>
                <w:rFonts w:ascii="宋体" w:hAnsi="宋体" w:eastAsia="宋体" w:cs="宋体"/>
                <w:b w:val="0"/>
                <w:i w:val="0"/>
                <w:color w:val="000000"/>
                <w:sz w:val="14"/>
              </w:rPr>
              <w:t>1,037.73</w:t>
            </w:r>
          </w:p>
        </w:tc>
        <w:tc>
          <w:tcPr>
            <w:tcW w:w="1160" w:type="dxa"/>
            <w:vAlign w:val="center"/>
          </w:tcPr>
          <w:p w14:paraId="48DD6FAB"/>
        </w:tc>
        <w:tc>
          <w:tcPr>
            <w:tcW w:w="1160" w:type="dxa"/>
            <w:vAlign w:val="center"/>
          </w:tcPr>
          <w:p w14:paraId="6991AC86"/>
        </w:tc>
        <w:tc>
          <w:tcPr>
            <w:tcW w:w="1160" w:type="dxa"/>
            <w:vAlign w:val="center"/>
          </w:tcPr>
          <w:p w14:paraId="4A6A6C83"/>
        </w:tc>
        <w:tc>
          <w:tcPr>
            <w:tcW w:w="1160" w:type="dxa"/>
            <w:vAlign w:val="center"/>
          </w:tcPr>
          <w:p w14:paraId="3B4E2D71"/>
        </w:tc>
        <w:tc>
          <w:tcPr>
            <w:tcW w:w="1092" w:type="dxa"/>
            <w:vAlign w:val="center"/>
          </w:tcPr>
          <w:p w14:paraId="5D988206"/>
        </w:tc>
      </w:tr>
      <w:tr w14:paraId="50187F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79273A3">
            <w:pPr>
              <w:jc w:val="left"/>
            </w:pPr>
            <w:r>
              <w:rPr>
                <w:rFonts w:ascii="宋体" w:hAnsi="宋体" w:eastAsia="宋体" w:cs="宋体"/>
                <w:b w:val="0"/>
                <w:i w:val="0"/>
                <w:color w:val="000000"/>
                <w:sz w:val="14"/>
              </w:rPr>
              <w:t>2040602</w:t>
            </w:r>
          </w:p>
        </w:tc>
        <w:tc>
          <w:tcPr>
            <w:tcW w:w="2060" w:type="dxa"/>
            <w:vAlign w:val="center"/>
          </w:tcPr>
          <w:p w14:paraId="2FF74BEB">
            <w:pPr>
              <w:jc w:val="left"/>
            </w:pPr>
            <w:r>
              <w:rPr>
                <w:rFonts w:ascii="宋体" w:hAnsi="宋体" w:eastAsia="宋体" w:cs="宋体"/>
                <w:b w:val="0"/>
                <w:i w:val="0"/>
                <w:color w:val="000000"/>
                <w:sz w:val="14"/>
              </w:rPr>
              <w:t>一般行政管理事务</w:t>
            </w:r>
          </w:p>
        </w:tc>
        <w:tc>
          <w:tcPr>
            <w:tcW w:w="1160" w:type="dxa"/>
            <w:vAlign w:val="center"/>
          </w:tcPr>
          <w:p w14:paraId="02E94DD1">
            <w:pPr>
              <w:jc w:val="right"/>
            </w:pPr>
            <w:r>
              <w:rPr>
                <w:rFonts w:ascii="宋体" w:hAnsi="宋体" w:eastAsia="宋体" w:cs="宋体"/>
                <w:b w:val="0"/>
                <w:i w:val="0"/>
                <w:color w:val="000000"/>
                <w:sz w:val="14"/>
              </w:rPr>
              <w:t>8.38</w:t>
            </w:r>
          </w:p>
        </w:tc>
        <w:tc>
          <w:tcPr>
            <w:tcW w:w="1160" w:type="dxa"/>
            <w:vAlign w:val="center"/>
          </w:tcPr>
          <w:p w14:paraId="4D85A020">
            <w:pPr>
              <w:jc w:val="right"/>
            </w:pPr>
            <w:r>
              <w:rPr>
                <w:rFonts w:ascii="宋体" w:hAnsi="宋体" w:eastAsia="宋体" w:cs="宋体"/>
                <w:b w:val="0"/>
                <w:i w:val="0"/>
                <w:color w:val="000000"/>
                <w:sz w:val="14"/>
              </w:rPr>
              <w:t>8.38</w:t>
            </w:r>
          </w:p>
        </w:tc>
        <w:tc>
          <w:tcPr>
            <w:tcW w:w="1160" w:type="dxa"/>
            <w:vAlign w:val="center"/>
          </w:tcPr>
          <w:p w14:paraId="7C8D24C7"/>
        </w:tc>
        <w:tc>
          <w:tcPr>
            <w:tcW w:w="1160" w:type="dxa"/>
            <w:vAlign w:val="center"/>
          </w:tcPr>
          <w:p w14:paraId="56B376C2"/>
        </w:tc>
        <w:tc>
          <w:tcPr>
            <w:tcW w:w="1160" w:type="dxa"/>
            <w:vAlign w:val="center"/>
          </w:tcPr>
          <w:p w14:paraId="13AB2390"/>
        </w:tc>
        <w:tc>
          <w:tcPr>
            <w:tcW w:w="1160" w:type="dxa"/>
            <w:vAlign w:val="center"/>
          </w:tcPr>
          <w:p w14:paraId="774873C3"/>
        </w:tc>
        <w:tc>
          <w:tcPr>
            <w:tcW w:w="1092" w:type="dxa"/>
            <w:vAlign w:val="center"/>
          </w:tcPr>
          <w:p w14:paraId="7365DC02"/>
        </w:tc>
      </w:tr>
      <w:tr w14:paraId="62C35E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DB18A4">
            <w:pPr>
              <w:jc w:val="left"/>
            </w:pPr>
            <w:r>
              <w:rPr>
                <w:rFonts w:ascii="宋体" w:hAnsi="宋体" w:eastAsia="宋体" w:cs="宋体"/>
                <w:b w:val="0"/>
                <w:i w:val="0"/>
                <w:color w:val="000000"/>
                <w:sz w:val="14"/>
              </w:rPr>
              <w:t>2040604</w:t>
            </w:r>
          </w:p>
        </w:tc>
        <w:tc>
          <w:tcPr>
            <w:tcW w:w="2060" w:type="dxa"/>
            <w:vAlign w:val="center"/>
          </w:tcPr>
          <w:p w14:paraId="18FE4B71">
            <w:pPr>
              <w:jc w:val="left"/>
            </w:pPr>
            <w:r>
              <w:rPr>
                <w:rFonts w:ascii="宋体" w:hAnsi="宋体" w:eastAsia="宋体" w:cs="宋体"/>
                <w:b w:val="0"/>
                <w:i w:val="0"/>
                <w:color w:val="000000"/>
                <w:sz w:val="14"/>
              </w:rPr>
              <w:t>基层司法业务</w:t>
            </w:r>
          </w:p>
        </w:tc>
        <w:tc>
          <w:tcPr>
            <w:tcW w:w="1160" w:type="dxa"/>
            <w:vAlign w:val="center"/>
          </w:tcPr>
          <w:p w14:paraId="007261DB">
            <w:pPr>
              <w:jc w:val="right"/>
            </w:pPr>
            <w:r>
              <w:rPr>
                <w:rFonts w:ascii="宋体" w:hAnsi="宋体" w:eastAsia="宋体" w:cs="宋体"/>
                <w:b w:val="0"/>
                <w:i w:val="0"/>
                <w:color w:val="000000"/>
                <w:sz w:val="14"/>
              </w:rPr>
              <w:t>40.62</w:t>
            </w:r>
          </w:p>
        </w:tc>
        <w:tc>
          <w:tcPr>
            <w:tcW w:w="1160" w:type="dxa"/>
            <w:vAlign w:val="center"/>
          </w:tcPr>
          <w:p w14:paraId="00EA05C3">
            <w:pPr>
              <w:jc w:val="right"/>
            </w:pPr>
            <w:r>
              <w:rPr>
                <w:rFonts w:ascii="宋体" w:hAnsi="宋体" w:eastAsia="宋体" w:cs="宋体"/>
                <w:b w:val="0"/>
                <w:i w:val="0"/>
                <w:color w:val="000000"/>
                <w:sz w:val="14"/>
              </w:rPr>
              <w:t>40.62</w:t>
            </w:r>
          </w:p>
        </w:tc>
        <w:tc>
          <w:tcPr>
            <w:tcW w:w="1160" w:type="dxa"/>
            <w:vAlign w:val="center"/>
          </w:tcPr>
          <w:p w14:paraId="19F204C8"/>
        </w:tc>
        <w:tc>
          <w:tcPr>
            <w:tcW w:w="1160" w:type="dxa"/>
            <w:vAlign w:val="center"/>
          </w:tcPr>
          <w:p w14:paraId="4CB16573"/>
        </w:tc>
        <w:tc>
          <w:tcPr>
            <w:tcW w:w="1160" w:type="dxa"/>
            <w:vAlign w:val="center"/>
          </w:tcPr>
          <w:p w14:paraId="21987F00"/>
        </w:tc>
        <w:tc>
          <w:tcPr>
            <w:tcW w:w="1160" w:type="dxa"/>
            <w:vAlign w:val="center"/>
          </w:tcPr>
          <w:p w14:paraId="54D33B2E"/>
        </w:tc>
        <w:tc>
          <w:tcPr>
            <w:tcW w:w="1092" w:type="dxa"/>
            <w:vAlign w:val="center"/>
          </w:tcPr>
          <w:p w14:paraId="7DEC4BD6"/>
        </w:tc>
      </w:tr>
      <w:tr w14:paraId="06090B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C562EA">
            <w:pPr>
              <w:jc w:val="left"/>
            </w:pPr>
            <w:r>
              <w:rPr>
                <w:rFonts w:ascii="宋体" w:hAnsi="宋体" w:eastAsia="宋体" w:cs="宋体"/>
                <w:b w:val="0"/>
                <w:i w:val="0"/>
                <w:color w:val="000000"/>
                <w:sz w:val="14"/>
              </w:rPr>
              <w:t>2040605</w:t>
            </w:r>
          </w:p>
        </w:tc>
        <w:tc>
          <w:tcPr>
            <w:tcW w:w="2060" w:type="dxa"/>
            <w:vAlign w:val="center"/>
          </w:tcPr>
          <w:p w14:paraId="59B3AC5F">
            <w:pPr>
              <w:jc w:val="left"/>
            </w:pPr>
            <w:r>
              <w:rPr>
                <w:rFonts w:ascii="宋体" w:hAnsi="宋体" w:eastAsia="宋体" w:cs="宋体"/>
                <w:b w:val="0"/>
                <w:i w:val="0"/>
                <w:color w:val="000000"/>
                <w:sz w:val="14"/>
              </w:rPr>
              <w:t>普法宣传</w:t>
            </w:r>
          </w:p>
        </w:tc>
        <w:tc>
          <w:tcPr>
            <w:tcW w:w="1160" w:type="dxa"/>
            <w:vAlign w:val="center"/>
          </w:tcPr>
          <w:p w14:paraId="33BD48C0">
            <w:pPr>
              <w:jc w:val="right"/>
            </w:pPr>
            <w:r>
              <w:rPr>
                <w:rFonts w:ascii="宋体" w:hAnsi="宋体" w:eastAsia="宋体" w:cs="宋体"/>
                <w:b w:val="0"/>
                <w:i w:val="0"/>
                <w:color w:val="000000"/>
                <w:sz w:val="14"/>
              </w:rPr>
              <w:t>18.73</w:t>
            </w:r>
          </w:p>
        </w:tc>
        <w:tc>
          <w:tcPr>
            <w:tcW w:w="1160" w:type="dxa"/>
            <w:vAlign w:val="center"/>
          </w:tcPr>
          <w:p w14:paraId="425A06B5">
            <w:pPr>
              <w:jc w:val="right"/>
            </w:pPr>
            <w:r>
              <w:rPr>
                <w:rFonts w:ascii="宋体" w:hAnsi="宋体" w:eastAsia="宋体" w:cs="宋体"/>
                <w:b w:val="0"/>
                <w:i w:val="0"/>
                <w:color w:val="000000"/>
                <w:sz w:val="14"/>
              </w:rPr>
              <w:t>18.73</w:t>
            </w:r>
          </w:p>
        </w:tc>
        <w:tc>
          <w:tcPr>
            <w:tcW w:w="1160" w:type="dxa"/>
            <w:vAlign w:val="center"/>
          </w:tcPr>
          <w:p w14:paraId="3F03A8AD"/>
        </w:tc>
        <w:tc>
          <w:tcPr>
            <w:tcW w:w="1160" w:type="dxa"/>
            <w:vAlign w:val="center"/>
          </w:tcPr>
          <w:p w14:paraId="04595D3F"/>
        </w:tc>
        <w:tc>
          <w:tcPr>
            <w:tcW w:w="1160" w:type="dxa"/>
            <w:vAlign w:val="center"/>
          </w:tcPr>
          <w:p w14:paraId="4AD9A1FC"/>
        </w:tc>
        <w:tc>
          <w:tcPr>
            <w:tcW w:w="1160" w:type="dxa"/>
            <w:vAlign w:val="center"/>
          </w:tcPr>
          <w:p w14:paraId="5DD304EA"/>
        </w:tc>
        <w:tc>
          <w:tcPr>
            <w:tcW w:w="1092" w:type="dxa"/>
            <w:vAlign w:val="center"/>
          </w:tcPr>
          <w:p w14:paraId="78966BB8"/>
        </w:tc>
      </w:tr>
      <w:tr w14:paraId="364911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EC05FFC">
            <w:pPr>
              <w:jc w:val="left"/>
            </w:pPr>
            <w:r>
              <w:rPr>
                <w:rFonts w:ascii="宋体" w:hAnsi="宋体" w:eastAsia="宋体" w:cs="宋体"/>
                <w:b w:val="0"/>
                <w:i w:val="0"/>
                <w:color w:val="000000"/>
                <w:sz w:val="14"/>
              </w:rPr>
              <w:t>2040606</w:t>
            </w:r>
          </w:p>
        </w:tc>
        <w:tc>
          <w:tcPr>
            <w:tcW w:w="2060" w:type="dxa"/>
            <w:vAlign w:val="center"/>
          </w:tcPr>
          <w:p w14:paraId="2F276940">
            <w:pPr>
              <w:jc w:val="left"/>
            </w:pPr>
            <w:r>
              <w:rPr>
                <w:rFonts w:ascii="宋体" w:hAnsi="宋体" w:eastAsia="宋体" w:cs="宋体"/>
                <w:b w:val="0"/>
                <w:i w:val="0"/>
                <w:color w:val="000000"/>
                <w:sz w:val="14"/>
              </w:rPr>
              <w:t>律师管理</w:t>
            </w:r>
          </w:p>
        </w:tc>
        <w:tc>
          <w:tcPr>
            <w:tcW w:w="1160" w:type="dxa"/>
            <w:vAlign w:val="center"/>
          </w:tcPr>
          <w:p w14:paraId="745239CE">
            <w:pPr>
              <w:jc w:val="right"/>
            </w:pPr>
            <w:r>
              <w:rPr>
                <w:rFonts w:ascii="宋体" w:hAnsi="宋体" w:eastAsia="宋体" w:cs="宋体"/>
                <w:b w:val="0"/>
                <w:i w:val="0"/>
                <w:color w:val="000000"/>
                <w:sz w:val="14"/>
              </w:rPr>
              <w:t>40.94</w:t>
            </w:r>
          </w:p>
        </w:tc>
        <w:tc>
          <w:tcPr>
            <w:tcW w:w="1160" w:type="dxa"/>
            <w:vAlign w:val="center"/>
          </w:tcPr>
          <w:p w14:paraId="4D371468">
            <w:pPr>
              <w:jc w:val="right"/>
            </w:pPr>
            <w:r>
              <w:rPr>
                <w:rFonts w:ascii="宋体" w:hAnsi="宋体" w:eastAsia="宋体" w:cs="宋体"/>
                <w:b w:val="0"/>
                <w:i w:val="0"/>
                <w:color w:val="000000"/>
                <w:sz w:val="14"/>
              </w:rPr>
              <w:t>40.94</w:t>
            </w:r>
          </w:p>
        </w:tc>
        <w:tc>
          <w:tcPr>
            <w:tcW w:w="1160" w:type="dxa"/>
            <w:vAlign w:val="center"/>
          </w:tcPr>
          <w:p w14:paraId="0C4EA91B"/>
        </w:tc>
        <w:tc>
          <w:tcPr>
            <w:tcW w:w="1160" w:type="dxa"/>
            <w:vAlign w:val="center"/>
          </w:tcPr>
          <w:p w14:paraId="033317A8"/>
        </w:tc>
        <w:tc>
          <w:tcPr>
            <w:tcW w:w="1160" w:type="dxa"/>
            <w:vAlign w:val="center"/>
          </w:tcPr>
          <w:p w14:paraId="7D229D25"/>
        </w:tc>
        <w:tc>
          <w:tcPr>
            <w:tcW w:w="1160" w:type="dxa"/>
            <w:vAlign w:val="center"/>
          </w:tcPr>
          <w:p w14:paraId="4D1023F8"/>
        </w:tc>
        <w:tc>
          <w:tcPr>
            <w:tcW w:w="1092" w:type="dxa"/>
            <w:vAlign w:val="center"/>
          </w:tcPr>
          <w:p w14:paraId="7BA7B842"/>
        </w:tc>
      </w:tr>
      <w:tr w14:paraId="21341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C21BCC">
            <w:pPr>
              <w:jc w:val="left"/>
            </w:pPr>
            <w:r>
              <w:rPr>
                <w:rFonts w:ascii="宋体" w:hAnsi="宋体" w:eastAsia="宋体" w:cs="宋体"/>
                <w:b w:val="0"/>
                <w:i w:val="0"/>
                <w:color w:val="000000"/>
                <w:sz w:val="14"/>
              </w:rPr>
              <w:t>2040607</w:t>
            </w:r>
          </w:p>
        </w:tc>
        <w:tc>
          <w:tcPr>
            <w:tcW w:w="2060" w:type="dxa"/>
            <w:vAlign w:val="center"/>
          </w:tcPr>
          <w:p w14:paraId="40B4D9BD">
            <w:pPr>
              <w:jc w:val="left"/>
            </w:pPr>
            <w:r>
              <w:rPr>
                <w:rFonts w:ascii="宋体" w:hAnsi="宋体" w:eastAsia="宋体" w:cs="宋体"/>
                <w:b w:val="0"/>
                <w:i w:val="0"/>
                <w:color w:val="000000"/>
                <w:sz w:val="14"/>
              </w:rPr>
              <w:t>公共法律服务</w:t>
            </w:r>
          </w:p>
        </w:tc>
        <w:tc>
          <w:tcPr>
            <w:tcW w:w="1160" w:type="dxa"/>
            <w:vAlign w:val="center"/>
          </w:tcPr>
          <w:p w14:paraId="638B5905">
            <w:pPr>
              <w:jc w:val="right"/>
            </w:pPr>
            <w:r>
              <w:rPr>
                <w:rFonts w:ascii="宋体" w:hAnsi="宋体" w:eastAsia="宋体" w:cs="宋体"/>
                <w:b w:val="0"/>
                <w:i w:val="0"/>
                <w:color w:val="000000"/>
                <w:sz w:val="14"/>
              </w:rPr>
              <w:t>98.98</w:t>
            </w:r>
          </w:p>
        </w:tc>
        <w:tc>
          <w:tcPr>
            <w:tcW w:w="1160" w:type="dxa"/>
            <w:vAlign w:val="center"/>
          </w:tcPr>
          <w:p w14:paraId="61CF5045">
            <w:pPr>
              <w:jc w:val="right"/>
            </w:pPr>
            <w:r>
              <w:rPr>
                <w:rFonts w:ascii="宋体" w:hAnsi="宋体" w:eastAsia="宋体" w:cs="宋体"/>
                <w:b w:val="0"/>
                <w:i w:val="0"/>
                <w:color w:val="000000"/>
                <w:sz w:val="14"/>
              </w:rPr>
              <w:t>98.98</w:t>
            </w:r>
          </w:p>
        </w:tc>
        <w:tc>
          <w:tcPr>
            <w:tcW w:w="1160" w:type="dxa"/>
            <w:vAlign w:val="center"/>
          </w:tcPr>
          <w:p w14:paraId="74BD7B29"/>
        </w:tc>
        <w:tc>
          <w:tcPr>
            <w:tcW w:w="1160" w:type="dxa"/>
            <w:vAlign w:val="center"/>
          </w:tcPr>
          <w:p w14:paraId="01ECF527"/>
        </w:tc>
        <w:tc>
          <w:tcPr>
            <w:tcW w:w="1160" w:type="dxa"/>
            <w:vAlign w:val="center"/>
          </w:tcPr>
          <w:p w14:paraId="79B0FE16"/>
        </w:tc>
        <w:tc>
          <w:tcPr>
            <w:tcW w:w="1160" w:type="dxa"/>
            <w:vAlign w:val="center"/>
          </w:tcPr>
          <w:p w14:paraId="0B835336"/>
        </w:tc>
        <w:tc>
          <w:tcPr>
            <w:tcW w:w="1092" w:type="dxa"/>
            <w:vAlign w:val="center"/>
          </w:tcPr>
          <w:p w14:paraId="05159D29"/>
        </w:tc>
      </w:tr>
      <w:tr w14:paraId="0EB8E5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962B4B">
            <w:pPr>
              <w:jc w:val="left"/>
            </w:pPr>
            <w:r>
              <w:rPr>
                <w:rFonts w:ascii="宋体" w:hAnsi="宋体" w:eastAsia="宋体" w:cs="宋体"/>
                <w:b w:val="0"/>
                <w:i w:val="0"/>
                <w:color w:val="000000"/>
                <w:sz w:val="14"/>
              </w:rPr>
              <w:t>2040608</w:t>
            </w:r>
          </w:p>
        </w:tc>
        <w:tc>
          <w:tcPr>
            <w:tcW w:w="2060" w:type="dxa"/>
            <w:vAlign w:val="center"/>
          </w:tcPr>
          <w:p w14:paraId="2462CC5D">
            <w:pPr>
              <w:jc w:val="left"/>
            </w:pPr>
            <w:r>
              <w:rPr>
                <w:rFonts w:ascii="宋体" w:hAnsi="宋体" w:eastAsia="宋体" w:cs="宋体"/>
                <w:b w:val="0"/>
                <w:i w:val="0"/>
                <w:color w:val="000000"/>
                <w:sz w:val="14"/>
              </w:rPr>
              <w:t>国家统一法律职业资格考试</w:t>
            </w:r>
          </w:p>
        </w:tc>
        <w:tc>
          <w:tcPr>
            <w:tcW w:w="1160" w:type="dxa"/>
            <w:vAlign w:val="center"/>
          </w:tcPr>
          <w:p w14:paraId="1C7FD283">
            <w:pPr>
              <w:jc w:val="right"/>
            </w:pPr>
            <w:r>
              <w:rPr>
                <w:rFonts w:ascii="宋体" w:hAnsi="宋体" w:eastAsia="宋体" w:cs="宋体"/>
                <w:b w:val="0"/>
                <w:i w:val="0"/>
                <w:color w:val="000000"/>
                <w:sz w:val="14"/>
              </w:rPr>
              <w:t>92.78</w:t>
            </w:r>
          </w:p>
        </w:tc>
        <w:tc>
          <w:tcPr>
            <w:tcW w:w="1160" w:type="dxa"/>
            <w:vAlign w:val="center"/>
          </w:tcPr>
          <w:p w14:paraId="082324C8">
            <w:pPr>
              <w:jc w:val="right"/>
            </w:pPr>
            <w:r>
              <w:rPr>
                <w:rFonts w:ascii="宋体" w:hAnsi="宋体" w:eastAsia="宋体" w:cs="宋体"/>
                <w:b w:val="0"/>
                <w:i w:val="0"/>
                <w:color w:val="000000"/>
                <w:sz w:val="14"/>
              </w:rPr>
              <w:t>92.78</w:t>
            </w:r>
          </w:p>
        </w:tc>
        <w:tc>
          <w:tcPr>
            <w:tcW w:w="1160" w:type="dxa"/>
            <w:vAlign w:val="center"/>
          </w:tcPr>
          <w:p w14:paraId="70526CAC"/>
        </w:tc>
        <w:tc>
          <w:tcPr>
            <w:tcW w:w="1160" w:type="dxa"/>
            <w:vAlign w:val="center"/>
          </w:tcPr>
          <w:p w14:paraId="0FDA010A"/>
        </w:tc>
        <w:tc>
          <w:tcPr>
            <w:tcW w:w="1160" w:type="dxa"/>
            <w:vAlign w:val="center"/>
          </w:tcPr>
          <w:p w14:paraId="70E06AA8"/>
        </w:tc>
        <w:tc>
          <w:tcPr>
            <w:tcW w:w="1160" w:type="dxa"/>
            <w:vAlign w:val="center"/>
          </w:tcPr>
          <w:p w14:paraId="7A2E9F33"/>
        </w:tc>
        <w:tc>
          <w:tcPr>
            <w:tcW w:w="1092" w:type="dxa"/>
            <w:vAlign w:val="center"/>
          </w:tcPr>
          <w:p w14:paraId="1493927A"/>
        </w:tc>
      </w:tr>
      <w:tr w14:paraId="3381060C">
        <w:tblPrEx>
          <w:tblCellMar>
            <w:top w:w="0" w:type="dxa"/>
            <w:left w:w="80" w:type="dxa"/>
            <w:bottom w:w="0" w:type="dxa"/>
            <w:right w:w="80" w:type="dxa"/>
          </w:tblCellMar>
        </w:tblPrEx>
        <w:trPr>
          <w:trHeight w:val="381" w:hRule="exact"/>
          <w:jc w:val="center"/>
        </w:trPr>
        <w:tc>
          <w:tcPr>
            <w:tcW w:w="220" w:type="dxa"/>
            <w:vAlign w:val="center"/>
          </w:tcPr>
          <w:p w14:paraId="1CEEDACA">
            <w:pPr>
              <w:jc w:val="left"/>
            </w:pPr>
            <w:r>
              <w:rPr>
                <w:rFonts w:ascii="宋体" w:hAnsi="宋体" w:eastAsia="宋体" w:cs="宋体"/>
                <w:b w:val="0"/>
                <w:i w:val="0"/>
                <w:color w:val="000000"/>
                <w:sz w:val="14"/>
              </w:rPr>
              <w:t>2040610</w:t>
            </w:r>
          </w:p>
        </w:tc>
        <w:tc>
          <w:tcPr>
            <w:tcW w:w="2060" w:type="dxa"/>
            <w:vAlign w:val="center"/>
          </w:tcPr>
          <w:p w14:paraId="41832A02">
            <w:pPr>
              <w:jc w:val="left"/>
            </w:pPr>
            <w:r>
              <w:rPr>
                <w:rFonts w:ascii="宋体" w:hAnsi="宋体" w:eastAsia="宋体" w:cs="宋体"/>
                <w:b w:val="0"/>
                <w:i w:val="0"/>
                <w:color w:val="000000"/>
                <w:sz w:val="14"/>
              </w:rPr>
              <w:t>社区矫正</w:t>
            </w:r>
          </w:p>
        </w:tc>
        <w:tc>
          <w:tcPr>
            <w:tcW w:w="1160" w:type="dxa"/>
            <w:vAlign w:val="center"/>
          </w:tcPr>
          <w:p w14:paraId="7B85A28E">
            <w:pPr>
              <w:jc w:val="right"/>
            </w:pPr>
            <w:r>
              <w:rPr>
                <w:rFonts w:ascii="宋体" w:hAnsi="宋体" w:eastAsia="宋体" w:cs="宋体"/>
                <w:b w:val="0"/>
                <w:i w:val="0"/>
                <w:color w:val="000000"/>
                <w:sz w:val="14"/>
              </w:rPr>
              <w:t>18.50</w:t>
            </w:r>
          </w:p>
        </w:tc>
        <w:tc>
          <w:tcPr>
            <w:tcW w:w="1160" w:type="dxa"/>
            <w:vAlign w:val="center"/>
          </w:tcPr>
          <w:p w14:paraId="224767E4">
            <w:pPr>
              <w:jc w:val="right"/>
            </w:pPr>
            <w:r>
              <w:rPr>
                <w:rFonts w:ascii="宋体" w:hAnsi="宋体" w:eastAsia="宋体" w:cs="宋体"/>
                <w:b w:val="0"/>
                <w:i w:val="0"/>
                <w:color w:val="000000"/>
                <w:sz w:val="14"/>
              </w:rPr>
              <w:t>18.50</w:t>
            </w:r>
          </w:p>
        </w:tc>
        <w:tc>
          <w:tcPr>
            <w:tcW w:w="1160" w:type="dxa"/>
            <w:vAlign w:val="center"/>
          </w:tcPr>
          <w:p w14:paraId="7BD2B2FC"/>
        </w:tc>
        <w:tc>
          <w:tcPr>
            <w:tcW w:w="1160" w:type="dxa"/>
            <w:vAlign w:val="center"/>
          </w:tcPr>
          <w:p w14:paraId="3B3991B9"/>
        </w:tc>
        <w:tc>
          <w:tcPr>
            <w:tcW w:w="1160" w:type="dxa"/>
            <w:vAlign w:val="center"/>
          </w:tcPr>
          <w:p w14:paraId="4D474095"/>
        </w:tc>
        <w:tc>
          <w:tcPr>
            <w:tcW w:w="1160" w:type="dxa"/>
            <w:vAlign w:val="center"/>
          </w:tcPr>
          <w:p w14:paraId="4D902C0C"/>
        </w:tc>
        <w:tc>
          <w:tcPr>
            <w:tcW w:w="1092" w:type="dxa"/>
            <w:vAlign w:val="center"/>
          </w:tcPr>
          <w:p w14:paraId="351C844C"/>
        </w:tc>
      </w:tr>
      <w:tr w14:paraId="56762B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C6DFEED">
            <w:pPr>
              <w:jc w:val="left"/>
            </w:pPr>
            <w:r>
              <w:rPr>
                <w:rFonts w:ascii="宋体" w:hAnsi="宋体" w:eastAsia="宋体" w:cs="宋体"/>
                <w:b w:val="0"/>
                <w:i w:val="0"/>
                <w:color w:val="000000"/>
                <w:sz w:val="14"/>
              </w:rPr>
              <w:t>2040612</w:t>
            </w:r>
          </w:p>
        </w:tc>
        <w:tc>
          <w:tcPr>
            <w:tcW w:w="2060" w:type="dxa"/>
            <w:vAlign w:val="center"/>
          </w:tcPr>
          <w:p w14:paraId="0A595611">
            <w:pPr>
              <w:jc w:val="left"/>
            </w:pPr>
            <w:r>
              <w:rPr>
                <w:rFonts w:ascii="宋体" w:hAnsi="宋体" w:eastAsia="宋体" w:cs="宋体"/>
                <w:b w:val="0"/>
                <w:i w:val="0"/>
                <w:color w:val="000000"/>
                <w:sz w:val="14"/>
              </w:rPr>
              <w:t>法治建设</w:t>
            </w:r>
          </w:p>
        </w:tc>
        <w:tc>
          <w:tcPr>
            <w:tcW w:w="1160" w:type="dxa"/>
            <w:vAlign w:val="center"/>
          </w:tcPr>
          <w:p w14:paraId="30AAED77">
            <w:pPr>
              <w:jc w:val="right"/>
            </w:pPr>
            <w:r>
              <w:rPr>
                <w:rFonts w:ascii="宋体" w:hAnsi="宋体" w:eastAsia="宋体" w:cs="宋体"/>
                <w:b w:val="0"/>
                <w:i w:val="0"/>
                <w:color w:val="000000"/>
                <w:sz w:val="14"/>
              </w:rPr>
              <w:t>12.00</w:t>
            </w:r>
          </w:p>
        </w:tc>
        <w:tc>
          <w:tcPr>
            <w:tcW w:w="1160" w:type="dxa"/>
            <w:vAlign w:val="center"/>
          </w:tcPr>
          <w:p w14:paraId="11A1830B">
            <w:pPr>
              <w:jc w:val="right"/>
            </w:pPr>
            <w:r>
              <w:rPr>
                <w:rFonts w:ascii="宋体" w:hAnsi="宋体" w:eastAsia="宋体" w:cs="宋体"/>
                <w:b w:val="0"/>
                <w:i w:val="0"/>
                <w:color w:val="000000"/>
                <w:sz w:val="14"/>
              </w:rPr>
              <w:t>12.00</w:t>
            </w:r>
          </w:p>
        </w:tc>
        <w:tc>
          <w:tcPr>
            <w:tcW w:w="1160" w:type="dxa"/>
            <w:vAlign w:val="center"/>
          </w:tcPr>
          <w:p w14:paraId="53E681ED"/>
        </w:tc>
        <w:tc>
          <w:tcPr>
            <w:tcW w:w="1160" w:type="dxa"/>
            <w:vAlign w:val="center"/>
          </w:tcPr>
          <w:p w14:paraId="3E963764"/>
        </w:tc>
        <w:tc>
          <w:tcPr>
            <w:tcW w:w="1160" w:type="dxa"/>
            <w:vAlign w:val="center"/>
          </w:tcPr>
          <w:p w14:paraId="0C443F51"/>
        </w:tc>
        <w:tc>
          <w:tcPr>
            <w:tcW w:w="1160" w:type="dxa"/>
            <w:vAlign w:val="center"/>
          </w:tcPr>
          <w:p w14:paraId="6D094F16"/>
        </w:tc>
        <w:tc>
          <w:tcPr>
            <w:tcW w:w="1092" w:type="dxa"/>
            <w:vAlign w:val="center"/>
          </w:tcPr>
          <w:p w14:paraId="38CA9860"/>
        </w:tc>
      </w:tr>
      <w:tr w14:paraId="594CE9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B196D3">
            <w:pPr>
              <w:jc w:val="left"/>
            </w:pPr>
            <w:r>
              <w:rPr>
                <w:rFonts w:ascii="宋体" w:hAnsi="宋体" w:eastAsia="宋体" w:cs="宋体"/>
                <w:b w:val="0"/>
                <w:i w:val="0"/>
                <w:color w:val="000000"/>
                <w:sz w:val="14"/>
              </w:rPr>
              <w:t>2040613</w:t>
            </w:r>
          </w:p>
        </w:tc>
        <w:tc>
          <w:tcPr>
            <w:tcW w:w="2060" w:type="dxa"/>
            <w:vAlign w:val="center"/>
          </w:tcPr>
          <w:p w14:paraId="16BF3795">
            <w:pPr>
              <w:jc w:val="left"/>
            </w:pPr>
            <w:r>
              <w:rPr>
                <w:rFonts w:ascii="宋体" w:hAnsi="宋体" w:eastAsia="宋体" w:cs="宋体"/>
                <w:b w:val="0"/>
                <w:i w:val="0"/>
                <w:color w:val="000000"/>
                <w:sz w:val="14"/>
              </w:rPr>
              <w:t>信息化建设</w:t>
            </w:r>
          </w:p>
        </w:tc>
        <w:tc>
          <w:tcPr>
            <w:tcW w:w="1160" w:type="dxa"/>
            <w:vAlign w:val="center"/>
          </w:tcPr>
          <w:p w14:paraId="2BAF892E">
            <w:pPr>
              <w:jc w:val="right"/>
            </w:pPr>
            <w:r>
              <w:rPr>
                <w:rFonts w:ascii="宋体" w:hAnsi="宋体" w:eastAsia="宋体" w:cs="宋体"/>
                <w:b w:val="0"/>
                <w:i w:val="0"/>
                <w:color w:val="000000"/>
                <w:sz w:val="14"/>
              </w:rPr>
              <w:t>24.96</w:t>
            </w:r>
          </w:p>
        </w:tc>
        <w:tc>
          <w:tcPr>
            <w:tcW w:w="1160" w:type="dxa"/>
            <w:vAlign w:val="center"/>
          </w:tcPr>
          <w:p w14:paraId="7376D64B">
            <w:pPr>
              <w:jc w:val="right"/>
            </w:pPr>
            <w:r>
              <w:rPr>
                <w:rFonts w:ascii="宋体" w:hAnsi="宋体" w:eastAsia="宋体" w:cs="宋体"/>
                <w:b w:val="0"/>
                <w:i w:val="0"/>
                <w:color w:val="000000"/>
                <w:sz w:val="14"/>
              </w:rPr>
              <w:t>24.96</w:t>
            </w:r>
          </w:p>
        </w:tc>
        <w:tc>
          <w:tcPr>
            <w:tcW w:w="1160" w:type="dxa"/>
            <w:vAlign w:val="center"/>
          </w:tcPr>
          <w:p w14:paraId="265B04B6"/>
        </w:tc>
        <w:tc>
          <w:tcPr>
            <w:tcW w:w="1160" w:type="dxa"/>
            <w:vAlign w:val="center"/>
          </w:tcPr>
          <w:p w14:paraId="74A95082"/>
        </w:tc>
        <w:tc>
          <w:tcPr>
            <w:tcW w:w="1160" w:type="dxa"/>
            <w:vAlign w:val="center"/>
          </w:tcPr>
          <w:p w14:paraId="1ABC99F7"/>
        </w:tc>
        <w:tc>
          <w:tcPr>
            <w:tcW w:w="1160" w:type="dxa"/>
            <w:vAlign w:val="center"/>
          </w:tcPr>
          <w:p w14:paraId="3C46A943"/>
        </w:tc>
        <w:tc>
          <w:tcPr>
            <w:tcW w:w="1092" w:type="dxa"/>
            <w:vAlign w:val="center"/>
          </w:tcPr>
          <w:p w14:paraId="395030A3"/>
        </w:tc>
      </w:tr>
      <w:tr w14:paraId="04CEF4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D74191">
            <w:pPr>
              <w:jc w:val="left"/>
            </w:pPr>
            <w:r>
              <w:rPr>
                <w:rFonts w:ascii="宋体" w:hAnsi="宋体" w:eastAsia="宋体" w:cs="宋体"/>
                <w:b w:val="0"/>
                <w:i w:val="0"/>
                <w:color w:val="000000"/>
                <w:sz w:val="14"/>
              </w:rPr>
              <w:t>2040650</w:t>
            </w:r>
          </w:p>
        </w:tc>
        <w:tc>
          <w:tcPr>
            <w:tcW w:w="2060" w:type="dxa"/>
            <w:vAlign w:val="center"/>
          </w:tcPr>
          <w:p w14:paraId="7288988C">
            <w:pPr>
              <w:jc w:val="left"/>
            </w:pPr>
            <w:r>
              <w:rPr>
                <w:rFonts w:ascii="宋体" w:hAnsi="宋体" w:eastAsia="宋体" w:cs="宋体"/>
                <w:b w:val="0"/>
                <w:i w:val="0"/>
                <w:color w:val="000000"/>
                <w:sz w:val="14"/>
              </w:rPr>
              <w:t>事业运行</w:t>
            </w:r>
          </w:p>
        </w:tc>
        <w:tc>
          <w:tcPr>
            <w:tcW w:w="1160" w:type="dxa"/>
            <w:vAlign w:val="center"/>
          </w:tcPr>
          <w:p w14:paraId="09C37271">
            <w:pPr>
              <w:jc w:val="right"/>
            </w:pPr>
            <w:r>
              <w:rPr>
                <w:rFonts w:ascii="宋体" w:hAnsi="宋体" w:eastAsia="宋体" w:cs="宋体"/>
                <w:b w:val="0"/>
                <w:i w:val="0"/>
                <w:color w:val="000000"/>
                <w:sz w:val="14"/>
              </w:rPr>
              <w:t>405.77</w:t>
            </w:r>
          </w:p>
        </w:tc>
        <w:tc>
          <w:tcPr>
            <w:tcW w:w="1160" w:type="dxa"/>
            <w:vAlign w:val="center"/>
          </w:tcPr>
          <w:p w14:paraId="3B1A7458">
            <w:pPr>
              <w:jc w:val="right"/>
            </w:pPr>
            <w:r>
              <w:rPr>
                <w:rFonts w:ascii="宋体" w:hAnsi="宋体" w:eastAsia="宋体" w:cs="宋体"/>
                <w:b w:val="0"/>
                <w:i w:val="0"/>
                <w:color w:val="000000"/>
                <w:sz w:val="14"/>
              </w:rPr>
              <w:t>405.74</w:t>
            </w:r>
          </w:p>
        </w:tc>
        <w:tc>
          <w:tcPr>
            <w:tcW w:w="1160" w:type="dxa"/>
            <w:vAlign w:val="center"/>
          </w:tcPr>
          <w:p w14:paraId="27A2FED4"/>
        </w:tc>
        <w:tc>
          <w:tcPr>
            <w:tcW w:w="1160" w:type="dxa"/>
            <w:vAlign w:val="center"/>
          </w:tcPr>
          <w:p w14:paraId="3E749E09"/>
        </w:tc>
        <w:tc>
          <w:tcPr>
            <w:tcW w:w="1160" w:type="dxa"/>
            <w:vAlign w:val="center"/>
          </w:tcPr>
          <w:p w14:paraId="3262C470"/>
        </w:tc>
        <w:tc>
          <w:tcPr>
            <w:tcW w:w="1160" w:type="dxa"/>
            <w:vAlign w:val="center"/>
          </w:tcPr>
          <w:p w14:paraId="3C7B536C"/>
        </w:tc>
        <w:tc>
          <w:tcPr>
            <w:tcW w:w="1092" w:type="dxa"/>
            <w:vAlign w:val="center"/>
          </w:tcPr>
          <w:p w14:paraId="097F6708">
            <w:pPr>
              <w:jc w:val="right"/>
            </w:pPr>
            <w:r>
              <w:rPr>
                <w:rFonts w:ascii="宋体" w:hAnsi="宋体" w:eastAsia="宋体" w:cs="宋体"/>
                <w:b w:val="0"/>
                <w:i w:val="0"/>
                <w:color w:val="000000"/>
                <w:sz w:val="14"/>
              </w:rPr>
              <w:t>0.04</w:t>
            </w:r>
          </w:p>
        </w:tc>
      </w:tr>
      <w:tr w14:paraId="78D867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FB7B946">
            <w:pPr>
              <w:jc w:val="left"/>
            </w:pPr>
            <w:r>
              <w:rPr>
                <w:rFonts w:ascii="宋体" w:hAnsi="宋体" w:eastAsia="宋体" w:cs="宋体"/>
                <w:b w:val="0"/>
                <w:i w:val="0"/>
                <w:color w:val="000000"/>
                <w:sz w:val="14"/>
              </w:rPr>
              <w:t>2040699</w:t>
            </w:r>
          </w:p>
        </w:tc>
        <w:tc>
          <w:tcPr>
            <w:tcW w:w="2060" w:type="dxa"/>
            <w:vAlign w:val="center"/>
          </w:tcPr>
          <w:p w14:paraId="760FF146">
            <w:pPr>
              <w:jc w:val="left"/>
            </w:pPr>
            <w:r>
              <w:rPr>
                <w:rFonts w:ascii="宋体" w:hAnsi="宋体" w:eastAsia="宋体" w:cs="宋体"/>
                <w:b w:val="0"/>
                <w:i w:val="0"/>
                <w:color w:val="000000"/>
                <w:sz w:val="14"/>
              </w:rPr>
              <w:t>其他司法支出</w:t>
            </w:r>
          </w:p>
        </w:tc>
        <w:tc>
          <w:tcPr>
            <w:tcW w:w="1160" w:type="dxa"/>
            <w:vAlign w:val="center"/>
          </w:tcPr>
          <w:p w14:paraId="35986EA3">
            <w:pPr>
              <w:jc w:val="right"/>
            </w:pPr>
            <w:r>
              <w:rPr>
                <w:rFonts w:ascii="宋体" w:hAnsi="宋体" w:eastAsia="宋体" w:cs="宋体"/>
                <w:b w:val="0"/>
                <w:i w:val="0"/>
                <w:color w:val="000000"/>
                <w:sz w:val="14"/>
              </w:rPr>
              <w:t>13.49</w:t>
            </w:r>
          </w:p>
        </w:tc>
        <w:tc>
          <w:tcPr>
            <w:tcW w:w="1160" w:type="dxa"/>
            <w:vAlign w:val="center"/>
          </w:tcPr>
          <w:p w14:paraId="6857E251">
            <w:pPr>
              <w:jc w:val="right"/>
            </w:pPr>
            <w:r>
              <w:rPr>
                <w:rFonts w:ascii="宋体" w:hAnsi="宋体" w:eastAsia="宋体" w:cs="宋体"/>
                <w:b w:val="0"/>
                <w:i w:val="0"/>
                <w:color w:val="000000"/>
                <w:sz w:val="14"/>
              </w:rPr>
              <w:t>5.09</w:t>
            </w:r>
          </w:p>
        </w:tc>
        <w:tc>
          <w:tcPr>
            <w:tcW w:w="1160" w:type="dxa"/>
            <w:vAlign w:val="center"/>
          </w:tcPr>
          <w:p w14:paraId="26967C7B"/>
        </w:tc>
        <w:tc>
          <w:tcPr>
            <w:tcW w:w="1160" w:type="dxa"/>
            <w:vAlign w:val="center"/>
          </w:tcPr>
          <w:p w14:paraId="7792D7B7"/>
        </w:tc>
        <w:tc>
          <w:tcPr>
            <w:tcW w:w="1160" w:type="dxa"/>
            <w:vAlign w:val="center"/>
          </w:tcPr>
          <w:p w14:paraId="4715B1CA"/>
        </w:tc>
        <w:tc>
          <w:tcPr>
            <w:tcW w:w="1160" w:type="dxa"/>
            <w:vAlign w:val="center"/>
          </w:tcPr>
          <w:p w14:paraId="54B92D07"/>
        </w:tc>
        <w:tc>
          <w:tcPr>
            <w:tcW w:w="1092" w:type="dxa"/>
            <w:vAlign w:val="center"/>
          </w:tcPr>
          <w:p w14:paraId="5E445874">
            <w:pPr>
              <w:jc w:val="right"/>
            </w:pPr>
            <w:r>
              <w:rPr>
                <w:rFonts w:ascii="宋体" w:hAnsi="宋体" w:eastAsia="宋体" w:cs="宋体"/>
                <w:b w:val="0"/>
                <w:i w:val="0"/>
                <w:color w:val="000000"/>
                <w:sz w:val="14"/>
              </w:rPr>
              <w:t>8.40</w:t>
            </w:r>
          </w:p>
        </w:tc>
      </w:tr>
      <w:tr w14:paraId="65F1B4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1EF6866">
            <w:pPr>
              <w:jc w:val="left"/>
            </w:pPr>
            <w:r>
              <w:rPr>
                <w:rFonts w:ascii="宋体" w:hAnsi="宋体" w:eastAsia="宋体" w:cs="宋体"/>
                <w:b w:val="0"/>
                <w:i w:val="0"/>
                <w:color w:val="000000"/>
                <w:sz w:val="14"/>
              </w:rPr>
              <w:t>20408</w:t>
            </w:r>
          </w:p>
        </w:tc>
        <w:tc>
          <w:tcPr>
            <w:tcW w:w="2060" w:type="dxa"/>
            <w:vAlign w:val="center"/>
          </w:tcPr>
          <w:p w14:paraId="584B60F0">
            <w:pPr>
              <w:jc w:val="left"/>
            </w:pPr>
            <w:r>
              <w:rPr>
                <w:rFonts w:ascii="宋体" w:hAnsi="宋体" w:eastAsia="宋体" w:cs="宋体"/>
                <w:b w:val="0"/>
                <w:i w:val="0"/>
                <w:color w:val="000000"/>
                <w:sz w:val="14"/>
              </w:rPr>
              <w:t>强制隔离戒毒</w:t>
            </w:r>
          </w:p>
        </w:tc>
        <w:tc>
          <w:tcPr>
            <w:tcW w:w="1160" w:type="dxa"/>
            <w:vAlign w:val="center"/>
          </w:tcPr>
          <w:p w14:paraId="01A08AFB">
            <w:pPr>
              <w:jc w:val="right"/>
            </w:pPr>
            <w:r>
              <w:rPr>
                <w:rFonts w:ascii="宋体" w:hAnsi="宋体" w:eastAsia="宋体" w:cs="宋体"/>
                <w:b w:val="0"/>
                <w:i w:val="0"/>
                <w:color w:val="000000"/>
                <w:sz w:val="14"/>
              </w:rPr>
              <w:t>1,579.18</w:t>
            </w:r>
          </w:p>
        </w:tc>
        <w:tc>
          <w:tcPr>
            <w:tcW w:w="1160" w:type="dxa"/>
            <w:vAlign w:val="center"/>
          </w:tcPr>
          <w:p w14:paraId="13C5EF6D">
            <w:pPr>
              <w:jc w:val="right"/>
            </w:pPr>
            <w:r>
              <w:rPr>
                <w:rFonts w:ascii="宋体" w:hAnsi="宋体" w:eastAsia="宋体" w:cs="宋体"/>
                <w:b w:val="0"/>
                <w:i w:val="0"/>
                <w:color w:val="000000"/>
                <w:sz w:val="14"/>
              </w:rPr>
              <w:t>1,579.00</w:t>
            </w:r>
          </w:p>
        </w:tc>
        <w:tc>
          <w:tcPr>
            <w:tcW w:w="1160" w:type="dxa"/>
            <w:vAlign w:val="center"/>
          </w:tcPr>
          <w:p w14:paraId="7EA080BB"/>
        </w:tc>
        <w:tc>
          <w:tcPr>
            <w:tcW w:w="1160" w:type="dxa"/>
            <w:vAlign w:val="center"/>
          </w:tcPr>
          <w:p w14:paraId="6BFDA8E8"/>
        </w:tc>
        <w:tc>
          <w:tcPr>
            <w:tcW w:w="1160" w:type="dxa"/>
            <w:vAlign w:val="center"/>
          </w:tcPr>
          <w:p w14:paraId="53489FC5"/>
        </w:tc>
        <w:tc>
          <w:tcPr>
            <w:tcW w:w="1160" w:type="dxa"/>
            <w:vAlign w:val="center"/>
          </w:tcPr>
          <w:p w14:paraId="2EACCA46"/>
        </w:tc>
        <w:tc>
          <w:tcPr>
            <w:tcW w:w="1092" w:type="dxa"/>
            <w:vAlign w:val="center"/>
          </w:tcPr>
          <w:p w14:paraId="5884293D">
            <w:pPr>
              <w:jc w:val="right"/>
            </w:pPr>
            <w:r>
              <w:rPr>
                <w:rFonts w:ascii="宋体" w:hAnsi="宋体" w:eastAsia="宋体" w:cs="宋体"/>
                <w:b w:val="0"/>
                <w:i w:val="0"/>
                <w:color w:val="000000"/>
                <w:sz w:val="14"/>
              </w:rPr>
              <w:t>0.17</w:t>
            </w:r>
          </w:p>
        </w:tc>
      </w:tr>
      <w:tr w14:paraId="2C214D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9816E7">
            <w:pPr>
              <w:jc w:val="left"/>
            </w:pPr>
            <w:r>
              <w:rPr>
                <w:rFonts w:ascii="宋体" w:hAnsi="宋体" w:eastAsia="宋体" w:cs="宋体"/>
                <w:b w:val="0"/>
                <w:i w:val="0"/>
                <w:color w:val="000000"/>
                <w:sz w:val="14"/>
              </w:rPr>
              <w:t>2040801</w:t>
            </w:r>
          </w:p>
        </w:tc>
        <w:tc>
          <w:tcPr>
            <w:tcW w:w="2060" w:type="dxa"/>
            <w:vAlign w:val="center"/>
          </w:tcPr>
          <w:p w14:paraId="6CC9DB68">
            <w:pPr>
              <w:jc w:val="left"/>
            </w:pPr>
            <w:r>
              <w:rPr>
                <w:rFonts w:ascii="宋体" w:hAnsi="宋体" w:eastAsia="宋体" w:cs="宋体"/>
                <w:b w:val="0"/>
                <w:i w:val="0"/>
                <w:color w:val="000000"/>
                <w:sz w:val="14"/>
              </w:rPr>
              <w:t>行政运行</w:t>
            </w:r>
          </w:p>
        </w:tc>
        <w:tc>
          <w:tcPr>
            <w:tcW w:w="1160" w:type="dxa"/>
            <w:vAlign w:val="center"/>
          </w:tcPr>
          <w:p w14:paraId="7E9A4906">
            <w:pPr>
              <w:jc w:val="right"/>
            </w:pPr>
            <w:r>
              <w:rPr>
                <w:rFonts w:ascii="宋体" w:hAnsi="宋体" w:eastAsia="宋体" w:cs="宋体"/>
                <w:b w:val="0"/>
                <w:i w:val="0"/>
                <w:color w:val="000000"/>
                <w:sz w:val="14"/>
              </w:rPr>
              <w:t>1,547.18</w:t>
            </w:r>
          </w:p>
        </w:tc>
        <w:tc>
          <w:tcPr>
            <w:tcW w:w="1160" w:type="dxa"/>
            <w:vAlign w:val="center"/>
          </w:tcPr>
          <w:p w14:paraId="10658F90">
            <w:pPr>
              <w:jc w:val="right"/>
            </w:pPr>
            <w:r>
              <w:rPr>
                <w:rFonts w:ascii="宋体" w:hAnsi="宋体" w:eastAsia="宋体" w:cs="宋体"/>
                <w:b w:val="0"/>
                <w:i w:val="0"/>
                <w:color w:val="000000"/>
                <w:sz w:val="14"/>
              </w:rPr>
              <w:t>1,547.00</w:t>
            </w:r>
          </w:p>
        </w:tc>
        <w:tc>
          <w:tcPr>
            <w:tcW w:w="1160" w:type="dxa"/>
            <w:vAlign w:val="center"/>
          </w:tcPr>
          <w:p w14:paraId="76FC9326"/>
        </w:tc>
        <w:tc>
          <w:tcPr>
            <w:tcW w:w="1160" w:type="dxa"/>
            <w:vAlign w:val="center"/>
          </w:tcPr>
          <w:p w14:paraId="2BE14386"/>
        </w:tc>
        <w:tc>
          <w:tcPr>
            <w:tcW w:w="1160" w:type="dxa"/>
            <w:vAlign w:val="center"/>
          </w:tcPr>
          <w:p w14:paraId="6C352A6A"/>
        </w:tc>
        <w:tc>
          <w:tcPr>
            <w:tcW w:w="1160" w:type="dxa"/>
            <w:vAlign w:val="center"/>
          </w:tcPr>
          <w:p w14:paraId="5EEB717A"/>
        </w:tc>
        <w:tc>
          <w:tcPr>
            <w:tcW w:w="1092" w:type="dxa"/>
            <w:vAlign w:val="center"/>
          </w:tcPr>
          <w:p w14:paraId="6970F835">
            <w:pPr>
              <w:jc w:val="right"/>
            </w:pPr>
            <w:r>
              <w:rPr>
                <w:rFonts w:ascii="宋体" w:hAnsi="宋体" w:eastAsia="宋体" w:cs="宋体"/>
                <w:b w:val="0"/>
                <w:i w:val="0"/>
                <w:color w:val="000000"/>
                <w:sz w:val="14"/>
              </w:rPr>
              <w:t>0.17</w:t>
            </w:r>
          </w:p>
        </w:tc>
      </w:tr>
      <w:tr w14:paraId="65DBF5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BF16F9">
            <w:pPr>
              <w:jc w:val="left"/>
            </w:pPr>
            <w:r>
              <w:rPr>
                <w:rFonts w:ascii="宋体" w:hAnsi="宋体" w:eastAsia="宋体" w:cs="宋体"/>
                <w:b w:val="0"/>
                <w:i w:val="0"/>
                <w:color w:val="000000"/>
                <w:sz w:val="14"/>
              </w:rPr>
              <w:t>2040805</w:t>
            </w:r>
          </w:p>
        </w:tc>
        <w:tc>
          <w:tcPr>
            <w:tcW w:w="2060" w:type="dxa"/>
            <w:vAlign w:val="center"/>
          </w:tcPr>
          <w:p w14:paraId="30CFDAB1">
            <w:pPr>
              <w:jc w:val="left"/>
            </w:pPr>
            <w:r>
              <w:rPr>
                <w:rFonts w:ascii="宋体" w:hAnsi="宋体" w:eastAsia="宋体" w:cs="宋体"/>
                <w:b w:val="0"/>
                <w:i w:val="0"/>
                <w:color w:val="000000"/>
                <w:sz w:val="14"/>
              </w:rPr>
              <w:t>强制隔离戒毒人员教育</w:t>
            </w:r>
          </w:p>
        </w:tc>
        <w:tc>
          <w:tcPr>
            <w:tcW w:w="1160" w:type="dxa"/>
            <w:vAlign w:val="center"/>
          </w:tcPr>
          <w:p w14:paraId="791F3987">
            <w:pPr>
              <w:jc w:val="right"/>
            </w:pPr>
            <w:r>
              <w:rPr>
                <w:rFonts w:ascii="宋体" w:hAnsi="宋体" w:eastAsia="宋体" w:cs="宋体"/>
                <w:b w:val="0"/>
                <w:i w:val="0"/>
                <w:color w:val="000000"/>
                <w:sz w:val="14"/>
              </w:rPr>
              <w:t>8.00</w:t>
            </w:r>
          </w:p>
        </w:tc>
        <w:tc>
          <w:tcPr>
            <w:tcW w:w="1160" w:type="dxa"/>
            <w:vAlign w:val="center"/>
          </w:tcPr>
          <w:p w14:paraId="40EA84C2">
            <w:pPr>
              <w:jc w:val="right"/>
            </w:pPr>
            <w:r>
              <w:rPr>
                <w:rFonts w:ascii="宋体" w:hAnsi="宋体" w:eastAsia="宋体" w:cs="宋体"/>
                <w:b w:val="0"/>
                <w:i w:val="0"/>
                <w:color w:val="000000"/>
                <w:sz w:val="14"/>
              </w:rPr>
              <w:t>8.00</w:t>
            </w:r>
          </w:p>
        </w:tc>
        <w:tc>
          <w:tcPr>
            <w:tcW w:w="1160" w:type="dxa"/>
            <w:vAlign w:val="center"/>
          </w:tcPr>
          <w:p w14:paraId="7174FCB0"/>
        </w:tc>
        <w:tc>
          <w:tcPr>
            <w:tcW w:w="1160" w:type="dxa"/>
            <w:vAlign w:val="center"/>
          </w:tcPr>
          <w:p w14:paraId="2609338C"/>
        </w:tc>
        <w:tc>
          <w:tcPr>
            <w:tcW w:w="1160" w:type="dxa"/>
            <w:vAlign w:val="center"/>
          </w:tcPr>
          <w:p w14:paraId="7400B957"/>
        </w:tc>
        <w:tc>
          <w:tcPr>
            <w:tcW w:w="1160" w:type="dxa"/>
            <w:vAlign w:val="center"/>
          </w:tcPr>
          <w:p w14:paraId="363CCCD7"/>
        </w:tc>
        <w:tc>
          <w:tcPr>
            <w:tcW w:w="1092" w:type="dxa"/>
            <w:vAlign w:val="center"/>
          </w:tcPr>
          <w:p w14:paraId="439AA1D4"/>
        </w:tc>
      </w:tr>
      <w:tr w14:paraId="4B0E5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84547AC">
            <w:pPr>
              <w:jc w:val="left"/>
            </w:pPr>
            <w:r>
              <w:rPr>
                <w:rFonts w:ascii="宋体" w:hAnsi="宋体" w:eastAsia="宋体" w:cs="宋体"/>
                <w:b w:val="0"/>
                <w:i w:val="0"/>
                <w:color w:val="000000"/>
                <w:sz w:val="14"/>
              </w:rPr>
              <w:t>2040806</w:t>
            </w:r>
          </w:p>
        </w:tc>
        <w:tc>
          <w:tcPr>
            <w:tcW w:w="2060" w:type="dxa"/>
            <w:vAlign w:val="center"/>
          </w:tcPr>
          <w:p w14:paraId="6E464A10">
            <w:pPr>
              <w:jc w:val="left"/>
            </w:pPr>
            <w:r>
              <w:rPr>
                <w:rFonts w:ascii="宋体" w:hAnsi="宋体" w:eastAsia="宋体" w:cs="宋体"/>
                <w:b w:val="0"/>
                <w:i w:val="0"/>
                <w:color w:val="000000"/>
                <w:sz w:val="14"/>
              </w:rPr>
              <w:t>所政设施建设</w:t>
            </w:r>
          </w:p>
        </w:tc>
        <w:tc>
          <w:tcPr>
            <w:tcW w:w="1160" w:type="dxa"/>
            <w:vAlign w:val="center"/>
          </w:tcPr>
          <w:p w14:paraId="33B2D071">
            <w:pPr>
              <w:jc w:val="right"/>
            </w:pPr>
            <w:r>
              <w:rPr>
                <w:rFonts w:ascii="宋体" w:hAnsi="宋体" w:eastAsia="宋体" w:cs="宋体"/>
                <w:b w:val="0"/>
                <w:i w:val="0"/>
                <w:color w:val="000000"/>
                <w:sz w:val="14"/>
              </w:rPr>
              <w:t>14.00</w:t>
            </w:r>
          </w:p>
        </w:tc>
        <w:tc>
          <w:tcPr>
            <w:tcW w:w="1160" w:type="dxa"/>
            <w:vAlign w:val="center"/>
          </w:tcPr>
          <w:p w14:paraId="75F8B1BA">
            <w:pPr>
              <w:jc w:val="right"/>
            </w:pPr>
            <w:r>
              <w:rPr>
                <w:rFonts w:ascii="宋体" w:hAnsi="宋体" w:eastAsia="宋体" w:cs="宋体"/>
                <w:b w:val="0"/>
                <w:i w:val="0"/>
                <w:color w:val="000000"/>
                <w:sz w:val="14"/>
              </w:rPr>
              <w:t>14.00</w:t>
            </w:r>
          </w:p>
        </w:tc>
        <w:tc>
          <w:tcPr>
            <w:tcW w:w="1160" w:type="dxa"/>
            <w:vAlign w:val="center"/>
          </w:tcPr>
          <w:p w14:paraId="34870EB5"/>
        </w:tc>
        <w:tc>
          <w:tcPr>
            <w:tcW w:w="1160" w:type="dxa"/>
            <w:vAlign w:val="center"/>
          </w:tcPr>
          <w:p w14:paraId="1F3F5F5E"/>
        </w:tc>
        <w:tc>
          <w:tcPr>
            <w:tcW w:w="1160" w:type="dxa"/>
            <w:vAlign w:val="center"/>
          </w:tcPr>
          <w:p w14:paraId="7BF2DDB3"/>
        </w:tc>
        <w:tc>
          <w:tcPr>
            <w:tcW w:w="1160" w:type="dxa"/>
            <w:vAlign w:val="center"/>
          </w:tcPr>
          <w:p w14:paraId="5B5C6737"/>
        </w:tc>
        <w:tc>
          <w:tcPr>
            <w:tcW w:w="1092" w:type="dxa"/>
            <w:vAlign w:val="center"/>
          </w:tcPr>
          <w:p w14:paraId="25C36D8C"/>
        </w:tc>
      </w:tr>
      <w:tr w14:paraId="0E53EB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A45D524">
            <w:pPr>
              <w:jc w:val="left"/>
            </w:pPr>
            <w:r>
              <w:rPr>
                <w:rFonts w:ascii="宋体" w:hAnsi="宋体" w:eastAsia="宋体" w:cs="宋体"/>
                <w:b w:val="0"/>
                <w:i w:val="0"/>
                <w:color w:val="000000"/>
                <w:sz w:val="14"/>
              </w:rPr>
              <w:t>2040899</w:t>
            </w:r>
          </w:p>
        </w:tc>
        <w:tc>
          <w:tcPr>
            <w:tcW w:w="2060" w:type="dxa"/>
            <w:vAlign w:val="center"/>
          </w:tcPr>
          <w:p w14:paraId="68B529AB">
            <w:pPr>
              <w:jc w:val="left"/>
            </w:pPr>
            <w:r>
              <w:rPr>
                <w:rFonts w:ascii="宋体" w:hAnsi="宋体" w:eastAsia="宋体" w:cs="宋体"/>
                <w:b w:val="0"/>
                <w:i w:val="0"/>
                <w:color w:val="000000"/>
                <w:sz w:val="14"/>
              </w:rPr>
              <w:t>其他强制隔离戒毒支出</w:t>
            </w:r>
          </w:p>
        </w:tc>
        <w:tc>
          <w:tcPr>
            <w:tcW w:w="1160" w:type="dxa"/>
            <w:vAlign w:val="center"/>
          </w:tcPr>
          <w:p w14:paraId="5FC45280">
            <w:pPr>
              <w:jc w:val="right"/>
            </w:pPr>
            <w:r>
              <w:rPr>
                <w:rFonts w:ascii="宋体" w:hAnsi="宋体" w:eastAsia="宋体" w:cs="宋体"/>
                <w:b w:val="0"/>
                <w:i w:val="0"/>
                <w:color w:val="000000"/>
                <w:sz w:val="14"/>
              </w:rPr>
              <w:t>10.00</w:t>
            </w:r>
          </w:p>
        </w:tc>
        <w:tc>
          <w:tcPr>
            <w:tcW w:w="1160" w:type="dxa"/>
            <w:vAlign w:val="center"/>
          </w:tcPr>
          <w:p w14:paraId="2A6B0D8A">
            <w:pPr>
              <w:jc w:val="right"/>
            </w:pPr>
            <w:r>
              <w:rPr>
                <w:rFonts w:ascii="宋体" w:hAnsi="宋体" w:eastAsia="宋体" w:cs="宋体"/>
                <w:b w:val="0"/>
                <w:i w:val="0"/>
                <w:color w:val="000000"/>
                <w:sz w:val="14"/>
              </w:rPr>
              <w:t>10.00</w:t>
            </w:r>
          </w:p>
        </w:tc>
        <w:tc>
          <w:tcPr>
            <w:tcW w:w="1160" w:type="dxa"/>
            <w:vAlign w:val="center"/>
          </w:tcPr>
          <w:p w14:paraId="2CC32321"/>
        </w:tc>
        <w:tc>
          <w:tcPr>
            <w:tcW w:w="1160" w:type="dxa"/>
            <w:vAlign w:val="center"/>
          </w:tcPr>
          <w:p w14:paraId="42869BBF"/>
        </w:tc>
        <w:tc>
          <w:tcPr>
            <w:tcW w:w="1160" w:type="dxa"/>
            <w:vAlign w:val="center"/>
          </w:tcPr>
          <w:p w14:paraId="469C11C8"/>
        </w:tc>
        <w:tc>
          <w:tcPr>
            <w:tcW w:w="1160" w:type="dxa"/>
            <w:vAlign w:val="center"/>
          </w:tcPr>
          <w:p w14:paraId="28C4BD97"/>
        </w:tc>
        <w:tc>
          <w:tcPr>
            <w:tcW w:w="1092" w:type="dxa"/>
            <w:vAlign w:val="center"/>
          </w:tcPr>
          <w:p w14:paraId="29A83B6C"/>
        </w:tc>
      </w:tr>
      <w:tr w14:paraId="23E784D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DA4D2C1">
            <w:pPr>
              <w:jc w:val="left"/>
            </w:pPr>
            <w:r>
              <w:rPr>
                <w:rFonts w:ascii="宋体" w:hAnsi="宋体" w:eastAsia="宋体" w:cs="宋体"/>
                <w:b w:val="0"/>
                <w:i w:val="0"/>
                <w:color w:val="000000"/>
                <w:sz w:val="14"/>
              </w:rPr>
              <w:t>208</w:t>
            </w:r>
          </w:p>
        </w:tc>
        <w:tc>
          <w:tcPr>
            <w:tcW w:w="2060" w:type="dxa"/>
            <w:vAlign w:val="center"/>
          </w:tcPr>
          <w:p w14:paraId="5297EF87">
            <w:pPr>
              <w:jc w:val="left"/>
            </w:pPr>
            <w:r>
              <w:rPr>
                <w:rFonts w:ascii="宋体" w:hAnsi="宋体" w:eastAsia="宋体" w:cs="宋体"/>
                <w:b w:val="0"/>
                <w:i w:val="0"/>
                <w:color w:val="000000"/>
                <w:sz w:val="14"/>
              </w:rPr>
              <w:t>社会保障和就业支出</w:t>
            </w:r>
          </w:p>
        </w:tc>
        <w:tc>
          <w:tcPr>
            <w:tcW w:w="1160" w:type="dxa"/>
            <w:vAlign w:val="center"/>
          </w:tcPr>
          <w:p w14:paraId="583B3671">
            <w:pPr>
              <w:jc w:val="right"/>
            </w:pPr>
            <w:r>
              <w:rPr>
                <w:rFonts w:ascii="宋体" w:hAnsi="宋体" w:eastAsia="宋体" w:cs="宋体"/>
                <w:b w:val="0"/>
                <w:i w:val="0"/>
                <w:color w:val="000000"/>
                <w:sz w:val="14"/>
              </w:rPr>
              <w:t>627.72</w:t>
            </w:r>
          </w:p>
        </w:tc>
        <w:tc>
          <w:tcPr>
            <w:tcW w:w="1160" w:type="dxa"/>
            <w:vAlign w:val="center"/>
          </w:tcPr>
          <w:p w14:paraId="18B3DB30">
            <w:pPr>
              <w:jc w:val="right"/>
            </w:pPr>
            <w:r>
              <w:rPr>
                <w:rFonts w:ascii="宋体" w:hAnsi="宋体" w:eastAsia="宋体" w:cs="宋体"/>
                <w:b w:val="0"/>
                <w:i w:val="0"/>
                <w:color w:val="000000"/>
                <w:sz w:val="14"/>
              </w:rPr>
              <w:t>627.72</w:t>
            </w:r>
          </w:p>
        </w:tc>
        <w:tc>
          <w:tcPr>
            <w:tcW w:w="1160" w:type="dxa"/>
            <w:vAlign w:val="center"/>
          </w:tcPr>
          <w:p w14:paraId="67420A3F"/>
        </w:tc>
        <w:tc>
          <w:tcPr>
            <w:tcW w:w="1160" w:type="dxa"/>
            <w:vAlign w:val="center"/>
          </w:tcPr>
          <w:p w14:paraId="488DB2B6"/>
        </w:tc>
        <w:tc>
          <w:tcPr>
            <w:tcW w:w="1160" w:type="dxa"/>
            <w:vAlign w:val="center"/>
          </w:tcPr>
          <w:p w14:paraId="3D716BD4"/>
        </w:tc>
        <w:tc>
          <w:tcPr>
            <w:tcW w:w="1160" w:type="dxa"/>
            <w:vAlign w:val="center"/>
          </w:tcPr>
          <w:p w14:paraId="1D6B2974"/>
        </w:tc>
        <w:tc>
          <w:tcPr>
            <w:tcW w:w="1092" w:type="dxa"/>
            <w:vAlign w:val="center"/>
          </w:tcPr>
          <w:p w14:paraId="3815B02E"/>
        </w:tc>
      </w:tr>
      <w:tr w14:paraId="76E1D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2B80BF6">
            <w:pPr>
              <w:jc w:val="left"/>
            </w:pPr>
            <w:r>
              <w:rPr>
                <w:rFonts w:ascii="宋体" w:hAnsi="宋体" w:eastAsia="宋体" w:cs="宋体"/>
                <w:b w:val="0"/>
                <w:i w:val="0"/>
                <w:color w:val="000000"/>
                <w:sz w:val="14"/>
              </w:rPr>
              <w:t>20805</w:t>
            </w:r>
          </w:p>
        </w:tc>
        <w:tc>
          <w:tcPr>
            <w:tcW w:w="2060" w:type="dxa"/>
            <w:vAlign w:val="center"/>
          </w:tcPr>
          <w:p w14:paraId="6BA9A5E9">
            <w:pPr>
              <w:jc w:val="left"/>
            </w:pPr>
            <w:r>
              <w:rPr>
                <w:rFonts w:ascii="宋体" w:hAnsi="宋体" w:eastAsia="宋体" w:cs="宋体"/>
                <w:b w:val="0"/>
                <w:i w:val="0"/>
                <w:color w:val="000000"/>
                <w:sz w:val="14"/>
              </w:rPr>
              <w:t>行政事业单位养老支出</w:t>
            </w:r>
          </w:p>
        </w:tc>
        <w:tc>
          <w:tcPr>
            <w:tcW w:w="1160" w:type="dxa"/>
            <w:vAlign w:val="center"/>
          </w:tcPr>
          <w:p w14:paraId="37C4465A">
            <w:pPr>
              <w:jc w:val="right"/>
            </w:pPr>
            <w:r>
              <w:rPr>
                <w:rFonts w:ascii="宋体" w:hAnsi="宋体" w:eastAsia="宋体" w:cs="宋体"/>
                <w:b w:val="0"/>
                <w:i w:val="0"/>
                <w:color w:val="000000"/>
                <w:sz w:val="14"/>
              </w:rPr>
              <w:t>485.79</w:t>
            </w:r>
          </w:p>
        </w:tc>
        <w:tc>
          <w:tcPr>
            <w:tcW w:w="1160" w:type="dxa"/>
            <w:vAlign w:val="center"/>
          </w:tcPr>
          <w:p w14:paraId="0132EB6E">
            <w:pPr>
              <w:jc w:val="right"/>
            </w:pPr>
            <w:r>
              <w:rPr>
                <w:rFonts w:ascii="宋体" w:hAnsi="宋体" w:eastAsia="宋体" w:cs="宋体"/>
                <w:b w:val="0"/>
                <w:i w:val="0"/>
                <w:color w:val="000000"/>
                <w:sz w:val="14"/>
              </w:rPr>
              <w:t>485.79</w:t>
            </w:r>
          </w:p>
        </w:tc>
        <w:tc>
          <w:tcPr>
            <w:tcW w:w="1160" w:type="dxa"/>
            <w:vAlign w:val="center"/>
          </w:tcPr>
          <w:p w14:paraId="3F69BDDF"/>
        </w:tc>
        <w:tc>
          <w:tcPr>
            <w:tcW w:w="1160" w:type="dxa"/>
            <w:vAlign w:val="center"/>
          </w:tcPr>
          <w:p w14:paraId="407A746E"/>
        </w:tc>
        <w:tc>
          <w:tcPr>
            <w:tcW w:w="1160" w:type="dxa"/>
            <w:vAlign w:val="center"/>
          </w:tcPr>
          <w:p w14:paraId="12AE84D6"/>
        </w:tc>
        <w:tc>
          <w:tcPr>
            <w:tcW w:w="1160" w:type="dxa"/>
            <w:vAlign w:val="center"/>
          </w:tcPr>
          <w:p w14:paraId="0587E2A9"/>
        </w:tc>
        <w:tc>
          <w:tcPr>
            <w:tcW w:w="1092" w:type="dxa"/>
            <w:vAlign w:val="center"/>
          </w:tcPr>
          <w:p w14:paraId="5FF50D73"/>
        </w:tc>
      </w:tr>
      <w:tr w14:paraId="0BF4BA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36BC42">
            <w:pPr>
              <w:jc w:val="left"/>
            </w:pPr>
            <w:r>
              <w:rPr>
                <w:rFonts w:ascii="宋体" w:hAnsi="宋体" w:eastAsia="宋体" w:cs="宋体"/>
                <w:b w:val="0"/>
                <w:i w:val="0"/>
                <w:color w:val="000000"/>
                <w:sz w:val="14"/>
              </w:rPr>
              <w:t>2080501</w:t>
            </w:r>
          </w:p>
        </w:tc>
        <w:tc>
          <w:tcPr>
            <w:tcW w:w="2060" w:type="dxa"/>
            <w:vAlign w:val="center"/>
          </w:tcPr>
          <w:p w14:paraId="6D64613D">
            <w:pPr>
              <w:jc w:val="left"/>
            </w:pPr>
            <w:r>
              <w:rPr>
                <w:rFonts w:ascii="宋体" w:hAnsi="宋体" w:eastAsia="宋体" w:cs="宋体"/>
                <w:b w:val="0"/>
                <w:i w:val="0"/>
                <w:color w:val="000000"/>
                <w:sz w:val="14"/>
              </w:rPr>
              <w:t>行政单位离退休</w:t>
            </w:r>
          </w:p>
        </w:tc>
        <w:tc>
          <w:tcPr>
            <w:tcW w:w="1160" w:type="dxa"/>
            <w:vAlign w:val="center"/>
          </w:tcPr>
          <w:p w14:paraId="369B1013">
            <w:pPr>
              <w:jc w:val="right"/>
            </w:pPr>
            <w:r>
              <w:rPr>
                <w:rFonts w:ascii="宋体" w:hAnsi="宋体" w:eastAsia="宋体" w:cs="宋体"/>
                <w:b w:val="0"/>
                <w:i w:val="0"/>
                <w:color w:val="000000"/>
                <w:sz w:val="14"/>
              </w:rPr>
              <w:t>61.84</w:t>
            </w:r>
          </w:p>
        </w:tc>
        <w:tc>
          <w:tcPr>
            <w:tcW w:w="1160" w:type="dxa"/>
            <w:vAlign w:val="center"/>
          </w:tcPr>
          <w:p w14:paraId="7ED3C28A">
            <w:pPr>
              <w:jc w:val="right"/>
            </w:pPr>
            <w:r>
              <w:rPr>
                <w:rFonts w:ascii="宋体" w:hAnsi="宋体" w:eastAsia="宋体" w:cs="宋体"/>
                <w:b w:val="0"/>
                <w:i w:val="0"/>
                <w:color w:val="000000"/>
                <w:sz w:val="14"/>
              </w:rPr>
              <w:t>61.84</w:t>
            </w:r>
          </w:p>
        </w:tc>
        <w:tc>
          <w:tcPr>
            <w:tcW w:w="1160" w:type="dxa"/>
            <w:vAlign w:val="center"/>
          </w:tcPr>
          <w:p w14:paraId="1486CE78"/>
        </w:tc>
        <w:tc>
          <w:tcPr>
            <w:tcW w:w="1160" w:type="dxa"/>
            <w:vAlign w:val="center"/>
          </w:tcPr>
          <w:p w14:paraId="0B5AA207"/>
        </w:tc>
        <w:tc>
          <w:tcPr>
            <w:tcW w:w="1160" w:type="dxa"/>
            <w:vAlign w:val="center"/>
          </w:tcPr>
          <w:p w14:paraId="255B1714"/>
        </w:tc>
        <w:tc>
          <w:tcPr>
            <w:tcW w:w="1160" w:type="dxa"/>
            <w:vAlign w:val="center"/>
          </w:tcPr>
          <w:p w14:paraId="2713D3F1"/>
        </w:tc>
        <w:tc>
          <w:tcPr>
            <w:tcW w:w="1092" w:type="dxa"/>
            <w:vAlign w:val="center"/>
          </w:tcPr>
          <w:p w14:paraId="751D988D"/>
        </w:tc>
      </w:tr>
      <w:tr w14:paraId="621E25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3FD215">
            <w:pPr>
              <w:jc w:val="left"/>
            </w:pPr>
            <w:r>
              <w:rPr>
                <w:rFonts w:ascii="宋体" w:hAnsi="宋体" w:eastAsia="宋体" w:cs="宋体"/>
                <w:b w:val="0"/>
                <w:i w:val="0"/>
                <w:color w:val="000000"/>
                <w:sz w:val="14"/>
              </w:rPr>
              <w:t>2080502</w:t>
            </w:r>
          </w:p>
        </w:tc>
        <w:tc>
          <w:tcPr>
            <w:tcW w:w="2060" w:type="dxa"/>
            <w:vAlign w:val="center"/>
          </w:tcPr>
          <w:p w14:paraId="134105C0">
            <w:pPr>
              <w:jc w:val="left"/>
            </w:pPr>
            <w:r>
              <w:rPr>
                <w:rFonts w:ascii="宋体" w:hAnsi="宋体" w:eastAsia="宋体" w:cs="宋体"/>
                <w:b w:val="0"/>
                <w:i w:val="0"/>
                <w:color w:val="000000"/>
                <w:sz w:val="14"/>
              </w:rPr>
              <w:t>事业单位离退休</w:t>
            </w:r>
          </w:p>
        </w:tc>
        <w:tc>
          <w:tcPr>
            <w:tcW w:w="1160" w:type="dxa"/>
            <w:vAlign w:val="center"/>
          </w:tcPr>
          <w:p w14:paraId="2AD8C450">
            <w:pPr>
              <w:jc w:val="right"/>
            </w:pPr>
            <w:r>
              <w:rPr>
                <w:rFonts w:ascii="宋体" w:hAnsi="宋体" w:eastAsia="宋体" w:cs="宋体"/>
                <w:b w:val="0"/>
                <w:i w:val="0"/>
                <w:color w:val="000000"/>
                <w:sz w:val="14"/>
              </w:rPr>
              <w:t>1.96</w:t>
            </w:r>
          </w:p>
        </w:tc>
        <w:tc>
          <w:tcPr>
            <w:tcW w:w="1160" w:type="dxa"/>
            <w:vAlign w:val="center"/>
          </w:tcPr>
          <w:p w14:paraId="227E2955">
            <w:pPr>
              <w:jc w:val="right"/>
            </w:pPr>
            <w:r>
              <w:rPr>
                <w:rFonts w:ascii="宋体" w:hAnsi="宋体" w:eastAsia="宋体" w:cs="宋体"/>
                <w:b w:val="0"/>
                <w:i w:val="0"/>
                <w:color w:val="000000"/>
                <w:sz w:val="14"/>
              </w:rPr>
              <w:t>1.96</w:t>
            </w:r>
          </w:p>
        </w:tc>
        <w:tc>
          <w:tcPr>
            <w:tcW w:w="1160" w:type="dxa"/>
            <w:vAlign w:val="center"/>
          </w:tcPr>
          <w:p w14:paraId="626998A7"/>
        </w:tc>
        <w:tc>
          <w:tcPr>
            <w:tcW w:w="1160" w:type="dxa"/>
            <w:vAlign w:val="center"/>
          </w:tcPr>
          <w:p w14:paraId="423AEC40"/>
        </w:tc>
        <w:tc>
          <w:tcPr>
            <w:tcW w:w="1160" w:type="dxa"/>
            <w:vAlign w:val="center"/>
          </w:tcPr>
          <w:p w14:paraId="37F1432F"/>
        </w:tc>
        <w:tc>
          <w:tcPr>
            <w:tcW w:w="1160" w:type="dxa"/>
            <w:vAlign w:val="center"/>
          </w:tcPr>
          <w:p w14:paraId="655F66E1"/>
        </w:tc>
        <w:tc>
          <w:tcPr>
            <w:tcW w:w="1092" w:type="dxa"/>
            <w:vAlign w:val="center"/>
          </w:tcPr>
          <w:p w14:paraId="7018885C"/>
        </w:tc>
      </w:tr>
      <w:tr w14:paraId="3BD85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60951B2">
            <w:pPr>
              <w:jc w:val="left"/>
            </w:pPr>
            <w:r>
              <w:rPr>
                <w:rFonts w:ascii="宋体" w:hAnsi="宋体" w:eastAsia="宋体" w:cs="宋体"/>
                <w:b w:val="0"/>
                <w:i w:val="0"/>
                <w:color w:val="000000"/>
                <w:sz w:val="14"/>
              </w:rPr>
              <w:t>2080505</w:t>
            </w:r>
          </w:p>
        </w:tc>
        <w:tc>
          <w:tcPr>
            <w:tcW w:w="2060" w:type="dxa"/>
            <w:vAlign w:val="center"/>
          </w:tcPr>
          <w:p w14:paraId="73607EEF">
            <w:pPr>
              <w:jc w:val="left"/>
            </w:pPr>
            <w:r>
              <w:rPr>
                <w:rFonts w:ascii="宋体" w:hAnsi="宋体" w:eastAsia="宋体" w:cs="宋体"/>
                <w:b w:val="0"/>
                <w:i w:val="0"/>
                <w:color w:val="000000"/>
                <w:sz w:val="14"/>
              </w:rPr>
              <w:t>机关事业单位基本养老保险缴费支出</w:t>
            </w:r>
          </w:p>
        </w:tc>
        <w:tc>
          <w:tcPr>
            <w:tcW w:w="1160" w:type="dxa"/>
            <w:vAlign w:val="center"/>
          </w:tcPr>
          <w:p w14:paraId="1F5E3E96">
            <w:pPr>
              <w:jc w:val="right"/>
            </w:pPr>
            <w:r>
              <w:rPr>
                <w:rFonts w:ascii="宋体" w:hAnsi="宋体" w:eastAsia="宋体" w:cs="宋体"/>
                <w:b w:val="0"/>
                <w:i w:val="0"/>
                <w:color w:val="000000"/>
                <w:sz w:val="14"/>
              </w:rPr>
              <w:t>325.14</w:t>
            </w:r>
          </w:p>
        </w:tc>
        <w:tc>
          <w:tcPr>
            <w:tcW w:w="1160" w:type="dxa"/>
            <w:vAlign w:val="center"/>
          </w:tcPr>
          <w:p w14:paraId="705724B6">
            <w:pPr>
              <w:jc w:val="right"/>
            </w:pPr>
            <w:r>
              <w:rPr>
                <w:rFonts w:ascii="宋体" w:hAnsi="宋体" w:eastAsia="宋体" w:cs="宋体"/>
                <w:b w:val="0"/>
                <w:i w:val="0"/>
                <w:color w:val="000000"/>
                <w:sz w:val="14"/>
              </w:rPr>
              <w:t>325.14</w:t>
            </w:r>
          </w:p>
        </w:tc>
        <w:tc>
          <w:tcPr>
            <w:tcW w:w="1160" w:type="dxa"/>
            <w:vAlign w:val="center"/>
          </w:tcPr>
          <w:p w14:paraId="1C5F6704"/>
        </w:tc>
        <w:tc>
          <w:tcPr>
            <w:tcW w:w="1160" w:type="dxa"/>
            <w:vAlign w:val="center"/>
          </w:tcPr>
          <w:p w14:paraId="7D69B573"/>
        </w:tc>
        <w:tc>
          <w:tcPr>
            <w:tcW w:w="1160" w:type="dxa"/>
            <w:vAlign w:val="center"/>
          </w:tcPr>
          <w:p w14:paraId="2582FFE8"/>
        </w:tc>
        <w:tc>
          <w:tcPr>
            <w:tcW w:w="1160" w:type="dxa"/>
            <w:vAlign w:val="center"/>
          </w:tcPr>
          <w:p w14:paraId="7F12F0A4"/>
        </w:tc>
        <w:tc>
          <w:tcPr>
            <w:tcW w:w="1092" w:type="dxa"/>
            <w:vAlign w:val="center"/>
          </w:tcPr>
          <w:p w14:paraId="49CEF73F"/>
        </w:tc>
      </w:tr>
      <w:tr w14:paraId="09BF7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B69D7CB">
            <w:pPr>
              <w:jc w:val="left"/>
            </w:pPr>
            <w:r>
              <w:rPr>
                <w:rFonts w:ascii="宋体" w:hAnsi="宋体" w:eastAsia="宋体" w:cs="宋体"/>
                <w:b w:val="0"/>
                <w:i w:val="0"/>
                <w:color w:val="000000"/>
                <w:sz w:val="14"/>
              </w:rPr>
              <w:t>2080506</w:t>
            </w:r>
          </w:p>
        </w:tc>
        <w:tc>
          <w:tcPr>
            <w:tcW w:w="2060" w:type="dxa"/>
            <w:vAlign w:val="center"/>
          </w:tcPr>
          <w:p w14:paraId="2B4491AE">
            <w:pPr>
              <w:jc w:val="left"/>
            </w:pPr>
            <w:r>
              <w:rPr>
                <w:rFonts w:ascii="宋体" w:hAnsi="宋体" w:eastAsia="宋体" w:cs="宋体"/>
                <w:b w:val="0"/>
                <w:i w:val="0"/>
                <w:color w:val="000000"/>
                <w:sz w:val="14"/>
              </w:rPr>
              <w:t>机关事业单位职业年金缴费支出</w:t>
            </w:r>
          </w:p>
        </w:tc>
        <w:tc>
          <w:tcPr>
            <w:tcW w:w="1160" w:type="dxa"/>
            <w:vAlign w:val="center"/>
          </w:tcPr>
          <w:p w14:paraId="669077FB">
            <w:pPr>
              <w:jc w:val="right"/>
            </w:pPr>
            <w:r>
              <w:rPr>
                <w:rFonts w:ascii="宋体" w:hAnsi="宋体" w:eastAsia="宋体" w:cs="宋体"/>
                <w:b w:val="0"/>
                <w:i w:val="0"/>
                <w:color w:val="000000"/>
                <w:sz w:val="14"/>
              </w:rPr>
              <w:t>96.85</w:t>
            </w:r>
          </w:p>
        </w:tc>
        <w:tc>
          <w:tcPr>
            <w:tcW w:w="1160" w:type="dxa"/>
            <w:vAlign w:val="center"/>
          </w:tcPr>
          <w:p w14:paraId="6E676934">
            <w:pPr>
              <w:jc w:val="right"/>
            </w:pPr>
            <w:r>
              <w:rPr>
                <w:rFonts w:ascii="宋体" w:hAnsi="宋体" w:eastAsia="宋体" w:cs="宋体"/>
                <w:b w:val="0"/>
                <w:i w:val="0"/>
                <w:color w:val="000000"/>
                <w:sz w:val="14"/>
              </w:rPr>
              <w:t>96.85</w:t>
            </w:r>
          </w:p>
        </w:tc>
        <w:tc>
          <w:tcPr>
            <w:tcW w:w="1160" w:type="dxa"/>
            <w:vAlign w:val="center"/>
          </w:tcPr>
          <w:p w14:paraId="11EDCBBA"/>
        </w:tc>
        <w:tc>
          <w:tcPr>
            <w:tcW w:w="1160" w:type="dxa"/>
            <w:vAlign w:val="center"/>
          </w:tcPr>
          <w:p w14:paraId="26E5A747"/>
        </w:tc>
        <w:tc>
          <w:tcPr>
            <w:tcW w:w="1160" w:type="dxa"/>
            <w:vAlign w:val="center"/>
          </w:tcPr>
          <w:p w14:paraId="0FEBE93C"/>
        </w:tc>
        <w:tc>
          <w:tcPr>
            <w:tcW w:w="1160" w:type="dxa"/>
            <w:vAlign w:val="center"/>
          </w:tcPr>
          <w:p w14:paraId="437E950A"/>
        </w:tc>
        <w:tc>
          <w:tcPr>
            <w:tcW w:w="1092" w:type="dxa"/>
            <w:vAlign w:val="center"/>
          </w:tcPr>
          <w:p w14:paraId="6F1A9BCD"/>
        </w:tc>
      </w:tr>
      <w:tr w14:paraId="4446E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C5E7DB">
            <w:pPr>
              <w:jc w:val="left"/>
            </w:pPr>
            <w:r>
              <w:rPr>
                <w:rFonts w:ascii="宋体" w:hAnsi="宋体" w:eastAsia="宋体" w:cs="宋体"/>
                <w:b w:val="0"/>
                <w:i w:val="0"/>
                <w:color w:val="000000"/>
                <w:sz w:val="14"/>
              </w:rPr>
              <w:t>20808</w:t>
            </w:r>
          </w:p>
        </w:tc>
        <w:tc>
          <w:tcPr>
            <w:tcW w:w="2060" w:type="dxa"/>
            <w:vAlign w:val="center"/>
          </w:tcPr>
          <w:p w14:paraId="483541AC">
            <w:pPr>
              <w:jc w:val="left"/>
            </w:pPr>
            <w:r>
              <w:rPr>
                <w:rFonts w:ascii="宋体" w:hAnsi="宋体" w:eastAsia="宋体" w:cs="宋体"/>
                <w:b w:val="0"/>
                <w:i w:val="0"/>
                <w:color w:val="000000"/>
                <w:sz w:val="14"/>
              </w:rPr>
              <w:t>抚恤</w:t>
            </w:r>
          </w:p>
        </w:tc>
        <w:tc>
          <w:tcPr>
            <w:tcW w:w="1160" w:type="dxa"/>
            <w:vAlign w:val="center"/>
          </w:tcPr>
          <w:p w14:paraId="435375C9">
            <w:pPr>
              <w:jc w:val="right"/>
            </w:pPr>
            <w:r>
              <w:rPr>
                <w:rFonts w:ascii="宋体" w:hAnsi="宋体" w:eastAsia="宋体" w:cs="宋体"/>
                <w:b w:val="0"/>
                <w:i w:val="0"/>
                <w:color w:val="000000"/>
                <w:sz w:val="14"/>
              </w:rPr>
              <w:t>141.43</w:t>
            </w:r>
          </w:p>
        </w:tc>
        <w:tc>
          <w:tcPr>
            <w:tcW w:w="1160" w:type="dxa"/>
            <w:vAlign w:val="center"/>
          </w:tcPr>
          <w:p w14:paraId="5768BAF0">
            <w:pPr>
              <w:jc w:val="right"/>
            </w:pPr>
            <w:r>
              <w:rPr>
                <w:rFonts w:ascii="宋体" w:hAnsi="宋体" w:eastAsia="宋体" w:cs="宋体"/>
                <w:b w:val="0"/>
                <w:i w:val="0"/>
                <w:color w:val="000000"/>
                <w:sz w:val="14"/>
              </w:rPr>
              <w:t>141.43</w:t>
            </w:r>
          </w:p>
        </w:tc>
        <w:tc>
          <w:tcPr>
            <w:tcW w:w="1160" w:type="dxa"/>
            <w:vAlign w:val="center"/>
          </w:tcPr>
          <w:p w14:paraId="45414148"/>
        </w:tc>
        <w:tc>
          <w:tcPr>
            <w:tcW w:w="1160" w:type="dxa"/>
            <w:vAlign w:val="center"/>
          </w:tcPr>
          <w:p w14:paraId="6DD2A213"/>
        </w:tc>
        <w:tc>
          <w:tcPr>
            <w:tcW w:w="1160" w:type="dxa"/>
            <w:vAlign w:val="center"/>
          </w:tcPr>
          <w:p w14:paraId="1CF2062E"/>
        </w:tc>
        <w:tc>
          <w:tcPr>
            <w:tcW w:w="1160" w:type="dxa"/>
            <w:vAlign w:val="center"/>
          </w:tcPr>
          <w:p w14:paraId="016487F2"/>
        </w:tc>
        <w:tc>
          <w:tcPr>
            <w:tcW w:w="1092" w:type="dxa"/>
            <w:vAlign w:val="center"/>
          </w:tcPr>
          <w:p w14:paraId="3180726A"/>
        </w:tc>
      </w:tr>
      <w:tr w14:paraId="3EF4A0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9623468">
            <w:pPr>
              <w:jc w:val="left"/>
            </w:pPr>
            <w:r>
              <w:rPr>
                <w:rFonts w:ascii="宋体" w:hAnsi="宋体" w:eastAsia="宋体" w:cs="宋体"/>
                <w:b w:val="0"/>
                <w:i w:val="0"/>
                <w:color w:val="000000"/>
                <w:sz w:val="14"/>
              </w:rPr>
              <w:t>2080801</w:t>
            </w:r>
          </w:p>
        </w:tc>
        <w:tc>
          <w:tcPr>
            <w:tcW w:w="2060" w:type="dxa"/>
            <w:vAlign w:val="center"/>
          </w:tcPr>
          <w:p w14:paraId="549B2CF9">
            <w:pPr>
              <w:jc w:val="left"/>
            </w:pPr>
            <w:r>
              <w:rPr>
                <w:rFonts w:ascii="宋体" w:hAnsi="宋体" w:eastAsia="宋体" w:cs="宋体"/>
                <w:b w:val="0"/>
                <w:i w:val="0"/>
                <w:color w:val="000000"/>
                <w:sz w:val="14"/>
              </w:rPr>
              <w:t>死亡抚恤</w:t>
            </w:r>
          </w:p>
        </w:tc>
        <w:tc>
          <w:tcPr>
            <w:tcW w:w="1160" w:type="dxa"/>
            <w:vAlign w:val="center"/>
          </w:tcPr>
          <w:p w14:paraId="6E7CCF4A">
            <w:pPr>
              <w:jc w:val="right"/>
            </w:pPr>
            <w:r>
              <w:rPr>
                <w:rFonts w:ascii="宋体" w:hAnsi="宋体" w:eastAsia="宋体" w:cs="宋体"/>
                <w:b w:val="0"/>
                <w:i w:val="0"/>
                <w:color w:val="000000"/>
                <w:sz w:val="14"/>
              </w:rPr>
              <w:t>138.45</w:t>
            </w:r>
          </w:p>
        </w:tc>
        <w:tc>
          <w:tcPr>
            <w:tcW w:w="1160" w:type="dxa"/>
            <w:vAlign w:val="center"/>
          </w:tcPr>
          <w:p w14:paraId="7FADFB84">
            <w:pPr>
              <w:jc w:val="right"/>
            </w:pPr>
            <w:r>
              <w:rPr>
                <w:rFonts w:ascii="宋体" w:hAnsi="宋体" w:eastAsia="宋体" w:cs="宋体"/>
                <w:b w:val="0"/>
                <w:i w:val="0"/>
                <w:color w:val="000000"/>
                <w:sz w:val="14"/>
              </w:rPr>
              <w:t>138.45</w:t>
            </w:r>
          </w:p>
        </w:tc>
        <w:tc>
          <w:tcPr>
            <w:tcW w:w="1160" w:type="dxa"/>
            <w:vAlign w:val="center"/>
          </w:tcPr>
          <w:p w14:paraId="29434720"/>
        </w:tc>
        <w:tc>
          <w:tcPr>
            <w:tcW w:w="1160" w:type="dxa"/>
            <w:vAlign w:val="center"/>
          </w:tcPr>
          <w:p w14:paraId="5E85984A"/>
        </w:tc>
        <w:tc>
          <w:tcPr>
            <w:tcW w:w="1160" w:type="dxa"/>
            <w:vAlign w:val="center"/>
          </w:tcPr>
          <w:p w14:paraId="0D094461"/>
        </w:tc>
        <w:tc>
          <w:tcPr>
            <w:tcW w:w="1160" w:type="dxa"/>
            <w:vAlign w:val="center"/>
          </w:tcPr>
          <w:p w14:paraId="1674B204"/>
        </w:tc>
        <w:tc>
          <w:tcPr>
            <w:tcW w:w="1092" w:type="dxa"/>
            <w:vAlign w:val="center"/>
          </w:tcPr>
          <w:p w14:paraId="730FAE5A"/>
        </w:tc>
      </w:tr>
      <w:tr w14:paraId="2DDA65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77A8D2A">
            <w:pPr>
              <w:jc w:val="left"/>
            </w:pPr>
            <w:r>
              <w:rPr>
                <w:rFonts w:ascii="宋体" w:hAnsi="宋体" w:eastAsia="宋体" w:cs="宋体"/>
                <w:b w:val="0"/>
                <w:i w:val="0"/>
                <w:color w:val="000000"/>
                <w:sz w:val="14"/>
              </w:rPr>
              <w:t>2080802</w:t>
            </w:r>
          </w:p>
        </w:tc>
        <w:tc>
          <w:tcPr>
            <w:tcW w:w="2060" w:type="dxa"/>
            <w:vAlign w:val="center"/>
          </w:tcPr>
          <w:p w14:paraId="6BB04AD2">
            <w:pPr>
              <w:jc w:val="left"/>
            </w:pPr>
            <w:r>
              <w:rPr>
                <w:rFonts w:ascii="宋体" w:hAnsi="宋体" w:eastAsia="宋体" w:cs="宋体"/>
                <w:b w:val="0"/>
                <w:i w:val="0"/>
                <w:color w:val="000000"/>
                <w:sz w:val="14"/>
              </w:rPr>
              <w:t>伤残抚恤</w:t>
            </w:r>
          </w:p>
        </w:tc>
        <w:tc>
          <w:tcPr>
            <w:tcW w:w="1160" w:type="dxa"/>
            <w:vAlign w:val="center"/>
          </w:tcPr>
          <w:p w14:paraId="4B18D090">
            <w:pPr>
              <w:jc w:val="right"/>
            </w:pPr>
            <w:r>
              <w:rPr>
                <w:rFonts w:ascii="宋体" w:hAnsi="宋体" w:eastAsia="宋体" w:cs="宋体"/>
                <w:b w:val="0"/>
                <w:i w:val="0"/>
                <w:color w:val="000000"/>
                <w:sz w:val="14"/>
              </w:rPr>
              <w:t>2.98</w:t>
            </w:r>
          </w:p>
        </w:tc>
        <w:tc>
          <w:tcPr>
            <w:tcW w:w="1160" w:type="dxa"/>
            <w:vAlign w:val="center"/>
          </w:tcPr>
          <w:p w14:paraId="1B222D17">
            <w:pPr>
              <w:jc w:val="right"/>
            </w:pPr>
            <w:r>
              <w:rPr>
                <w:rFonts w:ascii="宋体" w:hAnsi="宋体" w:eastAsia="宋体" w:cs="宋体"/>
                <w:b w:val="0"/>
                <w:i w:val="0"/>
                <w:color w:val="000000"/>
                <w:sz w:val="14"/>
              </w:rPr>
              <w:t>2.98</w:t>
            </w:r>
          </w:p>
        </w:tc>
        <w:tc>
          <w:tcPr>
            <w:tcW w:w="1160" w:type="dxa"/>
            <w:vAlign w:val="center"/>
          </w:tcPr>
          <w:p w14:paraId="06921727"/>
        </w:tc>
        <w:tc>
          <w:tcPr>
            <w:tcW w:w="1160" w:type="dxa"/>
            <w:vAlign w:val="center"/>
          </w:tcPr>
          <w:p w14:paraId="650A38D2"/>
        </w:tc>
        <w:tc>
          <w:tcPr>
            <w:tcW w:w="1160" w:type="dxa"/>
            <w:vAlign w:val="center"/>
          </w:tcPr>
          <w:p w14:paraId="513EA549"/>
        </w:tc>
        <w:tc>
          <w:tcPr>
            <w:tcW w:w="1160" w:type="dxa"/>
            <w:vAlign w:val="center"/>
          </w:tcPr>
          <w:p w14:paraId="70694A9B"/>
        </w:tc>
        <w:tc>
          <w:tcPr>
            <w:tcW w:w="1092" w:type="dxa"/>
            <w:vAlign w:val="center"/>
          </w:tcPr>
          <w:p w14:paraId="5265A920"/>
        </w:tc>
      </w:tr>
      <w:tr w14:paraId="146BAF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7C65CC0">
            <w:pPr>
              <w:jc w:val="left"/>
            </w:pPr>
            <w:r>
              <w:rPr>
                <w:rFonts w:ascii="宋体" w:hAnsi="宋体" w:eastAsia="宋体" w:cs="宋体"/>
                <w:b w:val="0"/>
                <w:i w:val="0"/>
                <w:color w:val="000000"/>
                <w:sz w:val="14"/>
              </w:rPr>
              <w:t>20811</w:t>
            </w:r>
          </w:p>
        </w:tc>
        <w:tc>
          <w:tcPr>
            <w:tcW w:w="2060" w:type="dxa"/>
            <w:vAlign w:val="center"/>
          </w:tcPr>
          <w:p w14:paraId="1901ECD9">
            <w:pPr>
              <w:jc w:val="left"/>
            </w:pPr>
            <w:r>
              <w:rPr>
                <w:rFonts w:ascii="宋体" w:hAnsi="宋体" w:eastAsia="宋体" w:cs="宋体"/>
                <w:b w:val="0"/>
                <w:i w:val="0"/>
                <w:color w:val="000000"/>
                <w:sz w:val="14"/>
              </w:rPr>
              <w:t>残疾人事业</w:t>
            </w:r>
          </w:p>
        </w:tc>
        <w:tc>
          <w:tcPr>
            <w:tcW w:w="1160" w:type="dxa"/>
            <w:vAlign w:val="center"/>
          </w:tcPr>
          <w:p w14:paraId="7201B68A">
            <w:pPr>
              <w:jc w:val="right"/>
            </w:pPr>
            <w:r>
              <w:rPr>
                <w:rFonts w:ascii="宋体" w:hAnsi="宋体" w:eastAsia="宋体" w:cs="宋体"/>
                <w:b w:val="0"/>
                <w:i w:val="0"/>
                <w:color w:val="000000"/>
                <w:sz w:val="14"/>
              </w:rPr>
              <w:t>0.11</w:t>
            </w:r>
          </w:p>
        </w:tc>
        <w:tc>
          <w:tcPr>
            <w:tcW w:w="1160" w:type="dxa"/>
            <w:vAlign w:val="center"/>
          </w:tcPr>
          <w:p w14:paraId="48660CB4">
            <w:pPr>
              <w:jc w:val="right"/>
            </w:pPr>
            <w:r>
              <w:rPr>
                <w:rFonts w:ascii="宋体" w:hAnsi="宋体" w:eastAsia="宋体" w:cs="宋体"/>
                <w:b w:val="0"/>
                <w:i w:val="0"/>
                <w:color w:val="000000"/>
                <w:sz w:val="14"/>
              </w:rPr>
              <w:t>0.11</w:t>
            </w:r>
          </w:p>
        </w:tc>
        <w:tc>
          <w:tcPr>
            <w:tcW w:w="1160" w:type="dxa"/>
            <w:vAlign w:val="center"/>
          </w:tcPr>
          <w:p w14:paraId="699F839F"/>
        </w:tc>
        <w:tc>
          <w:tcPr>
            <w:tcW w:w="1160" w:type="dxa"/>
            <w:vAlign w:val="center"/>
          </w:tcPr>
          <w:p w14:paraId="0B19CE30"/>
        </w:tc>
        <w:tc>
          <w:tcPr>
            <w:tcW w:w="1160" w:type="dxa"/>
            <w:vAlign w:val="center"/>
          </w:tcPr>
          <w:p w14:paraId="521CAF26"/>
        </w:tc>
        <w:tc>
          <w:tcPr>
            <w:tcW w:w="1160" w:type="dxa"/>
            <w:vAlign w:val="center"/>
          </w:tcPr>
          <w:p w14:paraId="3A07CD5C"/>
        </w:tc>
        <w:tc>
          <w:tcPr>
            <w:tcW w:w="1092" w:type="dxa"/>
            <w:vAlign w:val="center"/>
          </w:tcPr>
          <w:p w14:paraId="37A73321"/>
        </w:tc>
      </w:tr>
      <w:tr w14:paraId="303E1A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16A8C7">
            <w:pPr>
              <w:jc w:val="left"/>
            </w:pPr>
            <w:r>
              <w:rPr>
                <w:rFonts w:ascii="宋体" w:hAnsi="宋体" w:eastAsia="宋体" w:cs="宋体"/>
                <w:b w:val="0"/>
                <w:i w:val="0"/>
                <w:color w:val="000000"/>
                <w:sz w:val="14"/>
              </w:rPr>
              <w:t>2081199</w:t>
            </w:r>
          </w:p>
        </w:tc>
        <w:tc>
          <w:tcPr>
            <w:tcW w:w="2060" w:type="dxa"/>
            <w:vAlign w:val="center"/>
          </w:tcPr>
          <w:p w14:paraId="710EE918">
            <w:pPr>
              <w:jc w:val="left"/>
            </w:pPr>
            <w:r>
              <w:rPr>
                <w:rFonts w:ascii="宋体" w:hAnsi="宋体" w:eastAsia="宋体" w:cs="宋体"/>
                <w:b w:val="0"/>
                <w:i w:val="0"/>
                <w:color w:val="000000"/>
                <w:sz w:val="14"/>
              </w:rPr>
              <w:t>其他残疾人事业支出</w:t>
            </w:r>
          </w:p>
        </w:tc>
        <w:tc>
          <w:tcPr>
            <w:tcW w:w="1160" w:type="dxa"/>
            <w:vAlign w:val="center"/>
          </w:tcPr>
          <w:p w14:paraId="1C46B9A2">
            <w:pPr>
              <w:jc w:val="right"/>
            </w:pPr>
            <w:r>
              <w:rPr>
                <w:rFonts w:ascii="宋体" w:hAnsi="宋体" w:eastAsia="宋体" w:cs="宋体"/>
                <w:b w:val="0"/>
                <w:i w:val="0"/>
                <w:color w:val="000000"/>
                <w:sz w:val="14"/>
              </w:rPr>
              <w:t>0.11</w:t>
            </w:r>
          </w:p>
        </w:tc>
        <w:tc>
          <w:tcPr>
            <w:tcW w:w="1160" w:type="dxa"/>
            <w:vAlign w:val="center"/>
          </w:tcPr>
          <w:p w14:paraId="2E9AB5A0">
            <w:pPr>
              <w:jc w:val="right"/>
            </w:pPr>
            <w:r>
              <w:rPr>
                <w:rFonts w:ascii="宋体" w:hAnsi="宋体" w:eastAsia="宋体" w:cs="宋体"/>
                <w:b w:val="0"/>
                <w:i w:val="0"/>
                <w:color w:val="000000"/>
                <w:sz w:val="14"/>
              </w:rPr>
              <w:t>0.11</w:t>
            </w:r>
          </w:p>
        </w:tc>
        <w:tc>
          <w:tcPr>
            <w:tcW w:w="1160" w:type="dxa"/>
            <w:vAlign w:val="center"/>
          </w:tcPr>
          <w:p w14:paraId="37179E65"/>
        </w:tc>
        <w:tc>
          <w:tcPr>
            <w:tcW w:w="1160" w:type="dxa"/>
            <w:vAlign w:val="center"/>
          </w:tcPr>
          <w:p w14:paraId="05C52C8E"/>
        </w:tc>
        <w:tc>
          <w:tcPr>
            <w:tcW w:w="1160" w:type="dxa"/>
            <w:vAlign w:val="center"/>
          </w:tcPr>
          <w:p w14:paraId="1D0659D8"/>
        </w:tc>
        <w:tc>
          <w:tcPr>
            <w:tcW w:w="1160" w:type="dxa"/>
            <w:vAlign w:val="center"/>
          </w:tcPr>
          <w:p w14:paraId="150D9F99"/>
        </w:tc>
        <w:tc>
          <w:tcPr>
            <w:tcW w:w="1092" w:type="dxa"/>
            <w:vAlign w:val="center"/>
          </w:tcPr>
          <w:p w14:paraId="5DC230A5"/>
        </w:tc>
      </w:tr>
      <w:tr w14:paraId="3D9C2A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EFBBD6">
            <w:pPr>
              <w:jc w:val="left"/>
            </w:pPr>
            <w:r>
              <w:rPr>
                <w:rFonts w:ascii="宋体" w:hAnsi="宋体" w:eastAsia="宋体" w:cs="宋体"/>
                <w:b w:val="0"/>
                <w:i w:val="0"/>
                <w:color w:val="000000"/>
                <w:sz w:val="14"/>
              </w:rPr>
              <w:t>20899</w:t>
            </w:r>
          </w:p>
        </w:tc>
        <w:tc>
          <w:tcPr>
            <w:tcW w:w="2060" w:type="dxa"/>
            <w:vAlign w:val="center"/>
          </w:tcPr>
          <w:p w14:paraId="05409D17">
            <w:pPr>
              <w:jc w:val="left"/>
            </w:pPr>
            <w:r>
              <w:rPr>
                <w:rFonts w:ascii="宋体" w:hAnsi="宋体" w:eastAsia="宋体" w:cs="宋体"/>
                <w:b w:val="0"/>
                <w:i w:val="0"/>
                <w:color w:val="000000"/>
                <w:sz w:val="14"/>
              </w:rPr>
              <w:t>其他社会保障和就业支出</w:t>
            </w:r>
          </w:p>
        </w:tc>
        <w:tc>
          <w:tcPr>
            <w:tcW w:w="1160" w:type="dxa"/>
            <w:vAlign w:val="center"/>
          </w:tcPr>
          <w:p w14:paraId="105C1F3A">
            <w:pPr>
              <w:jc w:val="right"/>
            </w:pPr>
            <w:r>
              <w:rPr>
                <w:rFonts w:ascii="宋体" w:hAnsi="宋体" w:eastAsia="宋体" w:cs="宋体"/>
                <w:b w:val="0"/>
                <w:i w:val="0"/>
                <w:color w:val="000000"/>
                <w:sz w:val="14"/>
              </w:rPr>
              <w:t>0.39</w:t>
            </w:r>
          </w:p>
        </w:tc>
        <w:tc>
          <w:tcPr>
            <w:tcW w:w="1160" w:type="dxa"/>
            <w:vAlign w:val="center"/>
          </w:tcPr>
          <w:p w14:paraId="13896D83">
            <w:pPr>
              <w:jc w:val="right"/>
            </w:pPr>
            <w:r>
              <w:rPr>
                <w:rFonts w:ascii="宋体" w:hAnsi="宋体" w:eastAsia="宋体" w:cs="宋体"/>
                <w:b w:val="0"/>
                <w:i w:val="0"/>
                <w:color w:val="000000"/>
                <w:sz w:val="14"/>
              </w:rPr>
              <w:t>0.39</w:t>
            </w:r>
          </w:p>
        </w:tc>
        <w:tc>
          <w:tcPr>
            <w:tcW w:w="1160" w:type="dxa"/>
            <w:vAlign w:val="center"/>
          </w:tcPr>
          <w:p w14:paraId="04A9307A"/>
        </w:tc>
        <w:tc>
          <w:tcPr>
            <w:tcW w:w="1160" w:type="dxa"/>
            <w:vAlign w:val="center"/>
          </w:tcPr>
          <w:p w14:paraId="5365F0A6"/>
        </w:tc>
        <w:tc>
          <w:tcPr>
            <w:tcW w:w="1160" w:type="dxa"/>
            <w:vAlign w:val="center"/>
          </w:tcPr>
          <w:p w14:paraId="5D5D2BA0"/>
        </w:tc>
        <w:tc>
          <w:tcPr>
            <w:tcW w:w="1160" w:type="dxa"/>
            <w:vAlign w:val="center"/>
          </w:tcPr>
          <w:p w14:paraId="083D3C36"/>
        </w:tc>
        <w:tc>
          <w:tcPr>
            <w:tcW w:w="1092" w:type="dxa"/>
            <w:vAlign w:val="center"/>
          </w:tcPr>
          <w:p w14:paraId="43DA0D0F"/>
        </w:tc>
      </w:tr>
      <w:tr w14:paraId="6F0DC16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170753">
            <w:pPr>
              <w:jc w:val="left"/>
            </w:pPr>
            <w:r>
              <w:rPr>
                <w:rFonts w:ascii="宋体" w:hAnsi="宋体" w:eastAsia="宋体" w:cs="宋体"/>
                <w:b w:val="0"/>
                <w:i w:val="0"/>
                <w:color w:val="000000"/>
                <w:sz w:val="14"/>
              </w:rPr>
              <w:t>2089999</w:t>
            </w:r>
          </w:p>
        </w:tc>
        <w:tc>
          <w:tcPr>
            <w:tcW w:w="2060" w:type="dxa"/>
            <w:vAlign w:val="center"/>
          </w:tcPr>
          <w:p w14:paraId="492F643F">
            <w:pPr>
              <w:jc w:val="left"/>
            </w:pPr>
            <w:r>
              <w:rPr>
                <w:rFonts w:ascii="宋体" w:hAnsi="宋体" w:eastAsia="宋体" w:cs="宋体"/>
                <w:b w:val="0"/>
                <w:i w:val="0"/>
                <w:color w:val="000000"/>
                <w:sz w:val="14"/>
              </w:rPr>
              <w:t>其他社会保障和就业支出</w:t>
            </w:r>
          </w:p>
        </w:tc>
        <w:tc>
          <w:tcPr>
            <w:tcW w:w="1160" w:type="dxa"/>
            <w:vAlign w:val="center"/>
          </w:tcPr>
          <w:p w14:paraId="0D137959">
            <w:pPr>
              <w:jc w:val="right"/>
            </w:pPr>
            <w:r>
              <w:rPr>
                <w:rFonts w:ascii="宋体" w:hAnsi="宋体" w:eastAsia="宋体" w:cs="宋体"/>
                <w:b w:val="0"/>
                <w:i w:val="0"/>
                <w:color w:val="000000"/>
                <w:sz w:val="14"/>
              </w:rPr>
              <w:t>0.39</w:t>
            </w:r>
          </w:p>
        </w:tc>
        <w:tc>
          <w:tcPr>
            <w:tcW w:w="1160" w:type="dxa"/>
            <w:vAlign w:val="center"/>
          </w:tcPr>
          <w:p w14:paraId="4D42B0B9">
            <w:pPr>
              <w:jc w:val="right"/>
            </w:pPr>
            <w:r>
              <w:rPr>
                <w:rFonts w:ascii="宋体" w:hAnsi="宋体" w:eastAsia="宋体" w:cs="宋体"/>
                <w:b w:val="0"/>
                <w:i w:val="0"/>
                <w:color w:val="000000"/>
                <w:sz w:val="14"/>
              </w:rPr>
              <w:t>0.39</w:t>
            </w:r>
          </w:p>
        </w:tc>
        <w:tc>
          <w:tcPr>
            <w:tcW w:w="1160" w:type="dxa"/>
            <w:vAlign w:val="center"/>
          </w:tcPr>
          <w:p w14:paraId="20688623"/>
        </w:tc>
        <w:tc>
          <w:tcPr>
            <w:tcW w:w="1160" w:type="dxa"/>
            <w:vAlign w:val="center"/>
          </w:tcPr>
          <w:p w14:paraId="34A96407"/>
        </w:tc>
        <w:tc>
          <w:tcPr>
            <w:tcW w:w="1160" w:type="dxa"/>
            <w:vAlign w:val="center"/>
          </w:tcPr>
          <w:p w14:paraId="3AB45D3D"/>
        </w:tc>
        <w:tc>
          <w:tcPr>
            <w:tcW w:w="1160" w:type="dxa"/>
            <w:vAlign w:val="center"/>
          </w:tcPr>
          <w:p w14:paraId="31E25683"/>
        </w:tc>
        <w:tc>
          <w:tcPr>
            <w:tcW w:w="1092" w:type="dxa"/>
            <w:vAlign w:val="center"/>
          </w:tcPr>
          <w:p w14:paraId="603CB7AC"/>
        </w:tc>
      </w:tr>
      <w:tr w14:paraId="23E129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D9EE69">
            <w:pPr>
              <w:jc w:val="left"/>
            </w:pPr>
            <w:r>
              <w:rPr>
                <w:rFonts w:ascii="宋体" w:hAnsi="宋体" w:eastAsia="宋体" w:cs="宋体"/>
                <w:b w:val="0"/>
                <w:i w:val="0"/>
                <w:color w:val="000000"/>
                <w:sz w:val="14"/>
              </w:rPr>
              <w:t>210</w:t>
            </w:r>
          </w:p>
        </w:tc>
        <w:tc>
          <w:tcPr>
            <w:tcW w:w="2060" w:type="dxa"/>
            <w:vAlign w:val="center"/>
          </w:tcPr>
          <w:p w14:paraId="7174B70A">
            <w:pPr>
              <w:jc w:val="left"/>
            </w:pPr>
            <w:r>
              <w:rPr>
                <w:rFonts w:ascii="宋体" w:hAnsi="宋体" w:eastAsia="宋体" w:cs="宋体"/>
                <w:b w:val="0"/>
                <w:i w:val="0"/>
                <w:color w:val="000000"/>
                <w:sz w:val="14"/>
              </w:rPr>
              <w:t>卫生健康支出</w:t>
            </w:r>
          </w:p>
        </w:tc>
        <w:tc>
          <w:tcPr>
            <w:tcW w:w="1160" w:type="dxa"/>
            <w:vAlign w:val="center"/>
          </w:tcPr>
          <w:p w14:paraId="2396785D">
            <w:pPr>
              <w:jc w:val="right"/>
            </w:pPr>
            <w:r>
              <w:rPr>
                <w:rFonts w:ascii="宋体" w:hAnsi="宋体" w:eastAsia="宋体" w:cs="宋体"/>
                <w:b w:val="0"/>
                <w:i w:val="0"/>
                <w:color w:val="000000"/>
                <w:sz w:val="14"/>
              </w:rPr>
              <w:t>120.23</w:t>
            </w:r>
          </w:p>
        </w:tc>
        <w:tc>
          <w:tcPr>
            <w:tcW w:w="1160" w:type="dxa"/>
            <w:vAlign w:val="center"/>
          </w:tcPr>
          <w:p w14:paraId="31FE4E50">
            <w:pPr>
              <w:jc w:val="right"/>
            </w:pPr>
            <w:r>
              <w:rPr>
                <w:rFonts w:ascii="宋体" w:hAnsi="宋体" w:eastAsia="宋体" w:cs="宋体"/>
                <w:b w:val="0"/>
                <w:i w:val="0"/>
                <w:color w:val="000000"/>
                <w:sz w:val="14"/>
              </w:rPr>
              <w:t>120.23</w:t>
            </w:r>
          </w:p>
        </w:tc>
        <w:tc>
          <w:tcPr>
            <w:tcW w:w="1160" w:type="dxa"/>
            <w:vAlign w:val="center"/>
          </w:tcPr>
          <w:p w14:paraId="553BB8C2"/>
        </w:tc>
        <w:tc>
          <w:tcPr>
            <w:tcW w:w="1160" w:type="dxa"/>
            <w:vAlign w:val="center"/>
          </w:tcPr>
          <w:p w14:paraId="487AF2F9"/>
        </w:tc>
        <w:tc>
          <w:tcPr>
            <w:tcW w:w="1160" w:type="dxa"/>
            <w:vAlign w:val="center"/>
          </w:tcPr>
          <w:p w14:paraId="5850F6E5"/>
        </w:tc>
        <w:tc>
          <w:tcPr>
            <w:tcW w:w="1160" w:type="dxa"/>
            <w:vAlign w:val="center"/>
          </w:tcPr>
          <w:p w14:paraId="7CC539C8"/>
        </w:tc>
        <w:tc>
          <w:tcPr>
            <w:tcW w:w="1092" w:type="dxa"/>
            <w:vAlign w:val="center"/>
          </w:tcPr>
          <w:p w14:paraId="0A600D6D"/>
        </w:tc>
      </w:tr>
      <w:tr w14:paraId="72F9F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1105D2B">
            <w:pPr>
              <w:jc w:val="left"/>
            </w:pPr>
            <w:r>
              <w:rPr>
                <w:rFonts w:ascii="宋体" w:hAnsi="宋体" w:eastAsia="宋体" w:cs="宋体"/>
                <w:b w:val="0"/>
                <w:i w:val="0"/>
                <w:color w:val="000000"/>
                <w:sz w:val="14"/>
              </w:rPr>
              <w:t>21011</w:t>
            </w:r>
          </w:p>
        </w:tc>
        <w:tc>
          <w:tcPr>
            <w:tcW w:w="2060" w:type="dxa"/>
            <w:vAlign w:val="center"/>
          </w:tcPr>
          <w:p w14:paraId="14073975">
            <w:pPr>
              <w:jc w:val="left"/>
            </w:pPr>
            <w:r>
              <w:rPr>
                <w:rFonts w:ascii="宋体" w:hAnsi="宋体" w:eastAsia="宋体" w:cs="宋体"/>
                <w:b w:val="0"/>
                <w:i w:val="0"/>
                <w:color w:val="000000"/>
                <w:sz w:val="14"/>
              </w:rPr>
              <w:t>行政事业单位医疗</w:t>
            </w:r>
          </w:p>
        </w:tc>
        <w:tc>
          <w:tcPr>
            <w:tcW w:w="1160" w:type="dxa"/>
            <w:vAlign w:val="center"/>
          </w:tcPr>
          <w:p w14:paraId="585FDB3E">
            <w:pPr>
              <w:jc w:val="right"/>
            </w:pPr>
            <w:r>
              <w:rPr>
                <w:rFonts w:ascii="宋体" w:hAnsi="宋体" w:eastAsia="宋体" w:cs="宋体"/>
                <w:b w:val="0"/>
                <w:i w:val="0"/>
                <w:color w:val="000000"/>
                <w:sz w:val="14"/>
              </w:rPr>
              <w:t>120.23</w:t>
            </w:r>
          </w:p>
        </w:tc>
        <w:tc>
          <w:tcPr>
            <w:tcW w:w="1160" w:type="dxa"/>
            <w:vAlign w:val="center"/>
          </w:tcPr>
          <w:p w14:paraId="23EE9966">
            <w:pPr>
              <w:jc w:val="right"/>
            </w:pPr>
            <w:r>
              <w:rPr>
                <w:rFonts w:ascii="宋体" w:hAnsi="宋体" w:eastAsia="宋体" w:cs="宋体"/>
                <w:b w:val="0"/>
                <w:i w:val="0"/>
                <w:color w:val="000000"/>
                <w:sz w:val="14"/>
              </w:rPr>
              <w:t>120.23</w:t>
            </w:r>
          </w:p>
        </w:tc>
        <w:tc>
          <w:tcPr>
            <w:tcW w:w="1160" w:type="dxa"/>
            <w:vAlign w:val="center"/>
          </w:tcPr>
          <w:p w14:paraId="3C88109A"/>
        </w:tc>
        <w:tc>
          <w:tcPr>
            <w:tcW w:w="1160" w:type="dxa"/>
            <w:vAlign w:val="center"/>
          </w:tcPr>
          <w:p w14:paraId="4D02C779"/>
        </w:tc>
        <w:tc>
          <w:tcPr>
            <w:tcW w:w="1160" w:type="dxa"/>
            <w:vAlign w:val="center"/>
          </w:tcPr>
          <w:p w14:paraId="771C4C99"/>
        </w:tc>
        <w:tc>
          <w:tcPr>
            <w:tcW w:w="1160" w:type="dxa"/>
            <w:vAlign w:val="center"/>
          </w:tcPr>
          <w:p w14:paraId="52AC2936"/>
        </w:tc>
        <w:tc>
          <w:tcPr>
            <w:tcW w:w="1092" w:type="dxa"/>
            <w:vAlign w:val="center"/>
          </w:tcPr>
          <w:p w14:paraId="1D08A0C1"/>
        </w:tc>
      </w:tr>
      <w:tr w14:paraId="6C465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485FD5C">
            <w:pPr>
              <w:jc w:val="left"/>
            </w:pPr>
            <w:r>
              <w:rPr>
                <w:rFonts w:ascii="宋体" w:hAnsi="宋体" w:eastAsia="宋体" w:cs="宋体"/>
                <w:b w:val="0"/>
                <w:i w:val="0"/>
                <w:color w:val="000000"/>
                <w:sz w:val="14"/>
              </w:rPr>
              <w:t>2101101</w:t>
            </w:r>
          </w:p>
        </w:tc>
        <w:tc>
          <w:tcPr>
            <w:tcW w:w="2060" w:type="dxa"/>
            <w:vAlign w:val="center"/>
          </w:tcPr>
          <w:p w14:paraId="7ABCA060">
            <w:pPr>
              <w:jc w:val="left"/>
            </w:pPr>
            <w:r>
              <w:rPr>
                <w:rFonts w:ascii="宋体" w:hAnsi="宋体" w:eastAsia="宋体" w:cs="宋体"/>
                <w:b w:val="0"/>
                <w:i w:val="0"/>
                <w:color w:val="000000"/>
                <w:sz w:val="14"/>
              </w:rPr>
              <w:t>行政单位医疗</w:t>
            </w:r>
          </w:p>
        </w:tc>
        <w:tc>
          <w:tcPr>
            <w:tcW w:w="1160" w:type="dxa"/>
            <w:vAlign w:val="center"/>
          </w:tcPr>
          <w:p w14:paraId="561B64B0">
            <w:pPr>
              <w:jc w:val="right"/>
            </w:pPr>
            <w:r>
              <w:rPr>
                <w:rFonts w:ascii="宋体" w:hAnsi="宋体" w:eastAsia="宋体" w:cs="宋体"/>
                <w:b w:val="0"/>
                <w:i w:val="0"/>
                <w:color w:val="000000"/>
                <w:sz w:val="14"/>
              </w:rPr>
              <w:t>97.20</w:t>
            </w:r>
          </w:p>
        </w:tc>
        <w:tc>
          <w:tcPr>
            <w:tcW w:w="1160" w:type="dxa"/>
            <w:vAlign w:val="center"/>
          </w:tcPr>
          <w:p w14:paraId="45613A5C">
            <w:pPr>
              <w:jc w:val="right"/>
            </w:pPr>
            <w:r>
              <w:rPr>
                <w:rFonts w:ascii="宋体" w:hAnsi="宋体" w:eastAsia="宋体" w:cs="宋体"/>
                <w:b w:val="0"/>
                <w:i w:val="0"/>
                <w:color w:val="000000"/>
                <w:sz w:val="14"/>
              </w:rPr>
              <w:t>97.20</w:t>
            </w:r>
          </w:p>
        </w:tc>
        <w:tc>
          <w:tcPr>
            <w:tcW w:w="1160" w:type="dxa"/>
            <w:vAlign w:val="center"/>
          </w:tcPr>
          <w:p w14:paraId="3D51BF99"/>
        </w:tc>
        <w:tc>
          <w:tcPr>
            <w:tcW w:w="1160" w:type="dxa"/>
            <w:vAlign w:val="center"/>
          </w:tcPr>
          <w:p w14:paraId="24960518"/>
        </w:tc>
        <w:tc>
          <w:tcPr>
            <w:tcW w:w="1160" w:type="dxa"/>
            <w:vAlign w:val="center"/>
          </w:tcPr>
          <w:p w14:paraId="4425F718"/>
        </w:tc>
        <w:tc>
          <w:tcPr>
            <w:tcW w:w="1160" w:type="dxa"/>
            <w:vAlign w:val="center"/>
          </w:tcPr>
          <w:p w14:paraId="606B1AEC"/>
        </w:tc>
        <w:tc>
          <w:tcPr>
            <w:tcW w:w="1092" w:type="dxa"/>
            <w:vAlign w:val="center"/>
          </w:tcPr>
          <w:p w14:paraId="189B5494"/>
        </w:tc>
      </w:tr>
      <w:tr w14:paraId="7E495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CD3071">
            <w:pPr>
              <w:jc w:val="left"/>
            </w:pPr>
            <w:r>
              <w:rPr>
                <w:rFonts w:ascii="宋体" w:hAnsi="宋体" w:eastAsia="宋体" w:cs="宋体"/>
                <w:b w:val="0"/>
                <w:i w:val="0"/>
                <w:color w:val="000000"/>
                <w:sz w:val="14"/>
              </w:rPr>
              <w:t>2101102</w:t>
            </w:r>
          </w:p>
        </w:tc>
        <w:tc>
          <w:tcPr>
            <w:tcW w:w="2060" w:type="dxa"/>
            <w:vAlign w:val="center"/>
          </w:tcPr>
          <w:p w14:paraId="60BBAE17">
            <w:pPr>
              <w:jc w:val="left"/>
            </w:pPr>
            <w:r>
              <w:rPr>
                <w:rFonts w:ascii="宋体" w:hAnsi="宋体" w:eastAsia="宋体" w:cs="宋体"/>
                <w:b w:val="0"/>
                <w:i w:val="0"/>
                <w:color w:val="000000"/>
                <w:sz w:val="14"/>
              </w:rPr>
              <w:t>事业单位医疗</w:t>
            </w:r>
          </w:p>
        </w:tc>
        <w:tc>
          <w:tcPr>
            <w:tcW w:w="1160" w:type="dxa"/>
            <w:vAlign w:val="center"/>
          </w:tcPr>
          <w:p w14:paraId="09A8618C">
            <w:pPr>
              <w:jc w:val="right"/>
            </w:pPr>
            <w:r>
              <w:rPr>
                <w:rFonts w:ascii="宋体" w:hAnsi="宋体" w:eastAsia="宋体" w:cs="宋体"/>
                <w:b w:val="0"/>
                <w:i w:val="0"/>
                <w:color w:val="000000"/>
                <w:sz w:val="14"/>
              </w:rPr>
              <w:t>16.38</w:t>
            </w:r>
          </w:p>
        </w:tc>
        <w:tc>
          <w:tcPr>
            <w:tcW w:w="1160" w:type="dxa"/>
            <w:vAlign w:val="center"/>
          </w:tcPr>
          <w:p w14:paraId="7126A6E4">
            <w:pPr>
              <w:jc w:val="right"/>
            </w:pPr>
            <w:r>
              <w:rPr>
                <w:rFonts w:ascii="宋体" w:hAnsi="宋体" w:eastAsia="宋体" w:cs="宋体"/>
                <w:b w:val="0"/>
                <w:i w:val="0"/>
                <w:color w:val="000000"/>
                <w:sz w:val="14"/>
              </w:rPr>
              <w:t>16.38</w:t>
            </w:r>
          </w:p>
        </w:tc>
        <w:tc>
          <w:tcPr>
            <w:tcW w:w="1160" w:type="dxa"/>
            <w:vAlign w:val="center"/>
          </w:tcPr>
          <w:p w14:paraId="4B19C587"/>
        </w:tc>
        <w:tc>
          <w:tcPr>
            <w:tcW w:w="1160" w:type="dxa"/>
            <w:vAlign w:val="center"/>
          </w:tcPr>
          <w:p w14:paraId="483978A8"/>
        </w:tc>
        <w:tc>
          <w:tcPr>
            <w:tcW w:w="1160" w:type="dxa"/>
            <w:vAlign w:val="center"/>
          </w:tcPr>
          <w:p w14:paraId="53B1C8BF"/>
        </w:tc>
        <w:tc>
          <w:tcPr>
            <w:tcW w:w="1160" w:type="dxa"/>
            <w:vAlign w:val="center"/>
          </w:tcPr>
          <w:p w14:paraId="33DC4424"/>
        </w:tc>
        <w:tc>
          <w:tcPr>
            <w:tcW w:w="1092" w:type="dxa"/>
            <w:vAlign w:val="center"/>
          </w:tcPr>
          <w:p w14:paraId="2ADFE35C"/>
        </w:tc>
      </w:tr>
      <w:tr w14:paraId="7DAFE6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16513E7">
            <w:pPr>
              <w:jc w:val="left"/>
            </w:pPr>
            <w:r>
              <w:rPr>
                <w:rFonts w:ascii="宋体" w:hAnsi="宋体" w:eastAsia="宋体" w:cs="宋体"/>
                <w:b w:val="0"/>
                <w:i w:val="0"/>
                <w:color w:val="000000"/>
                <w:sz w:val="14"/>
              </w:rPr>
              <w:t>2101199</w:t>
            </w:r>
          </w:p>
        </w:tc>
        <w:tc>
          <w:tcPr>
            <w:tcW w:w="2060" w:type="dxa"/>
            <w:vAlign w:val="center"/>
          </w:tcPr>
          <w:p w14:paraId="5FF23324">
            <w:pPr>
              <w:jc w:val="left"/>
            </w:pPr>
            <w:r>
              <w:rPr>
                <w:rFonts w:ascii="宋体" w:hAnsi="宋体" w:eastAsia="宋体" w:cs="宋体"/>
                <w:b w:val="0"/>
                <w:i w:val="0"/>
                <w:color w:val="000000"/>
                <w:sz w:val="14"/>
              </w:rPr>
              <w:t>其他行政事业单位医疗支出</w:t>
            </w:r>
          </w:p>
        </w:tc>
        <w:tc>
          <w:tcPr>
            <w:tcW w:w="1160" w:type="dxa"/>
            <w:vAlign w:val="center"/>
          </w:tcPr>
          <w:p w14:paraId="07ECC50A">
            <w:pPr>
              <w:jc w:val="right"/>
            </w:pPr>
            <w:r>
              <w:rPr>
                <w:rFonts w:ascii="宋体" w:hAnsi="宋体" w:eastAsia="宋体" w:cs="宋体"/>
                <w:b w:val="0"/>
                <w:i w:val="0"/>
                <w:color w:val="000000"/>
                <w:sz w:val="14"/>
              </w:rPr>
              <w:t>6.65</w:t>
            </w:r>
          </w:p>
        </w:tc>
        <w:tc>
          <w:tcPr>
            <w:tcW w:w="1160" w:type="dxa"/>
            <w:vAlign w:val="center"/>
          </w:tcPr>
          <w:p w14:paraId="6C7C86E3">
            <w:pPr>
              <w:jc w:val="right"/>
            </w:pPr>
            <w:r>
              <w:rPr>
                <w:rFonts w:ascii="宋体" w:hAnsi="宋体" w:eastAsia="宋体" w:cs="宋体"/>
                <w:b w:val="0"/>
                <w:i w:val="0"/>
                <w:color w:val="000000"/>
                <w:sz w:val="14"/>
              </w:rPr>
              <w:t>6.65</w:t>
            </w:r>
          </w:p>
        </w:tc>
        <w:tc>
          <w:tcPr>
            <w:tcW w:w="1160" w:type="dxa"/>
            <w:vAlign w:val="center"/>
          </w:tcPr>
          <w:p w14:paraId="52CE6CBA"/>
        </w:tc>
        <w:tc>
          <w:tcPr>
            <w:tcW w:w="1160" w:type="dxa"/>
            <w:vAlign w:val="center"/>
          </w:tcPr>
          <w:p w14:paraId="5402DACF"/>
        </w:tc>
        <w:tc>
          <w:tcPr>
            <w:tcW w:w="1160" w:type="dxa"/>
            <w:vAlign w:val="center"/>
          </w:tcPr>
          <w:p w14:paraId="3CAA2AB3"/>
        </w:tc>
        <w:tc>
          <w:tcPr>
            <w:tcW w:w="1160" w:type="dxa"/>
            <w:vAlign w:val="center"/>
          </w:tcPr>
          <w:p w14:paraId="6CCE7F65"/>
        </w:tc>
        <w:tc>
          <w:tcPr>
            <w:tcW w:w="1092" w:type="dxa"/>
            <w:vAlign w:val="center"/>
          </w:tcPr>
          <w:p w14:paraId="225FFE0E"/>
        </w:tc>
      </w:tr>
      <w:tr w14:paraId="31C725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D6E7DE">
            <w:pPr>
              <w:jc w:val="left"/>
            </w:pPr>
            <w:r>
              <w:rPr>
                <w:rFonts w:ascii="宋体" w:hAnsi="宋体" w:eastAsia="宋体" w:cs="宋体"/>
                <w:b w:val="0"/>
                <w:i w:val="0"/>
                <w:color w:val="000000"/>
                <w:sz w:val="14"/>
              </w:rPr>
              <w:t>221</w:t>
            </w:r>
          </w:p>
        </w:tc>
        <w:tc>
          <w:tcPr>
            <w:tcW w:w="2060" w:type="dxa"/>
            <w:vAlign w:val="center"/>
          </w:tcPr>
          <w:p w14:paraId="06A63E19">
            <w:pPr>
              <w:jc w:val="left"/>
            </w:pPr>
            <w:r>
              <w:rPr>
                <w:rFonts w:ascii="宋体" w:hAnsi="宋体" w:eastAsia="宋体" w:cs="宋体"/>
                <w:b w:val="0"/>
                <w:i w:val="0"/>
                <w:color w:val="000000"/>
                <w:sz w:val="14"/>
              </w:rPr>
              <w:t>住房保障支出</w:t>
            </w:r>
          </w:p>
        </w:tc>
        <w:tc>
          <w:tcPr>
            <w:tcW w:w="1160" w:type="dxa"/>
            <w:vAlign w:val="center"/>
          </w:tcPr>
          <w:p w14:paraId="511023E1">
            <w:pPr>
              <w:jc w:val="right"/>
            </w:pPr>
            <w:r>
              <w:rPr>
                <w:rFonts w:ascii="宋体" w:hAnsi="宋体" w:eastAsia="宋体" w:cs="宋体"/>
                <w:b w:val="0"/>
                <w:i w:val="0"/>
                <w:color w:val="000000"/>
                <w:sz w:val="14"/>
              </w:rPr>
              <w:t>241.67</w:t>
            </w:r>
          </w:p>
        </w:tc>
        <w:tc>
          <w:tcPr>
            <w:tcW w:w="1160" w:type="dxa"/>
            <w:vAlign w:val="center"/>
          </w:tcPr>
          <w:p w14:paraId="55A050C2">
            <w:pPr>
              <w:jc w:val="right"/>
            </w:pPr>
            <w:r>
              <w:rPr>
                <w:rFonts w:ascii="宋体" w:hAnsi="宋体" w:eastAsia="宋体" w:cs="宋体"/>
                <w:b w:val="0"/>
                <w:i w:val="0"/>
                <w:color w:val="000000"/>
                <w:sz w:val="14"/>
              </w:rPr>
              <w:t>241.67</w:t>
            </w:r>
          </w:p>
        </w:tc>
        <w:tc>
          <w:tcPr>
            <w:tcW w:w="1160" w:type="dxa"/>
            <w:vAlign w:val="center"/>
          </w:tcPr>
          <w:p w14:paraId="10BD8318"/>
        </w:tc>
        <w:tc>
          <w:tcPr>
            <w:tcW w:w="1160" w:type="dxa"/>
            <w:vAlign w:val="center"/>
          </w:tcPr>
          <w:p w14:paraId="5D0ABECE"/>
        </w:tc>
        <w:tc>
          <w:tcPr>
            <w:tcW w:w="1160" w:type="dxa"/>
            <w:vAlign w:val="center"/>
          </w:tcPr>
          <w:p w14:paraId="3AADEE96"/>
        </w:tc>
        <w:tc>
          <w:tcPr>
            <w:tcW w:w="1160" w:type="dxa"/>
            <w:vAlign w:val="center"/>
          </w:tcPr>
          <w:p w14:paraId="2ABB0C3E"/>
        </w:tc>
        <w:tc>
          <w:tcPr>
            <w:tcW w:w="1092" w:type="dxa"/>
            <w:vAlign w:val="center"/>
          </w:tcPr>
          <w:p w14:paraId="191A7101"/>
        </w:tc>
      </w:tr>
      <w:tr w14:paraId="60D497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BBCE9E">
            <w:pPr>
              <w:jc w:val="left"/>
            </w:pPr>
            <w:r>
              <w:rPr>
                <w:rFonts w:ascii="宋体" w:hAnsi="宋体" w:eastAsia="宋体" w:cs="宋体"/>
                <w:b w:val="0"/>
                <w:i w:val="0"/>
                <w:color w:val="000000"/>
                <w:sz w:val="14"/>
              </w:rPr>
              <w:t>22102</w:t>
            </w:r>
          </w:p>
        </w:tc>
        <w:tc>
          <w:tcPr>
            <w:tcW w:w="2060" w:type="dxa"/>
            <w:vAlign w:val="center"/>
          </w:tcPr>
          <w:p w14:paraId="591C022D">
            <w:pPr>
              <w:jc w:val="left"/>
            </w:pPr>
            <w:r>
              <w:rPr>
                <w:rFonts w:ascii="宋体" w:hAnsi="宋体" w:eastAsia="宋体" w:cs="宋体"/>
                <w:b w:val="0"/>
                <w:i w:val="0"/>
                <w:color w:val="000000"/>
                <w:sz w:val="14"/>
              </w:rPr>
              <w:t>住房改革支出</w:t>
            </w:r>
          </w:p>
        </w:tc>
        <w:tc>
          <w:tcPr>
            <w:tcW w:w="1160" w:type="dxa"/>
            <w:vAlign w:val="center"/>
          </w:tcPr>
          <w:p w14:paraId="2A306808">
            <w:pPr>
              <w:jc w:val="right"/>
            </w:pPr>
            <w:r>
              <w:rPr>
                <w:rFonts w:ascii="宋体" w:hAnsi="宋体" w:eastAsia="宋体" w:cs="宋体"/>
                <w:b w:val="0"/>
                <w:i w:val="0"/>
                <w:color w:val="000000"/>
                <w:sz w:val="14"/>
              </w:rPr>
              <w:t>241.67</w:t>
            </w:r>
          </w:p>
        </w:tc>
        <w:tc>
          <w:tcPr>
            <w:tcW w:w="1160" w:type="dxa"/>
            <w:vAlign w:val="center"/>
          </w:tcPr>
          <w:p w14:paraId="2AA1BE0B">
            <w:pPr>
              <w:jc w:val="right"/>
            </w:pPr>
            <w:r>
              <w:rPr>
                <w:rFonts w:ascii="宋体" w:hAnsi="宋体" w:eastAsia="宋体" w:cs="宋体"/>
                <w:b w:val="0"/>
                <w:i w:val="0"/>
                <w:color w:val="000000"/>
                <w:sz w:val="14"/>
              </w:rPr>
              <w:t>241.67</w:t>
            </w:r>
          </w:p>
        </w:tc>
        <w:tc>
          <w:tcPr>
            <w:tcW w:w="1160" w:type="dxa"/>
            <w:vAlign w:val="center"/>
          </w:tcPr>
          <w:p w14:paraId="53B824A4"/>
        </w:tc>
        <w:tc>
          <w:tcPr>
            <w:tcW w:w="1160" w:type="dxa"/>
            <w:vAlign w:val="center"/>
          </w:tcPr>
          <w:p w14:paraId="5296C34D"/>
        </w:tc>
        <w:tc>
          <w:tcPr>
            <w:tcW w:w="1160" w:type="dxa"/>
            <w:vAlign w:val="center"/>
          </w:tcPr>
          <w:p w14:paraId="4B9BB110"/>
        </w:tc>
        <w:tc>
          <w:tcPr>
            <w:tcW w:w="1160" w:type="dxa"/>
            <w:vAlign w:val="center"/>
          </w:tcPr>
          <w:p w14:paraId="5469F843"/>
        </w:tc>
        <w:tc>
          <w:tcPr>
            <w:tcW w:w="1092" w:type="dxa"/>
            <w:vAlign w:val="center"/>
          </w:tcPr>
          <w:p w14:paraId="20CC7A15"/>
        </w:tc>
      </w:tr>
      <w:tr w14:paraId="179E53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8F3371">
            <w:pPr>
              <w:jc w:val="left"/>
            </w:pPr>
            <w:r>
              <w:rPr>
                <w:rFonts w:ascii="宋体" w:hAnsi="宋体" w:eastAsia="宋体" w:cs="宋体"/>
                <w:b w:val="0"/>
                <w:i w:val="0"/>
                <w:color w:val="000000"/>
                <w:sz w:val="14"/>
              </w:rPr>
              <w:t>2210201</w:t>
            </w:r>
          </w:p>
        </w:tc>
        <w:tc>
          <w:tcPr>
            <w:tcW w:w="2060" w:type="dxa"/>
            <w:vAlign w:val="center"/>
          </w:tcPr>
          <w:p w14:paraId="44D1984E">
            <w:pPr>
              <w:jc w:val="left"/>
            </w:pPr>
            <w:r>
              <w:rPr>
                <w:rFonts w:ascii="宋体" w:hAnsi="宋体" w:eastAsia="宋体" w:cs="宋体"/>
                <w:b w:val="0"/>
                <w:i w:val="0"/>
                <w:color w:val="000000"/>
                <w:sz w:val="14"/>
              </w:rPr>
              <w:t>住房公积金</w:t>
            </w:r>
          </w:p>
        </w:tc>
        <w:tc>
          <w:tcPr>
            <w:tcW w:w="1160" w:type="dxa"/>
            <w:vAlign w:val="center"/>
          </w:tcPr>
          <w:p w14:paraId="77BA0C28">
            <w:pPr>
              <w:jc w:val="right"/>
            </w:pPr>
            <w:r>
              <w:rPr>
                <w:rFonts w:ascii="宋体" w:hAnsi="宋体" w:eastAsia="宋体" w:cs="宋体"/>
                <w:b w:val="0"/>
                <w:i w:val="0"/>
                <w:color w:val="000000"/>
                <w:sz w:val="14"/>
              </w:rPr>
              <w:t>241.67</w:t>
            </w:r>
          </w:p>
        </w:tc>
        <w:tc>
          <w:tcPr>
            <w:tcW w:w="1160" w:type="dxa"/>
            <w:vAlign w:val="center"/>
          </w:tcPr>
          <w:p w14:paraId="44AB3B76">
            <w:pPr>
              <w:jc w:val="right"/>
            </w:pPr>
            <w:r>
              <w:rPr>
                <w:rFonts w:ascii="宋体" w:hAnsi="宋体" w:eastAsia="宋体" w:cs="宋体"/>
                <w:b w:val="0"/>
                <w:i w:val="0"/>
                <w:color w:val="000000"/>
                <w:sz w:val="14"/>
              </w:rPr>
              <w:t>241.67</w:t>
            </w:r>
          </w:p>
        </w:tc>
        <w:tc>
          <w:tcPr>
            <w:tcW w:w="1160" w:type="dxa"/>
            <w:vAlign w:val="center"/>
          </w:tcPr>
          <w:p w14:paraId="71920F2C"/>
        </w:tc>
        <w:tc>
          <w:tcPr>
            <w:tcW w:w="1160" w:type="dxa"/>
            <w:vAlign w:val="center"/>
          </w:tcPr>
          <w:p w14:paraId="30111D7A"/>
        </w:tc>
        <w:tc>
          <w:tcPr>
            <w:tcW w:w="1160" w:type="dxa"/>
            <w:vAlign w:val="center"/>
          </w:tcPr>
          <w:p w14:paraId="5F84293B"/>
        </w:tc>
        <w:tc>
          <w:tcPr>
            <w:tcW w:w="1160" w:type="dxa"/>
            <w:vAlign w:val="center"/>
          </w:tcPr>
          <w:p w14:paraId="0BBDE748"/>
        </w:tc>
        <w:tc>
          <w:tcPr>
            <w:tcW w:w="1092" w:type="dxa"/>
            <w:vAlign w:val="center"/>
          </w:tcPr>
          <w:p w14:paraId="2D861743"/>
        </w:tc>
      </w:tr>
      <w:tr w14:paraId="0E179B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C66557">
            <w:pPr>
              <w:jc w:val="left"/>
            </w:pPr>
            <w:r>
              <w:rPr>
                <w:rFonts w:ascii="宋体" w:hAnsi="宋体" w:eastAsia="宋体" w:cs="宋体"/>
                <w:b w:val="0"/>
                <w:i w:val="0"/>
                <w:color w:val="000000"/>
                <w:sz w:val="14"/>
              </w:rPr>
              <w:t>229</w:t>
            </w:r>
          </w:p>
        </w:tc>
        <w:tc>
          <w:tcPr>
            <w:tcW w:w="2060" w:type="dxa"/>
            <w:vAlign w:val="center"/>
          </w:tcPr>
          <w:p w14:paraId="02B7A35C">
            <w:pPr>
              <w:jc w:val="left"/>
            </w:pPr>
            <w:r>
              <w:rPr>
                <w:rFonts w:ascii="宋体" w:hAnsi="宋体" w:eastAsia="宋体" w:cs="宋体"/>
                <w:b w:val="0"/>
                <w:i w:val="0"/>
                <w:color w:val="000000"/>
                <w:sz w:val="14"/>
              </w:rPr>
              <w:t>其他支出</w:t>
            </w:r>
          </w:p>
        </w:tc>
        <w:tc>
          <w:tcPr>
            <w:tcW w:w="1160" w:type="dxa"/>
            <w:vAlign w:val="center"/>
          </w:tcPr>
          <w:p w14:paraId="6ABCF94E">
            <w:pPr>
              <w:jc w:val="right"/>
            </w:pPr>
            <w:r>
              <w:rPr>
                <w:rFonts w:ascii="宋体" w:hAnsi="宋体" w:eastAsia="宋体" w:cs="宋体"/>
                <w:b w:val="0"/>
                <w:i w:val="0"/>
                <w:color w:val="000000"/>
                <w:sz w:val="14"/>
              </w:rPr>
              <w:t>8.15</w:t>
            </w:r>
          </w:p>
        </w:tc>
        <w:tc>
          <w:tcPr>
            <w:tcW w:w="1160" w:type="dxa"/>
            <w:vAlign w:val="center"/>
          </w:tcPr>
          <w:p w14:paraId="183BE3F6">
            <w:pPr>
              <w:jc w:val="right"/>
            </w:pPr>
            <w:r>
              <w:rPr>
                <w:rFonts w:ascii="宋体" w:hAnsi="宋体" w:eastAsia="宋体" w:cs="宋体"/>
                <w:b w:val="0"/>
                <w:i w:val="0"/>
                <w:color w:val="000000"/>
                <w:sz w:val="14"/>
              </w:rPr>
              <w:t>8.15</w:t>
            </w:r>
          </w:p>
        </w:tc>
        <w:tc>
          <w:tcPr>
            <w:tcW w:w="1160" w:type="dxa"/>
            <w:vAlign w:val="center"/>
          </w:tcPr>
          <w:p w14:paraId="6C97B006"/>
        </w:tc>
        <w:tc>
          <w:tcPr>
            <w:tcW w:w="1160" w:type="dxa"/>
            <w:vAlign w:val="center"/>
          </w:tcPr>
          <w:p w14:paraId="29275C2E"/>
        </w:tc>
        <w:tc>
          <w:tcPr>
            <w:tcW w:w="1160" w:type="dxa"/>
            <w:vAlign w:val="center"/>
          </w:tcPr>
          <w:p w14:paraId="2183CDEC"/>
        </w:tc>
        <w:tc>
          <w:tcPr>
            <w:tcW w:w="1160" w:type="dxa"/>
            <w:vAlign w:val="center"/>
          </w:tcPr>
          <w:p w14:paraId="7613938F"/>
        </w:tc>
        <w:tc>
          <w:tcPr>
            <w:tcW w:w="1092" w:type="dxa"/>
            <w:vAlign w:val="center"/>
          </w:tcPr>
          <w:p w14:paraId="3E7F929D"/>
        </w:tc>
      </w:tr>
      <w:tr w14:paraId="7B9C04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81A057C">
            <w:pPr>
              <w:jc w:val="left"/>
            </w:pPr>
            <w:r>
              <w:rPr>
                <w:rFonts w:ascii="宋体" w:hAnsi="宋体" w:eastAsia="宋体" w:cs="宋体"/>
                <w:b w:val="0"/>
                <w:i w:val="0"/>
                <w:color w:val="000000"/>
                <w:sz w:val="14"/>
              </w:rPr>
              <w:t>22999</w:t>
            </w:r>
          </w:p>
        </w:tc>
        <w:tc>
          <w:tcPr>
            <w:tcW w:w="2060" w:type="dxa"/>
            <w:vAlign w:val="center"/>
          </w:tcPr>
          <w:p w14:paraId="75BD8D89">
            <w:pPr>
              <w:jc w:val="left"/>
            </w:pPr>
            <w:r>
              <w:rPr>
                <w:rFonts w:ascii="宋体" w:hAnsi="宋体" w:eastAsia="宋体" w:cs="宋体"/>
                <w:b w:val="0"/>
                <w:i w:val="0"/>
                <w:color w:val="000000"/>
                <w:sz w:val="14"/>
              </w:rPr>
              <w:t>其他支出</w:t>
            </w:r>
          </w:p>
        </w:tc>
        <w:tc>
          <w:tcPr>
            <w:tcW w:w="1160" w:type="dxa"/>
            <w:vAlign w:val="center"/>
          </w:tcPr>
          <w:p w14:paraId="5A60D88D">
            <w:pPr>
              <w:jc w:val="right"/>
            </w:pPr>
            <w:r>
              <w:rPr>
                <w:rFonts w:ascii="宋体" w:hAnsi="宋体" w:eastAsia="宋体" w:cs="宋体"/>
                <w:b w:val="0"/>
                <w:i w:val="0"/>
                <w:color w:val="000000"/>
                <w:sz w:val="14"/>
              </w:rPr>
              <w:t>8.15</w:t>
            </w:r>
          </w:p>
        </w:tc>
        <w:tc>
          <w:tcPr>
            <w:tcW w:w="1160" w:type="dxa"/>
            <w:vAlign w:val="center"/>
          </w:tcPr>
          <w:p w14:paraId="7620DB48">
            <w:pPr>
              <w:jc w:val="right"/>
            </w:pPr>
            <w:r>
              <w:rPr>
                <w:rFonts w:ascii="宋体" w:hAnsi="宋体" w:eastAsia="宋体" w:cs="宋体"/>
                <w:b w:val="0"/>
                <w:i w:val="0"/>
                <w:color w:val="000000"/>
                <w:sz w:val="14"/>
              </w:rPr>
              <w:t>8.15</w:t>
            </w:r>
          </w:p>
        </w:tc>
        <w:tc>
          <w:tcPr>
            <w:tcW w:w="1160" w:type="dxa"/>
            <w:vAlign w:val="center"/>
          </w:tcPr>
          <w:p w14:paraId="4060F0D8"/>
        </w:tc>
        <w:tc>
          <w:tcPr>
            <w:tcW w:w="1160" w:type="dxa"/>
            <w:vAlign w:val="center"/>
          </w:tcPr>
          <w:p w14:paraId="3C0AE00E"/>
        </w:tc>
        <w:tc>
          <w:tcPr>
            <w:tcW w:w="1160" w:type="dxa"/>
            <w:vAlign w:val="center"/>
          </w:tcPr>
          <w:p w14:paraId="7E3273B8"/>
        </w:tc>
        <w:tc>
          <w:tcPr>
            <w:tcW w:w="1160" w:type="dxa"/>
            <w:vAlign w:val="center"/>
          </w:tcPr>
          <w:p w14:paraId="3257406F"/>
        </w:tc>
        <w:tc>
          <w:tcPr>
            <w:tcW w:w="1092" w:type="dxa"/>
            <w:vAlign w:val="center"/>
          </w:tcPr>
          <w:p w14:paraId="4453C237"/>
        </w:tc>
      </w:tr>
      <w:tr w14:paraId="66FA1D4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3EF545">
            <w:pPr>
              <w:jc w:val="left"/>
            </w:pPr>
            <w:r>
              <w:rPr>
                <w:rFonts w:ascii="宋体" w:hAnsi="宋体" w:eastAsia="宋体" w:cs="宋体"/>
                <w:b w:val="0"/>
                <w:i w:val="0"/>
                <w:color w:val="000000"/>
                <w:sz w:val="14"/>
              </w:rPr>
              <w:t>2299999</w:t>
            </w:r>
          </w:p>
        </w:tc>
        <w:tc>
          <w:tcPr>
            <w:tcW w:w="2060" w:type="dxa"/>
            <w:vAlign w:val="center"/>
          </w:tcPr>
          <w:p w14:paraId="21DF951B">
            <w:pPr>
              <w:jc w:val="left"/>
            </w:pPr>
            <w:r>
              <w:rPr>
                <w:rFonts w:ascii="宋体" w:hAnsi="宋体" w:eastAsia="宋体" w:cs="宋体"/>
                <w:b w:val="0"/>
                <w:i w:val="0"/>
                <w:color w:val="000000"/>
                <w:sz w:val="14"/>
              </w:rPr>
              <w:t>其他支出</w:t>
            </w:r>
          </w:p>
        </w:tc>
        <w:tc>
          <w:tcPr>
            <w:tcW w:w="1160" w:type="dxa"/>
            <w:vAlign w:val="center"/>
          </w:tcPr>
          <w:p w14:paraId="19E4A6C7">
            <w:pPr>
              <w:jc w:val="right"/>
            </w:pPr>
            <w:r>
              <w:rPr>
                <w:rFonts w:ascii="宋体" w:hAnsi="宋体" w:eastAsia="宋体" w:cs="宋体"/>
                <w:b w:val="0"/>
                <w:i w:val="0"/>
                <w:color w:val="000000"/>
                <w:sz w:val="14"/>
              </w:rPr>
              <w:t>8.15</w:t>
            </w:r>
          </w:p>
        </w:tc>
        <w:tc>
          <w:tcPr>
            <w:tcW w:w="1160" w:type="dxa"/>
            <w:vAlign w:val="center"/>
          </w:tcPr>
          <w:p w14:paraId="7F783CEE">
            <w:pPr>
              <w:jc w:val="right"/>
            </w:pPr>
            <w:r>
              <w:rPr>
                <w:rFonts w:ascii="宋体" w:hAnsi="宋体" w:eastAsia="宋体" w:cs="宋体"/>
                <w:b w:val="0"/>
                <w:i w:val="0"/>
                <w:color w:val="000000"/>
                <w:sz w:val="14"/>
              </w:rPr>
              <w:t>8.15</w:t>
            </w:r>
          </w:p>
        </w:tc>
        <w:tc>
          <w:tcPr>
            <w:tcW w:w="1160" w:type="dxa"/>
            <w:vAlign w:val="center"/>
          </w:tcPr>
          <w:p w14:paraId="3B3D3E1B"/>
        </w:tc>
        <w:tc>
          <w:tcPr>
            <w:tcW w:w="1160" w:type="dxa"/>
            <w:vAlign w:val="center"/>
          </w:tcPr>
          <w:p w14:paraId="51EB89B1"/>
        </w:tc>
        <w:tc>
          <w:tcPr>
            <w:tcW w:w="1160" w:type="dxa"/>
            <w:vAlign w:val="center"/>
          </w:tcPr>
          <w:p w14:paraId="324DE629"/>
        </w:tc>
        <w:tc>
          <w:tcPr>
            <w:tcW w:w="1160" w:type="dxa"/>
            <w:vAlign w:val="center"/>
          </w:tcPr>
          <w:p w14:paraId="2D47FC84"/>
        </w:tc>
        <w:tc>
          <w:tcPr>
            <w:tcW w:w="1092" w:type="dxa"/>
            <w:vAlign w:val="center"/>
          </w:tcPr>
          <w:p w14:paraId="5CC89619"/>
        </w:tc>
      </w:tr>
      <w:tr w14:paraId="21BE47F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4C17476A">
            <w:pPr>
              <w:jc w:val="left"/>
            </w:pPr>
            <w:r>
              <w:rPr>
                <w:rFonts w:ascii="宋体" w:hAnsi="宋体" w:eastAsia="宋体" w:cs="宋体"/>
                <w:b w:val="0"/>
                <w:i w:val="0"/>
                <w:color w:val="000000"/>
                <w:sz w:val="14"/>
              </w:rPr>
              <w:t>注：本表反映部门本年度取得的各项收入情况。</w:t>
            </w:r>
          </w:p>
        </w:tc>
      </w:tr>
      <w:tr w14:paraId="1D8B89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8F76FD">
            <w:pPr>
              <w:jc w:val="left"/>
            </w:pPr>
            <w:r>
              <w:rPr>
                <w:rFonts w:ascii="宋体" w:hAnsi="宋体" w:eastAsia="宋体" w:cs="宋体"/>
                <w:b w:val="0"/>
                <w:i w:val="0"/>
                <w:color w:val="000000"/>
                <w:sz w:val="14"/>
              </w:rPr>
              <w:t xml:space="preserve">    本表金额转换成万元时，因四舍五入可能存在尾差。</w:t>
            </w:r>
          </w:p>
        </w:tc>
      </w:tr>
      <w:tr w14:paraId="3DC9EF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FC2B5DF">
            <w:pPr>
              <w:jc w:val="left"/>
            </w:pPr>
            <w:r>
              <w:rPr>
                <w:rFonts w:ascii="宋体" w:hAnsi="宋体" w:eastAsia="宋体" w:cs="宋体"/>
                <w:b w:val="0"/>
                <w:i w:val="0"/>
                <w:color w:val="000000"/>
                <w:sz w:val="14"/>
              </w:rPr>
              <w:t xml:space="preserve">    如本表为空，则我部门本年度无此类资金收支余。</w:t>
            </w:r>
          </w:p>
        </w:tc>
      </w:tr>
    </w:tbl>
    <w:p w14:paraId="1DA91178">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0739027">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E3323E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AB27028">
            <w:pPr>
              <w:jc w:val="right"/>
            </w:pPr>
            <w:r>
              <w:rPr>
                <w:rFonts w:ascii="宋体" w:hAnsi="宋体" w:eastAsia="宋体" w:cs="宋体"/>
                <w:sz w:val="20"/>
              </w:rPr>
              <w:t>公开03表</w:t>
            </w:r>
          </w:p>
        </w:tc>
      </w:tr>
      <w:tr w14:paraId="7619F5B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C37AB5D">
            <w:pPr>
              <w:jc w:val="left"/>
            </w:pPr>
            <w:r>
              <w:rPr>
                <w:rFonts w:ascii="宋体" w:hAnsi="宋体" w:eastAsia="宋体" w:cs="宋体"/>
                <w:sz w:val="20"/>
              </w:rPr>
              <w:t>部门：辽宁省盘锦市司法局</w:t>
            </w:r>
          </w:p>
        </w:tc>
        <w:tc>
          <w:tcPr>
            <w:tcW w:w="2000" w:type="dxa"/>
          </w:tcPr>
          <w:p w14:paraId="2EA8CE4A">
            <w:pPr>
              <w:jc w:val="center"/>
            </w:pPr>
            <w:r>
              <w:rPr>
                <w:rFonts w:ascii="宋体" w:hAnsi="宋体" w:eastAsia="宋体" w:cs="宋体"/>
                <w:sz w:val="20"/>
              </w:rPr>
              <w:t>2023年度</w:t>
            </w:r>
          </w:p>
        </w:tc>
        <w:tc>
          <w:tcPr>
            <w:tcW w:w="4386" w:type="dxa"/>
          </w:tcPr>
          <w:p w14:paraId="781DEEA6">
            <w:pPr>
              <w:jc w:val="right"/>
            </w:pPr>
            <w:r>
              <w:rPr>
                <w:rFonts w:ascii="宋体" w:hAnsi="宋体" w:eastAsia="宋体" w:cs="宋体"/>
                <w:sz w:val="20"/>
              </w:rPr>
              <w:t>金额单位：万元</w:t>
            </w:r>
          </w:p>
        </w:tc>
      </w:tr>
    </w:tbl>
    <w:p w14:paraId="6C1DD3A1">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23F5E3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AE58CA4">
            <w:pPr>
              <w:jc w:val="center"/>
            </w:pPr>
            <w:r>
              <w:rPr>
                <w:rFonts w:ascii="宋体" w:hAnsi="宋体" w:eastAsia="宋体" w:cs="宋体"/>
                <w:b w:val="0"/>
                <w:i w:val="0"/>
                <w:color w:val="000000"/>
                <w:sz w:val="16"/>
              </w:rPr>
              <w:t>项目</w:t>
            </w:r>
          </w:p>
        </w:tc>
        <w:tc>
          <w:tcPr>
            <w:tcW w:w="1120" w:type="dxa"/>
            <w:vMerge w:val="restart"/>
            <w:vAlign w:val="center"/>
          </w:tcPr>
          <w:p w14:paraId="306A7A80">
            <w:pPr>
              <w:jc w:val="center"/>
            </w:pPr>
            <w:r>
              <w:rPr>
                <w:rFonts w:ascii="宋体" w:hAnsi="宋体" w:eastAsia="宋体" w:cs="宋体"/>
                <w:b w:val="0"/>
                <w:i w:val="0"/>
                <w:color w:val="000000"/>
                <w:sz w:val="16"/>
              </w:rPr>
              <w:t>本年支出合计</w:t>
            </w:r>
          </w:p>
        </w:tc>
        <w:tc>
          <w:tcPr>
            <w:tcW w:w="1120" w:type="dxa"/>
            <w:vMerge w:val="restart"/>
            <w:vAlign w:val="center"/>
          </w:tcPr>
          <w:p w14:paraId="4260A7EF">
            <w:pPr>
              <w:jc w:val="center"/>
            </w:pPr>
            <w:r>
              <w:rPr>
                <w:rFonts w:ascii="宋体" w:hAnsi="宋体" w:eastAsia="宋体" w:cs="宋体"/>
                <w:b w:val="0"/>
                <w:i w:val="0"/>
                <w:color w:val="000000"/>
                <w:sz w:val="16"/>
              </w:rPr>
              <w:t>基本支出</w:t>
            </w:r>
          </w:p>
        </w:tc>
        <w:tc>
          <w:tcPr>
            <w:tcW w:w="1120" w:type="dxa"/>
            <w:vMerge w:val="restart"/>
            <w:vAlign w:val="center"/>
          </w:tcPr>
          <w:p w14:paraId="7C3A6627">
            <w:pPr>
              <w:jc w:val="center"/>
            </w:pPr>
            <w:r>
              <w:rPr>
                <w:rFonts w:ascii="宋体" w:hAnsi="宋体" w:eastAsia="宋体" w:cs="宋体"/>
                <w:b w:val="0"/>
                <w:i w:val="0"/>
                <w:color w:val="000000"/>
                <w:sz w:val="16"/>
              </w:rPr>
              <w:t>项目支出</w:t>
            </w:r>
          </w:p>
        </w:tc>
        <w:tc>
          <w:tcPr>
            <w:tcW w:w="1120" w:type="dxa"/>
            <w:vMerge w:val="restart"/>
            <w:vAlign w:val="center"/>
          </w:tcPr>
          <w:p w14:paraId="3B696FF8">
            <w:pPr>
              <w:jc w:val="center"/>
            </w:pPr>
            <w:r>
              <w:rPr>
                <w:rFonts w:ascii="宋体" w:hAnsi="宋体" w:eastAsia="宋体" w:cs="宋体"/>
                <w:b w:val="0"/>
                <w:i w:val="0"/>
                <w:color w:val="000000"/>
                <w:sz w:val="16"/>
              </w:rPr>
              <w:t>上缴上级支出</w:t>
            </w:r>
          </w:p>
        </w:tc>
        <w:tc>
          <w:tcPr>
            <w:tcW w:w="1120" w:type="dxa"/>
            <w:vMerge w:val="restart"/>
            <w:vAlign w:val="center"/>
          </w:tcPr>
          <w:p w14:paraId="1514613E">
            <w:pPr>
              <w:jc w:val="center"/>
            </w:pPr>
            <w:r>
              <w:rPr>
                <w:rFonts w:ascii="宋体" w:hAnsi="宋体" w:eastAsia="宋体" w:cs="宋体"/>
                <w:b w:val="0"/>
                <w:i w:val="0"/>
                <w:color w:val="000000"/>
                <w:sz w:val="16"/>
              </w:rPr>
              <w:t>经营支出</w:t>
            </w:r>
          </w:p>
        </w:tc>
        <w:tc>
          <w:tcPr>
            <w:tcW w:w="1112" w:type="dxa"/>
            <w:vMerge w:val="restart"/>
            <w:vAlign w:val="center"/>
          </w:tcPr>
          <w:p w14:paraId="65A0D1F0">
            <w:pPr>
              <w:jc w:val="center"/>
            </w:pPr>
            <w:r>
              <w:rPr>
                <w:rFonts w:ascii="宋体" w:hAnsi="宋体" w:eastAsia="宋体" w:cs="宋体"/>
                <w:b w:val="0"/>
                <w:i w:val="0"/>
                <w:color w:val="000000"/>
                <w:sz w:val="16"/>
              </w:rPr>
              <w:t>对附属单位补助支出</w:t>
            </w:r>
          </w:p>
        </w:tc>
      </w:tr>
      <w:tr w14:paraId="28E93C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C207CC9">
            <w:pPr>
              <w:jc w:val="center"/>
            </w:pPr>
            <w:r>
              <w:rPr>
                <w:rFonts w:ascii="宋体" w:hAnsi="宋体" w:eastAsia="宋体" w:cs="宋体"/>
                <w:b w:val="0"/>
                <w:i w:val="0"/>
                <w:color w:val="000000"/>
                <w:sz w:val="16"/>
              </w:rPr>
              <w:t>功能分类科目编码</w:t>
            </w:r>
          </w:p>
        </w:tc>
        <w:tc>
          <w:tcPr>
            <w:tcW w:w="3340" w:type="dxa"/>
            <w:vMerge w:val="restart"/>
            <w:vAlign w:val="center"/>
          </w:tcPr>
          <w:p w14:paraId="2827994D">
            <w:pPr>
              <w:jc w:val="center"/>
            </w:pPr>
            <w:r>
              <w:rPr>
                <w:rFonts w:ascii="宋体" w:hAnsi="宋体" w:eastAsia="宋体" w:cs="宋体"/>
                <w:b w:val="0"/>
                <w:i w:val="0"/>
                <w:color w:val="000000"/>
                <w:sz w:val="16"/>
              </w:rPr>
              <w:t>科目名称</w:t>
            </w:r>
          </w:p>
        </w:tc>
        <w:tc>
          <w:tcPr>
            <w:tcW w:w="1120" w:type="dxa"/>
            <w:vMerge w:val="continue"/>
            <w:vAlign w:val="center"/>
          </w:tcPr>
          <w:p w14:paraId="03AE30B0"/>
        </w:tc>
        <w:tc>
          <w:tcPr>
            <w:tcW w:w="1120" w:type="dxa"/>
            <w:vMerge w:val="continue"/>
            <w:vAlign w:val="center"/>
          </w:tcPr>
          <w:p w14:paraId="2349A9A4"/>
        </w:tc>
        <w:tc>
          <w:tcPr>
            <w:tcW w:w="1120" w:type="dxa"/>
            <w:vMerge w:val="continue"/>
            <w:vAlign w:val="center"/>
          </w:tcPr>
          <w:p w14:paraId="2ED0F099"/>
        </w:tc>
        <w:tc>
          <w:tcPr>
            <w:tcW w:w="1120" w:type="dxa"/>
            <w:vMerge w:val="continue"/>
            <w:vAlign w:val="center"/>
          </w:tcPr>
          <w:p w14:paraId="6A0FEDE9"/>
        </w:tc>
        <w:tc>
          <w:tcPr>
            <w:tcW w:w="1120" w:type="dxa"/>
            <w:vMerge w:val="continue"/>
            <w:vAlign w:val="center"/>
          </w:tcPr>
          <w:p w14:paraId="78AEB26C"/>
        </w:tc>
        <w:tc>
          <w:tcPr>
            <w:tcW w:w="1112" w:type="dxa"/>
            <w:vMerge w:val="continue"/>
            <w:vAlign w:val="center"/>
          </w:tcPr>
          <w:p w14:paraId="02D29783"/>
        </w:tc>
      </w:tr>
      <w:tr w14:paraId="7E1A2D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1FFD2C6"/>
        </w:tc>
        <w:tc>
          <w:tcPr>
            <w:tcW w:w="3340" w:type="dxa"/>
            <w:vMerge w:val="continue"/>
            <w:vAlign w:val="center"/>
          </w:tcPr>
          <w:p w14:paraId="0AC33B18"/>
        </w:tc>
        <w:tc>
          <w:tcPr>
            <w:tcW w:w="1120" w:type="dxa"/>
            <w:vMerge w:val="continue"/>
            <w:vAlign w:val="center"/>
          </w:tcPr>
          <w:p w14:paraId="204548DB"/>
        </w:tc>
        <w:tc>
          <w:tcPr>
            <w:tcW w:w="1120" w:type="dxa"/>
            <w:vMerge w:val="continue"/>
            <w:vAlign w:val="center"/>
          </w:tcPr>
          <w:p w14:paraId="41917A60"/>
        </w:tc>
        <w:tc>
          <w:tcPr>
            <w:tcW w:w="1120" w:type="dxa"/>
            <w:vMerge w:val="continue"/>
            <w:vAlign w:val="center"/>
          </w:tcPr>
          <w:p w14:paraId="7CCA81FF"/>
        </w:tc>
        <w:tc>
          <w:tcPr>
            <w:tcW w:w="1120" w:type="dxa"/>
            <w:vMerge w:val="continue"/>
            <w:vAlign w:val="center"/>
          </w:tcPr>
          <w:p w14:paraId="50955384"/>
        </w:tc>
        <w:tc>
          <w:tcPr>
            <w:tcW w:w="1120" w:type="dxa"/>
            <w:vMerge w:val="continue"/>
            <w:vAlign w:val="center"/>
          </w:tcPr>
          <w:p w14:paraId="301375CE"/>
        </w:tc>
        <w:tc>
          <w:tcPr>
            <w:tcW w:w="1112" w:type="dxa"/>
            <w:vMerge w:val="continue"/>
            <w:vAlign w:val="center"/>
          </w:tcPr>
          <w:p w14:paraId="2B458D8D"/>
        </w:tc>
      </w:tr>
      <w:tr w14:paraId="0D658F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64FA394"/>
        </w:tc>
        <w:tc>
          <w:tcPr>
            <w:tcW w:w="3340" w:type="dxa"/>
            <w:vMerge w:val="continue"/>
            <w:vAlign w:val="center"/>
          </w:tcPr>
          <w:p w14:paraId="110A4354"/>
        </w:tc>
        <w:tc>
          <w:tcPr>
            <w:tcW w:w="1120" w:type="dxa"/>
            <w:vMerge w:val="continue"/>
            <w:vAlign w:val="center"/>
          </w:tcPr>
          <w:p w14:paraId="40E193E8"/>
        </w:tc>
        <w:tc>
          <w:tcPr>
            <w:tcW w:w="1120" w:type="dxa"/>
            <w:vMerge w:val="continue"/>
            <w:vAlign w:val="center"/>
          </w:tcPr>
          <w:p w14:paraId="27215DE0"/>
        </w:tc>
        <w:tc>
          <w:tcPr>
            <w:tcW w:w="1120" w:type="dxa"/>
            <w:vMerge w:val="continue"/>
            <w:vAlign w:val="center"/>
          </w:tcPr>
          <w:p w14:paraId="120EA1D9"/>
        </w:tc>
        <w:tc>
          <w:tcPr>
            <w:tcW w:w="1120" w:type="dxa"/>
            <w:vMerge w:val="continue"/>
            <w:vAlign w:val="center"/>
          </w:tcPr>
          <w:p w14:paraId="52589CC6"/>
        </w:tc>
        <w:tc>
          <w:tcPr>
            <w:tcW w:w="1120" w:type="dxa"/>
            <w:vMerge w:val="continue"/>
            <w:vAlign w:val="center"/>
          </w:tcPr>
          <w:p w14:paraId="5B5FB96F"/>
        </w:tc>
        <w:tc>
          <w:tcPr>
            <w:tcW w:w="1112" w:type="dxa"/>
            <w:vMerge w:val="continue"/>
            <w:vAlign w:val="center"/>
          </w:tcPr>
          <w:p w14:paraId="6B959336"/>
        </w:tc>
      </w:tr>
      <w:tr w14:paraId="172FD4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180F340E">
            <w:pPr>
              <w:jc w:val="center"/>
            </w:pPr>
            <w:r>
              <w:rPr>
                <w:rFonts w:ascii="宋体" w:hAnsi="宋体" w:eastAsia="宋体" w:cs="宋体"/>
                <w:b w:val="0"/>
                <w:i w:val="0"/>
                <w:color w:val="000000"/>
                <w:sz w:val="16"/>
              </w:rPr>
              <w:t>栏次</w:t>
            </w:r>
          </w:p>
        </w:tc>
        <w:tc>
          <w:tcPr>
            <w:tcW w:w="1120" w:type="dxa"/>
            <w:vAlign w:val="center"/>
          </w:tcPr>
          <w:p w14:paraId="0E81B8CB">
            <w:pPr>
              <w:jc w:val="center"/>
            </w:pPr>
            <w:r>
              <w:rPr>
                <w:rFonts w:ascii="宋体" w:hAnsi="宋体" w:eastAsia="宋体" w:cs="宋体"/>
                <w:b w:val="0"/>
                <w:i w:val="0"/>
                <w:color w:val="000000"/>
                <w:sz w:val="16"/>
              </w:rPr>
              <w:t>1</w:t>
            </w:r>
          </w:p>
        </w:tc>
        <w:tc>
          <w:tcPr>
            <w:tcW w:w="1120" w:type="dxa"/>
            <w:vAlign w:val="center"/>
          </w:tcPr>
          <w:p w14:paraId="5846B5E5">
            <w:pPr>
              <w:jc w:val="center"/>
            </w:pPr>
            <w:r>
              <w:rPr>
                <w:rFonts w:ascii="宋体" w:hAnsi="宋体" w:eastAsia="宋体" w:cs="宋体"/>
                <w:b w:val="0"/>
                <w:i w:val="0"/>
                <w:color w:val="000000"/>
                <w:sz w:val="16"/>
              </w:rPr>
              <w:t>2</w:t>
            </w:r>
          </w:p>
        </w:tc>
        <w:tc>
          <w:tcPr>
            <w:tcW w:w="1120" w:type="dxa"/>
            <w:vAlign w:val="center"/>
          </w:tcPr>
          <w:p w14:paraId="0DBD5B0F">
            <w:pPr>
              <w:jc w:val="center"/>
            </w:pPr>
            <w:r>
              <w:rPr>
                <w:rFonts w:ascii="宋体" w:hAnsi="宋体" w:eastAsia="宋体" w:cs="宋体"/>
                <w:b w:val="0"/>
                <w:i w:val="0"/>
                <w:color w:val="000000"/>
                <w:sz w:val="16"/>
              </w:rPr>
              <w:t>3</w:t>
            </w:r>
          </w:p>
        </w:tc>
        <w:tc>
          <w:tcPr>
            <w:tcW w:w="1120" w:type="dxa"/>
            <w:vAlign w:val="center"/>
          </w:tcPr>
          <w:p w14:paraId="5630E61D">
            <w:pPr>
              <w:jc w:val="center"/>
            </w:pPr>
            <w:r>
              <w:rPr>
                <w:rFonts w:ascii="宋体" w:hAnsi="宋体" w:eastAsia="宋体" w:cs="宋体"/>
                <w:b w:val="0"/>
                <w:i w:val="0"/>
                <w:color w:val="000000"/>
                <w:sz w:val="16"/>
              </w:rPr>
              <w:t>4</w:t>
            </w:r>
          </w:p>
        </w:tc>
        <w:tc>
          <w:tcPr>
            <w:tcW w:w="1120" w:type="dxa"/>
            <w:vAlign w:val="center"/>
          </w:tcPr>
          <w:p w14:paraId="3BE8FC11">
            <w:pPr>
              <w:jc w:val="center"/>
            </w:pPr>
            <w:r>
              <w:rPr>
                <w:rFonts w:ascii="宋体" w:hAnsi="宋体" w:eastAsia="宋体" w:cs="宋体"/>
                <w:b w:val="0"/>
                <w:i w:val="0"/>
                <w:color w:val="000000"/>
                <w:sz w:val="16"/>
              </w:rPr>
              <w:t>5</w:t>
            </w:r>
          </w:p>
        </w:tc>
        <w:tc>
          <w:tcPr>
            <w:tcW w:w="1112" w:type="dxa"/>
            <w:vAlign w:val="center"/>
          </w:tcPr>
          <w:p w14:paraId="242EE922">
            <w:pPr>
              <w:jc w:val="center"/>
            </w:pPr>
            <w:r>
              <w:rPr>
                <w:rFonts w:ascii="宋体" w:hAnsi="宋体" w:eastAsia="宋体" w:cs="宋体"/>
                <w:b w:val="0"/>
                <w:i w:val="0"/>
                <w:color w:val="000000"/>
                <w:sz w:val="16"/>
              </w:rPr>
              <w:t>6</w:t>
            </w:r>
          </w:p>
        </w:tc>
      </w:tr>
      <w:tr w14:paraId="2D872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4368B00C">
            <w:pPr>
              <w:jc w:val="center"/>
            </w:pPr>
            <w:r>
              <w:rPr>
                <w:rFonts w:ascii="宋体" w:hAnsi="宋体" w:eastAsia="宋体" w:cs="宋体"/>
                <w:b w:val="0"/>
                <w:i w:val="0"/>
                <w:color w:val="000000"/>
                <w:sz w:val="16"/>
              </w:rPr>
              <w:t>合计</w:t>
            </w:r>
          </w:p>
        </w:tc>
        <w:tc>
          <w:tcPr>
            <w:tcW w:w="1120" w:type="dxa"/>
            <w:vAlign w:val="center"/>
          </w:tcPr>
          <w:p w14:paraId="3625DA19">
            <w:pPr>
              <w:jc w:val="right"/>
            </w:pPr>
            <w:r>
              <w:rPr>
                <w:rFonts w:ascii="宋体" w:hAnsi="宋体" w:eastAsia="宋体" w:cs="宋体"/>
                <w:b/>
                <w:i w:val="0"/>
                <w:color w:val="000000"/>
                <w:sz w:val="16"/>
              </w:rPr>
              <w:t>4,381.54</w:t>
            </w:r>
          </w:p>
        </w:tc>
        <w:tc>
          <w:tcPr>
            <w:tcW w:w="1120" w:type="dxa"/>
            <w:vAlign w:val="center"/>
          </w:tcPr>
          <w:p w14:paraId="58B664D4">
            <w:pPr>
              <w:jc w:val="right"/>
            </w:pPr>
            <w:r>
              <w:rPr>
                <w:rFonts w:ascii="宋体" w:hAnsi="宋体" w:eastAsia="宋体" w:cs="宋体"/>
                <w:b/>
                <w:i w:val="0"/>
                <w:color w:val="000000"/>
                <w:sz w:val="16"/>
              </w:rPr>
              <w:t>3,980.42</w:t>
            </w:r>
          </w:p>
        </w:tc>
        <w:tc>
          <w:tcPr>
            <w:tcW w:w="1120" w:type="dxa"/>
            <w:vAlign w:val="center"/>
          </w:tcPr>
          <w:p w14:paraId="7E6FAA5A">
            <w:pPr>
              <w:jc w:val="right"/>
            </w:pPr>
            <w:r>
              <w:rPr>
                <w:rFonts w:ascii="宋体" w:hAnsi="宋体" w:eastAsia="宋体" w:cs="宋体"/>
                <w:b/>
                <w:i w:val="0"/>
                <w:color w:val="000000"/>
                <w:sz w:val="16"/>
              </w:rPr>
              <w:t>401.13</w:t>
            </w:r>
          </w:p>
        </w:tc>
        <w:tc>
          <w:tcPr>
            <w:tcW w:w="1120" w:type="dxa"/>
            <w:vAlign w:val="center"/>
          </w:tcPr>
          <w:p w14:paraId="12B37398"/>
        </w:tc>
        <w:tc>
          <w:tcPr>
            <w:tcW w:w="1120" w:type="dxa"/>
            <w:vAlign w:val="center"/>
          </w:tcPr>
          <w:p w14:paraId="57556F13"/>
        </w:tc>
        <w:tc>
          <w:tcPr>
            <w:tcW w:w="1112" w:type="dxa"/>
            <w:vAlign w:val="center"/>
          </w:tcPr>
          <w:p w14:paraId="79EA4AFA"/>
        </w:tc>
      </w:tr>
      <w:tr w14:paraId="7E6093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41907B7">
            <w:pPr>
              <w:jc w:val="left"/>
            </w:pPr>
            <w:r>
              <w:rPr>
                <w:rFonts w:ascii="宋体" w:hAnsi="宋体" w:eastAsia="宋体" w:cs="宋体"/>
                <w:b w:val="0"/>
                <w:i w:val="0"/>
                <w:color w:val="000000"/>
                <w:sz w:val="16"/>
              </w:rPr>
              <w:t>204</w:t>
            </w:r>
          </w:p>
        </w:tc>
        <w:tc>
          <w:tcPr>
            <w:tcW w:w="3340" w:type="dxa"/>
            <w:vAlign w:val="center"/>
          </w:tcPr>
          <w:p w14:paraId="35C77ABB">
            <w:pPr>
              <w:jc w:val="left"/>
            </w:pPr>
            <w:r>
              <w:rPr>
                <w:rFonts w:ascii="宋体" w:hAnsi="宋体" w:eastAsia="宋体" w:cs="宋体"/>
                <w:b w:val="0"/>
                <w:i w:val="0"/>
                <w:color w:val="000000"/>
                <w:sz w:val="16"/>
              </w:rPr>
              <w:t>公共安全支出</w:t>
            </w:r>
          </w:p>
        </w:tc>
        <w:tc>
          <w:tcPr>
            <w:tcW w:w="1120" w:type="dxa"/>
            <w:vAlign w:val="center"/>
          </w:tcPr>
          <w:p w14:paraId="78E99E73">
            <w:pPr>
              <w:jc w:val="right"/>
            </w:pPr>
            <w:r>
              <w:rPr>
                <w:rFonts w:ascii="宋体" w:hAnsi="宋体" w:eastAsia="宋体" w:cs="宋体"/>
                <w:b w:val="0"/>
                <w:i w:val="0"/>
                <w:color w:val="000000"/>
                <w:sz w:val="16"/>
              </w:rPr>
              <w:t>3,383.77</w:t>
            </w:r>
          </w:p>
        </w:tc>
        <w:tc>
          <w:tcPr>
            <w:tcW w:w="1120" w:type="dxa"/>
            <w:vAlign w:val="center"/>
          </w:tcPr>
          <w:p w14:paraId="106D7227">
            <w:pPr>
              <w:jc w:val="right"/>
            </w:pPr>
            <w:r>
              <w:rPr>
                <w:rFonts w:ascii="宋体" w:hAnsi="宋体" w:eastAsia="宋体" w:cs="宋体"/>
                <w:b w:val="0"/>
                <w:i w:val="0"/>
                <w:color w:val="000000"/>
                <w:sz w:val="16"/>
              </w:rPr>
              <w:t>2,990.79</w:t>
            </w:r>
          </w:p>
        </w:tc>
        <w:tc>
          <w:tcPr>
            <w:tcW w:w="1120" w:type="dxa"/>
            <w:vAlign w:val="center"/>
          </w:tcPr>
          <w:p w14:paraId="29539482">
            <w:pPr>
              <w:jc w:val="right"/>
            </w:pPr>
            <w:r>
              <w:rPr>
                <w:rFonts w:ascii="宋体" w:hAnsi="宋体" w:eastAsia="宋体" w:cs="宋体"/>
                <w:b w:val="0"/>
                <w:i w:val="0"/>
                <w:color w:val="000000"/>
                <w:sz w:val="16"/>
              </w:rPr>
              <w:t>392.98</w:t>
            </w:r>
          </w:p>
        </w:tc>
        <w:tc>
          <w:tcPr>
            <w:tcW w:w="1120" w:type="dxa"/>
            <w:vAlign w:val="center"/>
          </w:tcPr>
          <w:p w14:paraId="2F2A6F9B"/>
        </w:tc>
        <w:tc>
          <w:tcPr>
            <w:tcW w:w="1120" w:type="dxa"/>
            <w:vAlign w:val="center"/>
          </w:tcPr>
          <w:p w14:paraId="18763DB8"/>
        </w:tc>
        <w:tc>
          <w:tcPr>
            <w:tcW w:w="1112" w:type="dxa"/>
            <w:vAlign w:val="center"/>
          </w:tcPr>
          <w:p w14:paraId="2F7676C5"/>
        </w:tc>
      </w:tr>
      <w:tr w14:paraId="4BC84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E26FCC">
            <w:pPr>
              <w:jc w:val="left"/>
            </w:pPr>
            <w:r>
              <w:rPr>
                <w:rFonts w:ascii="宋体" w:hAnsi="宋体" w:eastAsia="宋体" w:cs="宋体"/>
                <w:b w:val="0"/>
                <w:i w:val="0"/>
                <w:color w:val="000000"/>
                <w:sz w:val="16"/>
              </w:rPr>
              <w:t>20406</w:t>
            </w:r>
          </w:p>
        </w:tc>
        <w:tc>
          <w:tcPr>
            <w:tcW w:w="3340" w:type="dxa"/>
            <w:vAlign w:val="center"/>
          </w:tcPr>
          <w:p w14:paraId="0FEC97C7">
            <w:pPr>
              <w:jc w:val="left"/>
            </w:pPr>
            <w:r>
              <w:rPr>
                <w:rFonts w:ascii="宋体" w:hAnsi="宋体" w:eastAsia="宋体" w:cs="宋体"/>
                <w:b w:val="0"/>
                <w:i w:val="0"/>
                <w:color w:val="000000"/>
                <w:sz w:val="16"/>
              </w:rPr>
              <w:t>司法</w:t>
            </w:r>
          </w:p>
        </w:tc>
        <w:tc>
          <w:tcPr>
            <w:tcW w:w="1120" w:type="dxa"/>
            <w:vAlign w:val="center"/>
          </w:tcPr>
          <w:p w14:paraId="76B44FCA">
            <w:pPr>
              <w:jc w:val="right"/>
            </w:pPr>
            <w:r>
              <w:rPr>
                <w:rFonts w:ascii="宋体" w:hAnsi="宋体" w:eastAsia="宋体" w:cs="宋体"/>
                <w:b w:val="0"/>
                <w:i w:val="0"/>
                <w:color w:val="000000"/>
                <w:sz w:val="16"/>
              </w:rPr>
              <w:t>1,804.60</w:t>
            </w:r>
          </w:p>
        </w:tc>
        <w:tc>
          <w:tcPr>
            <w:tcW w:w="1120" w:type="dxa"/>
            <w:vAlign w:val="center"/>
          </w:tcPr>
          <w:p w14:paraId="30A8B8AB">
            <w:pPr>
              <w:jc w:val="right"/>
            </w:pPr>
            <w:r>
              <w:rPr>
                <w:rFonts w:ascii="宋体" w:hAnsi="宋体" w:eastAsia="宋体" w:cs="宋体"/>
                <w:b w:val="0"/>
                <w:i w:val="0"/>
                <w:color w:val="000000"/>
                <w:sz w:val="16"/>
              </w:rPr>
              <w:t>1,443.62</w:t>
            </w:r>
          </w:p>
        </w:tc>
        <w:tc>
          <w:tcPr>
            <w:tcW w:w="1120" w:type="dxa"/>
            <w:vAlign w:val="center"/>
          </w:tcPr>
          <w:p w14:paraId="4A00DAD7">
            <w:pPr>
              <w:jc w:val="right"/>
            </w:pPr>
            <w:r>
              <w:rPr>
                <w:rFonts w:ascii="宋体" w:hAnsi="宋体" w:eastAsia="宋体" w:cs="宋体"/>
                <w:b w:val="0"/>
                <w:i w:val="0"/>
                <w:color w:val="000000"/>
                <w:sz w:val="16"/>
              </w:rPr>
              <w:t>360.98</w:t>
            </w:r>
          </w:p>
        </w:tc>
        <w:tc>
          <w:tcPr>
            <w:tcW w:w="1120" w:type="dxa"/>
            <w:vAlign w:val="center"/>
          </w:tcPr>
          <w:p w14:paraId="6C0780F6"/>
        </w:tc>
        <w:tc>
          <w:tcPr>
            <w:tcW w:w="1120" w:type="dxa"/>
            <w:vAlign w:val="center"/>
          </w:tcPr>
          <w:p w14:paraId="09D42E69"/>
        </w:tc>
        <w:tc>
          <w:tcPr>
            <w:tcW w:w="1112" w:type="dxa"/>
            <w:vAlign w:val="center"/>
          </w:tcPr>
          <w:p w14:paraId="0D090896"/>
        </w:tc>
      </w:tr>
      <w:tr w14:paraId="2F60D8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B6EA7B8">
            <w:pPr>
              <w:jc w:val="left"/>
            </w:pPr>
            <w:r>
              <w:rPr>
                <w:rFonts w:ascii="宋体" w:hAnsi="宋体" w:eastAsia="宋体" w:cs="宋体"/>
                <w:b w:val="0"/>
                <w:i w:val="0"/>
                <w:color w:val="000000"/>
                <w:sz w:val="16"/>
              </w:rPr>
              <w:t>2040601</w:t>
            </w:r>
          </w:p>
        </w:tc>
        <w:tc>
          <w:tcPr>
            <w:tcW w:w="3340" w:type="dxa"/>
            <w:vAlign w:val="center"/>
          </w:tcPr>
          <w:p w14:paraId="0FCBC2B6">
            <w:pPr>
              <w:jc w:val="left"/>
            </w:pPr>
            <w:r>
              <w:rPr>
                <w:rFonts w:ascii="宋体" w:hAnsi="宋体" w:eastAsia="宋体" w:cs="宋体"/>
                <w:b w:val="0"/>
                <w:i w:val="0"/>
                <w:color w:val="000000"/>
                <w:sz w:val="16"/>
              </w:rPr>
              <w:t>行政运行</w:t>
            </w:r>
          </w:p>
        </w:tc>
        <w:tc>
          <w:tcPr>
            <w:tcW w:w="1120" w:type="dxa"/>
            <w:vAlign w:val="center"/>
          </w:tcPr>
          <w:p w14:paraId="01848DA3">
            <w:pPr>
              <w:jc w:val="right"/>
            </w:pPr>
            <w:r>
              <w:rPr>
                <w:rFonts w:ascii="宋体" w:hAnsi="宋体" w:eastAsia="宋体" w:cs="宋体"/>
                <w:b w:val="0"/>
                <w:i w:val="0"/>
                <w:color w:val="000000"/>
                <w:sz w:val="16"/>
              </w:rPr>
              <w:t>1,037.88</w:t>
            </w:r>
          </w:p>
        </w:tc>
        <w:tc>
          <w:tcPr>
            <w:tcW w:w="1120" w:type="dxa"/>
            <w:vAlign w:val="center"/>
          </w:tcPr>
          <w:p w14:paraId="649F5709">
            <w:pPr>
              <w:jc w:val="right"/>
            </w:pPr>
            <w:r>
              <w:rPr>
                <w:rFonts w:ascii="宋体" w:hAnsi="宋体" w:eastAsia="宋体" w:cs="宋体"/>
                <w:b w:val="0"/>
                <w:i w:val="0"/>
                <w:color w:val="000000"/>
                <w:sz w:val="16"/>
              </w:rPr>
              <w:t>1,037.88</w:t>
            </w:r>
          </w:p>
        </w:tc>
        <w:tc>
          <w:tcPr>
            <w:tcW w:w="1120" w:type="dxa"/>
            <w:vAlign w:val="center"/>
          </w:tcPr>
          <w:p w14:paraId="43D26C54"/>
        </w:tc>
        <w:tc>
          <w:tcPr>
            <w:tcW w:w="1120" w:type="dxa"/>
            <w:vAlign w:val="center"/>
          </w:tcPr>
          <w:p w14:paraId="6EEDDFC2"/>
        </w:tc>
        <w:tc>
          <w:tcPr>
            <w:tcW w:w="1120" w:type="dxa"/>
            <w:vAlign w:val="center"/>
          </w:tcPr>
          <w:p w14:paraId="5DF761C5"/>
        </w:tc>
        <w:tc>
          <w:tcPr>
            <w:tcW w:w="1112" w:type="dxa"/>
            <w:vAlign w:val="center"/>
          </w:tcPr>
          <w:p w14:paraId="2ACFA4D9"/>
        </w:tc>
      </w:tr>
      <w:tr w14:paraId="273CE9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CDB3E80">
            <w:pPr>
              <w:jc w:val="left"/>
            </w:pPr>
            <w:r>
              <w:rPr>
                <w:rFonts w:ascii="宋体" w:hAnsi="宋体" w:eastAsia="宋体" w:cs="宋体"/>
                <w:b w:val="0"/>
                <w:i w:val="0"/>
                <w:color w:val="000000"/>
                <w:sz w:val="16"/>
              </w:rPr>
              <w:t>2040602</w:t>
            </w:r>
          </w:p>
        </w:tc>
        <w:tc>
          <w:tcPr>
            <w:tcW w:w="3340" w:type="dxa"/>
            <w:vAlign w:val="center"/>
          </w:tcPr>
          <w:p w14:paraId="7BEFD639">
            <w:pPr>
              <w:jc w:val="left"/>
            </w:pPr>
            <w:r>
              <w:rPr>
                <w:rFonts w:ascii="宋体" w:hAnsi="宋体" w:eastAsia="宋体" w:cs="宋体"/>
                <w:b w:val="0"/>
                <w:i w:val="0"/>
                <w:color w:val="000000"/>
                <w:sz w:val="16"/>
              </w:rPr>
              <w:t>一般行政管理事务</w:t>
            </w:r>
          </w:p>
        </w:tc>
        <w:tc>
          <w:tcPr>
            <w:tcW w:w="1120" w:type="dxa"/>
            <w:vAlign w:val="center"/>
          </w:tcPr>
          <w:p w14:paraId="13540E40">
            <w:pPr>
              <w:jc w:val="right"/>
            </w:pPr>
            <w:r>
              <w:rPr>
                <w:rFonts w:ascii="宋体" w:hAnsi="宋体" w:eastAsia="宋体" w:cs="宋体"/>
                <w:b w:val="0"/>
                <w:i w:val="0"/>
                <w:color w:val="000000"/>
                <w:sz w:val="16"/>
              </w:rPr>
              <w:t>8.38</w:t>
            </w:r>
          </w:p>
        </w:tc>
        <w:tc>
          <w:tcPr>
            <w:tcW w:w="1120" w:type="dxa"/>
            <w:vAlign w:val="center"/>
          </w:tcPr>
          <w:p w14:paraId="40672349"/>
        </w:tc>
        <w:tc>
          <w:tcPr>
            <w:tcW w:w="1120" w:type="dxa"/>
            <w:vAlign w:val="center"/>
          </w:tcPr>
          <w:p w14:paraId="3BBF5CBF">
            <w:pPr>
              <w:jc w:val="right"/>
            </w:pPr>
            <w:r>
              <w:rPr>
                <w:rFonts w:ascii="宋体" w:hAnsi="宋体" w:eastAsia="宋体" w:cs="宋体"/>
                <w:b w:val="0"/>
                <w:i w:val="0"/>
                <w:color w:val="000000"/>
                <w:sz w:val="16"/>
              </w:rPr>
              <w:t>8.38</w:t>
            </w:r>
          </w:p>
        </w:tc>
        <w:tc>
          <w:tcPr>
            <w:tcW w:w="1120" w:type="dxa"/>
            <w:vAlign w:val="center"/>
          </w:tcPr>
          <w:p w14:paraId="56AF937E"/>
        </w:tc>
        <w:tc>
          <w:tcPr>
            <w:tcW w:w="1120" w:type="dxa"/>
            <w:vAlign w:val="center"/>
          </w:tcPr>
          <w:p w14:paraId="5991F9C4"/>
        </w:tc>
        <w:tc>
          <w:tcPr>
            <w:tcW w:w="1112" w:type="dxa"/>
            <w:vAlign w:val="center"/>
          </w:tcPr>
          <w:p w14:paraId="0310B99E"/>
        </w:tc>
      </w:tr>
      <w:tr w14:paraId="76A8EF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5291AC2">
            <w:pPr>
              <w:jc w:val="left"/>
            </w:pPr>
            <w:r>
              <w:rPr>
                <w:rFonts w:ascii="宋体" w:hAnsi="宋体" w:eastAsia="宋体" w:cs="宋体"/>
                <w:b w:val="0"/>
                <w:i w:val="0"/>
                <w:color w:val="000000"/>
                <w:sz w:val="16"/>
              </w:rPr>
              <w:t>2040604</w:t>
            </w:r>
          </w:p>
        </w:tc>
        <w:tc>
          <w:tcPr>
            <w:tcW w:w="3340" w:type="dxa"/>
            <w:vAlign w:val="center"/>
          </w:tcPr>
          <w:p w14:paraId="4FC15E9A">
            <w:pPr>
              <w:jc w:val="left"/>
            </w:pPr>
            <w:r>
              <w:rPr>
                <w:rFonts w:ascii="宋体" w:hAnsi="宋体" w:eastAsia="宋体" w:cs="宋体"/>
                <w:b w:val="0"/>
                <w:i w:val="0"/>
                <w:color w:val="000000"/>
                <w:sz w:val="16"/>
              </w:rPr>
              <w:t>基层司法业务</w:t>
            </w:r>
          </w:p>
        </w:tc>
        <w:tc>
          <w:tcPr>
            <w:tcW w:w="1120" w:type="dxa"/>
            <w:vAlign w:val="center"/>
          </w:tcPr>
          <w:p w14:paraId="7937A3CF">
            <w:pPr>
              <w:jc w:val="right"/>
            </w:pPr>
            <w:r>
              <w:rPr>
                <w:rFonts w:ascii="宋体" w:hAnsi="宋体" w:eastAsia="宋体" w:cs="宋体"/>
                <w:b w:val="0"/>
                <w:i w:val="0"/>
                <w:color w:val="000000"/>
                <w:sz w:val="16"/>
              </w:rPr>
              <w:t>40.62</w:t>
            </w:r>
          </w:p>
        </w:tc>
        <w:tc>
          <w:tcPr>
            <w:tcW w:w="1120" w:type="dxa"/>
            <w:vAlign w:val="center"/>
          </w:tcPr>
          <w:p w14:paraId="159CF4CD"/>
        </w:tc>
        <w:tc>
          <w:tcPr>
            <w:tcW w:w="1120" w:type="dxa"/>
            <w:vAlign w:val="center"/>
          </w:tcPr>
          <w:p w14:paraId="70A874FF">
            <w:pPr>
              <w:jc w:val="right"/>
            </w:pPr>
            <w:r>
              <w:rPr>
                <w:rFonts w:ascii="宋体" w:hAnsi="宋体" w:eastAsia="宋体" w:cs="宋体"/>
                <w:b w:val="0"/>
                <w:i w:val="0"/>
                <w:color w:val="000000"/>
                <w:sz w:val="16"/>
              </w:rPr>
              <w:t>40.62</w:t>
            </w:r>
          </w:p>
        </w:tc>
        <w:tc>
          <w:tcPr>
            <w:tcW w:w="1120" w:type="dxa"/>
            <w:vAlign w:val="center"/>
          </w:tcPr>
          <w:p w14:paraId="791E2489"/>
        </w:tc>
        <w:tc>
          <w:tcPr>
            <w:tcW w:w="1120" w:type="dxa"/>
            <w:vAlign w:val="center"/>
          </w:tcPr>
          <w:p w14:paraId="319BB318"/>
        </w:tc>
        <w:tc>
          <w:tcPr>
            <w:tcW w:w="1112" w:type="dxa"/>
            <w:vAlign w:val="center"/>
          </w:tcPr>
          <w:p w14:paraId="77DF2464"/>
        </w:tc>
      </w:tr>
      <w:tr w14:paraId="620A3D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1ECE25">
            <w:pPr>
              <w:jc w:val="left"/>
            </w:pPr>
            <w:r>
              <w:rPr>
                <w:rFonts w:ascii="宋体" w:hAnsi="宋体" w:eastAsia="宋体" w:cs="宋体"/>
                <w:b w:val="0"/>
                <w:i w:val="0"/>
                <w:color w:val="000000"/>
                <w:sz w:val="16"/>
              </w:rPr>
              <w:t>2040605</w:t>
            </w:r>
          </w:p>
        </w:tc>
        <w:tc>
          <w:tcPr>
            <w:tcW w:w="3340" w:type="dxa"/>
            <w:vAlign w:val="center"/>
          </w:tcPr>
          <w:p w14:paraId="0E5BFB49">
            <w:pPr>
              <w:jc w:val="left"/>
            </w:pPr>
            <w:r>
              <w:rPr>
                <w:rFonts w:ascii="宋体" w:hAnsi="宋体" w:eastAsia="宋体" w:cs="宋体"/>
                <w:b w:val="0"/>
                <w:i w:val="0"/>
                <w:color w:val="000000"/>
                <w:sz w:val="16"/>
              </w:rPr>
              <w:t>普法宣传</w:t>
            </w:r>
          </w:p>
        </w:tc>
        <w:tc>
          <w:tcPr>
            <w:tcW w:w="1120" w:type="dxa"/>
            <w:vAlign w:val="center"/>
          </w:tcPr>
          <w:p w14:paraId="0D537EBD">
            <w:pPr>
              <w:jc w:val="right"/>
            </w:pPr>
            <w:r>
              <w:rPr>
                <w:rFonts w:ascii="宋体" w:hAnsi="宋体" w:eastAsia="宋体" w:cs="宋体"/>
                <w:b w:val="0"/>
                <w:i w:val="0"/>
                <w:color w:val="000000"/>
                <w:sz w:val="16"/>
              </w:rPr>
              <w:t>18.73</w:t>
            </w:r>
          </w:p>
        </w:tc>
        <w:tc>
          <w:tcPr>
            <w:tcW w:w="1120" w:type="dxa"/>
            <w:vAlign w:val="center"/>
          </w:tcPr>
          <w:p w14:paraId="3EDCD065"/>
        </w:tc>
        <w:tc>
          <w:tcPr>
            <w:tcW w:w="1120" w:type="dxa"/>
            <w:vAlign w:val="center"/>
          </w:tcPr>
          <w:p w14:paraId="186D0647">
            <w:pPr>
              <w:jc w:val="right"/>
            </w:pPr>
            <w:r>
              <w:rPr>
                <w:rFonts w:ascii="宋体" w:hAnsi="宋体" w:eastAsia="宋体" w:cs="宋体"/>
                <w:b w:val="0"/>
                <w:i w:val="0"/>
                <w:color w:val="000000"/>
                <w:sz w:val="16"/>
              </w:rPr>
              <w:t>18.73</w:t>
            </w:r>
          </w:p>
        </w:tc>
        <w:tc>
          <w:tcPr>
            <w:tcW w:w="1120" w:type="dxa"/>
            <w:vAlign w:val="center"/>
          </w:tcPr>
          <w:p w14:paraId="68321582"/>
        </w:tc>
        <w:tc>
          <w:tcPr>
            <w:tcW w:w="1120" w:type="dxa"/>
            <w:vAlign w:val="center"/>
          </w:tcPr>
          <w:p w14:paraId="315963BE"/>
        </w:tc>
        <w:tc>
          <w:tcPr>
            <w:tcW w:w="1112" w:type="dxa"/>
            <w:vAlign w:val="center"/>
          </w:tcPr>
          <w:p w14:paraId="12D67F04"/>
        </w:tc>
      </w:tr>
      <w:tr w14:paraId="7D24BD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E2DA04">
            <w:pPr>
              <w:jc w:val="left"/>
            </w:pPr>
            <w:r>
              <w:rPr>
                <w:rFonts w:ascii="宋体" w:hAnsi="宋体" w:eastAsia="宋体" w:cs="宋体"/>
                <w:b w:val="0"/>
                <w:i w:val="0"/>
                <w:color w:val="000000"/>
                <w:sz w:val="16"/>
              </w:rPr>
              <w:t>2040606</w:t>
            </w:r>
          </w:p>
        </w:tc>
        <w:tc>
          <w:tcPr>
            <w:tcW w:w="3340" w:type="dxa"/>
            <w:vAlign w:val="center"/>
          </w:tcPr>
          <w:p w14:paraId="4B1217D3">
            <w:pPr>
              <w:jc w:val="left"/>
            </w:pPr>
            <w:r>
              <w:rPr>
                <w:rFonts w:ascii="宋体" w:hAnsi="宋体" w:eastAsia="宋体" w:cs="宋体"/>
                <w:b w:val="0"/>
                <w:i w:val="0"/>
                <w:color w:val="000000"/>
                <w:sz w:val="16"/>
              </w:rPr>
              <w:t>律师管理</w:t>
            </w:r>
          </w:p>
        </w:tc>
        <w:tc>
          <w:tcPr>
            <w:tcW w:w="1120" w:type="dxa"/>
            <w:vAlign w:val="center"/>
          </w:tcPr>
          <w:p w14:paraId="2E931C6E">
            <w:pPr>
              <w:jc w:val="right"/>
            </w:pPr>
            <w:r>
              <w:rPr>
                <w:rFonts w:ascii="宋体" w:hAnsi="宋体" w:eastAsia="宋体" w:cs="宋体"/>
                <w:b w:val="0"/>
                <w:i w:val="0"/>
                <w:color w:val="000000"/>
                <w:sz w:val="16"/>
              </w:rPr>
              <w:t>40.94</w:t>
            </w:r>
          </w:p>
        </w:tc>
        <w:tc>
          <w:tcPr>
            <w:tcW w:w="1120" w:type="dxa"/>
            <w:vAlign w:val="center"/>
          </w:tcPr>
          <w:p w14:paraId="21BC07FA"/>
        </w:tc>
        <w:tc>
          <w:tcPr>
            <w:tcW w:w="1120" w:type="dxa"/>
            <w:vAlign w:val="center"/>
          </w:tcPr>
          <w:p w14:paraId="6686B042">
            <w:pPr>
              <w:jc w:val="right"/>
            </w:pPr>
            <w:r>
              <w:rPr>
                <w:rFonts w:ascii="宋体" w:hAnsi="宋体" w:eastAsia="宋体" w:cs="宋体"/>
                <w:b w:val="0"/>
                <w:i w:val="0"/>
                <w:color w:val="000000"/>
                <w:sz w:val="16"/>
              </w:rPr>
              <w:t>40.94</w:t>
            </w:r>
          </w:p>
        </w:tc>
        <w:tc>
          <w:tcPr>
            <w:tcW w:w="1120" w:type="dxa"/>
            <w:vAlign w:val="center"/>
          </w:tcPr>
          <w:p w14:paraId="411315B8"/>
        </w:tc>
        <w:tc>
          <w:tcPr>
            <w:tcW w:w="1120" w:type="dxa"/>
            <w:vAlign w:val="center"/>
          </w:tcPr>
          <w:p w14:paraId="45A47E63"/>
        </w:tc>
        <w:tc>
          <w:tcPr>
            <w:tcW w:w="1112" w:type="dxa"/>
            <w:vAlign w:val="center"/>
          </w:tcPr>
          <w:p w14:paraId="372E1B4E"/>
        </w:tc>
      </w:tr>
      <w:tr w14:paraId="13CCA7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04C6AD5">
            <w:pPr>
              <w:jc w:val="left"/>
            </w:pPr>
            <w:r>
              <w:rPr>
                <w:rFonts w:ascii="宋体" w:hAnsi="宋体" w:eastAsia="宋体" w:cs="宋体"/>
                <w:b w:val="0"/>
                <w:i w:val="0"/>
                <w:color w:val="000000"/>
                <w:sz w:val="16"/>
              </w:rPr>
              <w:t>2040607</w:t>
            </w:r>
          </w:p>
        </w:tc>
        <w:tc>
          <w:tcPr>
            <w:tcW w:w="3340" w:type="dxa"/>
            <w:vAlign w:val="center"/>
          </w:tcPr>
          <w:p w14:paraId="27D6EDDB">
            <w:pPr>
              <w:jc w:val="left"/>
            </w:pPr>
            <w:r>
              <w:rPr>
                <w:rFonts w:ascii="宋体" w:hAnsi="宋体" w:eastAsia="宋体" w:cs="宋体"/>
                <w:b w:val="0"/>
                <w:i w:val="0"/>
                <w:color w:val="000000"/>
                <w:sz w:val="16"/>
              </w:rPr>
              <w:t>公共法律服务</w:t>
            </w:r>
          </w:p>
        </w:tc>
        <w:tc>
          <w:tcPr>
            <w:tcW w:w="1120" w:type="dxa"/>
            <w:vAlign w:val="center"/>
          </w:tcPr>
          <w:p w14:paraId="5B99D9AC">
            <w:pPr>
              <w:jc w:val="right"/>
            </w:pPr>
            <w:r>
              <w:rPr>
                <w:rFonts w:ascii="宋体" w:hAnsi="宋体" w:eastAsia="宋体" w:cs="宋体"/>
                <w:b w:val="0"/>
                <w:i w:val="0"/>
                <w:color w:val="000000"/>
                <w:sz w:val="16"/>
              </w:rPr>
              <w:t>98.98</w:t>
            </w:r>
          </w:p>
        </w:tc>
        <w:tc>
          <w:tcPr>
            <w:tcW w:w="1120" w:type="dxa"/>
            <w:vAlign w:val="center"/>
          </w:tcPr>
          <w:p w14:paraId="40620014"/>
        </w:tc>
        <w:tc>
          <w:tcPr>
            <w:tcW w:w="1120" w:type="dxa"/>
            <w:vAlign w:val="center"/>
          </w:tcPr>
          <w:p w14:paraId="7CCBEC8C">
            <w:pPr>
              <w:jc w:val="right"/>
            </w:pPr>
            <w:r>
              <w:rPr>
                <w:rFonts w:ascii="宋体" w:hAnsi="宋体" w:eastAsia="宋体" w:cs="宋体"/>
                <w:b w:val="0"/>
                <w:i w:val="0"/>
                <w:color w:val="000000"/>
                <w:sz w:val="16"/>
              </w:rPr>
              <w:t>98.98</w:t>
            </w:r>
          </w:p>
        </w:tc>
        <w:tc>
          <w:tcPr>
            <w:tcW w:w="1120" w:type="dxa"/>
            <w:vAlign w:val="center"/>
          </w:tcPr>
          <w:p w14:paraId="38012A19"/>
        </w:tc>
        <w:tc>
          <w:tcPr>
            <w:tcW w:w="1120" w:type="dxa"/>
            <w:vAlign w:val="center"/>
          </w:tcPr>
          <w:p w14:paraId="41A5C6F0"/>
        </w:tc>
        <w:tc>
          <w:tcPr>
            <w:tcW w:w="1112" w:type="dxa"/>
            <w:vAlign w:val="center"/>
          </w:tcPr>
          <w:p w14:paraId="594627BA"/>
        </w:tc>
      </w:tr>
      <w:tr w14:paraId="0378A2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15084C">
            <w:pPr>
              <w:jc w:val="left"/>
            </w:pPr>
            <w:r>
              <w:rPr>
                <w:rFonts w:ascii="宋体" w:hAnsi="宋体" w:eastAsia="宋体" w:cs="宋体"/>
                <w:b w:val="0"/>
                <w:i w:val="0"/>
                <w:color w:val="000000"/>
                <w:sz w:val="16"/>
              </w:rPr>
              <w:t>2040608</w:t>
            </w:r>
          </w:p>
        </w:tc>
        <w:tc>
          <w:tcPr>
            <w:tcW w:w="3340" w:type="dxa"/>
            <w:vAlign w:val="center"/>
          </w:tcPr>
          <w:p w14:paraId="3DA4B080">
            <w:pPr>
              <w:jc w:val="left"/>
            </w:pPr>
            <w:r>
              <w:rPr>
                <w:rFonts w:ascii="宋体" w:hAnsi="宋体" w:eastAsia="宋体" w:cs="宋体"/>
                <w:b w:val="0"/>
                <w:i w:val="0"/>
                <w:color w:val="000000"/>
                <w:sz w:val="16"/>
              </w:rPr>
              <w:t>国家统一法律职业资格考试</w:t>
            </w:r>
          </w:p>
        </w:tc>
        <w:tc>
          <w:tcPr>
            <w:tcW w:w="1120" w:type="dxa"/>
            <w:vAlign w:val="center"/>
          </w:tcPr>
          <w:p w14:paraId="55F45FEC">
            <w:pPr>
              <w:jc w:val="right"/>
            </w:pPr>
            <w:r>
              <w:rPr>
                <w:rFonts w:ascii="宋体" w:hAnsi="宋体" w:eastAsia="宋体" w:cs="宋体"/>
                <w:b w:val="0"/>
                <w:i w:val="0"/>
                <w:color w:val="000000"/>
                <w:sz w:val="16"/>
              </w:rPr>
              <w:t>92.78</w:t>
            </w:r>
          </w:p>
        </w:tc>
        <w:tc>
          <w:tcPr>
            <w:tcW w:w="1120" w:type="dxa"/>
            <w:vAlign w:val="center"/>
          </w:tcPr>
          <w:p w14:paraId="3339A994"/>
        </w:tc>
        <w:tc>
          <w:tcPr>
            <w:tcW w:w="1120" w:type="dxa"/>
            <w:vAlign w:val="center"/>
          </w:tcPr>
          <w:p w14:paraId="1EC777C4">
            <w:pPr>
              <w:jc w:val="right"/>
            </w:pPr>
            <w:r>
              <w:rPr>
                <w:rFonts w:ascii="宋体" w:hAnsi="宋体" w:eastAsia="宋体" w:cs="宋体"/>
                <w:b w:val="0"/>
                <w:i w:val="0"/>
                <w:color w:val="000000"/>
                <w:sz w:val="16"/>
              </w:rPr>
              <w:t>92.78</w:t>
            </w:r>
          </w:p>
        </w:tc>
        <w:tc>
          <w:tcPr>
            <w:tcW w:w="1120" w:type="dxa"/>
            <w:vAlign w:val="center"/>
          </w:tcPr>
          <w:p w14:paraId="33C2CB57"/>
        </w:tc>
        <w:tc>
          <w:tcPr>
            <w:tcW w:w="1120" w:type="dxa"/>
            <w:vAlign w:val="center"/>
          </w:tcPr>
          <w:p w14:paraId="1B113F00"/>
        </w:tc>
        <w:tc>
          <w:tcPr>
            <w:tcW w:w="1112" w:type="dxa"/>
            <w:vAlign w:val="center"/>
          </w:tcPr>
          <w:p w14:paraId="7C2B53EC"/>
        </w:tc>
      </w:tr>
      <w:tr w14:paraId="7E07D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7C1506">
            <w:pPr>
              <w:jc w:val="left"/>
            </w:pPr>
            <w:r>
              <w:rPr>
                <w:rFonts w:ascii="宋体" w:hAnsi="宋体" w:eastAsia="宋体" w:cs="宋体"/>
                <w:b w:val="0"/>
                <w:i w:val="0"/>
                <w:color w:val="000000"/>
                <w:sz w:val="16"/>
              </w:rPr>
              <w:t>2040610</w:t>
            </w:r>
          </w:p>
        </w:tc>
        <w:tc>
          <w:tcPr>
            <w:tcW w:w="3340" w:type="dxa"/>
            <w:vAlign w:val="center"/>
          </w:tcPr>
          <w:p w14:paraId="350D9C21">
            <w:pPr>
              <w:jc w:val="left"/>
            </w:pPr>
            <w:r>
              <w:rPr>
                <w:rFonts w:ascii="宋体" w:hAnsi="宋体" w:eastAsia="宋体" w:cs="宋体"/>
                <w:b w:val="0"/>
                <w:i w:val="0"/>
                <w:color w:val="000000"/>
                <w:sz w:val="16"/>
              </w:rPr>
              <w:t>社区矫正</w:t>
            </w:r>
          </w:p>
        </w:tc>
        <w:tc>
          <w:tcPr>
            <w:tcW w:w="1120" w:type="dxa"/>
            <w:vAlign w:val="center"/>
          </w:tcPr>
          <w:p w14:paraId="7648CFB5">
            <w:pPr>
              <w:jc w:val="right"/>
            </w:pPr>
            <w:r>
              <w:rPr>
                <w:rFonts w:ascii="宋体" w:hAnsi="宋体" w:eastAsia="宋体" w:cs="宋体"/>
                <w:b w:val="0"/>
                <w:i w:val="0"/>
                <w:color w:val="000000"/>
                <w:sz w:val="16"/>
              </w:rPr>
              <w:t>18.50</w:t>
            </w:r>
          </w:p>
        </w:tc>
        <w:tc>
          <w:tcPr>
            <w:tcW w:w="1120" w:type="dxa"/>
            <w:vAlign w:val="center"/>
          </w:tcPr>
          <w:p w14:paraId="7E6F058D"/>
        </w:tc>
        <w:tc>
          <w:tcPr>
            <w:tcW w:w="1120" w:type="dxa"/>
            <w:vAlign w:val="center"/>
          </w:tcPr>
          <w:p w14:paraId="116E69BA">
            <w:pPr>
              <w:jc w:val="right"/>
            </w:pPr>
            <w:r>
              <w:rPr>
                <w:rFonts w:ascii="宋体" w:hAnsi="宋体" w:eastAsia="宋体" w:cs="宋体"/>
                <w:b w:val="0"/>
                <w:i w:val="0"/>
                <w:color w:val="000000"/>
                <w:sz w:val="16"/>
              </w:rPr>
              <w:t>18.50</w:t>
            </w:r>
          </w:p>
        </w:tc>
        <w:tc>
          <w:tcPr>
            <w:tcW w:w="1120" w:type="dxa"/>
            <w:vAlign w:val="center"/>
          </w:tcPr>
          <w:p w14:paraId="23BEA0C4"/>
        </w:tc>
        <w:tc>
          <w:tcPr>
            <w:tcW w:w="1120" w:type="dxa"/>
            <w:vAlign w:val="center"/>
          </w:tcPr>
          <w:p w14:paraId="37800CC0"/>
        </w:tc>
        <w:tc>
          <w:tcPr>
            <w:tcW w:w="1112" w:type="dxa"/>
            <w:vAlign w:val="center"/>
          </w:tcPr>
          <w:p w14:paraId="73E59D6A"/>
        </w:tc>
      </w:tr>
      <w:tr w14:paraId="4435ED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8A438D3">
            <w:pPr>
              <w:jc w:val="left"/>
            </w:pPr>
            <w:r>
              <w:rPr>
                <w:rFonts w:ascii="宋体" w:hAnsi="宋体" w:eastAsia="宋体" w:cs="宋体"/>
                <w:b w:val="0"/>
                <w:i w:val="0"/>
                <w:color w:val="000000"/>
                <w:sz w:val="16"/>
              </w:rPr>
              <w:t>2040612</w:t>
            </w:r>
          </w:p>
        </w:tc>
        <w:tc>
          <w:tcPr>
            <w:tcW w:w="3340" w:type="dxa"/>
            <w:vAlign w:val="center"/>
          </w:tcPr>
          <w:p w14:paraId="11DD5AAD">
            <w:pPr>
              <w:jc w:val="left"/>
            </w:pPr>
            <w:r>
              <w:rPr>
                <w:rFonts w:ascii="宋体" w:hAnsi="宋体" w:eastAsia="宋体" w:cs="宋体"/>
                <w:b w:val="0"/>
                <w:i w:val="0"/>
                <w:color w:val="000000"/>
                <w:sz w:val="16"/>
              </w:rPr>
              <w:t>法治建设</w:t>
            </w:r>
          </w:p>
        </w:tc>
        <w:tc>
          <w:tcPr>
            <w:tcW w:w="1120" w:type="dxa"/>
            <w:vAlign w:val="center"/>
          </w:tcPr>
          <w:p w14:paraId="1155D322">
            <w:pPr>
              <w:jc w:val="right"/>
            </w:pPr>
            <w:r>
              <w:rPr>
                <w:rFonts w:ascii="宋体" w:hAnsi="宋体" w:eastAsia="宋体" w:cs="宋体"/>
                <w:b w:val="0"/>
                <w:i w:val="0"/>
                <w:color w:val="000000"/>
                <w:sz w:val="16"/>
              </w:rPr>
              <w:t>12.00</w:t>
            </w:r>
          </w:p>
        </w:tc>
        <w:tc>
          <w:tcPr>
            <w:tcW w:w="1120" w:type="dxa"/>
            <w:vAlign w:val="center"/>
          </w:tcPr>
          <w:p w14:paraId="366AAA22"/>
        </w:tc>
        <w:tc>
          <w:tcPr>
            <w:tcW w:w="1120" w:type="dxa"/>
            <w:vAlign w:val="center"/>
          </w:tcPr>
          <w:p w14:paraId="6FCB7D6F">
            <w:pPr>
              <w:jc w:val="right"/>
            </w:pPr>
            <w:r>
              <w:rPr>
                <w:rFonts w:ascii="宋体" w:hAnsi="宋体" w:eastAsia="宋体" w:cs="宋体"/>
                <w:b w:val="0"/>
                <w:i w:val="0"/>
                <w:color w:val="000000"/>
                <w:sz w:val="16"/>
              </w:rPr>
              <w:t>12.00</w:t>
            </w:r>
          </w:p>
        </w:tc>
        <w:tc>
          <w:tcPr>
            <w:tcW w:w="1120" w:type="dxa"/>
            <w:vAlign w:val="center"/>
          </w:tcPr>
          <w:p w14:paraId="0337ECB5"/>
        </w:tc>
        <w:tc>
          <w:tcPr>
            <w:tcW w:w="1120" w:type="dxa"/>
            <w:vAlign w:val="center"/>
          </w:tcPr>
          <w:p w14:paraId="0B15F862"/>
        </w:tc>
        <w:tc>
          <w:tcPr>
            <w:tcW w:w="1112" w:type="dxa"/>
            <w:vAlign w:val="center"/>
          </w:tcPr>
          <w:p w14:paraId="51436BC0"/>
        </w:tc>
      </w:tr>
      <w:tr w14:paraId="0C84D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610947">
            <w:pPr>
              <w:jc w:val="left"/>
            </w:pPr>
            <w:r>
              <w:rPr>
                <w:rFonts w:ascii="宋体" w:hAnsi="宋体" w:eastAsia="宋体" w:cs="宋体"/>
                <w:b w:val="0"/>
                <w:i w:val="0"/>
                <w:color w:val="000000"/>
                <w:sz w:val="16"/>
              </w:rPr>
              <w:t>2040613</w:t>
            </w:r>
          </w:p>
        </w:tc>
        <w:tc>
          <w:tcPr>
            <w:tcW w:w="3340" w:type="dxa"/>
            <w:vAlign w:val="center"/>
          </w:tcPr>
          <w:p w14:paraId="64DC5A2E">
            <w:pPr>
              <w:jc w:val="left"/>
            </w:pPr>
            <w:r>
              <w:rPr>
                <w:rFonts w:ascii="宋体" w:hAnsi="宋体" w:eastAsia="宋体" w:cs="宋体"/>
                <w:b w:val="0"/>
                <w:i w:val="0"/>
                <w:color w:val="000000"/>
                <w:sz w:val="16"/>
              </w:rPr>
              <w:t>信息化建设</w:t>
            </w:r>
          </w:p>
        </w:tc>
        <w:tc>
          <w:tcPr>
            <w:tcW w:w="1120" w:type="dxa"/>
            <w:vAlign w:val="center"/>
          </w:tcPr>
          <w:p w14:paraId="43DCFD0C">
            <w:pPr>
              <w:jc w:val="right"/>
            </w:pPr>
            <w:r>
              <w:rPr>
                <w:rFonts w:ascii="宋体" w:hAnsi="宋体" w:eastAsia="宋体" w:cs="宋体"/>
                <w:b w:val="0"/>
                <w:i w:val="0"/>
                <w:color w:val="000000"/>
                <w:sz w:val="16"/>
              </w:rPr>
              <w:t>24.96</w:t>
            </w:r>
          </w:p>
        </w:tc>
        <w:tc>
          <w:tcPr>
            <w:tcW w:w="1120" w:type="dxa"/>
            <w:vAlign w:val="center"/>
          </w:tcPr>
          <w:p w14:paraId="1BBD774E"/>
        </w:tc>
        <w:tc>
          <w:tcPr>
            <w:tcW w:w="1120" w:type="dxa"/>
            <w:vAlign w:val="center"/>
          </w:tcPr>
          <w:p w14:paraId="293E1B30">
            <w:pPr>
              <w:jc w:val="right"/>
            </w:pPr>
            <w:r>
              <w:rPr>
                <w:rFonts w:ascii="宋体" w:hAnsi="宋体" w:eastAsia="宋体" w:cs="宋体"/>
                <w:b w:val="0"/>
                <w:i w:val="0"/>
                <w:color w:val="000000"/>
                <w:sz w:val="16"/>
              </w:rPr>
              <w:t>24.96</w:t>
            </w:r>
          </w:p>
        </w:tc>
        <w:tc>
          <w:tcPr>
            <w:tcW w:w="1120" w:type="dxa"/>
            <w:vAlign w:val="center"/>
          </w:tcPr>
          <w:p w14:paraId="07A9DFA4"/>
        </w:tc>
        <w:tc>
          <w:tcPr>
            <w:tcW w:w="1120" w:type="dxa"/>
            <w:vAlign w:val="center"/>
          </w:tcPr>
          <w:p w14:paraId="2CCB722B"/>
        </w:tc>
        <w:tc>
          <w:tcPr>
            <w:tcW w:w="1112" w:type="dxa"/>
            <w:vAlign w:val="center"/>
          </w:tcPr>
          <w:p w14:paraId="1D17CB7D"/>
        </w:tc>
      </w:tr>
      <w:tr w14:paraId="0FB89E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AD23EE">
            <w:pPr>
              <w:jc w:val="left"/>
            </w:pPr>
            <w:r>
              <w:rPr>
                <w:rFonts w:ascii="宋体" w:hAnsi="宋体" w:eastAsia="宋体" w:cs="宋体"/>
                <w:b w:val="0"/>
                <w:i w:val="0"/>
                <w:color w:val="000000"/>
                <w:sz w:val="16"/>
              </w:rPr>
              <w:t>2040650</w:t>
            </w:r>
          </w:p>
        </w:tc>
        <w:tc>
          <w:tcPr>
            <w:tcW w:w="3340" w:type="dxa"/>
            <w:vAlign w:val="center"/>
          </w:tcPr>
          <w:p w14:paraId="15FB862B">
            <w:pPr>
              <w:jc w:val="left"/>
            </w:pPr>
            <w:r>
              <w:rPr>
                <w:rFonts w:ascii="宋体" w:hAnsi="宋体" w:eastAsia="宋体" w:cs="宋体"/>
                <w:b w:val="0"/>
                <w:i w:val="0"/>
                <w:color w:val="000000"/>
                <w:sz w:val="16"/>
              </w:rPr>
              <w:t>事业运行</w:t>
            </w:r>
          </w:p>
        </w:tc>
        <w:tc>
          <w:tcPr>
            <w:tcW w:w="1120" w:type="dxa"/>
            <w:vAlign w:val="center"/>
          </w:tcPr>
          <w:p w14:paraId="7CBB1533">
            <w:pPr>
              <w:jc w:val="right"/>
            </w:pPr>
            <w:r>
              <w:rPr>
                <w:rFonts w:ascii="宋体" w:hAnsi="宋体" w:eastAsia="宋体" w:cs="宋体"/>
                <w:b w:val="0"/>
                <w:i w:val="0"/>
                <w:color w:val="000000"/>
                <w:sz w:val="16"/>
              </w:rPr>
              <w:t>405.74</w:t>
            </w:r>
          </w:p>
        </w:tc>
        <w:tc>
          <w:tcPr>
            <w:tcW w:w="1120" w:type="dxa"/>
            <w:vAlign w:val="center"/>
          </w:tcPr>
          <w:p w14:paraId="2B1EB862">
            <w:pPr>
              <w:jc w:val="right"/>
            </w:pPr>
            <w:r>
              <w:rPr>
                <w:rFonts w:ascii="宋体" w:hAnsi="宋体" w:eastAsia="宋体" w:cs="宋体"/>
                <w:b w:val="0"/>
                <w:i w:val="0"/>
                <w:color w:val="000000"/>
                <w:sz w:val="16"/>
              </w:rPr>
              <w:t>405.74</w:t>
            </w:r>
          </w:p>
        </w:tc>
        <w:tc>
          <w:tcPr>
            <w:tcW w:w="1120" w:type="dxa"/>
            <w:vAlign w:val="center"/>
          </w:tcPr>
          <w:p w14:paraId="5D094933"/>
        </w:tc>
        <w:tc>
          <w:tcPr>
            <w:tcW w:w="1120" w:type="dxa"/>
            <w:vAlign w:val="center"/>
          </w:tcPr>
          <w:p w14:paraId="376BC554"/>
        </w:tc>
        <w:tc>
          <w:tcPr>
            <w:tcW w:w="1120" w:type="dxa"/>
            <w:vAlign w:val="center"/>
          </w:tcPr>
          <w:p w14:paraId="6967464B"/>
        </w:tc>
        <w:tc>
          <w:tcPr>
            <w:tcW w:w="1112" w:type="dxa"/>
            <w:vAlign w:val="center"/>
          </w:tcPr>
          <w:p w14:paraId="187C7572"/>
        </w:tc>
      </w:tr>
      <w:tr w14:paraId="33BC74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E824A4A">
            <w:pPr>
              <w:jc w:val="left"/>
            </w:pPr>
            <w:r>
              <w:rPr>
                <w:rFonts w:ascii="宋体" w:hAnsi="宋体" w:eastAsia="宋体" w:cs="宋体"/>
                <w:b w:val="0"/>
                <w:i w:val="0"/>
                <w:color w:val="000000"/>
                <w:sz w:val="16"/>
              </w:rPr>
              <w:t>2040699</w:t>
            </w:r>
          </w:p>
        </w:tc>
        <w:tc>
          <w:tcPr>
            <w:tcW w:w="3340" w:type="dxa"/>
            <w:vAlign w:val="center"/>
          </w:tcPr>
          <w:p w14:paraId="544D65A0">
            <w:pPr>
              <w:jc w:val="left"/>
            </w:pPr>
            <w:r>
              <w:rPr>
                <w:rFonts w:ascii="宋体" w:hAnsi="宋体" w:eastAsia="宋体" w:cs="宋体"/>
                <w:b w:val="0"/>
                <w:i w:val="0"/>
                <w:color w:val="000000"/>
                <w:sz w:val="16"/>
              </w:rPr>
              <w:t>其他司法支出</w:t>
            </w:r>
          </w:p>
        </w:tc>
        <w:tc>
          <w:tcPr>
            <w:tcW w:w="1120" w:type="dxa"/>
            <w:vAlign w:val="center"/>
          </w:tcPr>
          <w:p w14:paraId="51E2F02B">
            <w:pPr>
              <w:jc w:val="right"/>
            </w:pPr>
            <w:r>
              <w:rPr>
                <w:rFonts w:ascii="宋体" w:hAnsi="宋体" w:eastAsia="宋体" w:cs="宋体"/>
                <w:b w:val="0"/>
                <w:i w:val="0"/>
                <w:color w:val="000000"/>
                <w:sz w:val="16"/>
              </w:rPr>
              <w:t>5.09</w:t>
            </w:r>
          </w:p>
        </w:tc>
        <w:tc>
          <w:tcPr>
            <w:tcW w:w="1120" w:type="dxa"/>
            <w:vAlign w:val="center"/>
          </w:tcPr>
          <w:p w14:paraId="06D1467A"/>
        </w:tc>
        <w:tc>
          <w:tcPr>
            <w:tcW w:w="1120" w:type="dxa"/>
            <w:vAlign w:val="center"/>
          </w:tcPr>
          <w:p w14:paraId="4D72926D">
            <w:pPr>
              <w:jc w:val="right"/>
            </w:pPr>
            <w:r>
              <w:rPr>
                <w:rFonts w:ascii="宋体" w:hAnsi="宋体" w:eastAsia="宋体" w:cs="宋体"/>
                <w:b w:val="0"/>
                <w:i w:val="0"/>
                <w:color w:val="000000"/>
                <w:sz w:val="16"/>
              </w:rPr>
              <w:t>5.09</w:t>
            </w:r>
          </w:p>
        </w:tc>
        <w:tc>
          <w:tcPr>
            <w:tcW w:w="1120" w:type="dxa"/>
            <w:vAlign w:val="center"/>
          </w:tcPr>
          <w:p w14:paraId="0B2053B6"/>
        </w:tc>
        <w:tc>
          <w:tcPr>
            <w:tcW w:w="1120" w:type="dxa"/>
            <w:vAlign w:val="center"/>
          </w:tcPr>
          <w:p w14:paraId="4B7B62BC"/>
        </w:tc>
        <w:tc>
          <w:tcPr>
            <w:tcW w:w="1112" w:type="dxa"/>
            <w:vAlign w:val="center"/>
          </w:tcPr>
          <w:p w14:paraId="0C314BFE"/>
        </w:tc>
      </w:tr>
      <w:tr w14:paraId="7A2CE8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4A6981E">
            <w:pPr>
              <w:jc w:val="left"/>
            </w:pPr>
            <w:r>
              <w:rPr>
                <w:rFonts w:ascii="宋体" w:hAnsi="宋体" w:eastAsia="宋体" w:cs="宋体"/>
                <w:b w:val="0"/>
                <w:i w:val="0"/>
                <w:color w:val="000000"/>
                <w:sz w:val="16"/>
              </w:rPr>
              <w:t>20408</w:t>
            </w:r>
          </w:p>
        </w:tc>
        <w:tc>
          <w:tcPr>
            <w:tcW w:w="3340" w:type="dxa"/>
            <w:vAlign w:val="center"/>
          </w:tcPr>
          <w:p w14:paraId="2BACEFE6">
            <w:pPr>
              <w:jc w:val="left"/>
            </w:pPr>
            <w:r>
              <w:rPr>
                <w:rFonts w:ascii="宋体" w:hAnsi="宋体" w:eastAsia="宋体" w:cs="宋体"/>
                <w:b w:val="0"/>
                <w:i w:val="0"/>
                <w:color w:val="000000"/>
                <w:sz w:val="16"/>
              </w:rPr>
              <w:t>强制隔离戒毒</w:t>
            </w:r>
          </w:p>
        </w:tc>
        <w:tc>
          <w:tcPr>
            <w:tcW w:w="1120" w:type="dxa"/>
            <w:vAlign w:val="center"/>
          </w:tcPr>
          <w:p w14:paraId="3CBEED52">
            <w:pPr>
              <w:jc w:val="right"/>
            </w:pPr>
            <w:r>
              <w:rPr>
                <w:rFonts w:ascii="宋体" w:hAnsi="宋体" w:eastAsia="宋体" w:cs="宋体"/>
                <w:b w:val="0"/>
                <w:i w:val="0"/>
                <w:color w:val="000000"/>
                <w:sz w:val="16"/>
              </w:rPr>
              <w:t>1,579.17</w:t>
            </w:r>
          </w:p>
        </w:tc>
        <w:tc>
          <w:tcPr>
            <w:tcW w:w="1120" w:type="dxa"/>
            <w:vAlign w:val="center"/>
          </w:tcPr>
          <w:p w14:paraId="50CB75F8">
            <w:pPr>
              <w:jc w:val="right"/>
            </w:pPr>
            <w:r>
              <w:rPr>
                <w:rFonts w:ascii="宋体" w:hAnsi="宋体" w:eastAsia="宋体" w:cs="宋体"/>
                <w:b w:val="0"/>
                <w:i w:val="0"/>
                <w:color w:val="000000"/>
                <w:sz w:val="16"/>
              </w:rPr>
              <w:t>1,547.17</w:t>
            </w:r>
          </w:p>
        </w:tc>
        <w:tc>
          <w:tcPr>
            <w:tcW w:w="1120" w:type="dxa"/>
            <w:vAlign w:val="center"/>
          </w:tcPr>
          <w:p w14:paraId="1A7BBBEA">
            <w:pPr>
              <w:jc w:val="right"/>
            </w:pPr>
            <w:r>
              <w:rPr>
                <w:rFonts w:ascii="宋体" w:hAnsi="宋体" w:eastAsia="宋体" w:cs="宋体"/>
                <w:b w:val="0"/>
                <w:i w:val="0"/>
                <w:color w:val="000000"/>
                <w:sz w:val="16"/>
              </w:rPr>
              <w:t>32.00</w:t>
            </w:r>
          </w:p>
        </w:tc>
        <w:tc>
          <w:tcPr>
            <w:tcW w:w="1120" w:type="dxa"/>
            <w:vAlign w:val="center"/>
          </w:tcPr>
          <w:p w14:paraId="04AB2F2C"/>
        </w:tc>
        <w:tc>
          <w:tcPr>
            <w:tcW w:w="1120" w:type="dxa"/>
            <w:vAlign w:val="center"/>
          </w:tcPr>
          <w:p w14:paraId="59D4F225"/>
        </w:tc>
        <w:tc>
          <w:tcPr>
            <w:tcW w:w="1112" w:type="dxa"/>
            <w:vAlign w:val="center"/>
          </w:tcPr>
          <w:p w14:paraId="5ED67915"/>
        </w:tc>
      </w:tr>
      <w:tr w14:paraId="6637E6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9C4F6F2">
            <w:pPr>
              <w:jc w:val="left"/>
            </w:pPr>
            <w:r>
              <w:rPr>
                <w:rFonts w:ascii="宋体" w:hAnsi="宋体" w:eastAsia="宋体" w:cs="宋体"/>
                <w:b w:val="0"/>
                <w:i w:val="0"/>
                <w:color w:val="000000"/>
                <w:sz w:val="16"/>
              </w:rPr>
              <w:t>2040801</w:t>
            </w:r>
          </w:p>
        </w:tc>
        <w:tc>
          <w:tcPr>
            <w:tcW w:w="3340" w:type="dxa"/>
            <w:vAlign w:val="center"/>
          </w:tcPr>
          <w:p w14:paraId="5FD20604">
            <w:pPr>
              <w:jc w:val="left"/>
            </w:pPr>
            <w:r>
              <w:rPr>
                <w:rFonts w:ascii="宋体" w:hAnsi="宋体" w:eastAsia="宋体" w:cs="宋体"/>
                <w:b w:val="0"/>
                <w:i w:val="0"/>
                <w:color w:val="000000"/>
                <w:sz w:val="16"/>
              </w:rPr>
              <w:t>行政运行</w:t>
            </w:r>
          </w:p>
        </w:tc>
        <w:tc>
          <w:tcPr>
            <w:tcW w:w="1120" w:type="dxa"/>
            <w:vAlign w:val="center"/>
          </w:tcPr>
          <w:p w14:paraId="7C381F61">
            <w:pPr>
              <w:jc w:val="right"/>
            </w:pPr>
            <w:r>
              <w:rPr>
                <w:rFonts w:ascii="宋体" w:hAnsi="宋体" w:eastAsia="宋体" w:cs="宋体"/>
                <w:b w:val="0"/>
                <w:i w:val="0"/>
                <w:color w:val="000000"/>
                <w:sz w:val="16"/>
              </w:rPr>
              <w:t>1,547.17</w:t>
            </w:r>
          </w:p>
        </w:tc>
        <w:tc>
          <w:tcPr>
            <w:tcW w:w="1120" w:type="dxa"/>
            <w:vAlign w:val="center"/>
          </w:tcPr>
          <w:p w14:paraId="4343E482">
            <w:pPr>
              <w:jc w:val="right"/>
            </w:pPr>
            <w:r>
              <w:rPr>
                <w:rFonts w:ascii="宋体" w:hAnsi="宋体" w:eastAsia="宋体" w:cs="宋体"/>
                <w:b w:val="0"/>
                <w:i w:val="0"/>
                <w:color w:val="000000"/>
                <w:sz w:val="16"/>
              </w:rPr>
              <w:t>1,547.17</w:t>
            </w:r>
          </w:p>
        </w:tc>
        <w:tc>
          <w:tcPr>
            <w:tcW w:w="1120" w:type="dxa"/>
            <w:vAlign w:val="center"/>
          </w:tcPr>
          <w:p w14:paraId="187CAE8D"/>
        </w:tc>
        <w:tc>
          <w:tcPr>
            <w:tcW w:w="1120" w:type="dxa"/>
            <w:vAlign w:val="center"/>
          </w:tcPr>
          <w:p w14:paraId="3CC3E4D4"/>
        </w:tc>
        <w:tc>
          <w:tcPr>
            <w:tcW w:w="1120" w:type="dxa"/>
            <w:vAlign w:val="center"/>
          </w:tcPr>
          <w:p w14:paraId="16092B07"/>
        </w:tc>
        <w:tc>
          <w:tcPr>
            <w:tcW w:w="1112" w:type="dxa"/>
            <w:vAlign w:val="center"/>
          </w:tcPr>
          <w:p w14:paraId="0FE7B033"/>
        </w:tc>
      </w:tr>
      <w:tr w14:paraId="47B754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F4A59CC">
            <w:pPr>
              <w:jc w:val="left"/>
            </w:pPr>
            <w:r>
              <w:rPr>
                <w:rFonts w:ascii="宋体" w:hAnsi="宋体" w:eastAsia="宋体" w:cs="宋体"/>
                <w:b w:val="0"/>
                <w:i w:val="0"/>
                <w:color w:val="000000"/>
                <w:sz w:val="16"/>
              </w:rPr>
              <w:t>2040805</w:t>
            </w:r>
          </w:p>
        </w:tc>
        <w:tc>
          <w:tcPr>
            <w:tcW w:w="3340" w:type="dxa"/>
            <w:vAlign w:val="center"/>
          </w:tcPr>
          <w:p w14:paraId="18E6E5CA">
            <w:pPr>
              <w:jc w:val="left"/>
            </w:pPr>
            <w:r>
              <w:rPr>
                <w:rFonts w:ascii="宋体" w:hAnsi="宋体" w:eastAsia="宋体" w:cs="宋体"/>
                <w:b w:val="0"/>
                <w:i w:val="0"/>
                <w:color w:val="000000"/>
                <w:sz w:val="16"/>
              </w:rPr>
              <w:t>强制隔离戒毒人员教育</w:t>
            </w:r>
          </w:p>
        </w:tc>
        <w:tc>
          <w:tcPr>
            <w:tcW w:w="1120" w:type="dxa"/>
            <w:vAlign w:val="center"/>
          </w:tcPr>
          <w:p w14:paraId="52463438">
            <w:pPr>
              <w:jc w:val="right"/>
            </w:pPr>
            <w:r>
              <w:rPr>
                <w:rFonts w:ascii="宋体" w:hAnsi="宋体" w:eastAsia="宋体" w:cs="宋体"/>
                <w:b w:val="0"/>
                <w:i w:val="0"/>
                <w:color w:val="000000"/>
                <w:sz w:val="16"/>
              </w:rPr>
              <w:t>8.00</w:t>
            </w:r>
          </w:p>
        </w:tc>
        <w:tc>
          <w:tcPr>
            <w:tcW w:w="1120" w:type="dxa"/>
            <w:vAlign w:val="center"/>
          </w:tcPr>
          <w:p w14:paraId="13AF02D4"/>
        </w:tc>
        <w:tc>
          <w:tcPr>
            <w:tcW w:w="1120" w:type="dxa"/>
            <w:vAlign w:val="center"/>
          </w:tcPr>
          <w:p w14:paraId="4D4A9ABD">
            <w:pPr>
              <w:jc w:val="right"/>
            </w:pPr>
            <w:r>
              <w:rPr>
                <w:rFonts w:ascii="宋体" w:hAnsi="宋体" w:eastAsia="宋体" w:cs="宋体"/>
                <w:b w:val="0"/>
                <w:i w:val="0"/>
                <w:color w:val="000000"/>
                <w:sz w:val="16"/>
              </w:rPr>
              <w:t>8.00</w:t>
            </w:r>
          </w:p>
        </w:tc>
        <w:tc>
          <w:tcPr>
            <w:tcW w:w="1120" w:type="dxa"/>
            <w:vAlign w:val="center"/>
          </w:tcPr>
          <w:p w14:paraId="501155F1"/>
        </w:tc>
        <w:tc>
          <w:tcPr>
            <w:tcW w:w="1120" w:type="dxa"/>
            <w:vAlign w:val="center"/>
          </w:tcPr>
          <w:p w14:paraId="750CB2EC"/>
        </w:tc>
        <w:tc>
          <w:tcPr>
            <w:tcW w:w="1112" w:type="dxa"/>
            <w:vAlign w:val="center"/>
          </w:tcPr>
          <w:p w14:paraId="34159152"/>
        </w:tc>
      </w:tr>
      <w:tr w14:paraId="1B3DD5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1AE4FC4">
            <w:pPr>
              <w:jc w:val="left"/>
            </w:pPr>
            <w:r>
              <w:rPr>
                <w:rFonts w:ascii="宋体" w:hAnsi="宋体" w:eastAsia="宋体" w:cs="宋体"/>
                <w:b w:val="0"/>
                <w:i w:val="0"/>
                <w:color w:val="000000"/>
                <w:sz w:val="16"/>
              </w:rPr>
              <w:t>2040806</w:t>
            </w:r>
          </w:p>
        </w:tc>
        <w:tc>
          <w:tcPr>
            <w:tcW w:w="3340" w:type="dxa"/>
            <w:vAlign w:val="center"/>
          </w:tcPr>
          <w:p w14:paraId="4AB73C43">
            <w:pPr>
              <w:jc w:val="left"/>
            </w:pPr>
            <w:r>
              <w:rPr>
                <w:rFonts w:ascii="宋体" w:hAnsi="宋体" w:eastAsia="宋体" w:cs="宋体"/>
                <w:b w:val="0"/>
                <w:i w:val="0"/>
                <w:color w:val="000000"/>
                <w:sz w:val="16"/>
              </w:rPr>
              <w:t>所政设施建设</w:t>
            </w:r>
          </w:p>
        </w:tc>
        <w:tc>
          <w:tcPr>
            <w:tcW w:w="1120" w:type="dxa"/>
            <w:vAlign w:val="center"/>
          </w:tcPr>
          <w:p w14:paraId="1D778605">
            <w:pPr>
              <w:jc w:val="right"/>
            </w:pPr>
            <w:r>
              <w:rPr>
                <w:rFonts w:ascii="宋体" w:hAnsi="宋体" w:eastAsia="宋体" w:cs="宋体"/>
                <w:b w:val="0"/>
                <w:i w:val="0"/>
                <w:color w:val="000000"/>
                <w:sz w:val="16"/>
              </w:rPr>
              <w:t>14.00</w:t>
            </w:r>
          </w:p>
        </w:tc>
        <w:tc>
          <w:tcPr>
            <w:tcW w:w="1120" w:type="dxa"/>
            <w:vAlign w:val="center"/>
          </w:tcPr>
          <w:p w14:paraId="74134470"/>
        </w:tc>
        <w:tc>
          <w:tcPr>
            <w:tcW w:w="1120" w:type="dxa"/>
            <w:vAlign w:val="center"/>
          </w:tcPr>
          <w:p w14:paraId="51E3D845">
            <w:pPr>
              <w:jc w:val="right"/>
            </w:pPr>
            <w:r>
              <w:rPr>
                <w:rFonts w:ascii="宋体" w:hAnsi="宋体" w:eastAsia="宋体" w:cs="宋体"/>
                <w:b w:val="0"/>
                <w:i w:val="0"/>
                <w:color w:val="000000"/>
                <w:sz w:val="16"/>
              </w:rPr>
              <w:t>14.00</w:t>
            </w:r>
          </w:p>
        </w:tc>
        <w:tc>
          <w:tcPr>
            <w:tcW w:w="1120" w:type="dxa"/>
            <w:vAlign w:val="center"/>
          </w:tcPr>
          <w:p w14:paraId="7379082C"/>
        </w:tc>
        <w:tc>
          <w:tcPr>
            <w:tcW w:w="1120" w:type="dxa"/>
            <w:vAlign w:val="center"/>
          </w:tcPr>
          <w:p w14:paraId="760AADF0"/>
        </w:tc>
        <w:tc>
          <w:tcPr>
            <w:tcW w:w="1112" w:type="dxa"/>
            <w:vAlign w:val="center"/>
          </w:tcPr>
          <w:p w14:paraId="386803E4"/>
        </w:tc>
      </w:tr>
      <w:tr w14:paraId="0C2194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B1C5DE">
            <w:pPr>
              <w:jc w:val="left"/>
            </w:pPr>
            <w:r>
              <w:rPr>
                <w:rFonts w:ascii="宋体" w:hAnsi="宋体" w:eastAsia="宋体" w:cs="宋体"/>
                <w:b w:val="0"/>
                <w:i w:val="0"/>
                <w:color w:val="000000"/>
                <w:sz w:val="16"/>
              </w:rPr>
              <w:t>2040899</w:t>
            </w:r>
          </w:p>
        </w:tc>
        <w:tc>
          <w:tcPr>
            <w:tcW w:w="3340" w:type="dxa"/>
            <w:vAlign w:val="center"/>
          </w:tcPr>
          <w:p w14:paraId="125D2889">
            <w:pPr>
              <w:jc w:val="left"/>
            </w:pPr>
            <w:r>
              <w:rPr>
                <w:rFonts w:ascii="宋体" w:hAnsi="宋体" w:eastAsia="宋体" w:cs="宋体"/>
                <w:b w:val="0"/>
                <w:i w:val="0"/>
                <w:color w:val="000000"/>
                <w:sz w:val="16"/>
              </w:rPr>
              <w:t>其他强制隔离戒毒支出</w:t>
            </w:r>
          </w:p>
        </w:tc>
        <w:tc>
          <w:tcPr>
            <w:tcW w:w="1120" w:type="dxa"/>
            <w:vAlign w:val="center"/>
          </w:tcPr>
          <w:p w14:paraId="704B644E">
            <w:pPr>
              <w:jc w:val="right"/>
            </w:pPr>
            <w:r>
              <w:rPr>
                <w:rFonts w:ascii="宋体" w:hAnsi="宋体" w:eastAsia="宋体" w:cs="宋体"/>
                <w:b w:val="0"/>
                <w:i w:val="0"/>
                <w:color w:val="000000"/>
                <w:sz w:val="16"/>
              </w:rPr>
              <w:t>10.00</w:t>
            </w:r>
          </w:p>
        </w:tc>
        <w:tc>
          <w:tcPr>
            <w:tcW w:w="1120" w:type="dxa"/>
            <w:vAlign w:val="center"/>
          </w:tcPr>
          <w:p w14:paraId="34E5BAEE"/>
        </w:tc>
        <w:tc>
          <w:tcPr>
            <w:tcW w:w="1120" w:type="dxa"/>
            <w:vAlign w:val="center"/>
          </w:tcPr>
          <w:p w14:paraId="5F60B6D6">
            <w:pPr>
              <w:jc w:val="right"/>
            </w:pPr>
            <w:r>
              <w:rPr>
                <w:rFonts w:ascii="宋体" w:hAnsi="宋体" w:eastAsia="宋体" w:cs="宋体"/>
                <w:b w:val="0"/>
                <w:i w:val="0"/>
                <w:color w:val="000000"/>
                <w:sz w:val="16"/>
              </w:rPr>
              <w:t>10.00</w:t>
            </w:r>
          </w:p>
        </w:tc>
        <w:tc>
          <w:tcPr>
            <w:tcW w:w="1120" w:type="dxa"/>
            <w:vAlign w:val="center"/>
          </w:tcPr>
          <w:p w14:paraId="17BA25DF"/>
        </w:tc>
        <w:tc>
          <w:tcPr>
            <w:tcW w:w="1120" w:type="dxa"/>
            <w:vAlign w:val="center"/>
          </w:tcPr>
          <w:p w14:paraId="6AB3396F"/>
        </w:tc>
        <w:tc>
          <w:tcPr>
            <w:tcW w:w="1112" w:type="dxa"/>
            <w:vAlign w:val="center"/>
          </w:tcPr>
          <w:p w14:paraId="4AC53A70"/>
        </w:tc>
      </w:tr>
      <w:tr w14:paraId="1D5F59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B136BE">
            <w:pPr>
              <w:jc w:val="left"/>
            </w:pPr>
            <w:r>
              <w:rPr>
                <w:rFonts w:ascii="宋体" w:hAnsi="宋体" w:eastAsia="宋体" w:cs="宋体"/>
                <w:b w:val="0"/>
                <w:i w:val="0"/>
                <w:color w:val="000000"/>
                <w:sz w:val="16"/>
              </w:rPr>
              <w:t>208</w:t>
            </w:r>
          </w:p>
        </w:tc>
        <w:tc>
          <w:tcPr>
            <w:tcW w:w="3340" w:type="dxa"/>
            <w:vAlign w:val="center"/>
          </w:tcPr>
          <w:p w14:paraId="1268BEF2">
            <w:pPr>
              <w:jc w:val="left"/>
            </w:pPr>
            <w:r>
              <w:rPr>
                <w:rFonts w:ascii="宋体" w:hAnsi="宋体" w:eastAsia="宋体" w:cs="宋体"/>
                <w:b w:val="0"/>
                <w:i w:val="0"/>
                <w:color w:val="000000"/>
                <w:sz w:val="16"/>
              </w:rPr>
              <w:t>社会保障和就业支出</w:t>
            </w:r>
          </w:p>
        </w:tc>
        <w:tc>
          <w:tcPr>
            <w:tcW w:w="1120" w:type="dxa"/>
            <w:vAlign w:val="center"/>
          </w:tcPr>
          <w:p w14:paraId="1CD47233">
            <w:pPr>
              <w:jc w:val="right"/>
            </w:pPr>
            <w:r>
              <w:rPr>
                <w:rFonts w:ascii="宋体" w:hAnsi="宋体" w:eastAsia="宋体" w:cs="宋体"/>
                <w:b w:val="0"/>
                <w:i w:val="0"/>
                <w:color w:val="000000"/>
                <w:sz w:val="16"/>
              </w:rPr>
              <w:t>627.72</w:t>
            </w:r>
          </w:p>
        </w:tc>
        <w:tc>
          <w:tcPr>
            <w:tcW w:w="1120" w:type="dxa"/>
            <w:vAlign w:val="center"/>
          </w:tcPr>
          <w:p w14:paraId="7467FE78">
            <w:pPr>
              <w:jc w:val="right"/>
            </w:pPr>
            <w:r>
              <w:rPr>
                <w:rFonts w:ascii="宋体" w:hAnsi="宋体" w:eastAsia="宋体" w:cs="宋体"/>
                <w:b w:val="0"/>
                <w:i w:val="0"/>
                <w:color w:val="000000"/>
                <w:sz w:val="16"/>
              </w:rPr>
              <w:t>627.72</w:t>
            </w:r>
          </w:p>
        </w:tc>
        <w:tc>
          <w:tcPr>
            <w:tcW w:w="1120" w:type="dxa"/>
            <w:vAlign w:val="center"/>
          </w:tcPr>
          <w:p w14:paraId="316ABB2D"/>
        </w:tc>
        <w:tc>
          <w:tcPr>
            <w:tcW w:w="1120" w:type="dxa"/>
            <w:vAlign w:val="center"/>
          </w:tcPr>
          <w:p w14:paraId="560EF86A"/>
        </w:tc>
        <w:tc>
          <w:tcPr>
            <w:tcW w:w="1120" w:type="dxa"/>
            <w:vAlign w:val="center"/>
          </w:tcPr>
          <w:p w14:paraId="1F8EF0D8"/>
        </w:tc>
        <w:tc>
          <w:tcPr>
            <w:tcW w:w="1112" w:type="dxa"/>
            <w:vAlign w:val="center"/>
          </w:tcPr>
          <w:p w14:paraId="46A609E4"/>
        </w:tc>
      </w:tr>
      <w:tr w14:paraId="61FE4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41B4895">
            <w:pPr>
              <w:jc w:val="left"/>
            </w:pPr>
            <w:r>
              <w:rPr>
                <w:rFonts w:ascii="宋体" w:hAnsi="宋体" w:eastAsia="宋体" w:cs="宋体"/>
                <w:b w:val="0"/>
                <w:i w:val="0"/>
                <w:color w:val="000000"/>
                <w:sz w:val="16"/>
              </w:rPr>
              <w:t>20805</w:t>
            </w:r>
          </w:p>
        </w:tc>
        <w:tc>
          <w:tcPr>
            <w:tcW w:w="3340" w:type="dxa"/>
            <w:vAlign w:val="center"/>
          </w:tcPr>
          <w:p w14:paraId="2E36E244">
            <w:pPr>
              <w:jc w:val="left"/>
            </w:pPr>
            <w:r>
              <w:rPr>
                <w:rFonts w:ascii="宋体" w:hAnsi="宋体" w:eastAsia="宋体" w:cs="宋体"/>
                <w:b w:val="0"/>
                <w:i w:val="0"/>
                <w:color w:val="000000"/>
                <w:sz w:val="16"/>
              </w:rPr>
              <w:t>行政事业单位养老支出</w:t>
            </w:r>
          </w:p>
        </w:tc>
        <w:tc>
          <w:tcPr>
            <w:tcW w:w="1120" w:type="dxa"/>
            <w:vAlign w:val="center"/>
          </w:tcPr>
          <w:p w14:paraId="6787660E">
            <w:pPr>
              <w:jc w:val="right"/>
            </w:pPr>
            <w:r>
              <w:rPr>
                <w:rFonts w:ascii="宋体" w:hAnsi="宋体" w:eastAsia="宋体" w:cs="宋体"/>
                <w:b w:val="0"/>
                <w:i w:val="0"/>
                <w:color w:val="000000"/>
                <w:sz w:val="16"/>
              </w:rPr>
              <w:t>485.79</w:t>
            </w:r>
          </w:p>
        </w:tc>
        <w:tc>
          <w:tcPr>
            <w:tcW w:w="1120" w:type="dxa"/>
            <w:vAlign w:val="center"/>
          </w:tcPr>
          <w:p w14:paraId="0C1DC45D">
            <w:pPr>
              <w:jc w:val="right"/>
            </w:pPr>
            <w:r>
              <w:rPr>
                <w:rFonts w:ascii="宋体" w:hAnsi="宋体" w:eastAsia="宋体" w:cs="宋体"/>
                <w:b w:val="0"/>
                <w:i w:val="0"/>
                <w:color w:val="000000"/>
                <w:sz w:val="16"/>
              </w:rPr>
              <w:t>485.79</w:t>
            </w:r>
          </w:p>
        </w:tc>
        <w:tc>
          <w:tcPr>
            <w:tcW w:w="1120" w:type="dxa"/>
            <w:vAlign w:val="center"/>
          </w:tcPr>
          <w:p w14:paraId="56560933"/>
        </w:tc>
        <w:tc>
          <w:tcPr>
            <w:tcW w:w="1120" w:type="dxa"/>
            <w:vAlign w:val="center"/>
          </w:tcPr>
          <w:p w14:paraId="353FE645"/>
        </w:tc>
        <w:tc>
          <w:tcPr>
            <w:tcW w:w="1120" w:type="dxa"/>
            <w:vAlign w:val="center"/>
          </w:tcPr>
          <w:p w14:paraId="5F91F139"/>
        </w:tc>
        <w:tc>
          <w:tcPr>
            <w:tcW w:w="1112" w:type="dxa"/>
            <w:vAlign w:val="center"/>
          </w:tcPr>
          <w:p w14:paraId="14C9AC61"/>
        </w:tc>
      </w:tr>
      <w:tr w14:paraId="72723E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75C09A2">
            <w:pPr>
              <w:jc w:val="left"/>
            </w:pPr>
            <w:r>
              <w:rPr>
                <w:rFonts w:ascii="宋体" w:hAnsi="宋体" w:eastAsia="宋体" w:cs="宋体"/>
                <w:b w:val="0"/>
                <w:i w:val="0"/>
                <w:color w:val="000000"/>
                <w:sz w:val="16"/>
              </w:rPr>
              <w:t>2080501</w:t>
            </w:r>
          </w:p>
        </w:tc>
        <w:tc>
          <w:tcPr>
            <w:tcW w:w="3340" w:type="dxa"/>
            <w:vAlign w:val="center"/>
          </w:tcPr>
          <w:p w14:paraId="71806ADC">
            <w:pPr>
              <w:jc w:val="left"/>
            </w:pPr>
            <w:r>
              <w:rPr>
                <w:rFonts w:ascii="宋体" w:hAnsi="宋体" w:eastAsia="宋体" w:cs="宋体"/>
                <w:b w:val="0"/>
                <w:i w:val="0"/>
                <w:color w:val="000000"/>
                <w:sz w:val="16"/>
              </w:rPr>
              <w:t>行政单位离退休</w:t>
            </w:r>
          </w:p>
        </w:tc>
        <w:tc>
          <w:tcPr>
            <w:tcW w:w="1120" w:type="dxa"/>
            <w:vAlign w:val="center"/>
          </w:tcPr>
          <w:p w14:paraId="0BB1309E">
            <w:pPr>
              <w:jc w:val="right"/>
            </w:pPr>
            <w:r>
              <w:rPr>
                <w:rFonts w:ascii="宋体" w:hAnsi="宋体" w:eastAsia="宋体" w:cs="宋体"/>
                <w:b w:val="0"/>
                <w:i w:val="0"/>
                <w:color w:val="000000"/>
                <w:sz w:val="16"/>
              </w:rPr>
              <w:t>61.84</w:t>
            </w:r>
          </w:p>
        </w:tc>
        <w:tc>
          <w:tcPr>
            <w:tcW w:w="1120" w:type="dxa"/>
            <w:vAlign w:val="center"/>
          </w:tcPr>
          <w:p w14:paraId="1FA92243">
            <w:pPr>
              <w:jc w:val="right"/>
            </w:pPr>
            <w:r>
              <w:rPr>
                <w:rFonts w:ascii="宋体" w:hAnsi="宋体" w:eastAsia="宋体" w:cs="宋体"/>
                <w:b w:val="0"/>
                <w:i w:val="0"/>
                <w:color w:val="000000"/>
                <w:sz w:val="16"/>
              </w:rPr>
              <w:t>61.84</w:t>
            </w:r>
          </w:p>
        </w:tc>
        <w:tc>
          <w:tcPr>
            <w:tcW w:w="1120" w:type="dxa"/>
            <w:vAlign w:val="center"/>
          </w:tcPr>
          <w:p w14:paraId="0A09BD90"/>
        </w:tc>
        <w:tc>
          <w:tcPr>
            <w:tcW w:w="1120" w:type="dxa"/>
            <w:vAlign w:val="center"/>
          </w:tcPr>
          <w:p w14:paraId="1B9AF53F"/>
        </w:tc>
        <w:tc>
          <w:tcPr>
            <w:tcW w:w="1120" w:type="dxa"/>
            <w:vAlign w:val="center"/>
          </w:tcPr>
          <w:p w14:paraId="5900020B"/>
        </w:tc>
        <w:tc>
          <w:tcPr>
            <w:tcW w:w="1112" w:type="dxa"/>
            <w:vAlign w:val="center"/>
          </w:tcPr>
          <w:p w14:paraId="081DA347"/>
        </w:tc>
      </w:tr>
      <w:tr w14:paraId="29D967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533A01">
            <w:pPr>
              <w:jc w:val="left"/>
            </w:pPr>
            <w:r>
              <w:rPr>
                <w:rFonts w:ascii="宋体" w:hAnsi="宋体" w:eastAsia="宋体" w:cs="宋体"/>
                <w:b w:val="0"/>
                <w:i w:val="0"/>
                <w:color w:val="000000"/>
                <w:sz w:val="16"/>
              </w:rPr>
              <w:t>2080502</w:t>
            </w:r>
          </w:p>
        </w:tc>
        <w:tc>
          <w:tcPr>
            <w:tcW w:w="3340" w:type="dxa"/>
            <w:vAlign w:val="center"/>
          </w:tcPr>
          <w:p w14:paraId="36EB9D1B">
            <w:pPr>
              <w:jc w:val="left"/>
            </w:pPr>
            <w:r>
              <w:rPr>
                <w:rFonts w:ascii="宋体" w:hAnsi="宋体" w:eastAsia="宋体" w:cs="宋体"/>
                <w:b w:val="0"/>
                <w:i w:val="0"/>
                <w:color w:val="000000"/>
                <w:sz w:val="16"/>
              </w:rPr>
              <w:t>事业单位离退休</w:t>
            </w:r>
          </w:p>
        </w:tc>
        <w:tc>
          <w:tcPr>
            <w:tcW w:w="1120" w:type="dxa"/>
            <w:vAlign w:val="center"/>
          </w:tcPr>
          <w:p w14:paraId="2B5123BA">
            <w:pPr>
              <w:jc w:val="right"/>
            </w:pPr>
            <w:r>
              <w:rPr>
                <w:rFonts w:ascii="宋体" w:hAnsi="宋体" w:eastAsia="宋体" w:cs="宋体"/>
                <w:b w:val="0"/>
                <w:i w:val="0"/>
                <w:color w:val="000000"/>
                <w:sz w:val="16"/>
              </w:rPr>
              <w:t>1.96</w:t>
            </w:r>
          </w:p>
        </w:tc>
        <w:tc>
          <w:tcPr>
            <w:tcW w:w="1120" w:type="dxa"/>
            <w:vAlign w:val="center"/>
          </w:tcPr>
          <w:p w14:paraId="280B5DBA">
            <w:pPr>
              <w:jc w:val="right"/>
            </w:pPr>
            <w:r>
              <w:rPr>
                <w:rFonts w:ascii="宋体" w:hAnsi="宋体" w:eastAsia="宋体" w:cs="宋体"/>
                <w:b w:val="0"/>
                <w:i w:val="0"/>
                <w:color w:val="000000"/>
                <w:sz w:val="16"/>
              </w:rPr>
              <w:t>1.96</w:t>
            </w:r>
          </w:p>
        </w:tc>
        <w:tc>
          <w:tcPr>
            <w:tcW w:w="1120" w:type="dxa"/>
            <w:vAlign w:val="center"/>
          </w:tcPr>
          <w:p w14:paraId="41659EBB"/>
        </w:tc>
        <w:tc>
          <w:tcPr>
            <w:tcW w:w="1120" w:type="dxa"/>
            <w:vAlign w:val="center"/>
          </w:tcPr>
          <w:p w14:paraId="75BCD4F9"/>
        </w:tc>
        <w:tc>
          <w:tcPr>
            <w:tcW w:w="1120" w:type="dxa"/>
            <w:vAlign w:val="center"/>
          </w:tcPr>
          <w:p w14:paraId="7929DFD9"/>
        </w:tc>
        <w:tc>
          <w:tcPr>
            <w:tcW w:w="1112" w:type="dxa"/>
            <w:vAlign w:val="center"/>
          </w:tcPr>
          <w:p w14:paraId="4E595F1A"/>
        </w:tc>
      </w:tr>
      <w:tr w14:paraId="4F79ED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A7EA96">
            <w:pPr>
              <w:jc w:val="left"/>
            </w:pPr>
            <w:r>
              <w:rPr>
                <w:rFonts w:ascii="宋体" w:hAnsi="宋体" w:eastAsia="宋体" w:cs="宋体"/>
                <w:b w:val="0"/>
                <w:i w:val="0"/>
                <w:color w:val="000000"/>
                <w:sz w:val="16"/>
              </w:rPr>
              <w:t>2080505</w:t>
            </w:r>
          </w:p>
        </w:tc>
        <w:tc>
          <w:tcPr>
            <w:tcW w:w="3340" w:type="dxa"/>
            <w:vAlign w:val="center"/>
          </w:tcPr>
          <w:p w14:paraId="4DEBA529">
            <w:pPr>
              <w:jc w:val="left"/>
            </w:pPr>
            <w:r>
              <w:rPr>
                <w:rFonts w:ascii="宋体" w:hAnsi="宋体" w:eastAsia="宋体" w:cs="宋体"/>
                <w:b w:val="0"/>
                <w:i w:val="0"/>
                <w:color w:val="000000"/>
                <w:sz w:val="16"/>
              </w:rPr>
              <w:t>机关事业单位基本养老保险缴费支出</w:t>
            </w:r>
          </w:p>
        </w:tc>
        <w:tc>
          <w:tcPr>
            <w:tcW w:w="1120" w:type="dxa"/>
            <w:vAlign w:val="center"/>
          </w:tcPr>
          <w:p w14:paraId="5A5B1C2B">
            <w:pPr>
              <w:jc w:val="right"/>
            </w:pPr>
            <w:r>
              <w:rPr>
                <w:rFonts w:ascii="宋体" w:hAnsi="宋体" w:eastAsia="宋体" w:cs="宋体"/>
                <w:b w:val="0"/>
                <w:i w:val="0"/>
                <w:color w:val="000000"/>
                <w:sz w:val="16"/>
              </w:rPr>
              <w:t>325.14</w:t>
            </w:r>
          </w:p>
        </w:tc>
        <w:tc>
          <w:tcPr>
            <w:tcW w:w="1120" w:type="dxa"/>
            <w:vAlign w:val="center"/>
          </w:tcPr>
          <w:p w14:paraId="4325D726">
            <w:pPr>
              <w:jc w:val="right"/>
            </w:pPr>
            <w:r>
              <w:rPr>
                <w:rFonts w:ascii="宋体" w:hAnsi="宋体" w:eastAsia="宋体" w:cs="宋体"/>
                <w:b w:val="0"/>
                <w:i w:val="0"/>
                <w:color w:val="000000"/>
                <w:sz w:val="16"/>
              </w:rPr>
              <w:t>325.14</w:t>
            </w:r>
          </w:p>
        </w:tc>
        <w:tc>
          <w:tcPr>
            <w:tcW w:w="1120" w:type="dxa"/>
            <w:vAlign w:val="center"/>
          </w:tcPr>
          <w:p w14:paraId="49E22769"/>
        </w:tc>
        <w:tc>
          <w:tcPr>
            <w:tcW w:w="1120" w:type="dxa"/>
            <w:vAlign w:val="center"/>
          </w:tcPr>
          <w:p w14:paraId="2192E58C"/>
        </w:tc>
        <w:tc>
          <w:tcPr>
            <w:tcW w:w="1120" w:type="dxa"/>
            <w:vAlign w:val="center"/>
          </w:tcPr>
          <w:p w14:paraId="14AA5E69"/>
        </w:tc>
        <w:tc>
          <w:tcPr>
            <w:tcW w:w="1112" w:type="dxa"/>
            <w:vAlign w:val="center"/>
          </w:tcPr>
          <w:p w14:paraId="6E7BF49C"/>
        </w:tc>
      </w:tr>
      <w:tr w14:paraId="50CD70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52844B3">
            <w:pPr>
              <w:jc w:val="left"/>
            </w:pPr>
            <w:r>
              <w:rPr>
                <w:rFonts w:ascii="宋体" w:hAnsi="宋体" w:eastAsia="宋体" w:cs="宋体"/>
                <w:b w:val="0"/>
                <w:i w:val="0"/>
                <w:color w:val="000000"/>
                <w:sz w:val="16"/>
              </w:rPr>
              <w:t>2080506</w:t>
            </w:r>
          </w:p>
        </w:tc>
        <w:tc>
          <w:tcPr>
            <w:tcW w:w="3340" w:type="dxa"/>
            <w:vAlign w:val="center"/>
          </w:tcPr>
          <w:p w14:paraId="68FA3EF2">
            <w:pPr>
              <w:jc w:val="left"/>
            </w:pPr>
            <w:r>
              <w:rPr>
                <w:rFonts w:ascii="宋体" w:hAnsi="宋体" w:eastAsia="宋体" w:cs="宋体"/>
                <w:b w:val="0"/>
                <w:i w:val="0"/>
                <w:color w:val="000000"/>
                <w:sz w:val="16"/>
              </w:rPr>
              <w:t>机关事业单位职业年金缴费支出</w:t>
            </w:r>
          </w:p>
        </w:tc>
        <w:tc>
          <w:tcPr>
            <w:tcW w:w="1120" w:type="dxa"/>
            <w:vAlign w:val="center"/>
          </w:tcPr>
          <w:p w14:paraId="0D5B359E">
            <w:pPr>
              <w:jc w:val="right"/>
            </w:pPr>
            <w:r>
              <w:rPr>
                <w:rFonts w:ascii="宋体" w:hAnsi="宋体" w:eastAsia="宋体" w:cs="宋体"/>
                <w:b w:val="0"/>
                <w:i w:val="0"/>
                <w:color w:val="000000"/>
                <w:sz w:val="16"/>
              </w:rPr>
              <w:t>96.85</w:t>
            </w:r>
          </w:p>
        </w:tc>
        <w:tc>
          <w:tcPr>
            <w:tcW w:w="1120" w:type="dxa"/>
            <w:vAlign w:val="center"/>
          </w:tcPr>
          <w:p w14:paraId="5FB280AF">
            <w:pPr>
              <w:jc w:val="right"/>
            </w:pPr>
            <w:r>
              <w:rPr>
                <w:rFonts w:ascii="宋体" w:hAnsi="宋体" w:eastAsia="宋体" w:cs="宋体"/>
                <w:b w:val="0"/>
                <w:i w:val="0"/>
                <w:color w:val="000000"/>
                <w:sz w:val="16"/>
              </w:rPr>
              <w:t>96.85</w:t>
            </w:r>
          </w:p>
        </w:tc>
        <w:tc>
          <w:tcPr>
            <w:tcW w:w="1120" w:type="dxa"/>
            <w:vAlign w:val="center"/>
          </w:tcPr>
          <w:p w14:paraId="06F7C3E6"/>
        </w:tc>
        <w:tc>
          <w:tcPr>
            <w:tcW w:w="1120" w:type="dxa"/>
            <w:vAlign w:val="center"/>
          </w:tcPr>
          <w:p w14:paraId="6F91448D"/>
        </w:tc>
        <w:tc>
          <w:tcPr>
            <w:tcW w:w="1120" w:type="dxa"/>
            <w:vAlign w:val="center"/>
          </w:tcPr>
          <w:p w14:paraId="0966F972"/>
        </w:tc>
        <w:tc>
          <w:tcPr>
            <w:tcW w:w="1112" w:type="dxa"/>
            <w:vAlign w:val="center"/>
          </w:tcPr>
          <w:p w14:paraId="0882911B"/>
        </w:tc>
      </w:tr>
      <w:tr w14:paraId="778786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E9041E">
            <w:pPr>
              <w:jc w:val="left"/>
            </w:pPr>
            <w:r>
              <w:rPr>
                <w:rFonts w:ascii="宋体" w:hAnsi="宋体" w:eastAsia="宋体" w:cs="宋体"/>
                <w:b w:val="0"/>
                <w:i w:val="0"/>
                <w:color w:val="000000"/>
                <w:sz w:val="16"/>
              </w:rPr>
              <w:t>20808</w:t>
            </w:r>
          </w:p>
        </w:tc>
        <w:tc>
          <w:tcPr>
            <w:tcW w:w="3340" w:type="dxa"/>
            <w:vAlign w:val="center"/>
          </w:tcPr>
          <w:p w14:paraId="752B83E8">
            <w:pPr>
              <w:jc w:val="left"/>
            </w:pPr>
            <w:r>
              <w:rPr>
                <w:rFonts w:ascii="宋体" w:hAnsi="宋体" w:eastAsia="宋体" w:cs="宋体"/>
                <w:b w:val="0"/>
                <w:i w:val="0"/>
                <w:color w:val="000000"/>
                <w:sz w:val="16"/>
              </w:rPr>
              <w:t>抚恤</w:t>
            </w:r>
          </w:p>
        </w:tc>
        <w:tc>
          <w:tcPr>
            <w:tcW w:w="1120" w:type="dxa"/>
            <w:vAlign w:val="center"/>
          </w:tcPr>
          <w:p w14:paraId="59DC6513">
            <w:pPr>
              <w:jc w:val="right"/>
            </w:pPr>
            <w:r>
              <w:rPr>
                <w:rFonts w:ascii="宋体" w:hAnsi="宋体" w:eastAsia="宋体" w:cs="宋体"/>
                <w:b w:val="0"/>
                <w:i w:val="0"/>
                <w:color w:val="000000"/>
                <w:sz w:val="16"/>
              </w:rPr>
              <w:t>141.43</w:t>
            </w:r>
          </w:p>
        </w:tc>
        <w:tc>
          <w:tcPr>
            <w:tcW w:w="1120" w:type="dxa"/>
            <w:vAlign w:val="center"/>
          </w:tcPr>
          <w:p w14:paraId="53DB20E4">
            <w:pPr>
              <w:jc w:val="right"/>
            </w:pPr>
            <w:r>
              <w:rPr>
                <w:rFonts w:ascii="宋体" w:hAnsi="宋体" w:eastAsia="宋体" w:cs="宋体"/>
                <w:b w:val="0"/>
                <w:i w:val="0"/>
                <w:color w:val="000000"/>
                <w:sz w:val="16"/>
              </w:rPr>
              <w:t>141.43</w:t>
            </w:r>
          </w:p>
        </w:tc>
        <w:tc>
          <w:tcPr>
            <w:tcW w:w="1120" w:type="dxa"/>
            <w:vAlign w:val="center"/>
          </w:tcPr>
          <w:p w14:paraId="045314E7"/>
        </w:tc>
        <w:tc>
          <w:tcPr>
            <w:tcW w:w="1120" w:type="dxa"/>
            <w:vAlign w:val="center"/>
          </w:tcPr>
          <w:p w14:paraId="59564D42"/>
        </w:tc>
        <w:tc>
          <w:tcPr>
            <w:tcW w:w="1120" w:type="dxa"/>
            <w:vAlign w:val="center"/>
          </w:tcPr>
          <w:p w14:paraId="028F0A6E"/>
        </w:tc>
        <w:tc>
          <w:tcPr>
            <w:tcW w:w="1112" w:type="dxa"/>
            <w:vAlign w:val="center"/>
          </w:tcPr>
          <w:p w14:paraId="347D55FF"/>
        </w:tc>
      </w:tr>
      <w:tr w14:paraId="7658BA0A">
        <w:tblPrEx>
          <w:tblCellMar>
            <w:top w:w="0" w:type="dxa"/>
            <w:left w:w="80" w:type="dxa"/>
            <w:bottom w:w="0" w:type="dxa"/>
            <w:right w:w="80" w:type="dxa"/>
          </w:tblCellMar>
        </w:tblPrEx>
        <w:trPr>
          <w:trHeight w:val="401" w:hRule="exact"/>
          <w:jc w:val="center"/>
        </w:trPr>
        <w:tc>
          <w:tcPr>
            <w:tcW w:w="240" w:type="dxa"/>
            <w:vAlign w:val="center"/>
          </w:tcPr>
          <w:p w14:paraId="4FEC38A7">
            <w:pPr>
              <w:jc w:val="left"/>
            </w:pPr>
            <w:r>
              <w:rPr>
                <w:rFonts w:ascii="宋体" w:hAnsi="宋体" w:eastAsia="宋体" w:cs="宋体"/>
                <w:b w:val="0"/>
                <w:i w:val="0"/>
                <w:color w:val="000000"/>
                <w:sz w:val="16"/>
              </w:rPr>
              <w:t>2080801</w:t>
            </w:r>
          </w:p>
        </w:tc>
        <w:tc>
          <w:tcPr>
            <w:tcW w:w="3340" w:type="dxa"/>
            <w:vAlign w:val="center"/>
          </w:tcPr>
          <w:p w14:paraId="7E88F97F">
            <w:pPr>
              <w:jc w:val="left"/>
            </w:pPr>
            <w:r>
              <w:rPr>
                <w:rFonts w:ascii="宋体" w:hAnsi="宋体" w:eastAsia="宋体" w:cs="宋体"/>
                <w:b w:val="0"/>
                <w:i w:val="0"/>
                <w:color w:val="000000"/>
                <w:sz w:val="16"/>
              </w:rPr>
              <w:t>死亡抚恤</w:t>
            </w:r>
          </w:p>
        </w:tc>
        <w:tc>
          <w:tcPr>
            <w:tcW w:w="1120" w:type="dxa"/>
            <w:vAlign w:val="center"/>
          </w:tcPr>
          <w:p w14:paraId="3BE77350">
            <w:pPr>
              <w:jc w:val="right"/>
            </w:pPr>
            <w:r>
              <w:rPr>
                <w:rFonts w:ascii="宋体" w:hAnsi="宋体" w:eastAsia="宋体" w:cs="宋体"/>
                <w:b w:val="0"/>
                <w:i w:val="0"/>
                <w:color w:val="000000"/>
                <w:sz w:val="16"/>
              </w:rPr>
              <w:t>138.45</w:t>
            </w:r>
          </w:p>
        </w:tc>
        <w:tc>
          <w:tcPr>
            <w:tcW w:w="1120" w:type="dxa"/>
            <w:vAlign w:val="center"/>
          </w:tcPr>
          <w:p w14:paraId="476D1EC3">
            <w:pPr>
              <w:jc w:val="right"/>
            </w:pPr>
            <w:r>
              <w:rPr>
                <w:rFonts w:ascii="宋体" w:hAnsi="宋体" w:eastAsia="宋体" w:cs="宋体"/>
                <w:b w:val="0"/>
                <w:i w:val="0"/>
                <w:color w:val="000000"/>
                <w:sz w:val="16"/>
              </w:rPr>
              <w:t>138.45</w:t>
            </w:r>
          </w:p>
        </w:tc>
        <w:tc>
          <w:tcPr>
            <w:tcW w:w="1120" w:type="dxa"/>
            <w:vAlign w:val="center"/>
          </w:tcPr>
          <w:p w14:paraId="447885EA"/>
        </w:tc>
        <w:tc>
          <w:tcPr>
            <w:tcW w:w="1120" w:type="dxa"/>
            <w:vAlign w:val="center"/>
          </w:tcPr>
          <w:p w14:paraId="77F0A159"/>
        </w:tc>
        <w:tc>
          <w:tcPr>
            <w:tcW w:w="1120" w:type="dxa"/>
            <w:vAlign w:val="center"/>
          </w:tcPr>
          <w:p w14:paraId="57B2E030"/>
        </w:tc>
        <w:tc>
          <w:tcPr>
            <w:tcW w:w="1112" w:type="dxa"/>
            <w:vAlign w:val="center"/>
          </w:tcPr>
          <w:p w14:paraId="31FFE871"/>
        </w:tc>
      </w:tr>
      <w:tr w14:paraId="3405A7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4DBAA0">
            <w:pPr>
              <w:jc w:val="left"/>
            </w:pPr>
            <w:r>
              <w:rPr>
                <w:rFonts w:ascii="宋体" w:hAnsi="宋体" w:eastAsia="宋体" w:cs="宋体"/>
                <w:b w:val="0"/>
                <w:i w:val="0"/>
                <w:color w:val="000000"/>
                <w:sz w:val="16"/>
              </w:rPr>
              <w:t>2080802</w:t>
            </w:r>
          </w:p>
        </w:tc>
        <w:tc>
          <w:tcPr>
            <w:tcW w:w="3340" w:type="dxa"/>
            <w:vAlign w:val="center"/>
          </w:tcPr>
          <w:p w14:paraId="6CF1F0E7">
            <w:pPr>
              <w:jc w:val="left"/>
            </w:pPr>
            <w:r>
              <w:rPr>
                <w:rFonts w:ascii="宋体" w:hAnsi="宋体" w:eastAsia="宋体" w:cs="宋体"/>
                <w:b w:val="0"/>
                <w:i w:val="0"/>
                <w:color w:val="000000"/>
                <w:sz w:val="16"/>
              </w:rPr>
              <w:t>伤残抚恤</w:t>
            </w:r>
          </w:p>
        </w:tc>
        <w:tc>
          <w:tcPr>
            <w:tcW w:w="1120" w:type="dxa"/>
            <w:vAlign w:val="center"/>
          </w:tcPr>
          <w:p w14:paraId="4C49A5C5">
            <w:pPr>
              <w:jc w:val="right"/>
            </w:pPr>
            <w:r>
              <w:rPr>
                <w:rFonts w:ascii="宋体" w:hAnsi="宋体" w:eastAsia="宋体" w:cs="宋体"/>
                <w:b w:val="0"/>
                <w:i w:val="0"/>
                <w:color w:val="000000"/>
                <w:sz w:val="16"/>
              </w:rPr>
              <w:t>2.98</w:t>
            </w:r>
          </w:p>
        </w:tc>
        <w:tc>
          <w:tcPr>
            <w:tcW w:w="1120" w:type="dxa"/>
            <w:vAlign w:val="center"/>
          </w:tcPr>
          <w:p w14:paraId="1366A2BB">
            <w:pPr>
              <w:jc w:val="right"/>
            </w:pPr>
            <w:r>
              <w:rPr>
                <w:rFonts w:ascii="宋体" w:hAnsi="宋体" w:eastAsia="宋体" w:cs="宋体"/>
                <w:b w:val="0"/>
                <w:i w:val="0"/>
                <w:color w:val="000000"/>
                <w:sz w:val="16"/>
              </w:rPr>
              <w:t>2.98</w:t>
            </w:r>
          </w:p>
        </w:tc>
        <w:tc>
          <w:tcPr>
            <w:tcW w:w="1120" w:type="dxa"/>
            <w:vAlign w:val="center"/>
          </w:tcPr>
          <w:p w14:paraId="1CFA9826"/>
        </w:tc>
        <w:tc>
          <w:tcPr>
            <w:tcW w:w="1120" w:type="dxa"/>
            <w:vAlign w:val="center"/>
          </w:tcPr>
          <w:p w14:paraId="0772F1BA"/>
        </w:tc>
        <w:tc>
          <w:tcPr>
            <w:tcW w:w="1120" w:type="dxa"/>
            <w:vAlign w:val="center"/>
          </w:tcPr>
          <w:p w14:paraId="42139D93"/>
        </w:tc>
        <w:tc>
          <w:tcPr>
            <w:tcW w:w="1112" w:type="dxa"/>
            <w:vAlign w:val="center"/>
          </w:tcPr>
          <w:p w14:paraId="4336B418"/>
        </w:tc>
      </w:tr>
      <w:tr w14:paraId="0BBC13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B43922">
            <w:pPr>
              <w:jc w:val="left"/>
            </w:pPr>
            <w:r>
              <w:rPr>
                <w:rFonts w:ascii="宋体" w:hAnsi="宋体" w:eastAsia="宋体" w:cs="宋体"/>
                <w:b w:val="0"/>
                <w:i w:val="0"/>
                <w:color w:val="000000"/>
                <w:sz w:val="16"/>
              </w:rPr>
              <w:t>20811</w:t>
            </w:r>
          </w:p>
        </w:tc>
        <w:tc>
          <w:tcPr>
            <w:tcW w:w="3340" w:type="dxa"/>
            <w:vAlign w:val="center"/>
          </w:tcPr>
          <w:p w14:paraId="368782B8">
            <w:pPr>
              <w:jc w:val="left"/>
            </w:pPr>
            <w:r>
              <w:rPr>
                <w:rFonts w:ascii="宋体" w:hAnsi="宋体" w:eastAsia="宋体" w:cs="宋体"/>
                <w:b w:val="0"/>
                <w:i w:val="0"/>
                <w:color w:val="000000"/>
                <w:sz w:val="16"/>
              </w:rPr>
              <w:t>残疾人事业</w:t>
            </w:r>
          </w:p>
        </w:tc>
        <w:tc>
          <w:tcPr>
            <w:tcW w:w="1120" w:type="dxa"/>
            <w:vAlign w:val="center"/>
          </w:tcPr>
          <w:p w14:paraId="3FAE73FE">
            <w:pPr>
              <w:jc w:val="right"/>
            </w:pPr>
            <w:r>
              <w:rPr>
                <w:rFonts w:ascii="宋体" w:hAnsi="宋体" w:eastAsia="宋体" w:cs="宋体"/>
                <w:b w:val="0"/>
                <w:i w:val="0"/>
                <w:color w:val="000000"/>
                <w:sz w:val="16"/>
              </w:rPr>
              <w:t>0.11</w:t>
            </w:r>
          </w:p>
        </w:tc>
        <w:tc>
          <w:tcPr>
            <w:tcW w:w="1120" w:type="dxa"/>
            <w:vAlign w:val="center"/>
          </w:tcPr>
          <w:p w14:paraId="17DAF6A8">
            <w:pPr>
              <w:jc w:val="right"/>
            </w:pPr>
            <w:r>
              <w:rPr>
                <w:rFonts w:ascii="宋体" w:hAnsi="宋体" w:eastAsia="宋体" w:cs="宋体"/>
                <w:b w:val="0"/>
                <w:i w:val="0"/>
                <w:color w:val="000000"/>
                <w:sz w:val="16"/>
              </w:rPr>
              <w:t>0.11</w:t>
            </w:r>
          </w:p>
        </w:tc>
        <w:tc>
          <w:tcPr>
            <w:tcW w:w="1120" w:type="dxa"/>
            <w:vAlign w:val="center"/>
          </w:tcPr>
          <w:p w14:paraId="0B8E405E"/>
        </w:tc>
        <w:tc>
          <w:tcPr>
            <w:tcW w:w="1120" w:type="dxa"/>
            <w:vAlign w:val="center"/>
          </w:tcPr>
          <w:p w14:paraId="15ADF5B1"/>
        </w:tc>
        <w:tc>
          <w:tcPr>
            <w:tcW w:w="1120" w:type="dxa"/>
            <w:vAlign w:val="center"/>
          </w:tcPr>
          <w:p w14:paraId="061248C0"/>
        </w:tc>
        <w:tc>
          <w:tcPr>
            <w:tcW w:w="1112" w:type="dxa"/>
            <w:vAlign w:val="center"/>
          </w:tcPr>
          <w:p w14:paraId="51F53870"/>
        </w:tc>
      </w:tr>
      <w:tr w14:paraId="1891A6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0D29050">
            <w:pPr>
              <w:jc w:val="left"/>
            </w:pPr>
            <w:r>
              <w:rPr>
                <w:rFonts w:ascii="宋体" w:hAnsi="宋体" w:eastAsia="宋体" w:cs="宋体"/>
                <w:b w:val="0"/>
                <w:i w:val="0"/>
                <w:color w:val="000000"/>
                <w:sz w:val="16"/>
              </w:rPr>
              <w:t>2081199</w:t>
            </w:r>
          </w:p>
        </w:tc>
        <w:tc>
          <w:tcPr>
            <w:tcW w:w="3340" w:type="dxa"/>
            <w:vAlign w:val="center"/>
          </w:tcPr>
          <w:p w14:paraId="46434637">
            <w:pPr>
              <w:jc w:val="left"/>
            </w:pPr>
            <w:r>
              <w:rPr>
                <w:rFonts w:ascii="宋体" w:hAnsi="宋体" w:eastAsia="宋体" w:cs="宋体"/>
                <w:b w:val="0"/>
                <w:i w:val="0"/>
                <w:color w:val="000000"/>
                <w:sz w:val="16"/>
              </w:rPr>
              <w:t>其他残疾人事业支出</w:t>
            </w:r>
          </w:p>
        </w:tc>
        <w:tc>
          <w:tcPr>
            <w:tcW w:w="1120" w:type="dxa"/>
            <w:vAlign w:val="center"/>
          </w:tcPr>
          <w:p w14:paraId="04CCD32A">
            <w:pPr>
              <w:jc w:val="right"/>
            </w:pPr>
            <w:r>
              <w:rPr>
                <w:rFonts w:ascii="宋体" w:hAnsi="宋体" w:eastAsia="宋体" w:cs="宋体"/>
                <w:b w:val="0"/>
                <w:i w:val="0"/>
                <w:color w:val="000000"/>
                <w:sz w:val="16"/>
              </w:rPr>
              <w:t>0.11</w:t>
            </w:r>
          </w:p>
        </w:tc>
        <w:tc>
          <w:tcPr>
            <w:tcW w:w="1120" w:type="dxa"/>
            <w:vAlign w:val="center"/>
          </w:tcPr>
          <w:p w14:paraId="5AEE40C5">
            <w:pPr>
              <w:jc w:val="right"/>
            </w:pPr>
            <w:r>
              <w:rPr>
                <w:rFonts w:ascii="宋体" w:hAnsi="宋体" w:eastAsia="宋体" w:cs="宋体"/>
                <w:b w:val="0"/>
                <w:i w:val="0"/>
                <w:color w:val="000000"/>
                <w:sz w:val="16"/>
              </w:rPr>
              <w:t>0.11</w:t>
            </w:r>
          </w:p>
        </w:tc>
        <w:tc>
          <w:tcPr>
            <w:tcW w:w="1120" w:type="dxa"/>
            <w:vAlign w:val="center"/>
          </w:tcPr>
          <w:p w14:paraId="1320AA3F"/>
        </w:tc>
        <w:tc>
          <w:tcPr>
            <w:tcW w:w="1120" w:type="dxa"/>
            <w:vAlign w:val="center"/>
          </w:tcPr>
          <w:p w14:paraId="13BEFBBC"/>
        </w:tc>
        <w:tc>
          <w:tcPr>
            <w:tcW w:w="1120" w:type="dxa"/>
            <w:vAlign w:val="center"/>
          </w:tcPr>
          <w:p w14:paraId="5C11C130"/>
        </w:tc>
        <w:tc>
          <w:tcPr>
            <w:tcW w:w="1112" w:type="dxa"/>
            <w:vAlign w:val="center"/>
          </w:tcPr>
          <w:p w14:paraId="5AF8DC2F"/>
        </w:tc>
      </w:tr>
      <w:tr w14:paraId="40875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667AED">
            <w:pPr>
              <w:jc w:val="left"/>
            </w:pPr>
            <w:r>
              <w:rPr>
                <w:rFonts w:ascii="宋体" w:hAnsi="宋体" w:eastAsia="宋体" w:cs="宋体"/>
                <w:b w:val="0"/>
                <w:i w:val="0"/>
                <w:color w:val="000000"/>
                <w:sz w:val="16"/>
              </w:rPr>
              <w:t>20899</w:t>
            </w:r>
          </w:p>
        </w:tc>
        <w:tc>
          <w:tcPr>
            <w:tcW w:w="3340" w:type="dxa"/>
            <w:vAlign w:val="center"/>
          </w:tcPr>
          <w:p w14:paraId="16612319">
            <w:pPr>
              <w:jc w:val="left"/>
            </w:pPr>
            <w:r>
              <w:rPr>
                <w:rFonts w:ascii="宋体" w:hAnsi="宋体" w:eastAsia="宋体" w:cs="宋体"/>
                <w:b w:val="0"/>
                <w:i w:val="0"/>
                <w:color w:val="000000"/>
                <w:sz w:val="16"/>
              </w:rPr>
              <w:t>其他社会保障和就业支出</w:t>
            </w:r>
          </w:p>
        </w:tc>
        <w:tc>
          <w:tcPr>
            <w:tcW w:w="1120" w:type="dxa"/>
            <w:vAlign w:val="center"/>
          </w:tcPr>
          <w:p w14:paraId="5B2BF1F8">
            <w:pPr>
              <w:jc w:val="right"/>
            </w:pPr>
            <w:r>
              <w:rPr>
                <w:rFonts w:ascii="宋体" w:hAnsi="宋体" w:eastAsia="宋体" w:cs="宋体"/>
                <w:b w:val="0"/>
                <w:i w:val="0"/>
                <w:color w:val="000000"/>
                <w:sz w:val="16"/>
              </w:rPr>
              <w:t>0.39</w:t>
            </w:r>
          </w:p>
        </w:tc>
        <w:tc>
          <w:tcPr>
            <w:tcW w:w="1120" w:type="dxa"/>
            <w:vAlign w:val="center"/>
          </w:tcPr>
          <w:p w14:paraId="37763527">
            <w:pPr>
              <w:jc w:val="right"/>
            </w:pPr>
            <w:r>
              <w:rPr>
                <w:rFonts w:ascii="宋体" w:hAnsi="宋体" w:eastAsia="宋体" w:cs="宋体"/>
                <w:b w:val="0"/>
                <w:i w:val="0"/>
                <w:color w:val="000000"/>
                <w:sz w:val="16"/>
              </w:rPr>
              <w:t>0.39</w:t>
            </w:r>
          </w:p>
        </w:tc>
        <w:tc>
          <w:tcPr>
            <w:tcW w:w="1120" w:type="dxa"/>
            <w:vAlign w:val="center"/>
          </w:tcPr>
          <w:p w14:paraId="7C721532"/>
        </w:tc>
        <w:tc>
          <w:tcPr>
            <w:tcW w:w="1120" w:type="dxa"/>
            <w:vAlign w:val="center"/>
          </w:tcPr>
          <w:p w14:paraId="14B71E9D"/>
        </w:tc>
        <w:tc>
          <w:tcPr>
            <w:tcW w:w="1120" w:type="dxa"/>
            <w:vAlign w:val="center"/>
          </w:tcPr>
          <w:p w14:paraId="7B7101D2"/>
        </w:tc>
        <w:tc>
          <w:tcPr>
            <w:tcW w:w="1112" w:type="dxa"/>
            <w:vAlign w:val="center"/>
          </w:tcPr>
          <w:p w14:paraId="7B00FD42"/>
        </w:tc>
      </w:tr>
      <w:tr w14:paraId="505A96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3244CA2">
            <w:pPr>
              <w:jc w:val="left"/>
            </w:pPr>
            <w:r>
              <w:rPr>
                <w:rFonts w:ascii="宋体" w:hAnsi="宋体" w:eastAsia="宋体" w:cs="宋体"/>
                <w:b w:val="0"/>
                <w:i w:val="0"/>
                <w:color w:val="000000"/>
                <w:sz w:val="16"/>
              </w:rPr>
              <w:t>2089999</w:t>
            </w:r>
          </w:p>
        </w:tc>
        <w:tc>
          <w:tcPr>
            <w:tcW w:w="3340" w:type="dxa"/>
            <w:vAlign w:val="center"/>
          </w:tcPr>
          <w:p w14:paraId="4DDC251C">
            <w:pPr>
              <w:jc w:val="left"/>
            </w:pPr>
            <w:r>
              <w:rPr>
                <w:rFonts w:ascii="宋体" w:hAnsi="宋体" w:eastAsia="宋体" w:cs="宋体"/>
                <w:b w:val="0"/>
                <w:i w:val="0"/>
                <w:color w:val="000000"/>
                <w:sz w:val="16"/>
              </w:rPr>
              <w:t>其他社会保障和就业支出</w:t>
            </w:r>
          </w:p>
        </w:tc>
        <w:tc>
          <w:tcPr>
            <w:tcW w:w="1120" w:type="dxa"/>
            <w:vAlign w:val="center"/>
          </w:tcPr>
          <w:p w14:paraId="723079AC">
            <w:pPr>
              <w:jc w:val="right"/>
            </w:pPr>
            <w:r>
              <w:rPr>
                <w:rFonts w:ascii="宋体" w:hAnsi="宋体" w:eastAsia="宋体" w:cs="宋体"/>
                <w:b w:val="0"/>
                <w:i w:val="0"/>
                <w:color w:val="000000"/>
                <w:sz w:val="16"/>
              </w:rPr>
              <w:t>0.39</w:t>
            </w:r>
          </w:p>
        </w:tc>
        <w:tc>
          <w:tcPr>
            <w:tcW w:w="1120" w:type="dxa"/>
            <w:vAlign w:val="center"/>
          </w:tcPr>
          <w:p w14:paraId="5BD159D6">
            <w:pPr>
              <w:jc w:val="right"/>
            </w:pPr>
            <w:r>
              <w:rPr>
                <w:rFonts w:ascii="宋体" w:hAnsi="宋体" w:eastAsia="宋体" w:cs="宋体"/>
                <w:b w:val="0"/>
                <w:i w:val="0"/>
                <w:color w:val="000000"/>
                <w:sz w:val="16"/>
              </w:rPr>
              <w:t>0.39</w:t>
            </w:r>
          </w:p>
        </w:tc>
        <w:tc>
          <w:tcPr>
            <w:tcW w:w="1120" w:type="dxa"/>
            <w:vAlign w:val="center"/>
          </w:tcPr>
          <w:p w14:paraId="5C70AB2E"/>
        </w:tc>
        <w:tc>
          <w:tcPr>
            <w:tcW w:w="1120" w:type="dxa"/>
            <w:vAlign w:val="center"/>
          </w:tcPr>
          <w:p w14:paraId="239C26CB"/>
        </w:tc>
        <w:tc>
          <w:tcPr>
            <w:tcW w:w="1120" w:type="dxa"/>
            <w:vAlign w:val="center"/>
          </w:tcPr>
          <w:p w14:paraId="2AA53C61"/>
        </w:tc>
        <w:tc>
          <w:tcPr>
            <w:tcW w:w="1112" w:type="dxa"/>
            <w:vAlign w:val="center"/>
          </w:tcPr>
          <w:p w14:paraId="75AC11C4"/>
        </w:tc>
      </w:tr>
      <w:tr w14:paraId="7D6D91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C4933B9">
            <w:pPr>
              <w:jc w:val="left"/>
            </w:pPr>
            <w:r>
              <w:rPr>
                <w:rFonts w:ascii="宋体" w:hAnsi="宋体" w:eastAsia="宋体" w:cs="宋体"/>
                <w:b w:val="0"/>
                <w:i w:val="0"/>
                <w:color w:val="000000"/>
                <w:sz w:val="16"/>
              </w:rPr>
              <w:t>210</w:t>
            </w:r>
          </w:p>
        </w:tc>
        <w:tc>
          <w:tcPr>
            <w:tcW w:w="3340" w:type="dxa"/>
            <w:vAlign w:val="center"/>
          </w:tcPr>
          <w:p w14:paraId="53CAA10E">
            <w:pPr>
              <w:jc w:val="left"/>
            </w:pPr>
            <w:r>
              <w:rPr>
                <w:rFonts w:ascii="宋体" w:hAnsi="宋体" w:eastAsia="宋体" w:cs="宋体"/>
                <w:b w:val="0"/>
                <w:i w:val="0"/>
                <w:color w:val="000000"/>
                <w:sz w:val="16"/>
              </w:rPr>
              <w:t>卫生健康支出</w:t>
            </w:r>
          </w:p>
        </w:tc>
        <w:tc>
          <w:tcPr>
            <w:tcW w:w="1120" w:type="dxa"/>
            <w:vAlign w:val="center"/>
          </w:tcPr>
          <w:p w14:paraId="078BBD1C">
            <w:pPr>
              <w:jc w:val="right"/>
            </w:pPr>
            <w:r>
              <w:rPr>
                <w:rFonts w:ascii="宋体" w:hAnsi="宋体" w:eastAsia="宋体" w:cs="宋体"/>
                <w:b w:val="0"/>
                <w:i w:val="0"/>
                <w:color w:val="000000"/>
                <w:sz w:val="16"/>
              </w:rPr>
              <w:t>120.23</w:t>
            </w:r>
          </w:p>
        </w:tc>
        <w:tc>
          <w:tcPr>
            <w:tcW w:w="1120" w:type="dxa"/>
            <w:vAlign w:val="center"/>
          </w:tcPr>
          <w:p w14:paraId="642D4005">
            <w:pPr>
              <w:jc w:val="right"/>
            </w:pPr>
            <w:r>
              <w:rPr>
                <w:rFonts w:ascii="宋体" w:hAnsi="宋体" w:eastAsia="宋体" w:cs="宋体"/>
                <w:b w:val="0"/>
                <w:i w:val="0"/>
                <w:color w:val="000000"/>
                <w:sz w:val="16"/>
              </w:rPr>
              <w:t>120.23</w:t>
            </w:r>
          </w:p>
        </w:tc>
        <w:tc>
          <w:tcPr>
            <w:tcW w:w="1120" w:type="dxa"/>
            <w:vAlign w:val="center"/>
          </w:tcPr>
          <w:p w14:paraId="60963A05"/>
        </w:tc>
        <w:tc>
          <w:tcPr>
            <w:tcW w:w="1120" w:type="dxa"/>
            <w:vAlign w:val="center"/>
          </w:tcPr>
          <w:p w14:paraId="4963EF6C"/>
        </w:tc>
        <w:tc>
          <w:tcPr>
            <w:tcW w:w="1120" w:type="dxa"/>
            <w:vAlign w:val="center"/>
          </w:tcPr>
          <w:p w14:paraId="76267C84"/>
        </w:tc>
        <w:tc>
          <w:tcPr>
            <w:tcW w:w="1112" w:type="dxa"/>
            <w:vAlign w:val="center"/>
          </w:tcPr>
          <w:p w14:paraId="44F1C7BA"/>
        </w:tc>
      </w:tr>
      <w:tr w14:paraId="6E7BE5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23215F">
            <w:pPr>
              <w:jc w:val="left"/>
            </w:pPr>
            <w:r>
              <w:rPr>
                <w:rFonts w:ascii="宋体" w:hAnsi="宋体" w:eastAsia="宋体" w:cs="宋体"/>
                <w:b w:val="0"/>
                <w:i w:val="0"/>
                <w:color w:val="000000"/>
                <w:sz w:val="16"/>
              </w:rPr>
              <w:t>21011</w:t>
            </w:r>
          </w:p>
        </w:tc>
        <w:tc>
          <w:tcPr>
            <w:tcW w:w="3340" w:type="dxa"/>
            <w:vAlign w:val="center"/>
          </w:tcPr>
          <w:p w14:paraId="7A0C4085">
            <w:pPr>
              <w:jc w:val="left"/>
            </w:pPr>
            <w:r>
              <w:rPr>
                <w:rFonts w:ascii="宋体" w:hAnsi="宋体" w:eastAsia="宋体" w:cs="宋体"/>
                <w:b w:val="0"/>
                <w:i w:val="0"/>
                <w:color w:val="000000"/>
                <w:sz w:val="16"/>
              </w:rPr>
              <w:t>行政事业单位医疗</w:t>
            </w:r>
          </w:p>
        </w:tc>
        <w:tc>
          <w:tcPr>
            <w:tcW w:w="1120" w:type="dxa"/>
            <w:vAlign w:val="center"/>
          </w:tcPr>
          <w:p w14:paraId="575DC903">
            <w:pPr>
              <w:jc w:val="right"/>
            </w:pPr>
            <w:r>
              <w:rPr>
                <w:rFonts w:ascii="宋体" w:hAnsi="宋体" w:eastAsia="宋体" w:cs="宋体"/>
                <w:b w:val="0"/>
                <w:i w:val="0"/>
                <w:color w:val="000000"/>
                <w:sz w:val="16"/>
              </w:rPr>
              <w:t>120.23</w:t>
            </w:r>
          </w:p>
        </w:tc>
        <w:tc>
          <w:tcPr>
            <w:tcW w:w="1120" w:type="dxa"/>
            <w:vAlign w:val="center"/>
          </w:tcPr>
          <w:p w14:paraId="71523E38">
            <w:pPr>
              <w:jc w:val="right"/>
            </w:pPr>
            <w:r>
              <w:rPr>
                <w:rFonts w:ascii="宋体" w:hAnsi="宋体" w:eastAsia="宋体" w:cs="宋体"/>
                <w:b w:val="0"/>
                <w:i w:val="0"/>
                <w:color w:val="000000"/>
                <w:sz w:val="16"/>
              </w:rPr>
              <w:t>120.23</w:t>
            </w:r>
          </w:p>
        </w:tc>
        <w:tc>
          <w:tcPr>
            <w:tcW w:w="1120" w:type="dxa"/>
            <w:vAlign w:val="center"/>
          </w:tcPr>
          <w:p w14:paraId="23538AE2"/>
        </w:tc>
        <w:tc>
          <w:tcPr>
            <w:tcW w:w="1120" w:type="dxa"/>
            <w:vAlign w:val="center"/>
          </w:tcPr>
          <w:p w14:paraId="648C6E63"/>
        </w:tc>
        <w:tc>
          <w:tcPr>
            <w:tcW w:w="1120" w:type="dxa"/>
            <w:vAlign w:val="center"/>
          </w:tcPr>
          <w:p w14:paraId="05B5FD14"/>
        </w:tc>
        <w:tc>
          <w:tcPr>
            <w:tcW w:w="1112" w:type="dxa"/>
            <w:vAlign w:val="center"/>
          </w:tcPr>
          <w:p w14:paraId="10AFADD6"/>
        </w:tc>
      </w:tr>
      <w:tr w14:paraId="11EBFA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51B9657">
            <w:pPr>
              <w:jc w:val="left"/>
            </w:pPr>
            <w:r>
              <w:rPr>
                <w:rFonts w:ascii="宋体" w:hAnsi="宋体" w:eastAsia="宋体" w:cs="宋体"/>
                <w:b w:val="0"/>
                <w:i w:val="0"/>
                <w:color w:val="000000"/>
                <w:sz w:val="16"/>
              </w:rPr>
              <w:t>2101101</w:t>
            </w:r>
          </w:p>
        </w:tc>
        <w:tc>
          <w:tcPr>
            <w:tcW w:w="3340" w:type="dxa"/>
            <w:vAlign w:val="center"/>
          </w:tcPr>
          <w:p w14:paraId="016DDC49">
            <w:pPr>
              <w:jc w:val="left"/>
            </w:pPr>
            <w:r>
              <w:rPr>
                <w:rFonts w:ascii="宋体" w:hAnsi="宋体" w:eastAsia="宋体" w:cs="宋体"/>
                <w:b w:val="0"/>
                <w:i w:val="0"/>
                <w:color w:val="000000"/>
                <w:sz w:val="16"/>
              </w:rPr>
              <w:t>行政单位医疗</w:t>
            </w:r>
          </w:p>
        </w:tc>
        <w:tc>
          <w:tcPr>
            <w:tcW w:w="1120" w:type="dxa"/>
            <w:vAlign w:val="center"/>
          </w:tcPr>
          <w:p w14:paraId="2100A2F5">
            <w:pPr>
              <w:jc w:val="right"/>
            </w:pPr>
            <w:r>
              <w:rPr>
                <w:rFonts w:ascii="宋体" w:hAnsi="宋体" w:eastAsia="宋体" w:cs="宋体"/>
                <w:b w:val="0"/>
                <w:i w:val="0"/>
                <w:color w:val="000000"/>
                <w:sz w:val="16"/>
              </w:rPr>
              <w:t>97.20</w:t>
            </w:r>
          </w:p>
        </w:tc>
        <w:tc>
          <w:tcPr>
            <w:tcW w:w="1120" w:type="dxa"/>
            <w:vAlign w:val="center"/>
          </w:tcPr>
          <w:p w14:paraId="0E5C65B4">
            <w:pPr>
              <w:jc w:val="right"/>
            </w:pPr>
            <w:r>
              <w:rPr>
                <w:rFonts w:ascii="宋体" w:hAnsi="宋体" w:eastAsia="宋体" w:cs="宋体"/>
                <w:b w:val="0"/>
                <w:i w:val="0"/>
                <w:color w:val="000000"/>
                <w:sz w:val="16"/>
              </w:rPr>
              <w:t>97.20</w:t>
            </w:r>
          </w:p>
        </w:tc>
        <w:tc>
          <w:tcPr>
            <w:tcW w:w="1120" w:type="dxa"/>
            <w:vAlign w:val="center"/>
          </w:tcPr>
          <w:p w14:paraId="36F3FB9A"/>
        </w:tc>
        <w:tc>
          <w:tcPr>
            <w:tcW w:w="1120" w:type="dxa"/>
            <w:vAlign w:val="center"/>
          </w:tcPr>
          <w:p w14:paraId="699A1508"/>
        </w:tc>
        <w:tc>
          <w:tcPr>
            <w:tcW w:w="1120" w:type="dxa"/>
            <w:vAlign w:val="center"/>
          </w:tcPr>
          <w:p w14:paraId="55CDF905"/>
        </w:tc>
        <w:tc>
          <w:tcPr>
            <w:tcW w:w="1112" w:type="dxa"/>
            <w:vAlign w:val="center"/>
          </w:tcPr>
          <w:p w14:paraId="7D75798C"/>
        </w:tc>
      </w:tr>
      <w:tr w14:paraId="08E4B2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BA334DE">
            <w:pPr>
              <w:jc w:val="left"/>
            </w:pPr>
            <w:r>
              <w:rPr>
                <w:rFonts w:ascii="宋体" w:hAnsi="宋体" w:eastAsia="宋体" w:cs="宋体"/>
                <w:b w:val="0"/>
                <w:i w:val="0"/>
                <w:color w:val="000000"/>
                <w:sz w:val="16"/>
              </w:rPr>
              <w:t>2101102</w:t>
            </w:r>
          </w:p>
        </w:tc>
        <w:tc>
          <w:tcPr>
            <w:tcW w:w="3340" w:type="dxa"/>
            <w:vAlign w:val="center"/>
          </w:tcPr>
          <w:p w14:paraId="380C8413">
            <w:pPr>
              <w:jc w:val="left"/>
            </w:pPr>
            <w:r>
              <w:rPr>
                <w:rFonts w:ascii="宋体" w:hAnsi="宋体" w:eastAsia="宋体" w:cs="宋体"/>
                <w:b w:val="0"/>
                <w:i w:val="0"/>
                <w:color w:val="000000"/>
                <w:sz w:val="16"/>
              </w:rPr>
              <w:t>事业单位医疗</w:t>
            </w:r>
          </w:p>
        </w:tc>
        <w:tc>
          <w:tcPr>
            <w:tcW w:w="1120" w:type="dxa"/>
            <w:vAlign w:val="center"/>
          </w:tcPr>
          <w:p w14:paraId="676B9EA8">
            <w:pPr>
              <w:jc w:val="right"/>
            </w:pPr>
            <w:r>
              <w:rPr>
                <w:rFonts w:ascii="宋体" w:hAnsi="宋体" w:eastAsia="宋体" w:cs="宋体"/>
                <w:b w:val="0"/>
                <w:i w:val="0"/>
                <w:color w:val="000000"/>
                <w:sz w:val="16"/>
              </w:rPr>
              <w:t>16.38</w:t>
            </w:r>
          </w:p>
        </w:tc>
        <w:tc>
          <w:tcPr>
            <w:tcW w:w="1120" w:type="dxa"/>
            <w:vAlign w:val="center"/>
          </w:tcPr>
          <w:p w14:paraId="54E56D57">
            <w:pPr>
              <w:jc w:val="right"/>
            </w:pPr>
            <w:r>
              <w:rPr>
                <w:rFonts w:ascii="宋体" w:hAnsi="宋体" w:eastAsia="宋体" w:cs="宋体"/>
                <w:b w:val="0"/>
                <w:i w:val="0"/>
                <w:color w:val="000000"/>
                <w:sz w:val="16"/>
              </w:rPr>
              <w:t>16.38</w:t>
            </w:r>
          </w:p>
        </w:tc>
        <w:tc>
          <w:tcPr>
            <w:tcW w:w="1120" w:type="dxa"/>
            <w:vAlign w:val="center"/>
          </w:tcPr>
          <w:p w14:paraId="5F66E793"/>
        </w:tc>
        <w:tc>
          <w:tcPr>
            <w:tcW w:w="1120" w:type="dxa"/>
            <w:vAlign w:val="center"/>
          </w:tcPr>
          <w:p w14:paraId="016F309F"/>
        </w:tc>
        <w:tc>
          <w:tcPr>
            <w:tcW w:w="1120" w:type="dxa"/>
            <w:vAlign w:val="center"/>
          </w:tcPr>
          <w:p w14:paraId="6B21DEF2"/>
        </w:tc>
        <w:tc>
          <w:tcPr>
            <w:tcW w:w="1112" w:type="dxa"/>
            <w:vAlign w:val="center"/>
          </w:tcPr>
          <w:p w14:paraId="17AD9653"/>
        </w:tc>
      </w:tr>
      <w:tr w14:paraId="6E5AE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1048B8">
            <w:pPr>
              <w:jc w:val="left"/>
            </w:pPr>
            <w:r>
              <w:rPr>
                <w:rFonts w:ascii="宋体" w:hAnsi="宋体" w:eastAsia="宋体" w:cs="宋体"/>
                <w:b w:val="0"/>
                <w:i w:val="0"/>
                <w:color w:val="000000"/>
                <w:sz w:val="16"/>
              </w:rPr>
              <w:t>2101199</w:t>
            </w:r>
          </w:p>
        </w:tc>
        <w:tc>
          <w:tcPr>
            <w:tcW w:w="3340" w:type="dxa"/>
            <w:vAlign w:val="center"/>
          </w:tcPr>
          <w:p w14:paraId="3FAC6E80">
            <w:pPr>
              <w:jc w:val="left"/>
            </w:pPr>
            <w:r>
              <w:rPr>
                <w:rFonts w:ascii="宋体" w:hAnsi="宋体" w:eastAsia="宋体" w:cs="宋体"/>
                <w:b w:val="0"/>
                <w:i w:val="0"/>
                <w:color w:val="000000"/>
                <w:sz w:val="16"/>
              </w:rPr>
              <w:t>其他行政事业单位医疗支出</w:t>
            </w:r>
          </w:p>
        </w:tc>
        <w:tc>
          <w:tcPr>
            <w:tcW w:w="1120" w:type="dxa"/>
            <w:vAlign w:val="center"/>
          </w:tcPr>
          <w:p w14:paraId="0FA24A87">
            <w:pPr>
              <w:jc w:val="right"/>
            </w:pPr>
            <w:r>
              <w:rPr>
                <w:rFonts w:ascii="宋体" w:hAnsi="宋体" w:eastAsia="宋体" w:cs="宋体"/>
                <w:b w:val="0"/>
                <w:i w:val="0"/>
                <w:color w:val="000000"/>
                <w:sz w:val="16"/>
              </w:rPr>
              <w:t>6.65</w:t>
            </w:r>
          </w:p>
        </w:tc>
        <w:tc>
          <w:tcPr>
            <w:tcW w:w="1120" w:type="dxa"/>
            <w:vAlign w:val="center"/>
          </w:tcPr>
          <w:p w14:paraId="7B8067E8">
            <w:pPr>
              <w:jc w:val="right"/>
            </w:pPr>
            <w:r>
              <w:rPr>
                <w:rFonts w:ascii="宋体" w:hAnsi="宋体" w:eastAsia="宋体" w:cs="宋体"/>
                <w:b w:val="0"/>
                <w:i w:val="0"/>
                <w:color w:val="000000"/>
                <w:sz w:val="16"/>
              </w:rPr>
              <w:t>6.65</w:t>
            </w:r>
          </w:p>
        </w:tc>
        <w:tc>
          <w:tcPr>
            <w:tcW w:w="1120" w:type="dxa"/>
            <w:vAlign w:val="center"/>
          </w:tcPr>
          <w:p w14:paraId="50C4E3C3"/>
        </w:tc>
        <w:tc>
          <w:tcPr>
            <w:tcW w:w="1120" w:type="dxa"/>
            <w:vAlign w:val="center"/>
          </w:tcPr>
          <w:p w14:paraId="7E47A99B"/>
        </w:tc>
        <w:tc>
          <w:tcPr>
            <w:tcW w:w="1120" w:type="dxa"/>
            <w:vAlign w:val="center"/>
          </w:tcPr>
          <w:p w14:paraId="29AECE31"/>
        </w:tc>
        <w:tc>
          <w:tcPr>
            <w:tcW w:w="1112" w:type="dxa"/>
            <w:vAlign w:val="center"/>
          </w:tcPr>
          <w:p w14:paraId="73908515"/>
        </w:tc>
      </w:tr>
      <w:tr w14:paraId="42B1B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FCE389C">
            <w:pPr>
              <w:jc w:val="left"/>
            </w:pPr>
            <w:r>
              <w:rPr>
                <w:rFonts w:ascii="宋体" w:hAnsi="宋体" w:eastAsia="宋体" w:cs="宋体"/>
                <w:b w:val="0"/>
                <w:i w:val="0"/>
                <w:color w:val="000000"/>
                <w:sz w:val="16"/>
              </w:rPr>
              <w:t>221</w:t>
            </w:r>
          </w:p>
        </w:tc>
        <w:tc>
          <w:tcPr>
            <w:tcW w:w="3340" w:type="dxa"/>
            <w:vAlign w:val="center"/>
          </w:tcPr>
          <w:p w14:paraId="6B2BD853">
            <w:pPr>
              <w:jc w:val="left"/>
            </w:pPr>
            <w:r>
              <w:rPr>
                <w:rFonts w:ascii="宋体" w:hAnsi="宋体" w:eastAsia="宋体" w:cs="宋体"/>
                <w:b w:val="0"/>
                <w:i w:val="0"/>
                <w:color w:val="000000"/>
                <w:sz w:val="16"/>
              </w:rPr>
              <w:t>住房保障支出</w:t>
            </w:r>
          </w:p>
        </w:tc>
        <w:tc>
          <w:tcPr>
            <w:tcW w:w="1120" w:type="dxa"/>
            <w:vAlign w:val="center"/>
          </w:tcPr>
          <w:p w14:paraId="6C02D13C">
            <w:pPr>
              <w:jc w:val="right"/>
            </w:pPr>
            <w:r>
              <w:rPr>
                <w:rFonts w:ascii="宋体" w:hAnsi="宋体" w:eastAsia="宋体" w:cs="宋体"/>
                <w:b w:val="0"/>
                <w:i w:val="0"/>
                <w:color w:val="000000"/>
                <w:sz w:val="16"/>
              </w:rPr>
              <w:t>241.67</w:t>
            </w:r>
          </w:p>
        </w:tc>
        <w:tc>
          <w:tcPr>
            <w:tcW w:w="1120" w:type="dxa"/>
            <w:vAlign w:val="center"/>
          </w:tcPr>
          <w:p w14:paraId="41315731">
            <w:pPr>
              <w:jc w:val="right"/>
            </w:pPr>
            <w:r>
              <w:rPr>
                <w:rFonts w:ascii="宋体" w:hAnsi="宋体" w:eastAsia="宋体" w:cs="宋体"/>
                <w:b w:val="0"/>
                <w:i w:val="0"/>
                <w:color w:val="000000"/>
                <w:sz w:val="16"/>
              </w:rPr>
              <w:t>241.67</w:t>
            </w:r>
          </w:p>
        </w:tc>
        <w:tc>
          <w:tcPr>
            <w:tcW w:w="1120" w:type="dxa"/>
            <w:vAlign w:val="center"/>
          </w:tcPr>
          <w:p w14:paraId="608DD6E2"/>
        </w:tc>
        <w:tc>
          <w:tcPr>
            <w:tcW w:w="1120" w:type="dxa"/>
            <w:vAlign w:val="center"/>
          </w:tcPr>
          <w:p w14:paraId="30420BF5"/>
        </w:tc>
        <w:tc>
          <w:tcPr>
            <w:tcW w:w="1120" w:type="dxa"/>
            <w:vAlign w:val="center"/>
          </w:tcPr>
          <w:p w14:paraId="3B771942"/>
        </w:tc>
        <w:tc>
          <w:tcPr>
            <w:tcW w:w="1112" w:type="dxa"/>
            <w:vAlign w:val="center"/>
          </w:tcPr>
          <w:p w14:paraId="6D0A4C60"/>
        </w:tc>
      </w:tr>
      <w:tr w14:paraId="1F7E00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A9D453">
            <w:pPr>
              <w:jc w:val="left"/>
            </w:pPr>
            <w:r>
              <w:rPr>
                <w:rFonts w:ascii="宋体" w:hAnsi="宋体" w:eastAsia="宋体" w:cs="宋体"/>
                <w:b w:val="0"/>
                <w:i w:val="0"/>
                <w:color w:val="000000"/>
                <w:sz w:val="16"/>
              </w:rPr>
              <w:t>22102</w:t>
            </w:r>
          </w:p>
        </w:tc>
        <w:tc>
          <w:tcPr>
            <w:tcW w:w="3340" w:type="dxa"/>
            <w:vAlign w:val="center"/>
          </w:tcPr>
          <w:p w14:paraId="7B2DD515">
            <w:pPr>
              <w:jc w:val="left"/>
            </w:pPr>
            <w:r>
              <w:rPr>
                <w:rFonts w:ascii="宋体" w:hAnsi="宋体" w:eastAsia="宋体" w:cs="宋体"/>
                <w:b w:val="0"/>
                <w:i w:val="0"/>
                <w:color w:val="000000"/>
                <w:sz w:val="16"/>
              </w:rPr>
              <w:t>住房改革支出</w:t>
            </w:r>
          </w:p>
        </w:tc>
        <w:tc>
          <w:tcPr>
            <w:tcW w:w="1120" w:type="dxa"/>
            <w:vAlign w:val="center"/>
          </w:tcPr>
          <w:p w14:paraId="3EFD79C8">
            <w:pPr>
              <w:jc w:val="right"/>
            </w:pPr>
            <w:r>
              <w:rPr>
                <w:rFonts w:ascii="宋体" w:hAnsi="宋体" w:eastAsia="宋体" w:cs="宋体"/>
                <w:b w:val="0"/>
                <w:i w:val="0"/>
                <w:color w:val="000000"/>
                <w:sz w:val="16"/>
              </w:rPr>
              <w:t>241.67</w:t>
            </w:r>
          </w:p>
        </w:tc>
        <w:tc>
          <w:tcPr>
            <w:tcW w:w="1120" w:type="dxa"/>
            <w:vAlign w:val="center"/>
          </w:tcPr>
          <w:p w14:paraId="23942B5A">
            <w:pPr>
              <w:jc w:val="right"/>
            </w:pPr>
            <w:r>
              <w:rPr>
                <w:rFonts w:ascii="宋体" w:hAnsi="宋体" w:eastAsia="宋体" w:cs="宋体"/>
                <w:b w:val="0"/>
                <w:i w:val="0"/>
                <w:color w:val="000000"/>
                <w:sz w:val="16"/>
              </w:rPr>
              <w:t>241.67</w:t>
            </w:r>
          </w:p>
        </w:tc>
        <w:tc>
          <w:tcPr>
            <w:tcW w:w="1120" w:type="dxa"/>
            <w:vAlign w:val="center"/>
          </w:tcPr>
          <w:p w14:paraId="306E4DAB"/>
        </w:tc>
        <w:tc>
          <w:tcPr>
            <w:tcW w:w="1120" w:type="dxa"/>
            <w:vAlign w:val="center"/>
          </w:tcPr>
          <w:p w14:paraId="77A8EA5F"/>
        </w:tc>
        <w:tc>
          <w:tcPr>
            <w:tcW w:w="1120" w:type="dxa"/>
            <w:vAlign w:val="center"/>
          </w:tcPr>
          <w:p w14:paraId="4C5C9364"/>
        </w:tc>
        <w:tc>
          <w:tcPr>
            <w:tcW w:w="1112" w:type="dxa"/>
            <w:vAlign w:val="center"/>
          </w:tcPr>
          <w:p w14:paraId="1BD7B101"/>
        </w:tc>
      </w:tr>
      <w:tr w14:paraId="7430A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240DB5C">
            <w:pPr>
              <w:jc w:val="left"/>
            </w:pPr>
            <w:r>
              <w:rPr>
                <w:rFonts w:ascii="宋体" w:hAnsi="宋体" w:eastAsia="宋体" w:cs="宋体"/>
                <w:b w:val="0"/>
                <w:i w:val="0"/>
                <w:color w:val="000000"/>
                <w:sz w:val="16"/>
              </w:rPr>
              <w:t>2210201</w:t>
            </w:r>
          </w:p>
        </w:tc>
        <w:tc>
          <w:tcPr>
            <w:tcW w:w="3340" w:type="dxa"/>
            <w:vAlign w:val="center"/>
          </w:tcPr>
          <w:p w14:paraId="12E31B39">
            <w:pPr>
              <w:jc w:val="left"/>
            </w:pPr>
            <w:r>
              <w:rPr>
                <w:rFonts w:ascii="宋体" w:hAnsi="宋体" w:eastAsia="宋体" w:cs="宋体"/>
                <w:b w:val="0"/>
                <w:i w:val="0"/>
                <w:color w:val="000000"/>
                <w:sz w:val="16"/>
              </w:rPr>
              <w:t>住房公积金</w:t>
            </w:r>
          </w:p>
        </w:tc>
        <w:tc>
          <w:tcPr>
            <w:tcW w:w="1120" w:type="dxa"/>
            <w:vAlign w:val="center"/>
          </w:tcPr>
          <w:p w14:paraId="1E8C4337">
            <w:pPr>
              <w:jc w:val="right"/>
            </w:pPr>
            <w:r>
              <w:rPr>
                <w:rFonts w:ascii="宋体" w:hAnsi="宋体" w:eastAsia="宋体" w:cs="宋体"/>
                <w:b w:val="0"/>
                <w:i w:val="0"/>
                <w:color w:val="000000"/>
                <w:sz w:val="16"/>
              </w:rPr>
              <w:t>241.67</w:t>
            </w:r>
          </w:p>
        </w:tc>
        <w:tc>
          <w:tcPr>
            <w:tcW w:w="1120" w:type="dxa"/>
            <w:vAlign w:val="center"/>
          </w:tcPr>
          <w:p w14:paraId="26322A35">
            <w:pPr>
              <w:jc w:val="right"/>
            </w:pPr>
            <w:r>
              <w:rPr>
                <w:rFonts w:ascii="宋体" w:hAnsi="宋体" w:eastAsia="宋体" w:cs="宋体"/>
                <w:b w:val="0"/>
                <w:i w:val="0"/>
                <w:color w:val="000000"/>
                <w:sz w:val="16"/>
              </w:rPr>
              <w:t>241.67</w:t>
            </w:r>
          </w:p>
        </w:tc>
        <w:tc>
          <w:tcPr>
            <w:tcW w:w="1120" w:type="dxa"/>
            <w:vAlign w:val="center"/>
          </w:tcPr>
          <w:p w14:paraId="7E9F8B9F"/>
        </w:tc>
        <w:tc>
          <w:tcPr>
            <w:tcW w:w="1120" w:type="dxa"/>
            <w:vAlign w:val="center"/>
          </w:tcPr>
          <w:p w14:paraId="1897D4B8"/>
        </w:tc>
        <w:tc>
          <w:tcPr>
            <w:tcW w:w="1120" w:type="dxa"/>
            <w:vAlign w:val="center"/>
          </w:tcPr>
          <w:p w14:paraId="4B877749"/>
        </w:tc>
        <w:tc>
          <w:tcPr>
            <w:tcW w:w="1112" w:type="dxa"/>
            <w:vAlign w:val="center"/>
          </w:tcPr>
          <w:p w14:paraId="400D9C21"/>
        </w:tc>
      </w:tr>
      <w:tr w14:paraId="05DD0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20FDE1C">
            <w:pPr>
              <w:jc w:val="left"/>
            </w:pPr>
            <w:r>
              <w:rPr>
                <w:rFonts w:ascii="宋体" w:hAnsi="宋体" w:eastAsia="宋体" w:cs="宋体"/>
                <w:b w:val="0"/>
                <w:i w:val="0"/>
                <w:color w:val="000000"/>
                <w:sz w:val="16"/>
              </w:rPr>
              <w:t>229</w:t>
            </w:r>
          </w:p>
        </w:tc>
        <w:tc>
          <w:tcPr>
            <w:tcW w:w="3340" w:type="dxa"/>
            <w:vAlign w:val="center"/>
          </w:tcPr>
          <w:p w14:paraId="7839B17B">
            <w:pPr>
              <w:jc w:val="left"/>
            </w:pPr>
            <w:r>
              <w:rPr>
                <w:rFonts w:ascii="宋体" w:hAnsi="宋体" w:eastAsia="宋体" w:cs="宋体"/>
                <w:b w:val="0"/>
                <w:i w:val="0"/>
                <w:color w:val="000000"/>
                <w:sz w:val="16"/>
              </w:rPr>
              <w:t>其他支出</w:t>
            </w:r>
          </w:p>
        </w:tc>
        <w:tc>
          <w:tcPr>
            <w:tcW w:w="1120" w:type="dxa"/>
            <w:vAlign w:val="center"/>
          </w:tcPr>
          <w:p w14:paraId="27002F24">
            <w:pPr>
              <w:jc w:val="right"/>
            </w:pPr>
            <w:r>
              <w:rPr>
                <w:rFonts w:ascii="宋体" w:hAnsi="宋体" w:eastAsia="宋体" w:cs="宋体"/>
                <w:b w:val="0"/>
                <w:i w:val="0"/>
                <w:color w:val="000000"/>
                <w:sz w:val="16"/>
              </w:rPr>
              <w:t>8.15</w:t>
            </w:r>
          </w:p>
        </w:tc>
        <w:tc>
          <w:tcPr>
            <w:tcW w:w="1120" w:type="dxa"/>
            <w:vAlign w:val="center"/>
          </w:tcPr>
          <w:p w14:paraId="0661F51E"/>
        </w:tc>
        <w:tc>
          <w:tcPr>
            <w:tcW w:w="1120" w:type="dxa"/>
            <w:vAlign w:val="center"/>
          </w:tcPr>
          <w:p w14:paraId="05B81308">
            <w:pPr>
              <w:jc w:val="right"/>
            </w:pPr>
            <w:r>
              <w:rPr>
                <w:rFonts w:ascii="宋体" w:hAnsi="宋体" w:eastAsia="宋体" w:cs="宋体"/>
                <w:b w:val="0"/>
                <w:i w:val="0"/>
                <w:color w:val="000000"/>
                <w:sz w:val="16"/>
              </w:rPr>
              <w:t>8.15</w:t>
            </w:r>
          </w:p>
        </w:tc>
        <w:tc>
          <w:tcPr>
            <w:tcW w:w="1120" w:type="dxa"/>
            <w:vAlign w:val="center"/>
          </w:tcPr>
          <w:p w14:paraId="3B6911B6"/>
        </w:tc>
        <w:tc>
          <w:tcPr>
            <w:tcW w:w="1120" w:type="dxa"/>
            <w:vAlign w:val="center"/>
          </w:tcPr>
          <w:p w14:paraId="2A33472A"/>
        </w:tc>
        <w:tc>
          <w:tcPr>
            <w:tcW w:w="1112" w:type="dxa"/>
            <w:vAlign w:val="center"/>
          </w:tcPr>
          <w:p w14:paraId="614E0B15"/>
        </w:tc>
      </w:tr>
      <w:tr w14:paraId="41890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70E049D">
            <w:pPr>
              <w:jc w:val="left"/>
            </w:pPr>
            <w:r>
              <w:rPr>
                <w:rFonts w:ascii="宋体" w:hAnsi="宋体" w:eastAsia="宋体" w:cs="宋体"/>
                <w:b w:val="0"/>
                <w:i w:val="0"/>
                <w:color w:val="000000"/>
                <w:sz w:val="16"/>
              </w:rPr>
              <w:t>22999</w:t>
            </w:r>
          </w:p>
        </w:tc>
        <w:tc>
          <w:tcPr>
            <w:tcW w:w="3340" w:type="dxa"/>
            <w:vAlign w:val="center"/>
          </w:tcPr>
          <w:p w14:paraId="2D65D264">
            <w:pPr>
              <w:jc w:val="left"/>
            </w:pPr>
            <w:r>
              <w:rPr>
                <w:rFonts w:ascii="宋体" w:hAnsi="宋体" w:eastAsia="宋体" w:cs="宋体"/>
                <w:b w:val="0"/>
                <w:i w:val="0"/>
                <w:color w:val="000000"/>
                <w:sz w:val="16"/>
              </w:rPr>
              <w:t>其他支出</w:t>
            </w:r>
          </w:p>
        </w:tc>
        <w:tc>
          <w:tcPr>
            <w:tcW w:w="1120" w:type="dxa"/>
            <w:vAlign w:val="center"/>
          </w:tcPr>
          <w:p w14:paraId="565A6C41">
            <w:pPr>
              <w:jc w:val="right"/>
            </w:pPr>
            <w:r>
              <w:rPr>
                <w:rFonts w:ascii="宋体" w:hAnsi="宋体" w:eastAsia="宋体" w:cs="宋体"/>
                <w:b w:val="0"/>
                <w:i w:val="0"/>
                <w:color w:val="000000"/>
                <w:sz w:val="16"/>
              </w:rPr>
              <w:t>8.15</w:t>
            </w:r>
          </w:p>
        </w:tc>
        <w:tc>
          <w:tcPr>
            <w:tcW w:w="1120" w:type="dxa"/>
            <w:vAlign w:val="center"/>
          </w:tcPr>
          <w:p w14:paraId="2F03251B"/>
        </w:tc>
        <w:tc>
          <w:tcPr>
            <w:tcW w:w="1120" w:type="dxa"/>
            <w:vAlign w:val="center"/>
          </w:tcPr>
          <w:p w14:paraId="46D82A92">
            <w:pPr>
              <w:jc w:val="right"/>
            </w:pPr>
            <w:r>
              <w:rPr>
                <w:rFonts w:ascii="宋体" w:hAnsi="宋体" w:eastAsia="宋体" w:cs="宋体"/>
                <w:b w:val="0"/>
                <w:i w:val="0"/>
                <w:color w:val="000000"/>
                <w:sz w:val="16"/>
              </w:rPr>
              <w:t>8.15</w:t>
            </w:r>
          </w:p>
        </w:tc>
        <w:tc>
          <w:tcPr>
            <w:tcW w:w="1120" w:type="dxa"/>
            <w:vAlign w:val="center"/>
          </w:tcPr>
          <w:p w14:paraId="273EEA1D"/>
        </w:tc>
        <w:tc>
          <w:tcPr>
            <w:tcW w:w="1120" w:type="dxa"/>
            <w:vAlign w:val="center"/>
          </w:tcPr>
          <w:p w14:paraId="694548FC"/>
        </w:tc>
        <w:tc>
          <w:tcPr>
            <w:tcW w:w="1112" w:type="dxa"/>
            <w:vAlign w:val="center"/>
          </w:tcPr>
          <w:p w14:paraId="542CA5AD"/>
        </w:tc>
      </w:tr>
      <w:tr w14:paraId="1DAF440E">
        <w:tblPrEx>
          <w:tblCellMar>
            <w:top w:w="0" w:type="dxa"/>
            <w:left w:w="80" w:type="dxa"/>
            <w:bottom w:w="0" w:type="dxa"/>
            <w:right w:w="80" w:type="dxa"/>
          </w:tblCellMar>
        </w:tblPrEx>
        <w:trPr>
          <w:trHeight w:val="401" w:hRule="exact"/>
          <w:jc w:val="center"/>
        </w:trPr>
        <w:tc>
          <w:tcPr>
            <w:tcW w:w="240" w:type="dxa"/>
            <w:vAlign w:val="center"/>
          </w:tcPr>
          <w:p w14:paraId="7731D199">
            <w:pPr>
              <w:jc w:val="left"/>
            </w:pPr>
            <w:r>
              <w:rPr>
                <w:rFonts w:ascii="宋体" w:hAnsi="宋体" w:eastAsia="宋体" w:cs="宋体"/>
                <w:b w:val="0"/>
                <w:i w:val="0"/>
                <w:color w:val="000000"/>
                <w:sz w:val="16"/>
              </w:rPr>
              <w:t>2299999</w:t>
            </w:r>
          </w:p>
        </w:tc>
        <w:tc>
          <w:tcPr>
            <w:tcW w:w="3340" w:type="dxa"/>
            <w:vAlign w:val="center"/>
          </w:tcPr>
          <w:p w14:paraId="1EBB4922">
            <w:pPr>
              <w:jc w:val="left"/>
            </w:pPr>
            <w:r>
              <w:rPr>
                <w:rFonts w:ascii="宋体" w:hAnsi="宋体" w:eastAsia="宋体" w:cs="宋体"/>
                <w:b w:val="0"/>
                <w:i w:val="0"/>
                <w:color w:val="000000"/>
                <w:sz w:val="16"/>
              </w:rPr>
              <w:t>其他支出</w:t>
            </w:r>
          </w:p>
        </w:tc>
        <w:tc>
          <w:tcPr>
            <w:tcW w:w="1120" w:type="dxa"/>
            <w:vAlign w:val="center"/>
          </w:tcPr>
          <w:p w14:paraId="3C51F81F">
            <w:pPr>
              <w:jc w:val="right"/>
            </w:pPr>
            <w:r>
              <w:rPr>
                <w:rFonts w:ascii="宋体" w:hAnsi="宋体" w:eastAsia="宋体" w:cs="宋体"/>
                <w:b w:val="0"/>
                <w:i w:val="0"/>
                <w:color w:val="000000"/>
                <w:sz w:val="16"/>
              </w:rPr>
              <w:t>8.15</w:t>
            </w:r>
          </w:p>
        </w:tc>
        <w:tc>
          <w:tcPr>
            <w:tcW w:w="1120" w:type="dxa"/>
            <w:vAlign w:val="center"/>
          </w:tcPr>
          <w:p w14:paraId="5410BD58"/>
        </w:tc>
        <w:tc>
          <w:tcPr>
            <w:tcW w:w="1120" w:type="dxa"/>
            <w:vAlign w:val="center"/>
          </w:tcPr>
          <w:p w14:paraId="4BF7DCF5">
            <w:pPr>
              <w:jc w:val="right"/>
            </w:pPr>
            <w:r>
              <w:rPr>
                <w:rFonts w:ascii="宋体" w:hAnsi="宋体" w:eastAsia="宋体" w:cs="宋体"/>
                <w:b w:val="0"/>
                <w:i w:val="0"/>
                <w:color w:val="000000"/>
                <w:sz w:val="16"/>
              </w:rPr>
              <w:t>8.15</w:t>
            </w:r>
          </w:p>
        </w:tc>
        <w:tc>
          <w:tcPr>
            <w:tcW w:w="1120" w:type="dxa"/>
            <w:vAlign w:val="center"/>
          </w:tcPr>
          <w:p w14:paraId="1D0ED8CC"/>
        </w:tc>
        <w:tc>
          <w:tcPr>
            <w:tcW w:w="1120" w:type="dxa"/>
            <w:vAlign w:val="center"/>
          </w:tcPr>
          <w:p w14:paraId="40A5A415"/>
        </w:tc>
        <w:tc>
          <w:tcPr>
            <w:tcW w:w="1112" w:type="dxa"/>
            <w:vAlign w:val="center"/>
          </w:tcPr>
          <w:p w14:paraId="1401A788"/>
        </w:tc>
      </w:tr>
      <w:tr w14:paraId="622CF2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72B5FA05">
            <w:pPr>
              <w:jc w:val="left"/>
            </w:pPr>
            <w:r>
              <w:rPr>
                <w:rFonts w:ascii="宋体" w:hAnsi="宋体" w:eastAsia="宋体" w:cs="宋体"/>
                <w:b w:val="0"/>
                <w:i w:val="0"/>
                <w:color w:val="000000"/>
                <w:sz w:val="16"/>
              </w:rPr>
              <w:t>注：本表反映部门本年度各项支出情况。</w:t>
            </w:r>
          </w:p>
        </w:tc>
      </w:tr>
      <w:tr w14:paraId="0E8706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037DB2">
            <w:pPr>
              <w:jc w:val="left"/>
            </w:pPr>
            <w:r>
              <w:rPr>
                <w:rFonts w:ascii="宋体" w:hAnsi="宋体" w:eastAsia="宋体" w:cs="宋体"/>
                <w:b w:val="0"/>
                <w:i w:val="0"/>
                <w:color w:val="000000"/>
                <w:sz w:val="16"/>
              </w:rPr>
              <w:t xml:space="preserve">    本表金额转换成万元时，因四舍五入可能存在尾差。</w:t>
            </w:r>
          </w:p>
        </w:tc>
      </w:tr>
      <w:tr w14:paraId="4DDF9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C100D1">
            <w:pPr>
              <w:jc w:val="left"/>
            </w:pPr>
            <w:r>
              <w:rPr>
                <w:rFonts w:ascii="宋体" w:hAnsi="宋体" w:eastAsia="宋体" w:cs="宋体"/>
                <w:b w:val="0"/>
                <w:i w:val="0"/>
                <w:color w:val="000000"/>
                <w:sz w:val="16"/>
              </w:rPr>
              <w:t xml:space="preserve">    如本表为空，则我部门本年度无此类资金收支余。</w:t>
            </w:r>
          </w:p>
        </w:tc>
      </w:tr>
    </w:tbl>
    <w:p w14:paraId="6CB2B6CB">
      <w:pPr>
        <w:snapToGrid w:val="0"/>
        <w:spacing w:before="0" w:after="0" w:line="0" w:lineRule="auto"/>
      </w:pPr>
      <w:r>
        <w:rPr>
          <w:sz w:val="8"/>
        </w:rPr>
        <w:t xml:space="preserve"> </w:t>
      </w:r>
    </w:p>
    <w:p w14:paraId="7ED6DA3D">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365DAF5">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29FB5E7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F03301">
            <w:pPr>
              <w:jc w:val="right"/>
            </w:pPr>
            <w:r>
              <w:rPr>
                <w:rFonts w:ascii="宋体" w:hAnsi="宋体" w:eastAsia="宋体" w:cs="宋体"/>
                <w:sz w:val="20"/>
              </w:rPr>
              <w:t>公开04表</w:t>
            </w:r>
          </w:p>
        </w:tc>
      </w:tr>
      <w:tr w14:paraId="3A6AB59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9125FF0">
            <w:pPr>
              <w:jc w:val="left"/>
            </w:pPr>
            <w:r>
              <w:rPr>
                <w:rFonts w:ascii="宋体" w:hAnsi="宋体" w:eastAsia="宋体" w:cs="宋体"/>
                <w:sz w:val="20"/>
              </w:rPr>
              <w:t>部门：辽宁省盘锦市司法局</w:t>
            </w:r>
          </w:p>
        </w:tc>
        <w:tc>
          <w:tcPr>
            <w:tcW w:w="2000" w:type="dxa"/>
          </w:tcPr>
          <w:p w14:paraId="2C3EEB97">
            <w:pPr>
              <w:jc w:val="center"/>
            </w:pPr>
            <w:r>
              <w:rPr>
                <w:rFonts w:ascii="宋体" w:hAnsi="宋体" w:eastAsia="宋体" w:cs="宋体"/>
                <w:sz w:val="20"/>
              </w:rPr>
              <w:t>2023年度</w:t>
            </w:r>
          </w:p>
        </w:tc>
        <w:tc>
          <w:tcPr>
            <w:tcW w:w="4386" w:type="dxa"/>
          </w:tcPr>
          <w:p w14:paraId="0690A06C">
            <w:pPr>
              <w:jc w:val="right"/>
            </w:pPr>
            <w:r>
              <w:rPr>
                <w:rFonts w:ascii="宋体" w:hAnsi="宋体" w:eastAsia="宋体" w:cs="宋体"/>
                <w:sz w:val="20"/>
              </w:rPr>
              <w:t>金额单位：万元</w:t>
            </w:r>
          </w:p>
        </w:tc>
      </w:tr>
    </w:tbl>
    <w:p w14:paraId="72E3C0C8">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39E8FF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01422BF4">
            <w:pPr>
              <w:jc w:val="center"/>
            </w:pPr>
            <w:r>
              <w:rPr>
                <w:rFonts w:ascii="宋体" w:hAnsi="宋体" w:eastAsia="宋体" w:cs="宋体"/>
                <w:b w:val="0"/>
                <w:i w:val="0"/>
                <w:color w:val="000000"/>
                <w:sz w:val="14"/>
              </w:rPr>
              <w:t>收     入</w:t>
            </w:r>
          </w:p>
        </w:tc>
        <w:tc>
          <w:tcPr>
            <w:tcW w:w="2380" w:type="dxa"/>
            <w:gridSpan w:val="6"/>
            <w:vAlign w:val="center"/>
          </w:tcPr>
          <w:p w14:paraId="5B8D1954">
            <w:pPr>
              <w:jc w:val="center"/>
            </w:pPr>
            <w:r>
              <w:rPr>
                <w:rFonts w:ascii="宋体" w:hAnsi="宋体" w:eastAsia="宋体" w:cs="宋体"/>
                <w:b w:val="0"/>
                <w:i w:val="0"/>
                <w:color w:val="000000"/>
                <w:sz w:val="14"/>
              </w:rPr>
              <w:t>支     出</w:t>
            </w:r>
          </w:p>
        </w:tc>
      </w:tr>
      <w:tr w14:paraId="0FDD98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23FE8A3A">
            <w:pPr>
              <w:jc w:val="center"/>
            </w:pPr>
            <w:r>
              <w:rPr>
                <w:rFonts w:ascii="宋体" w:hAnsi="宋体" w:eastAsia="宋体" w:cs="宋体"/>
                <w:b w:val="0"/>
                <w:i w:val="0"/>
                <w:color w:val="000000"/>
                <w:sz w:val="14"/>
              </w:rPr>
              <w:t>项目</w:t>
            </w:r>
          </w:p>
        </w:tc>
        <w:tc>
          <w:tcPr>
            <w:tcW w:w="380" w:type="dxa"/>
            <w:vMerge w:val="restart"/>
            <w:vAlign w:val="center"/>
          </w:tcPr>
          <w:p w14:paraId="5EEC8759">
            <w:pPr>
              <w:jc w:val="center"/>
            </w:pPr>
            <w:r>
              <w:rPr>
                <w:rFonts w:ascii="宋体" w:hAnsi="宋体" w:eastAsia="宋体" w:cs="宋体"/>
                <w:b w:val="0"/>
                <w:i w:val="0"/>
                <w:color w:val="000000"/>
                <w:sz w:val="14"/>
              </w:rPr>
              <w:t>行次</w:t>
            </w:r>
          </w:p>
        </w:tc>
        <w:tc>
          <w:tcPr>
            <w:tcW w:w="1100" w:type="dxa"/>
            <w:vMerge w:val="restart"/>
            <w:vAlign w:val="center"/>
          </w:tcPr>
          <w:p w14:paraId="73557C27">
            <w:pPr>
              <w:jc w:val="center"/>
            </w:pPr>
            <w:r>
              <w:rPr>
                <w:rFonts w:ascii="宋体" w:hAnsi="宋体" w:eastAsia="宋体" w:cs="宋体"/>
                <w:b w:val="0"/>
                <w:i w:val="0"/>
                <w:color w:val="000000"/>
                <w:sz w:val="14"/>
              </w:rPr>
              <w:t>金额</w:t>
            </w:r>
          </w:p>
        </w:tc>
        <w:tc>
          <w:tcPr>
            <w:tcW w:w="2380" w:type="dxa"/>
            <w:vMerge w:val="restart"/>
            <w:vAlign w:val="center"/>
          </w:tcPr>
          <w:p w14:paraId="17D72E7D">
            <w:pPr>
              <w:jc w:val="center"/>
            </w:pPr>
            <w:r>
              <w:rPr>
                <w:rFonts w:ascii="宋体" w:hAnsi="宋体" w:eastAsia="宋体" w:cs="宋体"/>
                <w:b w:val="0"/>
                <w:i w:val="0"/>
                <w:color w:val="000000"/>
                <w:sz w:val="14"/>
              </w:rPr>
              <w:t>项目</w:t>
            </w:r>
          </w:p>
        </w:tc>
        <w:tc>
          <w:tcPr>
            <w:tcW w:w="380" w:type="dxa"/>
            <w:vMerge w:val="restart"/>
            <w:vAlign w:val="center"/>
          </w:tcPr>
          <w:p w14:paraId="45608D00">
            <w:pPr>
              <w:jc w:val="center"/>
            </w:pPr>
            <w:r>
              <w:rPr>
                <w:rFonts w:ascii="宋体" w:hAnsi="宋体" w:eastAsia="宋体" w:cs="宋体"/>
                <w:b w:val="0"/>
                <w:i w:val="0"/>
                <w:color w:val="000000"/>
                <w:sz w:val="14"/>
              </w:rPr>
              <w:t>行次</w:t>
            </w:r>
          </w:p>
        </w:tc>
        <w:tc>
          <w:tcPr>
            <w:tcW w:w="1100" w:type="dxa"/>
            <w:vMerge w:val="restart"/>
            <w:vAlign w:val="center"/>
          </w:tcPr>
          <w:p w14:paraId="3EC380F0">
            <w:pPr>
              <w:jc w:val="center"/>
            </w:pPr>
            <w:r>
              <w:rPr>
                <w:rFonts w:ascii="宋体" w:hAnsi="宋体" w:eastAsia="宋体" w:cs="宋体"/>
                <w:b w:val="0"/>
                <w:i w:val="0"/>
                <w:color w:val="000000"/>
                <w:sz w:val="14"/>
              </w:rPr>
              <w:t>合计</w:t>
            </w:r>
          </w:p>
        </w:tc>
        <w:tc>
          <w:tcPr>
            <w:tcW w:w="1100" w:type="dxa"/>
            <w:vMerge w:val="restart"/>
            <w:vAlign w:val="center"/>
          </w:tcPr>
          <w:p w14:paraId="1151D1DD">
            <w:pPr>
              <w:jc w:val="center"/>
            </w:pPr>
            <w:r>
              <w:rPr>
                <w:rFonts w:ascii="宋体" w:hAnsi="宋体" w:eastAsia="宋体" w:cs="宋体"/>
                <w:b w:val="0"/>
                <w:i w:val="0"/>
                <w:color w:val="000000"/>
                <w:sz w:val="14"/>
              </w:rPr>
              <w:t>一般公共预算财政拨款</w:t>
            </w:r>
          </w:p>
        </w:tc>
        <w:tc>
          <w:tcPr>
            <w:tcW w:w="1100" w:type="dxa"/>
            <w:vMerge w:val="restart"/>
            <w:vAlign w:val="center"/>
          </w:tcPr>
          <w:p w14:paraId="65608DF7">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62F60A6F">
            <w:pPr>
              <w:jc w:val="center"/>
            </w:pPr>
            <w:r>
              <w:rPr>
                <w:rFonts w:ascii="宋体" w:hAnsi="宋体" w:eastAsia="宋体" w:cs="宋体"/>
                <w:b w:val="0"/>
                <w:i w:val="0"/>
                <w:color w:val="000000"/>
                <w:sz w:val="14"/>
              </w:rPr>
              <w:t>国有资本经营预算财政拨款</w:t>
            </w:r>
          </w:p>
        </w:tc>
      </w:tr>
      <w:tr w14:paraId="24F13E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54D8FE61"/>
        </w:tc>
        <w:tc>
          <w:tcPr>
            <w:tcW w:w="380" w:type="dxa"/>
            <w:vMerge w:val="continue"/>
            <w:vAlign w:val="center"/>
          </w:tcPr>
          <w:p w14:paraId="52A86A85"/>
        </w:tc>
        <w:tc>
          <w:tcPr>
            <w:tcW w:w="1100" w:type="dxa"/>
            <w:vMerge w:val="continue"/>
            <w:vAlign w:val="center"/>
          </w:tcPr>
          <w:p w14:paraId="0BC1DEBB"/>
        </w:tc>
        <w:tc>
          <w:tcPr>
            <w:tcW w:w="2380" w:type="dxa"/>
            <w:vMerge w:val="continue"/>
            <w:vAlign w:val="center"/>
          </w:tcPr>
          <w:p w14:paraId="103887E9"/>
        </w:tc>
        <w:tc>
          <w:tcPr>
            <w:tcW w:w="380" w:type="dxa"/>
            <w:vMerge w:val="continue"/>
            <w:vAlign w:val="center"/>
          </w:tcPr>
          <w:p w14:paraId="631C28B1"/>
        </w:tc>
        <w:tc>
          <w:tcPr>
            <w:tcW w:w="1100" w:type="dxa"/>
            <w:vMerge w:val="continue"/>
            <w:vAlign w:val="center"/>
          </w:tcPr>
          <w:p w14:paraId="00F77075"/>
        </w:tc>
        <w:tc>
          <w:tcPr>
            <w:tcW w:w="1100" w:type="dxa"/>
            <w:vMerge w:val="continue"/>
            <w:vAlign w:val="center"/>
          </w:tcPr>
          <w:p w14:paraId="0D50AF2E"/>
        </w:tc>
        <w:tc>
          <w:tcPr>
            <w:tcW w:w="1100" w:type="dxa"/>
            <w:vMerge w:val="continue"/>
            <w:vAlign w:val="center"/>
          </w:tcPr>
          <w:p w14:paraId="4351FEA3"/>
        </w:tc>
        <w:tc>
          <w:tcPr>
            <w:tcW w:w="1112" w:type="dxa"/>
            <w:vMerge w:val="continue"/>
            <w:vAlign w:val="center"/>
          </w:tcPr>
          <w:p w14:paraId="14FFA4C0"/>
        </w:tc>
      </w:tr>
      <w:tr w14:paraId="6B956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528958BE">
            <w:pPr>
              <w:jc w:val="center"/>
            </w:pPr>
            <w:r>
              <w:rPr>
                <w:rFonts w:ascii="宋体" w:hAnsi="宋体" w:eastAsia="宋体" w:cs="宋体"/>
                <w:b w:val="0"/>
                <w:i w:val="0"/>
                <w:color w:val="000000"/>
                <w:sz w:val="14"/>
              </w:rPr>
              <w:t>栏次</w:t>
            </w:r>
          </w:p>
        </w:tc>
        <w:tc>
          <w:tcPr>
            <w:tcW w:w="380" w:type="dxa"/>
            <w:vAlign w:val="center"/>
          </w:tcPr>
          <w:p w14:paraId="437774AC"/>
        </w:tc>
        <w:tc>
          <w:tcPr>
            <w:tcW w:w="1100" w:type="dxa"/>
            <w:vAlign w:val="center"/>
          </w:tcPr>
          <w:p w14:paraId="44A6F6E2">
            <w:pPr>
              <w:jc w:val="center"/>
            </w:pPr>
            <w:r>
              <w:rPr>
                <w:rFonts w:ascii="宋体" w:hAnsi="宋体" w:eastAsia="宋体" w:cs="宋体"/>
                <w:b w:val="0"/>
                <w:i w:val="0"/>
                <w:color w:val="000000"/>
                <w:sz w:val="14"/>
              </w:rPr>
              <w:t>1</w:t>
            </w:r>
          </w:p>
        </w:tc>
        <w:tc>
          <w:tcPr>
            <w:tcW w:w="2380" w:type="dxa"/>
            <w:vAlign w:val="center"/>
          </w:tcPr>
          <w:p w14:paraId="1E09EEEF">
            <w:pPr>
              <w:jc w:val="center"/>
            </w:pPr>
            <w:r>
              <w:rPr>
                <w:rFonts w:ascii="宋体" w:hAnsi="宋体" w:eastAsia="宋体" w:cs="宋体"/>
                <w:b w:val="0"/>
                <w:i w:val="0"/>
                <w:color w:val="000000"/>
                <w:sz w:val="14"/>
              </w:rPr>
              <w:t>栏次</w:t>
            </w:r>
          </w:p>
        </w:tc>
        <w:tc>
          <w:tcPr>
            <w:tcW w:w="380" w:type="dxa"/>
            <w:vAlign w:val="center"/>
          </w:tcPr>
          <w:p w14:paraId="14AFFACB"/>
        </w:tc>
        <w:tc>
          <w:tcPr>
            <w:tcW w:w="1100" w:type="dxa"/>
            <w:vAlign w:val="center"/>
          </w:tcPr>
          <w:p w14:paraId="44B8FEF1">
            <w:pPr>
              <w:jc w:val="center"/>
            </w:pPr>
            <w:r>
              <w:rPr>
                <w:rFonts w:ascii="宋体" w:hAnsi="宋体" w:eastAsia="宋体" w:cs="宋体"/>
                <w:b w:val="0"/>
                <w:i w:val="0"/>
                <w:color w:val="000000"/>
                <w:sz w:val="14"/>
              </w:rPr>
              <w:t>2</w:t>
            </w:r>
          </w:p>
        </w:tc>
        <w:tc>
          <w:tcPr>
            <w:tcW w:w="1100" w:type="dxa"/>
            <w:vAlign w:val="center"/>
          </w:tcPr>
          <w:p w14:paraId="0648BA04">
            <w:pPr>
              <w:jc w:val="center"/>
            </w:pPr>
            <w:r>
              <w:rPr>
                <w:rFonts w:ascii="宋体" w:hAnsi="宋体" w:eastAsia="宋体" w:cs="宋体"/>
                <w:b w:val="0"/>
                <w:i w:val="0"/>
                <w:color w:val="000000"/>
                <w:sz w:val="14"/>
              </w:rPr>
              <w:t>3</w:t>
            </w:r>
          </w:p>
        </w:tc>
        <w:tc>
          <w:tcPr>
            <w:tcW w:w="1100" w:type="dxa"/>
            <w:vAlign w:val="center"/>
          </w:tcPr>
          <w:p w14:paraId="76542AD9">
            <w:pPr>
              <w:jc w:val="center"/>
            </w:pPr>
            <w:r>
              <w:rPr>
                <w:rFonts w:ascii="宋体" w:hAnsi="宋体" w:eastAsia="宋体" w:cs="宋体"/>
                <w:b w:val="0"/>
                <w:i w:val="0"/>
                <w:color w:val="000000"/>
                <w:sz w:val="14"/>
              </w:rPr>
              <w:t>4</w:t>
            </w:r>
          </w:p>
        </w:tc>
        <w:tc>
          <w:tcPr>
            <w:tcW w:w="1112" w:type="dxa"/>
            <w:vAlign w:val="center"/>
          </w:tcPr>
          <w:p w14:paraId="5956E6AA">
            <w:pPr>
              <w:jc w:val="center"/>
            </w:pPr>
            <w:r>
              <w:rPr>
                <w:rFonts w:ascii="宋体" w:hAnsi="宋体" w:eastAsia="宋体" w:cs="宋体"/>
                <w:b w:val="0"/>
                <w:i w:val="0"/>
                <w:color w:val="000000"/>
                <w:sz w:val="14"/>
              </w:rPr>
              <w:t>5</w:t>
            </w:r>
          </w:p>
        </w:tc>
      </w:tr>
      <w:tr w14:paraId="648BEC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F85F4C">
            <w:pPr>
              <w:jc w:val="left"/>
            </w:pPr>
            <w:r>
              <w:rPr>
                <w:rFonts w:ascii="宋体" w:hAnsi="宋体" w:eastAsia="宋体" w:cs="宋体"/>
                <w:b w:val="0"/>
                <w:i w:val="0"/>
                <w:color w:val="000000"/>
                <w:sz w:val="14"/>
              </w:rPr>
              <w:t>一、一般公共预算财政拨款</w:t>
            </w:r>
          </w:p>
        </w:tc>
        <w:tc>
          <w:tcPr>
            <w:tcW w:w="380" w:type="dxa"/>
            <w:vAlign w:val="center"/>
          </w:tcPr>
          <w:p w14:paraId="7A5AE166">
            <w:pPr>
              <w:jc w:val="center"/>
            </w:pPr>
            <w:r>
              <w:rPr>
                <w:rFonts w:ascii="宋体" w:hAnsi="宋体" w:eastAsia="宋体" w:cs="宋体"/>
                <w:b w:val="0"/>
                <w:i w:val="0"/>
                <w:color w:val="000000"/>
                <w:sz w:val="14"/>
              </w:rPr>
              <w:t>1</w:t>
            </w:r>
          </w:p>
        </w:tc>
        <w:tc>
          <w:tcPr>
            <w:tcW w:w="1100" w:type="dxa"/>
            <w:vAlign w:val="center"/>
          </w:tcPr>
          <w:p w14:paraId="16C3E179">
            <w:pPr>
              <w:jc w:val="right"/>
            </w:pPr>
            <w:r>
              <w:rPr>
                <w:rFonts w:ascii="宋体" w:hAnsi="宋体" w:eastAsia="宋体" w:cs="宋体"/>
                <w:b w:val="0"/>
                <w:i w:val="0"/>
                <w:color w:val="000000"/>
                <w:sz w:val="14"/>
              </w:rPr>
              <w:t>4,381.23</w:t>
            </w:r>
          </w:p>
        </w:tc>
        <w:tc>
          <w:tcPr>
            <w:tcW w:w="2380" w:type="dxa"/>
            <w:vAlign w:val="center"/>
          </w:tcPr>
          <w:p w14:paraId="1B1A9C4C">
            <w:pPr>
              <w:jc w:val="left"/>
            </w:pPr>
            <w:r>
              <w:rPr>
                <w:rFonts w:ascii="宋体" w:hAnsi="宋体" w:eastAsia="宋体" w:cs="宋体"/>
                <w:b w:val="0"/>
                <w:i w:val="0"/>
                <w:color w:val="000000"/>
                <w:sz w:val="14"/>
              </w:rPr>
              <w:t>一、一般公共服务支出</w:t>
            </w:r>
          </w:p>
        </w:tc>
        <w:tc>
          <w:tcPr>
            <w:tcW w:w="380" w:type="dxa"/>
            <w:vAlign w:val="center"/>
          </w:tcPr>
          <w:p w14:paraId="2A691837">
            <w:pPr>
              <w:jc w:val="center"/>
            </w:pPr>
            <w:r>
              <w:rPr>
                <w:rFonts w:ascii="宋体" w:hAnsi="宋体" w:eastAsia="宋体" w:cs="宋体"/>
                <w:b w:val="0"/>
                <w:i w:val="0"/>
                <w:color w:val="000000"/>
                <w:sz w:val="14"/>
              </w:rPr>
              <w:t>33</w:t>
            </w:r>
          </w:p>
        </w:tc>
        <w:tc>
          <w:tcPr>
            <w:tcW w:w="1100" w:type="dxa"/>
            <w:vAlign w:val="center"/>
          </w:tcPr>
          <w:p w14:paraId="3C02C1B3"/>
        </w:tc>
        <w:tc>
          <w:tcPr>
            <w:tcW w:w="1100" w:type="dxa"/>
            <w:vAlign w:val="center"/>
          </w:tcPr>
          <w:p w14:paraId="4C419C6C"/>
        </w:tc>
        <w:tc>
          <w:tcPr>
            <w:tcW w:w="1100" w:type="dxa"/>
            <w:vAlign w:val="center"/>
          </w:tcPr>
          <w:p w14:paraId="77860713"/>
        </w:tc>
        <w:tc>
          <w:tcPr>
            <w:tcW w:w="1112" w:type="dxa"/>
            <w:vAlign w:val="center"/>
          </w:tcPr>
          <w:p w14:paraId="7644A2A1"/>
        </w:tc>
      </w:tr>
      <w:tr w14:paraId="0AD28F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2E28DC5">
            <w:pPr>
              <w:jc w:val="left"/>
            </w:pPr>
            <w:r>
              <w:rPr>
                <w:rFonts w:ascii="宋体" w:hAnsi="宋体" w:eastAsia="宋体" w:cs="宋体"/>
                <w:b w:val="0"/>
                <w:i w:val="0"/>
                <w:color w:val="000000"/>
                <w:sz w:val="14"/>
              </w:rPr>
              <w:t>二、政府性基金预算财政拨款</w:t>
            </w:r>
          </w:p>
        </w:tc>
        <w:tc>
          <w:tcPr>
            <w:tcW w:w="380" w:type="dxa"/>
            <w:vAlign w:val="center"/>
          </w:tcPr>
          <w:p w14:paraId="0E327608">
            <w:pPr>
              <w:jc w:val="center"/>
            </w:pPr>
            <w:r>
              <w:rPr>
                <w:rFonts w:ascii="宋体" w:hAnsi="宋体" w:eastAsia="宋体" w:cs="宋体"/>
                <w:b w:val="0"/>
                <w:i w:val="0"/>
                <w:color w:val="000000"/>
                <w:sz w:val="14"/>
              </w:rPr>
              <w:t>2</w:t>
            </w:r>
          </w:p>
        </w:tc>
        <w:tc>
          <w:tcPr>
            <w:tcW w:w="1100" w:type="dxa"/>
            <w:vAlign w:val="center"/>
          </w:tcPr>
          <w:p w14:paraId="4CE3E12C"/>
        </w:tc>
        <w:tc>
          <w:tcPr>
            <w:tcW w:w="2380" w:type="dxa"/>
            <w:vAlign w:val="center"/>
          </w:tcPr>
          <w:p w14:paraId="0D4827F3">
            <w:pPr>
              <w:jc w:val="left"/>
            </w:pPr>
            <w:r>
              <w:rPr>
                <w:rFonts w:ascii="宋体" w:hAnsi="宋体" w:eastAsia="宋体" w:cs="宋体"/>
                <w:b w:val="0"/>
                <w:i w:val="0"/>
                <w:color w:val="000000"/>
                <w:sz w:val="14"/>
              </w:rPr>
              <w:t>二、外交支出</w:t>
            </w:r>
          </w:p>
        </w:tc>
        <w:tc>
          <w:tcPr>
            <w:tcW w:w="380" w:type="dxa"/>
            <w:vAlign w:val="center"/>
          </w:tcPr>
          <w:p w14:paraId="2219DB4E">
            <w:pPr>
              <w:jc w:val="center"/>
            </w:pPr>
            <w:r>
              <w:rPr>
                <w:rFonts w:ascii="宋体" w:hAnsi="宋体" w:eastAsia="宋体" w:cs="宋体"/>
                <w:b w:val="0"/>
                <w:i w:val="0"/>
                <w:color w:val="000000"/>
                <w:sz w:val="14"/>
              </w:rPr>
              <w:t>34</w:t>
            </w:r>
          </w:p>
        </w:tc>
        <w:tc>
          <w:tcPr>
            <w:tcW w:w="1100" w:type="dxa"/>
            <w:vAlign w:val="center"/>
          </w:tcPr>
          <w:p w14:paraId="270B1516"/>
        </w:tc>
        <w:tc>
          <w:tcPr>
            <w:tcW w:w="1100" w:type="dxa"/>
            <w:vAlign w:val="center"/>
          </w:tcPr>
          <w:p w14:paraId="5254F5BC"/>
        </w:tc>
        <w:tc>
          <w:tcPr>
            <w:tcW w:w="1100" w:type="dxa"/>
            <w:vAlign w:val="center"/>
          </w:tcPr>
          <w:p w14:paraId="4E235D14"/>
        </w:tc>
        <w:tc>
          <w:tcPr>
            <w:tcW w:w="1112" w:type="dxa"/>
            <w:vAlign w:val="center"/>
          </w:tcPr>
          <w:p w14:paraId="18762382"/>
        </w:tc>
      </w:tr>
      <w:tr w14:paraId="161EF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2A6B45">
            <w:pPr>
              <w:jc w:val="left"/>
            </w:pPr>
            <w:r>
              <w:rPr>
                <w:rFonts w:ascii="宋体" w:hAnsi="宋体" w:eastAsia="宋体" w:cs="宋体"/>
                <w:b w:val="0"/>
                <w:i w:val="0"/>
                <w:color w:val="000000"/>
                <w:sz w:val="14"/>
              </w:rPr>
              <w:t>三、国有资本经营财政拨款</w:t>
            </w:r>
          </w:p>
        </w:tc>
        <w:tc>
          <w:tcPr>
            <w:tcW w:w="380" w:type="dxa"/>
            <w:vAlign w:val="center"/>
          </w:tcPr>
          <w:p w14:paraId="414CF1A2">
            <w:pPr>
              <w:jc w:val="center"/>
            </w:pPr>
            <w:r>
              <w:rPr>
                <w:rFonts w:ascii="宋体" w:hAnsi="宋体" w:eastAsia="宋体" w:cs="宋体"/>
                <w:b w:val="0"/>
                <w:i w:val="0"/>
                <w:color w:val="000000"/>
                <w:sz w:val="14"/>
              </w:rPr>
              <w:t>3</w:t>
            </w:r>
          </w:p>
        </w:tc>
        <w:tc>
          <w:tcPr>
            <w:tcW w:w="1100" w:type="dxa"/>
            <w:vAlign w:val="center"/>
          </w:tcPr>
          <w:p w14:paraId="68537E16"/>
        </w:tc>
        <w:tc>
          <w:tcPr>
            <w:tcW w:w="2380" w:type="dxa"/>
            <w:vAlign w:val="center"/>
          </w:tcPr>
          <w:p w14:paraId="270C5B79">
            <w:pPr>
              <w:jc w:val="left"/>
            </w:pPr>
            <w:r>
              <w:rPr>
                <w:rFonts w:ascii="宋体" w:hAnsi="宋体" w:eastAsia="宋体" w:cs="宋体"/>
                <w:b w:val="0"/>
                <w:i w:val="0"/>
                <w:color w:val="000000"/>
                <w:sz w:val="14"/>
              </w:rPr>
              <w:t>三、国防支出</w:t>
            </w:r>
          </w:p>
        </w:tc>
        <w:tc>
          <w:tcPr>
            <w:tcW w:w="380" w:type="dxa"/>
            <w:vAlign w:val="center"/>
          </w:tcPr>
          <w:p w14:paraId="5B68081A">
            <w:pPr>
              <w:jc w:val="center"/>
            </w:pPr>
            <w:r>
              <w:rPr>
                <w:rFonts w:ascii="宋体" w:hAnsi="宋体" w:eastAsia="宋体" w:cs="宋体"/>
                <w:b w:val="0"/>
                <w:i w:val="0"/>
                <w:color w:val="000000"/>
                <w:sz w:val="14"/>
              </w:rPr>
              <w:t>35</w:t>
            </w:r>
          </w:p>
        </w:tc>
        <w:tc>
          <w:tcPr>
            <w:tcW w:w="1100" w:type="dxa"/>
            <w:vAlign w:val="center"/>
          </w:tcPr>
          <w:p w14:paraId="641B5A83"/>
        </w:tc>
        <w:tc>
          <w:tcPr>
            <w:tcW w:w="1100" w:type="dxa"/>
            <w:vAlign w:val="center"/>
          </w:tcPr>
          <w:p w14:paraId="5BD631A9"/>
        </w:tc>
        <w:tc>
          <w:tcPr>
            <w:tcW w:w="1100" w:type="dxa"/>
            <w:vAlign w:val="center"/>
          </w:tcPr>
          <w:p w14:paraId="4A03B25D"/>
        </w:tc>
        <w:tc>
          <w:tcPr>
            <w:tcW w:w="1112" w:type="dxa"/>
            <w:vAlign w:val="center"/>
          </w:tcPr>
          <w:p w14:paraId="2095B797"/>
        </w:tc>
      </w:tr>
      <w:tr w14:paraId="18970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FE1C593"/>
        </w:tc>
        <w:tc>
          <w:tcPr>
            <w:tcW w:w="380" w:type="dxa"/>
            <w:vAlign w:val="center"/>
          </w:tcPr>
          <w:p w14:paraId="2BA30A7C">
            <w:pPr>
              <w:jc w:val="center"/>
            </w:pPr>
            <w:r>
              <w:rPr>
                <w:rFonts w:ascii="宋体" w:hAnsi="宋体" w:eastAsia="宋体" w:cs="宋体"/>
                <w:b w:val="0"/>
                <w:i w:val="0"/>
                <w:color w:val="000000"/>
                <w:sz w:val="14"/>
              </w:rPr>
              <w:t>4</w:t>
            </w:r>
          </w:p>
        </w:tc>
        <w:tc>
          <w:tcPr>
            <w:tcW w:w="1100" w:type="dxa"/>
            <w:vAlign w:val="center"/>
          </w:tcPr>
          <w:p w14:paraId="29E8186D"/>
        </w:tc>
        <w:tc>
          <w:tcPr>
            <w:tcW w:w="2380" w:type="dxa"/>
            <w:vAlign w:val="center"/>
          </w:tcPr>
          <w:p w14:paraId="630BC552">
            <w:pPr>
              <w:jc w:val="left"/>
            </w:pPr>
            <w:r>
              <w:rPr>
                <w:rFonts w:ascii="宋体" w:hAnsi="宋体" w:eastAsia="宋体" w:cs="宋体"/>
                <w:b w:val="0"/>
                <w:i w:val="0"/>
                <w:color w:val="000000"/>
                <w:sz w:val="14"/>
              </w:rPr>
              <w:t>四、公共安全支出</w:t>
            </w:r>
          </w:p>
        </w:tc>
        <w:tc>
          <w:tcPr>
            <w:tcW w:w="380" w:type="dxa"/>
            <w:vAlign w:val="center"/>
          </w:tcPr>
          <w:p w14:paraId="427AE57B">
            <w:pPr>
              <w:jc w:val="center"/>
            </w:pPr>
            <w:r>
              <w:rPr>
                <w:rFonts w:ascii="宋体" w:hAnsi="宋体" w:eastAsia="宋体" w:cs="宋体"/>
                <w:b w:val="0"/>
                <w:i w:val="0"/>
                <w:color w:val="000000"/>
                <w:sz w:val="14"/>
              </w:rPr>
              <w:t>36</w:t>
            </w:r>
          </w:p>
        </w:tc>
        <w:tc>
          <w:tcPr>
            <w:tcW w:w="1100" w:type="dxa"/>
            <w:vAlign w:val="center"/>
          </w:tcPr>
          <w:p w14:paraId="1252EEBB">
            <w:pPr>
              <w:jc w:val="right"/>
            </w:pPr>
            <w:r>
              <w:rPr>
                <w:rFonts w:ascii="宋体" w:hAnsi="宋体" w:eastAsia="宋体" w:cs="宋体"/>
                <w:b w:val="0"/>
                <w:i w:val="0"/>
                <w:color w:val="000000"/>
                <w:sz w:val="14"/>
              </w:rPr>
              <w:t>3,383.45</w:t>
            </w:r>
          </w:p>
        </w:tc>
        <w:tc>
          <w:tcPr>
            <w:tcW w:w="1100" w:type="dxa"/>
            <w:vAlign w:val="center"/>
          </w:tcPr>
          <w:p w14:paraId="07FAF294">
            <w:pPr>
              <w:jc w:val="right"/>
            </w:pPr>
            <w:r>
              <w:rPr>
                <w:rFonts w:ascii="宋体" w:hAnsi="宋体" w:eastAsia="宋体" w:cs="宋体"/>
                <w:b w:val="0"/>
                <w:i w:val="0"/>
                <w:color w:val="000000"/>
                <w:sz w:val="14"/>
              </w:rPr>
              <w:t>3,383.45</w:t>
            </w:r>
          </w:p>
        </w:tc>
        <w:tc>
          <w:tcPr>
            <w:tcW w:w="1100" w:type="dxa"/>
            <w:vAlign w:val="center"/>
          </w:tcPr>
          <w:p w14:paraId="4EBA9468"/>
        </w:tc>
        <w:tc>
          <w:tcPr>
            <w:tcW w:w="1112" w:type="dxa"/>
            <w:vAlign w:val="center"/>
          </w:tcPr>
          <w:p w14:paraId="40C02EA1"/>
        </w:tc>
      </w:tr>
      <w:tr w14:paraId="220B5B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E43BFF"/>
        </w:tc>
        <w:tc>
          <w:tcPr>
            <w:tcW w:w="380" w:type="dxa"/>
            <w:vAlign w:val="center"/>
          </w:tcPr>
          <w:p w14:paraId="2DB2969C">
            <w:pPr>
              <w:jc w:val="center"/>
            </w:pPr>
            <w:r>
              <w:rPr>
                <w:rFonts w:ascii="宋体" w:hAnsi="宋体" w:eastAsia="宋体" w:cs="宋体"/>
                <w:b w:val="0"/>
                <w:i w:val="0"/>
                <w:color w:val="000000"/>
                <w:sz w:val="14"/>
              </w:rPr>
              <w:t>5</w:t>
            </w:r>
          </w:p>
        </w:tc>
        <w:tc>
          <w:tcPr>
            <w:tcW w:w="1100" w:type="dxa"/>
            <w:vAlign w:val="center"/>
          </w:tcPr>
          <w:p w14:paraId="389D8C71"/>
        </w:tc>
        <w:tc>
          <w:tcPr>
            <w:tcW w:w="2380" w:type="dxa"/>
            <w:vAlign w:val="center"/>
          </w:tcPr>
          <w:p w14:paraId="0F555D80">
            <w:pPr>
              <w:jc w:val="left"/>
            </w:pPr>
            <w:r>
              <w:rPr>
                <w:rFonts w:ascii="宋体" w:hAnsi="宋体" w:eastAsia="宋体" w:cs="宋体"/>
                <w:b w:val="0"/>
                <w:i w:val="0"/>
                <w:color w:val="000000"/>
                <w:sz w:val="14"/>
              </w:rPr>
              <w:t>五、教育支出</w:t>
            </w:r>
          </w:p>
        </w:tc>
        <w:tc>
          <w:tcPr>
            <w:tcW w:w="380" w:type="dxa"/>
            <w:vAlign w:val="center"/>
          </w:tcPr>
          <w:p w14:paraId="6FCA3933">
            <w:pPr>
              <w:jc w:val="center"/>
            </w:pPr>
            <w:r>
              <w:rPr>
                <w:rFonts w:ascii="宋体" w:hAnsi="宋体" w:eastAsia="宋体" w:cs="宋体"/>
                <w:b w:val="0"/>
                <w:i w:val="0"/>
                <w:color w:val="000000"/>
                <w:sz w:val="14"/>
              </w:rPr>
              <w:t>37</w:t>
            </w:r>
          </w:p>
        </w:tc>
        <w:tc>
          <w:tcPr>
            <w:tcW w:w="1100" w:type="dxa"/>
            <w:vAlign w:val="center"/>
          </w:tcPr>
          <w:p w14:paraId="1EDAC11F"/>
        </w:tc>
        <w:tc>
          <w:tcPr>
            <w:tcW w:w="1100" w:type="dxa"/>
            <w:vAlign w:val="center"/>
          </w:tcPr>
          <w:p w14:paraId="48AC5536"/>
        </w:tc>
        <w:tc>
          <w:tcPr>
            <w:tcW w:w="1100" w:type="dxa"/>
            <w:vAlign w:val="center"/>
          </w:tcPr>
          <w:p w14:paraId="68240577"/>
        </w:tc>
        <w:tc>
          <w:tcPr>
            <w:tcW w:w="1112" w:type="dxa"/>
            <w:vAlign w:val="center"/>
          </w:tcPr>
          <w:p w14:paraId="2CA667B3"/>
        </w:tc>
      </w:tr>
      <w:tr w14:paraId="6BF23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97295B2"/>
        </w:tc>
        <w:tc>
          <w:tcPr>
            <w:tcW w:w="380" w:type="dxa"/>
            <w:vAlign w:val="center"/>
          </w:tcPr>
          <w:p w14:paraId="163E04EE">
            <w:pPr>
              <w:jc w:val="center"/>
            </w:pPr>
            <w:r>
              <w:rPr>
                <w:rFonts w:ascii="宋体" w:hAnsi="宋体" w:eastAsia="宋体" w:cs="宋体"/>
                <w:b w:val="0"/>
                <w:i w:val="0"/>
                <w:color w:val="000000"/>
                <w:sz w:val="14"/>
              </w:rPr>
              <w:t>6</w:t>
            </w:r>
          </w:p>
        </w:tc>
        <w:tc>
          <w:tcPr>
            <w:tcW w:w="1100" w:type="dxa"/>
            <w:vAlign w:val="center"/>
          </w:tcPr>
          <w:p w14:paraId="0EC3C0C0"/>
        </w:tc>
        <w:tc>
          <w:tcPr>
            <w:tcW w:w="2380" w:type="dxa"/>
            <w:vAlign w:val="center"/>
          </w:tcPr>
          <w:p w14:paraId="6CFAFFDA">
            <w:pPr>
              <w:jc w:val="left"/>
            </w:pPr>
            <w:r>
              <w:rPr>
                <w:rFonts w:ascii="宋体" w:hAnsi="宋体" w:eastAsia="宋体" w:cs="宋体"/>
                <w:b w:val="0"/>
                <w:i w:val="0"/>
                <w:color w:val="000000"/>
                <w:sz w:val="14"/>
              </w:rPr>
              <w:t>六、科学技术支出</w:t>
            </w:r>
          </w:p>
        </w:tc>
        <w:tc>
          <w:tcPr>
            <w:tcW w:w="380" w:type="dxa"/>
            <w:vAlign w:val="center"/>
          </w:tcPr>
          <w:p w14:paraId="15E24683">
            <w:pPr>
              <w:jc w:val="center"/>
            </w:pPr>
            <w:r>
              <w:rPr>
                <w:rFonts w:ascii="宋体" w:hAnsi="宋体" w:eastAsia="宋体" w:cs="宋体"/>
                <w:b w:val="0"/>
                <w:i w:val="0"/>
                <w:color w:val="000000"/>
                <w:sz w:val="14"/>
              </w:rPr>
              <w:t>38</w:t>
            </w:r>
          </w:p>
        </w:tc>
        <w:tc>
          <w:tcPr>
            <w:tcW w:w="1100" w:type="dxa"/>
            <w:vAlign w:val="center"/>
          </w:tcPr>
          <w:p w14:paraId="3DCE1436"/>
        </w:tc>
        <w:tc>
          <w:tcPr>
            <w:tcW w:w="1100" w:type="dxa"/>
            <w:vAlign w:val="center"/>
          </w:tcPr>
          <w:p w14:paraId="54B66927"/>
        </w:tc>
        <w:tc>
          <w:tcPr>
            <w:tcW w:w="1100" w:type="dxa"/>
            <w:vAlign w:val="center"/>
          </w:tcPr>
          <w:p w14:paraId="17ADD658"/>
        </w:tc>
        <w:tc>
          <w:tcPr>
            <w:tcW w:w="1112" w:type="dxa"/>
            <w:vAlign w:val="center"/>
          </w:tcPr>
          <w:p w14:paraId="02428461"/>
        </w:tc>
      </w:tr>
      <w:tr w14:paraId="078174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19B795"/>
        </w:tc>
        <w:tc>
          <w:tcPr>
            <w:tcW w:w="380" w:type="dxa"/>
            <w:vAlign w:val="center"/>
          </w:tcPr>
          <w:p w14:paraId="2EDC5D21">
            <w:pPr>
              <w:jc w:val="center"/>
            </w:pPr>
            <w:r>
              <w:rPr>
                <w:rFonts w:ascii="宋体" w:hAnsi="宋体" w:eastAsia="宋体" w:cs="宋体"/>
                <w:b w:val="0"/>
                <w:i w:val="0"/>
                <w:color w:val="000000"/>
                <w:sz w:val="14"/>
              </w:rPr>
              <w:t>7</w:t>
            </w:r>
          </w:p>
        </w:tc>
        <w:tc>
          <w:tcPr>
            <w:tcW w:w="1100" w:type="dxa"/>
            <w:vAlign w:val="center"/>
          </w:tcPr>
          <w:p w14:paraId="52A2F7C0"/>
        </w:tc>
        <w:tc>
          <w:tcPr>
            <w:tcW w:w="2380" w:type="dxa"/>
            <w:vAlign w:val="center"/>
          </w:tcPr>
          <w:p w14:paraId="0A90DF16">
            <w:pPr>
              <w:jc w:val="left"/>
            </w:pPr>
            <w:r>
              <w:rPr>
                <w:rFonts w:ascii="宋体" w:hAnsi="宋体" w:eastAsia="宋体" w:cs="宋体"/>
                <w:b w:val="0"/>
                <w:i w:val="0"/>
                <w:color w:val="000000"/>
                <w:sz w:val="14"/>
              </w:rPr>
              <w:t>七、文化旅游体育与传媒支出</w:t>
            </w:r>
          </w:p>
        </w:tc>
        <w:tc>
          <w:tcPr>
            <w:tcW w:w="380" w:type="dxa"/>
            <w:vAlign w:val="center"/>
          </w:tcPr>
          <w:p w14:paraId="75EA159B">
            <w:pPr>
              <w:jc w:val="center"/>
            </w:pPr>
            <w:r>
              <w:rPr>
                <w:rFonts w:ascii="宋体" w:hAnsi="宋体" w:eastAsia="宋体" w:cs="宋体"/>
                <w:b w:val="0"/>
                <w:i w:val="0"/>
                <w:color w:val="000000"/>
                <w:sz w:val="14"/>
              </w:rPr>
              <w:t>39</w:t>
            </w:r>
          </w:p>
        </w:tc>
        <w:tc>
          <w:tcPr>
            <w:tcW w:w="1100" w:type="dxa"/>
            <w:vAlign w:val="center"/>
          </w:tcPr>
          <w:p w14:paraId="72113AF4"/>
        </w:tc>
        <w:tc>
          <w:tcPr>
            <w:tcW w:w="1100" w:type="dxa"/>
            <w:vAlign w:val="center"/>
          </w:tcPr>
          <w:p w14:paraId="4029699C"/>
        </w:tc>
        <w:tc>
          <w:tcPr>
            <w:tcW w:w="1100" w:type="dxa"/>
            <w:vAlign w:val="center"/>
          </w:tcPr>
          <w:p w14:paraId="71FFA1BF"/>
        </w:tc>
        <w:tc>
          <w:tcPr>
            <w:tcW w:w="1112" w:type="dxa"/>
            <w:vAlign w:val="center"/>
          </w:tcPr>
          <w:p w14:paraId="411DBDCE"/>
        </w:tc>
      </w:tr>
      <w:tr w14:paraId="50B59E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9D789B"/>
        </w:tc>
        <w:tc>
          <w:tcPr>
            <w:tcW w:w="380" w:type="dxa"/>
            <w:vAlign w:val="center"/>
          </w:tcPr>
          <w:p w14:paraId="0D695652">
            <w:pPr>
              <w:jc w:val="center"/>
            </w:pPr>
            <w:r>
              <w:rPr>
                <w:rFonts w:ascii="宋体" w:hAnsi="宋体" w:eastAsia="宋体" w:cs="宋体"/>
                <w:b w:val="0"/>
                <w:i w:val="0"/>
                <w:color w:val="000000"/>
                <w:sz w:val="14"/>
              </w:rPr>
              <w:t>8</w:t>
            </w:r>
          </w:p>
        </w:tc>
        <w:tc>
          <w:tcPr>
            <w:tcW w:w="1100" w:type="dxa"/>
            <w:vAlign w:val="center"/>
          </w:tcPr>
          <w:p w14:paraId="22E1BA10"/>
        </w:tc>
        <w:tc>
          <w:tcPr>
            <w:tcW w:w="2380" w:type="dxa"/>
            <w:vAlign w:val="center"/>
          </w:tcPr>
          <w:p w14:paraId="257CA285">
            <w:pPr>
              <w:jc w:val="left"/>
            </w:pPr>
            <w:r>
              <w:rPr>
                <w:rFonts w:ascii="宋体" w:hAnsi="宋体" w:eastAsia="宋体" w:cs="宋体"/>
                <w:b w:val="0"/>
                <w:i w:val="0"/>
                <w:color w:val="000000"/>
                <w:sz w:val="14"/>
              </w:rPr>
              <w:t>八、社会保障和就业支出</w:t>
            </w:r>
          </w:p>
        </w:tc>
        <w:tc>
          <w:tcPr>
            <w:tcW w:w="380" w:type="dxa"/>
            <w:vAlign w:val="center"/>
          </w:tcPr>
          <w:p w14:paraId="0E795CB6">
            <w:pPr>
              <w:jc w:val="center"/>
            </w:pPr>
            <w:r>
              <w:rPr>
                <w:rFonts w:ascii="宋体" w:hAnsi="宋体" w:eastAsia="宋体" w:cs="宋体"/>
                <w:b w:val="0"/>
                <w:i w:val="0"/>
                <w:color w:val="000000"/>
                <w:sz w:val="14"/>
              </w:rPr>
              <w:t>40</w:t>
            </w:r>
          </w:p>
        </w:tc>
        <w:tc>
          <w:tcPr>
            <w:tcW w:w="1100" w:type="dxa"/>
            <w:vAlign w:val="center"/>
          </w:tcPr>
          <w:p w14:paraId="64FB3EC2">
            <w:pPr>
              <w:jc w:val="right"/>
            </w:pPr>
            <w:r>
              <w:rPr>
                <w:rFonts w:ascii="宋体" w:hAnsi="宋体" w:eastAsia="宋体" w:cs="宋体"/>
                <w:b w:val="0"/>
                <w:i w:val="0"/>
                <w:color w:val="000000"/>
                <w:sz w:val="14"/>
              </w:rPr>
              <w:t>627.72</w:t>
            </w:r>
          </w:p>
        </w:tc>
        <w:tc>
          <w:tcPr>
            <w:tcW w:w="1100" w:type="dxa"/>
            <w:vAlign w:val="center"/>
          </w:tcPr>
          <w:p w14:paraId="7A96CC19">
            <w:pPr>
              <w:jc w:val="right"/>
            </w:pPr>
            <w:r>
              <w:rPr>
                <w:rFonts w:ascii="宋体" w:hAnsi="宋体" w:eastAsia="宋体" w:cs="宋体"/>
                <w:b w:val="0"/>
                <w:i w:val="0"/>
                <w:color w:val="000000"/>
                <w:sz w:val="14"/>
              </w:rPr>
              <w:t>627.72</w:t>
            </w:r>
          </w:p>
        </w:tc>
        <w:tc>
          <w:tcPr>
            <w:tcW w:w="1100" w:type="dxa"/>
            <w:vAlign w:val="center"/>
          </w:tcPr>
          <w:p w14:paraId="3088DEBC"/>
        </w:tc>
        <w:tc>
          <w:tcPr>
            <w:tcW w:w="1112" w:type="dxa"/>
            <w:vAlign w:val="center"/>
          </w:tcPr>
          <w:p w14:paraId="79F99375"/>
        </w:tc>
      </w:tr>
      <w:tr w14:paraId="48F352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751410"/>
        </w:tc>
        <w:tc>
          <w:tcPr>
            <w:tcW w:w="380" w:type="dxa"/>
            <w:vAlign w:val="center"/>
          </w:tcPr>
          <w:p w14:paraId="175672C7">
            <w:pPr>
              <w:jc w:val="center"/>
            </w:pPr>
            <w:r>
              <w:rPr>
                <w:rFonts w:ascii="宋体" w:hAnsi="宋体" w:eastAsia="宋体" w:cs="宋体"/>
                <w:b w:val="0"/>
                <w:i w:val="0"/>
                <w:color w:val="000000"/>
                <w:sz w:val="14"/>
              </w:rPr>
              <w:t>9</w:t>
            </w:r>
          </w:p>
        </w:tc>
        <w:tc>
          <w:tcPr>
            <w:tcW w:w="1100" w:type="dxa"/>
            <w:vAlign w:val="center"/>
          </w:tcPr>
          <w:p w14:paraId="176394F6"/>
        </w:tc>
        <w:tc>
          <w:tcPr>
            <w:tcW w:w="2380" w:type="dxa"/>
            <w:vAlign w:val="center"/>
          </w:tcPr>
          <w:p w14:paraId="45BF4260">
            <w:pPr>
              <w:jc w:val="left"/>
            </w:pPr>
            <w:r>
              <w:rPr>
                <w:rFonts w:ascii="宋体" w:hAnsi="宋体" w:eastAsia="宋体" w:cs="宋体"/>
                <w:b w:val="0"/>
                <w:i w:val="0"/>
                <w:color w:val="000000"/>
                <w:sz w:val="14"/>
              </w:rPr>
              <w:t>九、卫生健康支出</w:t>
            </w:r>
          </w:p>
        </w:tc>
        <w:tc>
          <w:tcPr>
            <w:tcW w:w="380" w:type="dxa"/>
            <w:vAlign w:val="center"/>
          </w:tcPr>
          <w:p w14:paraId="20995CBB">
            <w:pPr>
              <w:jc w:val="center"/>
            </w:pPr>
            <w:r>
              <w:rPr>
                <w:rFonts w:ascii="宋体" w:hAnsi="宋体" w:eastAsia="宋体" w:cs="宋体"/>
                <w:b w:val="0"/>
                <w:i w:val="0"/>
                <w:color w:val="000000"/>
                <w:sz w:val="14"/>
              </w:rPr>
              <w:t>41</w:t>
            </w:r>
          </w:p>
        </w:tc>
        <w:tc>
          <w:tcPr>
            <w:tcW w:w="1100" w:type="dxa"/>
            <w:vAlign w:val="center"/>
          </w:tcPr>
          <w:p w14:paraId="53A1F19D">
            <w:pPr>
              <w:jc w:val="right"/>
            </w:pPr>
            <w:r>
              <w:rPr>
                <w:rFonts w:ascii="宋体" w:hAnsi="宋体" w:eastAsia="宋体" w:cs="宋体"/>
                <w:b w:val="0"/>
                <w:i w:val="0"/>
                <w:color w:val="000000"/>
                <w:sz w:val="14"/>
              </w:rPr>
              <w:t>120.23</w:t>
            </w:r>
          </w:p>
        </w:tc>
        <w:tc>
          <w:tcPr>
            <w:tcW w:w="1100" w:type="dxa"/>
            <w:vAlign w:val="center"/>
          </w:tcPr>
          <w:p w14:paraId="048FC439">
            <w:pPr>
              <w:jc w:val="right"/>
            </w:pPr>
            <w:r>
              <w:rPr>
                <w:rFonts w:ascii="宋体" w:hAnsi="宋体" w:eastAsia="宋体" w:cs="宋体"/>
                <w:b w:val="0"/>
                <w:i w:val="0"/>
                <w:color w:val="000000"/>
                <w:sz w:val="14"/>
              </w:rPr>
              <w:t>120.23</w:t>
            </w:r>
          </w:p>
        </w:tc>
        <w:tc>
          <w:tcPr>
            <w:tcW w:w="1100" w:type="dxa"/>
            <w:vAlign w:val="center"/>
          </w:tcPr>
          <w:p w14:paraId="43F0515A"/>
        </w:tc>
        <w:tc>
          <w:tcPr>
            <w:tcW w:w="1112" w:type="dxa"/>
            <w:vAlign w:val="center"/>
          </w:tcPr>
          <w:p w14:paraId="4B5DC782"/>
        </w:tc>
      </w:tr>
      <w:tr w14:paraId="32E672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E00BD7"/>
        </w:tc>
        <w:tc>
          <w:tcPr>
            <w:tcW w:w="380" w:type="dxa"/>
            <w:vAlign w:val="center"/>
          </w:tcPr>
          <w:p w14:paraId="261F8FB9">
            <w:pPr>
              <w:jc w:val="center"/>
            </w:pPr>
            <w:r>
              <w:rPr>
                <w:rFonts w:ascii="宋体" w:hAnsi="宋体" w:eastAsia="宋体" w:cs="宋体"/>
                <w:b w:val="0"/>
                <w:i w:val="0"/>
                <w:color w:val="000000"/>
                <w:sz w:val="14"/>
              </w:rPr>
              <w:t>10</w:t>
            </w:r>
          </w:p>
        </w:tc>
        <w:tc>
          <w:tcPr>
            <w:tcW w:w="1100" w:type="dxa"/>
            <w:vAlign w:val="center"/>
          </w:tcPr>
          <w:p w14:paraId="0F5557E2"/>
        </w:tc>
        <w:tc>
          <w:tcPr>
            <w:tcW w:w="2380" w:type="dxa"/>
            <w:vAlign w:val="center"/>
          </w:tcPr>
          <w:p w14:paraId="0693D79C">
            <w:pPr>
              <w:jc w:val="left"/>
            </w:pPr>
            <w:r>
              <w:rPr>
                <w:rFonts w:ascii="宋体" w:hAnsi="宋体" w:eastAsia="宋体" w:cs="宋体"/>
                <w:b w:val="0"/>
                <w:i w:val="0"/>
                <w:color w:val="000000"/>
                <w:sz w:val="14"/>
              </w:rPr>
              <w:t>十、节能环保支出</w:t>
            </w:r>
          </w:p>
        </w:tc>
        <w:tc>
          <w:tcPr>
            <w:tcW w:w="380" w:type="dxa"/>
            <w:vAlign w:val="center"/>
          </w:tcPr>
          <w:p w14:paraId="3B8B190D">
            <w:pPr>
              <w:jc w:val="center"/>
            </w:pPr>
            <w:r>
              <w:rPr>
                <w:rFonts w:ascii="宋体" w:hAnsi="宋体" w:eastAsia="宋体" w:cs="宋体"/>
                <w:b w:val="0"/>
                <w:i w:val="0"/>
                <w:color w:val="000000"/>
                <w:sz w:val="14"/>
              </w:rPr>
              <w:t>42</w:t>
            </w:r>
          </w:p>
        </w:tc>
        <w:tc>
          <w:tcPr>
            <w:tcW w:w="1100" w:type="dxa"/>
            <w:vAlign w:val="center"/>
          </w:tcPr>
          <w:p w14:paraId="38C232CB"/>
        </w:tc>
        <w:tc>
          <w:tcPr>
            <w:tcW w:w="1100" w:type="dxa"/>
            <w:vAlign w:val="center"/>
          </w:tcPr>
          <w:p w14:paraId="18ABA2DE"/>
        </w:tc>
        <w:tc>
          <w:tcPr>
            <w:tcW w:w="1100" w:type="dxa"/>
            <w:vAlign w:val="center"/>
          </w:tcPr>
          <w:p w14:paraId="56C6AA8C"/>
        </w:tc>
        <w:tc>
          <w:tcPr>
            <w:tcW w:w="1112" w:type="dxa"/>
            <w:vAlign w:val="center"/>
          </w:tcPr>
          <w:p w14:paraId="0BFE3452"/>
        </w:tc>
      </w:tr>
      <w:tr w14:paraId="158839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F6A2BB"/>
        </w:tc>
        <w:tc>
          <w:tcPr>
            <w:tcW w:w="380" w:type="dxa"/>
            <w:vAlign w:val="center"/>
          </w:tcPr>
          <w:p w14:paraId="6C54B7A2">
            <w:pPr>
              <w:jc w:val="center"/>
            </w:pPr>
            <w:r>
              <w:rPr>
                <w:rFonts w:ascii="宋体" w:hAnsi="宋体" w:eastAsia="宋体" w:cs="宋体"/>
                <w:b w:val="0"/>
                <w:i w:val="0"/>
                <w:color w:val="000000"/>
                <w:sz w:val="14"/>
              </w:rPr>
              <w:t>11</w:t>
            </w:r>
          </w:p>
        </w:tc>
        <w:tc>
          <w:tcPr>
            <w:tcW w:w="1100" w:type="dxa"/>
            <w:vAlign w:val="center"/>
          </w:tcPr>
          <w:p w14:paraId="3A7CB7F5"/>
        </w:tc>
        <w:tc>
          <w:tcPr>
            <w:tcW w:w="2380" w:type="dxa"/>
            <w:vAlign w:val="center"/>
          </w:tcPr>
          <w:p w14:paraId="18542A3A">
            <w:pPr>
              <w:jc w:val="left"/>
            </w:pPr>
            <w:r>
              <w:rPr>
                <w:rFonts w:ascii="宋体" w:hAnsi="宋体" w:eastAsia="宋体" w:cs="宋体"/>
                <w:b w:val="0"/>
                <w:i w:val="0"/>
                <w:color w:val="000000"/>
                <w:sz w:val="14"/>
              </w:rPr>
              <w:t>十一、城乡社区支出</w:t>
            </w:r>
          </w:p>
        </w:tc>
        <w:tc>
          <w:tcPr>
            <w:tcW w:w="380" w:type="dxa"/>
            <w:vAlign w:val="center"/>
          </w:tcPr>
          <w:p w14:paraId="2B928712">
            <w:pPr>
              <w:jc w:val="center"/>
            </w:pPr>
            <w:r>
              <w:rPr>
                <w:rFonts w:ascii="宋体" w:hAnsi="宋体" w:eastAsia="宋体" w:cs="宋体"/>
                <w:b w:val="0"/>
                <w:i w:val="0"/>
                <w:color w:val="000000"/>
                <w:sz w:val="14"/>
              </w:rPr>
              <w:t>43</w:t>
            </w:r>
          </w:p>
        </w:tc>
        <w:tc>
          <w:tcPr>
            <w:tcW w:w="1100" w:type="dxa"/>
            <w:vAlign w:val="center"/>
          </w:tcPr>
          <w:p w14:paraId="1B1EEFCF"/>
        </w:tc>
        <w:tc>
          <w:tcPr>
            <w:tcW w:w="1100" w:type="dxa"/>
            <w:vAlign w:val="center"/>
          </w:tcPr>
          <w:p w14:paraId="2998D567"/>
        </w:tc>
        <w:tc>
          <w:tcPr>
            <w:tcW w:w="1100" w:type="dxa"/>
            <w:vAlign w:val="center"/>
          </w:tcPr>
          <w:p w14:paraId="5FC623AF"/>
        </w:tc>
        <w:tc>
          <w:tcPr>
            <w:tcW w:w="1112" w:type="dxa"/>
            <w:vAlign w:val="center"/>
          </w:tcPr>
          <w:p w14:paraId="20F152F8"/>
        </w:tc>
      </w:tr>
      <w:tr w14:paraId="5638A77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635FA3"/>
        </w:tc>
        <w:tc>
          <w:tcPr>
            <w:tcW w:w="380" w:type="dxa"/>
            <w:vAlign w:val="center"/>
          </w:tcPr>
          <w:p w14:paraId="72F880A7">
            <w:pPr>
              <w:jc w:val="center"/>
            </w:pPr>
            <w:r>
              <w:rPr>
                <w:rFonts w:ascii="宋体" w:hAnsi="宋体" w:eastAsia="宋体" w:cs="宋体"/>
                <w:b w:val="0"/>
                <w:i w:val="0"/>
                <w:color w:val="000000"/>
                <w:sz w:val="14"/>
              </w:rPr>
              <w:t>12</w:t>
            </w:r>
          </w:p>
        </w:tc>
        <w:tc>
          <w:tcPr>
            <w:tcW w:w="1100" w:type="dxa"/>
            <w:vAlign w:val="center"/>
          </w:tcPr>
          <w:p w14:paraId="18ABE791"/>
        </w:tc>
        <w:tc>
          <w:tcPr>
            <w:tcW w:w="2380" w:type="dxa"/>
            <w:vAlign w:val="center"/>
          </w:tcPr>
          <w:p w14:paraId="7CE228A5">
            <w:pPr>
              <w:jc w:val="left"/>
            </w:pPr>
            <w:r>
              <w:rPr>
                <w:rFonts w:ascii="宋体" w:hAnsi="宋体" w:eastAsia="宋体" w:cs="宋体"/>
                <w:b w:val="0"/>
                <w:i w:val="0"/>
                <w:color w:val="000000"/>
                <w:sz w:val="14"/>
              </w:rPr>
              <w:t>十二、农林水支出</w:t>
            </w:r>
          </w:p>
        </w:tc>
        <w:tc>
          <w:tcPr>
            <w:tcW w:w="380" w:type="dxa"/>
            <w:vAlign w:val="center"/>
          </w:tcPr>
          <w:p w14:paraId="1CDF7C7E">
            <w:pPr>
              <w:jc w:val="center"/>
            </w:pPr>
            <w:r>
              <w:rPr>
                <w:rFonts w:ascii="宋体" w:hAnsi="宋体" w:eastAsia="宋体" w:cs="宋体"/>
                <w:b w:val="0"/>
                <w:i w:val="0"/>
                <w:color w:val="000000"/>
                <w:sz w:val="14"/>
              </w:rPr>
              <w:t>44</w:t>
            </w:r>
          </w:p>
        </w:tc>
        <w:tc>
          <w:tcPr>
            <w:tcW w:w="1100" w:type="dxa"/>
            <w:vAlign w:val="center"/>
          </w:tcPr>
          <w:p w14:paraId="0659486A"/>
        </w:tc>
        <w:tc>
          <w:tcPr>
            <w:tcW w:w="1100" w:type="dxa"/>
            <w:vAlign w:val="center"/>
          </w:tcPr>
          <w:p w14:paraId="37451683"/>
        </w:tc>
        <w:tc>
          <w:tcPr>
            <w:tcW w:w="1100" w:type="dxa"/>
            <w:vAlign w:val="center"/>
          </w:tcPr>
          <w:p w14:paraId="7E629BFC"/>
        </w:tc>
        <w:tc>
          <w:tcPr>
            <w:tcW w:w="1112" w:type="dxa"/>
            <w:vAlign w:val="center"/>
          </w:tcPr>
          <w:p w14:paraId="75860464"/>
        </w:tc>
      </w:tr>
      <w:tr w14:paraId="570656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74431F"/>
        </w:tc>
        <w:tc>
          <w:tcPr>
            <w:tcW w:w="380" w:type="dxa"/>
            <w:vAlign w:val="center"/>
          </w:tcPr>
          <w:p w14:paraId="53B8FC52">
            <w:pPr>
              <w:jc w:val="center"/>
            </w:pPr>
            <w:r>
              <w:rPr>
                <w:rFonts w:ascii="宋体" w:hAnsi="宋体" w:eastAsia="宋体" w:cs="宋体"/>
                <w:b w:val="0"/>
                <w:i w:val="0"/>
                <w:color w:val="000000"/>
                <w:sz w:val="14"/>
              </w:rPr>
              <w:t>13</w:t>
            </w:r>
          </w:p>
        </w:tc>
        <w:tc>
          <w:tcPr>
            <w:tcW w:w="1100" w:type="dxa"/>
            <w:vAlign w:val="center"/>
          </w:tcPr>
          <w:p w14:paraId="7FAF1C80"/>
        </w:tc>
        <w:tc>
          <w:tcPr>
            <w:tcW w:w="2380" w:type="dxa"/>
            <w:vAlign w:val="center"/>
          </w:tcPr>
          <w:p w14:paraId="7C71AEEB">
            <w:pPr>
              <w:jc w:val="left"/>
            </w:pPr>
            <w:r>
              <w:rPr>
                <w:rFonts w:ascii="宋体" w:hAnsi="宋体" w:eastAsia="宋体" w:cs="宋体"/>
                <w:b w:val="0"/>
                <w:i w:val="0"/>
                <w:color w:val="000000"/>
                <w:sz w:val="14"/>
              </w:rPr>
              <w:t>十三、交通运输支出</w:t>
            </w:r>
          </w:p>
        </w:tc>
        <w:tc>
          <w:tcPr>
            <w:tcW w:w="380" w:type="dxa"/>
            <w:vAlign w:val="center"/>
          </w:tcPr>
          <w:p w14:paraId="684C3150">
            <w:pPr>
              <w:jc w:val="center"/>
            </w:pPr>
            <w:r>
              <w:rPr>
                <w:rFonts w:ascii="宋体" w:hAnsi="宋体" w:eastAsia="宋体" w:cs="宋体"/>
                <w:b w:val="0"/>
                <w:i w:val="0"/>
                <w:color w:val="000000"/>
                <w:sz w:val="14"/>
              </w:rPr>
              <w:t>45</w:t>
            </w:r>
          </w:p>
        </w:tc>
        <w:tc>
          <w:tcPr>
            <w:tcW w:w="1100" w:type="dxa"/>
            <w:vAlign w:val="center"/>
          </w:tcPr>
          <w:p w14:paraId="286CEE41"/>
        </w:tc>
        <w:tc>
          <w:tcPr>
            <w:tcW w:w="1100" w:type="dxa"/>
            <w:vAlign w:val="center"/>
          </w:tcPr>
          <w:p w14:paraId="609DCE69"/>
        </w:tc>
        <w:tc>
          <w:tcPr>
            <w:tcW w:w="1100" w:type="dxa"/>
            <w:vAlign w:val="center"/>
          </w:tcPr>
          <w:p w14:paraId="4B7F40CE"/>
        </w:tc>
        <w:tc>
          <w:tcPr>
            <w:tcW w:w="1112" w:type="dxa"/>
            <w:vAlign w:val="center"/>
          </w:tcPr>
          <w:p w14:paraId="0E80181D"/>
        </w:tc>
      </w:tr>
      <w:tr w14:paraId="2A945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278EDC4"/>
        </w:tc>
        <w:tc>
          <w:tcPr>
            <w:tcW w:w="380" w:type="dxa"/>
            <w:vAlign w:val="center"/>
          </w:tcPr>
          <w:p w14:paraId="378384A5">
            <w:pPr>
              <w:jc w:val="center"/>
            </w:pPr>
            <w:r>
              <w:rPr>
                <w:rFonts w:ascii="宋体" w:hAnsi="宋体" w:eastAsia="宋体" w:cs="宋体"/>
                <w:b w:val="0"/>
                <w:i w:val="0"/>
                <w:color w:val="000000"/>
                <w:sz w:val="14"/>
              </w:rPr>
              <w:t>14</w:t>
            </w:r>
          </w:p>
        </w:tc>
        <w:tc>
          <w:tcPr>
            <w:tcW w:w="1100" w:type="dxa"/>
            <w:vAlign w:val="center"/>
          </w:tcPr>
          <w:p w14:paraId="1D7AB67D"/>
        </w:tc>
        <w:tc>
          <w:tcPr>
            <w:tcW w:w="2380" w:type="dxa"/>
            <w:vAlign w:val="center"/>
          </w:tcPr>
          <w:p w14:paraId="02017441">
            <w:pPr>
              <w:jc w:val="left"/>
            </w:pPr>
            <w:r>
              <w:rPr>
                <w:rFonts w:ascii="宋体" w:hAnsi="宋体" w:eastAsia="宋体" w:cs="宋体"/>
                <w:b w:val="0"/>
                <w:i w:val="0"/>
                <w:color w:val="000000"/>
                <w:sz w:val="14"/>
              </w:rPr>
              <w:t>十四、资源勘探工业信息等支出</w:t>
            </w:r>
          </w:p>
        </w:tc>
        <w:tc>
          <w:tcPr>
            <w:tcW w:w="380" w:type="dxa"/>
            <w:vAlign w:val="center"/>
          </w:tcPr>
          <w:p w14:paraId="3474B2DC">
            <w:pPr>
              <w:jc w:val="center"/>
            </w:pPr>
            <w:r>
              <w:rPr>
                <w:rFonts w:ascii="宋体" w:hAnsi="宋体" w:eastAsia="宋体" w:cs="宋体"/>
                <w:b w:val="0"/>
                <w:i w:val="0"/>
                <w:color w:val="000000"/>
                <w:sz w:val="14"/>
              </w:rPr>
              <w:t>46</w:t>
            </w:r>
          </w:p>
        </w:tc>
        <w:tc>
          <w:tcPr>
            <w:tcW w:w="1100" w:type="dxa"/>
            <w:vAlign w:val="center"/>
          </w:tcPr>
          <w:p w14:paraId="5B6E1A6C"/>
        </w:tc>
        <w:tc>
          <w:tcPr>
            <w:tcW w:w="1100" w:type="dxa"/>
            <w:vAlign w:val="center"/>
          </w:tcPr>
          <w:p w14:paraId="39140F42"/>
        </w:tc>
        <w:tc>
          <w:tcPr>
            <w:tcW w:w="1100" w:type="dxa"/>
            <w:vAlign w:val="center"/>
          </w:tcPr>
          <w:p w14:paraId="2E671D16"/>
        </w:tc>
        <w:tc>
          <w:tcPr>
            <w:tcW w:w="1112" w:type="dxa"/>
            <w:vAlign w:val="center"/>
          </w:tcPr>
          <w:p w14:paraId="7EEDE8AC"/>
        </w:tc>
      </w:tr>
      <w:tr w14:paraId="15D8736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6EDB3B"/>
        </w:tc>
        <w:tc>
          <w:tcPr>
            <w:tcW w:w="380" w:type="dxa"/>
            <w:vAlign w:val="center"/>
          </w:tcPr>
          <w:p w14:paraId="534FCE2B">
            <w:pPr>
              <w:jc w:val="center"/>
            </w:pPr>
            <w:r>
              <w:rPr>
                <w:rFonts w:ascii="宋体" w:hAnsi="宋体" w:eastAsia="宋体" w:cs="宋体"/>
                <w:b w:val="0"/>
                <w:i w:val="0"/>
                <w:color w:val="000000"/>
                <w:sz w:val="14"/>
              </w:rPr>
              <w:t>15</w:t>
            </w:r>
          </w:p>
        </w:tc>
        <w:tc>
          <w:tcPr>
            <w:tcW w:w="1100" w:type="dxa"/>
            <w:vAlign w:val="center"/>
          </w:tcPr>
          <w:p w14:paraId="66EFDBC3"/>
        </w:tc>
        <w:tc>
          <w:tcPr>
            <w:tcW w:w="2380" w:type="dxa"/>
            <w:vAlign w:val="center"/>
          </w:tcPr>
          <w:p w14:paraId="26859351">
            <w:pPr>
              <w:jc w:val="left"/>
            </w:pPr>
            <w:r>
              <w:rPr>
                <w:rFonts w:ascii="宋体" w:hAnsi="宋体" w:eastAsia="宋体" w:cs="宋体"/>
                <w:b w:val="0"/>
                <w:i w:val="0"/>
                <w:color w:val="000000"/>
                <w:sz w:val="14"/>
              </w:rPr>
              <w:t>十五、商业服务业等支出</w:t>
            </w:r>
          </w:p>
        </w:tc>
        <w:tc>
          <w:tcPr>
            <w:tcW w:w="380" w:type="dxa"/>
            <w:vAlign w:val="center"/>
          </w:tcPr>
          <w:p w14:paraId="714E40AD">
            <w:pPr>
              <w:jc w:val="center"/>
            </w:pPr>
            <w:r>
              <w:rPr>
                <w:rFonts w:ascii="宋体" w:hAnsi="宋体" w:eastAsia="宋体" w:cs="宋体"/>
                <w:b w:val="0"/>
                <w:i w:val="0"/>
                <w:color w:val="000000"/>
                <w:sz w:val="14"/>
              </w:rPr>
              <w:t>47</w:t>
            </w:r>
          </w:p>
        </w:tc>
        <w:tc>
          <w:tcPr>
            <w:tcW w:w="1100" w:type="dxa"/>
            <w:vAlign w:val="center"/>
          </w:tcPr>
          <w:p w14:paraId="0E617EFA"/>
        </w:tc>
        <w:tc>
          <w:tcPr>
            <w:tcW w:w="1100" w:type="dxa"/>
            <w:vAlign w:val="center"/>
          </w:tcPr>
          <w:p w14:paraId="7E583FC4"/>
        </w:tc>
        <w:tc>
          <w:tcPr>
            <w:tcW w:w="1100" w:type="dxa"/>
            <w:vAlign w:val="center"/>
          </w:tcPr>
          <w:p w14:paraId="1DD84AED"/>
        </w:tc>
        <w:tc>
          <w:tcPr>
            <w:tcW w:w="1112" w:type="dxa"/>
            <w:vAlign w:val="center"/>
          </w:tcPr>
          <w:p w14:paraId="27329F2C"/>
        </w:tc>
      </w:tr>
      <w:tr w14:paraId="31941E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40C6D0"/>
        </w:tc>
        <w:tc>
          <w:tcPr>
            <w:tcW w:w="380" w:type="dxa"/>
            <w:vAlign w:val="center"/>
          </w:tcPr>
          <w:p w14:paraId="60B7AD2E">
            <w:pPr>
              <w:jc w:val="center"/>
            </w:pPr>
            <w:r>
              <w:rPr>
                <w:rFonts w:ascii="宋体" w:hAnsi="宋体" w:eastAsia="宋体" w:cs="宋体"/>
                <w:b w:val="0"/>
                <w:i w:val="0"/>
                <w:color w:val="000000"/>
                <w:sz w:val="14"/>
              </w:rPr>
              <w:t>16</w:t>
            </w:r>
          </w:p>
        </w:tc>
        <w:tc>
          <w:tcPr>
            <w:tcW w:w="1100" w:type="dxa"/>
            <w:vAlign w:val="center"/>
          </w:tcPr>
          <w:p w14:paraId="16EBC297"/>
        </w:tc>
        <w:tc>
          <w:tcPr>
            <w:tcW w:w="2380" w:type="dxa"/>
            <w:vAlign w:val="center"/>
          </w:tcPr>
          <w:p w14:paraId="4AE34EA4">
            <w:pPr>
              <w:jc w:val="left"/>
            </w:pPr>
            <w:r>
              <w:rPr>
                <w:rFonts w:ascii="宋体" w:hAnsi="宋体" w:eastAsia="宋体" w:cs="宋体"/>
                <w:b w:val="0"/>
                <w:i w:val="0"/>
                <w:color w:val="000000"/>
                <w:sz w:val="14"/>
              </w:rPr>
              <w:t>十六、金融支出</w:t>
            </w:r>
          </w:p>
        </w:tc>
        <w:tc>
          <w:tcPr>
            <w:tcW w:w="380" w:type="dxa"/>
            <w:vAlign w:val="center"/>
          </w:tcPr>
          <w:p w14:paraId="6783ECDB">
            <w:pPr>
              <w:jc w:val="center"/>
            </w:pPr>
            <w:r>
              <w:rPr>
                <w:rFonts w:ascii="宋体" w:hAnsi="宋体" w:eastAsia="宋体" w:cs="宋体"/>
                <w:b w:val="0"/>
                <w:i w:val="0"/>
                <w:color w:val="000000"/>
                <w:sz w:val="14"/>
              </w:rPr>
              <w:t>48</w:t>
            </w:r>
          </w:p>
        </w:tc>
        <w:tc>
          <w:tcPr>
            <w:tcW w:w="1100" w:type="dxa"/>
            <w:vAlign w:val="center"/>
          </w:tcPr>
          <w:p w14:paraId="7ACFE140"/>
        </w:tc>
        <w:tc>
          <w:tcPr>
            <w:tcW w:w="1100" w:type="dxa"/>
            <w:vAlign w:val="center"/>
          </w:tcPr>
          <w:p w14:paraId="6EDD3CE6"/>
        </w:tc>
        <w:tc>
          <w:tcPr>
            <w:tcW w:w="1100" w:type="dxa"/>
            <w:vAlign w:val="center"/>
          </w:tcPr>
          <w:p w14:paraId="178EB928"/>
        </w:tc>
        <w:tc>
          <w:tcPr>
            <w:tcW w:w="1112" w:type="dxa"/>
            <w:vAlign w:val="center"/>
          </w:tcPr>
          <w:p w14:paraId="263C2631"/>
        </w:tc>
      </w:tr>
      <w:tr w14:paraId="1A2FD6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0CCCF3"/>
        </w:tc>
        <w:tc>
          <w:tcPr>
            <w:tcW w:w="380" w:type="dxa"/>
            <w:vAlign w:val="center"/>
          </w:tcPr>
          <w:p w14:paraId="56836A94">
            <w:pPr>
              <w:jc w:val="center"/>
            </w:pPr>
            <w:r>
              <w:rPr>
                <w:rFonts w:ascii="宋体" w:hAnsi="宋体" w:eastAsia="宋体" w:cs="宋体"/>
                <w:b w:val="0"/>
                <w:i w:val="0"/>
                <w:color w:val="000000"/>
                <w:sz w:val="14"/>
              </w:rPr>
              <w:t>17</w:t>
            </w:r>
          </w:p>
        </w:tc>
        <w:tc>
          <w:tcPr>
            <w:tcW w:w="1100" w:type="dxa"/>
            <w:vAlign w:val="center"/>
          </w:tcPr>
          <w:p w14:paraId="5AF2C071"/>
        </w:tc>
        <w:tc>
          <w:tcPr>
            <w:tcW w:w="2380" w:type="dxa"/>
            <w:vAlign w:val="center"/>
          </w:tcPr>
          <w:p w14:paraId="2EB91FD9">
            <w:pPr>
              <w:jc w:val="left"/>
            </w:pPr>
            <w:r>
              <w:rPr>
                <w:rFonts w:ascii="宋体" w:hAnsi="宋体" w:eastAsia="宋体" w:cs="宋体"/>
                <w:b w:val="0"/>
                <w:i w:val="0"/>
                <w:color w:val="000000"/>
                <w:sz w:val="14"/>
              </w:rPr>
              <w:t>十七、援助其他地区支出</w:t>
            </w:r>
          </w:p>
        </w:tc>
        <w:tc>
          <w:tcPr>
            <w:tcW w:w="380" w:type="dxa"/>
            <w:vAlign w:val="center"/>
          </w:tcPr>
          <w:p w14:paraId="121619B1">
            <w:pPr>
              <w:jc w:val="center"/>
            </w:pPr>
            <w:r>
              <w:rPr>
                <w:rFonts w:ascii="宋体" w:hAnsi="宋体" w:eastAsia="宋体" w:cs="宋体"/>
                <w:b w:val="0"/>
                <w:i w:val="0"/>
                <w:color w:val="000000"/>
                <w:sz w:val="14"/>
              </w:rPr>
              <w:t>49</w:t>
            </w:r>
          </w:p>
        </w:tc>
        <w:tc>
          <w:tcPr>
            <w:tcW w:w="1100" w:type="dxa"/>
            <w:vAlign w:val="center"/>
          </w:tcPr>
          <w:p w14:paraId="2AFE593D"/>
        </w:tc>
        <w:tc>
          <w:tcPr>
            <w:tcW w:w="1100" w:type="dxa"/>
            <w:vAlign w:val="center"/>
          </w:tcPr>
          <w:p w14:paraId="70ADE457"/>
        </w:tc>
        <w:tc>
          <w:tcPr>
            <w:tcW w:w="1100" w:type="dxa"/>
            <w:vAlign w:val="center"/>
          </w:tcPr>
          <w:p w14:paraId="6E00F27B"/>
        </w:tc>
        <w:tc>
          <w:tcPr>
            <w:tcW w:w="1112" w:type="dxa"/>
            <w:vAlign w:val="center"/>
          </w:tcPr>
          <w:p w14:paraId="596A721E"/>
        </w:tc>
      </w:tr>
      <w:tr w14:paraId="4873C8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92E06A"/>
        </w:tc>
        <w:tc>
          <w:tcPr>
            <w:tcW w:w="380" w:type="dxa"/>
            <w:vAlign w:val="center"/>
          </w:tcPr>
          <w:p w14:paraId="310172DA">
            <w:pPr>
              <w:jc w:val="center"/>
            </w:pPr>
            <w:r>
              <w:rPr>
                <w:rFonts w:ascii="宋体" w:hAnsi="宋体" w:eastAsia="宋体" w:cs="宋体"/>
                <w:b w:val="0"/>
                <w:i w:val="0"/>
                <w:color w:val="000000"/>
                <w:sz w:val="14"/>
              </w:rPr>
              <w:t>18</w:t>
            </w:r>
          </w:p>
        </w:tc>
        <w:tc>
          <w:tcPr>
            <w:tcW w:w="1100" w:type="dxa"/>
            <w:vAlign w:val="center"/>
          </w:tcPr>
          <w:p w14:paraId="46430AF4"/>
        </w:tc>
        <w:tc>
          <w:tcPr>
            <w:tcW w:w="2380" w:type="dxa"/>
            <w:vAlign w:val="center"/>
          </w:tcPr>
          <w:p w14:paraId="030722BE">
            <w:pPr>
              <w:jc w:val="left"/>
            </w:pPr>
            <w:r>
              <w:rPr>
                <w:rFonts w:ascii="宋体" w:hAnsi="宋体" w:eastAsia="宋体" w:cs="宋体"/>
                <w:b w:val="0"/>
                <w:i w:val="0"/>
                <w:color w:val="000000"/>
                <w:sz w:val="14"/>
              </w:rPr>
              <w:t>十八、自然资源海洋气象等支出</w:t>
            </w:r>
          </w:p>
        </w:tc>
        <w:tc>
          <w:tcPr>
            <w:tcW w:w="380" w:type="dxa"/>
            <w:vAlign w:val="center"/>
          </w:tcPr>
          <w:p w14:paraId="7E700705">
            <w:pPr>
              <w:jc w:val="center"/>
            </w:pPr>
            <w:r>
              <w:rPr>
                <w:rFonts w:ascii="宋体" w:hAnsi="宋体" w:eastAsia="宋体" w:cs="宋体"/>
                <w:b w:val="0"/>
                <w:i w:val="0"/>
                <w:color w:val="000000"/>
                <w:sz w:val="14"/>
              </w:rPr>
              <w:t>50</w:t>
            </w:r>
          </w:p>
        </w:tc>
        <w:tc>
          <w:tcPr>
            <w:tcW w:w="1100" w:type="dxa"/>
            <w:vAlign w:val="center"/>
          </w:tcPr>
          <w:p w14:paraId="345A8383"/>
        </w:tc>
        <w:tc>
          <w:tcPr>
            <w:tcW w:w="1100" w:type="dxa"/>
            <w:vAlign w:val="center"/>
          </w:tcPr>
          <w:p w14:paraId="68DC7F0D"/>
        </w:tc>
        <w:tc>
          <w:tcPr>
            <w:tcW w:w="1100" w:type="dxa"/>
            <w:vAlign w:val="center"/>
          </w:tcPr>
          <w:p w14:paraId="26008C35"/>
        </w:tc>
        <w:tc>
          <w:tcPr>
            <w:tcW w:w="1112" w:type="dxa"/>
            <w:vAlign w:val="center"/>
          </w:tcPr>
          <w:p w14:paraId="192F9D93"/>
        </w:tc>
      </w:tr>
      <w:tr w14:paraId="3D0E3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A26614"/>
        </w:tc>
        <w:tc>
          <w:tcPr>
            <w:tcW w:w="380" w:type="dxa"/>
            <w:vAlign w:val="center"/>
          </w:tcPr>
          <w:p w14:paraId="12766EB1">
            <w:pPr>
              <w:jc w:val="center"/>
            </w:pPr>
            <w:r>
              <w:rPr>
                <w:rFonts w:ascii="宋体" w:hAnsi="宋体" w:eastAsia="宋体" w:cs="宋体"/>
                <w:b w:val="0"/>
                <w:i w:val="0"/>
                <w:color w:val="000000"/>
                <w:sz w:val="14"/>
              </w:rPr>
              <w:t>19</w:t>
            </w:r>
          </w:p>
        </w:tc>
        <w:tc>
          <w:tcPr>
            <w:tcW w:w="1100" w:type="dxa"/>
            <w:vAlign w:val="center"/>
          </w:tcPr>
          <w:p w14:paraId="3DEDA6CA"/>
        </w:tc>
        <w:tc>
          <w:tcPr>
            <w:tcW w:w="2380" w:type="dxa"/>
            <w:vAlign w:val="center"/>
          </w:tcPr>
          <w:p w14:paraId="070B5D1D">
            <w:pPr>
              <w:jc w:val="left"/>
            </w:pPr>
            <w:r>
              <w:rPr>
                <w:rFonts w:ascii="宋体" w:hAnsi="宋体" w:eastAsia="宋体" w:cs="宋体"/>
                <w:b w:val="0"/>
                <w:i w:val="0"/>
                <w:color w:val="000000"/>
                <w:sz w:val="14"/>
              </w:rPr>
              <w:t>十九、住房保障支出</w:t>
            </w:r>
          </w:p>
        </w:tc>
        <w:tc>
          <w:tcPr>
            <w:tcW w:w="380" w:type="dxa"/>
            <w:vAlign w:val="center"/>
          </w:tcPr>
          <w:p w14:paraId="3C675FBB">
            <w:pPr>
              <w:jc w:val="center"/>
            </w:pPr>
            <w:r>
              <w:rPr>
                <w:rFonts w:ascii="宋体" w:hAnsi="宋体" w:eastAsia="宋体" w:cs="宋体"/>
                <w:b w:val="0"/>
                <w:i w:val="0"/>
                <w:color w:val="000000"/>
                <w:sz w:val="14"/>
              </w:rPr>
              <w:t>51</w:t>
            </w:r>
          </w:p>
        </w:tc>
        <w:tc>
          <w:tcPr>
            <w:tcW w:w="1100" w:type="dxa"/>
            <w:vAlign w:val="center"/>
          </w:tcPr>
          <w:p w14:paraId="7BE72A83">
            <w:pPr>
              <w:jc w:val="right"/>
            </w:pPr>
            <w:r>
              <w:rPr>
                <w:rFonts w:ascii="宋体" w:hAnsi="宋体" w:eastAsia="宋体" w:cs="宋体"/>
                <w:b w:val="0"/>
                <w:i w:val="0"/>
                <w:color w:val="000000"/>
                <w:sz w:val="14"/>
              </w:rPr>
              <w:t>241.67</w:t>
            </w:r>
          </w:p>
        </w:tc>
        <w:tc>
          <w:tcPr>
            <w:tcW w:w="1100" w:type="dxa"/>
            <w:vAlign w:val="center"/>
          </w:tcPr>
          <w:p w14:paraId="4B712D86">
            <w:pPr>
              <w:jc w:val="right"/>
            </w:pPr>
            <w:r>
              <w:rPr>
                <w:rFonts w:ascii="宋体" w:hAnsi="宋体" w:eastAsia="宋体" w:cs="宋体"/>
                <w:b w:val="0"/>
                <w:i w:val="0"/>
                <w:color w:val="000000"/>
                <w:sz w:val="14"/>
              </w:rPr>
              <w:t>241.67</w:t>
            </w:r>
          </w:p>
        </w:tc>
        <w:tc>
          <w:tcPr>
            <w:tcW w:w="1100" w:type="dxa"/>
            <w:vAlign w:val="center"/>
          </w:tcPr>
          <w:p w14:paraId="42433813"/>
        </w:tc>
        <w:tc>
          <w:tcPr>
            <w:tcW w:w="1112" w:type="dxa"/>
            <w:vAlign w:val="center"/>
          </w:tcPr>
          <w:p w14:paraId="638AD4AA"/>
        </w:tc>
      </w:tr>
      <w:tr w14:paraId="435B21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E3A0B29"/>
        </w:tc>
        <w:tc>
          <w:tcPr>
            <w:tcW w:w="380" w:type="dxa"/>
            <w:vAlign w:val="center"/>
          </w:tcPr>
          <w:p w14:paraId="118E640A">
            <w:pPr>
              <w:jc w:val="center"/>
            </w:pPr>
            <w:r>
              <w:rPr>
                <w:rFonts w:ascii="宋体" w:hAnsi="宋体" w:eastAsia="宋体" w:cs="宋体"/>
                <w:b w:val="0"/>
                <w:i w:val="0"/>
                <w:color w:val="000000"/>
                <w:sz w:val="14"/>
              </w:rPr>
              <w:t>20</w:t>
            </w:r>
          </w:p>
        </w:tc>
        <w:tc>
          <w:tcPr>
            <w:tcW w:w="1100" w:type="dxa"/>
            <w:vAlign w:val="center"/>
          </w:tcPr>
          <w:p w14:paraId="0DBF0545"/>
        </w:tc>
        <w:tc>
          <w:tcPr>
            <w:tcW w:w="2380" w:type="dxa"/>
            <w:vAlign w:val="center"/>
          </w:tcPr>
          <w:p w14:paraId="3E804869">
            <w:pPr>
              <w:jc w:val="left"/>
            </w:pPr>
            <w:r>
              <w:rPr>
                <w:rFonts w:ascii="宋体" w:hAnsi="宋体" w:eastAsia="宋体" w:cs="宋体"/>
                <w:b w:val="0"/>
                <w:i w:val="0"/>
                <w:color w:val="000000"/>
                <w:sz w:val="14"/>
              </w:rPr>
              <w:t>二十、粮油物资储备支出</w:t>
            </w:r>
          </w:p>
        </w:tc>
        <w:tc>
          <w:tcPr>
            <w:tcW w:w="380" w:type="dxa"/>
            <w:vAlign w:val="center"/>
          </w:tcPr>
          <w:p w14:paraId="16707A8C">
            <w:pPr>
              <w:jc w:val="center"/>
            </w:pPr>
            <w:r>
              <w:rPr>
                <w:rFonts w:ascii="宋体" w:hAnsi="宋体" w:eastAsia="宋体" w:cs="宋体"/>
                <w:b w:val="0"/>
                <w:i w:val="0"/>
                <w:color w:val="000000"/>
                <w:sz w:val="14"/>
              </w:rPr>
              <w:t>52</w:t>
            </w:r>
          </w:p>
        </w:tc>
        <w:tc>
          <w:tcPr>
            <w:tcW w:w="1100" w:type="dxa"/>
            <w:vAlign w:val="center"/>
          </w:tcPr>
          <w:p w14:paraId="0F8F646E"/>
        </w:tc>
        <w:tc>
          <w:tcPr>
            <w:tcW w:w="1100" w:type="dxa"/>
            <w:vAlign w:val="center"/>
          </w:tcPr>
          <w:p w14:paraId="7ED950B9"/>
        </w:tc>
        <w:tc>
          <w:tcPr>
            <w:tcW w:w="1100" w:type="dxa"/>
            <w:vAlign w:val="center"/>
          </w:tcPr>
          <w:p w14:paraId="1C84BBAB"/>
        </w:tc>
        <w:tc>
          <w:tcPr>
            <w:tcW w:w="1112" w:type="dxa"/>
            <w:vAlign w:val="center"/>
          </w:tcPr>
          <w:p w14:paraId="786C9840"/>
        </w:tc>
      </w:tr>
      <w:tr w14:paraId="7C7EA9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A680486"/>
        </w:tc>
        <w:tc>
          <w:tcPr>
            <w:tcW w:w="380" w:type="dxa"/>
            <w:vAlign w:val="center"/>
          </w:tcPr>
          <w:p w14:paraId="50D6EADA">
            <w:pPr>
              <w:jc w:val="center"/>
            </w:pPr>
            <w:r>
              <w:rPr>
                <w:rFonts w:ascii="宋体" w:hAnsi="宋体" w:eastAsia="宋体" w:cs="宋体"/>
                <w:b w:val="0"/>
                <w:i w:val="0"/>
                <w:color w:val="000000"/>
                <w:sz w:val="14"/>
              </w:rPr>
              <w:t>21</w:t>
            </w:r>
          </w:p>
        </w:tc>
        <w:tc>
          <w:tcPr>
            <w:tcW w:w="1100" w:type="dxa"/>
            <w:vAlign w:val="center"/>
          </w:tcPr>
          <w:p w14:paraId="08D1CDCC"/>
        </w:tc>
        <w:tc>
          <w:tcPr>
            <w:tcW w:w="2380" w:type="dxa"/>
            <w:vAlign w:val="center"/>
          </w:tcPr>
          <w:p w14:paraId="30E5D150">
            <w:pPr>
              <w:jc w:val="left"/>
            </w:pPr>
            <w:r>
              <w:rPr>
                <w:rFonts w:ascii="宋体" w:hAnsi="宋体" w:eastAsia="宋体" w:cs="宋体"/>
                <w:b w:val="0"/>
                <w:i w:val="0"/>
                <w:color w:val="000000"/>
                <w:sz w:val="14"/>
              </w:rPr>
              <w:t>二十一、国有资本经营预算支出</w:t>
            </w:r>
          </w:p>
        </w:tc>
        <w:tc>
          <w:tcPr>
            <w:tcW w:w="380" w:type="dxa"/>
            <w:vAlign w:val="center"/>
          </w:tcPr>
          <w:p w14:paraId="0B1E44C4">
            <w:pPr>
              <w:jc w:val="center"/>
            </w:pPr>
            <w:r>
              <w:rPr>
                <w:rFonts w:ascii="宋体" w:hAnsi="宋体" w:eastAsia="宋体" w:cs="宋体"/>
                <w:b w:val="0"/>
                <w:i w:val="0"/>
                <w:color w:val="000000"/>
                <w:sz w:val="14"/>
              </w:rPr>
              <w:t>53</w:t>
            </w:r>
          </w:p>
        </w:tc>
        <w:tc>
          <w:tcPr>
            <w:tcW w:w="1100" w:type="dxa"/>
            <w:vAlign w:val="center"/>
          </w:tcPr>
          <w:p w14:paraId="53FC8E85"/>
        </w:tc>
        <w:tc>
          <w:tcPr>
            <w:tcW w:w="1100" w:type="dxa"/>
            <w:vAlign w:val="center"/>
          </w:tcPr>
          <w:p w14:paraId="2F0843EF"/>
        </w:tc>
        <w:tc>
          <w:tcPr>
            <w:tcW w:w="1100" w:type="dxa"/>
            <w:vAlign w:val="center"/>
          </w:tcPr>
          <w:p w14:paraId="5402F498"/>
        </w:tc>
        <w:tc>
          <w:tcPr>
            <w:tcW w:w="1112" w:type="dxa"/>
            <w:vAlign w:val="center"/>
          </w:tcPr>
          <w:p w14:paraId="5F2C5566"/>
        </w:tc>
      </w:tr>
      <w:tr w14:paraId="5CF08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05BE3BC"/>
        </w:tc>
        <w:tc>
          <w:tcPr>
            <w:tcW w:w="380" w:type="dxa"/>
            <w:vAlign w:val="center"/>
          </w:tcPr>
          <w:p w14:paraId="7A265FB4">
            <w:pPr>
              <w:jc w:val="center"/>
            </w:pPr>
            <w:r>
              <w:rPr>
                <w:rFonts w:ascii="宋体" w:hAnsi="宋体" w:eastAsia="宋体" w:cs="宋体"/>
                <w:b w:val="0"/>
                <w:i w:val="0"/>
                <w:color w:val="000000"/>
                <w:sz w:val="14"/>
              </w:rPr>
              <w:t>22</w:t>
            </w:r>
          </w:p>
        </w:tc>
        <w:tc>
          <w:tcPr>
            <w:tcW w:w="1100" w:type="dxa"/>
            <w:vAlign w:val="center"/>
          </w:tcPr>
          <w:p w14:paraId="54272F59"/>
        </w:tc>
        <w:tc>
          <w:tcPr>
            <w:tcW w:w="2380" w:type="dxa"/>
            <w:vAlign w:val="center"/>
          </w:tcPr>
          <w:p w14:paraId="4EC41A77">
            <w:pPr>
              <w:jc w:val="left"/>
            </w:pPr>
            <w:r>
              <w:rPr>
                <w:rFonts w:ascii="宋体" w:hAnsi="宋体" w:eastAsia="宋体" w:cs="宋体"/>
                <w:b w:val="0"/>
                <w:i w:val="0"/>
                <w:color w:val="000000"/>
                <w:sz w:val="14"/>
              </w:rPr>
              <w:t>二十二、灾害防治及应急管理支出</w:t>
            </w:r>
          </w:p>
        </w:tc>
        <w:tc>
          <w:tcPr>
            <w:tcW w:w="380" w:type="dxa"/>
            <w:vAlign w:val="center"/>
          </w:tcPr>
          <w:p w14:paraId="68E446A9">
            <w:pPr>
              <w:jc w:val="center"/>
            </w:pPr>
            <w:r>
              <w:rPr>
                <w:rFonts w:ascii="宋体" w:hAnsi="宋体" w:eastAsia="宋体" w:cs="宋体"/>
                <w:b w:val="0"/>
                <w:i w:val="0"/>
                <w:color w:val="000000"/>
                <w:sz w:val="14"/>
              </w:rPr>
              <w:t>54</w:t>
            </w:r>
          </w:p>
        </w:tc>
        <w:tc>
          <w:tcPr>
            <w:tcW w:w="1100" w:type="dxa"/>
            <w:vAlign w:val="center"/>
          </w:tcPr>
          <w:p w14:paraId="2B41275A"/>
        </w:tc>
        <w:tc>
          <w:tcPr>
            <w:tcW w:w="1100" w:type="dxa"/>
            <w:vAlign w:val="center"/>
          </w:tcPr>
          <w:p w14:paraId="51E4D0BB"/>
        </w:tc>
        <w:tc>
          <w:tcPr>
            <w:tcW w:w="1100" w:type="dxa"/>
            <w:vAlign w:val="center"/>
          </w:tcPr>
          <w:p w14:paraId="501964CE"/>
        </w:tc>
        <w:tc>
          <w:tcPr>
            <w:tcW w:w="1112" w:type="dxa"/>
            <w:vAlign w:val="center"/>
          </w:tcPr>
          <w:p w14:paraId="05DCFC3A"/>
        </w:tc>
      </w:tr>
      <w:tr w14:paraId="7E5448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85B3F5F"/>
        </w:tc>
        <w:tc>
          <w:tcPr>
            <w:tcW w:w="380" w:type="dxa"/>
            <w:vAlign w:val="center"/>
          </w:tcPr>
          <w:p w14:paraId="7F2301E5">
            <w:pPr>
              <w:jc w:val="center"/>
            </w:pPr>
            <w:r>
              <w:rPr>
                <w:rFonts w:ascii="宋体" w:hAnsi="宋体" w:eastAsia="宋体" w:cs="宋体"/>
                <w:b w:val="0"/>
                <w:i w:val="0"/>
                <w:color w:val="000000"/>
                <w:sz w:val="14"/>
              </w:rPr>
              <w:t>23</w:t>
            </w:r>
          </w:p>
        </w:tc>
        <w:tc>
          <w:tcPr>
            <w:tcW w:w="1100" w:type="dxa"/>
            <w:vAlign w:val="center"/>
          </w:tcPr>
          <w:p w14:paraId="17CBA63B"/>
        </w:tc>
        <w:tc>
          <w:tcPr>
            <w:tcW w:w="2380" w:type="dxa"/>
            <w:vAlign w:val="center"/>
          </w:tcPr>
          <w:p w14:paraId="03761CDB">
            <w:pPr>
              <w:jc w:val="left"/>
            </w:pPr>
            <w:r>
              <w:rPr>
                <w:rFonts w:ascii="宋体" w:hAnsi="宋体" w:eastAsia="宋体" w:cs="宋体"/>
                <w:b w:val="0"/>
                <w:i w:val="0"/>
                <w:color w:val="000000"/>
                <w:sz w:val="14"/>
              </w:rPr>
              <w:t>二十三、其他支出</w:t>
            </w:r>
          </w:p>
        </w:tc>
        <w:tc>
          <w:tcPr>
            <w:tcW w:w="380" w:type="dxa"/>
            <w:vAlign w:val="center"/>
          </w:tcPr>
          <w:p w14:paraId="3A6609F0">
            <w:pPr>
              <w:jc w:val="center"/>
            </w:pPr>
            <w:r>
              <w:rPr>
                <w:rFonts w:ascii="宋体" w:hAnsi="宋体" w:eastAsia="宋体" w:cs="宋体"/>
                <w:b w:val="0"/>
                <w:i w:val="0"/>
                <w:color w:val="000000"/>
                <w:sz w:val="14"/>
              </w:rPr>
              <w:t>55</w:t>
            </w:r>
          </w:p>
        </w:tc>
        <w:tc>
          <w:tcPr>
            <w:tcW w:w="1100" w:type="dxa"/>
            <w:vAlign w:val="center"/>
          </w:tcPr>
          <w:p w14:paraId="76152A64">
            <w:pPr>
              <w:jc w:val="right"/>
            </w:pPr>
            <w:r>
              <w:rPr>
                <w:rFonts w:ascii="宋体" w:hAnsi="宋体" w:eastAsia="宋体" w:cs="宋体"/>
                <w:b w:val="0"/>
                <w:i w:val="0"/>
                <w:color w:val="000000"/>
                <w:sz w:val="14"/>
              </w:rPr>
              <w:t>8.15</w:t>
            </w:r>
          </w:p>
        </w:tc>
        <w:tc>
          <w:tcPr>
            <w:tcW w:w="1100" w:type="dxa"/>
            <w:vAlign w:val="center"/>
          </w:tcPr>
          <w:p w14:paraId="3CC0FE96">
            <w:pPr>
              <w:jc w:val="right"/>
            </w:pPr>
            <w:r>
              <w:rPr>
                <w:rFonts w:ascii="宋体" w:hAnsi="宋体" w:eastAsia="宋体" w:cs="宋体"/>
                <w:b w:val="0"/>
                <w:i w:val="0"/>
                <w:color w:val="000000"/>
                <w:sz w:val="14"/>
              </w:rPr>
              <w:t>8.15</w:t>
            </w:r>
          </w:p>
        </w:tc>
        <w:tc>
          <w:tcPr>
            <w:tcW w:w="1100" w:type="dxa"/>
            <w:vAlign w:val="center"/>
          </w:tcPr>
          <w:p w14:paraId="5A8439AE"/>
        </w:tc>
        <w:tc>
          <w:tcPr>
            <w:tcW w:w="1112" w:type="dxa"/>
            <w:vAlign w:val="center"/>
          </w:tcPr>
          <w:p w14:paraId="6887B759"/>
        </w:tc>
      </w:tr>
      <w:tr w14:paraId="6F0FFA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D4AEC94"/>
        </w:tc>
        <w:tc>
          <w:tcPr>
            <w:tcW w:w="380" w:type="dxa"/>
            <w:vAlign w:val="center"/>
          </w:tcPr>
          <w:p w14:paraId="519E2DAD">
            <w:pPr>
              <w:jc w:val="center"/>
            </w:pPr>
            <w:r>
              <w:rPr>
                <w:rFonts w:ascii="宋体" w:hAnsi="宋体" w:eastAsia="宋体" w:cs="宋体"/>
                <w:b w:val="0"/>
                <w:i w:val="0"/>
                <w:color w:val="000000"/>
                <w:sz w:val="14"/>
              </w:rPr>
              <w:t>24</w:t>
            </w:r>
          </w:p>
        </w:tc>
        <w:tc>
          <w:tcPr>
            <w:tcW w:w="1100" w:type="dxa"/>
            <w:vAlign w:val="center"/>
          </w:tcPr>
          <w:p w14:paraId="3BB027E4"/>
        </w:tc>
        <w:tc>
          <w:tcPr>
            <w:tcW w:w="2380" w:type="dxa"/>
            <w:vAlign w:val="center"/>
          </w:tcPr>
          <w:p w14:paraId="16F27600">
            <w:pPr>
              <w:jc w:val="left"/>
            </w:pPr>
            <w:r>
              <w:rPr>
                <w:rFonts w:ascii="宋体" w:hAnsi="宋体" w:eastAsia="宋体" w:cs="宋体"/>
                <w:b w:val="0"/>
                <w:i w:val="0"/>
                <w:color w:val="000000"/>
                <w:sz w:val="14"/>
              </w:rPr>
              <w:t>二十四、债务还本支出</w:t>
            </w:r>
          </w:p>
        </w:tc>
        <w:tc>
          <w:tcPr>
            <w:tcW w:w="380" w:type="dxa"/>
            <w:vAlign w:val="center"/>
          </w:tcPr>
          <w:p w14:paraId="5259D041">
            <w:pPr>
              <w:jc w:val="center"/>
            </w:pPr>
            <w:r>
              <w:rPr>
                <w:rFonts w:ascii="宋体" w:hAnsi="宋体" w:eastAsia="宋体" w:cs="宋体"/>
                <w:b w:val="0"/>
                <w:i w:val="0"/>
                <w:color w:val="000000"/>
                <w:sz w:val="14"/>
              </w:rPr>
              <w:t>56</w:t>
            </w:r>
          </w:p>
        </w:tc>
        <w:tc>
          <w:tcPr>
            <w:tcW w:w="1100" w:type="dxa"/>
            <w:vAlign w:val="center"/>
          </w:tcPr>
          <w:p w14:paraId="2A9B82AB"/>
        </w:tc>
        <w:tc>
          <w:tcPr>
            <w:tcW w:w="1100" w:type="dxa"/>
            <w:vAlign w:val="center"/>
          </w:tcPr>
          <w:p w14:paraId="5481054C"/>
        </w:tc>
        <w:tc>
          <w:tcPr>
            <w:tcW w:w="1100" w:type="dxa"/>
            <w:vAlign w:val="center"/>
          </w:tcPr>
          <w:p w14:paraId="23867565"/>
        </w:tc>
        <w:tc>
          <w:tcPr>
            <w:tcW w:w="1112" w:type="dxa"/>
            <w:vAlign w:val="center"/>
          </w:tcPr>
          <w:p w14:paraId="6A19001B"/>
        </w:tc>
      </w:tr>
      <w:tr w14:paraId="16C5A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06A37E1"/>
        </w:tc>
        <w:tc>
          <w:tcPr>
            <w:tcW w:w="380" w:type="dxa"/>
            <w:vAlign w:val="center"/>
          </w:tcPr>
          <w:p w14:paraId="01492279">
            <w:pPr>
              <w:jc w:val="center"/>
            </w:pPr>
            <w:r>
              <w:rPr>
                <w:rFonts w:ascii="宋体" w:hAnsi="宋体" w:eastAsia="宋体" w:cs="宋体"/>
                <w:b w:val="0"/>
                <w:i w:val="0"/>
                <w:color w:val="000000"/>
                <w:sz w:val="14"/>
              </w:rPr>
              <w:t>25</w:t>
            </w:r>
          </w:p>
        </w:tc>
        <w:tc>
          <w:tcPr>
            <w:tcW w:w="1100" w:type="dxa"/>
            <w:vAlign w:val="center"/>
          </w:tcPr>
          <w:p w14:paraId="1F829D61"/>
        </w:tc>
        <w:tc>
          <w:tcPr>
            <w:tcW w:w="2380" w:type="dxa"/>
            <w:vAlign w:val="center"/>
          </w:tcPr>
          <w:p w14:paraId="77CB4791">
            <w:pPr>
              <w:jc w:val="left"/>
            </w:pPr>
            <w:r>
              <w:rPr>
                <w:rFonts w:ascii="宋体" w:hAnsi="宋体" w:eastAsia="宋体" w:cs="宋体"/>
                <w:b w:val="0"/>
                <w:i w:val="0"/>
                <w:color w:val="000000"/>
                <w:sz w:val="14"/>
              </w:rPr>
              <w:t>二十五、债务付息支出</w:t>
            </w:r>
          </w:p>
        </w:tc>
        <w:tc>
          <w:tcPr>
            <w:tcW w:w="380" w:type="dxa"/>
            <w:vAlign w:val="center"/>
          </w:tcPr>
          <w:p w14:paraId="25406C2C">
            <w:pPr>
              <w:jc w:val="center"/>
            </w:pPr>
            <w:r>
              <w:rPr>
                <w:rFonts w:ascii="宋体" w:hAnsi="宋体" w:eastAsia="宋体" w:cs="宋体"/>
                <w:b w:val="0"/>
                <w:i w:val="0"/>
                <w:color w:val="000000"/>
                <w:sz w:val="14"/>
              </w:rPr>
              <w:t>57</w:t>
            </w:r>
          </w:p>
        </w:tc>
        <w:tc>
          <w:tcPr>
            <w:tcW w:w="1100" w:type="dxa"/>
            <w:vAlign w:val="center"/>
          </w:tcPr>
          <w:p w14:paraId="376138DA"/>
        </w:tc>
        <w:tc>
          <w:tcPr>
            <w:tcW w:w="1100" w:type="dxa"/>
            <w:vAlign w:val="center"/>
          </w:tcPr>
          <w:p w14:paraId="44D6A4D1"/>
        </w:tc>
        <w:tc>
          <w:tcPr>
            <w:tcW w:w="1100" w:type="dxa"/>
            <w:vAlign w:val="center"/>
          </w:tcPr>
          <w:p w14:paraId="086E4025"/>
        </w:tc>
        <w:tc>
          <w:tcPr>
            <w:tcW w:w="1112" w:type="dxa"/>
            <w:vAlign w:val="center"/>
          </w:tcPr>
          <w:p w14:paraId="4EBBE5C9"/>
        </w:tc>
      </w:tr>
      <w:tr w14:paraId="7B5A3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57DB9F5"/>
        </w:tc>
        <w:tc>
          <w:tcPr>
            <w:tcW w:w="380" w:type="dxa"/>
            <w:vAlign w:val="center"/>
          </w:tcPr>
          <w:p w14:paraId="2E7AB0D0">
            <w:pPr>
              <w:jc w:val="center"/>
            </w:pPr>
            <w:r>
              <w:rPr>
                <w:rFonts w:ascii="宋体" w:hAnsi="宋体" w:eastAsia="宋体" w:cs="宋体"/>
                <w:b w:val="0"/>
                <w:i w:val="0"/>
                <w:color w:val="000000"/>
                <w:sz w:val="14"/>
              </w:rPr>
              <w:t>26</w:t>
            </w:r>
          </w:p>
        </w:tc>
        <w:tc>
          <w:tcPr>
            <w:tcW w:w="1100" w:type="dxa"/>
            <w:vAlign w:val="center"/>
          </w:tcPr>
          <w:p w14:paraId="2C4BE053"/>
        </w:tc>
        <w:tc>
          <w:tcPr>
            <w:tcW w:w="2380" w:type="dxa"/>
            <w:vAlign w:val="center"/>
          </w:tcPr>
          <w:p w14:paraId="53E78140">
            <w:pPr>
              <w:jc w:val="left"/>
            </w:pPr>
            <w:r>
              <w:rPr>
                <w:rFonts w:ascii="宋体" w:hAnsi="宋体" w:eastAsia="宋体" w:cs="宋体"/>
                <w:b w:val="0"/>
                <w:i w:val="0"/>
                <w:color w:val="000000"/>
                <w:sz w:val="14"/>
              </w:rPr>
              <w:t>二十六、抗疫特别国债安排的支出</w:t>
            </w:r>
          </w:p>
        </w:tc>
        <w:tc>
          <w:tcPr>
            <w:tcW w:w="380" w:type="dxa"/>
            <w:vAlign w:val="center"/>
          </w:tcPr>
          <w:p w14:paraId="2CFDBAC3">
            <w:pPr>
              <w:jc w:val="center"/>
            </w:pPr>
            <w:r>
              <w:rPr>
                <w:rFonts w:ascii="宋体" w:hAnsi="宋体" w:eastAsia="宋体" w:cs="宋体"/>
                <w:b w:val="0"/>
                <w:i w:val="0"/>
                <w:color w:val="000000"/>
                <w:sz w:val="14"/>
              </w:rPr>
              <w:t>58</w:t>
            </w:r>
          </w:p>
        </w:tc>
        <w:tc>
          <w:tcPr>
            <w:tcW w:w="1100" w:type="dxa"/>
            <w:vAlign w:val="center"/>
          </w:tcPr>
          <w:p w14:paraId="28F25B8B"/>
        </w:tc>
        <w:tc>
          <w:tcPr>
            <w:tcW w:w="1100" w:type="dxa"/>
            <w:vAlign w:val="center"/>
          </w:tcPr>
          <w:p w14:paraId="2CEA521B"/>
        </w:tc>
        <w:tc>
          <w:tcPr>
            <w:tcW w:w="1100" w:type="dxa"/>
            <w:vAlign w:val="center"/>
          </w:tcPr>
          <w:p w14:paraId="61F1B1D6"/>
        </w:tc>
        <w:tc>
          <w:tcPr>
            <w:tcW w:w="1112" w:type="dxa"/>
            <w:vAlign w:val="center"/>
          </w:tcPr>
          <w:p w14:paraId="0BDB01F6"/>
        </w:tc>
      </w:tr>
      <w:tr w14:paraId="7F2276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8743B09">
            <w:pPr>
              <w:jc w:val="center"/>
            </w:pPr>
            <w:r>
              <w:rPr>
                <w:rFonts w:ascii="宋体" w:hAnsi="宋体" w:eastAsia="宋体" w:cs="宋体"/>
                <w:b w:val="0"/>
                <w:i w:val="0"/>
                <w:color w:val="000000"/>
                <w:sz w:val="14"/>
              </w:rPr>
              <w:t>本年收入合计</w:t>
            </w:r>
          </w:p>
        </w:tc>
        <w:tc>
          <w:tcPr>
            <w:tcW w:w="380" w:type="dxa"/>
            <w:vAlign w:val="center"/>
          </w:tcPr>
          <w:p w14:paraId="6BF7C47D">
            <w:pPr>
              <w:jc w:val="center"/>
            </w:pPr>
            <w:r>
              <w:rPr>
                <w:rFonts w:ascii="宋体" w:hAnsi="宋体" w:eastAsia="宋体" w:cs="宋体"/>
                <w:b w:val="0"/>
                <w:i w:val="0"/>
                <w:color w:val="000000"/>
                <w:sz w:val="14"/>
              </w:rPr>
              <w:t>27</w:t>
            </w:r>
          </w:p>
        </w:tc>
        <w:tc>
          <w:tcPr>
            <w:tcW w:w="1100" w:type="dxa"/>
            <w:vAlign w:val="center"/>
          </w:tcPr>
          <w:p w14:paraId="4CCA9F29">
            <w:pPr>
              <w:jc w:val="right"/>
            </w:pPr>
            <w:r>
              <w:rPr>
                <w:rFonts w:ascii="宋体" w:hAnsi="宋体" w:eastAsia="宋体" w:cs="宋体"/>
                <w:b w:val="0"/>
                <w:i w:val="0"/>
                <w:color w:val="000000"/>
                <w:sz w:val="14"/>
              </w:rPr>
              <w:t>4,381.23</w:t>
            </w:r>
          </w:p>
        </w:tc>
        <w:tc>
          <w:tcPr>
            <w:tcW w:w="2380" w:type="dxa"/>
            <w:vAlign w:val="center"/>
          </w:tcPr>
          <w:p w14:paraId="6ED07FD6">
            <w:pPr>
              <w:jc w:val="center"/>
            </w:pPr>
            <w:r>
              <w:rPr>
                <w:rFonts w:ascii="宋体" w:hAnsi="宋体" w:eastAsia="宋体" w:cs="宋体"/>
                <w:b w:val="0"/>
                <w:i w:val="0"/>
                <w:color w:val="000000"/>
                <w:sz w:val="14"/>
              </w:rPr>
              <w:t>本年支出合计</w:t>
            </w:r>
          </w:p>
        </w:tc>
        <w:tc>
          <w:tcPr>
            <w:tcW w:w="380" w:type="dxa"/>
            <w:vAlign w:val="center"/>
          </w:tcPr>
          <w:p w14:paraId="34F33C8A">
            <w:pPr>
              <w:jc w:val="center"/>
            </w:pPr>
            <w:r>
              <w:rPr>
                <w:rFonts w:ascii="宋体" w:hAnsi="宋体" w:eastAsia="宋体" w:cs="宋体"/>
                <w:b w:val="0"/>
                <w:i w:val="0"/>
                <w:color w:val="000000"/>
                <w:sz w:val="14"/>
              </w:rPr>
              <w:t>59</w:t>
            </w:r>
          </w:p>
        </w:tc>
        <w:tc>
          <w:tcPr>
            <w:tcW w:w="1100" w:type="dxa"/>
            <w:vAlign w:val="center"/>
          </w:tcPr>
          <w:p w14:paraId="1341E855">
            <w:pPr>
              <w:jc w:val="right"/>
            </w:pPr>
            <w:r>
              <w:rPr>
                <w:rFonts w:ascii="宋体" w:hAnsi="宋体" w:eastAsia="宋体" w:cs="宋体"/>
                <w:b w:val="0"/>
                <w:i w:val="0"/>
                <w:color w:val="000000"/>
                <w:sz w:val="14"/>
              </w:rPr>
              <w:t>4,381.23</w:t>
            </w:r>
          </w:p>
        </w:tc>
        <w:tc>
          <w:tcPr>
            <w:tcW w:w="1100" w:type="dxa"/>
            <w:vAlign w:val="center"/>
          </w:tcPr>
          <w:p w14:paraId="651D3EA9">
            <w:pPr>
              <w:jc w:val="right"/>
            </w:pPr>
            <w:r>
              <w:rPr>
                <w:rFonts w:ascii="宋体" w:hAnsi="宋体" w:eastAsia="宋体" w:cs="宋体"/>
                <w:b w:val="0"/>
                <w:i w:val="0"/>
                <w:color w:val="000000"/>
                <w:sz w:val="14"/>
              </w:rPr>
              <w:t>4,381.23</w:t>
            </w:r>
          </w:p>
        </w:tc>
        <w:tc>
          <w:tcPr>
            <w:tcW w:w="1100" w:type="dxa"/>
            <w:vAlign w:val="center"/>
          </w:tcPr>
          <w:p w14:paraId="69557DD1"/>
        </w:tc>
        <w:tc>
          <w:tcPr>
            <w:tcW w:w="1112" w:type="dxa"/>
            <w:vAlign w:val="center"/>
          </w:tcPr>
          <w:p w14:paraId="65EF430A"/>
        </w:tc>
      </w:tr>
      <w:tr w14:paraId="6F4EF5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31AFC93">
            <w:pPr>
              <w:jc w:val="left"/>
            </w:pPr>
            <w:r>
              <w:rPr>
                <w:rFonts w:ascii="宋体" w:hAnsi="宋体" w:eastAsia="宋体" w:cs="宋体"/>
                <w:b w:val="0"/>
                <w:i w:val="0"/>
                <w:color w:val="000000"/>
                <w:sz w:val="14"/>
              </w:rPr>
              <w:t>年初财政拨款结转和结余</w:t>
            </w:r>
          </w:p>
        </w:tc>
        <w:tc>
          <w:tcPr>
            <w:tcW w:w="380" w:type="dxa"/>
            <w:vAlign w:val="center"/>
          </w:tcPr>
          <w:p w14:paraId="35385F1D">
            <w:pPr>
              <w:jc w:val="center"/>
            </w:pPr>
            <w:r>
              <w:rPr>
                <w:rFonts w:ascii="宋体" w:hAnsi="宋体" w:eastAsia="宋体" w:cs="宋体"/>
                <w:b w:val="0"/>
                <w:i w:val="0"/>
                <w:color w:val="000000"/>
                <w:sz w:val="14"/>
              </w:rPr>
              <w:t>28</w:t>
            </w:r>
          </w:p>
        </w:tc>
        <w:tc>
          <w:tcPr>
            <w:tcW w:w="1100" w:type="dxa"/>
            <w:vAlign w:val="center"/>
          </w:tcPr>
          <w:p w14:paraId="233FDE4F"/>
        </w:tc>
        <w:tc>
          <w:tcPr>
            <w:tcW w:w="2380" w:type="dxa"/>
            <w:vAlign w:val="center"/>
          </w:tcPr>
          <w:p w14:paraId="46608BE0">
            <w:pPr>
              <w:jc w:val="left"/>
            </w:pPr>
            <w:r>
              <w:rPr>
                <w:rFonts w:ascii="宋体" w:hAnsi="宋体" w:eastAsia="宋体" w:cs="宋体"/>
                <w:b w:val="0"/>
                <w:i w:val="0"/>
                <w:color w:val="000000"/>
                <w:sz w:val="14"/>
              </w:rPr>
              <w:t>年末财政拨款结转和结余</w:t>
            </w:r>
          </w:p>
        </w:tc>
        <w:tc>
          <w:tcPr>
            <w:tcW w:w="380" w:type="dxa"/>
            <w:vAlign w:val="center"/>
          </w:tcPr>
          <w:p w14:paraId="78DD724D">
            <w:pPr>
              <w:jc w:val="center"/>
            </w:pPr>
            <w:r>
              <w:rPr>
                <w:rFonts w:ascii="宋体" w:hAnsi="宋体" w:eastAsia="宋体" w:cs="宋体"/>
                <w:b w:val="0"/>
                <w:i w:val="0"/>
                <w:color w:val="000000"/>
                <w:sz w:val="14"/>
              </w:rPr>
              <w:t>60</w:t>
            </w:r>
          </w:p>
        </w:tc>
        <w:tc>
          <w:tcPr>
            <w:tcW w:w="1100" w:type="dxa"/>
            <w:vAlign w:val="center"/>
          </w:tcPr>
          <w:p w14:paraId="6F971398"/>
        </w:tc>
        <w:tc>
          <w:tcPr>
            <w:tcW w:w="1100" w:type="dxa"/>
            <w:vAlign w:val="center"/>
          </w:tcPr>
          <w:p w14:paraId="1F9C4711"/>
        </w:tc>
        <w:tc>
          <w:tcPr>
            <w:tcW w:w="1100" w:type="dxa"/>
            <w:vAlign w:val="center"/>
          </w:tcPr>
          <w:p w14:paraId="12987FEC"/>
        </w:tc>
        <w:tc>
          <w:tcPr>
            <w:tcW w:w="1112" w:type="dxa"/>
            <w:vAlign w:val="center"/>
          </w:tcPr>
          <w:p w14:paraId="205BF893"/>
        </w:tc>
      </w:tr>
      <w:tr w14:paraId="6B0A97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E2544C5">
            <w:pPr>
              <w:jc w:val="left"/>
            </w:pPr>
            <w:r>
              <w:rPr>
                <w:rFonts w:ascii="宋体" w:hAnsi="宋体" w:eastAsia="宋体" w:cs="宋体"/>
                <w:b w:val="0"/>
                <w:i w:val="0"/>
                <w:color w:val="000000"/>
                <w:sz w:val="14"/>
              </w:rPr>
              <w:t xml:space="preserve">  一般公共预算财政拨款</w:t>
            </w:r>
          </w:p>
        </w:tc>
        <w:tc>
          <w:tcPr>
            <w:tcW w:w="380" w:type="dxa"/>
            <w:vAlign w:val="center"/>
          </w:tcPr>
          <w:p w14:paraId="1FB9EC2D">
            <w:pPr>
              <w:jc w:val="center"/>
            </w:pPr>
            <w:r>
              <w:rPr>
                <w:rFonts w:ascii="宋体" w:hAnsi="宋体" w:eastAsia="宋体" w:cs="宋体"/>
                <w:b w:val="0"/>
                <w:i w:val="0"/>
                <w:color w:val="000000"/>
                <w:sz w:val="14"/>
              </w:rPr>
              <w:t>29</w:t>
            </w:r>
          </w:p>
        </w:tc>
        <w:tc>
          <w:tcPr>
            <w:tcW w:w="1100" w:type="dxa"/>
            <w:vAlign w:val="center"/>
          </w:tcPr>
          <w:p w14:paraId="6F2C8C77"/>
        </w:tc>
        <w:tc>
          <w:tcPr>
            <w:tcW w:w="2380" w:type="dxa"/>
            <w:vAlign w:val="center"/>
          </w:tcPr>
          <w:p w14:paraId="36F9F6B3"/>
        </w:tc>
        <w:tc>
          <w:tcPr>
            <w:tcW w:w="380" w:type="dxa"/>
            <w:vAlign w:val="center"/>
          </w:tcPr>
          <w:p w14:paraId="5CF49C32">
            <w:pPr>
              <w:jc w:val="center"/>
            </w:pPr>
            <w:r>
              <w:rPr>
                <w:rFonts w:ascii="宋体" w:hAnsi="宋体" w:eastAsia="宋体" w:cs="宋体"/>
                <w:b w:val="0"/>
                <w:i w:val="0"/>
                <w:color w:val="000000"/>
                <w:sz w:val="14"/>
              </w:rPr>
              <w:t>61</w:t>
            </w:r>
          </w:p>
        </w:tc>
        <w:tc>
          <w:tcPr>
            <w:tcW w:w="1100" w:type="dxa"/>
            <w:vAlign w:val="center"/>
          </w:tcPr>
          <w:p w14:paraId="45F38EFF"/>
        </w:tc>
        <w:tc>
          <w:tcPr>
            <w:tcW w:w="1100" w:type="dxa"/>
            <w:vAlign w:val="center"/>
          </w:tcPr>
          <w:p w14:paraId="00F4CCC1"/>
        </w:tc>
        <w:tc>
          <w:tcPr>
            <w:tcW w:w="1100" w:type="dxa"/>
            <w:vAlign w:val="center"/>
          </w:tcPr>
          <w:p w14:paraId="0179CC88"/>
        </w:tc>
        <w:tc>
          <w:tcPr>
            <w:tcW w:w="1112" w:type="dxa"/>
            <w:vAlign w:val="center"/>
          </w:tcPr>
          <w:p w14:paraId="314C5B64"/>
        </w:tc>
      </w:tr>
      <w:tr w14:paraId="345736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FAF84F1">
            <w:pPr>
              <w:jc w:val="left"/>
            </w:pPr>
            <w:r>
              <w:rPr>
                <w:rFonts w:ascii="宋体" w:hAnsi="宋体" w:eastAsia="宋体" w:cs="宋体"/>
                <w:b w:val="0"/>
                <w:i w:val="0"/>
                <w:color w:val="000000"/>
                <w:sz w:val="14"/>
              </w:rPr>
              <w:t xml:space="preserve">  政府性基金预算财政拨款</w:t>
            </w:r>
          </w:p>
        </w:tc>
        <w:tc>
          <w:tcPr>
            <w:tcW w:w="380" w:type="dxa"/>
            <w:vAlign w:val="center"/>
          </w:tcPr>
          <w:p w14:paraId="7990E960">
            <w:pPr>
              <w:jc w:val="center"/>
            </w:pPr>
            <w:r>
              <w:rPr>
                <w:rFonts w:ascii="宋体" w:hAnsi="宋体" w:eastAsia="宋体" w:cs="宋体"/>
                <w:b w:val="0"/>
                <w:i w:val="0"/>
                <w:color w:val="000000"/>
                <w:sz w:val="14"/>
              </w:rPr>
              <w:t>30</w:t>
            </w:r>
          </w:p>
        </w:tc>
        <w:tc>
          <w:tcPr>
            <w:tcW w:w="1100" w:type="dxa"/>
            <w:vAlign w:val="center"/>
          </w:tcPr>
          <w:p w14:paraId="0D729A69"/>
        </w:tc>
        <w:tc>
          <w:tcPr>
            <w:tcW w:w="2380" w:type="dxa"/>
            <w:vAlign w:val="center"/>
          </w:tcPr>
          <w:p w14:paraId="106CB261"/>
        </w:tc>
        <w:tc>
          <w:tcPr>
            <w:tcW w:w="380" w:type="dxa"/>
            <w:vAlign w:val="center"/>
          </w:tcPr>
          <w:p w14:paraId="2949E6B1">
            <w:pPr>
              <w:jc w:val="center"/>
            </w:pPr>
            <w:r>
              <w:rPr>
                <w:rFonts w:ascii="宋体" w:hAnsi="宋体" w:eastAsia="宋体" w:cs="宋体"/>
                <w:b w:val="0"/>
                <w:i w:val="0"/>
                <w:color w:val="000000"/>
                <w:sz w:val="14"/>
              </w:rPr>
              <w:t>62</w:t>
            </w:r>
          </w:p>
        </w:tc>
        <w:tc>
          <w:tcPr>
            <w:tcW w:w="1100" w:type="dxa"/>
            <w:vAlign w:val="center"/>
          </w:tcPr>
          <w:p w14:paraId="629C9634"/>
        </w:tc>
        <w:tc>
          <w:tcPr>
            <w:tcW w:w="1100" w:type="dxa"/>
            <w:vAlign w:val="center"/>
          </w:tcPr>
          <w:p w14:paraId="25113A4A"/>
        </w:tc>
        <w:tc>
          <w:tcPr>
            <w:tcW w:w="1100" w:type="dxa"/>
            <w:vAlign w:val="center"/>
          </w:tcPr>
          <w:p w14:paraId="039CC3EC"/>
        </w:tc>
        <w:tc>
          <w:tcPr>
            <w:tcW w:w="1112" w:type="dxa"/>
            <w:vAlign w:val="center"/>
          </w:tcPr>
          <w:p w14:paraId="4CFF5F45"/>
        </w:tc>
      </w:tr>
      <w:tr w14:paraId="24617E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EF572F">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57392356">
            <w:pPr>
              <w:jc w:val="center"/>
            </w:pPr>
            <w:r>
              <w:rPr>
                <w:rFonts w:ascii="宋体" w:hAnsi="宋体" w:eastAsia="宋体" w:cs="宋体"/>
                <w:b w:val="0"/>
                <w:i w:val="0"/>
                <w:color w:val="000000"/>
                <w:sz w:val="14"/>
              </w:rPr>
              <w:t>31</w:t>
            </w:r>
          </w:p>
        </w:tc>
        <w:tc>
          <w:tcPr>
            <w:tcW w:w="1100" w:type="dxa"/>
            <w:vAlign w:val="center"/>
          </w:tcPr>
          <w:p w14:paraId="61B5661E"/>
        </w:tc>
        <w:tc>
          <w:tcPr>
            <w:tcW w:w="2380" w:type="dxa"/>
            <w:vAlign w:val="center"/>
          </w:tcPr>
          <w:p w14:paraId="46807CBC"/>
        </w:tc>
        <w:tc>
          <w:tcPr>
            <w:tcW w:w="380" w:type="dxa"/>
            <w:vAlign w:val="center"/>
          </w:tcPr>
          <w:p w14:paraId="2C3C27DD">
            <w:pPr>
              <w:jc w:val="center"/>
            </w:pPr>
            <w:r>
              <w:rPr>
                <w:rFonts w:ascii="宋体" w:hAnsi="宋体" w:eastAsia="宋体" w:cs="宋体"/>
                <w:b w:val="0"/>
                <w:i w:val="0"/>
                <w:color w:val="000000"/>
                <w:sz w:val="14"/>
              </w:rPr>
              <w:t>63</w:t>
            </w:r>
          </w:p>
        </w:tc>
        <w:tc>
          <w:tcPr>
            <w:tcW w:w="1100" w:type="dxa"/>
            <w:vAlign w:val="center"/>
          </w:tcPr>
          <w:p w14:paraId="55DE1F36"/>
        </w:tc>
        <w:tc>
          <w:tcPr>
            <w:tcW w:w="1100" w:type="dxa"/>
            <w:vAlign w:val="center"/>
          </w:tcPr>
          <w:p w14:paraId="2D3E7E02"/>
        </w:tc>
        <w:tc>
          <w:tcPr>
            <w:tcW w:w="1100" w:type="dxa"/>
            <w:vAlign w:val="center"/>
          </w:tcPr>
          <w:p w14:paraId="69F93DA2"/>
        </w:tc>
        <w:tc>
          <w:tcPr>
            <w:tcW w:w="1112" w:type="dxa"/>
            <w:vAlign w:val="center"/>
          </w:tcPr>
          <w:p w14:paraId="7E6A7543"/>
        </w:tc>
      </w:tr>
      <w:tr w14:paraId="7507B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FD927CA">
            <w:pPr>
              <w:jc w:val="center"/>
            </w:pPr>
            <w:r>
              <w:rPr>
                <w:rFonts w:ascii="宋体" w:hAnsi="宋体" w:eastAsia="宋体" w:cs="宋体"/>
                <w:b w:val="0"/>
                <w:i w:val="0"/>
                <w:color w:val="000000"/>
                <w:sz w:val="14"/>
              </w:rPr>
              <w:t>总计</w:t>
            </w:r>
          </w:p>
        </w:tc>
        <w:tc>
          <w:tcPr>
            <w:tcW w:w="380" w:type="dxa"/>
            <w:vAlign w:val="center"/>
          </w:tcPr>
          <w:p w14:paraId="6B818398">
            <w:pPr>
              <w:jc w:val="center"/>
            </w:pPr>
            <w:r>
              <w:rPr>
                <w:rFonts w:ascii="宋体" w:hAnsi="宋体" w:eastAsia="宋体" w:cs="宋体"/>
                <w:b w:val="0"/>
                <w:i w:val="0"/>
                <w:color w:val="000000"/>
                <w:sz w:val="14"/>
              </w:rPr>
              <w:t>32</w:t>
            </w:r>
          </w:p>
        </w:tc>
        <w:tc>
          <w:tcPr>
            <w:tcW w:w="1100" w:type="dxa"/>
            <w:vAlign w:val="center"/>
          </w:tcPr>
          <w:p w14:paraId="1303E5B2">
            <w:pPr>
              <w:jc w:val="right"/>
            </w:pPr>
            <w:r>
              <w:rPr>
                <w:rFonts w:ascii="宋体" w:hAnsi="宋体" w:eastAsia="宋体" w:cs="宋体"/>
                <w:b w:val="0"/>
                <w:i w:val="0"/>
                <w:color w:val="000000"/>
                <w:sz w:val="14"/>
              </w:rPr>
              <w:t>4,381.23</w:t>
            </w:r>
          </w:p>
        </w:tc>
        <w:tc>
          <w:tcPr>
            <w:tcW w:w="2380" w:type="dxa"/>
            <w:vAlign w:val="center"/>
          </w:tcPr>
          <w:p w14:paraId="7D13FEEA">
            <w:pPr>
              <w:jc w:val="center"/>
            </w:pPr>
            <w:r>
              <w:rPr>
                <w:rFonts w:ascii="宋体" w:hAnsi="宋体" w:eastAsia="宋体" w:cs="宋体"/>
                <w:b w:val="0"/>
                <w:i w:val="0"/>
                <w:color w:val="000000"/>
                <w:sz w:val="14"/>
              </w:rPr>
              <w:t>总计</w:t>
            </w:r>
          </w:p>
        </w:tc>
        <w:tc>
          <w:tcPr>
            <w:tcW w:w="380" w:type="dxa"/>
            <w:vAlign w:val="center"/>
          </w:tcPr>
          <w:p w14:paraId="0E9650EA">
            <w:pPr>
              <w:jc w:val="center"/>
            </w:pPr>
            <w:r>
              <w:rPr>
                <w:rFonts w:ascii="宋体" w:hAnsi="宋体" w:eastAsia="宋体" w:cs="宋体"/>
                <w:b w:val="0"/>
                <w:i w:val="0"/>
                <w:color w:val="000000"/>
                <w:sz w:val="14"/>
              </w:rPr>
              <w:t>64</w:t>
            </w:r>
          </w:p>
        </w:tc>
        <w:tc>
          <w:tcPr>
            <w:tcW w:w="1100" w:type="dxa"/>
            <w:vAlign w:val="center"/>
          </w:tcPr>
          <w:p w14:paraId="77558357">
            <w:pPr>
              <w:jc w:val="right"/>
            </w:pPr>
            <w:r>
              <w:rPr>
                <w:rFonts w:ascii="宋体" w:hAnsi="宋体" w:eastAsia="宋体" w:cs="宋体"/>
                <w:b w:val="0"/>
                <w:i w:val="0"/>
                <w:color w:val="000000"/>
                <w:sz w:val="14"/>
              </w:rPr>
              <w:t>4,381.23</w:t>
            </w:r>
          </w:p>
        </w:tc>
        <w:tc>
          <w:tcPr>
            <w:tcW w:w="1100" w:type="dxa"/>
            <w:vAlign w:val="center"/>
          </w:tcPr>
          <w:p w14:paraId="2295EFC8">
            <w:pPr>
              <w:jc w:val="right"/>
            </w:pPr>
            <w:r>
              <w:rPr>
                <w:rFonts w:ascii="宋体" w:hAnsi="宋体" w:eastAsia="宋体" w:cs="宋体"/>
                <w:b w:val="0"/>
                <w:i w:val="0"/>
                <w:color w:val="000000"/>
                <w:sz w:val="14"/>
              </w:rPr>
              <w:t>4,381.23</w:t>
            </w:r>
          </w:p>
        </w:tc>
        <w:tc>
          <w:tcPr>
            <w:tcW w:w="1100" w:type="dxa"/>
            <w:vAlign w:val="center"/>
          </w:tcPr>
          <w:p w14:paraId="7D05DD18"/>
        </w:tc>
        <w:tc>
          <w:tcPr>
            <w:tcW w:w="1112" w:type="dxa"/>
            <w:vAlign w:val="center"/>
          </w:tcPr>
          <w:p w14:paraId="6FC95618"/>
        </w:tc>
      </w:tr>
      <w:tr w14:paraId="7AB236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3431CF68">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385B66B1"/>
        </w:tc>
      </w:tr>
      <w:tr w14:paraId="071E66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04383F">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F6EE6F5"/>
        </w:tc>
      </w:tr>
      <w:tr w14:paraId="2C2E0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8CDA2C">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8718E85"/>
        </w:tc>
      </w:tr>
    </w:tbl>
    <w:p w14:paraId="5ADE806D">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2B0A2F4C">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A4AB5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4D0142E">
            <w:pPr>
              <w:jc w:val="right"/>
            </w:pPr>
            <w:r>
              <w:rPr>
                <w:rFonts w:ascii="宋体" w:hAnsi="宋体" w:eastAsia="宋体" w:cs="宋体"/>
                <w:sz w:val="20"/>
              </w:rPr>
              <w:t>公开05表</w:t>
            </w:r>
          </w:p>
        </w:tc>
      </w:tr>
      <w:tr w14:paraId="0B342082">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22D4FEA">
            <w:pPr>
              <w:jc w:val="left"/>
            </w:pPr>
            <w:r>
              <w:rPr>
                <w:rFonts w:ascii="宋体" w:hAnsi="宋体" w:eastAsia="宋体" w:cs="宋体"/>
                <w:sz w:val="20"/>
              </w:rPr>
              <w:t>部门：辽宁省盘锦市司法局</w:t>
            </w:r>
          </w:p>
        </w:tc>
        <w:tc>
          <w:tcPr>
            <w:tcW w:w="2000" w:type="dxa"/>
          </w:tcPr>
          <w:p w14:paraId="13694DA0">
            <w:pPr>
              <w:jc w:val="center"/>
            </w:pPr>
            <w:r>
              <w:rPr>
                <w:rFonts w:ascii="宋体" w:hAnsi="宋体" w:eastAsia="宋体" w:cs="宋体"/>
                <w:sz w:val="20"/>
              </w:rPr>
              <w:t>2023年度</w:t>
            </w:r>
          </w:p>
        </w:tc>
        <w:tc>
          <w:tcPr>
            <w:tcW w:w="4386" w:type="dxa"/>
          </w:tcPr>
          <w:p w14:paraId="6C3F245D">
            <w:pPr>
              <w:jc w:val="right"/>
            </w:pPr>
            <w:r>
              <w:rPr>
                <w:rFonts w:ascii="宋体" w:hAnsi="宋体" w:eastAsia="宋体" w:cs="宋体"/>
                <w:sz w:val="20"/>
              </w:rPr>
              <w:t>金额单位：万元</w:t>
            </w:r>
          </w:p>
        </w:tc>
      </w:tr>
    </w:tbl>
    <w:p w14:paraId="137EC6BA">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556518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23DD599">
            <w:pPr>
              <w:jc w:val="center"/>
            </w:pPr>
            <w:r>
              <w:rPr>
                <w:rFonts w:ascii="宋体" w:hAnsi="宋体" w:eastAsia="宋体" w:cs="宋体"/>
                <w:b w:val="0"/>
                <w:i w:val="0"/>
                <w:color w:val="000000"/>
                <w:sz w:val="20"/>
              </w:rPr>
              <w:t>项目</w:t>
            </w:r>
          </w:p>
        </w:tc>
        <w:tc>
          <w:tcPr>
            <w:tcW w:w="1980" w:type="dxa"/>
            <w:gridSpan w:val="3"/>
            <w:vAlign w:val="center"/>
          </w:tcPr>
          <w:p w14:paraId="5D199DA7">
            <w:pPr>
              <w:jc w:val="center"/>
            </w:pPr>
            <w:r>
              <w:rPr>
                <w:rFonts w:ascii="宋体" w:hAnsi="宋体" w:eastAsia="宋体" w:cs="宋体"/>
                <w:b w:val="0"/>
                <w:i w:val="0"/>
                <w:color w:val="000000"/>
                <w:sz w:val="20"/>
              </w:rPr>
              <w:t>本年支出</w:t>
            </w:r>
          </w:p>
        </w:tc>
      </w:tr>
      <w:tr w14:paraId="5C31C1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4AC3DAC">
            <w:pPr>
              <w:jc w:val="center"/>
            </w:pPr>
            <w:r>
              <w:rPr>
                <w:rFonts w:ascii="宋体" w:hAnsi="宋体" w:eastAsia="宋体" w:cs="宋体"/>
                <w:b w:val="0"/>
                <w:i w:val="0"/>
                <w:color w:val="000000"/>
                <w:sz w:val="20"/>
              </w:rPr>
              <w:t>功能分类科目编码</w:t>
            </w:r>
          </w:p>
        </w:tc>
        <w:tc>
          <w:tcPr>
            <w:tcW w:w="3900" w:type="dxa"/>
            <w:vMerge w:val="restart"/>
            <w:vAlign w:val="center"/>
          </w:tcPr>
          <w:p w14:paraId="460E36E2">
            <w:pPr>
              <w:jc w:val="center"/>
            </w:pPr>
            <w:r>
              <w:rPr>
                <w:rFonts w:ascii="宋体" w:hAnsi="宋体" w:eastAsia="宋体" w:cs="宋体"/>
                <w:b w:val="0"/>
                <w:i w:val="0"/>
                <w:color w:val="000000"/>
                <w:sz w:val="20"/>
              </w:rPr>
              <w:t>科目名称</w:t>
            </w:r>
          </w:p>
        </w:tc>
        <w:tc>
          <w:tcPr>
            <w:tcW w:w="1980" w:type="dxa"/>
            <w:vMerge w:val="restart"/>
            <w:vAlign w:val="center"/>
          </w:tcPr>
          <w:p w14:paraId="5D2A4C5E">
            <w:pPr>
              <w:jc w:val="center"/>
            </w:pPr>
            <w:r>
              <w:rPr>
                <w:rFonts w:ascii="宋体" w:hAnsi="宋体" w:eastAsia="宋体" w:cs="宋体"/>
                <w:b w:val="0"/>
                <w:i w:val="0"/>
                <w:color w:val="000000"/>
                <w:sz w:val="20"/>
              </w:rPr>
              <w:t>小计</w:t>
            </w:r>
          </w:p>
        </w:tc>
        <w:tc>
          <w:tcPr>
            <w:tcW w:w="1980" w:type="dxa"/>
            <w:vMerge w:val="restart"/>
            <w:vAlign w:val="center"/>
          </w:tcPr>
          <w:p w14:paraId="70CF6C4D">
            <w:pPr>
              <w:jc w:val="center"/>
            </w:pPr>
            <w:r>
              <w:rPr>
                <w:rFonts w:ascii="宋体" w:hAnsi="宋体" w:eastAsia="宋体" w:cs="宋体"/>
                <w:b w:val="0"/>
                <w:i w:val="0"/>
                <w:color w:val="000000"/>
                <w:sz w:val="20"/>
              </w:rPr>
              <w:t>基本支出</w:t>
            </w:r>
          </w:p>
        </w:tc>
        <w:tc>
          <w:tcPr>
            <w:tcW w:w="1952" w:type="dxa"/>
            <w:vMerge w:val="restart"/>
            <w:vAlign w:val="center"/>
          </w:tcPr>
          <w:p w14:paraId="30EE2B66">
            <w:pPr>
              <w:jc w:val="center"/>
            </w:pPr>
            <w:r>
              <w:rPr>
                <w:rFonts w:ascii="宋体" w:hAnsi="宋体" w:eastAsia="宋体" w:cs="宋体"/>
                <w:b w:val="0"/>
                <w:i w:val="0"/>
                <w:color w:val="000000"/>
                <w:sz w:val="20"/>
              </w:rPr>
              <w:t>项目支出</w:t>
            </w:r>
          </w:p>
        </w:tc>
      </w:tr>
      <w:tr w14:paraId="1CB52F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64B4C925"/>
        </w:tc>
        <w:tc>
          <w:tcPr>
            <w:tcW w:w="3900" w:type="dxa"/>
            <w:vMerge w:val="continue"/>
            <w:vAlign w:val="center"/>
          </w:tcPr>
          <w:p w14:paraId="48A33840"/>
        </w:tc>
        <w:tc>
          <w:tcPr>
            <w:tcW w:w="1980" w:type="dxa"/>
            <w:vMerge w:val="continue"/>
            <w:vAlign w:val="center"/>
          </w:tcPr>
          <w:p w14:paraId="3ED4A1BB"/>
        </w:tc>
        <w:tc>
          <w:tcPr>
            <w:tcW w:w="1980" w:type="dxa"/>
            <w:vMerge w:val="continue"/>
            <w:vAlign w:val="center"/>
          </w:tcPr>
          <w:p w14:paraId="7B806D81"/>
        </w:tc>
        <w:tc>
          <w:tcPr>
            <w:tcW w:w="1952" w:type="dxa"/>
            <w:vMerge w:val="continue"/>
            <w:vAlign w:val="center"/>
          </w:tcPr>
          <w:p w14:paraId="6241CCB7"/>
        </w:tc>
      </w:tr>
      <w:tr w14:paraId="53C91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75D0D23E"/>
        </w:tc>
        <w:tc>
          <w:tcPr>
            <w:tcW w:w="3900" w:type="dxa"/>
            <w:vMerge w:val="continue"/>
            <w:vAlign w:val="center"/>
          </w:tcPr>
          <w:p w14:paraId="587C81E8"/>
        </w:tc>
        <w:tc>
          <w:tcPr>
            <w:tcW w:w="1980" w:type="dxa"/>
            <w:vMerge w:val="continue"/>
            <w:vAlign w:val="center"/>
          </w:tcPr>
          <w:p w14:paraId="66891151"/>
        </w:tc>
        <w:tc>
          <w:tcPr>
            <w:tcW w:w="1980" w:type="dxa"/>
            <w:vMerge w:val="continue"/>
            <w:vAlign w:val="center"/>
          </w:tcPr>
          <w:p w14:paraId="61ABBF1F"/>
        </w:tc>
        <w:tc>
          <w:tcPr>
            <w:tcW w:w="1952" w:type="dxa"/>
            <w:vMerge w:val="continue"/>
            <w:vAlign w:val="center"/>
          </w:tcPr>
          <w:p w14:paraId="1F53F316"/>
        </w:tc>
      </w:tr>
      <w:tr w14:paraId="6A649B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2ED22A7">
            <w:pPr>
              <w:jc w:val="center"/>
            </w:pPr>
            <w:r>
              <w:rPr>
                <w:rFonts w:ascii="宋体" w:hAnsi="宋体" w:eastAsia="宋体" w:cs="宋体"/>
                <w:b w:val="0"/>
                <w:i w:val="0"/>
                <w:color w:val="000000"/>
                <w:sz w:val="20"/>
              </w:rPr>
              <w:t>栏次</w:t>
            </w:r>
          </w:p>
        </w:tc>
        <w:tc>
          <w:tcPr>
            <w:tcW w:w="1980" w:type="dxa"/>
            <w:vAlign w:val="center"/>
          </w:tcPr>
          <w:p w14:paraId="4D195150">
            <w:pPr>
              <w:jc w:val="center"/>
            </w:pPr>
            <w:r>
              <w:rPr>
                <w:rFonts w:ascii="宋体" w:hAnsi="宋体" w:eastAsia="宋体" w:cs="宋体"/>
                <w:b w:val="0"/>
                <w:i w:val="0"/>
                <w:color w:val="000000"/>
                <w:sz w:val="20"/>
              </w:rPr>
              <w:t>1</w:t>
            </w:r>
          </w:p>
        </w:tc>
        <w:tc>
          <w:tcPr>
            <w:tcW w:w="1980" w:type="dxa"/>
            <w:vAlign w:val="center"/>
          </w:tcPr>
          <w:p w14:paraId="44BF9FB2">
            <w:pPr>
              <w:jc w:val="center"/>
            </w:pPr>
            <w:r>
              <w:rPr>
                <w:rFonts w:ascii="宋体" w:hAnsi="宋体" w:eastAsia="宋体" w:cs="宋体"/>
                <w:b w:val="0"/>
                <w:i w:val="0"/>
                <w:color w:val="000000"/>
                <w:sz w:val="20"/>
              </w:rPr>
              <w:t>2</w:t>
            </w:r>
          </w:p>
        </w:tc>
        <w:tc>
          <w:tcPr>
            <w:tcW w:w="1952" w:type="dxa"/>
            <w:vAlign w:val="center"/>
          </w:tcPr>
          <w:p w14:paraId="58DC9EBC">
            <w:pPr>
              <w:jc w:val="center"/>
            </w:pPr>
            <w:r>
              <w:rPr>
                <w:rFonts w:ascii="宋体" w:hAnsi="宋体" w:eastAsia="宋体" w:cs="宋体"/>
                <w:b w:val="0"/>
                <w:i w:val="0"/>
                <w:color w:val="000000"/>
                <w:sz w:val="20"/>
              </w:rPr>
              <w:t>3</w:t>
            </w:r>
          </w:p>
        </w:tc>
      </w:tr>
      <w:tr w14:paraId="5ACE8FD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9FA52C6">
            <w:pPr>
              <w:jc w:val="center"/>
            </w:pPr>
            <w:r>
              <w:rPr>
                <w:rFonts w:ascii="宋体" w:hAnsi="宋体" w:eastAsia="宋体" w:cs="宋体"/>
                <w:b w:val="0"/>
                <w:i w:val="0"/>
                <w:color w:val="000000"/>
                <w:sz w:val="20"/>
              </w:rPr>
              <w:t>合计</w:t>
            </w:r>
          </w:p>
        </w:tc>
        <w:tc>
          <w:tcPr>
            <w:tcW w:w="1980" w:type="dxa"/>
            <w:vAlign w:val="center"/>
          </w:tcPr>
          <w:p w14:paraId="5C6F1E80">
            <w:pPr>
              <w:jc w:val="right"/>
            </w:pPr>
            <w:r>
              <w:rPr>
                <w:rFonts w:ascii="宋体" w:hAnsi="宋体" w:eastAsia="宋体" w:cs="宋体"/>
                <w:b/>
                <w:i w:val="0"/>
                <w:color w:val="000000"/>
                <w:sz w:val="20"/>
              </w:rPr>
              <w:t>4,381.23</w:t>
            </w:r>
          </w:p>
        </w:tc>
        <w:tc>
          <w:tcPr>
            <w:tcW w:w="1980" w:type="dxa"/>
            <w:vAlign w:val="center"/>
          </w:tcPr>
          <w:p w14:paraId="1E18D0AD">
            <w:pPr>
              <w:jc w:val="right"/>
            </w:pPr>
            <w:r>
              <w:rPr>
                <w:rFonts w:ascii="宋体" w:hAnsi="宋体" w:eastAsia="宋体" w:cs="宋体"/>
                <w:b/>
                <w:i w:val="0"/>
                <w:color w:val="000000"/>
                <w:sz w:val="20"/>
              </w:rPr>
              <w:t>3,980.10</w:t>
            </w:r>
          </w:p>
        </w:tc>
        <w:tc>
          <w:tcPr>
            <w:tcW w:w="1952" w:type="dxa"/>
            <w:vAlign w:val="center"/>
          </w:tcPr>
          <w:p w14:paraId="6A223677">
            <w:pPr>
              <w:jc w:val="right"/>
            </w:pPr>
            <w:r>
              <w:rPr>
                <w:rFonts w:ascii="宋体" w:hAnsi="宋体" w:eastAsia="宋体" w:cs="宋体"/>
                <w:b/>
                <w:i w:val="0"/>
                <w:color w:val="000000"/>
                <w:sz w:val="20"/>
              </w:rPr>
              <w:t>401.13</w:t>
            </w:r>
          </w:p>
        </w:tc>
      </w:tr>
      <w:tr w14:paraId="6C71E7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8E3FFA">
            <w:pPr>
              <w:jc w:val="left"/>
            </w:pPr>
            <w:r>
              <w:rPr>
                <w:rFonts w:ascii="宋体" w:hAnsi="宋体" w:eastAsia="宋体" w:cs="宋体"/>
                <w:b w:val="0"/>
                <w:i w:val="0"/>
                <w:color w:val="000000"/>
                <w:sz w:val="20"/>
              </w:rPr>
              <w:t>204</w:t>
            </w:r>
          </w:p>
        </w:tc>
        <w:tc>
          <w:tcPr>
            <w:tcW w:w="3900" w:type="dxa"/>
            <w:vAlign w:val="center"/>
          </w:tcPr>
          <w:p w14:paraId="6FA86ED2">
            <w:pPr>
              <w:jc w:val="left"/>
            </w:pPr>
            <w:r>
              <w:rPr>
                <w:rFonts w:ascii="宋体" w:hAnsi="宋体" w:eastAsia="宋体" w:cs="宋体"/>
                <w:b w:val="0"/>
                <w:i w:val="0"/>
                <w:color w:val="000000"/>
                <w:sz w:val="20"/>
              </w:rPr>
              <w:t>公共安全支出</w:t>
            </w:r>
          </w:p>
        </w:tc>
        <w:tc>
          <w:tcPr>
            <w:tcW w:w="1980" w:type="dxa"/>
            <w:vAlign w:val="center"/>
          </w:tcPr>
          <w:p w14:paraId="540FF9E8">
            <w:pPr>
              <w:jc w:val="right"/>
            </w:pPr>
            <w:r>
              <w:rPr>
                <w:rFonts w:ascii="宋体" w:hAnsi="宋体" w:eastAsia="宋体" w:cs="宋体"/>
                <w:b w:val="0"/>
                <w:i w:val="0"/>
                <w:color w:val="000000"/>
                <w:sz w:val="20"/>
              </w:rPr>
              <w:t>3,383.45</w:t>
            </w:r>
          </w:p>
        </w:tc>
        <w:tc>
          <w:tcPr>
            <w:tcW w:w="1980" w:type="dxa"/>
            <w:vAlign w:val="center"/>
          </w:tcPr>
          <w:p w14:paraId="3715DD03">
            <w:pPr>
              <w:jc w:val="right"/>
            </w:pPr>
            <w:r>
              <w:rPr>
                <w:rFonts w:ascii="宋体" w:hAnsi="宋体" w:eastAsia="宋体" w:cs="宋体"/>
                <w:b w:val="0"/>
                <w:i w:val="0"/>
                <w:color w:val="000000"/>
                <w:sz w:val="20"/>
              </w:rPr>
              <w:t>2,990.47</w:t>
            </w:r>
          </w:p>
        </w:tc>
        <w:tc>
          <w:tcPr>
            <w:tcW w:w="1952" w:type="dxa"/>
            <w:vAlign w:val="center"/>
          </w:tcPr>
          <w:p w14:paraId="075F88CA">
            <w:pPr>
              <w:jc w:val="right"/>
            </w:pPr>
            <w:r>
              <w:rPr>
                <w:rFonts w:ascii="宋体" w:hAnsi="宋体" w:eastAsia="宋体" w:cs="宋体"/>
                <w:b w:val="0"/>
                <w:i w:val="0"/>
                <w:color w:val="000000"/>
                <w:sz w:val="20"/>
              </w:rPr>
              <w:t>392.98</w:t>
            </w:r>
          </w:p>
        </w:tc>
      </w:tr>
      <w:tr w14:paraId="02F8E9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7EB8C71">
            <w:pPr>
              <w:jc w:val="left"/>
            </w:pPr>
            <w:r>
              <w:rPr>
                <w:rFonts w:ascii="宋体" w:hAnsi="宋体" w:eastAsia="宋体" w:cs="宋体"/>
                <w:b w:val="0"/>
                <w:i w:val="0"/>
                <w:color w:val="000000"/>
                <w:sz w:val="20"/>
              </w:rPr>
              <w:t>20406</w:t>
            </w:r>
          </w:p>
        </w:tc>
        <w:tc>
          <w:tcPr>
            <w:tcW w:w="3900" w:type="dxa"/>
            <w:vAlign w:val="center"/>
          </w:tcPr>
          <w:p w14:paraId="77AC8A15">
            <w:pPr>
              <w:jc w:val="left"/>
            </w:pPr>
            <w:r>
              <w:rPr>
                <w:rFonts w:ascii="宋体" w:hAnsi="宋体" w:eastAsia="宋体" w:cs="宋体"/>
                <w:b w:val="0"/>
                <w:i w:val="0"/>
                <w:color w:val="000000"/>
                <w:sz w:val="20"/>
              </w:rPr>
              <w:t>司法</w:t>
            </w:r>
          </w:p>
        </w:tc>
        <w:tc>
          <w:tcPr>
            <w:tcW w:w="1980" w:type="dxa"/>
            <w:vAlign w:val="center"/>
          </w:tcPr>
          <w:p w14:paraId="7BA9F56D">
            <w:pPr>
              <w:jc w:val="right"/>
            </w:pPr>
            <w:r>
              <w:rPr>
                <w:rFonts w:ascii="宋体" w:hAnsi="宋体" w:eastAsia="宋体" w:cs="宋体"/>
                <w:b w:val="0"/>
                <w:i w:val="0"/>
                <w:color w:val="000000"/>
                <w:sz w:val="20"/>
              </w:rPr>
              <w:t>1,804.45</w:t>
            </w:r>
          </w:p>
        </w:tc>
        <w:tc>
          <w:tcPr>
            <w:tcW w:w="1980" w:type="dxa"/>
            <w:vAlign w:val="center"/>
          </w:tcPr>
          <w:p w14:paraId="4188ACCD">
            <w:pPr>
              <w:jc w:val="right"/>
            </w:pPr>
            <w:r>
              <w:rPr>
                <w:rFonts w:ascii="宋体" w:hAnsi="宋体" w:eastAsia="宋体" w:cs="宋体"/>
                <w:b w:val="0"/>
                <w:i w:val="0"/>
                <w:color w:val="000000"/>
                <w:sz w:val="20"/>
              </w:rPr>
              <w:t>1,443.47</w:t>
            </w:r>
          </w:p>
        </w:tc>
        <w:tc>
          <w:tcPr>
            <w:tcW w:w="1952" w:type="dxa"/>
            <w:vAlign w:val="center"/>
          </w:tcPr>
          <w:p w14:paraId="2F2B9CA3">
            <w:pPr>
              <w:jc w:val="right"/>
            </w:pPr>
            <w:r>
              <w:rPr>
                <w:rFonts w:ascii="宋体" w:hAnsi="宋体" w:eastAsia="宋体" w:cs="宋体"/>
                <w:b w:val="0"/>
                <w:i w:val="0"/>
                <w:color w:val="000000"/>
                <w:sz w:val="20"/>
              </w:rPr>
              <w:t>360.98</w:t>
            </w:r>
          </w:p>
        </w:tc>
      </w:tr>
      <w:tr w14:paraId="5F3A17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B567D6">
            <w:pPr>
              <w:jc w:val="left"/>
            </w:pPr>
            <w:r>
              <w:rPr>
                <w:rFonts w:ascii="宋体" w:hAnsi="宋体" w:eastAsia="宋体" w:cs="宋体"/>
                <w:b w:val="0"/>
                <w:i w:val="0"/>
                <w:color w:val="000000"/>
                <w:sz w:val="20"/>
              </w:rPr>
              <w:t>2040601</w:t>
            </w:r>
          </w:p>
        </w:tc>
        <w:tc>
          <w:tcPr>
            <w:tcW w:w="3900" w:type="dxa"/>
            <w:vAlign w:val="center"/>
          </w:tcPr>
          <w:p w14:paraId="1F01F66F">
            <w:pPr>
              <w:jc w:val="left"/>
            </w:pPr>
            <w:r>
              <w:rPr>
                <w:rFonts w:ascii="宋体" w:hAnsi="宋体" w:eastAsia="宋体" w:cs="宋体"/>
                <w:b w:val="0"/>
                <w:i w:val="0"/>
                <w:color w:val="000000"/>
                <w:sz w:val="20"/>
              </w:rPr>
              <w:t>行政运行</w:t>
            </w:r>
          </w:p>
        </w:tc>
        <w:tc>
          <w:tcPr>
            <w:tcW w:w="1980" w:type="dxa"/>
            <w:vAlign w:val="center"/>
          </w:tcPr>
          <w:p w14:paraId="7354E7DA">
            <w:pPr>
              <w:jc w:val="right"/>
            </w:pPr>
            <w:r>
              <w:rPr>
                <w:rFonts w:ascii="宋体" w:hAnsi="宋体" w:eastAsia="宋体" w:cs="宋体"/>
                <w:b w:val="0"/>
                <w:i w:val="0"/>
                <w:color w:val="000000"/>
                <w:sz w:val="20"/>
              </w:rPr>
              <w:t>1,037.73</w:t>
            </w:r>
          </w:p>
        </w:tc>
        <w:tc>
          <w:tcPr>
            <w:tcW w:w="1980" w:type="dxa"/>
            <w:vAlign w:val="center"/>
          </w:tcPr>
          <w:p w14:paraId="4E1A4556">
            <w:pPr>
              <w:jc w:val="right"/>
            </w:pPr>
            <w:r>
              <w:rPr>
                <w:rFonts w:ascii="宋体" w:hAnsi="宋体" w:eastAsia="宋体" w:cs="宋体"/>
                <w:b w:val="0"/>
                <w:i w:val="0"/>
                <w:color w:val="000000"/>
                <w:sz w:val="20"/>
              </w:rPr>
              <w:t>1,037.73</w:t>
            </w:r>
          </w:p>
        </w:tc>
        <w:tc>
          <w:tcPr>
            <w:tcW w:w="1952" w:type="dxa"/>
            <w:vAlign w:val="center"/>
          </w:tcPr>
          <w:p w14:paraId="48A4E5A8">
            <w:pPr>
              <w:jc w:val="right"/>
            </w:pPr>
            <w:r>
              <w:rPr>
                <w:rFonts w:ascii="宋体" w:hAnsi="宋体" w:eastAsia="宋体" w:cs="宋体"/>
                <w:b w:val="0"/>
                <w:i w:val="0"/>
                <w:color w:val="000000"/>
                <w:sz w:val="20"/>
              </w:rPr>
              <w:t>0.00</w:t>
            </w:r>
          </w:p>
        </w:tc>
      </w:tr>
      <w:tr w14:paraId="6C771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BB4EEFA">
            <w:pPr>
              <w:jc w:val="left"/>
            </w:pPr>
            <w:r>
              <w:rPr>
                <w:rFonts w:ascii="宋体" w:hAnsi="宋体" w:eastAsia="宋体" w:cs="宋体"/>
                <w:b w:val="0"/>
                <w:i w:val="0"/>
                <w:color w:val="000000"/>
                <w:sz w:val="20"/>
              </w:rPr>
              <w:t>2040602</w:t>
            </w:r>
          </w:p>
        </w:tc>
        <w:tc>
          <w:tcPr>
            <w:tcW w:w="3900" w:type="dxa"/>
            <w:vAlign w:val="center"/>
          </w:tcPr>
          <w:p w14:paraId="72A9F18F">
            <w:pPr>
              <w:jc w:val="left"/>
            </w:pPr>
            <w:r>
              <w:rPr>
                <w:rFonts w:ascii="宋体" w:hAnsi="宋体" w:eastAsia="宋体" w:cs="宋体"/>
                <w:b w:val="0"/>
                <w:i w:val="0"/>
                <w:color w:val="000000"/>
                <w:sz w:val="20"/>
              </w:rPr>
              <w:t>一般行政管理事务</w:t>
            </w:r>
          </w:p>
        </w:tc>
        <w:tc>
          <w:tcPr>
            <w:tcW w:w="1980" w:type="dxa"/>
            <w:vAlign w:val="center"/>
          </w:tcPr>
          <w:p w14:paraId="66623FD4">
            <w:pPr>
              <w:jc w:val="right"/>
            </w:pPr>
            <w:r>
              <w:rPr>
                <w:rFonts w:ascii="宋体" w:hAnsi="宋体" w:eastAsia="宋体" w:cs="宋体"/>
                <w:b w:val="0"/>
                <w:i w:val="0"/>
                <w:color w:val="000000"/>
                <w:sz w:val="20"/>
              </w:rPr>
              <w:t>8.38</w:t>
            </w:r>
          </w:p>
        </w:tc>
        <w:tc>
          <w:tcPr>
            <w:tcW w:w="1980" w:type="dxa"/>
            <w:vAlign w:val="center"/>
          </w:tcPr>
          <w:p w14:paraId="483E2028">
            <w:pPr>
              <w:jc w:val="right"/>
            </w:pPr>
            <w:r>
              <w:rPr>
                <w:rFonts w:ascii="宋体" w:hAnsi="宋体" w:eastAsia="宋体" w:cs="宋体"/>
                <w:b w:val="0"/>
                <w:i w:val="0"/>
                <w:color w:val="000000"/>
                <w:sz w:val="20"/>
              </w:rPr>
              <w:t>0.00</w:t>
            </w:r>
          </w:p>
        </w:tc>
        <w:tc>
          <w:tcPr>
            <w:tcW w:w="1952" w:type="dxa"/>
            <w:vAlign w:val="center"/>
          </w:tcPr>
          <w:p w14:paraId="34AE86EA">
            <w:pPr>
              <w:jc w:val="right"/>
            </w:pPr>
            <w:r>
              <w:rPr>
                <w:rFonts w:ascii="宋体" w:hAnsi="宋体" w:eastAsia="宋体" w:cs="宋体"/>
                <w:b w:val="0"/>
                <w:i w:val="0"/>
                <w:color w:val="000000"/>
                <w:sz w:val="20"/>
              </w:rPr>
              <w:t>8.38</w:t>
            </w:r>
          </w:p>
        </w:tc>
      </w:tr>
      <w:tr w14:paraId="0D9D12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994663">
            <w:pPr>
              <w:jc w:val="left"/>
            </w:pPr>
            <w:r>
              <w:rPr>
                <w:rFonts w:ascii="宋体" w:hAnsi="宋体" w:eastAsia="宋体" w:cs="宋体"/>
                <w:b w:val="0"/>
                <w:i w:val="0"/>
                <w:color w:val="000000"/>
                <w:sz w:val="20"/>
              </w:rPr>
              <w:t>2040604</w:t>
            </w:r>
          </w:p>
        </w:tc>
        <w:tc>
          <w:tcPr>
            <w:tcW w:w="3900" w:type="dxa"/>
            <w:vAlign w:val="center"/>
          </w:tcPr>
          <w:p w14:paraId="7C0F6C3A">
            <w:pPr>
              <w:jc w:val="left"/>
            </w:pPr>
            <w:r>
              <w:rPr>
                <w:rFonts w:ascii="宋体" w:hAnsi="宋体" w:eastAsia="宋体" w:cs="宋体"/>
                <w:b w:val="0"/>
                <w:i w:val="0"/>
                <w:color w:val="000000"/>
                <w:sz w:val="20"/>
              </w:rPr>
              <w:t>基层司法业务</w:t>
            </w:r>
          </w:p>
        </w:tc>
        <w:tc>
          <w:tcPr>
            <w:tcW w:w="1980" w:type="dxa"/>
            <w:vAlign w:val="center"/>
          </w:tcPr>
          <w:p w14:paraId="7FC613A5">
            <w:pPr>
              <w:jc w:val="right"/>
            </w:pPr>
            <w:r>
              <w:rPr>
                <w:rFonts w:ascii="宋体" w:hAnsi="宋体" w:eastAsia="宋体" w:cs="宋体"/>
                <w:b w:val="0"/>
                <w:i w:val="0"/>
                <w:color w:val="000000"/>
                <w:sz w:val="20"/>
              </w:rPr>
              <w:t>40.62</w:t>
            </w:r>
          </w:p>
        </w:tc>
        <w:tc>
          <w:tcPr>
            <w:tcW w:w="1980" w:type="dxa"/>
            <w:vAlign w:val="center"/>
          </w:tcPr>
          <w:p w14:paraId="06C9CFD7">
            <w:pPr>
              <w:jc w:val="right"/>
            </w:pPr>
            <w:r>
              <w:rPr>
                <w:rFonts w:ascii="宋体" w:hAnsi="宋体" w:eastAsia="宋体" w:cs="宋体"/>
                <w:b w:val="0"/>
                <w:i w:val="0"/>
                <w:color w:val="000000"/>
                <w:sz w:val="20"/>
              </w:rPr>
              <w:t>0.00</w:t>
            </w:r>
          </w:p>
        </w:tc>
        <w:tc>
          <w:tcPr>
            <w:tcW w:w="1952" w:type="dxa"/>
            <w:vAlign w:val="center"/>
          </w:tcPr>
          <w:p w14:paraId="605A6641">
            <w:pPr>
              <w:jc w:val="right"/>
            </w:pPr>
            <w:r>
              <w:rPr>
                <w:rFonts w:ascii="宋体" w:hAnsi="宋体" w:eastAsia="宋体" w:cs="宋体"/>
                <w:b w:val="0"/>
                <w:i w:val="0"/>
                <w:color w:val="000000"/>
                <w:sz w:val="20"/>
              </w:rPr>
              <w:t>40.62</w:t>
            </w:r>
          </w:p>
        </w:tc>
      </w:tr>
      <w:tr w14:paraId="7A02BA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ECB80E9">
            <w:pPr>
              <w:jc w:val="left"/>
            </w:pPr>
            <w:r>
              <w:rPr>
                <w:rFonts w:ascii="宋体" w:hAnsi="宋体" w:eastAsia="宋体" w:cs="宋体"/>
                <w:b w:val="0"/>
                <w:i w:val="0"/>
                <w:color w:val="000000"/>
                <w:sz w:val="20"/>
              </w:rPr>
              <w:t>2040605</w:t>
            </w:r>
          </w:p>
        </w:tc>
        <w:tc>
          <w:tcPr>
            <w:tcW w:w="3900" w:type="dxa"/>
            <w:vAlign w:val="center"/>
          </w:tcPr>
          <w:p w14:paraId="4D6FBC3C">
            <w:pPr>
              <w:jc w:val="left"/>
            </w:pPr>
            <w:r>
              <w:rPr>
                <w:rFonts w:ascii="宋体" w:hAnsi="宋体" w:eastAsia="宋体" w:cs="宋体"/>
                <w:b w:val="0"/>
                <w:i w:val="0"/>
                <w:color w:val="000000"/>
                <w:sz w:val="20"/>
              </w:rPr>
              <w:t>普法宣传</w:t>
            </w:r>
          </w:p>
        </w:tc>
        <w:tc>
          <w:tcPr>
            <w:tcW w:w="1980" w:type="dxa"/>
            <w:vAlign w:val="center"/>
          </w:tcPr>
          <w:p w14:paraId="2B7C2CCF">
            <w:pPr>
              <w:jc w:val="right"/>
            </w:pPr>
            <w:r>
              <w:rPr>
                <w:rFonts w:ascii="宋体" w:hAnsi="宋体" w:eastAsia="宋体" w:cs="宋体"/>
                <w:b w:val="0"/>
                <w:i w:val="0"/>
                <w:color w:val="000000"/>
                <w:sz w:val="20"/>
              </w:rPr>
              <w:t>18.73</w:t>
            </w:r>
          </w:p>
        </w:tc>
        <w:tc>
          <w:tcPr>
            <w:tcW w:w="1980" w:type="dxa"/>
            <w:vAlign w:val="center"/>
          </w:tcPr>
          <w:p w14:paraId="765B56EB">
            <w:pPr>
              <w:jc w:val="right"/>
            </w:pPr>
            <w:r>
              <w:rPr>
                <w:rFonts w:ascii="宋体" w:hAnsi="宋体" w:eastAsia="宋体" w:cs="宋体"/>
                <w:b w:val="0"/>
                <w:i w:val="0"/>
                <w:color w:val="000000"/>
                <w:sz w:val="20"/>
              </w:rPr>
              <w:t>0.00</w:t>
            </w:r>
          </w:p>
        </w:tc>
        <w:tc>
          <w:tcPr>
            <w:tcW w:w="1952" w:type="dxa"/>
            <w:vAlign w:val="center"/>
          </w:tcPr>
          <w:p w14:paraId="2729BD06">
            <w:pPr>
              <w:jc w:val="right"/>
            </w:pPr>
            <w:r>
              <w:rPr>
                <w:rFonts w:ascii="宋体" w:hAnsi="宋体" w:eastAsia="宋体" w:cs="宋体"/>
                <w:b w:val="0"/>
                <w:i w:val="0"/>
                <w:color w:val="000000"/>
                <w:sz w:val="20"/>
              </w:rPr>
              <w:t>18.73</w:t>
            </w:r>
          </w:p>
        </w:tc>
      </w:tr>
      <w:tr w14:paraId="139EBA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6D4146">
            <w:pPr>
              <w:jc w:val="left"/>
            </w:pPr>
            <w:r>
              <w:rPr>
                <w:rFonts w:ascii="宋体" w:hAnsi="宋体" w:eastAsia="宋体" w:cs="宋体"/>
                <w:b w:val="0"/>
                <w:i w:val="0"/>
                <w:color w:val="000000"/>
                <w:sz w:val="20"/>
              </w:rPr>
              <w:t>2040606</w:t>
            </w:r>
          </w:p>
        </w:tc>
        <w:tc>
          <w:tcPr>
            <w:tcW w:w="3900" w:type="dxa"/>
            <w:vAlign w:val="center"/>
          </w:tcPr>
          <w:p w14:paraId="4A268231">
            <w:pPr>
              <w:jc w:val="left"/>
            </w:pPr>
            <w:r>
              <w:rPr>
                <w:rFonts w:ascii="宋体" w:hAnsi="宋体" w:eastAsia="宋体" w:cs="宋体"/>
                <w:b w:val="0"/>
                <w:i w:val="0"/>
                <w:color w:val="000000"/>
                <w:sz w:val="20"/>
              </w:rPr>
              <w:t>律师管理</w:t>
            </w:r>
          </w:p>
        </w:tc>
        <w:tc>
          <w:tcPr>
            <w:tcW w:w="1980" w:type="dxa"/>
            <w:vAlign w:val="center"/>
          </w:tcPr>
          <w:p w14:paraId="709E7BD1">
            <w:pPr>
              <w:jc w:val="right"/>
            </w:pPr>
            <w:r>
              <w:rPr>
                <w:rFonts w:ascii="宋体" w:hAnsi="宋体" w:eastAsia="宋体" w:cs="宋体"/>
                <w:b w:val="0"/>
                <w:i w:val="0"/>
                <w:color w:val="000000"/>
                <w:sz w:val="20"/>
              </w:rPr>
              <w:t>40.94</w:t>
            </w:r>
          </w:p>
        </w:tc>
        <w:tc>
          <w:tcPr>
            <w:tcW w:w="1980" w:type="dxa"/>
            <w:vAlign w:val="center"/>
          </w:tcPr>
          <w:p w14:paraId="6929ACD4">
            <w:pPr>
              <w:jc w:val="right"/>
            </w:pPr>
            <w:r>
              <w:rPr>
                <w:rFonts w:ascii="宋体" w:hAnsi="宋体" w:eastAsia="宋体" w:cs="宋体"/>
                <w:b w:val="0"/>
                <w:i w:val="0"/>
                <w:color w:val="000000"/>
                <w:sz w:val="20"/>
              </w:rPr>
              <w:t>0.00</w:t>
            </w:r>
          </w:p>
        </w:tc>
        <w:tc>
          <w:tcPr>
            <w:tcW w:w="1952" w:type="dxa"/>
            <w:vAlign w:val="center"/>
          </w:tcPr>
          <w:p w14:paraId="4D79EAF9">
            <w:pPr>
              <w:jc w:val="right"/>
            </w:pPr>
            <w:r>
              <w:rPr>
                <w:rFonts w:ascii="宋体" w:hAnsi="宋体" w:eastAsia="宋体" w:cs="宋体"/>
                <w:b w:val="0"/>
                <w:i w:val="0"/>
                <w:color w:val="000000"/>
                <w:sz w:val="20"/>
              </w:rPr>
              <w:t>40.94</w:t>
            </w:r>
          </w:p>
        </w:tc>
      </w:tr>
      <w:tr w14:paraId="1B9AB5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2082249">
            <w:pPr>
              <w:jc w:val="left"/>
            </w:pPr>
            <w:r>
              <w:rPr>
                <w:rFonts w:ascii="宋体" w:hAnsi="宋体" w:eastAsia="宋体" w:cs="宋体"/>
                <w:b w:val="0"/>
                <w:i w:val="0"/>
                <w:color w:val="000000"/>
                <w:sz w:val="20"/>
              </w:rPr>
              <w:t>2040607</w:t>
            </w:r>
          </w:p>
        </w:tc>
        <w:tc>
          <w:tcPr>
            <w:tcW w:w="3900" w:type="dxa"/>
            <w:vAlign w:val="center"/>
          </w:tcPr>
          <w:p w14:paraId="6CC19BFA">
            <w:pPr>
              <w:jc w:val="left"/>
            </w:pPr>
            <w:r>
              <w:rPr>
                <w:rFonts w:ascii="宋体" w:hAnsi="宋体" w:eastAsia="宋体" w:cs="宋体"/>
                <w:b w:val="0"/>
                <w:i w:val="0"/>
                <w:color w:val="000000"/>
                <w:sz w:val="20"/>
              </w:rPr>
              <w:t>公共法律服务</w:t>
            </w:r>
          </w:p>
        </w:tc>
        <w:tc>
          <w:tcPr>
            <w:tcW w:w="1980" w:type="dxa"/>
            <w:vAlign w:val="center"/>
          </w:tcPr>
          <w:p w14:paraId="456C82B8">
            <w:pPr>
              <w:jc w:val="right"/>
            </w:pPr>
            <w:r>
              <w:rPr>
                <w:rFonts w:ascii="宋体" w:hAnsi="宋体" w:eastAsia="宋体" w:cs="宋体"/>
                <w:b w:val="0"/>
                <w:i w:val="0"/>
                <w:color w:val="000000"/>
                <w:sz w:val="20"/>
              </w:rPr>
              <w:t>98.98</w:t>
            </w:r>
          </w:p>
        </w:tc>
        <w:tc>
          <w:tcPr>
            <w:tcW w:w="1980" w:type="dxa"/>
            <w:vAlign w:val="center"/>
          </w:tcPr>
          <w:p w14:paraId="59BB5A92">
            <w:pPr>
              <w:jc w:val="right"/>
            </w:pPr>
            <w:r>
              <w:rPr>
                <w:rFonts w:ascii="宋体" w:hAnsi="宋体" w:eastAsia="宋体" w:cs="宋体"/>
                <w:b w:val="0"/>
                <w:i w:val="0"/>
                <w:color w:val="000000"/>
                <w:sz w:val="20"/>
              </w:rPr>
              <w:t>0.00</w:t>
            </w:r>
          </w:p>
        </w:tc>
        <w:tc>
          <w:tcPr>
            <w:tcW w:w="1952" w:type="dxa"/>
            <w:vAlign w:val="center"/>
          </w:tcPr>
          <w:p w14:paraId="017BCC79">
            <w:pPr>
              <w:jc w:val="right"/>
            </w:pPr>
            <w:r>
              <w:rPr>
                <w:rFonts w:ascii="宋体" w:hAnsi="宋体" w:eastAsia="宋体" w:cs="宋体"/>
                <w:b w:val="0"/>
                <w:i w:val="0"/>
                <w:color w:val="000000"/>
                <w:sz w:val="20"/>
              </w:rPr>
              <w:t>98.98</w:t>
            </w:r>
          </w:p>
        </w:tc>
      </w:tr>
      <w:tr w14:paraId="689465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A37F7D">
            <w:pPr>
              <w:jc w:val="left"/>
            </w:pPr>
            <w:r>
              <w:rPr>
                <w:rFonts w:ascii="宋体" w:hAnsi="宋体" w:eastAsia="宋体" w:cs="宋体"/>
                <w:b w:val="0"/>
                <w:i w:val="0"/>
                <w:color w:val="000000"/>
                <w:sz w:val="20"/>
              </w:rPr>
              <w:t>2040608</w:t>
            </w:r>
          </w:p>
        </w:tc>
        <w:tc>
          <w:tcPr>
            <w:tcW w:w="3900" w:type="dxa"/>
            <w:vAlign w:val="center"/>
          </w:tcPr>
          <w:p w14:paraId="686227C5">
            <w:pPr>
              <w:jc w:val="left"/>
            </w:pPr>
            <w:r>
              <w:rPr>
                <w:rFonts w:ascii="宋体" w:hAnsi="宋体" w:eastAsia="宋体" w:cs="宋体"/>
                <w:b w:val="0"/>
                <w:i w:val="0"/>
                <w:color w:val="000000"/>
                <w:sz w:val="20"/>
              </w:rPr>
              <w:t>国家统一法律职业资格考试</w:t>
            </w:r>
          </w:p>
        </w:tc>
        <w:tc>
          <w:tcPr>
            <w:tcW w:w="1980" w:type="dxa"/>
            <w:vAlign w:val="center"/>
          </w:tcPr>
          <w:p w14:paraId="751B6E53">
            <w:pPr>
              <w:jc w:val="right"/>
            </w:pPr>
            <w:r>
              <w:rPr>
                <w:rFonts w:ascii="宋体" w:hAnsi="宋体" w:eastAsia="宋体" w:cs="宋体"/>
                <w:b w:val="0"/>
                <w:i w:val="0"/>
                <w:color w:val="000000"/>
                <w:sz w:val="20"/>
              </w:rPr>
              <w:t>92.78</w:t>
            </w:r>
          </w:p>
        </w:tc>
        <w:tc>
          <w:tcPr>
            <w:tcW w:w="1980" w:type="dxa"/>
            <w:vAlign w:val="center"/>
          </w:tcPr>
          <w:p w14:paraId="224B52F9">
            <w:pPr>
              <w:jc w:val="right"/>
            </w:pPr>
            <w:r>
              <w:rPr>
                <w:rFonts w:ascii="宋体" w:hAnsi="宋体" w:eastAsia="宋体" w:cs="宋体"/>
                <w:b w:val="0"/>
                <w:i w:val="0"/>
                <w:color w:val="000000"/>
                <w:sz w:val="20"/>
              </w:rPr>
              <w:t>0.00</w:t>
            </w:r>
          </w:p>
        </w:tc>
        <w:tc>
          <w:tcPr>
            <w:tcW w:w="1952" w:type="dxa"/>
            <w:vAlign w:val="center"/>
          </w:tcPr>
          <w:p w14:paraId="5F941670">
            <w:pPr>
              <w:jc w:val="right"/>
            </w:pPr>
            <w:r>
              <w:rPr>
                <w:rFonts w:ascii="宋体" w:hAnsi="宋体" w:eastAsia="宋体" w:cs="宋体"/>
                <w:b w:val="0"/>
                <w:i w:val="0"/>
                <w:color w:val="000000"/>
                <w:sz w:val="20"/>
              </w:rPr>
              <w:t>92.78</w:t>
            </w:r>
          </w:p>
        </w:tc>
      </w:tr>
      <w:tr w14:paraId="4D0C90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9F47E3">
            <w:pPr>
              <w:jc w:val="left"/>
            </w:pPr>
            <w:r>
              <w:rPr>
                <w:rFonts w:ascii="宋体" w:hAnsi="宋体" w:eastAsia="宋体" w:cs="宋体"/>
                <w:b w:val="0"/>
                <w:i w:val="0"/>
                <w:color w:val="000000"/>
                <w:sz w:val="20"/>
              </w:rPr>
              <w:t>2040610</w:t>
            </w:r>
          </w:p>
        </w:tc>
        <w:tc>
          <w:tcPr>
            <w:tcW w:w="3900" w:type="dxa"/>
            <w:vAlign w:val="center"/>
          </w:tcPr>
          <w:p w14:paraId="324C35F6">
            <w:pPr>
              <w:jc w:val="left"/>
            </w:pPr>
            <w:r>
              <w:rPr>
                <w:rFonts w:ascii="宋体" w:hAnsi="宋体" w:eastAsia="宋体" w:cs="宋体"/>
                <w:b w:val="0"/>
                <w:i w:val="0"/>
                <w:color w:val="000000"/>
                <w:sz w:val="20"/>
              </w:rPr>
              <w:t>社区矫正</w:t>
            </w:r>
          </w:p>
        </w:tc>
        <w:tc>
          <w:tcPr>
            <w:tcW w:w="1980" w:type="dxa"/>
            <w:vAlign w:val="center"/>
          </w:tcPr>
          <w:p w14:paraId="23E1C240">
            <w:pPr>
              <w:jc w:val="right"/>
            </w:pPr>
            <w:r>
              <w:rPr>
                <w:rFonts w:ascii="宋体" w:hAnsi="宋体" w:eastAsia="宋体" w:cs="宋体"/>
                <w:b w:val="0"/>
                <w:i w:val="0"/>
                <w:color w:val="000000"/>
                <w:sz w:val="20"/>
              </w:rPr>
              <w:t>18.50</w:t>
            </w:r>
          </w:p>
        </w:tc>
        <w:tc>
          <w:tcPr>
            <w:tcW w:w="1980" w:type="dxa"/>
            <w:vAlign w:val="center"/>
          </w:tcPr>
          <w:p w14:paraId="4C208A91">
            <w:pPr>
              <w:jc w:val="right"/>
            </w:pPr>
            <w:r>
              <w:rPr>
                <w:rFonts w:ascii="宋体" w:hAnsi="宋体" w:eastAsia="宋体" w:cs="宋体"/>
                <w:b w:val="0"/>
                <w:i w:val="0"/>
                <w:color w:val="000000"/>
                <w:sz w:val="20"/>
              </w:rPr>
              <w:t>0.00</w:t>
            </w:r>
          </w:p>
        </w:tc>
        <w:tc>
          <w:tcPr>
            <w:tcW w:w="1952" w:type="dxa"/>
            <w:vAlign w:val="center"/>
          </w:tcPr>
          <w:p w14:paraId="1B50F976">
            <w:pPr>
              <w:jc w:val="right"/>
            </w:pPr>
            <w:r>
              <w:rPr>
                <w:rFonts w:ascii="宋体" w:hAnsi="宋体" w:eastAsia="宋体" w:cs="宋体"/>
                <w:b w:val="0"/>
                <w:i w:val="0"/>
                <w:color w:val="000000"/>
                <w:sz w:val="20"/>
              </w:rPr>
              <w:t>18.50</w:t>
            </w:r>
          </w:p>
        </w:tc>
      </w:tr>
      <w:tr w14:paraId="6051936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8EE708">
            <w:pPr>
              <w:jc w:val="left"/>
            </w:pPr>
            <w:r>
              <w:rPr>
                <w:rFonts w:ascii="宋体" w:hAnsi="宋体" w:eastAsia="宋体" w:cs="宋体"/>
                <w:b w:val="0"/>
                <w:i w:val="0"/>
                <w:color w:val="000000"/>
                <w:sz w:val="20"/>
              </w:rPr>
              <w:t>2040612</w:t>
            </w:r>
          </w:p>
        </w:tc>
        <w:tc>
          <w:tcPr>
            <w:tcW w:w="3900" w:type="dxa"/>
            <w:vAlign w:val="center"/>
          </w:tcPr>
          <w:p w14:paraId="5A2AE8EC">
            <w:pPr>
              <w:jc w:val="left"/>
            </w:pPr>
            <w:r>
              <w:rPr>
                <w:rFonts w:ascii="宋体" w:hAnsi="宋体" w:eastAsia="宋体" w:cs="宋体"/>
                <w:b w:val="0"/>
                <w:i w:val="0"/>
                <w:color w:val="000000"/>
                <w:sz w:val="20"/>
              </w:rPr>
              <w:t>法治建设</w:t>
            </w:r>
          </w:p>
        </w:tc>
        <w:tc>
          <w:tcPr>
            <w:tcW w:w="1980" w:type="dxa"/>
            <w:vAlign w:val="center"/>
          </w:tcPr>
          <w:p w14:paraId="677B3A11">
            <w:pPr>
              <w:jc w:val="right"/>
            </w:pPr>
            <w:r>
              <w:rPr>
                <w:rFonts w:ascii="宋体" w:hAnsi="宋体" w:eastAsia="宋体" w:cs="宋体"/>
                <w:b w:val="0"/>
                <w:i w:val="0"/>
                <w:color w:val="000000"/>
                <w:sz w:val="20"/>
              </w:rPr>
              <w:t>12.00</w:t>
            </w:r>
          </w:p>
        </w:tc>
        <w:tc>
          <w:tcPr>
            <w:tcW w:w="1980" w:type="dxa"/>
            <w:vAlign w:val="center"/>
          </w:tcPr>
          <w:p w14:paraId="06D3FE23">
            <w:pPr>
              <w:jc w:val="right"/>
            </w:pPr>
            <w:r>
              <w:rPr>
                <w:rFonts w:ascii="宋体" w:hAnsi="宋体" w:eastAsia="宋体" w:cs="宋体"/>
                <w:b w:val="0"/>
                <w:i w:val="0"/>
                <w:color w:val="000000"/>
                <w:sz w:val="20"/>
              </w:rPr>
              <w:t>0.00</w:t>
            </w:r>
          </w:p>
        </w:tc>
        <w:tc>
          <w:tcPr>
            <w:tcW w:w="1952" w:type="dxa"/>
            <w:vAlign w:val="center"/>
          </w:tcPr>
          <w:p w14:paraId="2147DB87">
            <w:pPr>
              <w:jc w:val="right"/>
            </w:pPr>
            <w:r>
              <w:rPr>
                <w:rFonts w:ascii="宋体" w:hAnsi="宋体" w:eastAsia="宋体" w:cs="宋体"/>
                <w:b w:val="0"/>
                <w:i w:val="0"/>
                <w:color w:val="000000"/>
                <w:sz w:val="20"/>
              </w:rPr>
              <w:t>12.00</w:t>
            </w:r>
          </w:p>
        </w:tc>
      </w:tr>
      <w:tr w14:paraId="36F7FB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5481264">
            <w:pPr>
              <w:jc w:val="left"/>
            </w:pPr>
            <w:r>
              <w:rPr>
                <w:rFonts w:ascii="宋体" w:hAnsi="宋体" w:eastAsia="宋体" w:cs="宋体"/>
                <w:b w:val="0"/>
                <w:i w:val="0"/>
                <w:color w:val="000000"/>
                <w:sz w:val="20"/>
              </w:rPr>
              <w:t>2040613</w:t>
            </w:r>
          </w:p>
        </w:tc>
        <w:tc>
          <w:tcPr>
            <w:tcW w:w="3900" w:type="dxa"/>
            <w:vAlign w:val="center"/>
          </w:tcPr>
          <w:p w14:paraId="2DDAB6AF">
            <w:pPr>
              <w:jc w:val="left"/>
            </w:pPr>
            <w:r>
              <w:rPr>
                <w:rFonts w:ascii="宋体" w:hAnsi="宋体" w:eastAsia="宋体" w:cs="宋体"/>
                <w:b w:val="0"/>
                <w:i w:val="0"/>
                <w:color w:val="000000"/>
                <w:sz w:val="20"/>
              </w:rPr>
              <w:t>信息化建设</w:t>
            </w:r>
          </w:p>
        </w:tc>
        <w:tc>
          <w:tcPr>
            <w:tcW w:w="1980" w:type="dxa"/>
            <w:vAlign w:val="center"/>
          </w:tcPr>
          <w:p w14:paraId="774CAE1A">
            <w:pPr>
              <w:jc w:val="right"/>
            </w:pPr>
            <w:r>
              <w:rPr>
                <w:rFonts w:ascii="宋体" w:hAnsi="宋体" w:eastAsia="宋体" w:cs="宋体"/>
                <w:b w:val="0"/>
                <w:i w:val="0"/>
                <w:color w:val="000000"/>
                <w:sz w:val="20"/>
              </w:rPr>
              <w:t>24.96</w:t>
            </w:r>
          </w:p>
        </w:tc>
        <w:tc>
          <w:tcPr>
            <w:tcW w:w="1980" w:type="dxa"/>
            <w:vAlign w:val="center"/>
          </w:tcPr>
          <w:p w14:paraId="1F5622A3">
            <w:pPr>
              <w:jc w:val="right"/>
            </w:pPr>
            <w:r>
              <w:rPr>
                <w:rFonts w:ascii="宋体" w:hAnsi="宋体" w:eastAsia="宋体" w:cs="宋体"/>
                <w:b w:val="0"/>
                <w:i w:val="0"/>
                <w:color w:val="000000"/>
                <w:sz w:val="20"/>
              </w:rPr>
              <w:t>0.00</w:t>
            </w:r>
          </w:p>
        </w:tc>
        <w:tc>
          <w:tcPr>
            <w:tcW w:w="1952" w:type="dxa"/>
            <w:vAlign w:val="center"/>
          </w:tcPr>
          <w:p w14:paraId="1B8C983F">
            <w:pPr>
              <w:jc w:val="right"/>
            </w:pPr>
            <w:r>
              <w:rPr>
                <w:rFonts w:ascii="宋体" w:hAnsi="宋体" w:eastAsia="宋体" w:cs="宋体"/>
                <w:b w:val="0"/>
                <w:i w:val="0"/>
                <w:color w:val="000000"/>
                <w:sz w:val="20"/>
              </w:rPr>
              <w:t>24.96</w:t>
            </w:r>
          </w:p>
        </w:tc>
      </w:tr>
      <w:tr w14:paraId="31EDB4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D21772">
            <w:pPr>
              <w:jc w:val="left"/>
            </w:pPr>
            <w:r>
              <w:rPr>
                <w:rFonts w:ascii="宋体" w:hAnsi="宋体" w:eastAsia="宋体" w:cs="宋体"/>
                <w:b w:val="0"/>
                <w:i w:val="0"/>
                <w:color w:val="000000"/>
                <w:sz w:val="20"/>
              </w:rPr>
              <w:t>2040650</w:t>
            </w:r>
          </w:p>
        </w:tc>
        <w:tc>
          <w:tcPr>
            <w:tcW w:w="3900" w:type="dxa"/>
            <w:vAlign w:val="center"/>
          </w:tcPr>
          <w:p w14:paraId="2BE810E2">
            <w:pPr>
              <w:jc w:val="left"/>
            </w:pPr>
            <w:r>
              <w:rPr>
                <w:rFonts w:ascii="宋体" w:hAnsi="宋体" w:eastAsia="宋体" w:cs="宋体"/>
                <w:b w:val="0"/>
                <w:i w:val="0"/>
                <w:color w:val="000000"/>
                <w:sz w:val="20"/>
              </w:rPr>
              <w:t>事业运行</w:t>
            </w:r>
          </w:p>
        </w:tc>
        <w:tc>
          <w:tcPr>
            <w:tcW w:w="1980" w:type="dxa"/>
            <w:vAlign w:val="center"/>
          </w:tcPr>
          <w:p w14:paraId="1ADF79DA">
            <w:pPr>
              <w:jc w:val="right"/>
            </w:pPr>
            <w:r>
              <w:rPr>
                <w:rFonts w:ascii="宋体" w:hAnsi="宋体" w:eastAsia="宋体" w:cs="宋体"/>
                <w:b w:val="0"/>
                <w:i w:val="0"/>
                <w:color w:val="000000"/>
                <w:sz w:val="20"/>
              </w:rPr>
              <w:t>405.74</w:t>
            </w:r>
          </w:p>
        </w:tc>
        <w:tc>
          <w:tcPr>
            <w:tcW w:w="1980" w:type="dxa"/>
            <w:vAlign w:val="center"/>
          </w:tcPr>
          <w:p w14:paraId="016D2066">
            <w:pPr>
              <w:jc w:val="right"/>
            </w:pPr>
            <w:r>
              <w:rPr>
                <w:rFonts w:ascii="宋体" w:hAnsi="宋体" w:eastAsia="宋体" w:cs="宋体"/>
                <w:b w:val="0"/>
                <w:i w:val="0"/>
                <w:color w:val="000000"/>
                <w:sz w:val="20"/>
              </w:rPr>
              <w:t>405.74</w:t>
            </w:r>
          </w:p>
        </w:tc>
        <w:tc>
          <w:tcPr>
            <w:tcW w:w="1952" w:type="dxa"/>
            <w:vAlign w:val="center"/>
          </w:tcPr>
          <w:p w14:paraId="02593367">
            <w:pPr>
              <w:jc w:val="right"/>
            </w:pPr>
            <w:r>
              <w:rPr>
                <w:rFonts w:ascii="宋体" w:hAnsi="宋体" w:eastAsia="宋体" w:cs="宋体"/>
                <w:b w:val="0"/>
                <w:i w:val="0"/>
                <w:color w:val="000000"/>
                <w:sz w:val="20"/>
              </w:rPr>
              <w:t>0.00</w:t>
            </w:r>
          </w:p>
        </w:tc>
      </w:tr>
      <w:tr w14:paraId="268354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943FB">
            <w:pPr>
              <w:jc w:val="left"/>
            </w:pPr>
            <w:r>
              <w:rPr>
                <w:rFonts w:ascii="宋体" w:hAnsi="宋体" w:eastAsia="宋体" w:cs="宋体"/>
                <w:b w:val="0"/>
                <w:i w:val="0"/>
                <w:color w:val="000000"/>
                <w:sz w:val="20"/>
              </w:rPr>
              <w:t>2040699</w:t>
            </w:r>
          </w:p>
        </w:tc>
        <w:tc>
          <w:tcPr>
            <w:tcW w:w="3900" w:type="dxa"/>
            <w:vAlign w:val="center"/>
          </w:tcPr>
          <w:p w14:paraId="13AD0CDD">
            <w:pPr>
              <w:jc w:val="left"/>
            </w:pPr>
            <w:r>
              <w:rPr>
                <w:rFonts w:ascii="宋体" w:hAnsi="宋体" w:eastAsia="宋体" w:cs="宋体"/>
                <w:b w:val="0"/>
                <w:i w:val="0"/>
                <w:color w:val="000000"/>
                <w:sz w:val="20"/>
              </w:rPr>
              <w:t>其他司法支出</w:t>
            </w:r>
          </w:p>
        </w:tc>
        <w:tc>
          <w:tcPr>
            <w:tcW w:w="1980" w:type="dxa"/>
            <w:vAlign w:val="center"/>
          </w:tcPr>
          <w:p w14:paraId="419BFAAB">
            <w:pPr>
              <w:jc w:val="right"/>
            </w:pPr>
            <w:r>
              <w:rPr>
                <w:rFonts w:ascii="宋体" w:hAnsi="宋体" w:eastAsia="宋体" w:cs="宋体"/>
                <w:b w:val="0"/>
                <w:i w:val="0"/>
                <w:color w:val="000000"/>
                <w:sz w:val="20"/>
              </w:rPr>
              <w:t>5.09</w:t>
            </w:r>
          </w:p>
        </w:tc>
        <w:tc>
          <w:tcPr>
            <w:tcW w:w="1980" w:type="dxa"/>
            <w:vAlign w:val="center"/>
          </w:tcPr>
          <w:p w14:paraId="20B1FC92">
            <w:pPr>
              <w:jc w:val="right"/>
            </w:pPr>
            <w:r>
              <w:rPr>
                <w:rFonts w:ascii="宋体" w:hAnsi="宋体" w:eastAsia="宋体" w:cs="宋体"/>
                <w:b w:val="0"/>
                <w:i w:val="0"/>
                <w:color w:val="000000"/>
                <w:sz w:val="20"/>
              </w:rPr>
              <w:t>0.00</w:t>
            </w:r>
          </w:p>
        </w:tc>
        <w:tc>
          <w:tcPr>
            <w:tcW w:w="1952" w:type="dxa"/>
            <w:vAlign w:val="center"/>
          </w:tcPr>
          <w:p w14:paraId="111F01ED">
            <w:pPr>
              <w:jc w:val="right"/>
            </w:pPr>
            <w:r>
              <w:rPr>
                <w:rFonts w:ascii="宋体" w:hAnsi="宋体" w:eastAsia="宋体" w:cs="宋体"/>
                <w:b w:val="0"/>
                <w:i w:val="0"/>
                <w:color w:val="000000"/>
                <w:sz w:val="20"/>
              </w:rPr>
              <w:t>5.09</w:t>
            </w:r>
          </w:p>
        </w:tc>
      </w:tr>
      <w:tr w14:paraId="7B1E3D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14377D">
            <w:pPr>
              <w:jc w:val="left"/>
            </w:pPr>
            <w:r>
              <w:rPr>
                <w:rFonts w:ascii="宋体" w:hAnsi="宋体" w:eastAsia="宋体" w:cs="宋体"/>
                <w:b w:val="0"/>
                <w:i w:val="0"/>
                <w:color w:val="000000"/>
                <w:sz w:val="20"/>
              </w:rPr>
              <w:t>20408</w:t>
            </w:r>
          </w:p>
        </w:tc>
        <w:tc>
          <w:tcPr>
            <w:tcW w:w="3900" w:type="dxa"/>
            <w:vAlign w:val="center"/>
          </w:tcPr>
          <w:p w14:paraId="44E82CD5">
            <w:pPr>
              <w:jc w:val="left"/>
            </w:pPr>
            <w:r>
              <w:rPr>
                <w:rFonts w:ascii="宋体" w:hAnsi="宋体" w:eastAsia="宋体" w:cs="宋体"/>
                <w:b w:val="0"/>
                <w:i w:val="0"/>
                <w:color w:val="000000"/>
                <w:sz w:val="20"/>
              </w:rPr>
              <w:t>强制隔离戒毒</w:t>
            </w:r>
          </w:p>
        </w:tc>
        <w:tc>
          <w:tcPr>
            <w:tcW w:w="1980" w:type="dxa"/>
            <w:vAlign w:val="center"/>
          </w:tcPr>
          <w:p w14:paraId="1D8BFEB7">
            <w:pPr>
              <w:jc w:val="right"/>
            </w:pPr>
            <w:r>
              <w:rPr>
                <w:rFonts w:ascii="宋体" w:hAnsi="宋体" w:eastAsia="宋体" w:cs="宋体"/>
                <w:b w:val="0"/>
                <w:i w:val="0"/>
                <w:color w:val="000000"/>
                <w:sz w:val="20"/>
              </w:rPr>
              <w:t>1,579.00</w:t>
            </w:r>
          </w:p>
        </w:tc>
        <w:tc>
          <w:tcPr>
            <w:tcW w:w="1980" w:type="dxa"/>
            <w:vAlign w:val="center"/>
          </w:tcPr>
          <w:p w14:paraId="1880A62F">
            <w:pPr>
              <w:jc w:val="right"/>
            </w:pPr>
            <w:r>
              <w:rPr>
                <w:rFonts w:ascii="宋体" w:hAnsi="宋体" w:eastAsia="宋体" w:cs="宋体"/>
                <w:b w:val="0"/>
                <w:i w:val="0"/>
                <w:color w:val="000000"/>
                <w:sz w:val="20"/>
              </w:rPr>
              <w:t>1,547.00</w:t>
            </w:r>
          </w:p>
        </w:tc>
        <w:tc>
          <w:tcPr>
            <w:tcW w:w="1952" w:type="dxa"/>
            <w:vAlign w:val="center"/>
          </w:tcPr>
          <w:p w14:paraId="18844C0B">
            <w:pPr>
              <w:jc w:val="right"/>
            </w:pPr>
            <w:r>
              <w:rPr>
                <w:rFonts w:ascii="宋体" w:hAnsi="宋体" w:eastAsia="宋体" w:cs="宋体"/>
                <w:b w:val="0"/>
                <w:i w:val="0"/>
                <w:color w:val="000000"/>
                <w:sz w:val="20"/>
              </w:rPr>
              <w:t>32.00</w:t>
            </w:r>
          </w:p>
        </w:tc>
      </w:tr>
      <w:tr w14:paraId="66A226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6C8A74">
            <w:pPr>
              <w:jc w:val="left"/>
            </w:pPr>
            <w:r>
              <w:rPr>
                <w:rFonts w:ascii="宋体" w:hAnsi="宋体" w:eastAsia="宋体" w:cs="宋体"/>
                <w:b w:val="0"/>
                <w:i w:val="0"/>
                <w:color w:val="000000"/>
                <w:sz w:val="20"/>
              </w:rPr>
              <w:t>2040801</w:t>
            </w:r>
          </w:p>
        </w:tc>
        <w:tc>
          <w:tcPr>
            <w:tcW w:w="3900" w:type="dxa"/>
            <w:vAlign w:val="center"/>
          </w:tcPr>
          <w:p w14:paraId="336C53B8">
            <w:pPr>
              <w:jc w:val="left"/>
            </w:pPr>
            <w:r>
              <w:rPr>
                <w:rFonts w:ascii="宋体" w:hAnsi="宋体" w:eastAsia="宋体" w:cs="宋体"/>
                <w:b w:val="0"/>
                <w:i w:val="0"/>
                <w:color w:val="000000"/>
                <w:sz w:val="20"/>
              </w:rPr>
              <w:t>行政运行</w:t>
            </w:r>
          </w:p>
        </w:tc>
        <w:tc>
          <w:tcPr>
            <w:tcW w:w="1980" w:type="dxa"/>
            <w:vAlign w:val="center"/>
          </w:tcPr>
          <w:p w14:paraId="10DAC24D">
            <w:pPr>
              <w:jc w:val="right"/>
            </w:pPr>
            <w:r>
              <w:rPr>
                <w:rFonts w:ascii="宋体" w:hAnsi="宋体" w:eastAsia="宋体" w:cs="宋体"/>
                <w:b w:val="0"/>
                <w:i w:val="0"/>
                <w:color w:val="000000"/>
                <w:sz w:val="20"/>
              </w:rPr>
              <w:t>1,547.00</w:t>
            </w:r>
          </w:p>
        </w:tc>
        <w:tc>
          <w:tcPr>
            <w:tcW w:w="1980" w:type="dxa"/>
            <w:vAlign w:val="center"/>
          </w:tcPr>
          <w:p w14:paraId="46142919">
            <w:pPr>
              <w:jc w:val="right"/>
            </w:pPr>
            <w:r>
              <w:rPr>
                <w:rFonts w:ascii="宋体" w:hAnsi="宋体" w:eastAsia="宋体" w:cs="宋体"/>
                <w:b w:val="0"/>
                <w:i w:val="0"/>
                <w:color w:val="000000"/>
                <w:sz w:val="20"/>
              </w:rPr>
              <w:t>1,547.00</w:t>
            </w:r>
          </w:p>
        </w:tc>
        <w:tc>
          <w:tcPr>
            <w:tcW w:w="1952" w:type="dxa"/>
            <w:vAlign w:val="center"/>
          </w:tcPr>
          <w:p w14:paraId="4D0A33EC">
            <w:pPr>
              <w:jc w:val="right"/>
            </w:pPr>
            <w:r>
              <w:rPr>
                <w:rFonts w:ascii="宋体" w:hAnsi="宋体" w:eastAsia="宋体" w:cs="宋体"/>
                <w:b w:val="0"/>
                <w:i w:val="0"/>
                <w:color w:val="000000"/>
                <w:sz w:val="20"/>
              </w:rPr>
              <w:t>0.00</w:t>
            </w:r>
          </w:p>
        </w:tc>
      </w:tr>
      <w:tr w14:paraId="45DB6A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BBF1307">
            <w:pPr>
              <w:jc w:val="left"/>
            </w:pPr>
            <w:r>
              <w:rPr>
                <w:rFonts w:ascii="宋体" w:hAnsi="宋体" w:eastAsia="宋体" w:cs="宋体"/>
                <w:b w:val="0"/>
                <w:i w:val="0"/>
                <w:color w:val="000000"/>
                <w:sz w:val="20"/>
              </w:rPr>
              <w:t>2040805</w:t>
            </w:r>
          </w:p>
        </w:tc>
        <w:tc>
          <w:tcPr>
            <w:tcW w:w="3900" w:type="dxa"/>
            <w:vAlign w:val="center"/>
          </w:tcPr>
          <w:p w14:paraId="53B0CE76">
            <w:pPr>
              <w:jc w:val="left"/>
            </w:pPr>
            <w:r>
              <w:rPr>
                <w:rFonts w:ascii="宋体" w:hAnsi="宋体" w:eastAsia="宋体" w:cs="宋体"/>
                <w:b w:val="0"/>
                <w:i w:val="0"/>
                <w:color w:val="000000"/>
                <w:sz w:val="20"/>
              </w:rPr>
              <w:t>强制隔离戒毒人员教育</w:t>
            </w:r>
          </w:p>
        </w:tc>
        <w:tc>
          <w:tcPr>
            <w:tcW w:w="1980" w:type="dxa"/>
            <w:vAlign w:val="center"/>
          </w:tcPr>
          <w:p w14:paraId="1D6D1CBC">
            <w:pPr>
              <w:jc w:val="right"/>
            </w:pPr>
            <w:r>
              <w:rPr>
                <w:rFonts w:ascii="宋体" w:hAnsi="宋体" w:eastAsia="宋体" w:cs="宋体"/>
                <w:b w:val="0"/>
                <w:i w:val="0"/>
                <w:color w:val="000000"/>
                <w:sz w:val="20"/>
              </w:rPr>
              <w:t>8.00</w:t>
            </w:r>
          </w:p>
        </w:tc>
        <w:tc>
          <w:tcPr>
            <w:tcW w:w="1980" w:type="dxa"/>
            <w:vAlign w:val="center"/>
          </w:tcPr>
          <w:p w14:paraId="25660E61">
            <w:pPr>
              <w:jc w:val="right"/>
            </w:pPr>
            <w:r>
              <w:rPr>
                <w:rFonts w:ascii="宋体" w:hAnsi="宋体" w:eastAsia="宋体" w:cs="宋体"/>
                <w:b w:val="0"/>
                <w:i w:val="0"/>
                <w:color w:val="000000"/>
                <w:sz w:val="20"/>
              </w:rPr>
              <w:t>0.00</w:t>
            </w:r>
          </w:p>
        </w:tc>
        <w:tc>
          <w:tcPr>
            <w:tcW w:w="1952" w:type="dxa"/>
            <w:vAlign w:val="center"/>
          </w:tcPr>
          <w:p w14:paraId="69CA3200">
            <w:pPr>
              <w:jc w:val="right"/>
            </w:pPr>
            <w:r>
              <w:rPr>
                <w:rFonts w:ascii="宋体" w:hAnsi="宋体" w:eastAsia="宋体" w:cs="宋体"/>
                <w:b w:val="0"/>
                <w:i w:val="0"/>
                <w:color w:val="000000"/>
                <w:sz w:val="20"/>
              </w:rPr>
              <w:t>8.00</w:t>
            </w:r>
          </w:p>
        </w:tc>
      </w:tr>
      <w:tr w14:paraId="216C1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F80FA7">
            <w:pPr>
              <w:jc w:val="left"/>
            </w:pPr>
            <w:r>
              <w:rPr>
                <w:rFonts w:ascii="宋体" w:hAnsi="宋体" w:eastAsia="宋体" w:cs="宋体"/>
                <w:b w:val="0"/>
                <w:i w:val="0"/>
                <w:color w:val="000000"/>
                <w:sz w:val="20"/>
              </w:rPr>
              <w:t>2040806</w:t>
            </w:r>
          </w:p>
        </w:tc>
        <w:tc>
          <w:tcPr>
            <w:tcW w:w="3900" w:type="dxa"/>
            <w:vAlign w:val="center"/>
          </w:tcPr>
          <w:p w14:paraId="6A3071AA">
            <w:pPr>
              <w:jc w:val="left"/>
            </w:pPr>
            <w:r>
              <w:rPr>
                <w:rFonts w:ascii="宋体" w:hAnsi="宋体" w:eastAsia="宋体" w:cs="宋体"/>
                <w:b w:val="0"/>
                <w:i w:val="0"/>
                <w:color w:val="000000"/>
                <w:sz w:val="20"/>
              </w:rPr>
              <w:t>所政设施建设</w:t>
            </w:r>
          </w:p>
        </w:tc>
        <w:tc>
          <w:tcPr>
            <w:tcW w:w="1980" w:type="dxa"/>
            <w:vAlign w:val="center"/>
          </w:tcPr>
          <w:p w14:paraId="29A00AFC">
            <w:pPr>
              <w:jc w:val="right"/>
            </w:pPr>
            <w:r>
              <w:rPr>
                <w:rFonts w:ascii="宋体" w:hAnsi="宋体" w:eastAsia="宋体" w:cs="宋体"/>
                <w:b w:val="0"/>
                <w:i w:val="0"/>
                <w:color w:val="000000"/>
                <w:sz w:val="20"/>
              </w:rPr>
              <w:t>14.00</w:t>
            </w:r>
          </w:p>
        </w:tc>
        <w:tc>
          <w:tcPr>
            <w:tcW w:w="1980" w:type="dxa"/>
            <w:vAlign w:val="center"/>
          </w:tcPr>
          <w:p w14:paraId="4F662C7C">
            <w:pPr>
              <w:jc w:val="right"/>
            </w:pPr>
            <w:r>
              <w:rPr>
                <w:rFonts w:ascii="宋体" w:hAnsi="宋体" w:eastAsia="宋体" w:cs="宋体"/>
                <w:b w:val="0"/>
                <w:i w:val="0"/>
                <w:color w:val="000000"/>
                <w:sz w:val="20"/>
              </w:rPr>
              <w:t>0.00</w:t>
            </w:r>
          </w:p>
        </w:tc>
        <w:tc>
          <w:tcPr>
            <w:tcW w:w="1952" w:type="dxa"/>
            <w:vAlign w:val="center"/>
          </w:tcPr>
          <w:p w14:paraId="070190B5">
            <w:pPr>
              <w:jc w:val="right"/>
            </w:pPr>
            <w:r>
              <w:rPr>
                <w:rFonts w:ascii="宋体" w:hAnsi="宋体" w:eastAsia="宋体" w:cs="宋体"/>
                <w:b w:val="0"/>
                <w:i w:val="0"/>
                <w:color w:val="000000"/>
                <w:sz w:val="20"/>
              </w:rPr>
              <w:t>14.00</w:t>
            </w:r>
          </w:p>
        </w:tc>
      </w:tr>
      <w:tr w14:paraId="48B28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E4E458D">
            <w:pPr>
              <w:jc w:val="left"/>
            </w:pPr>
            <w:r>
              <w:rPr>
                <w:rFonts w:ascii="宋体" w:hAnsi="宋体" w:eastAsia="宋体" w:cs="宋体"/>
                <w:b w:val="0"/>
                <w:i w:val="0"/>
                <w:color w:val="000000"/>
                <w:sz w:val="20"/>
              </w:rPr>
              <w:t>2040899</w:t>
            </w:r>
          </w:p>
        </w:tc>
        <w:tc>
          <w:tcPr>
            <w:tcW w:w="3900" w:type="dxa"/>
            <w:vAlign w:val="center"/>
          </w:tcPr>
          <w:p w14:paraId="16B5B853">
            <w:pPr>
              <w:jc w:val="left"/>
            </w:pPr>
            <w:r>
              <w:rPr>
                <w:rFonts w:ascii="宋体" w:hAnsi="宋体" w:eastAsia="宋体" w:cs="宋体"/>
                <w:b w:val="0"/>
                <w:i w:val="0"/>
                <w:color w:val="000000"/>
                <w:sz w:val="20"/>
              </w:rPr>
              <w:t>其他强制隔离戒毒支出</w:t>
            </w:r>
          </w:p>
        </w:tc>
        <w:tc>
          <w:tcPr>
            <w:tcW w:w="1980" w:type="dxa"/>
            <w:vAlign w:val="center"/>
          </w:tcPr>
          <w:p w14:paraId="462293FA">
            <w:pPr>
              <w:jc w:val="right"/>
            </w:pPr>
            <w:r>
              <w:rPr>
                <w:rFonts w:ascii="宋体" w:hAnsi="宋体" w:eastAsia="宋体" w:cs="宋体"/>
                <w:b w:val="0"/>
                <w:i w:val="0"/>
                <w:color w:val="000000"/>
                <w:sz w:val="20"/>
              </w:rPr>
              <w:t>10.00</w:t>
            </w:r>
          </w:p>
        </w:tc>
        <w:tc>
          <w:tcPr>
            <w:tcW w:w="1980" w:type="dxa"/>
            <w:vAlign w:val="center"/>
          </w:tcPr>
          <w:p w14:paraId="508348D1">
            <w:pPr>
              <w:jc w:val="right"/>
            </w:pPr>
            <w:r>
              <w:rPr>
                <w:rFonts w:ascii="宋体" w:hAnsi="宋体" w:eastAsia="宋体" w:cs="宋体"/>
                <w:b w:val="0"/>
                <w:i w:val="0"/>
                <w:color w:val="000000"/>
                <w:sz w:val="20"/>
              </w:rPr>
              <w:t>0.00</w:t>
            </w:r>
          </w:p>
        </w:tc>
        <w:tc>
          <w:tcPr>
            <w:tcW w:w="1952" w:type="dxa"/>
            <w:vAlign w:val="center"/>
          </w:tcPr>
          <w:p w14:paraId="373BBF4C">
            <w:pPr>
              <w:jc w:val="right"/>
            </w:pPr>
            <w:r>
              <w:rPr>
                <w:rFonts w:ascii="宋体" w:hAnsi="宋体" w:eastAsia="宋体" w:cs="宋体"/>
                <w:b w:val="0"/>
                <w:i w:val="0"/>
                <w:color w:val="000000"/>
                <w:sz w:val="20"/>
              </w:rPr>
              <w:t>10.00</w:t>
            </w:r>
          </w:p>
        </w:tc>
      </w:tr>
      <w:tr w14:paraId="08014A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9DBB86F">
            <w:pPr>
              <w:jc w:val="left"/>
            </w:pPr>
            <w:r>
              <w:rPr>
                <w:rFonts w:ascii="宋体" w:hAnsi="宋体" w:eastAsia="宋体" w:cs="宋体"/>
                <w:b w:val="0"/>
                <w:i w:val="0"/>
                <w:color w:val="000000"/>
                <w:sz w:val="20"/>
              </w:rPr>
              <w:t>208</w:t>
            </w:r>
          </w:p>
        </w:tc>
        <w:tc>
          <w:tcPr>
            <w:tcW w:w="3900" w:type="dxa"/>
            <w:vAlign w:val="center"/>
          </w:tcPr>
          <w:p w14:paraId="5090C6CD">
            <w:pPr>
              <w:jc w:val="left"/>
            </w:pPr>
            <w:r>
              <w:rPr>
                <w:rFonts w:ascii="宋体" w:hAnsi="宋体" w:eastAsia="宋体" w:cs="宋体"/>
                <w:b w:val="0"/>
                <w:i w:val="0"/>
                <w:color w:val="000000"/>
                <w:sz w:val="20"/>
              </w:rPr>
              <w:t>社会保障和就业支出</w:t>
            </w:r>
          </w:p>
        </w:tc>
        <w:tc>
          <w:tcPr>
            <w:tcW w:w="1980" w:type="dxa"/>
            <w:vAlign w:val="center"/>
          </w:tcPr>
          <w:p w14:paraId="2F636878">
            <w:pPr>
              <w:jc w:val="right"/>
            </w:pPr>
            <w:r>
              <w:rPr>
                <w:rFonts w:ascii="宋体" w:hAnsi="宋体" w:eastAsia="宋体" w:cs="宋体"/>
                <w:b w:val="0"/>
                <w:i w:val="0"/>
                <w:color w:val="000000"/>
                <w:sz w:val="20"/>
              </w:rPr>
              <w:t>627.72</w:t>
            </w:r>
          </w:p>
        </w:tc>
        <w:tc>
          <w:tcPr>
            <w:tcW w:w="1980" w:type="dxa"/>
            <w:vAlign w:val="center"/>
          </w:tcPr>
          <w:p w14:paraId="56573381">
            <w:pPr>
              <w:jc w:val="right"/>
            </w:pPr>
            <w:r>
              <w:rPr>
                <w:rFonts w:ascii="宋体" w:hAnsi="宋体" w:eastAsia="宋体" w:cs="宋体"/>
                <w:b w:val="0"/>
                <w:i w:val="0"/>
                <w:color w:val="000000"/>
                <w:sz w:val="20"/>
              </w:rPr>
              <w:t>627.72</w:t>
            </w:r>
          </w:p>
        </w:tc>
        <w:tc>
          <w:tcPr>
            <w:tcW w:w="1952" w:type="dxa"/>
            <w:vAlign w:val="center"/>
          </w:tcPr>
          <w:p w14:paraId="587C6A3C">
            <w:pPr>
              <w:jc w:val="right"/>
            </w:pPr>
            <w:r>
              <w:rPr>
                <w:rFonts w:ascii="宋体" w:hAnsi="宋体" w:eastAsia="宋体" w:cs="宋体"/>
                <w:b w:val="0"/>
                <w:i w:val="0"/>
                <w:color w:val="000000"/>
                <w:sz w:val="20"/>
              </w:rPr>
              <w:t>0.00</w:t>
            </w:r>
          </w:p>
        </w:tc>
      </w:tr>
      <w:tr w14:paraId="075662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3261988">
            <w:pPr>
              <w:jc w:val="left"/>
            </w:pPr>
            <w:r>
              <w:rPr>
                <w:rFonts w:ascii="宋体" w:hAnsi="宋体" w:eastAsia="宋体" w:cs="宋体"/>
                <w:b w:val="0"/>
                <w:i w:val="0"/>
                <w:color w:val="000000"/>
                <w:sz w:val="20"/>
              </w:rPr>
              <w:t>20805</w:t>
            </w:r>
          </w:p>
        </w:tc>
        <w:tc>
          <w:tcPr>
            <w:tcW w:w="3900" w:type="dxa"/>
            <w:vAlign w:val="center"/>
          </w:tcPr>
          <w:p w14:paraId="54574EC8">
            <w:pPr>
              <w:jc w:val="left"/>
            </w:pPr>
            <w:r>
              <w:rPr>
                <w:rFonts w:ascii="宋体" w:hAnsi="宋体" w:eastAsia="宋体" w:cs="宋体"/>
                <w:b w:val="0"/>
                <w:i w:val="0"/>
                <w:color w:val="000000"/>
                <w:sz w:val="20"/>
              </w:rPr>
              <w:t>行政事业单位养老支出</w:t>
            </w:r>
          </w:p>
        </w:tc>
        <w:tc>
          <w:tcPr>
            <w:tcW w:w="1980" w:type="dxa"/>
            <w:vAlign w:val="center"/>
          </w:tcPr>
          <w:p w14:paraId="7426E082">
            <w:pPr>
              <w:jc w:val="right"/>
            </w:pPr>
            <w:r>
              <w:rPr>
                <w:rFonts w:ascii="宋体" w:hAnsi="宋体" w:eastAsia="宋体" w:cs="宋体"/>
                <w:b w:val="0"/>
                <w:i w:val="0"/>
                <w:color w:val="000000"/>
                <w:sz w:val="20"/>
              </w:rPr>
              <w:t>485.79</w:t>
            </w:r>
          </w:p>
        </w:tc>
        <w:tc>
          <w:tcPr>
            <w:tcW w:w="1980" w:type="dxa"/>
            <w:vAlign w:val="center"/>
          </w:tcPr>
          <w:p w14:paraId="376DF166">
            <w:pPr>
              <w:jc w:val="right"/>
            </w:pPr>
            <w:r>
              <w:rPr>
                <w:rFonts w:ascii="宋体" w:hAnsi="宋体" w:eastAsia="宋体" w:cs="宋体"/>
                <w:b w:val="0"/>
                <w:i w:val="0"/>
                <w:color w:val="000000"/>
                <w:sz w:val="20"/>
              </w:rPr>
              <w:t>485.79</w:t>
            </w:r>
          </w:p>
        </w:tc>
        <w:tc>
          <w:tcPr>
            <w:tcW w:w="1952" w:type="dxa"/>
            <w:vAlign w:val="center"/>
          </w:tcPr>
          <w:p w14:paraId="1B9EF87A">
            <w:pPr>
              <w:jc w:val="right"/>
            </w:pPr>
            <w:r>
              <w:rPr>
                <w:rFonts w:ascii="宋体" w:hAnsi="宋体" w:eastAsia="宋体" w:cs="宋体"/>
                <w:b w:val="0"/>
                <w:i w:val="0"/>
                <w:color w:val="000000"/>
                <w:sz w:val="20"/>
              </w:rPr>
              <w:t>0.00</w:t>
            </w:r>
          </w:p>
        </w:tc>
      </w:tr>
      <w:tr w14:paraId="3D43A71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7FCA11">
            <w:pPr>
              <w:jc w:val="left"/>
            </w:pPr>
            <w:r>
              <w:rPr>
                <w:rFonts w:ascii="宋体" w:hAnsi="宋体" w:eastAsia="宋体" w:cs="宋体"/>
                <w:b w:val="0"/>
                <w:i w:val="0"/>
                <w:color w:val="000000"/>
                <w:sz w:val="20"/>
              </w:rPr>
              <w:t>2080501</w:t>
            </w:r>
          </w:p>
        </w:tc>
        <w:tc>
          <w:tcPr>
            <w:tcW w:w="3900" w:type="dxa"/>
            <w:vAlign w:val="center"/>
          </w:tcPr>
          <w:p w14:paraId="71E568F5">
            <w:pPr>
              <w:jc w:val="left"/>
            </w:pPr>
            <w:r>
              <w:rPr>
                <w:rFonts w:ascii="宋体" w:hAnsi="宋体" w:eastAsia="宋体" w:cs="宋体"/>
                <w:b w:val="0"/>
                <w:i w:val="0"/>
                <w:color w:val="000000"/>
                <w:sz w:val="20"/>
              </w:rPr>
              <w:t>行政单位离退休</w:t>
            </w:r>
          </w:p>
        </w:tc>
        <w:tc>
          <w:tcPr>
            <w:tcW w:w="1980" w:type="dxa"/>
            <w:vAlign w:val="center"/>
          </w:tcPr>
          <w:p w14:paraId="10594987">
            <w:pPr>
              <w:jc w:val="right"/>
            </w:pPr>
            <w:r>
              <w:rPr>
                <w:rFonts w:ascii="宋体" w:hAnsi="宋体" w:eastAsia="宋体" w:cs="宋体"/>
                <w:b w:val="0"/>
                <w:i w:val="0"/>
                <w:color w:val="000000"/>
                <w:sz w:val="20"/>
              </w:rPr>
              <w:t>61.84</w:t>
            </w:r>
          </w:p>
        </w:tc>
        <w:tc>
          <w:tcPr>
            <w:tcW w:w="1980" w:type="dxa"/>
            <w:vAlign w:val="center"/>
          </w:tcPr>
          <w:p w14:paraId="59F93357">
            <w:pPr>
              <w:jc w:val="right"/>
            </w:pPr>
            <w:r>
              <w:rPr>
                <w:rFonts w:ascii="宋体" w:hAnsi="宋体" w:eastAsia="宋体" w:cs="宋体"/>
                <w:b w:val="0"/>
                <w:i w:val="0"/>
                <w:color w:val="000000"/>
                <w:sz w:val="20"/>
              </w:rPr>
              <w:t>61.84</w:t>
            </w:r>
          </w:p>
        </w:tc>
        <w:tc>
          <w:tcPr>
            <w:tcW w:w="1952" w:type="dxa"/>
            <w:vAlign w:val="center"/>
          </w:tcPr>
          <w:p w14:paraId="1721E7A8">
            <w:pPr>
              <w:jc w:val="right"/>
            </w:pPr>
            <w:r>
              <w:rPr>
                <w:rFonts w:ascii="宋体" w:hAnsi="宋体" w:eastAsia="宋体" w:cs="宋体"/>
                <w:b w:val="0"/>
                <w:i w:val="0"/>
                <w:color w:val="000000"/>
                <w:sz w:val="20"/>
              </w:rPr>
              <w:t>0.00</w:t>
            </w:r>
          </w:p>
        </w:tc>
      </w:tr>
      <w:tr w14:paraId="75F02D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8B23A9B">
            <w:pPr>
              <w:jc w:val="left"/>
            </w:pPr>
            <w:r>
              <w:rPr>
                <w:rFonts w:ascii="宋体" w:hAnsi="宋体" w:eastAsia="宋体" w:cs="宋体"/>
                <w:b w:val="0"/>
                <w:i w:val="0"/>
                <w:color w:val="000000"/>
                <w:sz w:val="20"/>
              </w:rPr>
              <w:t>2080502</w:t>
            </w:r>
          </w:p>
        </w:tc>
        <w:tc>
          <w:tcPr>
            <w:tcW w:w="3900" w:type="dxa"/>
            <w:vAlign w:val="center"/>
          </w:tcPr>
          <w:p w14:paraId="30219D49">
            <w:pPr>
              <w:jc w:val="left"/>
            </w:pPr>
            <w:r>
              <w:rPr>
                <w:rFonts w:ascii="宋体" w:hAnsi="宋体" w:eastAsia="宋体" w:cs="宋体"/>
                <w:b w:val="0"/>
                <w:i w:val="0"/>
                <w:color w:val="000000"/>
                <w:sz w:val="20"/>
              </w:rPr>
              <w:t>事业单位离退休</w:t>
            </w:r>
          </w:p>
        </w:tc>
        <w:tc>
          <w:tcPr>
            <w:tcW w:w="1980" w:type="dxa"/>
            <w:vAlign w:val="center"/>
          </w:tcPr>
          <w:p w14:paraId="4D6D237C">
            <w:pPr>
              <w:jc w:val="right"/>
            </w:pPr>
            <w:r>
              <w:rPr>
                <w:rFonts w:ascii="宋体" w:hAnsi="宋体" w:eastAsia="宋体" w:cs="宋体"/>
                <w:b w:val="0"/>
                <w:i w:val="0"/>
                <w:color w:val="000000"/>
                <w:sz w:val="20"/>
              </w:rPr>
              <w:t>1.96</w:t>
            </w:r>
          </w:p>
        </w:tc>
        <w:tc>
          <w:tcPr>
            <w:tcW w:w="1980" w:type="dxa"/>
            <w:vAlign w:val="center"/>
          </w:tcPr>
          <w:p w14:paraId="029323CC">
            <w:pPr>
              <w:jc w:val="right"/>
            </w:pPr>
            <w:r>
              <w:rPr>
                <w:rFonts w:ascii="宋体" w:hAnsi="宋体" w:eastAsia="宋体" w:cs="宋体"/>
                <w:b w:val="0"/>
                <w:i w:val="0"/>
                <w:color w:val="000000"/>
                <w:sz w:val="20"/>
              </w:rPr>
              <w:t>1.96</w:t>
            </w:r>
          </w:p>
        </w:tc>
        <w:tc>
          <w:tcPr>
            <w:tcW w:w="1952" w:type="dxa"/>
            <w:vAlign w:val="center"/>
          </w:tcPr>
          <w:p w14:paraId="7DE3F7F8">
            <w:pPr>
              <w:jc w:val="right"/>
            </w:pPr>
            <w:r>
              <w:rPr>
                <w:rFonts w:ascii="宋体" w:hAnsi="宋体" w:eastAsia="宋体" w:cs="宋体"/>
                <w:b w:val="0"/>
                <w:i w:val="0"/>
                <w:color w:val="000000"/>
                <w:sz w:val="20"/>
              </w:rPr>
              <w:t>0.00</w:t>
            </w:r>
          </w:p>
        </w:tc>
      </w:tr>
      <w:tr w14:paraId="7CC9B5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894F636">
            <w:pPr>
              <w:jc w:val="left"/>
            </w:pPr>
            <w:r>
              <w:rPr>
                <w:rFonts w:ascii="宋体" w:hAnsi="宋体" w:eastAsia="宋体" w:cs="宋体"/>
                <w:b w:val="0"/>
                <w:i w:val="0"/>
                <w:color w:val="000000"/>
                <w:sz w:val="20"/>
              </w:rPr>
              <w:t>2080505</w:t>
            </w:r>
          </w:p>
        </w:tc>
        <w:tc>
          <w:tcPr>
            <w:tcW w:w="3900" w:type="dxa"/>
            <w:vAlign w:val="center"/>
          </w:tcPr>
          <w:p w14:paraId="67991D9F">
            <w:pPr>
              <w:jc w:val="left"/>
            </w:pPr>
            <w:r>
              <w:rPr>
                <w:rFonts w:ascii="宋体" w:hAnsi="宋体" w:eastAsia="宋体" w:cs="宋体"/>
                <w:b w:val="0"/>
                <w:i w:val="0"/>
                <w:color w:val="000000"/>
                <w:sz w:val="20"/>
              </w:rPr>
              <w:t>机关事业单位基本养老保险缴费支出</w:t>
            </w:r>
          </w:p>
        </w:tc>
        <w:tc>
          <w:tcPr>
            <w:tcW w:w="1980" w:type="dxa"/>
            <w:vAlign w:val="center"/>
          </w:tcPr>
          <w:p w14:paraId="4BC78996">
            <w:pPr>
              <w:jc w:val="right"/>
            </w:pPr>
            <w:r>
              <w:rPr>
                <w:rFonts w:ascii="宋体" w:hAnsi="宋体" w:eastAsia="宋体" w:cs="宋体"/>
                <w:b w:val="0"/>
                <w:i w:val="0"/>
                <w:color w:val="000000"/>
                <w:sz w:val="20"/>
              </w:rPr>
              <w:t>325.14</w:t>
            </w:r>
          </w:p>
        </w:tc>
        <w:tc>
          <w:tcPr>
            <w:tcW w:w="1980" w:type="dxa"/>
            <w:vAlign w:val="center"/>
          </w:tcPr>
          <w:p w14:paraId="13467241">
            <w:pPr>
              <w:jc w:val="right"/>
            </w:pPr>
            <w:r>
              <w:rPr>
                <w:rFonts w:ascii="宋体" w:hAnsi="宋体" w:eastAsia="宋体" w:cs="宋体"/>
                <w:b w:val="0"/>
                <w:i w:val="0"/>
                <w:color w:val="000000"/>
                <w:sz w:val="20"/>
              </w:rPr>
              <w:t>325.14</w:t>
            </w:r>
          </w:p>
        </w:tc>
        <w:tc>
          <w:tcPr>
            <w:tcW w:w="1952" w:type="dxa"/>
            <w:vAlign w:val="center"/>
          </w:tcPr>
          <w:p w14:paraId="026B3B62">
            <w:pPr>
              <w:jc w:val="right"/>
            </w:pPr>
            <w:r>
              <w:rPr>
                <w:rFonts w:ascii="宋体" w:hAnsi="宋体" w:eastAsia="宋体" w:cs="宋体"/>
                <w:b w:val="0"/>
                <w:i w:val="0"/>
                <w:color w:val="000000"/>
                <w:sz w:val="20"/>
              </w:rPr>
              <w:t>0.00</w:t>
            </w:r>
          </w:p>
        </w:tc>
      </w:tr>
      <w:tr w14:paraId="20E592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3E0073A">
            <w:pPr>
              <w:jc w:val="left"/>
            </w:pPr>
            <w:r>
              <w:rPr>
                <w:rFonts w:ascii="宋体" w:hAnsi="宋体" w:eastAsia="宋体" w:cs="宋体"/>
                <w:b w:val="0"/>
                <w:i w:val="0"/>
                <w:color w:val="000000"/>
                <w:sz w:val="20"/>
              </w:rPr>
              <w:t>2080506</w:t>
            </w:r>
          </w:p>
        </w:tc>
        <w:tc>
          <w:tcPr>
            <w:tcW w:w="3900" w:type="dxa"/>
            <w:vAlign w:val="center"/>
          </w:tcPr>
          <w:p w14:paraId="592BF71C">
            <w:pPr>
              <w:jc w:val="left"/>
            </w:pPr>
            <w:r>
              <w:rPr>
                <w:rFonts w:ascii="宋体" w:hAnsi="宋体" w:eastAsia="宋体" w:cs="宋体"/>
                <w:b w:val="0"/>
                <w:i w:val="0"/>
                <w:color w:val="000000"/>
                <w:sz w:val="20"/>
              </w:rPr>
              <w:t>机关事业单位职业年金缴费支出</w:t>
            </w:r>
          </w:p>
        </w:tc>
        <w:tc>
          <w:tcPr>
            <w:tcW w:w="1980" w:type="dxa"/>
            <w:vAlign w:val="center"/>
          </w:tcPr>
          <w:p w14:paraId="092DC130">
            <w:pPr>
              <w:jc w:val="right"/>
            </w:pPr>
            <w:r>
              <w:rPr>
                <w:rFonts w:ascii="宋体" w:hAnsi="宋体" w:eastAsia="宋体" w:cs="宋体"/>
                <w:b w:val="0"/>
                <w:i w:val="0"/>
                <w:color w:val="000000"/>
                <w:sz w:val="20"/>
              </w:rPr>
              <w:t>96.85</w:t>
            </w:r>
          </w:p>
        </w:tc>
        <w:tc>
          <w:tcPr>
            <w:tcW w:w="1980" w:type="dxa"/>
            <w:vAlign w:val="center"/>
          </w:tcPr>
          <w:p w14:paraId="43A695C8">
            <w:pPr>
              <w:jc w:val="right"/>
            </w:pPr>
            <w:r>
              <w:rPr>
                <w:rFonts w:ascii="宋体" w:hAnsi="宋体" w:eastAsia="宋体" w:cs="宋体"/>
                <w:b w:val="0"/>
                <w:i w:val="0"/>
                <w:color w:val="000000"/>
                <w:sz w:val="20"/>
              </w:rPr>
              <w:t>96.85</w:t>
            </w:r>
          </w:p>
        </w:tc>
        <w:tc>
          <w:tcPr>
            <w:tcW w:w="1952" w:type="dxa"/>
            <w:vAlign w:val="center"/>
          </w:tcPr>
          <w:p w14:paraId="1CFDE9B1">
            <w:pPr>
              <w:jc w:val="right"/>
            </w:pPr>
            <w:r>
              <w:rPr>
                <w:rFonts w:ascii="宋体" w:hAnsi="宋体" w:eastAsia="宋体" w:cs="宋体"/>
                <w:b w:val="0"/>
                <w:i w:val="0"/>
                <w:color w:val="000000"/>
                <w:sz w:val="20"/>
              </w:rPr>
              <w:t>0.00</w:t>
            </w:r>
          </w:p>
        </w:tc>
      </w:tr>
      <w:tr w14:paraId="250652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B2FCDD5">
            <w:pPr>
              <w:jc w:val="left"/>
            </w:pPr>
            <w:r>
              <w:rPr>
                <w:rFonts w:ascii="宋体" w:hAnsi="宋体" w:eastAsia="宋体" w:cs="宋体"/>
                <w:b w:val="0"/>
                <w:i w:val="0"/>
                <w:color w:val="000000"/>
                <w:sz w:val="20"/>
              </w:rPr>
              <w:t>20808</w:t>
            </w:r>
          </w:p>
        </w:tc>
        <w:tc>
          <w:tcPr>
            <w:tcW w:w="3900" w:type="dxa"/>
            <w:vAlign w:val="center"/>
          </w:tcPr>
          <w:p w14:paraId="4EC48C15">
            <w:pPr>
              <w:jc w:val="left"/>
            </w:pPr>
            <w:r>
              <w:rPr>
                <w:rFonts w:ascii="宋体" w:hAnsi="宋体" w:eastAsia="宋体" w:cs="宋体"/>
                <w:b w:val="0"/>
                <w:i w:val="0"/>
                <w:color w:val="000000"/>
                <w:sz w:val="20"/>
              </w:rPr>
              <w:t>抚恤</w:t>
            </w:r>
          </w:p>
        </w:tc>
        <w:tc>
          <w:tcPr>
            <w:tcW w:w="1980" w:type="dxa"/>
            <w:vAlign w:val="center"/>
          </w:tcPr>
          <w:p w14:paraId="325C2376">
            <w:pPr>
              <w:jc w:val="right"/>
            </w:pPr>
            <w:r>
              <w:rPr>
                <w:rFonts w:ascii="宋体" w:hAnsi="宋体" w:eastAsia="宋体" w:cs="宋体"/>
                <w:b w:val="0"/>
                <w:i w:val="0"/>
                <w:color w:val="000000"/>
                <w:sz w:val="20"/>
              </w:rPr>
              <w:t>141.43</w:t>
            </w:r>
          </w:p>
        </w:tc>
        <w:tc>
          <w:tcPr>
            <w:tcW w:w="1980" w:type="dxa"/>
            <w:vAlign w:val="center"/>
          </w:tcPr>
          <w:p w14:paraId="46A7EAB7">
            <w:pPr>
              <w:jc w:val="right"/>
            </w:pPr>
            <w:r>
              <w:rPr>
                <w:rFonts w:ascii="宋体" w:hAnsi="宋体" w:eastAsia="宋体" w:cs="宋体"/>
                <w:b w:val="0"/>
                <w:i w:val="0"/>
                <w:color w:val="000000"/>
                <w:sz w:val="20"/>
              </w:rPr>
              <w:t>141.43</w:t>
            </w:r>
          </w:p>
        </w:tc>
        <w:tc>
          <w:tcPr>
            <w:tcW w:w="1952" w:type="dxa"/>
            <w:vAlign w:val="center"/>
          </w:tcPr>
          <w:p w14:paraId="1C38FDE9">
            <w:pPr>
              <w:jc w:val="right"/>
            </w:pPr>
            <w:r>
              <w:rPr>
                <w:rFonts w:ascii="宋体" w:hAnsi="宋体" w:eastAsia="宋体" w:cs="宋体"/>
                <w:b w:val="0"/>
                <w:i w:val="0"/>
                <w:color w:val="000000"/>
                <w:sz w:val="20"/>
              </w:rPr>
              <w:t>0.00</w:t>
            </w:r>
          </w:p>
        </w:tc>
      </w:tr>
      <w:tr w14:paraId="357E16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DDE44DF">
            <w:pPr>
              <w:jc w:val="left"/>
            </w:pPr>
            <w:r>
              <w:rPr>
                <w:rFonts w:ascii="宋体" w:hAnsi="宋体" w:eastAsia="宋体" w:cs="宋体"/>
                <w:b w:val="0"/>
                <w:i w:val="0"/>
                <w:color w:val="000000"/>
                <w:sz w:val="20"/>
              </w:rPr>
              <w:t>2080801</w:t>
            </w:r>
          </w:p>
        </w:tc>
        <w:tc>
          <w:tcPr>
            <w:tcW w:w="3900" w:type="dxa"/>
            <w:vAlign w:val="center"/>
          </w:tcPr>
          <w:p w14:paraId="1E2CCE30">
            <w:pPr>
              <w:jc w:val="left"/>
            </w:pPr>
            <w:r>
              <w:rPr>
                <w:rFonts w:ascii="宋体" w:hAnsi="宋体" w:eastAsia="宋体" w:cs="宋体"/>
                <w:b w:val="0"/>
                <w:i w:val="0"/>
                <w:color w:val="000000"/>
                <w:sz w:val="20"/>
              </w:rPr>
              <w:t>死亡抚恤</w:t>
            </w:r>
          </w:p>
        </w:tc>
        <w:tc>
          <w:tcPr>
            <w:tcW w:w="1980" w:type="dxa"/>
            <w:vAlign w:val="center"/>
          </w:tcPr>
          <w:p w14:paraId="06133841">
            <w:pPr>
              <w:jc w:val="right"/>
            </w:pPr>
            <w:r>
              <w:rPr>
                <w:rFonts w:ascii="宋体" w:hAnsi="宋体" w:eastAsia="宋体" w:cs="宋体"/>
                <w:b w:val="0"/>
                <w:i w:val="0"/>
                <w:color w:val="000000"/>
                <w:sz w:val="20"/>
              </w:rPr>
              <w:t>138.45</w:t>
            </w:r>
          </w:p>
        </w:tc>
        <w:tc>
          <w:tcPr>
            <w:tcW w:w="1980" w:type="dxa"/>
            <w:vAlign w:val="center"/>
          </w:tcPr>
          <w:p w14:paraId="19995E05">
            <w:pPr>
              <w:jc w:val="right"/>
            </w:pPr>
            <w:r>
              <w:rPr>
                <w:rFonts w:ascii="宋体" w:hAnsi="宋体" w:eastAsia="宋体" w:cs="宋体"/>
                <w:b w:val="0"/>
                <w:i w:val="0"/>
                <w:color w:val="000000"/>
                <w:sz w:val="20"/>
              </w:rPr>
              <w:t>138.45</w:t>
            </w:r>
          </w:p>
        </w:tc>
        <w:tc>
          <w:tcPr>
            <w:tcW w:w="1952" w:type="dxa"/>
            <w:vAlign w:val="center"/>
          </w:tcPr>
          <w:p w14:paraId="755BAB4B">
            <w:pPr>
              <w:jc w:val="right"/>
            </w:pPr>
            <w:r>
              <w:rPr>
                <w:rFonts w:ascii="宋体" w:hAnsi="宋体" w:eastAsia="宋体" w:cs="宋体"/>
                <w:b w:val="0"/>
                <w:i w:val="0"/>
                <w:color w:val="000000"/>
                <w:sz w:val="20"/>
              </w:rPr>
              <w:t>0.00</w:t>
            </w:r>
          </w:p>
        </w:tc>
      </w:tr>
      <w:tr w14:paraId="3528EA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8D3468F">
            <w:pPr>
              <w:jc w:val="left"/>
            </w:pPr>
            <w:r>
              <w:rPr>
                <w:rFonts w:ascii="宋体" w:hAnsi="宋体" w:eastAsia="宋体" w:cs="宋体"/>
                <w:b w:val="0"/>
                <w:i w:val="0"/>
                <w:color w:val="000000"/>
                <w:sz w:val="20"/>
              </w:rPr>
              <w:t>2080802</w:t>
            </w:r>
          </w:p>
        </w:tc>
        <w:tc>
          <w:tcPr>
            <w:tcW w:w="3900" w:type="dxa"/>
            <w:vAlign w:val="center"/>
          </w:tcPr>
          <w:p w14:paraId="51E4976C">
            <w:pPr>
              <w:jc w:val="left"/>
            </w:pPr>
            <w:r>
              <w:rPr>
                <w:rFonts w:ascii="宋体" w:hAnsi="宋体" w:eastAsia="宋体" w:cs="宋体"/>
                <w:b w:val="0"/>
                <w:i w:val="0"/>
                <w:color w:val="000000"/>
                <w:sz w:val="20"/>
              </w:rPr>
              <w:t>伤残抚恤</w:t>
            </w:r>
          </w:p>
        </w:tc>
        <w:tc>
          <w:tcPr>
            <w:tcW w:w="1980" w:type="dxa"/>
            <w:vAlign w:val="center"/>
          </w:tcPr>
          <w:p w14:paraId="323901B0">
            <w:pPr>
              <w:jc w:val="right"/>
            </w:pPr>
            <w:r>
              <w:rPr>
                <w:rFonts w:ascii="宋体" w:hAnsi="宋体" w:eastAsia="宋体" w:cs="宋体"/>
                <w:b w:val="0"/>
                <w:i w:val="0"/>
                <w:color w:val="000000"/>
                <w:sz w:val="20"/>
              </w:rPr>
              <w:t>2.98</w:t>
            </w:r>
          </w:p>
        </w:tc>
        <w:tc>
          <w:tcPr>
            <w:tcW w:w="1980" w:type="dxa"/>
            <w:vAlign w:val="center"/>
          </w:tcPr>
          <w:p w14:paraId="312E3B2F">
            <w:pPr>
              <w:jc w:val="right"/>
            </w:pPr>
            <w:r>
              <w:rPr>
                <w:rFonts w:ascii="宋体" w:hAnsi="宋体" w:eastAsia="宋体" w:cs="宋体"/>
                <w:b w:val="0"/>
                <w:i w:val="0"/>
                <w:color w:val="000000"/>
                <w:sz w:val="20"/>
              </w:rPr>
              <w:t>2.98</w:t>
            </w:r>
          </w:p>
        </w:tc>
        <w:tc>
          <w:tcPr>
            <w:tcW w:w="1952" w:type="dxa"/>
            <w:vAlign w:val="center"/>
          </w:tcPr>
          <w:p w14:paraId="10E6D0B2">
            <w:pPr>
              <w:jc w:val="right"/>
            </w:pPr>
            <w:r>
              <w:rPr>
                <w:rFonts w:ascii="宋体" w:hAnsi="宋体" w:eastAsia="宋体" w:cs="宋体"/>
                <w:b w:val="0"/>
                <w:i w:val="0"/>
                <w:color w:val="000000"/>
                <w:sz w:val="20"/>
              </w:rPr>
              <w:t>0.00</w:t>
            </w:r>
          </w:p>
        </w:tc>
      </w:tr>
      <w:tr w14:paraId="72E886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3031981">
            <w:pPr>
              <w:jc w:val="left"/>
            </w:pPr>
            <w:r>
              <w:rPr>
                <w:rFonts w:ascii="宋体" w:hAnsi="宋体" w:eastAsia="宋体" w:cs="宋体"/>
                <w:b w:val="0"/>
                <w:i w:val="0"/>
                <w:color w:val="000000"/>
                <w:sz w:val="20"/>
              </w:rPr>
              <w:t>20811</w:t>
            </w:r>
          </w:p>
        </w:tc>
        <w:tc>
          <w:tcPr>
            <w:tcW w:w="3900" w:type="dxa"/>
            <w:vAlign w:val="center"/>
          </w:tcPr>
          <w:p w14:paraId="47B0E9C9">
            <w:pPr>
              <w:jc w:val="left"/>
            </w:pPr>
            <w:r>
              <w:rPr>
                <w:rFonts w:ascii="宋体" w:hAnsi="宋体" w:eastAsia="宋体" w:cs="宋体"/>
                <w:b w:val="0"/>
                <w:i w:val="0"/>
                <w:color w:val="000000"/>
                <w:sz w:val="20"/>
              </w:rPr>
              <w:t>残疾人事业</w:t>
            </w:r>
          </w:p>
        </w:tc>
        <w:tc>
          <w:tcPr>
            <w:tcW w:w="1980" w:type="dxa"/>
            <w:vAlign w:val="center"/>
          </w:tcPr>
          <w:p w14:paraId="1DA4FB0D">
            <w:pPr>
              <w:jc w:val="right"/>
            </w:pPr>
            <w:r>
              <w:rPr>
                <w:rFonts w:ascii="宋体" w:hAnsi="宋体" w:eastAsia="宋体" w:cs="宋体"/>
                <w:b w:val="0"/>
                <w:i w:val="0"/>
                <w:color w:val="000000"/>
                <w:sz w:val="20"/>
              </w:rPr>
              <w:t>0.11</w:t>
            </w:r>
          </w:p>
        </w:tc>
        <w:tc>
          <w:tcPr>
            <w:tcW w:w="1980" w:type="dxa"/>
            <w:vAlign w:val="center"/>
          </w:tcPr>
          <w:p w14:paraId="55C1055C">
            <w:pPr>
              <w:jc w:val="right"/>
            </w:pPr>
            <w:r>
              <w:rPr>
                <w:rFonts w:ascii="宋体" w:hAnsi="宋体" w:eastAsia="宋体" w:cs="宋体"/>
                <w:b w:val="0"/>
                <w:i w:val="0"/>
                <w:color w:val="000000"/>
                <w:sz w:val="20"/>
              </w:rPr>
              <w:t>0.11</w:t>
            </w:r>
          </w:p>
        </w:tc>
        <w:tc>
          <w:tcPr>
            <w:tcW w:w="1952" w:type="dxa"/>
            <w:vAlign w:val="center"/>
          </w:tcPr>
          <w:p w14:paraId="06CAB957">
            <w:pPr>
              <w:jc w:val="right"/>
            </w:pPr>
            <w:r>
              <w:rPr>
                <w:rFonts w:ascii="宋体" w:hAnsi="宋体" w:eastAsia="宋体" w:cs="宋体"/>
                <w:b w:val="0"/>
                <w:i w:val="0"/>
                <w:color w:val="000000"/>
                <w:sz w:val="20"/>
              </w:rPr>
              <w:t>0.00</w:t>
            </w:r>
          </w:p>
        </w:tc>
      </w:tr>
      <w:tr w14:paraId="3F7F8A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3EDCB8">
            <w:pPr>
              <w:jc w:val="left"/>
            </w:pPr>
            <w:r>
              <w:rPr>
                <w:rFonts w:ascii="宋体" w:hAnsi="宋体" w:eastAsia="宋体" w:cs="宋体"/>
                <w:b w:val="0"/>
                <w:i w:val="0"/>
                <w:color w:val="000000"/>
                <w:sz w:val="20"/>
              </w:rPr>
              <w:t>2081199</w:t>
            </w:r>
          </w:p>
        </w:tc>
        <w:tc>
          <w:tcPr>
            <w:tcW w:w="3900" w:type="dxa"/>
            <w:vAlign w:val="center"/>
          </w:tcPr>
          <w:p w14:paraId="45D002AC">
            <w:pPr>
              <w:jc w:val="left"/>
            </w:pPr>
            <w:r>
              <w:rPr>
                <w:rFonts w:ascii="宋体" w:hAnsi="宋体" w:eastAsia="宋体" w:cs="宋体"/>
                <w:b w:val="0"/>
                <w:i w:val="0"/>
                <w:color w:val="000000"/>
                <w:sz w:val="20"/>
              </w:rPr>
              <w:t>其他残疾人事业支出</w:t>
            </w:r>
          </w:p>
        </w:tc>
        <w:tc>
          <w:tcPr>
            <w:tcW w:w="1980" w:type="dxa"/>
            <w:vAlign w:val="center"/>
          </w:tcPr>
          <w:p w14:paraId="0CFF7EFF">
            <w:pPr>
              <w:jc w:val="right"/>
            </w:pPr>
            <w:r>
              <w:rPr>
                <w:rFonts w:ascii="宋体" w:hAnsi="宋体" w:eastAsia="宋体" w:cs="宋体"/>
                <w:b w:val="0"/>
                <w:i w:val="0"/>
                <w:color w:val="000000"/>
                <w:sz w:val="20"/>
              </w:rPr>
              <w:t>0.11</w:t>
            </w:r>
          </w:p>
        </w:tc>
        <w:tc>
          <w:tcPr>
            <w:tcW w:w="1980" w:type="dxa"/>
            <w:vAlign w:val="center"/>
          </w:tcPr>
          <w:p w14:paraId="145EBB03">
            <w:pPr>
              <w:jc w:val="right"/>
            </w:pPr>
            <w:r>
              <w:rPr>
                <w:rFonts w:ascii="宋体" w:hAnsi="宋体" w:eastAsia="宋体" w:cs="宋体"/>
                <w:b w:val="0"/>
                <w:i w:val="0"/>
                <w:color w:val="000000"/>
                <w:sz w:val="20"/>
              </w:rPr>
              <w:t>0.11</w:t>
            </w:r>
          </w:p>
        </w:tc>
        <w:tc>
          <w:tcPr>
            <w:tcW w:w="1952" w:type="dxa"/>
            <w:vAlign w:val="center"/>
          </w:tcPr>
          <w:p w14:paraId="04AA22BE">
            <w:pPr>
              <w:jc w:val="right"/>
            </w:pPr>
            <w:r>
              <w:rPr>
                <w:rFonts w:ascii="宋体" w:hAnsi="宋体" w:eastAsia="宋体" w:cs="宋体"/>
                <w:b w:val="0"/>
                <w:i w:val="0"/>
                <w:color w:val="000000"/>
                <w:sz w:val="20"/>
              </w:rPr>
              <w:t>0.00</w:t>
            </w:r>
          </w:p>
        </w:tc>
      </w:tr>
      <w:tr w14:paraId="2E796F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A8F721">
            <w:pPr>
              <w:jc w:val="left"/>
            </w:pPr>
            <w:r>
              <w:rPr>
                <w:rFonts w:ascii="宋体" w:hAnsi="宋体" w:eastAsia="宋体" w:cs="宋体"/>
                <w:b w:val="0"/>
                <w:i w:val="0"/>
                <w:color w:val="000000"/>
                <w:sz w:val="20"/>
              </w:rPr>
              <w:t>20899</w:t>
            </w:r>
          </w:p>
        </w:tc>
        <w:tc>
          <w:tcPr>
            <w:tcW w:w="3900" w:type="dxa"/>
            <w:vAlign w:val="center"/>
          </w:tcPr>
          <w:p w14:paraId="27C32DD0">
            <w:pPr>
              <w:jc w:val="left"/>
            </w:pPr>
            <w:r>
              <w:rPr>
                <w:rFonts w:ascii="宋体" w:hAnsi="宋体" w:eastAsia="宋体" w:cs="宋体"/>
                <w:b w:val="0"/>
                <w:i w:val="0"/>
                <w:color w:val="000000"/>
                <w:sz w:val="20"/>
              </w:rPr>
              <w:t>其他社会保障和就业支出</w:t>
            </w:r>
          </w:p>
        </w:tc>
        <w:tc>
          <w:tcPr>
            <w:tcW w:w="1980" w:type="dxa"/>
            <w:vAlign w:val="center"/>
          </w:tcPr>
          <w:p w14:paraId="14AC9F5B">
            <w:pPr>
              <w:jc w:val="right"/>
            </w:pPr>
            <w:r>
              <w:rPr>
                <w:rFonts w:ascii="宋体" w:hAnsi="宋体" w:eastAsia="宋体" w:cs="宋体"/>
                <w:b w:val="0"/>
                <w:i w:val="0"/>
                <w:color w:val="000000"/>
                <w:sz w:val="20"/>
              </w:rPr>
              <w:t>0.39</w:t>
            </w:r>
          </w:p>
        </w:tc>
        <w:tc>
          <w:tcPr>
            <w:tcW w:w="1980" w:type="dxa"/>
            <w:vAlign w:val="center"/>
          </w:tcPr>
          <w:p w14:paraId="0A4C32D7">
            <w:pPr>
              <w:jc w:val="right"/>
            </w:pPr>
            <w:r>
              <w:rPr>
                <w:rFonts w:ascii="宋体" w:hAnsi="宋体" w:eastAsia="宋体" w:cs="宋体"/>
                <w:b w:val="0"/>
                <w:i w:val="0"/>
                <w:color w:val="000000"/>
                <w:sz w:val="20"/>
              </w:rPr>
              <w:t>0.39</w:t>
            </w:r>
          </w:p>
        </w:tc>
        <w:tc>
          <w:tcPr>
            <w:tcW w:w="1952" w:type="dxa"/>
            <w:vAlign w:val="center"/>
          </w:tcPr>
          <w:p w14:paraId="573CA46C">
            <w:pPr>
              <w:jc w:val="right"/>
            </w:pPr>
            <w:r>
              <w:rPr>
                <w:rFonts w:ascii="宋体" w:hAnsi="宋体" w:eastAsia="宋体" w:cs="宋体"/>
                <w:b w:val="0"/>
                <w:i w:val="0"/>
                <w:color w:val="000000"/>
                <w:sz w:val="20"/>
              </w:rPr>
              <w:t>0.00</w:t>
            </w:r>
          </w:p>
        </w:tc>
      </w:tr>
      <w:tr w14:paraId="08AB7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C74E0A">
            <w:pPr>
              <w:jc w:val="left"/>
            </w:pPr>
            <w:r>
              <w:rPr>
                <w:rFonts w:ascii="宋体" w:hAnsi="宋体" w:eastAsia="宋体" w:cs="宋体"/>
                <w:b w:val="0"/>
                <w:i w:val="0"/>
                <w:color w:val="000000"/>
                <w:sz w:val="20"/>
              </w:rPr>
              <w:t>2089999</w:t>
            </w:r>
          </w:p>
        </w:tc>
        <w:tc>
          <w:tcPr>
            <w:tcW w:w="3900" w:type="dxa"/>
            <w:vAlign w:val="center"/>
          </w:tcPr>
          <w:p w14:paraId="5F6E1D66">
            <w:pPr>
              <w:jc w:val="left"/>
            </w:pPr>
            <w:r>
              <w:rPr>
                <w:rFonts w:ascii="宋体" w:hAnsi="宋体" w:eastAsia="宋体" w:cs="宋体"/>
                <w:b w:val="0"/>
                <w:i w:val="0"/>
                <w:color w:val="000000"/>
                <w:sz w:val="20"/>
              </w:rPr>
              <w:t>其他社会保障和就业支出</w:t>
            </w:r>
          </w:p>
        </w:tc>
        <w:tc>
          <w:tcPr>
            <w:tcW w:w="1980" w:type="dxa"/>
            <w:vAlign w:val="center"/>
          </w:tcPr>
          <w:p w14:paraId="06B43CF0">
            <w:pPr>
              <w:jc w:val="right"/>
            </w:pPr>
            <w:r>
              <w:rPr>
                <w:rFonts w:ascii="宋体" w:hAnsi="宋体" w:eastAsia="宋体" w:cs="宋体"/>
                <w:b w:val="0"/>
                <w:i w:val="0"/>
                <w:color w:val="000000"/>
                <w:sz w:val="20"/>
              </w:rPr>
              <w:t>0.39</w:t>
            </w:r>
          </w:p>
        </w:tc>
        <w:tc>
          <w:tcPr>
            <w:tcW w:w="1980" w:type="dxa"/>
            <w:vAlign w:val="center"/>
          </w:tcPr>
          <w:p w14:paraId="7A217A24">
            <w:pPr>
              <w:jc w:val="right"/>
            </w:pPr>
            <w:r>
              <w:rPr>
                <w:rFonts w:ascii="宋体" w:hAnsi="宋体" w:eastAsia="宋体" w:cs="宋体"/>
                <w:b w:val="0"/>
                <w:i w:val="0"/>
                <w:color w:val="000000"/>
                <w:sz w:val="20"/>
              </w:rPr>
              <w:t>0.39</w:t>
            </w:r>
          </w:p>
        </w:tc>
        <w:tc>
          <w:tcPr>
            <w:tcW w:w="1952" w:type="dxa"/>
            <w:vAlign w:val="center"/>
          </w:tcPr>
          <w:p w14:paraId="7F988579">
            <w:pPr>
              <w:jc w:val="right"/>
            </w:pPr>
            <w:r>
              <w:rPr>
                <w:rFonts w:ascii="宋体" w:hAnsi="宋体" w:eastAsia="宋体" w:cs="宋体"/>
                <w:b w:val="0"/>
                <w:i w:val="0"/>
                <w:color w:val="000000"/>
                <w:sz w:val="20"/>
              </w:rPr>
              <w:t>0.00</w:t>
            </w:r>
          </w:p>
        </w:tc>
      </w:tr>
      <w:tr w14:paraId="68D274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382039">
            <w:pPr>
              <w:jc w:val="left"/>
            </w:pPr>
            <w:r>
              <w:rPr>
                <w:rFonts w:ascii="宋体" w:hAnsi="宋体" w:eastAsia="宋体" w:cs="宋体"/>
                <w:b w:val="0"/>
                <w:i w:val="0"/>
                <w:color w:val="000000"/>
                <w:sz w:val="20"/>
              </w:rPr>
              <w:t>210</w:t>
            </w:r>
          </w:p>
        </w:tc>
        <w:tc>
          <w:tcPr>
            <w:tcW w:w="3900" w:type="dxa"/>
            <w:vAlign w:val="center"/>
          </w:tcPr>
          <w:p w14:paraId="7DF798A3">
            <w:pPr>
              <w:jc w:val="left"/>
            </w:pPr>
            <w:r>
              <w:rPr>
                <w:rFonts w:ascii="宋体" w:hAnsi="宋体" w:eastAsia="宋体" w:cs="宋体"/>
                <w:b w:val="0"/>
                <w:i w:val="0"/>
                <w:color w:val="000000"/>
                <w:sz w:val="20"/>
              </w:rPr>
              <w:t>卫生健康支出</w:t>
            </w:r>
          </w:p>
        </w:tc>
        <w:tc>
          <w:tcPr>
            <w:tcW w:w="1980" w:type="dxa"/>
            <w:vAlign w:val="center"/>
          </w:tcPr>
          <w:p w14:paraId="1757C87B">
            <w:pPr>
              <w:jc w:val="right"/>
            </w:pPr>
            <w:r>
              <w:rPr>
                <w:rFonts w:ascii="宋体" w:hAnsi="宋体" w:eastAsia="宋体" w:cs="宋体"/>
                <w:b w:val="0"/>
                <w:i w:val="0"/>
                <w:color w:val="000000"/>
                <w:sz w:val="20"/>
              </w:rPr>
              <w:t>120.23</w:t>
            </w:r>
          </w:p>
        </w:tc>
        <w:tc>
          <w:tcPr>
            <w:tcW w:w="1980" w:type="dxa"/>
            <w:vAlign w:val="center"/>
          </w:tcPr>
          <w:p w14:paraId="0D9435F2">
            <w:pPr>
              <w:jc w:val="right"/>
            </w:pPr>
            <w:r>
              <w:rPr>
                <w:rFonts w:ascii="宋体" w:hAnsi="宋体" w:eastAsia="宋体" w:cs="宋体"/>
                <w:b w:val="0"/>
                <w:i w:val="0"/>
                <w:color w:val="000000"/>
                <w:sz w:val="20"/>
              </w:rPr>
              <w:t>120.23</w:t>
            </w:r>
          </w:p>
        </w:tc>
        <w:tc>
          <w:tcPr>
            <w:tcW w:w="1952" w:type="dxa"/>
            <w:vAlign w:val="center"/>
          </w:tcPr>
          <w:p w14:paraId="029B922E">
            <w:pPr>
              <w:jc w:val="right"/>
            </w:pPr>
            <w:r>
              <w:rPr>
                <w:rFonts w:ascii="宋体" w:hAnsi="宋体" w:eastAsia="宋体" w:cs="宋体"/>
                <w:b w:val="0"/>
                <w:i w:val="0"/>
                <w:color w:val="000000"/>
                <w:sz w:val="20"/>
              </w:rPr>
              <w:t>0.00</w:t>
            </w:r>
          </w:p>
        </w:tc>
      </w:tr>
      <w:tr w14:paraId="2605DB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76F949">
            <w:pPr>
              <w:jc w:val="left"/>
            </w:pPr>
            <w:r>
              <w:rPr>
                <w:rFonts w:ascii="宋体" w:hAnsi="宋体" w:eastAsia="宋体" w:cs="宋体"/>
                <w:b w:val="0"/>
                <w:i w:val="0"/>
                <w:color w:val="000000"/>
                <w:sz w:val="20"/>
              </w:rPr>
              <w:t>21011</w:t>
            </w:r>
          </w:p>
        </w:tc>
        <w:tc>
          <w:tcPr>
            <w:tcW w:w="3900" w:type="dxa"/>
            <w:vAlign w:val="center"/>
          </w:tcPr>
          <w:p w14:paraId="2ABEB551">
            <w:pPr>
              <w:jc w:val="left"/>
            </w:pPr>
            <w:r>
              <w:rPr>
                <w:rFonts w:ascii="宋体" w:hAnsi="宋体" w:eastAsia="宋体" w:cs="宋体"/>
                <w:b w:val="0"/>
                <w:i w:val="0"/>
                <w:color w:val="000000"/>
                <w:sz w:val="20"/>
              </w:rPr>
              <w:t>行政事业单位医疗</w:t>
            </w:r>
          </w:p>
        </w:tc>
        <w:tc>
          <w:tcPr>
            <w:tcW w:w="1980" w:type="dxa"/>
            <w:vAlign w:val="center"/>
          </w:tcPr>
          <w:p w14:paraId="12C7315F">
            <w:pPr>
              <w:jc w:val="right"/>
            </w:pPr>
            <w:r>
              <w:rPr>
                <w:rFonts w:ascii="宋体" w:hAnsi="宋体" w:eastAsia="宋体" w:cs="宋体"/>
                <w:b w:val="0"/>
                <w:i w:val="0"/>
                <w:color w:val="000000"/>
                <w:sz w:val="20"/>
              </w:rPr>
              <w:t>120.23</w:t>
            </w:r>
          </w:p>
        </w:tc>
        <w:tc>
          <w:tcPr>
            <w:tcW w:w="1980" w:type="dxa"/>
            <w:vAlign w:val="center"/>
          </w:tcPr>
          <w:p w14:paraId="4681A8C5">
            <w:pPr>
              <w:jc w:val="right"/>
            </w:pPr>
            <w:r>
              <w:rPr>
                <w:rFonts w:ascii="宋体" w:hAnsi="宋体" w:eastAsia="宋体" w:cs="宋体"/>
                <w:b w:val="0"/>
                <w:i w:val="0"/>
                <w:color w:val="000000"/>
                <w:sz w:val="20"/>
              </w:rPr>
              <w:t>120.23</w:t>
            </w:r>
          </w:p>
        </w:tc>
        <w:tc>
          <w:tcPr>
            <w:tcW w:w="1952" w:type="dxa"/>
            <w:vAlign w:val="center"/>
          </w:tcPr>
          <w:p w14:paraId="5A6A2EC0">
            <w:pPr>
              <w:jc w:val="right"/>
            </w:pPr>
            <w:r>
              <w:rPr>
                <w:rFonts w:ascii="宋体" w:hAnsi="宋体" w:eastAsia="宋体" w:cs="宋体"/>
                <w:b w:val="0"/>
                <w:i w:val="0"/>
                <w:color w:val="000000"/>
                <w:sz w:val="20"/>
              </w:rPr>
              <w:t>0.00</w:t>
            </w:r>
          </w:p>
        </w:tc>
      </w:tr>
      <w:tr w14:paraId="43A21D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A93FC4">
            <w:pPr>
              <w:jc w:val="left"/>
            </w:pPr>
            <w:r>
              <w:rPr>
                <w:rFonts w:ascii="宋体" w:hAnsi="宋体" w:eastAsia="宋体" w:cs="宋体"/>
                <w:b w:val="0"/>
                <w:i w:val="0"/>
                <w:color w:val="000000"/>
                <w:sz w:val="20"/>
              </w:rPr>
              <w:t>2101101</w:t>
            </w:r>
          </w:p>
        </w:tc>
        <w:tc>
          <w:tcPr>
            <w:tcW w:w="3900" w:type="dxa"/>
            <w:vAlign w:val="center"/>
          </w:tcPr>
          <w:p w14:paraId="3C627F53">
            <w:pPr>
              <w:jc w:val="left"/>
            </w:pPr>
            <w:r>
              <w:rPr>
                <w:rFonts w:ascii="宋体" w:hAnsi="宋体" w:eastAsia="宋体" w:cs="宋体"/>
                <w:b w:val="0"/>
                <w:i w:val="0"/>
                <w:color w:val="000000"/>
                <w:sz w:val="20"/>
              </w:rPr>
              <w:t>行政单位医疗</w:t>
            </w:r>
          </w:p>
        </w:tc>
        <w:tc>
          <w:tcPr>
            <w:tcW w:w="1980" w:type="dxa"/>
            <w:vAlign w:val="center"/>
          </w:tcPr>
          <w:p w14:paraId="66EE4CF8">
            <w:pPr>
              <w:jc w:val="right"/>
            </w:pPr>
            <w:r>
              <w:rPr>
                <w:rFonts w:ascii="宋体" w:hAnsi="宋体" w:eastAsia="宋体" w:cs="宋体"/>
                <w:b w:val="0"/>
                <w:i w:val="0"/>
                <w:color w:val="000000"/>
                <w:sz w:val="20"/>
              </w:rPr>
              <w:t>97.20</w:t>
            </w:r>
          </w:p>
        </w:tc>
        <w:tc>
          <w:tcPr>
            <w:tcW w:w="1980" w:type="dxa"/>
            <w:vAlign w:val="center"/>
          </w:tcPr>
          <w:p w14:paraId="5A6C1E02">
            <w:pPr>
              <w:jc w:val="right"/>
            </w:pPr>
            <w:r>
              <w:rPr>
                <w:rFonts w:ascii="宋体" w:hAnsi="宋体" w:eastAsia="宋体" w:cs="宋体"/>
                <w:b w:val="0"/>
                <w:i w:val="0"/>
                <w:color w:val="000000"/>
                <w:sz w:val="20"/>
              </w:rPr>
              <w:t>97.20</w:t>
            </w:r>
          </w:p>
        </w:tc>
        <w:tc>
          <w:tcPr>
            <w:tcW w:w="1952" w:type="dxa"/>
            <w:vAlign w:val="center"/>
          </w:tcPr>
          <w:p w14:paraId="0EB0F09B">
            <w:pPr>
              <w:jc w:val="right"/>
            </w:pPr>
            <w:r>
              <w:rPr>
                <w:rFonts w:ascii="宋体" w:hAnsi="宋体" w:eastAsia="宋体" w:cs="宋体"/>
                <w:b w:val="0"/>
                <w:i w:val="0"/>
                <w:color w:val="000000"/>
                <w:sz w:val="20"/>
              </w:rPr>
              <w:t>0.00</w:t>
            </w:r>
          </w:p>
        </w:tc>
      </w:tr>
      <w:tr w14:paraId="313B6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87CD6D">
            <w:pPr>
              <w:jc w:val="left"/>
            </w:pPr>
            <w:r>
              <w:rPr>
                <w:rFonts w:ascii="宋体" w:hAnsi="宋体" w:eastAsia="宋体" w:cs="宋体"/>
                <w:b w:val="0"/>
                <w:i w:val="0"/>
                <w:color w:val="000000"/>
                <w:sz w:val="20"/>
              </w:rPr>
              <w:t>2101102</w:t>
            </w:r>
          </w:p>
        </w:tc>
        <w:tc>
          <w:tcPr>
            <w:tcW w:w="3900" w:type="dxa"/>
            <w:vAlign w:val="center"/>
          </w:tcPr>
          <w:p w14:paraId="796D4886">
            <w:pPr>
              <w:jc w:val="left"/>
            </w:pPr>
            <w:r>
              <w:rPr>
                <w:rFonts w:ascii="宋体" w:hAnsi="宋体" w:eastAsia="宋体" w:cs="宋体"/>
                <w:b w:val="0"/>
                <w:i w:val="0"/>
                <w:color w:val="000000"/>
                <w:sz w:val="20"/>
              </w:rPr>
              <w:t>事业单位医疗</w:t>
            </w:r>
          </w:p>
        </w:tc>
        <w:tc>
          <w:tcPr>
            <w:tcW w:w="1980" w:type="dxa"/>
            <w:vAlign w:val="center"/>
          </w:tcPr>
          <w:p w14:paraId="63F4BCEC">
            <w:pPr>
              <w:jc w:val="right"/>
            </w:pPr>
            <w:r>
              <w:rPr>
                <w:rFonts w:ascii="宋体" w:hAnsi="宋体" w:eastAsia="宋体" w:cs="宋体"/>
                <w:b w:val="0"/>
                <w:i w:val="0"/>
                <w:color w:val="000000"/>
                <w:sz w:val="20"/>
              </w:rPr>
              <w:t>16.38</w:t>
            </w:r>
          </w:p>
        </w:tc>
        <w:tc>
          <w:tcPr>
            <w:tcW w:w="1980" w:type="dxa"/>
            <w:vAlign w:val="center"/>
          </w:tcPr>
          <w:p w14:paraId="310F54E0">
            <w:pPr>
              <w:jc w:val="right"/>
            </w:pPr>
            <w:r>
              <w:rPr>
                <w:rFonts w:ascii="宋体" w:hAnsi="宋体" w:eastAsia="宋体" w:cs="宋体"/>
                <w:b w:val="0"/>
                <w:i w:val="0"/>
                <w:color w:val="000000"/>
                <w:sz w:val="20"/>
              </w:rPr>
              <w:t>16.38</w:t>
            </w:r>
          </w:p>
        </w:tc>
        <w:tc>
          <w:tcPr>
            <w:tcW w:w="1952" w:type="dxa"/>
            <w:vAlign w:val="center"/>
          </w:tcPr>
          <w:p w14:paraId="7F3C19EE">
            <w:pPr>
              <w:jc w:val="right"/>
            </w:pPr>
            <w:r>
              <w:rPr>
                <w:rFonts w:ascii="宋体" w:hAnsi="宋体" w:eastAsia="宋体" w:cs="宋体"/>
                <w:b w:val="0"/>
                <w:i w:val="0"/>
                <w:color w:val="000000"/>
                <w:sz w:val="20"/>
              </w:rPr>
              <w:t>0.00</w:t>
            </w:r>
          </w:p>
        </w:tc>
      </w:tr>
      <w:tr w14:paraId="6E564E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4F7CF3">
            <w:pPr>
              <w:jc w:val="left"/>
            </w:pPr>
            <w:r>
              <w:rPr>
                <w:rFonts w:ascii="宋体" w:hAnsi="宋体" w:eastAsia="宋体" w:cs="宋体"/>
                <w:b w:val="0"/>
                <w:i w:val="0"/>
                <w:color w:val="000000"/>
                <w:sz w:val="20"/>
              </w:rPr>
              <w:t>2101199</w:t>
            </w:r>
          </w:p>
        </w:tc>
        <w:tc>
          <w:tcPr>
            <w:tcW w:w="3900" w:type="dxa"/>
            <w:vAlign w:val="center"/>
          </w:tcPr>
          <w:p w14:paraId="315E99B6">
            <w:pPr>
              <w:jc w:val="left"/>
            </w:pPr>
            <w:r>
              <w:rPr>
                <w:rFonts w:ascii="宋体" w:hAnsi="宋体" w:eastAsia="宋体" w:cs="宋体"/>
                <w:b w:val="0"/>
                <w:i w:val="0"/>
                <w:color w:val="000000"/>
                <w:sz w:val="20"/>
              </w:rPr>
              <w:t>其他行政事业单位医疗支出</w:t>
            </w:r>
          </w:p>
        </w:tc>
        <w:tc>
          <w:tcPr>
            <w:tcW w:w="1980" w:type="dxa"/>
            <w:vAlign w:val="center"/>
          </w:tcPr>
          <w:p w14:paraId="2A657173">
            <w:pPr>
              <w:jc w:val="right"/>
            </w:pPr>
            <w:r>
              <w:rPr>
                <w:rFonts w:ascii="宋体" w:hAnsi="宋体" w:eastAsia="宋体" w:cs="宋体"/>
                <w:b w:val="0"/>
                <w:i w:val="0"/>
                <w:color w:val="000000"/>
                <w:sz w:val="20"/>
              </w:rPr>
              <w:t>6.65</w:t>
            </w:r>
          </w:p>
        </w:tc>
        <w:tc>
          <w:tcPr>
            <w:tcW w:w="1980" w:type="dxa"/>
            <w:vAlign w:val="center"/>
          </w:tcPr>
          <w:p w14:paraId="5969E347">
            <w:pPr>
              <w:jc w:val="right"/>
            </w:pPr>
            <w:r>
              <w:rPr>
                <w:rFonts w:ascii="宋体" w:hAnsi="宋体" w:eastAsia="宋体" w:cs="宋体"/>
                <w:b w:val="0"/>
                <w:i w:val="0"/>
                <w:color w:val="000000"/>
                <w:sz w:val="20"/>
              </w:rPr>
              <w:t>6.65</w:t>
            </w:r>
          </w:p>
        </w:tc>
        <w:tc>
          <w:tcPr>
            <w:tcW w:w="1952" w:type="dxa"/>
            <w:vAlign w:val="center"/>
          </w:tcPr>
          <w:p w14:paraId="0C755BA0">
            <w:pPr>
              <w:jc w:val="right"/>
            </w:pPr>
            <w:r>
              <w:rPr>
                <w:rFonts w:ascii="宋体" w:hAnsi="宋体" w:eastAsia="宋体" w:cs="宋体"/>
                <w:b w:val="0"/>
                <w:i w:val="0"/>
                <w:color w:val="000000"/>
                <w:sz w:val="20"/>
              </w:rPr>
              <w:t>0.00</w:t>
            </w:r>
          </w:p>
        </w:tc>
      </w:tr>
      <w:tr w14:paraId="1BF83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3A3CFB0">
            <w:pPr>
              <w:jc w:val="left"/>
            </w:pPr>
            <w:r>
              <w:rPr>
                <w:rFonts w:ascii="宋体" w:hAnsi="宋体" w:eastAsia="宋体" w:cs="宋体"/>
                <w:b w:val="0"/>
                <w:i w:val="0"/>
                <w:color w:val="000000"/>
                <w:sz w:val="20"/>
              </w:rPr>
              <w:t>221</w:t>
            </w:r>
          </w:p>
        </w:tc>
        <w:tc>
          <w:tcPr>
            <w:tcW w:w="3900" w:type="dxa"/>
            <w:vAlign w:val="center"/>
          </w:tcPr>
          <w:p w14:paraId="747A72EC">
            <w:pPr>
              <w:jc w:val="left"/>
            </w:pPr>
            <w:r>
              <w:rPr>
                <w:rFonts w:ascii="宋体" w:hAnsi="宋体" w:eastAsia="宋体" w:cs="宋体"/>
                <w:b w:val="0"/>
                <w:i w:val="0"/>
                <w:color w:val="000000"/>
                <w:sz w:val="20"/>
              </w:rPr>
              <w:t>住房保障支出</w:t>
            </w:r>
          </w:p>
        </w:tc>
        <w:tc>
          <w:tcPr>
            <w:tcW w:w="1980" w:type="dxa"/>
            <w:vAlign w:val="center"/>
          </w:tcPr>
          <w:p w14:paraId="746C49AD">
            <w:pPr>
              <w:jc w:val="right"/>
            </w:pPr>
            <w:r>
              <w:rPr>
                <w:rFonts w:ascii="宋体" w:hAnsi="宋体" w:eastAsia="宋体" w:cs="宋体"/>
                <w:b w:val="0"/>
                <w:i w:val="0"/>
                <w:color w:val="000000"/>
                <w:sz w:val="20"/>
              </w:rPr>
              <w:t>241.67</w:t>
            </w:r>
          </w:p>
        </w:tc>
        <w:tc>
          <w:tcPr>
            <w:tcW w:w="1980" w:type="dxa"/>
            <w:vAlign w:val="center"/>
          </w:tcPr>
          <w:p w14:paraId="12435580">
            <w:pPr>
              <w:jc w:val="right"/>
            </w:pPr>
            <w:r>
              <w:rPr>
                <w:rFonts w:ascii="宋体" w:hAnsi="宋体" w:eastAsia="宋体" w:cs="宋体"/>
                <w:b w:val="0"/>
                <w:i w:val="0"/>
                <w:color w:val="000000"/>
                <w:sz w:val="20"/>
              </w:rPr>
              <w:t>241.67</w:t>
            </w:r>
          </w:p>
        </w:tc>
        <w:tc>
          <w:tcPr>
            <w:tcW w:w="1952" w:type="dxa"/>
            <w:vAlign w:val="center"/>
          </w:tcPr>
          <w:p w14:paraId="695C3AC8">
            <w:pPr>
              <w:jc w:val="right"/>
            </w:pPr>
            <w:r>
              <w:rPr>
                <w:rFonts w:ascii="宋体" w:hAnsi="宋体" w:eastAsia="宋体" w:cs="宋体"/>
                <w:b w:val="0"/>
                <w:i w:val="0"/>
                <w:color w:val="000000"/>
                <w:sz w:val="20"/>
              </w:rPr>
              <w:t>0.00</w:t>
            </w:r>
          </w:p>
        </w:tc>
      </w:tr>
      <w:tr w14:paraId="63D32E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7B7585">
            <w:pPr>
              <w:jc w:val="left"/>
            </w:pPr>
            <w:r>
              <w:rPr>
                <w:rFonts w:ascii="宋体" w:hAnsi="宋体" w:eastAsia="宋体" w:cs="宋体"/>
                <w:b w:val="0"/>
                <w:i w:val="0"/>
                <w:color w:val="000000"/>
                <w:sz w:val="20"/>
              </w:rPr>
              <w:t>22102</w:t>
            </w:r>
          </w:p>
        </w:tc>
        <w:tc>
          <w:tcPr>
            <w:tcW w:w="3900" w:type="dxa"/>
            <w:vAlign w:val="center"/>
          </w:tcPr>
          <w:p w14:paraId="1A0BC0DA">
            <w:pPr>
              <w:jc w:val="left"/>
            </w:pPr>
            <w:r>
              <w:rPr>
                <w:rFonts w:ascii="宋体" w:hAnsi="宋体" w:eastAsia="宋体" w:cs="宋体"/>
                <w:b w:val="0"/>
                <w:i w:val="0"/>
                <w:color w:val="000000"/>
                <w:sz w:val="20"/>
              </w:rPr>
              <w:t>住房改革支出</w:t>
            </w:r>
          </w:p>
        </w:tc>
        <w:tc>
          <w:tcPr>
            <w:tcW w:w="1980" w:type="dxa"/>
            <w:vAlign w:val="center"/>
          </w:tcPr>
          <w:p w14:paraId="6BEE7462">
            <w:pPr>
              <w:jc w:val="right"/>
            </w:pPr>
            <w:r>
              <w:rPr>
                <w:rFonts w:ascii="宋体" w:hAnsi="宋体" w:eastAsia="宋体" w:cs="宋体"/>
                <w:b w:val="0"/>
                <w:i w:val="0"/>
                <w:color w:val="000000"/>
                <w:sz w:val="20"/>
              </w:rPr>
              <w:t>241.67</w:t>
            </w:r>
          </w:p>
        </w:tc>
        <w:tc>
          <w:tcPr>
            <w:tcW w:w="1980" w:type="dxa"/>
            <w:vAlign w:val="center"/>
          </w:tcPr>
          <w:p w14:paraId="3F4AF3AA">
            <w:pPr>
              <w:jc w:val="right"/>
            </w:pPr>
            <w:r>
              <w:rPr>
                <w:rFonts w:ascii="宋体" w:hAnsi="宋体" w:eastAsia="宋体" w:cs="宋体"/>
                <w:b w:val="0"/>
                <w:i w:val="0"/>
                <w:color w:val="000000"/>
                <w:sz w:val="20"/>
              </w:rPr>
              <w:t>241.67</w:t>
            </w:r>
          </w:p>
        </w:tc>
        <w:tc>
          <w:tcPr>
            <w:tcW w:w="1952" w:type="dxa"/>
            <w:vAlign w:val="center"/>
          </w:tcPr>
          <w:p w14:paraId="580BD76F">
            <w:pPr>
              <w:jc w:val="right"/>
            </w:pPr>
            <w:r>
              <w:rPr>
                <w:rFonts w:ascii="宋体" w:hAnsi="宋体" w:eastAsia="宋体" w:cs="宋体"/>
                <w:b w:val="0"/>
                <w:i w:val="0"/>
                <w:color w:val="000000"/>
                <w:sz w:val="20"/>
              </w:rPr>
              <w:t>0.00</w:t>
            </w:r>
          </w:p>
        </w:tc>
      </w:tr>
      <w:tr w14:paraId="528ACE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AE137FB">
            <w:pPr>
              <w:jc w:val="left"/>
            </w:pPr>
            <w:r>
              <w:rPr>
                <w:rFonts w:ascii="宋体" w:hAnsi="宋体" w:eastAsia="宋体" w:cs="宋体"/>
                <w:b w:val="0"/>
                <w:i w:val="0"/>
                <w:color w:val="000000"/>
                <w:sz w:val="20"/>
              </w:rPr>
              <w:t>2210201</w:t>
            </w:r>
          </w:p>
        </w:tc>
        <w:tc>
          <w:tcPr>
            <w:tcW w:w="3900" w:type="dxa"/>
            <w:vAlign w:val="center"/>
          </w:tcPr>
          <w:p w14:paraId="0C169F98">
            <w:pPr>
              <w:jc w:val="left"/>
            </w:pPr>
            <w:r>
              <w:rPr>
                <w:rFonts w:ascii="宋体" w:hAnsi="宋体" w:eastAsia="宋体" w:cs="宋体"/>
                <w:b w:val="0"/>
                <w:i w:val="0"/>
                <w:color w:val="000000"/>
                <w:sz w:val="20"/>
              </w:rPr>
              <w:t>住房公积金</w:t>
            </w:r>
          </w:p>
        </w:tc>
        <w:tc>
          <w:tcPr>
            <w:tcW w:w="1980" w:type="dxa"/>
            <w:vAlign w:val="center"/>
          </w:tcPr>
          <w:p w14:paraId="6294AD5B">
            <w:pPr>
              <w:jc w:val="right"/>
            </w:pPr>
            <w:r>
              <w:rPr>
                <w:rFonts w:ascii="宋体" w:hAnsi="宋体" w:eastAsia="宋体" w:cs="宋体"/>
                <w:b w:val="0"/>
                <w:i w:val="0"/>
                <w:color w:val="000000"/>
                <w:sz w:val="20"/>
              </w:rPr>
              <w:t>241.67</w:t>
            </w:r>
          </w:p>
        </w:tc>
        <w:tc>
          <w:tcPr>
            <w:tcW w:w="1980" w:type="dxa"/>
            <w:vAlign w:val="center"/>
          </w:tcPr>
          <w:p w14:paraId="7DA79604">
            <w:pPr>
              <w:jc w:val="right"/>
            </w:pPr>
            <w:r>
              <w:rPr>
                <w:rFonts w:ascii="宋体" w:hAnsi="宋体" w:eastAsia="宋体" w:cs="宋体"/>
                <w:b w:val="0"/>
                <w:i w:val="0"/>
                <w:color w:val="000000"/>
                <w:sz w:val="20"/>
              </w:rPr>
              <w:t>241.67</w:t>
            </w:r>
          </w:p>
        </w:tc>
        <w:tc>
          <w:tcPr>
            <w:tcW w:w="1952" w:type="dxa"/>
            <w:vAlign w:val="center"/>
          </w:tcPr>
          <w:p w14:paraId="4FC1966A">
            <w:pPr>
              <w:jc w:val="right"/>
            </w:pPr>
            <w:r>
              <w:rPr>
                <w:rFonts w:ascii="宋体" w:hAnsi="宋体" w:eastAsia="宋体" w:cs="宋体"/>
                <w:b w:val="0"/>
                <w:i w:val="0"/>
                <w:color w:val="000000"/>
                <w:sz w:val="20"/>
              </w:rPr>
              <w:t>0.00</w:t>
            </w:r>
          </w:p>
        </w:tc>
      </w:tr>
      <w:tr w14:paraId="7BB2A6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A2CF243">
            <w:pPr>
              <w:jc w:val="left"/>
            </w:pPr>
            <w:r>
              <w:rPr>
                <w:rFonts w:ascii="宋体" w:hAnsi="宋体" w:eastAsia="宋体" w:cs="宋体"/>
                <w:b w:val="0"/>
                <w:i w:val="0"/>
                <w:color w:val="000000"/>
                <w:sz w:val="20"/>
              </w:rPr>
              <w:t>229</w:t>
            </w:r>
          </w:p>
        </w:tc>
        <w:tc>
          <w:tcPr>
            <w:tcW w:w="3900" w:type="dxa"/>
            <w:vAlign w:val="center"/>
          </w:tcPr>
          <w:p w14:paraId="6270D713">
            <w:pPr>
              <w:jc w:val="left"/>
            </w:pPr>
            <w:r>
              <w:rPr>
                <w:rFonts w:ascii="宋体" w:hAnsi="宋体" w:eastAsia="宋体" w:cs="宋体"/>
                <w:b w:val="0"/>
                <w:i w:val="0"/>
                <w:color w:val="000000"/>
                <w:sz w:val="20"/>
              </w:rPr>
              <w:t>其他支出</w:t>
            </w:r>
          </w:p>
        </w:tc>
        <w:tc>
          <w:tcPr>
            <w:tcW w:w="1980" w:type="dxa"/>
            <w:vAlign w:val="center"/>
          </w:tcPr>
          <w:p w14:paraId="24187058">
            <w:pPr>
              <w:jc w:val="right"/>
            </w:pPr>
            <w:r>
              <w:rPr>
                <w:rFonts w:ascii="宋体" w:hAnsi="宋体" w:eastAsia="宋体" w:cs="宋体"/>
                <w:b w:val="0"/>
                <w:i w:val="0"/>
                <w:color w:val="000000"/>
                <w:sz w:val="20"/>
              </w:rPr>
              <w:t>8.15</w:t>
            </w:r>
          </w:p>
        </w:tc>
        <w:tc>
          <w:tcPr>
            <w:tcW w:w="1980" w:type="dxa"/>
            <w:vAlign w:val="center"/>
          </w:tcPr>
          <w:p w14:paraId="28428D47">
            <w:pPr>
              <w:jc w:val="right"/>
            </w:pPr>
            <w:r>
              <w:rPr>
                <w:rFonts w:ascii="宋体" w:hAnsi="宋体" w:eastAsia="宋体" w:cs="宋体"/>
                <w:b w:val="0"/>
                <w:i w:val="0"/>
                <w:color w:val="000000"/>
                <w:sz w:val="20"/>
              </w:rPr>
              <w:t>0.00</w:t>
            </w:r>
          </w:p>
        </w:tc>
        <w:tc>
          <w:tcPr>
            <w:tcW w:w="1952" w:type="dxa"/>
            <w:vAlign w:val="center"/>
          </w:tcPr>
          <w:p w14:paraId="03FF10F8">
            <w:pPr>
              <w:jc w:val="right"/>
            </w:pPr>
            <w:r>
              <w:rPr>
                <w:rFonts w:ascii="宋体" w:hAnsi="宋体" w:eastAsia="宋体" w:cs="宋体"/>
                <w:b w:val="0"/>
                <w:i w:val="0"/>
                <w:color w:val="000000"/>
                <w:sz w:val="20"/>
              </w:rPr>
              <w:t>8.15</w:t>
            </w:r>
          </w:p>
        </w:tc>
      </w:tr>
      <w:tr w14:paraId="642E53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1B9D787">
            <w:pPr>
              <w:jc w:val="left"/>
            </w:pPr>
            <w:r>
              <w:rPr>
                <w:rFonts w:ascii="宋体" w:hAnsi="宋体" w:eastAsia="宋体" w:cs="宋体"/>
                <w:b w:val="0"/>
                <w:i w:val="0"/>
                <w:color w:val="000000"/>
                <w:sz w:val="20"/>
              </w:rPr>
              <w:t>22999</w:t>
            </w:r>
          </w:p>
        </w:tc>
        <w:tc>
          <w:tcPr>
            <w:tcW w:w="3900" w:type="dxa"/>
            <w:vAlign w:val="center"/>
          </w:tcPr>
          <w:p w14:paraId="58715945">
            <w:pPr>
              <w:jc w:val="left"/>
            </w:pPr>
            <w:r>
              <w:rPr>
                <w:rFonts w:ascii="宋体" w:hAnsi="宋体" w:eastAsia="宋体" w:cs="宋体"/>
                <w:b w:val="0"/>
                <w:i w:val="0"/>
                <w:color w:val="000000"/>
                <w:sz w:val="20"/>
              </w:rPr>
              <w:t>其他支出</w:t>
            </w:r>
          </w:p>
        </w:tc>
        <w:tc>
          <w:tcPr>
            <w:tcW w:w="1980" w:type="dxa"/>
            <w:vAlign w:val="center"/>
          </w:tcPr>
          <w:p w14:paraId="3AF545E6">
            <w:pPr>
              <w:jc w:val="right"/>
            </w:pPr>
            <w:r>
              <w:rPr>
                <w:rFonts w:ascii="宋体" w:hAnsi="宋体" w:eastAsia="宋体" w:cs="宋体"/>
                <w:b w:val="0"/>
                <w:i w:val="0"/>
                <w:color w:val="000000"/>
                <w:sz w:val="20"/>
              </w:rPr>
              <w:t>8.15</w:t>
            </w:r>
          </w:p>
        </w:tc>
        <w:tc>
          <w:tcPr>
            <w:tcW w:w="1980" w:type="dxa"/>
            <w:vAlign w:val="center"/>
          </w:tcPr>
          <w:p w14:paraId="78D0CB84">
            <w:pPr>
              <w:jc w:val="right"/>
            </w:pPr>
            <w:r>
              <w:rPr>
                <w:rFonts w:ascii="宋体" w:hAnsi="宋体" w:eastAsia="宋体" w:cs="宋体"/>
                <w:b w:val="0"/>
                <w:i w:val="0"/>
                <w:color w:val="000000"/>
                <w:sz w:val="20"/>
              </w:rPr>
              <w:t>0.00</w:t>
            </w:r>
          </w:p>
        </w:tc>
        <w:tc>
          <w:tcPr>
            <w:tcW w:w="1952" w:type="dxa"/>
            <w:vAlign w:val="center"/>
          </w:tcPr>
          <w:p w14:paraId="4A5D56C1">
            <w:pPr>
              <w:jc w:val="right"/>
            </w:pPr>
            <w:r>
              <w:rPr>
                <w:rFonts w:ascii="宋体" w:hAnsi="宋体" w:eastAsia="宋体" w:cs="宋体"/>
                <w:b w:val="0"/>
                <w:i w:val="0"/>
                <w:color w:val="000000"/>
                <w:sz w:val="20"/>
              </w:rPr>
              <w:t>8.15</w:t>
            </w:r>
          </w:p>
        </w:tc>
      </w:tr>
      <w:tr w14:paraId="23836F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611805">
            <w:pPr>
              <w:jc w:val="left"/>
            </w:pPr>
            <w:r>
              <w:rPr>
                <w:rFonts w:ascii="宋体" w:hAnsi="宋体" w:eastAsia="宋体" w:cs="宋体"/>
                <w:b w:val="0"/>
                <w:i w:val="0"/>
                <w:color w:val="000000"/>
                <w:sz w:val="20"/>
              </w:rPr>
              <w:t>2299999</w:t>
            </w:r>
          </w:p>
        </w:tc>
        <w:tc>
          <w:tcPr>
            <w:tcW w:w="3900" w:type="dxa"/>
            <w:vAlign w:val="center"/>
          </w:tcPr>
          <w:p w14:paraId="4FFF2715">
            <w:pPr>
              <w:jc w:val="left"/>
            </w:pPr>
            <w:r>
              <w:rPr>
                <w:rFonts w:ascii="宋体" w:hAnsi="宋体" w:eastAsia="宋体" w:cs="宋体"/>
                <w:b w:val="0"/>
                <w:i w:val="0"/>
                <w:color w:val="000000"/>
                <w:sz w:val="20"/>
              </w:rPr>
              <w:t>其他支出</w:t>
            </w:r>
          </w:p>
        </w:tc>
        <w:tc>
          <w:tcPr>
            <w:tcW w:w="1980" w:type="dxa"/>
            <w:vAlign w:val="center"/>
          </w:tcPr>
          <w:p w14:paraId="48C16C25">
            <w:pPr>
              <w:jc w:val="right"/>
            </w:pPr>
            <w:r>
              <w:rPr>
                <w:rFonts w:ascii="宋体" w:hAnsi="宋体" w:eastAsia="宋体" w:cs="宋体"/>
                <w:b w:val="0"/>
                <w:i w:val="0"/>
                <w:color w:val="000000"/>
                <w:sz w:val="20"/>
              </w:rPr>
              <w:t>8.15</w:t>
            </w:r>
          </w:p>
        </w:tc>
        <w:tc>
          <w:tcPr>
            <w:tcW w:w="1980" w:type="dxa"/>
            <w:vAlign w:val="center"/>
          </w:tcPr>
          <w:p w14:paraId="111A60F9">
            <w:pPr>
              <w:jc w:val="right"/>
            </w:pPr>
            <w:r>
              <w:rPr>
                <w:rFonts w:ascii="宋体" w:hAnsi="宋体" w:eastAsia="宋体" w:cs="宋体"/>
                <w:b w:val="0"/>
                <w:i w:val="0"/>
                <w:color w:val="000000"/>
                <w:sz w:val="20"/>
              </w:rPr>
              <w:t>0.00</w:t>
            </w:r>
          </w:p>
        </w:tc>
        <w:tc>
          <w:tcPr>
            <w:tcW w:w="1952" w:type="dxa"/>
            <w:vAlign w:val="center"/>
          </w:tcPr>
          <w:p w14:paraId="18DFFE86">
            <w:pPr>
              <w:jc w:val="right"/>
            </w:pPr>
            <w:r>
              <w:rPr>
                <w:rFonts w:ascii="宋体" w:hAnsi="宋体" w:eastAsia="宋体" w:cs="宋体"/>
                <w:b w:val="0"/>
                <w:i w:val="0"/>
                <w:color w:val="000000"/>
                <w:sz w:val="20"/>
              </w:rPr>
              <w:t>8.15</w:t>
            </w:r>
          </w:p>
        </w:tc>
      </w:tr>
      <w:tr w14:paraId="4C773B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62A065C4">
            <w:pPr>
              <w:jc w:val="left"/>
            </w:pPr>
            <w:r>
              <w:rPr>
                <w:rFonts w:ascii="宋体" w:hAnsi="宋体" w:eastAsia="宋体" w:cs="宋体"/>
                <w:b w:val="0"/>
                <w:i w:val="0"/>
                <w:color w:val="000000"/>
                <w:sz w:val="20"/>
              </w:rPr>
              <w:t>注：本表反映部门本年度一般公共预算财政拨款支出情况。</w:t>
            </w:r>
          </w:p>
        </w:tc>
      </w:tr>
      <w:tr w14:paraId="32D60A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074320A">
            <w:pPr>
              <w:jc w:val="left"/>
            </w:pPr>
            <w:r>
              <w:rPr>
                <w:rFonts w:ascii="宋体" w:hAnsi="宋体" w:eastAsia="宋体" w:cs="宋体"/>
                <w:b w:val="0"/>
                <w:i w:val="0"/>
                <w:color w:val="000000"/>
                <w:sz w:val="20"/>
              </w:rPr>
              <w:t xml:space="preserve">    本表金额转换成万元时，因四舍五入可能存在尾差。</w:t>
            </w:r>
          </w:p>
        </w:tc>
      </w:tr>
      <w:tr w14:paraId="76A56E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1B5E54">
            <w:pPr>
              <w:jc w:val="left"/>
            </w:pPr>
            <w:r>
              <w:rPr>
                <w:rFonts w:ascii="宋体" w:hAnsi="宋体" w:eastAsia="宋体" w:cs="宋体"/>
                <w:b w:val="0"/>
                <w:i w:val="0"/>
                <w:color w:val="000000"/>
                <w:sz w:val="20"/>
              </w:rPr>
              <w:t xml:space="preserve">    如本表为空，则我部门本年度无此类资金收支余。</w:t>
            </w:r>
          </w:p>
        </w:tc>
      </w:tr>
    </w:tbl>
    <w:p w14:paraId="0283956E">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103B9BD3">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A12620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DA01ABF">
            <w:pPr>
              <w:jc w:val="right"/>
            </w:pPr>
            <w:r>
              <w:rPr>
                <w:rFonts w:ascii="宋体" w:hAnsi="宋体" w:eastAsia="宋体" w:cs="宋体"/>
                <w:sz w:val="20"/>
              </w:rPr>
              <w:t>公开06表</w:t>
            </w:r>
          </w:p>
        </w:tc>
      </w:tr>
      <w:tr w14:paraId="33629FF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12CAE9B">
            <w:pPr>
              <w:jc w:val="left"/>
            </w:pPr>
            <w:r>
              <w:rPr>
                <w:rFonts w:ascii="宋体" w:hAnsi="宋体" w:eastAsia="宋体" w:cs="宋体"/>
                <w:sz w:val="20"/>
              </w:rPr>
              <w:t>部门：辽宁省盘锦市司法局</w:t>
            </w:r>
          </w:p>
        </w:tc>
        <w:tc>
          <w:tcPr>
            <w:tcW w:w="2000" w:type="dxa"/>
          </w:tcPr>
          <w:p w14:paraId="219B5213">
            <w:pPr>
              <w:jc w:val="center"/>
            </w:pPr>
            <w:r>
              <w:rPr>
                <w:rFonts w:ascii="宋体" w:hAnsi="宋体" w:eastAsia="宋体" w:cs="宋体"/>
                <w:sz w:val="20"/>
              </w:rPr>
              <w:t>2023年度</w:t>
            </w:r>
          </w:p>
        </w:tc>
        <w:tc>
          <w:tcPr>
            <w:tcW w:w="4386" w:type="dxa"/>
          </w:tcPr>
          <w:p w14:paraId="234C6E86">
            <w:pPr>
              <w:jc w:val="right"/>
            </w:pPr>
            <w:r>
              <w:rPr>
                <w:rFonts w:ascii="宋体" w:hAnsi="宋体" w:eastAsia="宋体" w:cs="宋体"/>
                <w:sz w:val="20"/>
              </w:rPr>
              <w:t>金额单位：万元</w:t>
            </w:r>
          </w:p>
        </w:tc>
      </w:tr>
    </w:tbl>
    <w:p w14:paraId="3BD47AFC">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1E77E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5737180E">
            <w:pPr>
              <w:jc w:val="center"/>
            </w:pPr>
            <w:r>
              <w:rPr>
                <w:rFonts w:ascii="宋体" w:hAnsi="宋体" w:eastAsia="宋体" w:cs="宋体"/>
                <w:b w:val="0"/>
                <w:i w:val="0"/>
                <w:color w:val="000000"/>
                <w:sz w:val="14"/>
              </w:rPr>
              <w:t>人员经费</w:t>
            </w:r>
          </w:p>
        </w:tc>
        <w:tc>
          <w:tcPr>
            <w:tcW w:w="540" w:type="dxa"/>
            <w:gridSpan w:val="6"/>
            <w:vAlign w:val="center"/>
          </w:tcPr>
          <w:p w14:paraId="4F29DC04">
            <w:pPr>
              <w:jc w:val="center"/>
            </w:pPr>
            <w:r>
              <w:rPr>
                <w:rFonts w:ascii="宋体" w:hAnsi="宋体" w:eastAsia="宋体" w:cs="宋体"/>
                <w:b w:val="0"/>
                <w:i w:val="0"/>
                <w:color w:val="000000"/>
                <w:sz w:val="14"/>
              </w:rPr>
              <w:t>公用经费</w:t>
            </w:r>
          </w:p>
        </w:tc>
      </w:tr>
      <w:tr w14:paraId="66CFED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75A3980B">
            <w:pPr>
              <w:jc w:val="center"/>
            </w:pPr>
            <w:r>
              <w:rPr>
                <w:rFonts w:ascii="宋体" w:hAnsi="宋体" w:eastAsia="宋体" w:cs="宋体"/>
                <w:b w:val="0"/>
                <w:i w:val="0"/>
                <w:color w:val="000000"/>
                <w:sz w:val="14"/>
              </w:rPr>
              <w:t>科目编码</w:t>
            </w:r>
          </w:p>
        </w:tc>
        <w:tc>
          <w:tcPr>
            <w:tcW w:w="1980" w:type="dxa"/>
            <w:vMerge w:val="restart"/>
            <w:vAlign w:val="center"/>
          </w:tcPr>
          <w:p w14:paraId="35E889D6">
            <w:pPr>
              <w:jc w:val="center"/>
            </w:pPr>
            <w:r>
              <w:rPr>
                <w:rFonts w:ascii="宋体" w:hAnsi="宋体" w:eastAsia="宋体" w:cs="宋体"/>
                <w:b w:val="0"/>
                <w:i w:val="0"/>
                <w:color w:val="000000"/>
                <w:sz w:val="14"/>
              </w:rPr>
              <w:t>科目名称</w:t>
            </w:r>
          </w:p>
        </w:tc>
        <w:tc>
          <w:tcPr>
            <w:tcW w:w="1020" w:type="dxa"/>
            <w:vMerge w:val="restart"/>
            <w:vAlign w:val="center"/>
          </w:tcPr>
          <w:p w14:paraId="0349006E">
            <w:pPr>
              <w:jc w:val="center"/>
            </w:pPr>
            <w:r>
              <w:rPr>
                <w:rFonts w:ascii="宋体" w:hAnsi="宋体" w:eastAsia="宋体" w:cs="宋体"/>
                <w:b w:val="0"/>
                <w:i w:val="0"/>
                <w:color w:val="000000"/>
                <w:sz w:val="14"/>
              </w:rPr>
              <w:t>决算数</w:t>
            </w:r>
          </w:p>
        </w:tc>
        <w:tc>
          <w:tcPr>
            <w:tcW w:w="540" w:type="dxa"/>
            <w:vMerge w:val="restart"/>
            <w:vAlign w:val="center"/>
          </w:tcPr>
          <w:p w14:paraId="3977F173">
            <w:pPr>
              <w:jc w:val="center"/>
            </w:pPr>
            <w:r>
              <w:rPr>
                <w:rFonts w:ascii="宋体" w:hAnsi="宋体" w:eastAsia="宋体" w:cs="宋体"/>
                <w:b w:val="0"/>
                <w:i w:val="0"/>
                <w:color w:val="000000"/>
                <w:sz w:val="14"/>
              </w:rPr>
              <w:t>科目编码</w:t>
            </w:r>
          </w:p>
        </w:tc>
        <w:tc>
          <w:tcPr>
            <w:tcW w:w="1560" w:type="dxa"/>
            <w:vMerge w:val="restart"/>
            <w:vAlign w:val="center"/>
          </w:tcPr>
          <w:p w14:paraId="52396A3E">
            <w:pPr>
              <w:jc w:val="center"/>
            </w:pPr>
            <w:r>
              <w:rPr>
                <w:rFonts w:ascii="宋体" w:hAnsi="宋体" w:eastAsia="宋体" w:cs="宋体"/>
                <w:b w:val="0"/>
                <w:i w:val="0"/>
                <w:color w:val="000000"/>
                <w:sz w:val="14"/>
              </w:rPr>
              <w:t>科目名称</w:t>
            </w:r>
          </w:p>
        </w:tc>
        <w:tc>
          <w:tcPr>
            <w:tcW w:w="1020" w:type="dxa"/>
            <w:vMerge w:val="restart"/>
            <w:vAlign w:val="center"/>
          </w:tcPr>
          <w:p w14:paraId="1E3CFF07">
            <w:pPr>
              <w:jc w:val="center"/>
            </w:pPr>
            <w:r>
              <w:rPr>
                <w:rFonts w:ascii="宋体" w:hAnsi="宋体" w:eastAsia="宋体" w:cs="宋体"/>
                <w:b w:val="0"/>
                <w:i w:val="0"/>
                <w:color w:val="000000"/>
                <w:sz w:val="14"/>
              </w:rPr>
              <w:t>决算数</w:t>
            </w:r>
          </w:p>
        </w:tc>
        <w:tc>
          <w:tcPr>
            <w:tcW w:w="540" w:type="dxa"/>
            <w:vMerge w:val="restart"/>
            <w:vAlign w:val="center"/>
          </w:tcPr>
          <w:p w14:paraId="0748883D">
            <w:pPr>
              <w:jc w:val="center"/>
            </w:pPr>
            <w:r>
              <w:rPr>
                <w:rFonts w:ascii="宋体" w:hAnsi="宋体" w:eastAsia="宋体" w:cs="宋体"/>
                <w:b w:val="0"/>
                <w:i w:val="0"/>
                <w:color w:val="000000"/>
                <w:sz w:val="14"/>
              </w:rPr>
              <w:t>科目编码</w:t>
            </w:r>
          </w:p>
        </w:tc>
        <w:tc>
          <w:tcPr>
            <w:tcW w:w="2540" w:type="dxa"/>
            <w:vMerge w:val="restart"/>
            <w:vAlign w:val="center"/>
          </w:tcPr>
          <w:p w14:paraId="4351B652">
            <w:pPr>
              <w:jc w:val="center"/>
            </w:pPr>
            <w:r>
              <w:rPr>
                <w:rFonts w:ascii="宋体" w:hAnsi="宋体" w:eastAsia="宋体" w:cs="宋体"/>
                <w:b w:val="0"/>
                <w:i w:val="0"/>
                <w:color w:val="000000"/>
                <w:sz w:val="14"/>
              </w:rPr>
              <w:t>科目名称</w:t>
            </w:r>
          </w:p>
        </w:tc>
        <w:tc>
          <w:tcPr>
            <w:tcW w:w="1032" w:type="dxa"/>
            <w:vMerge w:val="restart"/>
            <w:vAlign w:val="center"/>
          </w:tcPr>
          <w:p w14:paraId="77E78376">
            <w:pPr>
              <w:jc w:val="center"/>
            </w:pPr>
            <w:r>
              <w:rPr>
                <w:rFonts w:ascii="宋体" w:hAnsi="宋体" w:eastAsia="宋体" w:cs="宋体"/>
                <w:b w:val="0"/>
                <w:i w:val="0"/>
                <w:color w:val="000000"/>
                <w:sz w:val="14"/>
              </w:rPr>
              <w:t>决算数</w:t>
            </w:r>
          </w:p>
        </w:tc>
      </w:tr>
      <w:tr w14:paraId="5E467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2D1E27F0"/>
        </w:tc>
        <w:tc>
          <w:tcPr>
            <w:tcW w:w="1980" w:type="dxa"/>
            <w:vMerge w:val="continue"/>
            <w:vAlign w:val="center"/>
          </w:tcPr>
          <w:p w14:paraId="3F493FE1"/>
        </w:tc>
        <w:tc>
          <w:tcPr>
            <w:tcW w:w="1020" w:type="dxa"/>
            <w:vMerge w:val="continue"/>
            <w:vAlign w:val="center"/>
          </w:tcPr>
          <w:p w14:paraId="5438F8F0"/>
        </w:tc>
        <w:tc>
          <w:tcPr>
            <w:tcW w:w="540" w:type="dxa"/>
            <w:vMerge w:val="continue"/>
            <w:vAlign w:val="center"/>
          </w:tcPr>
          <w:p w14:paraId="6D953C77"/>
        </w:tc>
        <w:tc>
          <w:tcPr>
            <w:tcW w:w="1560" w:type="dxa"/>
            <w:vMerge w:val="continue"/>
            <w:vAlign w:val="center"/>
          </w:tcPr>
          <w:p w14:paraId="33A3842A"/>
        </w:tc>
        <w:tc>
          <w:tcPr>
            <w:tcW w:w="1020" w:type="dxa"/>
            <w:vMerge w:val="continue"/>
            <w:vAlign w:val="center"/>
          </w:tcPr>
          <w:p w14:paraId="30233A08"/>
        </w:tc>
        <w:tc>
          <w:tcPr>
            <w:tcW w:w="540" w:type="dxa"/>
            <w:vMerge w:val="continue"/>
            <w:vAlign w:val="center"/>
          </w:tcPr>
          <w:p w14:paraId="6B9D6583"/>
        </w:tc>
        <w:tc>
          <w:tcPr>
            <w:tcW w:w="2540" w:type="dxa"/>
            <w:vMerge w:val="continue"/>
            <w:vAlign w:val="center"/>
          </w:tcPr>
          <w:p w14:paraId="1E4C7E65"/>
        </w:tc>
        <w:tc>
          <w:tcPr>
            <w:tcW w:w="1032" w:type="dxa"/>
            <w:vMerge w:val="continue"/>
            <w:vAlign w:val="center"/>
          </w:tcPr>
          <w:p w14:paraId="650B0DC5"/>
        </w:tc>
      </w:tr>
      <w:tr w14:paraId="6B2812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50057F">
            <w:pPr>
              <w:jc w:val="left"/>
            </w:pPr>
            <w:r>
              <w:rPr>
                <w:rFonts w:ascii="宋体" w:hAnsi="宋体" w:eastAsia="宋体" w:cs="宋体"/>
                <w:b w:val="0"/>
                <w:i w:val="0"/>
                <w:color w:val="000000"/>
                <w:sz w:val="14"/>
              </w:rPr>
              <w:t>301</w:t>
            </w:r>
          </w:p>
        </w:tc>
        <w:tc>
          <w:tcPr>
            <w:tcW w:w="1980" w:type="dxa"/>
            <w:vAlign w:val="center"/>
          </w:tcPr>
          <w:p w14:paraId="2FE3D97A">
            <w:pPr>
              <w:jc w:val="left"/>
            </w:pPr>
            <w:r>
              <w:rPr>
                <w:rFonts w:ascii="宋体" w:hAnsi="宋体" w:eastAsia="宋体" w:cs="宋体"/>
                <w:b w:val="0"/>
                <w:i w:val="0"/>
                <w:color w:val="000000"/>
                <w:sz w:val="14"/>
              </w:rPr>
              <w:t>工资福利支出</w:t>
            </w:r>
          </w:p>
        </w:tc>
        <w:tc>
          <w:tcPr>
            <w:tcW w:w="1020" w:type="dxa"/>
            <w:vAlign w:val="center"/>
          </w:tcPr>
          <w:p w14:paraId="66AAE99C">
            <w:pPr>
              <w:jc w:val="right"/>
            </w:pPr>
            <w:r>
              <w:rPr>
                <w:rFonts w:ascii="宋体" w:hAnsi="宋体" w:eastAsia="宋体" w:cs="宋体"/>
                <w:b w:val="0"/>
                <w:i w:val="0"/>
                <w:color w:val="000000"/>
                <w:sz w:val="14"/>
              </w:rPr>
              <w:t>3,360.94</w:t>
            </w:r>
          </w:p>
        </w:tc>
        <w:tc>
          <w:tcPr>
            <w:tcW w:w="540" w:type="dxa"/>
            <w:vAlign w:val="center"/>
          </w:tcPr>
          <w:p w14:paraId="55164547">
            <w:pPr>
              <w:jc w:val="left"/>
            </w:pPr>
            <w:r>
              <w:rPr>
                <w:rFonts w:ascii="宋体" w:hAnsi="宋体" w:eastAsia="宋体" w:cs="宋体"/>
                <w:b w:val="0"/>
                <w:i w:val="0"/>
                <w:color w:val="000000"/>
                <w:sz w:val="14"/>
              </w:rPr>
              <w:t>302</w:t>
            </w:r>
          </w:p>
        </w:tc>
        <w:tc>
          <w:tcPr>
            <w:tcW w:w="1560" w:type="dxa"/>
            <w:vAlign w:val="center"/>
          </w:tcPr>
          <w:p w14:paraId="57004945">
            <w:pPr>
              <w:jc w:val="left"/>
            </w:pPr>
            <w:r>
              <w:rPr>
                <w:rFonts w:ascii="宋体" w:hAnsi="宋体" w:eastAsia="宋体" w:cs="宋体"/>
                <w:b w:val="0"/>
                <w:i w:val="0"/>
                <w:color w:val="000000"/>
                <w:sz w:val="14"/>
              </w:rPr>
              <w:t>商品和服务支出</w:t>
            </w:r>
          </w:p>
        </w:tc>
        <w:tc>
          <w:tcPr>
            <w:tcW w:w="1020" w:type="dxa"/>
            <w:vAlign w:val="center"/>
          </w:tcPr>
          <w:p w14:paraId="527F3AE6">
            <w:pPr>
              <w:jc w:val="right"/>
            </w:pPr>
            <w:r>
              <w:rPr>
                <w:rFonts w:ascii="宋体" w:hAnsi="宋体" w:eastAsia="宋体" w:cs="宋体"/>
                <w:b w:val="0"/>
                <w:i w:val="0"/>
                <w:color w:val="000000"/>
                <w:sz w:val="14"/>
              </w:rPr>
              <w:t>378.66</w:t>
            </w:r>
          </w:p>
        </w:tc>
        <w:tc>
          <w:tcPr>
            <w:tcW w:w="540" w:type="dxa"/>
            <w:vAlign w:val="center"/>
          </w:tcPr>
          <w:p w14:paraId="50CF4634">
            <w:pPr>
              <w:jc w:val="left"/>
            </w:pPr>
            <w:r>
              <w:rPr>
                <w:rFonts w:ascii="宋体" w:hAnsi="宋体" w:eastAsia="宋体" w:cs="宋体"/>
                <w:b w:val="0"/>
                <w:i w:val="0"/>
                <w:color w:val="000000"/>
                <w:sz w:val="14"/>
              </w:rPr>
              <w:t>307</w:t>
            </w:r>
          </w:p>
        </w:tc>
        <w:tc>
          <w:tcPr>
            <w:tcW w:w="2540" w:type="dxa"/>
            <w:vAlign w:val="center"/>
          </w:tcPr>
          <w:p w14:paraId="3C92F4F9">
            <w:pPr>
              <w:jc w:val="left"/>
            </w:pPr>
            <w:r>
              <w:rPr>
                <w:rFonts w:ascii="宋体" w:hAnsi="宋体" w:eastAsia="宋体" w:cs="宋体"/>
                <w:b w:val="0"/>
                <w:i w:val="0"/>
                <w:color w:val="000000"/>
                <w:sz w:val="14"/>
              </w:rPr>
              <w:t>债务利息及费用支出</w:t>
            </w:r>
          </w:p>
        </w:tc>
        <w:tc>
          <w:tcPr>
            <w:tcW w:w="1032" w:type="dxa"/>
            <w:vAlign w:val="center"/>
          </w:tcPr>
          <w:p w14:paraId="20333F1C"/>
        </w:tc>
      </w:tr>
      <w:tr w14:paraId="1857E7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4082AF">
            <w:pPr>
              <w:jc w:val="center"/>
            </w:pPr>
            <w:r>
              <w:rPr>
                <w:rFonts w:ascii="宋体" w:hAnsi="宋体" w:eastAsia="宋体" w:cs="宋体"/>
                <w:b w:val="0"/>
                <w:i w:val="0"/>
                <w:color w:val="000000"/>
                <w:sz w:val="14"/>
              </w:rPr>
              <w:t>30101</w:t>
            </w:r>
          </w:p>
        </w:tc>
        <w:tc>
          <w:tcPr>
            <w:tcW w:w="1980" w:type="dxa"/>
            <w:vAlign w:val="center"/>
          </w:tcPr>
          <w:p w14:paraId="14F068FE">
            <w:pPr>
              <w:jc w:val="left"/>
            </w:pPr>
            <w:r>
              <w:rPr>
                <w:rFonts w:ascii="宋体" w:hAnsi="宋体" w:eastAsia="宋体" w:cs="宋体"/>
                <w:b w:val="0"/>
                <w:i w:val="0"/>
                <w:color w:val="000000"/>
                <w:sz w:val="14"/>
              </w:rPr>
              <w:t xml:space="preserve">  基本工资</w:t>
            </w:r>
          </w:p>
        </w:tc>
        <w:tc>
          <w:tcPr>
            <w:tcW w:w="1020" w:type="dxa"/>
            <w:vAlign w:val="center"/>
          </w:tcPr>
          <w:p w14:paraId="0E70A95D">
            <w:pPr>
              <w:jc w:val="right"/>
            </w:pPr>
            <w:r>
              <w:rPr>
                <w:rFonts w:ascii="宋体" w:hAnsi="宋体" w:eastAsia="宋体" w:cs="宋体"/>
                <w:b w:val="0"/>
                <w:i w:val="0"/>
                <w:color w:val="000000"/>
                <w:sz w:val="14"/>
              </w:rPr>
              <w:t>1,067.88</w:t>
            </w:r>
          </w:p>
        </w:tc>
        <w:tc>
          <w:tcPr>
            <w:tcW w:w="540" w:type="dxa"/>
            <w:vAlign w:val="center"/>
          </w:tcPr>
          <w:p w14:paraId="1E3A1F17">
            <w:pPr>
              <w:jc w:val="center"/>
            </w:pPr>
            <w:r>
              <w:rPr>
                <w:rFonts w:ascii="宋体" w:hAnsi="宋体" w:eastAsia="宋体" w:cs="宋体"/>
                <w:b w:val="0"/>
                <w:i w:val="0"/>
                <w:color w:val="000000"/>
                <w:sz w:val="14"/>
              </w:rPr>
              <w:t>30201</w:t>
            </w:r>
          </w:p>
        </w:tc>
        <w:tc>
          <w:tcPr>
            <w:tcW w:w="1560" w:type="dxa"/>
            <w:vAlign w:val="center"/>
          </w:tcPr>
          <w:p w14:paraId="3E01A191">
            <w:pPr>
              <w:jc w:val="left"/>
            </w:pPr>
            <w:r>
              <w:rPr>
                <w:rFonts w:ascii="宋体" w:hAnsi="宋体" w:eastAsia="宋体" w:cs="宋体"/>
                <w:b w:val="0"/>
                <w:i w:val="0"/>
                <w:color w:val="000000"/>
                <w:sz w:val="14"/>
              </w:rPr>
              <w:t xml:space="preserve">  办公费</w:t>
            </w:r>
          </w:p>
        </w:tc>
        <w:tc>
          <w:tcPr>
            <w:tcW w:w="1020" w:type="dxa"/>
            <w:vAlign w:val="center"/>
          </w:tcPr>
          <w:p w14:paraId="7AFCBFF9">
            <w:pPr>
              <w:jc w:val="right"/>
            </w:pPr>
            <w:r>
              <w:rPr>
                <w:rFonts w:ascii="宋体" w:hAnsi="宋体" w:eastAsia="宋体" w:cs="宋体"/>
                <w:b w:val="0"/>
                <w:i w:val="0"/>
                <w:color w:val="000000"/>
                <w:sz w:val="14"/>
              </w:rPr>
              <w:t>38.76</w:t>
            </w:r>
          </w:p>
        </w:tc>
        <w:tc>
          <w:tcPr>
            <w:tcW w:w="540" w:type="dxa"/>
            <w:vAlign w:val="center"/>
          </w:tcPr>
          <w:p w14:paraId="3E886D3D">
            <w:pPr>
              <w:jc w:val="center"/>
            </w:pPr>
            <w:r>
              <w:rPr>
                <w:rFonts w:ascii="宋体" w:hAnsi="宋体" w:eastAsia="宋体" w:cs="宋体"/>
                <w:b w:val="0"/>
                <w:i w:val="0"/>
                <w:color w:val="000000"/>
                <w:sz w:val="14"/>
              </w:rPr>
              <w:t>30701</w:t>
            </w:r>
          </w:p>
        </w:tc>
        <w:tc>
          <w:tcPr>
            <w:tcW w:w="2540" w:type="dxa"/>
            <w:vAlign w:val="center"/>
          </w:tcPr>
          <w:p w14:paraId="47E93445">
            <w:pPr>
              <w:jc w:val="left"/>
            </w:pPr>
            <w:r>
              <w:rPr>
                <w:rFonts w:ascii="宋体" w:hAnsi="宋体" w:eastAsia="宋体" w:cs="宋体"/>
                <w:b w:val="0"/>
                <w:i w:val="0"/>
                <w:color w:val="000000"/>
                <w:sz w:val="14"/>
              </w:rPr>
              <w:t xml:space="preserve">  国内债务付息</w:t>
            </w:r>
          </w:p>
        </w:tc>
        <w:tc>
          <w:tcPr>
            <w:tcW w:w="1032" w:type="dxa"/>
            <w:vAlign w:val="center"/>
          </w:tcPr>
          <w:p w14:paraId="132EE857"/>
        </w:tc>
      </w:tr>
      <w:tr w14:paraId="46C11C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335F8D3">
            <w:pPr>
              <w:jc w:val="center"/>
            </w:pPr>
            <w:r>
              <w:rPr>
                <w:rFonts w:ascii="宋体" w:hAnsi="宋体" w:eastAsia="宋体" w:cs="宋体"/>
                <w:b w:val="0"/>
                <w:i w:val="0"/>
                <w:color w:val="000000"/>
                <w:sz w:val="14"/>
              </w:rPr>
              <w:t>30102</w:t>
            </w:r>
          </w:p>
        </w:tc>
        <w:tc>
          <w:tcPr>
            <w:tcW w:w="1980" w:type="dxa"/>
            <w:vAlign w:val="center"/>
          </w:tcPr>
          <w:p w14:paraId="1C7AB7CD">
            <w:pPr>
              <w:jc w:val="left"/>
            </w:pPr>
            <w:r>
              <w:rPr>
                <w:rFonts w:ascii="宋体" w:hAnsi="宋体" w:eastAsia="宋体" w:cs="宋体"/>
                <w:b w:val="0"/>
                <w:i w:val="0"/>
                <w:color w:val="000000"/>
                <w:sz w:val="14"/>
              </w:rPr>
              <w:t xml:space="preserve">  津贴补贴</w:t>
            </w:r>
          </w:p>
        </w:tc>
        <w:tc>
          <w:tcPr>
            <w:tcW w:w="1020" w:type="dxa"/>
            <w:vAlign w:val="center"/>
          </w:tcPr>
          <w:p w14:paraId="3687B78D">
            <w:pPr>
              <w:jc w:val="right"/>
            </w:pPr>
            <w:r>
              <w:rPr>
                <w:rFonts w:ascii="宋体" w:hAnsi="宋体" w:eastAsia="宋体" w:cs="宋体"/>
                <w:b w:val="0"/>
                <w:i w:val="0"/>
                <w:color w:val="000000"/>
                <w:sz w:val="14"/>
              </w:rPr>
              <w:t>1,036.62</w:t>
            </w:r>
          </w:p>
        </w:tc>
        <w:tc>
          <w:tcPr>
            <w:tcW w:w="540" w:type="dxa"/>
            <w:vAlign w:val="center"/>
          </w:tcPr>
          <w:p w14:paraId="66D5C821">
            <w:pPr>
              <w:jc w:val="center"/>
            </w:pPr>
            <w:r>
              <w:rPr>
                <w:rFonts w:ascii="宋体" w:hAnsi="宋体" w:eastAsia="宋体" w:cs="宋体"/>
                <w:b w:val="0"/>
                <w:i w:val="0"/>
                <w:color w:val="000000"/>
                <w:sz w:val="14"/>
              </w:rPr>
              <w:t>30202</w:t>
            </w:r>
          </w:p>
        </w:tc>
        <w:tc>
          <w:tcPr>
            <w:tcW w:w="1560" w:type="dxa"/>
            <w:vAlign w:val="center"/>
          </w:tcPr>
          <w:p w14:paraId="5BA01838">
            <w:pPr>
              <w:jc w:val="left"/>
            </w:pPr>
            <w:r>
              <w:rPr>
                <w:rFonts w:ascii="宋体" w:hAnsi="宋体" w:eastAsia="宋体" w:cs="宋体"/>
                <w:b w:val="0"/>
                <w:i w:val="0"/>
                <w:color w:val="000000"/>
                <w:sz w:val="14"/>
              </w:rPr>
              <w:t xml:space="preserve">  印刷费</w:t>
            </w:r>
          </w:p>
        </w:tc>
        <w:tc>
          <w:tcPr>
            <w:tcW w:w="1020" w:type="dxa"/>
            <w:vAlign w:val="center"/>
          </w:tcPr>
          <w:p w14:paraId="62EB421B">
            <w:pPr>
              <w:jc w:val="right"/>
            </w:pPr>
            <w:r>
              <w:rPr>
                <w:rFonts w:ascii="宋体" w:hAnsi="宋体" w:eastAsia="宋体" w:cs="宋体"/>
                <w:b w:val="0"/>
                <w:i w:val="0"/>
                <w:color w:val="000000"/>
                <w:sz w:val="14"/>
              </w:rPr>
              <w:t>9.27</w:t>
            </w:r>
          </w:p>
        </w:tc>
        <w:tc>
          <w:tcPr>
            <w:tcW w:w="540" w:type="dxa"/>
            <w:vAlign w:val="center"/>
          </w:tcPr>
          <w:p w14:paraId="2ECC0235">
            <w:pPr>
              <w:jc w:val="center"/>
            </w:pPr>
            <w:r>
              <w:rPr>
                <w:rFonts w:ascii="宋体" w:hAnsi="宋体" w:eastAsia="宋体" w:cs="宋体"/>
                <w:b w:val="0"/>
                <w:i w:val="0"/>
                <w:color w:val="000000"/>
                <w:sz w:val="14"/>
              </w:rPr>
              <w:t>30702</w:t>
            </w:r>
          </w:p>
        </w:tc>
        <w:tc>
          <w:tcPr>
            <w:tcW w:w="2540" w:type="dxa"/>
            <w:vAlign w:val="center"/>
          </w:tcPr>
          <w:p w14:paraId="122D06B5">
            <w:pPr>
              <w:jc w:val="left"/>
            </w:pPr>
            <w:r>
              <w:rPr>
                <w:rFonts w:ascii="宋体" w:hAnsi="宋体" w:eastAsia="宋体" w:cs="宋体"/>
                <w:b w:val="0"/>
                <w:i w:val="0"/>
                <w:color w:val="000000"/>
                <w:sz w:val="14"/>
              </w:rPr>
              <w:t xml:space="preserve">  国外债务付息</w:t>
            </w:r>
          </w:p>
        </w:tc>
        <w:tc>
          <w:tcPr>
            <w:tcW w:w="1032" w:type="dxa"/>
            <w:vAlign w:val="center"/>
          </w:tcPr>
          <w:p w14:paraId="56ECD372"/>
        </w:tc>
      </w:tr>
      <w:tr w14:paraId="00807D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09C2114">
            <w:pPr>
              <w:jc w:val="center"/>
            </w:pPr>
            <w:r>
              <w:rPr>
                <w:rFonts w:ascii="宋体" w:hAnsi="宋体" w:eastAsia="宋体" w:cs="宋体"/>
                <w:b w:val="0"/>
                <w:i w:val="0"/>
                <w:color w:val="000000"/>
                <w:sz w:val="14"/>
              </w:rPr>
              <w:t>30103</w:t>
            </w:r>
          </w:p>
        </w:tc>
        <w:tc>
          <w:tcPr>
            <w:tcW w:w="1980" w:type="dxa"/>
            <w:vAlign w:val="center"/>
          </w:tcPr>
          <w:p w14:paraId="25FE633E">
            <w:pPr>
              <w:jc w:val="left"/>
            </w:pPr>
            <w:r>
              <w:rPr>
                <w:rFonts w:ascii="宋体" w:hAnsi="宋体" w:eastAsia="宋体" w:cs="宋体"/>
                <w:b w:val="0"/>
                <w:i w:val="0"/>
                <w:color w:val="000000"/>
                <w:sz w:val="14"/>
              </w:rPr>
              <w:t xml:space="preserve">  奖金</w:t>
            </w:r>
          </w:p>
        </w:tc>
        <w:tc>
          <w:tcPr>
            <w:tcW w:w="1020" w:type="dxa"/>
            <w:vAlign w:val="center"/>
          </w:tcPr>
          <w:p w14:paraId="703D3B72">
            <w:pPr>
              <w:jc w:val="right"/>
            </w:pPr>
            <w:r>
              <w:rPr>
                <w:rFonts w:ascii="宋体" w:hAnsi="宋体" w:eastAsia="宋体" w:cs="宋体"/>
                <w:b w:val="0"/>
                <w:i w:val="0"/>
                <w:color w:val="000000"/>
                <w:sz w:val="14"/>
              </w:rPr>
              <w:t>170.81</w:t>
            </w:r>
          </w:p>
        </w:tc>
        <w:tc>
          <w:tcPr>
            <w:tcW w:w="540" w:type="dxa"/>
            <w:vAlign w:val="center"/>
          </w:tcPr>
          <w:p w14:paraId="3643AF14">
            <w:pPr>
              <w:jc w:val="center"/>
            </w:pPr>
            <w:r>
              <w:rPr>
                <w:rFonts w:ascii="宋体" w:hAnsi="宋体" w:eastAsia="宋体" w:cs="宋体"/>
                <w:b w:val="0"/>
                <w:i w:val="0"/>
                <w:color w:val="000000"/>
                <w:sz w:val="14"/>
              </w:rPr>
              <w:t>30203</w:t>
            </w:r>
          </w:p>
        </w:tc>
        <w:tc>
          <w:tcPr>
            <w:tcW w:w="1560" w:type="dxa"/>
            <w:vAlign w:val="center"/>
          </w:tcPr>
          <w:p w14:paraId="21179FAC">
            <w:pPr>
              <w:jc w:val="left"/>
            </w:pPr>
            <w:r>
              <w:rPr>
                <w:rFonts w:ascii="宋体" w:hAnsi="宋体" w:eastAsia="宋体" w:cs="宋体"/>
                <w:b w:val="0"/>
                <w:i w:val="0"/>
                <w:color w:val="000000"/>
                <w:sz w:val="14"/>
              </w:rPr>
              <w:t xml:space="preserve">  咨询费</w:t>
            </w:r>
          </w:p>
        </w:tc>
        <w:tc>
          <w:tcPr>
            <w:tcW w:w="1020" w:type="dxa"/>
            <w:vAlign w:val="center"/>
          </w:tcPr>
          <w:p w14:paraId="320F8AD0"/>
        </w:tc>
        <w:tc>
          <w:tcPr>
            <w:tcW w:w="540" w:type="dxa"/>
            <w:vAlign w:val="center"/>
          </w:tcPr>
          <w:p w14:paraId="17AC856B">
            <w:pPr>
              <w:jc w:val="left"/>
            </w:pPr>
            <w:r>
              <w:rPr>
                <w:rFonts w:ascii="宋体" w:hAnsi="宋体" w:eastAsia="宋体" w:cs="宋体"/>
                <w:b w:val="0"/>
                <w:i w:val="0"/>
                <w:color w:val="000000"/>
                <w:sz w:val="14"/>
              </w:rPr>
              <w:t>310</w:t>
            </w:r>
          </w:p>
        </w:tc>
        <w:tc>
          <w:tcPr>
            <w:tcW w:w="2540" w:type="dxa"/>
            <w:vAlign w:val="center"/>
          </w:tcPr>
          <w:p w14:paraId="144708EE">
            <w:pPr>
              <w:jc w:val="left"/>
            </w:pPr>
            <w:r>
              <w:rPr>
                <w:rFonts w:ascii="宋体" w:hAnsi="宋体" w:eastAsia="宋体" w:cs="宋体"/>
                <w:b w:val="0"/>
                <w:i w:val="0"/>
                <w:color w:val="000000"/>
                <w:sz w:val="14"/>
              </w:rPr>
              <w:t>资本性支出</w:t>
            </w:r>
          </w:p>
        </w:tc>
        <w:tc>
          <w:tcPr>
            <w:tcW w:w="1032" w:type="dxa"/>
            <w:vAlign w:val="center"/>
          </w:tcPr>
          <w:p w14:paraId="09049514">
            <w:pPr>
              <w:jc w:val="right"/>
            </w:pPr>
            <w:r>
              <w:rPr>
                <w:rFonts w:ascii="宋体" w:hAnsi="宋体" w:eastAsia="宋体" w:cs="宋体"/>
                <w:b w:val="0"/>
                <w:i w:val="0"/>
                <w:color w:val="000000"/>
                <w:sz w:val="14"/>
              </w:rPr>
              <w:t>2.33</w:t>
            </w:r>
          </w:p>
        </w:tc>
      </w:tr>
      <w:tr w14:paraId="5DB492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87003C4">
            <w:pPr>
              <w:jc w:val="center"/>
            </w:pPr>
            <w:r>
              <w:rPr>
                <w:rFonts w:ascii="宋体" w:hAnsi="宋体" w:eastAsia="宋体" w:cs="宋体"/>
                <w:b w:val="0"/>
                <w:i w:val="0"/>
                <w:color w:val="000000"/>
                <w:sz w:val="14"/>
              </w:rPr>
              <w:t>30106</w:t>
            </w:r>
          </w:p>
        </w:tc>
        <w:tc>
          <w:tcPr>
            <w:tcW w:w="1980" w:type="dxa"/>
            <w:vAlign w:val="center"/>
          </w:tcPr>
          <w:p w14:paraId="15D84165">
            <w:pPr>
              <w:jc w:val="left"/>
            </w:pPr>
            <w:r>
              <w:rPr>
                <w:rFonts w:ascii="宋体" w:hAnsi="宋体" w:eastAsia="宋体" w:cs="宋体"/>
                <w:b w:val="0"/>
                <w:i w:val="0"/>
                <w:color w:val="000000"/>
                <w:sz w:val="14"/>
              </w:rPr>
              <w:t xml:space="preserve">  伙食补助费</w:t>
            </w:r>
          </w:p>
        </w:tc>
        <w:tc>
          <w:tcPr>
            <w:tcW w:w="1020" w:type="dxa"/>
            <w:vAlign w:val="center"/>
          </w:tcPr>
          <w:p w14:paraId="68442FD9"/>
        </w:tc>
        <w:tc>
          <w:tcPr>
            <w:tcW w:w="540" w:type="dxa"/>
            <w:vAlign w:val="center"/>
          </w:tcPr>
          <w:p w14:paraId="31BC28A0">
            <w:pPr>
              <w:jc w:val="center"/>
            </w:pPr>
            <w:r>
              <w:rPr>
                <w:rFonts w:ascii="宋体" w:hAnsi="宋体" w:eastAsia="宋体" w:cs="宋体"/>
                <w:b w:val="0"/>
                <w:i w:val="0"/>
                <w:color w:val="000000"/>
                <w:sz w:val="14"/>
              </w:rPr>
              <w:t>30204</w:t>
            </w:r>
          </w:p>
        </w:tc>
        <w:tc>
          <w:tcPr>
            <w:tcW w:w="1560" w:type="dxa"/>
            <w:vAlign w:val="center"/>
          </w:tcPr>
          <w:p w14:paraId="0FF9B0CE">
            <w:pPr>
              <w:jc w:val="left"/>
            </w:pPr>
            <w:r>
              <w:rPr>
                <w:rFonts w:ascii="宋体" w:hAnsi="宋体" w:eastAsia="宋体" w:cs="宋体"/>
                <w:b w:val="0"/>
                <w:i w:val="0"/>
                <w:color w:val="000000"/>
                <w:sz w:val="14"/>
              </w:rPr>
              <w:t xml:space="preserve">  手续费</w:t>
            </w:r>
          </w:p>
        </w:tc>
        <w:tc>
          <w:tcPr>
            <w:tcW w:w="1020" w:type="dxa"/>
            <w:vAlign w:val="center"/>
          </w:tcPr>
          <w:p w14:paraId="71507EC8">
            <w:pPr>
              <w:jc w:val="right"/>
            </w:pPr>
            <w:r>
              <w:rPr>
                <w:rFonts w:ascii="宋体" w:hAnsi="宋体" w:eastAsia="宋体" w:cs="宋体"/>
                <w:b w:val="0"/>
                <w:i w:val="0"/>
                <w:color w:val="000000"/>
                <w:sz w:val="14"/>
              </w:rPr>
              <w:t>0.10</w:t>
            </w:r>
          </w:p>
        </w:tc>
        <w:tc>
          <w:tcPr>
            <w:tcW w:w="540" w:type="dxa"/>
            <w:vAlign w:val="center"/>
          </w:tcPr>
          <w:p w14:paraId="61635417">
            <w:pPr>
              <w:jc w:val="center"/>
            </w:pPr>
            <w:r>
              <w:rPr>
                <w:rFonts w:ascii="宋体" w:hAnsi="宋体" w:eastAsia="宋体" w:cs="宋体"/>
                <w:b w:val="0"/>
                <w:i w:val="0"/>
                <w:color w:val="000000"/>
                <w:sz w:val="14"/>
              </w:rPr>
              <w:t>31001</w:t>
            </w:r>
          </w:p>
        </w:tc>
        <w:tc>
          <w:tcPr>
            <w:tcW w:w="2540" w:type="dxa"/>
            <w:vAlign w:val="center"/>
          </w:tcPr>
          <w:p w14:paraId="00BDFC2A">
            <w:pPr>
              <w:jc w:val="left"/>
            </w:pPr>
            <w:r>
              <w:rPr>
                <w:rFonts w:ascii="宋体" w:hAnsi="宋体" w:eastAsia="宋体" w:cs="宋体"/>
                <w:b w:val="0"/>
                <w:i w:val="0"/>
                <w:color w:val="000000"/>
                <w:sz w:val="14"/>
              </w:rPr>
              <w:t xml:space="preserve">  房屋建筑物购建</w:t>
            </w:r>
          </w:p>
        </w:tc>
        <w:tc>
          <w:tcPr>
            <w:tcW w:w="1032" w:type="dxa"/>
            <w:vAlign w:val="center"/>
          </w:tcPr>
          <w:p w14:paraId="3606BB6D"/>
        </w:tc>
      </w:tr>
      <w:tr w14:paraId="60EF23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5FEBC7">
            <w:pPr>
              <w:jc w:val="center"/>
            </w:pPr>
            <w:r>
              <w:rPr>
                <w:rFonts w:ascii="宋体" w:hAnsi="宋体" w:eastAsia="宋体" w:cs="宋体"/>
                <w:b w:val="0"/>
                <w:i w:val="0"/>
                <w:color w:val="000000"/>
                <w:sz w:val="14"/>
              </w:rPr>
              <w:t>30107</w:t>
            </w:r>
          </w:p>
        </w:tc>
        <w:tc>
          <w:tcPr>
            <w:tcW w:w="1980" w:type="dxa"/>
            <w:vAlign w:val="center"/>
          </w:tcPr>
          <w:p w14:paraId="6B698C86">
            <w:pPr>
              <w:jc w:val="left"/>
            </w:pPr>
            <w:r>
              <w:rPr>
                <w:rFonts w:ascii="宋体" w:hAnsi="宋体" w:eastAsia="宋体" w:cs="宋体"/>
                <w:b w:val="0"/>
                <w:i w:val="0"/>
                <w:color w:val="000000"/>
                <w:sz w:val="14"/>
              </w:rPr>
              <w:t xml:space="preserve">  绩效工资</w:t>
            </w:r>
          </w:p>
        </w:tc>
        <w:tc>
          <w:tcPr>
            <w:tcW w:w="1020" w:type="dxa"/>
            <w:vAlign w:val="center"/>
          </w:tcPr>
          <w:p w14:paraId="2EE368B9">
            <w:pPr>
              <w:jc w:val="right"/>
            </w:pPr>
            <w:r>
              <w:rPr>
                <w:rFonts w:ascii="宋体" w:hAnsi="宋体" w:eastAsia="宋体" w:cs="宋体"/>
                <w:b w:val="0"/>
                <w:i w:val="0"/>
                <w:color w:val="000000"/>
                <w:sz w:val="14"/>
              </w:rPr>
              <w:t>96.57</w:t>
            </w:r>
          </w:p>
        </w:tc>
        <w:tc>
          <w:tcPr>
            <w:tcW w:w="540" w:type="dxa"/>
            <w:vAlign w:val="center"/>
          </w:tcPr>
          <w:p w14:paraId="4C0FD731">
            <w:pPr>
              <w:jc w:val="center"/>
            </w:pPr>
            <w:r>
              <w:rPr>
                <w:rFonts w:ascii="宋体" w:hAnsi="宋体" w:eastAsia="宋体" w:cs="宋体"/>
                <w:b w:val="0"/>
                <w:i w:val="0"/>
                <w:color w:val="000000"/>
                <w:sz w:val="14"/>
              </w:rPr>
              <w:t>30205</w:t>
            </w:r>
          </w:p>
        </w:tc>
        <w:tc>
          <w:tcPr>
            <w:tcW w:w="1560" w:type="dxa"/>
            <w:vAlign w:val="center"/>
          </w:tcPr>
          <w:p w14:paraId="368EAB10">
            <w:pPr>
              <w:jc w:val="left"/>
            </w:pPr>
            <w:r>
              <w:rPr>
                <w:rFonts w:ascii="宋体" w:hAnsi="宋体" w:eastAsia="宋体" w:cs="宋体"/>
                <w:b w:val="0"/>
                <w:i w:val="0"/>
                <w:color w:val="000000"/>
                <w:sz w:val="14"/>
              </w:rPr>
              <w:t xml:space="preserve">  水费</w:t>
            </w:r>
          </w:p>
        </w:tc>
        <w:tc>
          <w:tcPr>
            <w:tcW w:w="1020" w:type="dxa"/>
            <w:vAlign w:val="center"/>
          </w:tcPr>
          <w:p w14:paraId="10F812C9">
            <w:pPr>
              <w:jc w:val="right"/>
            </w:pPr>
            <w:r>
              <w:rPr>
                <w:rFonts w:ascii="宋体" w:hAnsi="宋体" w:eastAsia="宋体" w:cs="宋体"/>
                <w:b w:val="0"/>
                <w:i w:val="0"/>
                <w:color w:val="000000"/>
                <w:sz w:val="14"/>
              </w:rPr>
              <w:t>2.60</w:t>
            </w:r>
          </w:p>
        </w:tc>
        <w:tc>
          <w:tcPr>
            <w:tcW w:w="540" w:type="dxa"/>
            <w:vAlign w:val="center"/>
          </w:tcPr>
          <w:p w14:paraId="57B05908">
            <w:pPr>
              <w:jc w:val="center"/>
            </w:pPr>
            <w:r>
              <w:rPr>
                <w:rFonts w:ascii="宋体" w:hAnsi="宋体" w:eastAsia="宋体" w:cs="宋体"/>
                <w:b w:val="0"/>
                <w:i w:val="0"/>
                <w:color w:val="000000"/>
                <w:sz w:val="14"/>
              </w:rPr>
              <w:t>31002</w:t>
            </w:r>
          </w:p>
        </w:tc>
        <w:tc>
          <w:tcPr>
            <w:tcW w:w="2540" w:type="dxa"/>
            <w:vAlign w:val="center"/>
          </w:tcPr>
          <w:p w14:paraId="3145B9E0">
            <w:pPr>
              <w:jc w:val="left"/>
            </w:pPr>
            <w:r>
              <w:rPr>
                <w:rFonts w:ascii="宋体" w:hAnsi="宋体" w:eastAsia="宋体" w:cs="宋体"/>
                <w:b w:val="0"/>
                <w:i w:val="0"/>
                <w:color w:val="000000"/>
                <w:sz w:val="14"/>
              </w:rPr>
              <w:t xml:space="preserve">  办公设备购置</w:t>
            </w:r>
          </w:p>
        </w:tc>
        <w:tc>
          <w:tcPr>
            <w:tcW w:w="1032" w:type="dxa"/>
            <w:vAlign w:val="center"/>
          </w:tcPr>
          <w:p w14:paraId="603C5375">
            <w:pPr>
              <w:jc w:val="right"/>
            </w:pPr>
            <w:r>
              <w:rPr>
                <w:rFonts w:ascii="宋体" w:hAnsi="宋体" w:eastAsia="宋体" w:cs="宋体"/>
                <w:b w:val="0"/>
                <w:i w:val="0"/>
                <w:color w:val="000000"/>
                <w:sz w:val="14"/>
              </w:rPr>
              <w:t>2.33</w:t>
            </w:r>
          </w:p>
        </w:tc>
      </w:tr>
      <w:tr w14:paraId="612B5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5FC192">
            <w:pPr>
              <w:jc w:val="center"/>
            </w:pPr>
            <w:r>
              <w:rPr>
                <w:rFonts w:ascii="宋体" w:hAnsi="宋体" w:eastAsia="宋体" w:cs="宋体"/>
                <w:b w:val="0"/>
                <w:i w:val="0"/>
                <w:color w:val="000000"/>
                <w:sz w:val="14"/>
              </w:rPr>
              <w:t>30108</w:t>
            </w:r>
          </w:p>
        </w:tc>
        <w:tc>
          <w:tcPr>
            <w:tcW w:w="1980" w:type="dxa"/>
            <w:vAlign w:val="center"/>
          </w:tcPr>
          <w:p w14:paraId="09926C13">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B25E882">
            <w:pPr>
              <w:jc w:val="right"/>
            </w:pPr>
            <w:r>
              <w:rPr>
                <w:rFonts w:ascii="宋体" w:hAnsi="宋体" w:eastAsia="宋体" w:cs="宋体"/>
                <w:b w:val="0"/>
                <w:i w:val="0"/>
                <w:color w:val="000000"/>
                <w:sz w:val="14"/>
              </w:rPr>
              <w:t>325.14</w:t>
            </w:r>
          </w:p>
        </w:tc>
        <w:tc>
          <w:tcPr>
            <w:tcW w:w="540" w:type="dxa"/>
            <w:vAlign w:val="center"/>
          </w:tcPr>
          <w:p w14:paraId="791C4E5D">
            <w:pPr>
              <w:jc w:val="center"/>
            </w:pPr>
            <w:r>
              <w:rPr>
                <w:rFonts w:ascii="宋体" w:hAnsi="宋体" w:eastAsia="宋体" w:cs="宋体"/>
                <w:b w:val="0"/>
                <w:i w:val="0"/>
                <w:color w:val="000000"/>
                <w:sz w:val="14"/>
              </w:rPr>
              <w:t>30206</w:t>
            </w:r>
          </w:p>
        </w:tc>
        <w:tc>
          <w:tcPr>
            <w:tcW w:w="1560" w:type="dxa"/>
            <w:vAlign w:val="center"/>
          </w:tcPr>
          <w:p w14:paraId="24932648">
            <w:pPr>
              <w:jc w:val="left"/>
            </w:pPr>
            <w:r>
              <w:rPr>
                <w:rFonts w:ascii="宋体" w:hAnsi="宋体" w:eastAsia="宋体" w:cs="宋体"/>
                <w:b w:val="0"/>
                <w:i w:val="0"/>
                <w:color w:val="000000"/>
                <w:sz w:val="14"/>
              </w:rPr>
              <w:t xml:space="preserve">  电费</w:t>
            </w:r>
          </w:p>
        </w:tc>
        <w:tc>
          <w:tcPr>
            <w:tcW w:w="1020" w:type="dxa"/>
            <w:vAlign w:val="center"/>
          </w:tcPr>
          <w:p w14:paraId="313BE3A1">
            <w:pPr>
              <w:jc w:val="right"/>
            </w:pPr>
            <w:r>
              <w:rPr>
                <w:rFonts w:ascii="宋体" w:hAnsi="宋体" w:eastAsia="宋体" w:cs="宋体"/>
                <w:b w:val="0"/>
                <w:i w:val="0"/>
                <w:color w:val="000000"/>
                <w:sz w:val="14"/>
              </w:rPr>
              <w:t>13.47</w:t>
            </w:r>
          </w:p>
        </w:tc>
        <w:tc>
          <w:tcPr>
            <w:tcW w:w="540" w:type="dxa"/>
            <w:vAlign w:val="center"/>
          </w:tcPr>
          <w:p w14:paraId="4C829310">
            <w:pPr>
              <w:jc w:val="center"/>
            </w:pPr>
            <w:r>
              <w:rPr>
                <w:rFonts w:ascii="宋体" w:hAnsi="宋体" w:eastAsia="宋体" w:cs="宋体"/>
                <w:b w:val="0"/>
                <w:i w:val="0"/>
                <w:color w:val="000000"/>
                <w:sz w:val="14"/>
              </w:rPr>
              <w:t>31003</w:t>
            </w:r>
          </w:p>
        </w:tc>
        <w:tc>
          <w:tcPr>
            <w:tcW w:w="2540" w:type="dxa"/>
            <w:vAlign w:val="center"/>
          </w:tcPr>
          <w:p w14:paraId="3E0F455D">
            <w:pPr>
              <w:jc w:val="left"/>
            </w:pPr>
            <w:r>
              <w:rPr>
                <w:rFonts w:ascii="宋体" w:hAnsi="宋体" w:eastAsia="宋体" w:cs="宋体"/>
                <w:b w:val="0"/>
                <w:i w:val="0"/>
                <w:color w:val="000000"/>
                <w:sz w:val="14"/>
              </w:rPr>
              <w:t xml:space="preserve">  专用设备购置</w:t>
            </w:r>
          </w:p>
        </w:tc>
        <w:tc>
          <w:tcPr>
            <w:tcW w:w="1032" w:type="dxa"/>
            <w:vAlign w:val="center"/>
          </w:tcPr>
          <w:p w14:paraId="0276119E"/>
        </w:tc>
      </w:tr>
      <w:tr w14:paraId="603C6A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270E312">
            <w:pPr>
              <w:jc w:val="center"/>
            </w:pPr>
            <w:r>
              <w:rPr>
                <w:rFonts w:ascii="宋体" w:hAnsi="宋体" w:eastAsia="宋体" w:cs="宋体"/>
                <w:b w:val="0"/>
                <w:i w:val="0"/>
                <w:color w:val="000000"/>
                <w:sz w:val="14"/>
              </w:rPr>
              <w:t>30109</w:t>
            </w:r>
          </w:p>
        </w:tc>
        <w:tc>
          <w:tcPr>
            <w:tcW w:w="1980" w:type="dxa"/>
            <w:vAlign w:val="center"/>
          </w:tcPr>
          <w:p w14:paraId="473350DF">
            <w:pPr>
              <w:jc w:val="left"/>
            </w:pPr>
            <w:r>
              <w:rPr>
                <w:rFonts w:ascii="宋体" w:hAnsi="宋体" w:eastAsia="宋体" w:cs="宋体"/>
                <w:b w:val="0"/>
                <w:i w:val="0"/>
                <w:color w:val="000000"/>
                <w:sz w:val="14"/>
              </w:rPr>
              <w:t xml:space="preserve">  职业年金缴费</w:t>
            </w:r>
          </w:p>
        </w:tc>
        <w:tc>
          <w:tcPr>
            <w:tcW w:w="1020" w:type="dxa"/>
            <w:vAlign w:val="center"/>
          </w:tcPr>
          <w:p w14:paraId="1C82E4E9">
            <w:pPr>
              <w:jc w:val="right"/>
            </w:pPr>
            <w:r>
              <w:rPr>
                <w:rFonts w:ascii="宋体" w:hAnsi="宋体" w:eastAsia="宋体" w:cs="宋体"/>
                <w:b w:val="0"/>
                <w:i w:val="0"/>
                <w:color w:val="000000"/>
                <w:sz w:val="14"/>
              </w:rPr>
              <w:t>96.85</w:t>
            </w:r>
          </w:p>
        </w:tc>
        <w:tc>
          <w:tcPr>
            <w:tcW w:w="540" w:type="dxa"/>
            <w:vAlign w:val="center"/>
          </w:tcPr>
          <w:p w14:paraId="0F1DF2A6">
            <w:pPr>
              <w:jc w:val="center"/>
            </w:pPr>
            <w:r>
              <w:rPr>
                <w:rFonts w:ascii="宋体" w:hAnsi="宋体" w:eastAsia="宋体" w:cs="宋体"/>
                <w:b w:val="0"/>
                <w:i w:val="0"/>
                <w:color w:val="000000"/>
                <w:sz w:val="14"/>
              </w:rPr>
              <w:t>30207</w:t>
            </w:r>
          </w:p>
        </w:tc>
        <w:tc>
          <w:tcPr>
            <w:tcW w:w="1560" w:type="dxa"/>
            <w:vAlign w:val="center"/>
          </w:tcPr>
          <w:p w14:paraId="5D622E6C">
            <w:pPr>
              <w:jc w:val="left"/>
            </w:pPr>
            <w:r>
              <w:rPr>
                <w:rFonts w:ascii="宋体" w:hAnsi="宋体" w:eastAsia="宋体" w:cs="宋体"/>
                <w:b w:val="0"/>
                <w:i w:val="0"/>
                <w:color w:val="000000"/>
                <w:sz w:val="14"/>
              </w:rPr>
              <w:t xml:space="preserve">  邮电费</w:t>
            </w:r>
          </w:p>
        </w:tc>
        <w:tc>
          <w:tcPr>
            <w:tcW w:w="1020" w:type="dxa"/>
            <w:vAlign w:val="center"/>
          </w:tcPr>
          <w:p w14:paraId="4EF2A645">
            <w:pPr>
              <w:jc w:val="right"/>
            </w:pPr>
            <w:r>
              <w:rPr>
                <w:rFonts w:ascii="宋体" w:hAnsi="宋体" w:eastAsia="宋体" w:cs="宋体"/>
                <w:b w:val="0"/>
                <w:i w:val="0"/>
                <w:color w:val="000000"/>
                <w:sz w:val="14"/>
              </w:rPr>
              <w:t>20.62</w:t>
            </w:r>
          </w:p>
        </w:tc>
        <w:tc>
          <w:tcPr>
            <w:tcW w:w="540" w:type="dxa"/>
            <w:vAlign w:val="center"/>
          </w:tcPr>
          <w:p w14:paraId="58CC6CF9">
            <w:pPr>
              <w:jc w:val="center"/>
            </w:pPr>
            <w:r>
              <w:rPr>
                <w:rFonts w:ascii="宋体" w:hAnsi="宋体" w:eastAsia="宋体" w:cs="宋体"/>
                <w:b w:val="0"/>
                <w:i w:val="0"/>
                <w:color w:val="000000"/>
                <w:sz w:val="14"/>
              </w:rPr>
              <w:t>31005</w:t>
            </w:r>
          </w:p>
        </w:tc>
        <w:tc>
          <w:tcPr>
            <w:tcW w:w="2540" w:type="dxa"/>
            <w:vAlign w:val="center"/>
          </w:tcPr>
          <w:p w14:paraId="07830C98">
            <w:pPr>
              <w:jc w:val="left"/>
            </w:pPr>
            <w:r>
              <w:rPr>
                <w:rFonts w:ascii="宋体" w:hAnsi="宋体" w:eastAsia="宋体" w:cs="宋体"/>
                <w:b w:val="0"/>
                <w:i w:val="0"/>
                <w:color w:val="000000"/>
                <w:sz w:val="14"/>
              </w:rPr>
              <w:t xml:space="preserve">  基础设施建设</w:t>
            </w:r>
          </w:p>
        </w:tc>
        <w:tc>
          <w:tcPr>
            <w:tcW w:w="1032" w:type="dxa"/>
            <w:vAlign w:val="center"/>
          </w:tcPr>
          <w:p w14:paraId="0673449D"/>
        </w:tc>
      </w:tr>
      <w:tr w14:paraId="230D69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B71752">
            <w:pPr>
              <w:jc w:val="center"/>
            </w:pPr>
            <w:r>
              <w:rPr>
                <w:rFonts w:ascii="宋体" w:hAnsi="宋体" w:eastAsia="宋体" w:cs="宋体"/>
                <w:b w:val="0"/>
                <w:i w:val="0"/>
                <w:color w:val="000000"/>
                <w:sz w:val="14"/>
              </w:rPr>
              <w:t>30110</w:t>
            </w:r>
          </w:p>
        </w:tc>
        <w:tc>
          <w:tcPr>
            <w:tcW w:w="1980" w:type="dxa"/>
            <w:vAlign w:val="center"/>
          </w:tcPr>
          <w:p w14:paraId="5627D08D">
            <w:pPr>
              <w:jc w:val="left"/>
            </w:pPr>
            <w:r>
              <w:rPr>
                <w:rFonts w:ascii="宋体" w:hAnsi="宋体" w:eastAsia="宋体" w:cs="宋体"/>
                <w:b w:val="0"/>
                <w:i w:val="0"/>
                <w:color w:val="000000"/>
                <w:sz w:val="14"/>
              </w:rPr>
              <w:t xml:space="preserve">  职工基本医疗保险缴费</w:t>
            </w:r>
          </w:p>
        </w:tc>
        <w:tc>
          <w:tcPr>
            <w:tcW w:w="1020" w:type="dxa"/>
            <w:vAlign w:val="center"/>
          </w:tcPr>
          <w:p w14:paraId="1EFAB2E6">
            <w:pPr>
              <w:jc w:val="right"/>
            </w:pPr>
            <w:r>
              <w:rPr>
                <w:rFonts w:ascii="宋体" w:hAnsi="宋体" w:eastAsia="宋体" w:cs="宋体"/>
                <w:b w:val="0"/>
                <w:i w:val="0"/>
                <w:color w:val="000000"/>
                <w:sz w:val="14"/>
              </w:rPr>
              <w:t>113.58</w:t>
            </w:r>
          </w:p>
        </w:tc>
        <w:tc>
          <w:tcPr>
            <w:tcW w:w="540" w:type="dxa"/>
            <w:vAlign w:val="center"/>
          </w:tcPr>
          <w:p w14:paraId="1EC4A38F">
            <w:pPr>
              <w:jc w:val="center"/>
            </w:pPr>
            <w:r>
              <w:rPr>
                <w:rFonts w:ascii="宋体" w:hAnsi="宋体" w:eastAsia="宋体" w:cs="宋体"/>
                <w:b w:val="0"/>
                <w:i w:val="0"/>
                <w:color w:val="000000"/>
                <w:sz w:val="14"/>
              </w:rPr>
              <w:t>30208</w:t>
            </w:r>
          </w:p>
        </w:tc>
        <w:tc>
          <w:tcPr>
            <w:tcW w:w="1560" w:type="dxa"/>
            <w:vAlign w:val="center"/>
          </w:tcPr>
          <w:p w14:paraId="5B5DC57D">
            <w:pPr>
              <w:jc w:val="left"/>
            </w:pPr>
            <w:r>
              <w:rPr>
                <w:rFonts w:ascii="宋体" w:hAnsi="宋体" w:eastAsia="宋体" w:cs="宋体"/>
                <w:b w:val="0"/>
                <w:i w:val="0"/>
                <w:color w:val="000000"/>
                <w:sz w:val="14"/>
              </w:rPr>
              <w:t xml:space="preserve">  取暖费</w:t>
            </w:r>
          </w:p>
        </w:tc>
        <w:tc>
          <w:tcPr>
            <w:tcW w:w="1020" w:type="dxa"/>
            <w:vAlign w:val="center"/>
          </w:tcPr>
          <w:p w14:paraId="595E4332">
            <w:pPr>
              <w:jc w:val="right"/>
            </w:pPr>
            <w:r>
              <w:rPr>
                <w:rFonts w:ascii="宋体" w:hAnsi="宋体" w:eastAsia="宋体" w:cs="宋体"/>
                <w:b w:val="0"/>
                <w:i w:val="0"/>
                <w:color w:val="000000"/>
                <w:sz w:val="14"/>
              </w:rPr>
              <w:t>16.19</w:t>
            </w:r>
          </w:p>
        </w:tc>
        <w:tc>
          <w:tcPr>
            <w:tcW w:w="540" w:type="dxa"/>
            <w:vAlign w:val="center"/>
          </w:tcPr>
          <w:p w14:paraId="2922F806">
            <w:pPr>
              <w:jc w:val="center"/>
            </w:pPr>
            <w:r>
              <w:rPr>
                <w:rFonts w:ascii="宋体" w:hAnsi="宋体" w:eastAsia="宋体" w:cs="宋体"/>
                <w:b w:val="0"/>
                <w:i w:val="0"/>
                <w:color w:val="000000"/>
                <w:sz w:val="14"/>
              </w:rPr>
              <w:t>31006</w:t>
            </w:r>
          </w:p>
        </w:tc>
        <w:tc>
          <w:tcPr>
            <w:tcW w:w="2540" w:type="dxa"/>
            <w:vAlign w:val="center"/>
          </w:tcPr>
          <w:p w14:paraId="3CF007A7">
            <w:pPr>
              <w:jc w:val="left"/>
            </w:pPr>
            <w:r>
              <w:rPr>
                <w:rFonts w:ascii="宋体" w:hAnsi="宋体" w:eastAsia="宋体" w:cs="宋体"/>
                <w:b w:val="0"/>
                <w:i w:val="0"/>
                <w:color w:val="000000"/>
                <w:sz w:val="14"/>
              </w:rPr>
              <w:t xml:space="preserve">  大型修缮</w:t>
            </w:r>
          </w:p>
        </w:tc>
        <w:tc>
          <w:tcPr>
            <w:tcW w:w="1032" w:type="dxa"/>
            <w:vAlign w:val="center"/>
          </w:tcPr>
          <w:p w14:paraId="1D761D5C"/>
        </w:tc>
      </w:tr>
      <w:tr w14:paraId="736268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FF4120">
            <w:pPr>
              <w:jc w:val="center"/>
            </w:pPr>
            <w:r>
              <w:rPr>
                <w:rFonts w:ascii="宋体" w:hAnsi="宋体" w:eastAsia="宋体" w:cs="宋体"/>
                <w:b w:val="0"/>
                <w:i w:val="0"/>
                <w:color w:val="000000"/>
                <w:sz w:val="14"/>
              </w:rPr>
              <w:t>30111</w:t>
            </w:r>
          </w:p>
        </w:tc>
        <w:tc>
          <w:tcPr>
            <w:tcW w:w="1980" w:type="dxa"/>
            <w:vAlign w:val="center"/>
          </w:tcPr>
          <w:p w14:paraId="5EDFE9B1">
            <w:pPr>
              <w:jc w:val="left"/>
            </w:pPr>
            <w:r>
              <w:rPr>
                <w:rFonts w:ascii="宋体" w:hAnsi="宋体" w:eastAsia="宋体" w:cs="宋体"/>
                <w:b w:val="0"/>
                <w:i w:val="0"/>
                <w:color w:val="000000"/>
                <w:sz w:val="14"/>
              </w:rPr>
              <w:t xml:space="preserve">  公务员医疗补助缴费</w:t>
            </w:r>
          </w:p>
        </w:tc>
        <w:tc>
          <w:tcPr>
            <w:tcW w:w="1020" w:type="dxa"/>
            <w:vAlign w:val="center"/>
          </w:tcPr>
          <w:p w14:paraId="2F661AD5"/>
        </w:tc>
        <w:tc>
          <w:tcPr>
            <w:tcW w:w="540" w:type="dxa"/>
            <w:vAlign w:val="center"/>
          </w:tcPr>
          <w:p w14:paraId="0AAB99C7">
            <w:pPr>
              <w:jc w:val="center"/>
            </w:pPr>
            <w:r>
              <w:rPr>
                <w:rFonts w:ascii="宋体" w:hAnsi="宋体" w:eastAsia="宋体" w:cs="宋体"/>
                <w:b w:val="0"/>
                <w:i w:val="0"/>
                <w:color w:val="000000"/>
                <w:sz w:val="14"/>
              </w:rPr>
              <w:t>30209</w:t>
            </w:r>
          </w:p>
        </w:tc>
        <w:tc>
          <w:tcPr>
            <w:tcW w:w="1560" w:type="dxa"/>
            <w:vAlign w:val="center"/>
          </w:tcPr>
          <w:p w14:paraId="4C547431">
            <w:pPr>
              <w:jc w:val="left"/>
            </w:pPr>
            <w:r>
              <w:rPr>
                <w:rFonts w:ascii="宋体" w:hAnsi="宋体" w:eastAsia="宋体" w:cs="宋体"/>
                <w:b w:val="0"/>
                <w:i w:val="0"/>
                <w:color w:val="000000"/>
                <w:sz w:val="14"/>
              </w:rPr>
              <w:t xml:space="preserve">  物业管理费</w:t>
            </w:r>
          </w:p>
        </w:tc>
        <w:tc>
          <w:tcPr>
            <w:tcW w:w="1020" w:type="dxa"/>
            <w:vAlign w:val="center"/>
          </w:tcPr>
          <w:p w14:paraId="6D5D2288"/>
        </w:tc>
        <w:tc>
          <w:tcPr>
            <w:tcW w:w="540" w:type="dxa"/>
            <w:vAlign w:val="center"/>
          </w:tcPr>
          <w:p w14:paraId="46E4B0F5">
            <w:pPr>
              <w:jc w:val="center"/>
            </w:pPr>
            <w:r>
              <w:rPr>
                <w:rFonts w:ascii="宋体" w:hAnsi="宋体" w:eastAsia="宋体" w:cs="宋体"/>
                <w:b w:val="0"/>
                <w:i w:val="0"/>
                <w:color w:val="000000"/>
                <w:sz w:val="14"/>
              </w:rPr>
              <w:t>31007</w:t>
            </w:r>
          </w:p>
        </w:tc>
        <w:tc>
          <w:tcPr>
            <w:tcW w:w="2540" w:type="dxa"/>
            <w:vAlign w:val="center"/>
          </w:tcPr>
          <w:p w14:paraId="29693B86">
            <w:pPr>
              <w:jc w:val="left"/>
            </w:pPr>
            <w:r>
              <w:rPr>
                <w:rFonts w:ascii="宋体" w:hAnsi="宋体" w:eastAsia="宋体" w:cs="宋体"/>
                <w:b w:val="0"/>
                <w:i w:val="0"/>
                <w:color w:val="000000"/>
                <w:sz w:val="14"/>
              </w:rPr>
              <w:t xml:space="preserve">  信息网络及软件购置更新</w:t>
            </w:r>
          </w:p>
        </w:tc>
        <w:tc>
          <w:tcPr>
            <w:tcW w:w="1032" w:type="dxa"/>
            <w:vAlign w:val="center"/>
          </w:tcPr>
          <w:p w14:paraId="01005A33"/>
        </w:tc>
      </w:tr>
      <w:tr w14:paraId="69022B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2C6A0A7">
            <w:pPr>
              <w:jc w:val="center"/>
            </w:pPr>
            <w:r>
              <w:rPr>
                <w:rFonts w:ascii="宋体" w:hAnsi="宋体" w:eastAsia="宋体" w:cs="宋体"/>
                <w:b w:val="0"/>
                <w:i w:val="0"/>
                <w:color w:val="000000"/>
                <w:sz w:val="14"/>
              </w:rPr>
              <w:t>30112</w:t>
            </w:r>
          </w:p>
        </w:tc>
        <w:tc>
          <w:tcPr>
            <w:tcW w:w="1980" w:type="dxa"/>
            <w:vAlign w:val="center"/>
          </w:tcPr>
          <w:p w14:paraId="162C351E">
            <w:pPr>
              <w:jc w:val="left"/>
            </w:pPr>
            <w:r>
              <w:rPr>
                <w:rFonts w:ascii="宋体" w:hAnsi="宋体" w:eastAsia="宋体" w:cs="宋体"/>
                <w:b w:val="0"/>
                <w:i w:val="0"/>
                <w:color w:val="000000"/>
                <w:sz w:val="14"/>
              </w:rPr>
              <w:t xml:space="preserve">  其他社会保障缴费</w:t>
            </w:r>
          </w:p>
        </w:tc>
        <w:tc>
          <w:tcPr>
            <w:tcW w:w="1020" w:type="dxa"/>
            <w:vAlign w:val="center"/>
          </w:tcPr>
          <w:p w14:paraId="0D3BC50D">
            <w:pPr>
              <w:jc w:val="right"/>
            </w:pPr>
            <w:r>
              <w:rPr>
                <w:rFonts w:ascii="宋体" w:hAnsi="宋体" w:eastAsia="宋体" w:cs="宋体"/>
                <w:b w:val="0"/>
                <w:i w:val="0"/>
                <w:color w:val="000000"/>
                <w:sz w:val="14"/>
              </w:rPr>
              <w:t>7.15</w:t>
            </w:r>
          </w:p>
        </w:tc>
        <w:tc>
          <w:tcPr>
            <w:tcW w:w="540" w:type="dxa"/>
            <w:vAlign w:val="center"/>
          </w:tcPr>
          <w:p w14:paraId="145CA286">
            <w:pPr>
              <w:jc w:val="center"/>
            </w:pPr>
            <w:r>
              <w:rPr>
                <w:rFonts w:ascii="宋体" w:hAnsi="宋体" w:eastAsia="宋体" w:cs="宋体"/>
                <w:b w:val="0"/>
                <w:i w:val="0"/>
                <w:color w:val="000000"/>
                <w:sz w:val="14"/>
              </w:rPr>
              <w:t>30211</w:t>
            </w:r>
          </w:p>
        </w:tc>
        <w:tc>
          <w:tcPr>
            <w:tcW w:w="1560" w:type="dxa"/>
            <w:vAlign w:val="center"/>
          </w:tcPr>
          <w:p w14:paraId="0270C25F">
            <w:pPr>
              <w:jc w:val="left"/>
            </w:pPr>
            <w:r>
              <w:rPr>
                <w:rFonts w:ascii="宋体" w:hAnsi="宋体" w:eastAsia="宋体" w:cs="宋体"/>
                <w:b w:val="0"/>
                <w:i w:val="0"/>
                <w:color w:val="000000"/>
                <w:sz w:val="14"/>
              </w:rPr>
              <w:t xml:space="preserve">  差旅费</w:t>
            </w:r>
          </w:p>
        </w:tc>
        <w:tc>
          <w:tcPr>
            <w:tcW w:w="1020" w:type="dxa"/>
            <w:vAlign w:val="center"/>
          </w:tcPr>
          <w:p w14:paraId="28C3B4A9">
            <w:pPr>
              <w:jc w:val="right"/>
            </w:pPr>
            <w:r>
              <w:rPr>
                <w:rFonts w:ascii="宋体" w:hAnsi="宋体" w:eastAsia="宋体" w:cs="宋体"/>
                <w:b w:val="0"/>
                <w:i w:val="0"/>
                <w:color w:val="000000"/>
                <w:sz w:val="14"/>
              </w:rPr>
              <w:t>11.70</w:t>
            </w:r>
          </w:p>
        </w:tc>
        <w:tc>
          <w:tcPr>
            <w:tcW w:w="540" w:type="dxa"/>
            <w:vAlign w:val="center"/>
          </w:tcPr>
          <w:p w14:paraId="17402731">
            <w:pPr>
              <w:jc w:val="center"/>
            </w:pPr>
            <w:r>
              <w:rPr>
                <w:rFonts w:ascii="宋体" w:hAnsi="宋体" w:eastAsia="宋体" w:cs="宋体"/>
                <w:b w:val="0"/>
                <w:i w:val="0"/>
                <w:color w:val="000000"/>
                <w:sz w:val="14"/>
              </w:rPr>
              <w:t>31008</w:t>
            </w:r>
          </w:p>
        </w:tc>
        <w:tc>
          <w:tcPr>
            <w:tcW w:w="2540" w:type="dxa"/>
            <w:vAlign w:val="center"/>
          </w:tcPr>
          <w:p w14:paraId="7DCCCFD6">
            <w:pPr>
              <w:jc w:val="left"/>
            </w:pPr>
            <w:r>
              <w:rPr>
                <w:rFonts w:ascii="宋体" w:hAnsi="宋体" w:eastAsia="宋体" w:cs="宋体"/>
                <w:b w:val="0"/>
                <w:i w:val="0"/>
                <w:color w:val="000000"/>
                <w:sz w:val="14"/>
              </w:rPr>
              <w:t xml:space="preserve">  物资储备</w:t>
            </w:r>
          </w:p>
        </w:tc>
        <w:tc>
          <w:tcPr>
            <w:tcW w:w="1032" w:type="dxa"/>
            <w:vAlign w:val="center"/>
          </w:tcPr>
          <w:p w14:paraId="1BC3CC16"/>
        </w:tc>
      </w:tr>
      <w:tr w14:paraId="26ED7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70EF0FB">
            <w:pPr>
              <w:jc w:val="center"/>
            </w:pPr>
            <w:r>
              <w:rPr>
                <w:rFonts w:ascii="宋体" w:hAnsi="宋体" w:eastAsia="宋体" w:cs="宋体"/>
                <w:b w:val="0"/>
                <w:i w:val="0"/>
                <w:color w:val="000000"/>
                <w:sz w:val="14"/>
              </w:rPr>
              <w:t>30113</w:t>
            </w:r>
          </w:p>
        </w:tc>
        <w:tc>
          <w:tcPr>
            <w:tcW w:w="1980" w:type="dxa"/>
            <w:vAlign w:val="center"/>
          </w:tcPr>
          <w:p w14:paraId="5A70050B">
            <w:pPr>
              <w:jc w:val="left"/>
            </w:pPr>
            <w:r>
              <w:rPr>
                <w:rFonts w:ascii="宋体" w:hAnsi="宋体" w:eastAsia="宋体" w:cs="宋体"/>
                <w:b w:val="0"/>
                <w:i w:val="0"/>
                <w:color w:val="000000"/>
                <w:sz w:val="14"/>
              </w:rPr>
              <w:t xml:space="preserve">  住房公积金</w:t>
            </w:r>
          </w:p>
        </w:tc>
        <w:tc>
          <w:tcPr>
            <w:tcW w:w="1020" w:type="dxa"/>
            <w:vAlign w:val="center"/>
          </w:tcPr>
          <w:p w14:paraId="75C6F44F">
            <w:pPr>
              <w:jc w:val="right"/>
            </w:pPr>
            <w:r>
              <w:rPr>
                <w:rFonts w:ascii="宋体" w:hAnsi="宋体" w:eastAsia="宋体" w:cs="宋体"/>
                <w:b w:val="0"/>
                <w:i w:val="0"/>
                <w:color w:val="000000"/>
                <w:sz w:val="14"/>
              </w:rPr>
              <w:t>241.67</w:t>
            </w:r>
          </w:p>
        </w:tc>
        <w:tc>
          <w:tcPr>
            <w:tcW w:w="540" w:type="dxa"/>
            <w:vAlign w:val="center"/>
          </w:tcPr>
          <w:p w14:paraId="10B153AC">
            <w:pPr>
              <w:jc w:val="center"/>
            </w:pPr>
            <w:r>
              <w:rPr>
                <w:rFonts w:ascii="宋体" w:hAnsi="宋体" w:eastAsia="宋体" w:cs="宋体"/>
                <w:b w:val="0"/>
                <w:i w:val="0"/>
                <w:color w:val="000000"/>
                <w:sz w:val="14"/>
              </w:rPr>
              <w:t>30212</w:t>
            </w:r>
          </w:p>
        </w:tc>
        <w:tc>
          <w:tcPr>
            <w:tcW w:w="1560" w:type="dxa"/>
            <w:vAlign w:val="center"/>
          </w:tcPr>
          <w:p w14:paraId="511CD019">
            <w:pPr>
              <w:jc w:val="left"/>
            </w:pPr>
            <w:r>
              <w:rPr>
                <w:rFonts w:ascii="宋体" w:hAnsi="宋体" w:eastAsia="宋体" w:cs="宋体"/>
                <w:b w:val="0"/>
                <w:i w:val="0"/>
                <w:color w:val="000000"/>
                <w:sz w:val="14"/>
              </w:rPr>
              <w:t xml:space="preserve">  因公出国（境）费用</w:t>
            </w:r>
          </w:p>
        </w:tc>
        <w:tc>
          <w:tcPr>
            <w:tcW w:w="1020" w:type="dxa"/>
            <w:vAlign w:val="center"/>
          </w:tcPr>
          <w:p w14:paraId="3B2B2F26"/>
        </w:tc>
        <w:tc>
          <w:tcPr>
            <w:tcW w:w="540" w:type="dxa"/>
            <w:vAlign w:val="center"/>
          </w:tcPr>
          <w:p w14:paraId="3198006B">
            <w:pPr>
              <w:jc w:val="center"/>
            </w:pPr>
            <w:r>
              <w:rPr>
                <w:rFonts w:ascii="宋体" w:hAnsi="宋体" w:eastAsia="宋体" w:cs="宋体"/>
                <w:b w:val="0"/>
                <w:i w:val="0"/>
                <w:color w:val="000000"/>
                <w:sz w:val="14"/>
              </w:rPr>
              <w:t>31009</w:t>
            </w:r>
          </w:p>
        </w:tc>
        <w:tc>
          <w:tcPr>
            <w:tcW w:w="2540" w:type="dxa"/>
            <w:vAlign w:val="center"/>
          </w:tcPr>
          <w:p w14:paraId="1741BB38">
            <w:pPr>
              <w:jc w:val="left"/>
            </w:pPr>
            <w:r>
              <w:rPr>
                <w:rFonts w:ascii="宋体" w:hAnsi="宋体" w:eastAsia="宋体" w:cs="宋体"/>
                <w:b w:val="0"/>
                <w:i w:val="0"/>
                <w:color w:val="000000"/>
                <w:sz w:val="14"/>
              </w:rPr>
              <w:t xml:space="preserve">  土地补偿</w:t>
            </w:r>
          </w:p>
        </w:tc>
        <w:tc>
          <w:tcPr>
            <w:tcW w:w="1032" w:type="dxa"/>
            <w:vAlign w:val="center"/>
          </w:tcPr>
          <w:p w14:paraId="42FCF3D0"/>
        </w:tc>
      </w:tr>
      <w:tr w14:paraId="7C0DB4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3679741">
            <w:pPr>
              <w:jc w:val="center"/>
            </w:pPr>
            <w:r>
              <w:rPr>
                <w:rFonts w:ascii="宋体" w:hAnsi="宋体" w:eastAsia="宋体" w:cs="宋体"/>
                <w:b w:val="0"/>
                <w:i w:val="0"/>
                <w:color w:val="000000"/>
                <w:sz w:val="14"/>
              </w:rPr>
              <w:t>30114</w:t>
            </w:r>
          </w:p>
        </w:tc>
        <w:tc>
          <w:tcPr>
            <w:tcW w:w="1980" w:type="dxa"/>
            <w:vAlign w:val="center"/>
          </w:tcPr>
          <w:p w14:paraId="2777263F">
            <w:pPr>
              <w:jc w:val="left"/>
            </w:pPr>
            <w:r>
              <w:rPr>
                <w:rFonts w:ascii="宋体" w:hAnsi="宋体" w:eastAsia="宋体" w:cs="宋体"/>
                <w:b w:val="0"/>
                <w:i w:val="0"/>
                <w:color w:val="000000"/>
                <w:sz w:val="14"/>
              </w:rPr>
              <w:t xml:space="preserve">  医疗费</w:t>
            </w:r>
          </w:p>
        </w:tc>
        <w:tc>
          <w:tcPr>
            <w:tcW w:w="1020" w:type="dxa"/>
            <w:vAlign w:val="center"/>
          </w:tcPr>
          <w:p w14:paraId="75C66FFC"/>
        </w:tc>
        <w:tc>
          <w:tcPr>
            <w:tcW w:w="540" w:type="dxa"/>
            <w:vAlign w:val="center"/>
          </w:tcPr>
          <w:p w14:paraId="6A56D97D">
            <w:pPr>
              <w:jc w:val="center"/>
            </w:pPr>
            <w:r>
              <w:rPr>
                <w:rFonts w:ascii="宋体" w:hAnsi="宋体" w:eastAsia="宋体" w:cs="宋体"/>
                <w:b w:val="0"/>
                <w:i w:val="0"/>
                <w:color w:val="000000"/>
                <w:sz w:val="14"/>
              </w:rPr>
              <w:t>30213</w:t>
            </w:r>
          </w:p>
        </w:tc>
        <w:tc>
          <w:tcPr>
            <w:tcW w:w="1560" w:type="dxa"/>
            <w:vAlign w:val="center"/>
          </w:tcPr>
          <w:p w14:paraId="019D78D5">
            <w:pPr>
              <w:jc w:val="left"/>
            </w:pPr>
            <w:r>
              <w:rPr>
                <w:rFonts w:ascii="宋体" w:hAnsi="宋体" w:eastAsia="宋体" w:cs="宋体"/>
                <w:b w:val="0"/>
                <w:i w:val="0"/>
                <w:color w:val="000000"/>
                <w:sz w:val="14"/>
              </w:rPr>
              <w:t xml:space="preserve">  维修（护）费</w:t>
            </w:r>
          </w:p>
        </w:tc>
        <w:tc>
          <w:tcPr>
            <w:tcW w:w="1020" w:type="dxa"/>
            <w:vAlign w:val="center"/>
          </w:tcPr>
          <w:p w14:paraId="4C3042C7">
            <w:pPr>
              <w:jc w:val="right"/>
            </w:pPr>
            <w:r>
              <w:rPr>
                <w:rFonts w:ascii="宋体" w:hAnsi="宋体" w:eastAsia="宋体" w:cs="宋体"/>
                <w:b w:val="0"/>
                <w:i w:val="0"/>
                <w:color w:val="000000"/>
                <w:sz w:val="14"/>
              </w:rPr>
              <w:t>9.79</w:t>
            </w:r>
          </w:p>
        </w:tc>
        <w:tc>
          <w:tcPr>
            <w:tcW w:w="540" w:type="dxa"/>
            <w:vAlign w:val="center"/>
          </w:tcPr>
          <w:p w14:paraId="48A0BAAD">
            <w:pPr>
              <w:jc w:val="center"/>
            </w:pPr>
            <w:r>
              <w:rPr>
                <w:rFonts w:ascii="宋体" w:hAnsi="宋体" w:eastAsia="宋体" w:cs="宋体"/>
                <w:b w:val="0"/>
                <w:i w:val="0"/>
                <w:color w:val="000000"/>
                <w:sz w:val="14"/>
              </w:rPr>
              <w:t>31010</w:t>
            </w:r>
          </w:p>
        </w:tc>
        <w:tc>
          <w:tcPr>
            <w:tcW w:w="2540" w:type="dxa"/>
            <w:vAlign w:val="center"/>
          </w:tcPr>
          <w:p w14:paraId="572FD47A">
            <w:pPr>
              <w:jc w:val="left"/>
            </w:pPr>
            <w:r>
              <w:rPr>
                <w:rFonts w:ascii="宋体" w:hAnsi="宋体" w:eastAsia="宋体" w:cs="宋体"/>
                <w:b w:val="0"/>
                <w:i w:val="0"/>
                <w:color w:val="000000"/>
                <w:sz w:val="14"/>
              </w:rPr>
              <w:t xml:space="preserve">  安置补助</w:t>
            </w:r>
          </w:p>
        </w:tc>
        <w:tc>
          <w:tcPr>
            <w:tcW w:w="1032" w:type="dxa"/>
            <w:vAlign w:val="center"/>
          </w:tcPr>
          <w:p w14:paraId="520CF35F"/>
        </w:tc>
      </w:tr>
      <w:tr w14:paraId="1DEC1A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160A4B9">
            <w:pPr>
              <w:jc w:val="center"/>
            </w:pPr>
            <w:r>
              <w:rPr>
                <w:rFonts w:ascii="宋体" w:hAnsi="宋体" w:eastAsia="宋体" w:cs="宋体"/>
                <w:b w:val="0"/>
                <w:i w:val="0"/>
                <w:color w:val="000000"/>
                <w:sz w:val="14"/>
              </w:rPr>
              <w:t>30199</w:t>
            </w:r>
          </w:p>
        </w:tc>
        <w:tc>
          <w:tcPr>
            <w:tcW w:w="1980" w:type="dxa"/>
            <w:vAlign w:val="center"/>
          </w:tcPr>
          <w:p w14:paraId="20A21720">
            <w:pPr>
              <w:jc w:val="left"/>
            </w:pPr>
            <w:r>
              <w:rPr>
                <w:rFonts w:ascii="宋体" w:hAnsi="宋体" w:eastAsia="宋体" w:cs="宋体"/>
                <w:b w:val="0"/>
                <w:i w:val="0"/>
                <w:color w:val="000000"/>
                <w:sz w:val="14"/>
              </w:rPr>
              <w:t xml:space="preserve">  其他工资福利支出</w:t>
            </w:r>
          </w:p>
        </w:tc>
        <w:tc>
          <w:tcPr>
            <w:tcW w:w="1020" w:type="dxa"/>
            <w:vAlign w:val="center"/>
          </w:tcPr>
          <w:p w14:paraId="68A017A5">
            <w:pPr>
              <w:jc w:val="right"/>
            </w:pPr>
            <w:r>
              <w:rPr>
                <w:rFonts w:ascii="宋体" w:hAnsi="宋体" w:eastAsia="宋体" w:cs="宋体"/>
                <w:b w:val="0"/>
                <w:i w:val="0"/>
                <w:color w:val="000000"/>
                <w:sz w:val="14"/>
              </w:rPr>
              <w:t>204.66</w:t>
            </w:r>
          </w:p>
        </w:tc>
        <w:tc>
          <w:tcPr>
            <w:tcW w:w="540" w:type="dxa"/>
            <w:vAlign w:val="center"/>
          </w:tcPr>
          <w:p w14:paraId="40A86EB4">
            <w:pPr>
              <w:jc w:val="center"/>
            </w:pPr>
            <w:r>
              <w:rPr>
                <w:rFonts w:ascii="宋体" w:hAnsi="宋体" w:eastAsia="宋体" w:cs="宋体"/>
                <w:b w:val="0"/>
                <w:i w:val="0"/>
                <w:color w:val="000000"/>
                <w:sz w:val="14"/>
              </w:rPr>
              <w:t>30214</w:t>
            </w:r>
          </w:p>
        </w:tc>
        <w:tc>
          <w:tcPr>
            <w:tcW w:w="1560" w:type="dxa"/>
            <w:vAlign w:val="center"/>
          </w:tcPr>
          <w:p w14:paraId="0E4108A6">
            <w:pPr>
              <w:jc w:val="left"/>
            </w:pPr>
            <w:r>
              <w:rPr>
                <w:rFonts w:ascii="宋体" w:hAnsi="宋体" w:eastAsia="宋体" w:cs="宋体"/>
                <w:b w:val="0"/>
                <w:i w:val="0"/>
                <w:color w:val="000000"/>
                <w:sz w:val="14"/>
              </w:rPr>
              <w:t xml:space="preserve">  租赁费</w:t>
            </w:r>
          </w:p>
        </w:tc>
        <w:tc>
          <w:tcPr>
            <w:tcW w:w="1020" w:type="dxa"/>
            <w:vAlign w:val="center"/>
          </w:tcPr>
          <w:p w14:paraId="1853207A">
            <w:pPr>
              <w:jc w:val="right"/>
            </w:pPr>
            <w:r>
              <w:rPr>
                <w:rFonts w:ascii="宋体" w:hAnsi="宋体" w:eastAsia="宋体" w:cs="宋体"/>
                <w:b w:val="0"/>
                <w:i w:val="0"/>
                <w:color w:val="000000"/>
                <w:sz w:val="14"/>
              </w:rPr>
              <w:t>0.85</w:t>
            </w:r>
          </w:p>
        </w:tc>
        <w:tc>
          <w:tcPr>
            <w:tcW w:w="540" w:type="dxa"/>
            <w:vAlign w:val="center"/>
          </w:tcPr>
          <w:p w14:paraId="26CDA2C4">
            <w:pPr>
              <w:jc w:val="center"/>
            </w:pPr>
            <w:r>
              <w:rPr>
                <w:rFonts w:ascii="宋体" w:hAnsi="宋体" w:eastAsia="宋体" w:cs="宋体"/>
                <w:b w:val="0"/>
                <w:i w:val="0"/>
                <w:color w:val="000000"/>
                <w:sz w:val="14"/>
              </w:rPr>
              <w:t>31011</w:t>
            </w:r>
          </w:p>
        </w:tc>
        <w:tc>
          <w:tcPr>
            <w:tcW w:w="2540" w:type="dxa"/>
            <w:vAlign w:val="center"/>
          </w:tcPr>
          <w:p w14:paraId="25191169">
            <w:pPr>
              <w:jc w:val="left"/>
            </w:pPr>
            <w:r>
              <w:rPr>
                <w:rFonts w:ascii="宋体" w:hAnsi="宋体" w:eastAsia="宋体" w:cs="宋体"/>
                <w:b w:val="0"/>
                <w:i w:val="0"/>
                <w:color w:val="000000"/>
                <w:sz w:val="14"/>
              </w:rPr>
              <w:t xml:space="preserve">  地上附着物和青苗补偿</w:t>
            </w:r>
          </w:p>
        </w:tc>
        <w:tc>
          <w:tcPr>
            <w:tcW w:w="1032" w:type="dxa"/>
            <w:vAlign w:val="center"/>
          </w:tcPr>
          <w:p w14:paraId="69D3192B"/>
        </w:tc>
      </w:tr>
      <w:tr w14:paraId="54C66C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BDD90F">
            <w:pPr>
              <w:jc w:val="left"/>
            </w:pPr>
            <w:r>
              <w:rPr>
                <w:rFonts w:ascii="宋体" w:hAnsi="宋体" w:eastAsia="宋体" w:cs="宋体"/>
                <w:b w:val="0"/>
                <w:i w:val="0"/>
                <w:color w:val="000000"/>
                <w:sz w:val="14"/>
              </w:rPr>
              <w:t>303</w:t>
            </w:r>
          </w:p>
        </w:tc>
        <w:tc>
          <w:tcPr>
            <w:tcW w:w="1980" w:type="dxa"/>
            <w:vAlign w:val="center"/>
          </w:tcPr>
          <w:p w14:paraId="28F16A76">
            <w:pPr>
              <w:jc w:val="left"/>
            </w:pPr>
            <w:r>
              <w:rPr>
                <w:rFonts w:ascii="宋体" w:hAnsi="宋体" w:eastAsia="宋体" w:cs="宋体"/>
                <w:b w:val="0"/>
                <w:i w:val="0"/>
                <w:color w:val="000000"/>
                <w:sz w:val="14"/>
              </w:rPr>
              <w:t>对个人和家庭的补助</w:t>
            </w:r>
          </w:p>
        </w:tc>
        <w:tc>
          <w:tcPr>
            <w:tcW w:w="1020" w:type="dxa"/>
            <w:vAlign w:val="center"/>
          </w:tcPr>
          <w:p w14:paraId="76AE1856">
            <w:pPr>
              <w:jc w:val="right"/>
            </w:pPr>
            <w:r>
              <w:rPr>
                <w:rFonts w:ascii="宋体" w:hAnsi="宋体" w:eastAsia="宋体" w:cs="宋体"/>
                <w:b w:val="0"/>
                <w:i w:val="0"/>
                <w:color w:val="000000"/>
                <w:sz w:val="14"/>
              </w:rPr>
              <w:t>238.17</w:t>
            </w:r>
          </w:p>
        </w:tc>
        <w:tc>
          <w:tcPr>
            <w:tcW w:w="540" w:type="dxa"/>
            <w:vAlign w:val="center"/>
          </w:tcPr>
          <w:p w14:paraId="00600636">
            <w:pPr>
              <w:jc w:val="center"/>
            </w:pPr>
            <w:r>
              <w:rPr>
                <w:rFonts w:ascii="宋体" w:hAnsi="宋体" w:eastAsia="宋体" w:cs="宋体"/>
                <w:b w:val="0"/>
                <w:i w:val="0"/>
                <w:color w:val="000000"/>
                <w:sz w:val="14"/>
              </w:rPr>
              <w:t>30215</w:t>
            </w:r>
          </w:p>
        </w:tc>
        <w:tc>
          <w:tcPr>
            <w:tcW w:w="1560" w:type="dxa"/>
            <w:vAlign w:val="center"/>
          </w:tcPr>
          <w:p w14:paraId="2294053D">
            <w:pPr>
              <w:jc w:val="left"/>
            </w:pPr>
            <w:r>
              <w:rPr>
                <w:rFonts w:ascii="宋体" w:hAnsi="宋体" w:eastAsia="宋体" w:cs="宋体"/>
                <w:b w:val="0"/>
                <w:i w:val="0"/>
                <w:color w:val="000000"/>
                <w:sz w:val="14"/>
              </w:rPr>
              <w:t xml:space="preserve">  会议费</w:t>
            </w:r>
          </w:p>
        </w:tc>
        <w:tc>
          <w:tcPr>
            <w:tcW w:w="1020" w:type="dxa"/>
            <w:vAlign w:val="center"/>
          </w:tcPr>
          <w:p w14:paraId="52756388"/>
        </w:tc>
        <w:tc>
          <w:tcPr>
            <w:tcW w:w="540" w:type="dxa"/>
            <w:vAlign w:val="center"/>
          </w:tcPr>
          <w:p w14:paraId="0F8DE87E">
            <w:pPr>
              <w:jc w:val="center"/>
            </w:pPr>
            <w:r>
              <w:rPr>
                <w:rFonts w:ascii="宋体" w:hAnsi="宋体" w:eastAsia="宋体" w:cs="宋体"/>
                <w:b w:val="0"/>
                <w:i w:val="0"/>
                <w:color w:val="000000"/>
                <w:sz w:val="14"/>
              </w:rPr>
              <w:t>31012</w:t>
            </w:r>
          </w:p>
        </w:tc>
        <w:tc>
          <w:tcPr>
            <w:tcW w:w="2540" w:type="dxa"/>
            <w:vAlign w:val="center"/>
          </w:tcPr>
          <w:p w14:paraId="2F963E2A">
            <w:pPr>
              <w:jc w:val="left"/>
            </w:pPr>
            <w:r>
              <w:rPr>
                <w:rFonts w:ascii="宋体" w:hAnsi="宋体" w:eastAsia="宋体" w:cs="宋体"/>
                <w:b w:val="0"/>
                <w:i w:val="0"/>
                <w:color w:val="000000"/>
                <w:sz w:val="14"/>
              </w:rPr>
              <w:t xml:space="preserve">  拆迁补偿</w:t>
            </w:r>
          </w:p>
        </w:tc>
        <w:tc>
          <w:tcPr>
            <w:tcW w:w="1032" w:type="dxa"/>
            <w:vAlign w:val="center"/>
          </w:tcPr>
          <w:p w14:paraId="1C8A768B"/>
        </w:tc>
      </w:tr>
      <w:tr w14:paraId="1EC898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080248">
            <w:pPr>
              <w:jc w:val="center"/>
            </w:pPr>
            <w:r>
              <w:rPr>
                <w:rFonts w:ascii="宋体" w:hAnsi="宋体" w:eastAsia="宋体" w:cs="宋体"/>
                <w:b w:val="0"/>
                <w:i w:val="0"/>
                <w:color w:val="000000"/>
                <w:sz w:val="14"/>
              </w:rPr>
              <w:t>30301</w:t>
            </w:r>
          </w:p>
        </w:tc>
        <w:tc>
          <w:tcPr>
            <w:tcW w:w="1980" w:type="dxa"/>
            <w:vAlign w:val="center"/>
          </w:tcPr>
          <w:p w14:paraId="4AF156D8">
            <w:pPr>
              <w:jc w:val="left"/>
            </w:pPr>
            <w:r>
              <w:rPr>
                <w:rFonts w:ascii="宋体" w:hAnsi="宋体" w:eastAsia="宋体" w:cs="宋体"/>
                <w:b w:val="0"/>
                <w:i w:val="0"/>
                <w:color w:val="000000"/>
                <w:sz w:val="14"/>
              </w:rPr>
              <w:t xml:space="preserve">  离休费</w:t>
            </w:r>
          </w:p>
        </w:tc>
        <w:tc>
          <w:tcPr>
            <w:tcW w:w="1020" w:type="dxa"/>
            <w:vAlign w:val="center"/>
          </w:tcPr>
          <w:p w14:paraId="777963CE">
            <w:pPr>
              <w:jc w:val="right"/>
            </w:pPr>
            <w:r>
              <w:rPr>
                <w:rFonts w:ascii="宋体" w:hAnsi="宋体" w:eastAsia="宋体" w:cs="宋体"/>
                <w:b w:val="0"/>
                <w:i w:val="0"/>
                <w:color w:val="000000"/>
                <w:sz w:val="14"/>
              </w:rPr>
              <w:t>16.67</w:t>
            </w:r>
          </w:p>
        </w:tc>
        <w:tc>
          <w:tcPr>
            <w:tcW w:w="540" w:type="dxa"/>
            <w:vAlign w:val="center"/>
          </w:tcPr>
          <w:p w14:paraId="581357F3">
            <w:pPr>
              <w:jc w:val="center"/>
            </w:pPr>
            <w:r>
              <w:rPr>
                <w:rFonts w:ascii="宋体" w:hAnsi="宋体" w:eastAsia="宋体" w:cs="宋体"/>
                <w:b w:val="0"/>
                <w:i w:val="0"/>
                <w:color w:val="000000"/>
                <w:sz w:val="14"/>
              </w:rPr>
              <w:t>30216</w:t>
            </w:r>
          </w:p>
        </w:tc>
        <w:tc>
          <w:tcPr>
            <w:tcW w:w="1560" w:type="dxa"/>
            <w:vAlign w:val="center"/>
          </w:tcPr>
          <w:p w14:paraId="10E958C5">
            <w:pPr>
              <w:jc w:val="left"/>
            </w:pPr>
            <w:r>
              <w:rPr>
                <w:rFonts w:ascii="宋体" w:hAnsi="宋体" w:eastAsia="宋体" w:cs="宋体"/>
                <w:b w:val="0"/>
                <w:i w:val="0"/>
                <w:color w:val="000000"/>
                <w:sz w:val="14"/>
              </w:rPr>
              <w:t xml:space="preserve">  培训费</w:t>
            </w:r>
          </w:p>
        </w:tc>
        <w:tc>
          <w:tcPr>
            <w:tcW w:w="1020" w:type="dxa"/>
            <w:vAlign w:val="center"/>
          </w:tcPr>
          <w:p w14:paraId="3688AA44">
            <w:pPr>
              <w:jc w:val="right"/>
            </w:pPr>
            <w:r>
              <w:rPr>
                <w:rFonts w:ascii="宋体" w:hAnsi="宋体" w:eastAsia="宋体" w:cs="宋体"/>
                <w:b w:val="0"/>
                <w:i w:val="0"/>
                <w:color w:val="000000"/>
                <w:sz w:val="14"/>
              </w:rPr>
              <w:t>3.46</w:t>
            </w:r>
          </w:p>
        </w:tc>
        <w:tc>
          <w:tcPr>
            <w:tcW w:w="540" w:type="dxa"/>
            <w:vAlign w:val="center"/>
          </w:tcPr>
          <w:p w14:paraId="4F30AF34">
            <w:pPr>
              <w:jc w:val="center"/>
            </w:pPr>
            <w:r>
              <w:rPr>
                <w:rFonts w:ascii="宋体" w:hAnsi="宋体" w:eastAsia="宋体" w:cs="宋体"/>
                <w:b w:val="0"/>
                <w:i w:val="0"/>
                <w:color w:val="000000"/>
                <w:sz w:val="14"/>
              </w:rPr>
              <w:t>31013</w:t>
            </w:r>
          </w:p>
        </w:tc>
        <w:tc>
          <w:tcPr>
            <w:tcW w:w="2540" w:type="dxa"/>
            <w:vAlign w:val="center"/>
          </w:tcPr>
          <w:p w14:paraId="3EE16A03">
            <w:pPr>
              <w:jc w:val="left"/>
            </w:pPr>
            <w:r>
              <w:rPr>
                <w:rFonts w:ascii="宋体" w:hAnsi="宋体" w:eastAsia="宋体" w:cs="宋体"/>
                <w:b w:val="0"/>
                <w:i w:val="0"/>
                <w:color w:val="000000"/>
                <w:sz w:val="14"/>
              </w:rPr>
              <w:t xml:space="preserve">  公务用车购置</w:t>
            </w:r>
          </w:p>
        </w:tc>
        <w:tc>
          <w:tcPr>
            <w:tcW w:w="1032" w:type="dxa"/>
            <w:vAlign w:val="center"/>
          </w:tcPr>
          <w:p w14:paraId="748DC615"/>
        </w:tc>
      </w:tr>
      <w:tr w14:paraId="63D464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6B3E206">
            <w:pPr>
              <w:jc w:val="center"/>
            </w:pPr>
            <w:r>
              <w:rPr>
                <w:rFonts w:ascii="宋体" w:hAnsi="宋体" w:eastAsia="宋体" w:cs="宋体"/>
                <w:b w:val="0"/>
                <w:i w:val="0"/>
                <w:color w:val="000000"/>
                <w:sz w:val="14"/>
              </w:rPr>
              <w:t>30302</w:t>
            </w:r>
          </w:p>
        </w:tc>
        <w:tc>
          <w:tcPr>
            <w:tcW w:w="1980" w:type="dxa"/>
            <w:vAlign w:val="center"/>
          </w:tcPr>
          <w:p w14:paraId="3E4489BE">
            <w:pPr>
              <w:jc w:val="left"/>
            </w:pPr>
            <w:r>
              <w:rPr>
                <w:rFonts w:ascii="宋体" w:hAnsi="宋体" w:eastAsia="宋体" w:cs="宋体"/>
                <w:b w:val="0"/>
                <w:i w:val="0"/>
                <w:color w:val="000000"/>
                <w:sz w:val="14"/>
              </w:rPr>
              <w:t xml:space="preserve">  退休费</w:t>
            </w:r>
          </w:p>
        </w:tc>
        <w:tc>
          <w:tcPr>
            <w:tcW w:w="1020" w:type="dxa"/>
            <w:vAlign w:val="center"/>
          </w:tcPr>
          <w:p w14:paraId="583EFE52">
            <w:pPr>
              <w:jc w:val="right"/>
            </w:pPr>
            <w:r>
              <w:rPr>
                <w:rFonts w:ascii="宋体" w:hAnsi="宋体" w:eastAsia="宋体" w:cs="宋体"/>
                <w:b w:val="0"/>
                <w:i w:val="0"/>
                <w:color w:val="000000"/>
                <w:sz w:val="14"/>
              </w:rPr>
              <w:t>44.84</w:t>
            </w:r>
          </w:p>
        </w:tc>
        <w:tc>
          <w:tcPr>
            <w:tcW w:w="540" w:type="dxa"/>
            <w:vAlign w:val="center"/>
          </w:tcPr>
          <w:p w14:paraId="4BAFFE6C">
            <w:pPr>
              <w:jc w:val="center"/>
            </w:pPr>
            <w:r>
              <w:rPr>
                <w:rFonts w:ascii="宋体" w:hAnsi="宋体" w:eastAsia="宋体" w:cs="宋体"/>
                <w:b w:val="0"/>
                <w:i w:val="0"/>
                <w:color w:val="000000"/>
                <w:sz w:val="14"/>
              </w:rPr>
              <w:t>30217</w:t>
            </w:r>
          </w:p>
        </w:tc>
        <w:tc>
          <w:tcPr>
            <w:tcW w:w="1560" w:type="dxa"/>
            <w:vAlign w:val="center"/>
          </w:tcPr>
          <w:p w14:paraId="2F078A3E">
            <w:pPr>
              <w:jc w:val="left"/>
            </w:pPr>
            <w:r>
              <w:rPr>
                <w:rFonts w:ascii="宋体" w:hAnsi="宋体" w:eastAsia="宋体" w:cs="宋体"/>
                <w:b w:val="0"/>
                <w:i w:val="0"/>
                <w:color w:val="000000"/>
                <w:sz w:val="14"/>
              </w:rPr>
              <w:t xml:space="preserve">  公务接待费</w:t>
            </w:r>
          </w:p>
        </w:tc>
        <w:tc>
          <w:tcPr>
            <w:tcW w:w="1020" w:type="dxa"/>
            <w:vAlign w:val="center"/>
          </w:tcPr>
          <w:p w14:paraId="0B5D15B7"/>
        </w:tc>
        <w:tc>
          <w:tcPr>
            <w:tcW w:w="540" w:type="dxa"/>
            <w:vAlign w:val="center"/>
          </w:tcPr>
          <w:p w14:paraId="50954A9D">
            <w:pPr>
              <w:jc w:val="center"/>
            </w:pPr>
            <w:r>
              <w:rPr>
                <w:rFonts w:ascii="宋体" w:hAnsi="宋体" w:eastAsia="宋体" w:cs="宋体"/>
                <w:b w:val="0"/>
                <w:i w:val="0"/>
                <w:color w:val="000000"/>
                <w:sz w:val="14"/>
              </w:rPr>
              <w:t>31019</w:t>
            </w:r>
          </w:p>
        </w:tc>
        <w:tc>
          <w:tcPr>
            <w:tcW w:w="2540" w:type="dxa"/>
            <w:vAlign w:val="center"/>
          </w:tcPr>
          <w:p w14:paraId="50803A99">
            <w:pPr>
              <w:jc w:val="left"/>
            </w:pPr>
            <w:r>
              <w:rPr>
                <w:rFonts w:ascii="宋体" w:hAnsi="宋体" w:eastAsia="宋体" w:cs="宋体"/>
                <w:b w:val="0"/>
                <w:i w:val="0"/>
                <w:color w:val="000000"/>
                <w:sz w:val="14"/>
              </w:rPr>
              <w:t xml:space="preserve">  其他交通工具购置</w:t>
            </w:r>
          </w:p>
        </w:tc>
        <w:tc>
          <w:tcPr>
            <w:tcW w:w="1032" w:type="dxa"/>
            <w:vAlign w:val="center"/>
          </w:tcPr>
          <w:p w14:paraId="13ACC5B3"/>
        </w:tc>
      </w:tr>
      <w:tr w14:paraId="5C172C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B79DD3A">
            <w:pPr>
              <w:jc w:val="center"/>
            </w:pPr>
            <w:r>
              <w:rPr>
                <w:rFonts w:ascii="宋体" w:hAnsi="宋体" w:eastAsia="宋体" w:cs="宋体"/>
                <w:b w:val="0"/>
                <w:i w:val="0"/>
                <w:color w:val="000000"/>
                <w:sz w:val="14"/>
              </w:rPr>
              <w:t>30303</w:t>
            </w:r>
          </w:p>
        </w:tc>
        <w:tc>
          <w:tcPr>
            <w:tcW w:w="1980" w:type="dxa"/>
            <w:vAlign w:val="center"/>
          </w:tcPr>
          <w:p w14:paraId="317E6975">
            <w:pPr>
              <w:jc w:val="left"/>
            </w:pPr>
            <w:r>
              <w:rPr>
                <w:rFonts w:ascii="宋体" w:hAnsi="宋体" w:eastAsia="宋体" w:cs="宋体"/>
                <w:b w:val="0"/>
                <w:i w:val="0"/>
                <w:color w:val="000000"/>
                <w:sz w:val="14"/>
              </w:rPr>
              <w:t xml:space="preserve">  退职（役）费</w:t>
            </w:r>
          </w:p>
        </w:tc>
        <w:tc>
          <w:tcPr>
            <w:tcW w:w="1020" w:type="dxa"/>
            <w:vAlign w:val="center"/>
          </w:tcPr>
          <w:p w14:paraId="38721832"/>
        </w:tc>
        <w:tc>
          <w:tcPr>
            <w:tcW w:w="540" w:type="dxa"/>
            <w:vAlign w:val="center"/>
          </w:tcPr>
          <w:p w14:paraId="6E736EDA">
            <w:pPr>
              <w:jc w:val="center"/>
            </w:pPr>
            <w:r>
              <w:rPr>
                <w:rFonts w:ascii="宋体" w:hAnsi="宋体" w:eastAsia="宋体" w:cs="宋体"/>
                <w:b w:val="0"/>
                <w:i w:val="0"/>
                <w:color w:val="000000"/>
                <w:sz w:val="14"/>
              </w:rPr>
              <w:t>30218</w:t>
            </w:r>
          </w:p>
        </w:tc>
        <w:tc>
          <w:tcPr>
            <w:tcW w:w="1560" w:type="dxa"/>
            <w:vAlign w:val="center"/>
          </w:tcPr>
          <w:p w14:paraId="6620F3A9">
            <w:pPr>
              <w:jc w:val="left"/>
            </w:pPr>
            <w:r>
              <w:rPr>
                <w:rFonts w:ascii="宋体" w:hAnsi="宋体" w:eastAsia="宋体" w:cs="宋体"/>
                <w:b w:val="0"/>
                <w:i w:val="0"/>
                <w:color w:val="000000"/>
                <w:sz w:val="14"/>
              </w:rPr>
              <w:t xml:space="preserve">  专用材料费</w:t>
            </w:r>
          </w:p>
        </w:tc>
        <w:tc>
          <w:tcPr>
            <w:tcW w:w="1020" w:type="dxa"/>
            <w:vAlign w:val="center"/>
          </w:tcPr>
          <w:p w14:paraId="014E469A"/>
        </w:tc>
        <w:tc>
          <w:tcPr>
            <w:tcW w:w="540" w:type="dxa"/>
            <w:vAlign w:val="center"/>
          </w:tcPr>
          <w:p w14:paraId="761B3766">
            <w:pPr>
              <w:jc w:val="center"/>
            </w:pPr>
            <w:r>
              <w:rPr>
                <w:rFonts w:ascii="宋体" w:hAnsi="宋体" w:eastAsia="宋体" w:cs="宋体"/>
                <w:b w:val="0"/>
                <w:i w:val="0"/>
                <w:color w:val="000000"/>
                <w:sz w:val="14"/>
              </w:rPr>
              <w:t>31021</w:t>
            </w:r>
          </w:p>
        </w:tc>
        <w:tc>
          <w:tcPr>
            <w:tcW w:w="2540" w:type="dxa"/>
            <w:vAlign w:val="center"/>
          </w:tcPr>
          <w:p w14:paraId="49F5ADEB">
            <w:pPr>
              <w:jc w:val="left"/>
            </w:pPr>
            <w:r>
              <w:rPr>
                <w:rFonts w:ascii="宋体" w:hAnsi="宋体" w:eastAsia="宋体" w:cs="宋体"/>
                <w:b w:val="0"/>
                <w:i w:val="0"/>
                <w:color w:val="000000"/>
                <w:sz w:val="14"/>
              </w:rPr>
              <w:t xml:space="preserve">  文物和陈列品购置</w:t>
            </w:r>
          </w:p>
        </w:tc>
        <w:tc>
          <w:tcPr>
            <w:tcW w:w="1032" w:type="dxa"/>
            <w:vAlign w:val="center"/>
          </w:tcPr>
          <w:p w14:paraId="061CC791"/>
        </w:tc>
      </w:tr>
      <w:tr w14:paraId="23C798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F05CD5">
            <w:pPr>
              <w:jc w:val="center"/>
            </w:pPr>
            <w:r>
              <w:rPr>
                <w:rFonts w:ascii="宋体" w:hAnsi="宋体" w:eastAsia="宋体" w:cs="宋体"/>
                <w:b w:val="0"/>
                <w:i w:val="0"/>
                <w:color w:val="000000"/>
                <w:sz w:val="14"/>
              </w:rPr>
              <w:t>30304</w:t>
            </w:r>
          </w:p>
        </w:tc>
        <w:tc>
          <w:tcPr>
            <w:tcW w:w="1980" w:type="dxa"/>
            <w:vAlign w:val="center"/>
          </w:tcPr>
          <w:p w14:paraId="1940C28F">
            <w:pPr>
              <w:jc w:val="left"/>
            </w:pPr>
            <w:r>
              <w:rPr>
                <w:rFonts w:ascii="宋体" w:hAnsi="宋体" w:eastAsia="宋体" w:cs="宋体"/>
                <w:b w:val="0"/>
                <w:i w:val="0"/>
                <w:color w:val="000000"/>
                <w:sz w:val="14"/>
              </w:rPr>
              <w:t xml:space="preserve">  抚恤金</w:t>
            </w:r>
          </w:p>
        </w:tc>
        <w:tc>
          <w:tcPr>
            <w:tcW w:w="1020" w:type="dxa"/>
            <w:vAlign w:val="center"/>
          </w:tcPr>
          <w:p w14:paraId="50B3F3EB">
            <w:pPr>
              <w:jc w:val="right"/>
            </w:pPr>
            <w:r>
              <w:rPr>
                <w:rFonts w:ascii="宋体" w:hAnsi="宋体" w:eastAsia="宋体" w:cs="宋体"/>
                <w:b w:val="0"/>
                <w:i w:val="0"/>
                <w:color w:val="000000"/>
                <w:sz w:val="14"/>
              </w:rPr>
              <w:t>141.43</w:t>
            </w:r>
          </w:p>
        </w:tc>
        <w:tc>
          <w:tcPr>
            <w:tcW w:w="540" w:type="dxa"/>
            <w:vAlign w:val="center"/>
          </w:tcPr>
          <w:p w14:paraId="501CFA29">
            <w:pPr>
              <w:jc w:val="center"/>
            </w:pPr>
            <w:r>
              <w:rPr>
                <w:rFonts w:ascii="宋体" w:hAnsi="宋体" w:eastAsia="宋体" w:cs="宋体"/>
                <w:b w:val="0"/>
                <w:i w:val="0"/>
                <w:color w:val="000000"/>
                <w:sz w:val="14"/>
              </w:rPr>
              <w:t>30224</w:t>
            </w:r>
          </w:p>
        </w:tc>
        <w:tc>
          <w:tcPr>
            <w:tcW w:w="1560" w:type="dxa"/>
            <w:vAlign w:val="center"/>
          </w:tcPr>
          <w:p w14:paraId="1547488C">
            <w:pPr>
              <w:jc w:val="left"/>
            </w:pPr>
            <w:r>
              <w:rPr>
                <w:rFonts w:ascii="宋体" w:hAnsi="宋体" w:eastAsia="宋体" w:cs="宋体"/>
                <w:b w:val="0"/>
                <w:i w:val="0"/>
                <w:color w:val="000000"/>
                <w:sz w:val="14"/>
              </w:rPr>
              <w:t xml:space="preserve">  被装购置费</w:t>
            </w:r>
          </w:p>
        </w:tc>
        <w:tc>
          <w:tcPr>
            <w:tcW w:w="1020" w:type="dxa"/>
            <w:vAlign w:val="center"/>
          </w:tcPr>
          <w:p w14:paraId="42E1F793">
            <w:pPr>
              <w:jc w:val="right"/>
            </w:pPr>
            <w:r>
              <w:rPr>
                <w:rFonts w:ascii="宋体" w:hAnsi="宋体" w:eastAsia="宋体" w:cs="宋体"/>
                <w:b w:val="0"/>
                <w:i w:val="0"/>
                <w:color w:val="000000"/>
                <w:sz w:val="14"/>
              </w:rPr>
              <w:t>6.80</w:t>
            </w:r>
          </w:p>
        </w:tc>
        <w:tc>
          <w:tcPr>
            <w:tcW w:w="540" w:type="dxa"/>
            <w:vAlign w:val="center"/>
          </w:tcPr>
          <w:p w14:paraId="5A93E713">
            <w:pPr>
              <w:jc w:val="center"/>
            </w:pPr>
            <w:r>
              <w:rPr>
                <w:rFonts w:ascii="宋体" w:hAnsi="宋体" w:eastAsia="宋体" w:cs="宋体"/>
                <w:b w:val="0"/>
                <w:i w:val="0"/>
                <w:color w:val="000000"/>
                <w:sz w:val="14"/>
              </w:rPr>
              <w:t>31022</w:t>
            </w:r>
          </w:p>
        </w:tc>
        <w:tc>
          <w:tcPr>
            <w:tcW w:w="2540" w:type="dxa"/>
            <w:vAlign w:val="center"/>
          </w:tcPr>
          <w:p w14:paraId="12C452DB">
            <w:pPr>
              <w:jc w:val="left"/>
            </w:pPr>
            <w:r>
              <w:rPr>
                <w:rFonts w:ascii="宋体" w:hAnsi="宋体" w:eastAsia="宋体" w:cs="宋体"/>
                <w:b w:val="0"/>
                <w:i w:val="0"/>
                <w:color w:val="000000"/>
                <w:sz w:val="14"/>
              </w:rPr>
              <w:t xml:space="preserve">  无形资产购置</w:t>
            </w:r>
          </w:p>
        </w:tc>
        <w:tc>
          <w:tcPr>
            <w:tcW w:w="1032" w:type="dxa"/>
            <w:vAlign w:val="center"/>
          </w:tcPr>
          <w:p w14:paraId="199AC3B1"/>
        </w:tc>
      </w:tr>
      <w:tr w14:paraId="5839BF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5A1520A">
            <w:pPr>
              <w:jc w:val="center"/>
            </w:pPr>
            <w:r>
              <w:rPr>
                <w:rFonts w:ascii="宋体" w:hAnsi="宋体" w:eastAsia="宋体" w:cs="宋体"/>
                <w:b w:val="0"/>
                <w:i w:val="0"/>
                <w:color w:val="000000"/>
                <w:sz w:val="14"/>
              </w:rPr>
              <w:t>30305</w:t>
            </w:r>
          </w:p>
        </w:tc>
        <w:tc>
          <w:tcPr>
            <w:tcW w:w="1980" w:type="dxa"/>
            <w:vAlign w:val="center"/>
          </w:tcPr>
          <w:p w14:paraId="5D053AA3">
            <w:pPr>
              <w:jc w:val="left"/>
            </w:pPr>
            <w:r>
              <w:rPr>
                <w:rFonts w:ascii="宋体" w:hAnsi="宋体" w:eastAsia="宋体" w:cs="宋体"/>
                <w:b w:val="0"/>
                <w:i w:val="0"/>
                <w:color w:val="000000"/>
                <w:sz w:val="14"/>
              </w:rPr>
              <w:t xml:space="preserve">  生活补助</w:t>
            </w:r>
          </w:p>
        </w:tc>
        <w:tc>
          <w:tcPr>
            <w:tcW w:w="1020" w:type="dxa"/>
            <w:vAlign w:val="center"/>
          </w:tcPr>
          <w:p w14:paraId="4631DB27">
            <w:pPr>
              <w:jc w:val="right"/>
            </w:pPr>
            <w:r>
              <w:rPr>
                <w:rFonts w:ascii="宋体" w:hAnsi="宋体" w:eastAsia="宋体" w:cs="宋体"/>
                <w:b w:val="0"/>
                <w:i w:val="0"/>
                <w:color w:val="000000"/>
                <w:sz w:val="14"/>
              </w:rPr>
              <w:t>35.23</w:t>
            </w:r>
          </w:p>
        </w:tc>
        <w:tc>
          <w:tcPr>
            <w:tcW w:w="540" w:type="dxa"/>
            <w:vAlign w:val="center"/>
          </w:tcPr>
          <w:p w14:paraId="04A1F8E7">
            <w:pPr>
              <w:jc w:val="center"/>
            </w:pPr>
            <w:r>
              <w:rPr>
                <w:rFonts w:ascii="宋体" w:hAnsi="宋体" w:eastAsia="宋体" w:cs="宋体"/>
                <w:b w:val="0"/>
                <w:i w:val="0"/>
                <w:color w:val="000000"/>
                <w:sz w:val="14"/>
              </w:rPr>
              <w:t>30225</w:t>
            </w:r>
          </w:p>
        </w:tc>
        <w:tc>
          <w:tcPr>
            <w:tcW w:w="1560" w:type="dxa"/>
            <w:vAlign w:val="center"/>
          </w:tcPr>
          <w:p w14:paraId="41E6B615">
            <w:pPr>
              <w:jc w:val="left"/>
            </w:pPr>
            <w:r>
              <w:rPr>
                <w:rFonts w:ascii="宋体" w:hAnsi="宋体" w:eastAsia="宋体" w:cs="宋体"/>
                <w:b w:val="0"/>
                <w:i w:val="0"/>
                <w:color w:val="000000"/>
                <w:sz w:val="14"/>
              </w:rPr>
              <w:t xml:space="preserve">  专用燃料费</w:t>
            </w:r>
          </w:p>
        </w:tc>
        <w:tc>
          <w:tcPr>
            <w:tcW w:w="1020" w:type="dxa"/>
            <w:vAlign w:val="center"/>
          </w:tcPr>
          <w:p w14:paraId="423F80BB"/>
        </w:tc>
        <w:tc>
          <w:tcPr>
            <w:tcW w:w="540" w:type="dxa"/>
            <w:vAlign w:val="center"/>
          </w:tcPr>
          <w:p w14:paraId="64F167BB">
            <w:pPr>
              <w:jc w:val="center"/>
            </w:pPr>
            <w:r>
              <w:rPr>
                <w:rFonts w:ascii="宋体" w:hAnsi="宋体" w:eastAsia="宋体" w:cs="宋体"/>
                <w:b w:val="0"/>
                <w:i w:val="0"/>
                <w:color w:val="000000"/>
                <w:sz w:val="14"/>
              </w:rPr>
              <w:t>31099</w:t>
            </w:r>
          </w:p>
        </w:tc>
        <w:tc>
          <w:tcPr>
            <w:tcW w:w="2540" w:type="dxa"/>
            <w:vAlign w:val="center"/>
          </w:tcPr>
          <w:p w14:paraId="71F99012">
            <w:pPr>
              <w:jc w:val="left"/>
            </w:pPr>
            <w:r>
              <w:rPr>
                <w:rFonts w:ascii="宋体" w:hAnsi="宋体" w:eastAsia="宋体" w:cs="宋体"/>
                <w:b w:val="0"/>
                <w:i w:val="0"/>
                <w:color w:val="000000"/>
                <w:sz w:val="14"/>
              </w:rPr>
              <w:t xml:space="preserve">  其他资本性支出</w:t>
            </w:r>
          </w:p>
        </w:tc>
        <w:tc>
          <w:tcPr>
            <w:tcW w:w="1032" w:type="dxa"/>
            <w:vAlign w:val="center"/>
          </w:tcPr>
          <w:p w14:paraId="2935134F"/>
        </w:tc>
      </w:tr>
      <w:tr w14:paraId="7DA9C3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C9974E5">
            <w:pPr>
              <w:jc w:val="center"/>
            </w:pPr>
            <w:r>
              <w:rPr>
                <w:rFonts w:ascii="宋体" w:hAnsi="宋体" w:eastAsia="宋体" w:cs="宋体"/>
                <w:b w:val="0"/>
                <w:i w:val="0"/>
                <w:color w:val="000000"/>
                <w:sz w:val="14"/>
              </w:rPr>
              <w:t>30306</w:t>
            </w:r>
          </w:p>
        </w:tc>
        <w:tc>
          <w:tcPr>
            <w:tcW w:w="1980" w:type="dxa"/>
            <w:vAlign w:val="center"/>
          </w:tcPr>
          <w:p w14:paraId="1DCCA581">
            <w:pPr>
              <w:jc w:val="left"/>
            </w:pPr>
            <w:r>
              <w:rPr>
                <w:rFonts w:ascii="宋体" w:hAnsi="宋体" w:eastAsia="宋体" w:cs="宋体"/>
                <w:b w:val="0"/>
                <w:i w:val="0"/>
                <w:color w:val="000000"/>
                <w:sz w:val="14"/>
              </w:rPr>
              <w:t xml:space="preserve">  救济费</w:t>
            </w:r>
          </w:p>
        </w:tc>
        <w:tc>
          <w:tcPr>
            <w:tcW w:w="1020" w:type="dxa"/>
            <w:vAlign w:val="center"/>
          </w:tcPr>
          <w:p w14:paraId="235A9786"/>
        </w:tc>
        <w:tc>
          <w:tcPr>
            <w:tcW w:w="540" w:type="dxa"/>
            <w:vAlign w:val="center"/>
          </w:tcPr>
          <w:p w14:paraId="6635CA31">
            <w:pPr>
              <w:jc w:val="center"/>
            </w:pPr>
            <w:r>
              <w:rPr>
                <w:rFonts w:ascii="宋体" w:hAnsi="宋体" w:eastAsia="宋体" w:cs="宋体"/>
                <w:b w:val="0"/>
                <w:i w:val="0"/>
                <w:color w:val="000000"/>
                <w:sz w:val="14"/>
              </w:rPr>
              <w:t>30226</w:t>
            </w:r>
          </w:p>
        </w:tc>
        <w:tc>
          <w:tcPr>
            <w:tcW w:w="1560" w:type="dxa"/>
            <w:vAlign w:val="center"/>
          </w:tcPr>
          <w:p w14:paraId="5CE00FBC">
            <w:pPr>
              <w:jc w:val="left"/>
            </w:pPr>
            <w:r>
              <w:rPr>
                <w:rFonts w:ascii="宋体" w:hAnsi="宋体" w:eastAsia="宋体" w:cs="宋体"/>
                <w:b w:val="0"/>
                <w:i w:val="0"/>
                <w:color w:val="000000"/>
                <w:sz w:val="14"/>
              </w:rPr>
              <w:t xml:space="preserve">  劳务费</w:t>
            </w:r>
          </w:p>
        </w:tc>
        <w:tc>
          <w:tcPr>
            <w:tcW w:w="1020" w:type="dxa"/>
            <w:vAlign w:val="center"/>
          </w:tcPr>
          <w:p w14:paraId="6C1FD297">
            <w:pPr>
              <w:jc w:val="right"/>
            </w:pPr>
            <w:r>
              <w:rPr>
                <w:rFonts w:ascii="宋体" w:hAnsi="宋体" w:eastAsia="宋体" w:cs="宋体"/>
                <w:b w:val="0"/>
                <w:i w:val="0"/>
                <w:color w:val="000000"/>
                <w:sz w:val="14"/>
              </w:rPr>
              <w:t>15.53</w:t>
            </w:r>
          </w:p>
        </w:tc>
        <w:tc>
          <w:tcPr>
            <w:tcW w:w="540" w:type="dxa"/>
            <w:vAlign w:val="center"/>
          </w:tcPr>
          <w:p w14:paraId="1E5D555D">
            <w:pPr>
              <w:jc w:val="left"/>
            </w:pPr>
            <w:r>
              <w:rPr>
                <w:rFonts w:ascii="宋体" w:hAnsi="宋体" w:eastAsia="宋体" w:cs="宋体"/>
                <w:b w:val="0"/>
                <w:i w:val="0"/>
                <w:color w:val="000000"/>
                <w:sz w:val="14"/>
              </w:rPr>
              <w:t>312</w:t>
            </w:r>
          </w:p>
        </w:tc>
        <w:tc>
          <w:tcPr>
            <w:tcW w:w="2540" w:type="dxa"/>
            <w:vAlign w:val="center"/>
          </w:tcPr>
          <w:p w14:paraId="6D3EB9AC">
            <w:pPr>
              <w:jc w:val="left"/>
            </w:pPr>
            <w:r>
              <w:rPr>
                <w:rFonts w:ascii="宋体" w:hAnsi="宋体" w:eastAsia="宋体" w:cs="宋体"/>
                <w:b w:val="0"/>
                <w:i w:val="0"/>
                <w:color w:val="000000"/>
                <w:sz w:val="14"/>
              </w:rPr>
              <w:t>对企业补助</w:t>
            </w:r>
          </w:p>
        </w:tc>
        <w:tc>
          <w:tcPr>
            <w:tcW w:w="1032" w:type="dxa"/>
            <w:vAlign w:val="center"/>
          </w:tcPr>
          <w:p w14:paraId="33A0A1D8"/>
        </w:tc>
      </w:tr>
      <w:tr w14:paraId="7E4658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AF28172">
            <w:pPr>
              <w:jc w:val="center"/>
            </w:pPr>
            <w:r>
              <w:rPr>
                <w:rFonts w:ascii="宋体" w:hAnsi="宋体" w:eastAsia="宋体" w:cs="宋体"/>
                <w:b w:val="0"/>
                <w:i w:val="0"/>
                <w:color w:val="000000"/>
                <w:sz w:val="14"/>
              </w:rPr>
              <w:t>30307</w:t>
            </w:r>
          </w:p>
        </w:tc>
        <w:tc>
          <w:tcPr>
            <w:tcW w:w="1980" w:type="dxa"/>
            <w:vAlign w:val="center"/>
          </w:tcPr>
          <w:p w14:paraId="419DF1DF">
            <w:pPr>
              <w:jc w:val="left"/>
            </w:pPr>
            <w:r>
              <w:rPr>
                <w:rFonts w:ascii="宋体" w:hAnsi="宋体" w:eastAsia="宋体" w:cs="宋体"/>
                <w:b w:val="0"/>
                <w:i w:val="0"/>
                <w:color w:val="000000"/>
                <w:sz w:val="14"/>
              </w:rPr>
              <w:t xml:space="preserve">  医疗费补助</w:t>
            </w:r>
          </w:p>
        </w:tc>
        <w:tc>
          <w:tcPr>
            <w:tcW w:w="1020" w:type="dxa"/>
            <w:vAlign w:val="center"/>
          </w:tcPr>
          <w:p w14:paraId="7875FF2A"/>
        </w:tc>
        <w:tc>
          <w:tcPr>
            <w:tcW w:w="540" w:type="dxa"/>
            <w:vAlign w:val="center"/>
          </w:tcPr>
          <w:p w14:paraId="4E4DF51D">
            <w:pPr>
              <w:jc w:val="center"/>
            </w:pPr>
            <w:r>
              <w:rPr>
                <w:rFonts w:ascii="宋体" w:hAnsi="宋体" w:eastAsia="宋体" w:cs="宋体"/>
                <w:b w:val="0"/>
                <w:i w:val="0"/>
                <w:color w:val="000000"/>
                <w:sz w:val="14"/>
              </w:rPr>
              <w:t>30227</w:t>
            </w:r>
          </w:p>
        </w:tc>
        <w:tc>
          <w:tcPr>
            <w:tcW w:w="1560" w:type="dxa"/>
            <w:vAlign w:val="center"/>
          </w:tcPr>
          <w:p w14:paraId="5B6DD4A2">
            <w:pPr>
              <w:jc w:val="left"/>
            </w:pPr>
            <w:r>
              <w:rPr>
                <w:rFonts w:ascii="宋体" w:hAnsi="宋体" w:eastAsia="宋体" w:cs="宋体"/>
                <w:b w:val="0"/>
                <w:i w:val="0"/>
                <w:color w:val="000000"/>
                <w:sz w:val="14"/>
              </w:rPr>
              <w:t xml:space="preserve">  委托业务费</w:t>
            </w:r>
          </w:p>
        </w:tc>
        <w:tc>
          <w:tcPr>
            <w:tcW w:w="1020" w:type="dxa"/>
            <w:vAlign w:val="center"/>
          </w:tcPr>
          <w:p w14:paraId="779DDC88">
            <w:pPr>
              <w:jc w:val="right"/>
            </w:pPr>
            <w:r>
              <w:rPr>
                <w:rFonts w:ascii="宋体" w:hAnsi="宋体" w:eastAsia="宋体" w:cs="宋体"/>
                <w:b w:val="0"/>
                <w:i w:val="0"/>
                <w:color w:val="000000"/>
                <w:sz w:val="14"/>
              </w:rPr>
              <w:t>4.06</w:t>
            </w:r>
          </w:p>
        </w:tc>
        <w:tc>
          <w:tcPr>
            <w:tcW w:w="540" w:type="dxa"/>
            <w:vAlign w:val="center"/>
          </w:tcPr>
          <w:p w14:paraId="16CBF515">
            <w:pPr>
              <w:jc w:val="center"/>
            </w:pPr>
            <w:r>
              <w:rPr>
                <w:rFonts w:ascii="宋体" w:hAnsi="宋体" w:eastAsia="宋体" w:cs="宋体"/>
                <w:b w:val="0"/>
                <w:i w:val="0"/>
                <w:color w:val="000000"/>
                <w:sz w:val="14"/>
              </w:rPr>
              <w:t>31201</w:t>
            </w:r>
          </w:p>
        </w:tc>
        <w:tc>
          <w:tcPr>
            <w:tcW w:w="2540" w:type="dxa"/>
            <w:vAlign w:val="center"/>
          </w:tcPr>
          <w:p w14:paraId="3B15B809">
            <w:pPr>
              <w:jc w:val="left"/>
            </w:pPr>
            <w:r>
              <w:rPr>
                <w:rFonts w:ascii="宋体" w:hAnsi="宋体" w:eastAsia="宋体" w:cs="宋体"/>
                <w:b w:val="0"/>
                <w:i w:val="0"/>
                <w:color w:val="000000"/>
                <w:sz w:val="14"/>
              </w:rPr>
              <w:t xml:space="preserve"> 资本金注入</w:t>
            </w:r>
          </w:p>
        </w:tc>
        <w:tc>
          <w:tcPr>
            <w:tcW w:w="1032" w:type="dxa"/>
            <w:vAlign w:val="center"/>
          </w:tcPr>
          <w:p w14:paraId="36FF9FC0"/>
        </w:tc>
      </w:tr>
      <w:tr w14:paraId="39EAC7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DB7B5DB">
            <w:pPr>
              <w:jc w:val="center"/>
            </w:pPr>
            <w:r>
              <w:rPr>
                <w:rFonts w:ascii="宋体" w:hAnsi="宋体" w:eastAsia="宋体" w:cs="宋体"/>
                <w:b w:val="0"/>
                <w:i w:val="0"/>
                <w:color w:val="000000"/>
                <w:sz w:val="14"/>
              </w:rPr>
              <w:t>30308</w:t>
            </w:r>
          </w:p>
        </w:tc>
        <w:tc>
          <w:tcPr>
            <w:tcW w:w="1980" w:type="dxa"/>
            <w:vAlign w:val="center"/>
          </w:tcPr>
          <w:p w14:paraId="73C2C69F">
            <w:pPr>
              <w:jc w:val="left"/>
            </w:pPr>
            <w:r>
              <w:rPr>
                <w:rFonts w:ascii="宋体" w:hAnsi="宋体" w:eastAsia="宋体" w:cs="宋体"/>
                <w:b w:val="0"/>
                <w:i w:val="0"/>
                <w:color w:val="000000"/>
                <w:sz w:val="14"/>
              </w:rPr>
              <w:t xml:space="preserve">  助学金</w:t>
            </w:r>
          </w:p>
        </w:tc>
        <w:tc>
          <w:tcPr>
            <w:tcW w:w="1020" w:type="dxa"/>
            <w:vAlign w:val="center"/>
          </w:tcPr>
          <w:p w14:paraId="504B8E90"/>
        </w:tc>
        <w:tc>
          <w:tcPr>
            <w:tcW w:w="540" w:type="dxa"/>
            <w:vAlign w:val="center"/>
          </w:tcPr>
          <w:p w14:paraId="3396417D">
            <w:pPr>
              <w:jc w:val="center"/>
            </w:pPr>
            <w:r>
              <w:rPr>
                <w:rFonts w:ascii="宋体" w:hAnsi="宋体" w:eastAsia="宋体" w:cs="宋体"/>
                <w:b w:val="0"/>
                <w:i w:val="0"/>
                <w:color w:val="000000"/>
                <w:sz w:val="14"/>
              </w:rPr>
              <w:t>30228</w:t>
            </w:r>
          </w:p>
        </w:tc>
        <w:tc>
          <w:tcPr>
            <w:tcW w:w="1560" w:type="dxa"/>
            <w:vAlign w:val="center"/>
          </w:tcPr>
          <w:p w14:paraId="3E42620E">
            <w:pPr>
              <w:jc w:val="left"/>
            </w:pPr>
            <w:r>
              <w:rPr>
                <w:rFonts w:ascii="宋体" w:hAnsi="宋体" w:eastAsia="宋体" w:cs="宋体"/>
                <w:b w:val="0"/>
                <w:i w:val="0"/>
                <w:color w:val="000000"/>
                <w:sz w:val="14"/>
              </w:rPr>
              <w:t xml:space="preserve">  工会经费</w:t>
            </w:r>
          </w:p>
        </w:tc>
        <w:tc>
          <w:tcPr>
            <w:tcW w:w="1020" w:type="dxa"/>
            <w:vAlign w:val="center"/>
          </w:tcPr>
          <w:p w14:paraId="1CB32666">
            <w:pPr>
              <w:jc w:val="right"/>
            </w:pPr>
            <w:r>
              <w:rPr>
                <w:rFonts w:ascii="宋体" w:hAnsi="宋体" w:eastAsia="宋体" w:cs="宋体"/>
                <w:b w:val="0"/>
                <w:i w:val="0"/>
                <w:color w:val="000000"/>
                <w:sz w:val="14"/>
              </w:rPr>
              <w:t>29.63</w:t>
            </w:r>
          </w:p>
        </w:tc>
        <w:tc>
          <w:tcPr>
            <w:tcW w:w="540" w:type="dxa"/>
            <w:vAlign w:val="center"/>
          </w:tcPr>
          <w:p w14:paraId="44F6D311">
            <w:pPr>
              <w:jc w:val="center"/>
            </w:pPr>
            <w:r>
              <w:rPr>
                <w:rFonts w:ascii="宋体" w:hAnsi="宋体" w:eastAsia="宋体" w:cs="宋体"/>
                <w:b w:val="0"/>
                <w:i w:val="0"/>
                <w:color w:val="000000"/>
                <w:sz w:val="14"/>
              </w:rPr>
              <w:t>31203</w:t>
            </w:r>
          </w:p>
        </w:tc>
        <w:tc>
          <w:tcPr>
            <w:tcW w:w="2540" w:type="dxa"/>
            <w:vAlign w:val="center"/>
          </w:tcPr>
          <w:p w14:paraId="513834A3">
            <w:pPr>
              <w:jc w:val="left"/>
            </w:pPr>
            <w:r>
              <w:rPr>
                <w:rFonts w:ascii="宋体" w:hAnsi="宋体" w:eastAsia="宋体" w:cs="宋体"/>
                <w:b w:val="0"/>
                <w:i w:val="0"/>
                <w:color w:val="000000"/>
                <w:sz w:val="14"/>
              </w:rPr>
              <w:t xml:space="preserve"> 政府投资基金股权投资</w:t>
            </w:r>
          </w:p>
        </w:tc>
        <w:tc>
          <w:tcPr>
            <w:tcW w:w="1032" w:type="dxa"/>
            <w:vAlign w:val="center"/>
          </w:tcPr>
          <w:p w14:paraId="0FF879CD"/>
        </w:tc>
      </w:tr>
      <w:tr w14:paraId="3D34D9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E376A9">
            <w:pPr>
              <w:jc w:val="center"/>
            </w:pPr>
            <w:r>
              <w:rPr>
                <w:rFonts w:ascii="宋体" w:hAnsi="宋体" w:eastAsia="宋体" w:cs="宋体"/>
                <w:b w:val="0"/>
                <w:i w:val="0"/>
                <w:color w:val="000000"/>
                <w:sz w:val="14"/>
              </w:rPr>
              <w:t>30309</w:t>
            </w:r>
          </w:p>
        </w:tc>
        <w:tc>
          <w:tcPr>
            <w:tcW w:w="1980" w:type="dxa"/>
            <w:vAlign w:val="center"/>
          </w:tcPr>
          <w:p w14:paraId="45B0282C">
            <w:pPr>
              <w:jc w:val="left"/>
            </w:pPr>
            <w:r>
              <w:rPr>
                <w:rFonts w:ascii="宋体" w:hAnsi="宋体" w:eastAsia="宋体" w:cs="宋体"/>
                <w:b w:val="0"/>
                <w:i w:val="0"/>
                <w:color w:val="000000"/>
                <w:sz w:val="14"/>
              </w:rPr>
              <w:t xml:space="preserve">  奖励金</w:t>
            </w:r>
          </w:p>
        </w:tc>
        <w:tc>
          <w:tcPr>
            <w:tcW w:w="1020" w:type="dxa"/>
            <w:vAlign w:val="center"/>
          </w:tcPr>
          <w:p w14:paraId="342B8B6E"/>
        </w:tc>
        <w:tc>
          <w:tcPr>
            <w:tcW w:w="540" w:type="dxa"/>
            <w:vAlign w:val="center"/>
          </w:tcPr>
          <w:p w14:paraId="3E441B9B">
            <w:pPr>
              <w:jc w:val="center"/>
            </w:pPr>
            <w:r>
              <w:rPr>
                <w:rFonts w:ascii="宋体" w:hAnsi="宋体" w:eastAsia="宋体" w:cs="宋体"/>
                <w:b w:val="0"/>
                <w:i w:val="0"/>
                <w:color w:val="000000"/>
                <w:sz w:val="14"/>
              </w:rPr>
              <w:t>30229</w:t>
            </w:r>
          </w:p>
        </w:tc>
        <w:tc>
          <w:tcPr>
            <w:tcW w:w="1560" w:type="dxa"/>
            <w:vAlign w:val="center"/>
          </w:tcPr>
          <w:p w14:paraId="246F64E4">
            <w:pPr>
              <w:jc w:val="left"/>
            </w:pPr>
            <w:r>
              <w:rPr>
                <w:rFonts w:ascii="宋体" w:hAnsi="宋体" w:eastAsia="宋体" w:cs="宋体"/>
                <w:b w:val="0"/>
                <w:i w:val="0"/>
                <w:color w:val="000000"/>
                <w:sz w:val="14"/>
              </w:rPr>
              <w:t xml:space="preserve">  福利费</w:t>
            </w:r>
          </w:p>
        </w:tc>
        <w:tc>
          <w:tcPr>
            <w:tcW w:w="1020" w:type="dxa"/>
            <w:vAlign w:val="center"/>
          </w:tcPr>
          <w:p w14:paraId="4AE29333"/>
        </w:tc>
        <w:tc>
          <w:tcPr>
            <w:tcW w:w="540" w:type="dxa"/>
            <w:vAlign w:val="center"/>
          </w:tcPr>
          <w:p w14:paraId="07440AAC">
            <w:pPr>
              <w:jc w:val="center"/>
            </w:pPr>
            <w:r>
              <w:rPr>
                <w:rFonts w:ascii="宋体" w:hAnsi="宋体" w:eastAsia="宋体" w:cs="宋体"/>
                <w:b w:val="0"/>
                <w:i w:val="0"/>
                <w:color w:val="000000"/>
                <w:sz w:val="14"/>
              </w:rPr>
              <w:t>31204</w:t>
            </w:r>
          </w:p>
        </w:tc>
        <w:tc>
          <w:tcPr>
            <w:tcW w:w="2540" w:type="dxa"/>
            <w:vAlign w:val="center"/>
          </w:tcPr>
          <w:p w14:paraId="6A4A1C75">
            <w:pPr>
              <w:jc w:val="left"/>
            </w:pPr>
            <w:r>
              <w:rPr>
                <w:rFonts w:ascii="宋体" w:hAnsi="宋体" w:eastAsia="宋体" w:cs="宋体"/>
                <w:b w:val="0"/>
                <w:i w:val="0"/>
                <w:color w:val="000000"/>
                <w:sz w:val="14"/>
              </w:rPr>
              <w:t xml:space="preserve"> 费用补贴</w:t>
            </w:r>
          </w:p>
        </w:tc>
        <w:tc>
          <w:tcPr>
            <w:tcW w:w="1032" w:type="dxa"/>
            <w:vAlign w:val="center"/>
          </w:tcPr>
          <w:p w14:paraId="4C0EB341"/>
        </w:tc>
      </w:tr>
      <w:tr w14:paraId="62ADD4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CD1D33">
            <w:pPr>
              <w:jc w:val="center"/>
            </w:pPr>
            <w:r>
              <w:rPr>
                <w:rFonts w:ascii="宋体" w:hAnsi="宋体" w:eastAsia="宋体" w:cs="宋体"/>
                <w:b w:val="0"/>
                <w:i w:val="0"/>
                <w:color w:val="000000"/>
                <w:sz w:val="14"/>
              </w:rPr>
              <w:t>30310</w:t>
            </w:r>
          </w:p>
        </w:tc>
        <w:tc>
          <w:tcPr>
            <w:tcW w:w="1980" w:type="dxa"/>
            <w:vAlign w:val="center"/>
          </w:tcPr>
          <w:p w14:paraId="333F35D7">
            <w:pPr>
              <w:jc w:val="left"/>
            </w:pPr>
            <w:r>
              <w:rPr>
                <w:rFonts w:ascii="宋体" w:hAnsi="宋体" w:eastAsia="宋体" w:cs="宋体"/>
                <w:b w:val="0"/>
                <w:i w:val="0"/>
                <w:color w:val="000000"/>
                <w:sz w:val="14"/>
              </w:rPr>
              <w:t xml:space="preserve">  个人农业生产补贴</w:t>
            </w:r>
          </w:p>
        </w:tc>
        <w:tc>
          <w:tcPr>
            <w:tcW w:w="1020" w:type="dxa"/>
            <w:vAlign w:val="center"/>
          </w:tcPr>
          <w:p w14:paraId="6297C7E6"/>
        </w:tc>
        <w:tc>
          <w:tcPr>
            <w:tcW w:w="540" w:type="dxa"/>
            <w:vAlign w:val="center"/>
          </w:tcPr>
          <w:p w14:paraId="276524CB">
            <w:pPr>
              <w:jc w:val="center"/>
            </w:pPr>
            <w:r>
              <w:rPr>
                <w:rFonts w:ascii="宋体" w:hAnsi="宋体" w:eastAsia="宋体" w:cs="宋体"/>
                <w:b w:val="0"/>
                <w:i w:val="0"/>
                <w:color w:val="000000"/>
                <w:sz w:val="14"/>
              </w:rPr>
              <w:t>30231</w:t>
            </w:r>
          </w:p>
        </w:tc>
        <w:tc>
          <w:tcPr>
            <w:tcW w:w="1560" w:type="dxa"/>
            <w:vAlign w:val="center"/>
          </w:tcPr>
          <w:p w14:paraId="7493BD2A">
            <w:pPr>
              <w:jc w:val="left"/>
            </w:pPr>
            <w:r>
              <w:rPr>
                <w:rFonts w:ascii="宋体" w:hAnsi="宋体" w:eastAsia="宋体" w:cs="宋体"/>
                <w:b w:val="0"/>
                <w:i w:val="0"/>
                <w:color w:val="000000"/>
                <w:sz w:val="14"/>
              </w:rPr>
              <w:t xml:space="preserve">  公务用车运行维护费</w:t>
            </w:r>
          </w:p>
        </w:tc>
        <w:tc>
          <w:tcPr>
            <w:tcW w:w="1020" w:type="dxa"/>
            <w:vAlign w:val="center"/>
          </w:tcPr>
          <w:p w14:paraId="79E639F0">
            <w:pPr>
              <w:jc w:val="right"/>
            </w:pPr>
            <w:r>
              <w:rPr>
                <w:rFonts w:ascii="宋体" w:hAnsi="宋体" w:eastAsia="宋体" w:cs="宋体"/>
                <w:b w:val="0"/>
                <w:i w:val="0"/>
                <w:color w:val="000000"/>
                <w:sz w:val="14"/>
              </w:rPr>
              <w:t>31.93</w:t>
            </w:r>
          </w:p>
        </w:tc>
        <w:tc>
          <w:tcPr>
            <w:tcW w:w="540" w:type="dxa"/>
            <w:vAlign w:val="center"/>
          </w:tcPr>
          <w:p w14:paraId="73B667ED">
            <w:pPr>
              <w:jc w:val="center"/>
            </w:pPr>
            <w:r>
              <w:rPr>
                <w:rFonts w:ascii="宋体" w:hAnsi="宋体" w:eastAsia="宋体" w:cs="宋体"/>
                <w:b w:val="0"/>
                <w:i w:val="0"/>
                <w:color w:val="000000"/>
                <w:sz w:val="14"/>
              </w:rPr>
              <w:t>31205</w:t>
            </w:r>
          </w:p>
        </w:tc>
        <w:tc>
          <w:tcPr>
            <w:tcW w:w="2540" w:type="dxa"/>
            <w:vAlign w:val="center"/>
          </w:tcPr>
          <w:p w14:paraId="0EBF7E27">
            <w:pPr>
              <w:jc w:val="left"/>
            </w:pPr>
            <w:r>
              <w:rPr>
                <w:rFonts w:ascii="宋体" w:hAnsi="宋体" w:eastAsia="宋体" w:cs="宋体"/>
                <w:b w:val="0"/>
                <w:i w:val="0"/>
                <w:color w:val="000000"/>
                <w:sz w:val="14"/>
              </w:rPr>
              <w:t xml:space="preserve"> 利息补贴</w:t>
            </w:r>
          </w:p>
        </w:tc>
        <w:tc>
          <w:tcPr>
            <w:tcW w:w="1032" w:type="dxa"/>
            <w:vAlign w:val="center"/>
          </w:tcPr>
          <w:p w14:paraId="0A7D89F1"/>
        </w:tc>
      </w:tr>
      <w:tr w14:paraId="28513F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F85CD0B">
            <w:pPr>
              <w:jc w:val="center"/>
            </w:pPr>
            <w:r>
              <w:rPr>
                <w:rFonts w:ascii="宋体" w:hAnsi="宋体" w:eastAsia="宋体" w:cs="宋体"/>
                <w:b w:val="0"/>
                <w:i w:val="0"/>
                <w:color w:val="000000"/>
                <w:sz w:val="14"/>
              </w:rPr>
              <w:t>30311</w:t>
            </w:r>
          </w:p>
        </w:tc>
        <w:tc>
          <w:tcPr>
            <w:tcW w:w="1980" w:type="dxa"/>
            <w:vAlign w:val="center"/>
          </w:tcPr>
          <w:p w14:paraId="0FD6F662">
            <w:pPr>
              <w:jc w:val="left"/>
            </w:pPr>
            <w:r>
              <w:rPr>
                <w:rFonts w:ascii="宋体" w:hAnsi="宋体" w:eastAsia="宋体" w:cs="宋体"/>
                <w:b w:val="0"/>
                <w:i w:val="0"/>
                <w:color w:val="000000"/>
                <w:sz w:val="14"/>
              </w:rPr>
              <w:t xml:space="preserve">  代缴社会保险费</w:t>
            </w:r>
          </w:p>
        </w:tc>
        <w:tc>
          <w:tcPr>
            <w:tcW w:w="1020" w:type="dxa"/>
            <w:vAlign w:val="center"/>
          </w:tcPr>
          <w:p w14:paraId="730BE868"/>
        </w:tc>
        <w:tc>
          <w:tcPr>
            <w:tcW w:w="540" w:type="dxa"/>
            <w:vAlign w:val="center"/>
          </w:tcPr>
          <w:p w14:paraId="33E500A4">
            <w:pPr>
              <w:jc w:val="center"/>
            </w:pPr>
            <w:r>
              <w:rPr>
                <w:rFonts w:ascii="宋体" w:hAnsi="宋体" w:eastAsia="宋体" w:cs="宋体"/>
                <w:b w:val="0"/>
                <w:i w:val="0"/>
                <w:color w:val="000000"/>
                <w:sz w:val="14"/>
              </w:rPr>
              <w:t>30239</w:t>
            </w:r>
          </w:p>
        </w:tc>
        <w:tc>
          <w:tcPr>
            <w:tcW w:w="1560" w:type="dxa"/>
            <w:vAlign w:val="center"/>
          </w:tcPr>
          <w:p w14:paraId="628DD067">
            <w:pPr>
              <w:jc w:val="left"/>
            </w:pPr>
            <w:r>
              <w:rPr>
                <w:rFonts w:ascii="宋体" w:hAnsi="宋体" w:eastAsia="宋体" w:cs="宋体"/>
                <w:b w:val="0"/>
                <w:i w:val="0"/>
                <w:color w:val="000000"/>
                <w:sz w:val="14"/>
              </w:rPr>
              <w:t xml:space="preserve">  其他交通费用</w:t>
            </w:r>
          </w:p>
        </w:tc>
        <w:tc>
          <w:tcPr>
            <w:tcW w:w="1020" w:type="dxa"/>
            <w:vAlign w:val="center"/>
          </w:tcPr>
          <w:p w14:paraId="6073C8C2">
            <w:pPr>
              <w:jc w:val="right"/>
            </w:pPr>
            <w:r>
              <w:rPr>
                <w:rFonts w:ascii="宋体" w:hAnsi="宋体" w:eastAsia="宋体" w:cs="宋体"/>
                <w:b w:val="0"/>
                <w:i w:val="0"/>
                <w:color w:val="000000"/>
                <w:sz w:val="14"/>
              </w:rPr>
              <w:t>128.94</w:t>
            </w:r>
          </w:p>
        </w:tc>
        <w:tc>
          <w:tcPr>
            <w:tcW w:w="540" w:type="dxa"/>
            <w:vAlign w:val="center"/>
          </w:tcPr>
          <w:p w14:paraId="1E249B5C">
            <w:pPr>
              <w:jc w:val="center"/>
            </w:pPr>
            <w:r>
              <w:rPr>
                <w:rFonts w:ascii="宋体" w:hAnsi="宋体" w:eastAsia="宋体" w:cs="宋体"/>
                <w:b w:val="0"/>
                <w:i w:val="0"/>
                <w:color w:val="000000"/>
                <w:sz w:val="14"/>
              </w:rPr>
              <w:t>31299</w:t>
            </w:r>
          </w:p>
        </w:tc>
        <w:tc>
          <w:tcPr>
            <w:tcW w:w="2540" w:type="dxa"/>
            <w:vAlign w:val="center"/>
          </w:tcPr>
          <w:p w14:paraId="502F24D4">
            <w:pPr>
              <w:jc w:val="left"/>
            </w:pPr>
            <w:r>
              <w:rPr>
                <w:rFonts w:ascii="宋体" w:hAnsi="宋体" w:eastAsia="宋体" w:cs="宋体"/>
                <w:b w:val="0"/>
                <w:i w:val="0"/>
                <w:color w:val="000000"/>
                <w:sz w:val="14"/>
              </w:rPr>
              <w:t xml:space="preserve"> 其他对企业补助</w:t>
            </w:r>
          </w:p>
        </w:tc>
        <w:tc>
          <w:tcPr>
            <w:tcW w:w="1032" w:type="dxa"/>
            <w:vAlign w:val="center"/>
          </w:tcPr>
          <w:p w14:paraId="23DF9334"/>
        </w:tc>
      </w:tr>
      <w:tr w14:paraId="4B4A2A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5F3D6D">
            <w:pPr>
              <w:jc w:val="center"/>
            </w:pPr>
            <w:r>
              <w:rPr>
                <w:rFonts w:ascii="宋体" w:hAnsi="宋体" w:eastAsia="宋体" w:cs="宋体"/>
                <w:b w:val="0"/>
                <w:i w:val="0"/>
                <w:color w:val="000000"/>
                <w:sz w:val="14"/>
              </w:rPr>
              <w:t>30399</w:t>
            </w:r>
          </w:p>
        </w:tc>
        <w:tc>
          <w:tcPr>
            <w:tcW w:w="1980" w:type="dxa"/>
            <w:vAlign w:val="center"/>
          </w:tcPr>
          <w:p w14:paraId="589D6CCB">
            <w:pPr>
              <w:jc w:val="left"/>
            </w:pPr>
            <w:r>
              <w:rPr>
                <w:rFonts w:ascii="宋体" w:hAnsi="宋体" w:eastAsia="宋体" w:cs="宋体"/>
                <w:b w:val="0"/>
                <w:i w:val="0"/>
                <w:color w:val="000000"/>
                <w:sz w:val="14"/>
              </w:rPr>
              <w:t xml:space="preserve">  其他对个人和家庭的补助</w:t>
            </w:r>
          </w:p>
        </w:tc>
        <w:tc>
          <w:tcPr>
            <w:tcW w:w="1020" w:type="dxa"/>
            <w:vAlign w:val="center"/>
          </w:tcPr>
          <w:p w14:paraId="6D3B7A7B"/>
        </w:tc>
        <w:tc>
          <w:tcPr>
            <w:tcW w:w="540" w:type="dxa"/>
            <w:vAlign w:val="center"/>
          </w:tcPr>
          <w:p w14:paraId="0C8EE8ED">
            <w:pPr>
              <w:jc w:val="center"/>
            </w:pPr>
            <w:r>
              <w:rPr>
                <w:rFonts w:ascii="宋体" w:hAnsi="宋体" w:eastAsia="宋体" w:cs="宋体"/>
                <w:b w:val="0"/>
                <w:i w:val="0"/>
                <w:color w:val="000000"/>
                <w:sz w:val="14"/>
              </w:rPr>
              <w:t>30240</w:t>
            </w:r>
          </w:p>
        </w:tc>
        <w:tc>
          <w:tcPr>
            <w:tcW w:w="1560" w:type="dxa"/>
            <w:vAlign w:val="center"/>
          </w:tcPr>
          <w:p w14:paraId="0B57C30A">
            <w:pPr>
              <w:jc w:val="left"/>
            </w:pPr>
            <w:r>
              <w:rPr>
                <w:rFonts w:ascii="宋体" w:hAnsi="宋体" w:eastAsia="宋体" w:cs="宋体"/>
                <w:b w:val="0"/>
                <w:i w:val="0"/>
                <w:color w:val="000000"/>
                <w:sz w:val="14"/>
              </w:rPr>
              <w:t xml:space="preserve">  税金及附加费用</w:t>
            </w:r>
          </w:p>
        </w:tc>
        <w:tc>
          <w:tcPr>
            <w:tcW w:w="1020" w:type="dxa"/>
            <w:vAlign w:val="center"/>
          </w:tcPr>
          <w:p w14:paraId="40865C80"/>
        </w:tc>
        <w:tc>
          <w:tcPr>
            <w:tcW w:w="540" w:type="dxa"/>
            <w:vAlign w:val="center"/>
          </w:tcPr>
          <w:p w14:paraId="4731B240">
            <w:pPr>
              <w:jc w:val="left"/>
            </w:pPr>
            <w:r>
              <w:rPr>
                <w:rFonts w:ascii="宋体" w:hAnsi="宋体" w:eastAsia="宋体" w:cs="宋体"/>
                <w:b w:val="0"/>
                <w:i w:val="0"/>
                <w:color w:val="000000"/>
                <w:sz w:val="14"/>
              </w:rPr>
              <w:t>399</w:t>
            </w:r>
          </w:p>
        </w:tc>
        <w:tc>
          <w:tcPr>
            <w:tcW w:w="2540" w:type="dxa"/>
            <w:vAlign w:val="center"/>
          </w:tcPr>
          <w:p w14:paraId="58F40B84">
            <w:pPr>
              <w:jc w:val="left"/>
            </w:pPr>
            <w:r>
              <w:rPr>
                <w:rFonts w:ascii="宋体" w:hAnsi="宋体" w:eastAsia="宋体" w:cs="宋体"/>
                <w:b w:val="0"/>
                <w:i w:val="0"/>
                <w:color w:val="000000"/>
                <w:sz w:val="14"/>
              </w:rPr>
              <w:t>其他支出</w:t>
            </w:r>
          </w:p>
        </w:tc>
        <w:tc>
          <w:tcPr>
            <w:tcW w:w="1032" w:type="dxa"/>
            <w:vAlign w:val="center"/>
          </w:tcPr>
          <w:p w14:paraId="20D63FBC"/>
        </w:tc>
      </w:tr>
      <w:tr w14:paraId="03E461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5E247B"/>
        </w:tc>
        <w:tc>
          <w:tcPr>
            <w:tcW w:w="1980" w:type="dxa"/>
            <w:vAlign w:val="center"/>
          </w:tcPr>
          <w:p w14:paraId="4C0D95FA"/>
        </w:tc>
        <w:tc>
          <w:tcPr>
            <w:tcW w:w="1020" w:type="dxa"/>
            <w:vAlign w:val="center"/>
          </w:tcPr>
          <w:p w14:paraId="1C4801DB"/>
        </w:tc>
        <w:tc>
          <w:tcPr>
            <w:tcW w:w="540" w:type="dxa"/>
            <w:vAlign w:val="center"/>
          </w:tcPr>
          <w:p w14:paraId="1FE0220B">
            <w:pPr>
              <w:jc w:val="center"/>
            </w:pPr>
            <w:r>
              <w:rPr>
                <w:rFonts w:ascii="宋体" w:hAnsi="宋体" w:eastAsia="宋体" w:cs="宋体"/>
                <w:b w:val="0"/>
                <w:i w:val="0"/>
                <w:color w:val="000000"/>
                <w:sz w:val="14"/>
              </w:rPr>
              <w:t>30299</w:t>
            </w:r>
          </w:p>
        </w:tc>
        <w:tc>
          <w:tcPr>
            <w:tcW w:w="1560" w:type="dxa"/>
            <w:vAlign w:val="center"/>
          </w:tcPr>
          <w:p w14:paraId="26344E98">
            <w:pPr>
              <w:jc w:val="left"/>
            </w:pPr>
            <w:r>
              <w:rPr>
                <w:rFonts w:ascii="宋体" w:hAnsi="宋体" w:eastAsia="宋体" w:cs="宋体"/>
                <w:b w:val="0"/>
                <w:i w:val="0"/>
                <w:color w:val="000000"/>
                <w:sz w:val="14"/>
              </w:rPr>
              <w:t xml:space="preserve">  其他商品和服务支出</w:t>
            </w:r>
          </w:p>
        </w:tc>
        <w:tc>
          <w:tcPr>
            <w:tcW w:w="1020" w:type="dxa"/>
            <w:vAlign w:val="center"/>
          </w:tcPr>
          <w:p w14:paraId="6ECFF7A4">
            <w:pPr>
              <w:jc w:val="right"/>
            </w:pPr>
            <w:r>
              <w:rPr>
                <w:rFonts w:ascii="宋体" w:hAnsi="宋体" w:eastAsia="宋体" w:cs="宋体"/>
                <w:b w:val="0"/>
                <w:i w:val="0"/>
                <w:color w:val="000000"/>
                <w:sz w:val="14"/>
              </w:rPr>
              <w:t>34.96</w:t>
            </w:r>
          </w:p>
        </w:tc>
        <w:tc>
          <w:tcPr>
            <w:tcW w:w="540" w:type="dxa"/>
            <w:vAlign w:val="center"/>
          </w:tcPr>
          <w:p w14:paraId="41BDF6FB">
            <w:pPr>
              <w:jc w:val="center"/>
            </w:pPr>
            <w:r>
              <w:rPr>
                <w:rFonts w:ascii="宋体" w:hAnsi="宋体" w:eastAsia="宋体" w:cs="宋体"/>
                <w:b w:val="0"/>
                <w:i w:val="0"/>
                <w:color w:val="000000"/>
                <w:sz w:val="14"/>
              </w:rPr>
              <w:t>39907</w:t>
            </w:r>
          </w:p>
        </w:tc>
        <w:tc>
          <w:tcPr>
            <w:tcW w:w="2540" w:type="dxa"/>
            <w:vAlign w:val="center"/>
          </w:tcPr>
          <w:p w14:paraId="4C43DE6D">
            <w:pPr>
              <w:jc w:val="left"/>
            </w:pPr>
            <w:r>
              <w:rPr>
                <w:rFonts w:ascii="宋体" w:hAnsi="宋体" w:eastAsia="宋体" w:cs="宋体"/>
                <w:b w:val="0"/>
                <w:i w:val="0"/>
                <w:color w:val="000000"/>
                <w:sz w:val="14"/>
              </w:rPr>
              <w:t xml:space="preserve">  国家赔偿费用支出</w:t>
            </w:r>
          </w:p>
        </w:tc>
        <w:tc>
          <w:tcPr>
            <w:tcW w:w="1032" w:type="dxa"/>
            <w:vAlign w:val="center"/>
          </w:tcPr>
          <w:p w14:paraId="6A3E6E9F"/>
        </w:tc>
      </w:tr>
      <w:tr w14:paraId="09A80C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3F9FB81"/>
        </w:tc>
        <w:tc>
          <w:tcPr>
            <w:tcW w:w="1980" w:type="dxa"/>
            <w:vAlign w:val="center"/>
          </w:tcPr>
          <w:p w14:paraId="291BEC9A"/>
        </w:tc>
        <w:tc>
          <w:tcPr>
            <w:tcW w:w="1020" w:type="dxa"/>
            <w:vAlign w:val="center"/>
          </w:tcPr>
          <w:p w14:paraId="4C0B9E3F"/>
        </w:tc>
        <w:tc>
          <w:tcPr>
            <w:tcW w:w="540" w:type="dxa"/>
            <w:vAlign w:val="center"/>
          </w:tcPr>
          <w:p w14:paraId="41755CED"/>
        </w:tc>
        <w:tc>
          <w:tcPr>
            <w:tcW w:w="1560" w:type="dxa"/>
            <w:vAlign w:val="center"/>
          </w:tcPr>
          <w:p w14:paraId="16068046"/>
        </w:tc>
        <w:tc>
          <w:tcPr>
            <w:tcW w:w="1020" w:type="dxa"/>
            <w:vAlign w:val="center"/>
          </w:tcPr>
          <w:p w14:paraId="6605D094"/>
        </w:tc>
        <w:tc>
          <w:tcPr>
            <w:tcW w:w="540" w:type="dxa"/>
            <w:vAlign w:val="center"/>
          </w:tcPr>
          <w:p w14:paraId="103F34B9">
            <w:pPr>
              <w:jc w:val="center"/>
            </w:pPr>
            <w:r>
              <w:rPr>
                <w:rFonts w:ascii="宋体" w:hAnsi="宋体" w:eastAsia="宋体" w:cs="宋体"/>
                <w:b w:val="0"/>
                <w:i w:val="0"/>
                <w:color w:val="000000"/>
                <w:sz w:val="14"/>
              </w:rPr>
              <w:t>39908</w:t>
            </w:r>
          </w:p>
        </w:tc>
        <w:tc>
          <w:tcPr>
            <w:tcW w:w="2540" w:type="dxa"/>
            <w:vAlign w:val="center"/>
          </w:tcPr>
          <w:p w14:paraId="75284C07">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55164579"/>
        </w:tc>
      </w:tr>
      <w:tr w14:paraId="616B85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5AD256D"/>
        </w:tc>
        <w:tc>
          <w:tcPr>
            <w:tcW w:w="1980" w:type="dxa"/>
            <w:vAlign w:val="center"/>
          </w:tcPr>
          <w:p w14:paraId="014479FA"/>
        </w:tc>
        <w:tc>
          <w:tcPr>
            <w:tcW w:w="1020" w:type="dxa"/>
            <w:vAlign w:val="center"/>
          </w:tcPr>
          <w:p w14:paraId="30EFA06A"/>
        </w:tc>
        <w:tc>
          <w:tcPr>
            <w:tcW w:w="540" w:type="dxa"/>
            <w:vAlign w:val="center"/>
          </w:tcPr>
          <w:p w14:paraId="6B80D7DB"/>
        </w:tc>
        <w:tc>
          <w:tcPr>
            <w:tcW w:w="1560" w:type="dxa"/>
            <w:vAlign w:val="center"/>
          </w:tcPr>
          <w:p w14:paraId="7641BAD5"/>
        </w:tc>
        <w:tc>
          <w:tcPr>
            <w:tcW w:w="1020" w:type="dxa"/>
            <w:vAlign w:val="center"/>
          </w:tcPr>
          <w:p w14:paraId="73ED1C57"/>
        </w:tc>
        <w:tc>
          <w:tcPr>
            <w:tcW w:w="540" w:type="dxa"/>
            <w:vAlign w:val="center"/>
          </w:tcPr>
          <w:p w14:paraId="2295AD0D">
            <w:pPr>
              <w:jc w:val="center"/>
            </w:pPr>
            <w:r>
              <w:rPr>
                <w:rFonts w:ascii="宋体" w:hAnsi="宋体" w:eastAsia="宋体" w:cs="宋体"/>
                <w:b w:val="0"/>
                <w:i w:val="0"/>
                <w:color w:val="000000"/>
                <w:sz w:val="14"/>
              </w:rPr>
              <w:t>39909</w:t>
            </w:r>
          </w:p>
        </w:tc>
        <w:tc>
          <w:tcPr>
            <w:tcW w:w="2540" w:type="dxa"/>
            <w:vAlign w:val="center"/>
          </w:tcPr>
          <w:p w14:paraId="7DC8A0F5">
            <w:pPr>
              <w:jc w:val="left"/>
            </w:pPr>
            <w:r>
              <w:rPr>
                <w:rFonts w:ascii="宋体" w:hAnsi="宋体" w:eastAsia="宋体" w:cs="宋体"/>
                <w:b w:val="0"/>
                <w:i w:val="0"/>
                <w:color w:val="000000"/>
                <w:sz w:val="14"/>
              </w:rPr>
              <w:t xml:space="preserve">  经常性赠与</w:t>
            </w:r>
          </w:p>
        </w:tc>
        <w:tc>
          <w:tcPr>
            <w:tcW w:w="1032" w:type="dxa"/>
            <w:vAlign w:val="center"/>
          </w:tcPr>
          <w:p w14:paraId="084E0A85"/>
        </w:tc>
      </w:tr>
      <w:tr w14:paraId="2351D8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9073B8F"/>
        </w:tc>
        <w:tc>
          <w:tcPr>
            <w:tcW w:w="1980" w:type="dxa"/>
            <w:vAlign w:val="center"/>
          </w:tcPr>
          <w:p w14:paraId="1F013E8A"/>
        </w:tc>
        <w:tc>
          <w:tcPr>
            <w:tcW w:w="1020" w:type="dxa"/>
            <w:vAlign w:val="center"/>
          </w:tcPr>
          <w:p w14:paraId="5F5F449E"/>
        </w:tc>
        <w:tc>
          <w:tcPr>
            <w:tcW w:w="540" w:type="dxa"/>
            <w:vAlign w:val="center"/>
          </w:tcPr>
          <w:p w14:paraId="79AD7E03"/>
        </w:tc>
        <w:tc>
          <w:tcPr>
            <w:tcW w:w="1560" w:type="dxa"/>
            <w:vAlign w:val="center"/>
          </w:tcPr>
          <w:p w14:paraId="3B0B9475"/>
        </w:tc>
        <w:tc>
          <w:tcPr>
            <w:tcW w:w="1020" w:type="dxa"/>
            <w:vAlign w:val="center"/>
          </w:tcPr>
          <w:p w14:paraId="55D96D57"/>
        </w:tc>
        <w:tc>
          <w:tcPr>
            <w:tcW w:w="540" w:type="dxa"/>
            <w:vAlign w:val="center"/>
          </w:tcPr>
          <w:p w14:paraId="47ABFEE7">
            <w:pPr>
              <w:jc w:val="center"/>
            </w:pPr>
            <w:r>
              <w:rPr>
                <w:rFonts w:ascii="宋体" w:hAnsi="宋体" w:eastAsia="宋体" w:cs="宋体"/>
                <w:b w:val="0"/>
                <w:i w:val="0"/>
                <w:color w:val="000000"/>
                <w:sz w:val="14"/>
              </w:rPr>
              <w:t>39910</w:t>
            </w:r>
          </w:p>
        </w:tc>
        <w:tc>
          <w:tcPr>
            <w:tcW w:w="2540" w:type="dxa"/>
            <w:vAlign w:val="center"/>
          </w:tcPr>
          <w:p w14:paraId="682BF1EB">
            <w:pPr>
              <w:jc w:val="left"/>
            </w:pPr>
            <w:r>
              <w:rPr>
                <w:rFonts w:ascii="宋体" w:hAnsi="宋体" w:eastAsia="宋体" w:cs="宋体"/>
                <w:b w:val="0"/>
                <w:i w:val="0"/>
                <w:color w:val="000000"/>
                <w:sz w:val="14"/>
              </w:rPr>
              <w:t xml:space="preserve">  资本性赠与</w:t>
            </w:r>
          </w:p>
        </w:tc>
        <w:tc>
          <w:tcPr>
            <w:tcW w:w="1032" w:type="dxa"/>
            <w:vAlign w:val="center"/>
          </w:tcPr>
          <w:p w14:paraId="442A4505"/>
        </w:tc>
      </w:tr>
      <w:tr w14:paraId="6D975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73F007"/>
        </w:tc>
        <w:tc>
          <w:tcPr>
            <w:tcW w:w="1980" w:type="dxa"/>
            <w:vAlign w:val="center"/>
          </w:tcPr>
          <w:p w14:paraId="652883C6"/>
        </w:tc>
        <w:tc>
          <w:tcPr>
            <w:tcW w:w="1020" w:type="dxa"/>
            <w:vAlign w:val="center"/>
          </w:tcPr>
          <w:p w14:paraId="7C5B74D3"/>
        </w:tc>
        <w:tc>
          <w:tcPr>
            <w:tcW w:w="540" w:type="dxa"/>
            <w:vAlign w:val="center"/>
          </w:tcPr>
          <w:p w14:paraId="01FA3C86"/>
        </w:tc>
        <w:tc>
          <w:tcPr>
            <w:tcW w:w="1560" w:type="dxa"/>
            <w:vAlign w:val="center"/>
          </w:tcPr>
          <w:p w14:paraId="7CBA36BE"/>
        </w:tc>
        <w:tc>
          <w:tcPr>
            <w:tcW w:w="1020" w:type="dxa"/>
            <w:vAlign w:val="center"/>
          </w:tcPr>
          <w:p w14:paraId="112DABC9"/>
        </w:tc>
        <w:tc>
          <w:tcPr>
            <w:tcW w:w="540" w:type="dxa"/>
            <w:vAlign w:val="center"/>
          </w:tcPr>
          <w:p w14:paraId="3CF13778">
            <w:pPr>
              <w:jc w:val="center"/>
            </w:pPr>
            <w:r>
              <w:rPr>
                <w:rFonts w:ascii="宋体" w:hAnsi="宋体" w:eastAsia="宋体" w:cs="宋体"/>
                <w:b w:val="0"/>
                <w:i w:val="0"/>
                <w:color w:val="000000"/>
                <w:sz w:val="14"/>
              </w:rPr>
              <w:t>39999</w:t>
            </w:r>
          </w:p>
        </w:tc>
        <w:tc>
          <w:tcPr>
            <w:tcW w:w="2540" w:type="dxa"/>
            <w:vAlign w:val="center"/>
          </w:tcPr>
          <w:p w14:paraId="0E26C159">
            <w:pPr>
              <w:jc w:val="left"/>
            </w:pPr>
            <w:r>
              <w:rPr>
                <w:rFonts w:ascii="宋体" w:hAnsi="宋体" w:eastAsia="宋体" w:cs="宋体"/>
                <w:b w:val="0"/>
                <w:i w:val="0"/>
                <w:color w:val="000000"/>
                <w:sz w:val="14"/>
              </w:rPr>
              <w:t xml:space="preserve">  其他支出</w:t>
            </w:r>
          </w:p>
        </w:tc>
        <w:tc>
          <w:tcPr>
            <w:tcW w:w="1032" w:type="dxa"/>
            <w:vAlign w:val="center"/>
          </w:tcPr>
          <w:p w14:paraId="616EBB46"/>
        </w:tc>
      </w:tr>
      <w:tr w14:paraId="23FB5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4ED1D5D8">
            <w:pPr>
              <w:jc w:val="center"/>
            </w:pPr>
            <w:r>
              <w:rPr>
                <w:rFonts w:ascii="宋体" w:hAnsi="宋体" w:eastAsia="宋体" w:cs="宋体"/>
                <w:b w:val="0"/>
                <w:i w:val="0"/>
                <w:color w:val="000000"/>
                <w:sz w:val="14"/>
              </w:rPr>
              <w:t>人员经费合计</w:t>
            </w:r>
          </w:p>
        </w:tc>
        <w:tc>
          <w:tcPr>
            <w:tcW w:w="1020" w:type="dxa"/>
            <w:vAlign w:val="center"/>
          </w:tcPr>
          <w:p w14:paraId="3E298798">
            <w:pPr>
              <w:jc w:val="right"/>
            </w:pPr>
            <w:r>
              <w:rPr>
                <w:rFonts w:ascii="宋体" w:hAnsi="宋体" w:eastAsia="宋体" w:cs="宋体"/>
                <w:b w:val="0"/>
                <w:i w:val="0"/>
                <w:color w:val="000000"/>
                <w:sz w:val="14"/>
              </w:rPr>
              <w:t>3,599.11</w:t>
            </w:r>
          </w:p>
        </w:tc>
        <w:tc>
          <w:tcPr>
            <w:tcW w:w="540" w:type="dxa"/>
            <w:gridSpan w:val="5"/>
            <w:vAlign w:val="center"/>
          </w:tcPr>
          <w:p w14:paraId="75D9C40A">
            <w:pPr>
              <w:jc w:val="center"/>
            </w:pPr>
            <w:r>
              <w:rPr>
                <w:rFonts w:ascii="宋体" w:hAnsi="宋体" w:eastAsia="宋体" w:cs="宋体"/>
                <w:b w:val="0"/>
                <w:i w:val="0"/>
                <w:color w:val="000000"/>
                <w:sz w:val="14"/>
              </w:rPr>
              <w:t>公用经费合计</w:t>
            </w:r>
          </w:p>
        </w:tc>
        <w:tc>
          <w:tcPr>
            <w:tcW w:w="1032" w:type="dxa"/>
            <w:vAlign w:val="center"/>
          </w:tcPr>
          <w:p w14:paraId="7386D7BC">
            <w:pPr>
              <w:jc w:val="right"/>
            </w:pPr>
            <w:r>
              <w:rPr>
                <w:rFonts w:ascii="宋体" w:hAnsi="宋体" w:eastAsia="宋体" w:cs="宋体"/>
                <w:b w:val="0"/>
                <w:i w:val="0"/>
                <w:color w:val="000000"/>
                <w:sz w:val="14"/>
              </w:rPr>
              <w:t>380.99</w:t>
            </w:r>
          </w:p>
        </w:tc>
      </w:tr>
      <w:tr w14:paraId="47FB6F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C1C6C8D">
            <w:pPr>
              <w:jc w:val="left"/>
            </w:pPr>
            <w:r>
              <w:rPr>
                <w:rFonts w:ascii="宋体" w:hAnsi="宋体" w:eastAsia="宋体" w:cs="宋体"/>
                <w:b w:val="0"/>
                <w:i w:val="0"/>
                <w:color w:val="000000"/>
                <w:sz w:val="12"/>
              </w:rPr>
              <w:t>注：本表反映部门本年度一般公共预算财政拨款基本支出明细情况。</w:t>
            </w:r>
          </w:p>
        </w:tc>
      </w:tr>
      <w:tr w14:paraId="476AE4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809C215">
            <w:pPr>
              <w:jc w:val="left"/>
            </w:pPr>
            <w:r>
              <w:rPr>
                <w:rFonts w:ascii="宋体" w:hAnsi="宋体" w:eastAsia="宋体" w:cs="宋体"/>
                <w:b w:val="0"/>
                <w:i w:val="0"/>
                <w:color w:val="000000"/>
                <w:sz w:val="12"/>
              </w:rPr>
              <w:t xml:space="preserve">    本表金额转换成万元时，因四舍五入可能存在尾差。</w:t>
            </w:r>
          </w:p>
        </w:tc>
      </w:tr>
      <w:tr w14:paraId="1FB76E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9ECAE41">
            <w:pPr>
              <w:jc w:val="left"/>
            </w:pPr>
            <w:r>
              <w:rPr>
                <w:rFonts w:ascii="宋体" w:hAnsi="宋体" w:eastAsia="宋体" w:cs="宋体"/>
                <w:b w:val="0"/>
                <w:i w:val="0"/>
                <w:color w:val="000000"/>
                <w:sz w:val="12"/>
              </w:rPr>
              <w:t xml:space="preserve">    如本表为空，则我部门本年度无此类资金收支余。</w:t>
            </w:r>
          </w:p>
        </w:tc>
      </w:tr>
    </w:tbl>
    <w:p w14:paraId="709BB54D">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ACC6639">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796757B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E96927E">
            <w:pPr>
              <w:jc w:val="right"/>
            </w:pPr>
            <w:r>
              <w:rPr>
                <w:rFonts w:ascii="宋体" w:hAnsi="宋体" w:eastAsia="宋体" w:cs="宋体"/>
                <w:sz w:val="20"/>
              </w:rPr>
              <w:t>公开07表</w:t>
            </w:r>
          </w:p>
        </w:tc>
      </w:tr>
      <w:tr w14:paraId="625706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E029EFE">
            <w:pPr>
              <w:jc w:val="left"/>
            </w:pPr>
            <w:r>
              <w:rPr>
                <w:rFonts w:ascii="宋体" w:hAnsi="宋体" w:eastAsia="宋体" w:cs="宋体"/>
                <w:sz w:val="20"/>
              </w:rPr>
              <w:t>部门：辽宁省盘锦市司法局</w:t>
            </w:r>
          </w:p>
        </w:tc>
        <w:tc>
          <w:tcPr>
            <w:tcW w:w="2000" w:type="dxa"/>
          </w:tcPr>
          <w:p w14:paraId="444DE0AA">
            <w:pPr>
              <w:jc w:val="center"/>
            </w:pPr>
            <w:r>
              <w:rPr>
                <w:rFonts w:ascii="宋体" w:hAnsi="宋体" w:eastAsia="宋体" w:cs="宋体"/>
                <w:sz w:val="20"/>
              </w:rPr>
              <w:t>2023年度</w:t>
            </w:r>
          </w:p>
        </w:tc>
        <w:tc>
          <w:tcPr>
            <w:tcW w:w="4386" w:type="dxa"/>
          </w:tcPr>
          <w:p w14:paraId="2D4BC8AE">
            <w:pPr>
              <w:jc w:val="right"/>
            </w:pPr>
            <w:r>
              <w:rPr>
                <w:rFonts w:ascii="宋体" w:hAnsi="宋体" w:eastAsia="宋体" w:cs="宋体"/>
                <w:sz w:val="20"/>
              </w:rPr>
              <w:t>金额单位：万元</w:t>
            </w:r>
          </w:p>
        </w:tc>
      </w:tr>
    </w:tbl>
    <w:p w14:paraId="7F4DB755">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31CE69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ACF4C03">
            <w:pPr>
              <w:jc w:val="center"/>
            </w:pPr>
            <w:r>
              <w:rPr>
                <w:rFonts w:ascii="宋体" w:hAnsi="宋体" w:eastAsia="宋体" w:cs="宋体"/>
                <w:b w:val="0"/>
                <w:i w:val="0"/>
                <w:color w:val="000000"/>
                <w:sz w:val="23"/>
              </w:rPr>
              <w:t>项    目</w:t>
            </w:r>
          </w:p>
        </w:tc>
        <w:tc>
          <w:tcPr>
            <w:tcW w:w="3100" w:type="dxa"/>
            <w:vAlign w:val="center"/>
          </w:tcPr>
          <w:p w14:paraId="57BFE5DA">
            <w:pPr>
              <w:jc w:val="center"/>
            </w:pPr>
            <w:r>
              <w:rPr>
                <w:rFonts w:ascii="宋体" w:hAnsi="宋体" w:eastAsia="宋体" w:cs="宋体"/>
                <w:b w:val="0"/>
                <w:i w:val="0"/>
                <w:color w:val="000000"/>
                <w:sz w:val="23"/>
              </w:rPr>
              <w:t>预算数</w:t>
            </w:r>
          </w:p>
        </w:tc>
        <w:tc>
          <w:tcPr>
            <w:tcW w:w="3092" w:type="dxa"/>
            <w:vAlign w:val="center"/>
          </w:tcPr>
          <w:p w14:paraId="0735510B">
            <w:pPr>
              <w:jc w:val="center"/>
            </w:pPr>
            <w:r>
              <w:rPr>
                <w:rFonts w:ascii="宋体" w:hAnsi="宋体" w:eastAsia="宋体" w:cs="宋体"/>
                <w:b w:val="0"/>
                <w:i w:val="0"/>
                <w:color w:val="000000"/>
                <w:sz w:val="23"/>
              </w:rPr>
              <w:t>决算数</w:t>
            </w:r>
          </w:p>
        </w:tc>
      </w:tr>
      <w:tr w14:paraId="6FA4AF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559FCAD">
            <w:pPr>
              <w:jc w:val="center"/>
            </w:pPr>
            <w:r>
              <w:rPr>
                <w:rFonts w:ascii="宋体" w:hAnsi="宋体" w:eastAsia="宋体" w:cs="宋体"/>
                <w:b w:val="0"/>
                <w:i w:val="0"/>
                <w:color w:val="000000"/>
                <w:sz w:val="23"/>
              </w:rPr>
              <w:t>合    计</w:t>
            </w:r>
          </w:p>
        </w:tc>
        <w:tc>
          <w:tcPr>
            <w:tcW w:w="3100" w:type="dxa"/>
            <w:vAlign w:val="center"/>
          </w:tcPr>
          <w:p w14:paraId="266C551D">
            <w:pPr>
              <w:jc w:val="right"/>
            </w:pPr>
            <w:r>
              <w:rPr>
                <w:rFonts w:ascii="宋体" w:hAnsi="宋体" w:eastAsia="宋体" w:cs="宋体"/>
                <w:b w:val="0"/>
                <w:i w:val="0"/>
                <w:color w:val="000000"/>
                <w:sz w:val="23"/>
              </w:rPr>
              <w:t>40.00</w:t>
            </w:r>
          </w:p>
        </w:tc>
        <w:tc>
          <w:tcPr>
            <w:tcW w:w="3092" w:type="dxa"/>
            <w:vAlign w:val="center"/>
          </w:tcPr>
          <w:p w14:paraId="3741406B">
            <w:pPr>
              <w:jc w:val="right"/>
            </w:pPr>
            <w:r>
              <w:rPr>
                <w:rFonts w:ascii="宋体" w:hAnsi="宋体" w:eastAsia="宋体" w:cs="宋体"/>
                <w:b w:val="0"/>
                <w:i w:val="0"/>
                <w:color w:val="000000"/>
                <w:sz w:val="23"/>
              </w:rPr>
              <w:t>32.41</w:t>
            </w:r>
          </w:p>
        </w:tc>
      </w:tr>
      <w:tr w14:paraId="0683F0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46EF155">
            <w:pPr>
              <w:jc w:val="left"/>
            </w:pPr>
            <w:r>
              <w:rPr>
                <w:rFonts w:ascii="宋体" w:hAnsi="宋体" w:eastAsia="宋体" w:cs="宋体"/>
                <w:b w:val="0"/>
                <w:i w:val="0"/>
                <w:color w:val="000000"/>
                <w:sz w:val="23"/>
              </w:rPr>
              <w:t>1、因公出国（境）费</w:t>
            </w:r>
          </w:p>
        </w:tc>
        <w:tc>
          <w:tcPr>
            <w:tcW w:w="3100" w:type="dxa"/>
            <w:vAlign w:val="center"/>
          </w:tcPr>
          <w:p w14:paraId="2CB26FD2"/>
        </w:tc>
        <w:tc>
          <w:tcPr>
            <w:tcW w:w="3092" w:type="dxa"/>
            <w:vAlign w:val="center"/>
          </w:tcPr>
          <w:p w14:paraId="486C7A50"/>
        </w:tc>
      </w:tr>
      <w:tr w14:paraId="6618D7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D4127D9">
            <w:pPr>
              <w:jc w:val="left"/>
            </w:pPr>
            <w:r>
              <w:rPr>
                <w:rFonts w:ascii="宋体" w:hAnsi="宋体" w:eastAsia="宋体" w:cs="宋体"/>
                <w:b w:val="0"/>
                <w:i w:val="0"/>
                <w:color w:val="000000"/>
                <w:sz w:val="23"/>
              </w:rPr>
              <w:t>2、公务接待费</w:t>
            </w:r>
          </w:p>
        </w:tc>
        <w:tc>
          <w:tcPr>
            <w:tcW w:w="3100" w:type="dxa"/>
            <w:vAlign w:val="center"/>
          </w:tcPr>
          <w:p w14:paraId="49C5410E"/>
        </w:tc>
        <w:tc>
          <w:tcPr>
            <w:tcW w:w="3092" w:type="dxa"/>
            <w:vAlign w:val="center"/>
          </w:tcPr>
          <w:p w14:paraId="3EB2E899"/>
        </w:tc>
      </w:tr>
      <w:tr w14:paraId="45B921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162C087">
            <w:pPr>
              <w:jc w:val="left"/>
            </w:pPr>
            <w:r>
              <w:rPr>
                <w:rFonts w:ascii="宋体" w:hAnsi="宋体" w:eastAsia="宋体" w:cs="宋体"/>
                <w:b w:val="0"/>
                <w:i w:val="0"/>
                <w:color w:val="000000"/>
                <w:sz w:val="23"/>
              </w:rPr>
              <w:t>3、公务用车购置及运行费</w:t>
            </w:r>
          </w:p>
        </w:tc>
        <w:tc>
          <w:tcPr>
            <w:tcW w:w="3100" w:type="dxa"/>
            <w:vAlign w:val="center"/>
          </w:tcPr>
          <w:p w14:paraId="23B85F9C">
            <w:pPr>
              <w:jc w:val="right"/>
            </w:pPr>
            <w:r>
              <w:rPr>
                <w:rFonts w:ascii="宋体" w:hAnsi="宋体" w:eastAsia="宋体" w:cs="宋体"/>
                <w:b w:val="0"/>
                <w:i w:val="0"/>
                <w:color w:val="000000"/>
                <w:sz w:val="23"/>
              </w:rPr>
              <w:t>40.00</w:t>
            </w:r>
          </w:p>
        </w:tc>
        <w:tc>
          <w:tcPr>
            <w:tcW w:w="3092" w:type="dxa"/>
            <w:vAlign w:val="center"/>
          </w:tcPr>
          <w:p w14:paraId="6011DA0A">
            <w:pPr>
              <w:jc w:val="right"/>
            </w:pPr>
            <w:r>
              <w:rPr>
                <w:rFonts w:ascii="宋体" w:hAnsi="宋体" w:eastAsia="宋体" w:cs="宋体"/>
                <w:b w:val="0"/>
                <w:i w:val="0"/>
                <w:color w:val="000000"/>
                <w:sz w:val="23"/>
              </w:rPr>
              <w:t>32.41</w:t>
            </w:r>
          </w:p>
        </w:tc>
      </w:tr>
      <w:tr w14:paraId="573A4F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1C76115">
            <w:pPr>
              <w:jc w:val="left"/>
            </w:pPr>
            <w:r>
              <w:rPr>
                <w:rFonts w:ascii="宋体" w:hAnsi="宋体" w:eastAsia="宋体" w:cs="宋体"/>
                <w:b w:val="0"/>
                <w:i w:val="0"/>
                <w:color w:val="000000"/>
                <w:sz w:val="23"/>
              </w:rPr>
              <w:t>其中:（1）公务用车运行维护费</w:t>
            </w:r>
          </w:p>
        </w:tc>
        <w:tc>
          <w:tcPr>
            <w:tcW w:w="3100" w:type="dxa"/>
            <w:vAlign w:val="center"/>
          </w:tcPr>
          <w:p w14:paraId="2BCA056E">
            <w:pPr>
              <w:jc w:val="right"/>
            </w:pPr>
            <w:r>
              <w:rPr>
                <w:rFonts w:ascii="宋体" w:hAnsi="宋体" w:eastAsia="宋体" w:cs="宋体"/>
                <w:b w:val="0"/>
                <w:i w:val="0"/>
                <w:color w:val="000000"/>
                <w:sz w:val="23"/>
              </w:rPr>
              <w:t>40.00</w:t>
            </w:r>
          </w:p>
        </w:tc>
        <w:tc>
          <w:tcPr>
            <w:tcW w:w="3092" w:type="dxa"/>
            <w:vAlign w:val="center"/>
          </w:tcPr>
          <w:p w14:paraId="2EA501D1">
            <w:pPr>
              <w:jc w:val="right"/>
            </w:pPr>
            <w:r>
              <w:rPr>
                <w:rFonts w:ascii="宋体" w:hAnsi="宋体" w:eastAsia="宋体" w:cs="宋体"/>
                <w:b w:val="0"/>
                <w:i w:val="0"/>
                <w:color w:val="000000"/>
                <w:sz w:val="23"/>
              </w:rPr>
              <w:t>32.41</w:t>
            </w:r>
          </w:p>
        </w:tc>
      </w:tr>
      <w:tr w14:paraId="721D06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04FF0AE">
            <w:pPr>
              <w:jc w:val="left"/>
            </w:pPr>
            <w:r>
              <w:rPr>
                <w:rFonts w:ascii="宋体" w:hAnsi="宋体" w:eastAsia="宋体" w:cs="宋体"/>
                <w:b w:val="0"/>
                <w:i w:val="0"/>
                <w:color w:val="000000"/>
                <w:sz w:val="23"/>
              </w:rPr>
              <w:t xml:space="preserve">     （2）公务用车购置费</w:t>
            </w:r>
          </w:p>
        </w:tc>
        <w:tc>
          <w:tcPr>
            <w:tcW w:w="3100" w:type="dxa"/>
            <w:vAlign w:val="center"/>
          </w:tcPr>
          <w:p w14:paraId="625D84B6"/>
        </w:tc>
        <w:tc>
          <w:tcPr>
            <w:tcW w:w="3092" w:type="dxa"/>
            <w:vAlign w:val="center"/>
          </w:tcPr>
          <w:p w14:paraId="262701A6"/>
        </w:tc>
      </w:tr>
      <w:tr w14:paraId="7FCFEB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6C93EAF4">
            <w:pPr>
              <w:jc w:val="left"/>
            </w:pPr>
            <w:r>
              <w:rPr>
                <w:rFonts w:ascii="宋体" w:hAnsi="宋体" w:eastAsia="宋体" w:cs="宋体"/>
                <w:b w:val="0"/>
                <w:i w:val="0"/>
                <w:color w:val="000000"/>
                <w:sz w:val="23"/>
              </w:rPr>
              <w:t>注：本表反映部门本年度财政拨款“三公”经费支出预决算情况。</w:t>
            </w:r>
          </w:p>
        </w:tc>
      </w:tr>
      <w:tr w14:paraId="45B3DA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7A0D4A9">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75B23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44B2C09">
            <w:pPr>
              <w:jc w:val="left"/>
            </w:pPr>
            <w:r>
              <w:rPr>
                <w:rFonts w:ascii="宋体" w:hAnsi="宋体" w:eastAsia="宋体" w:cs="宋体"/>
                <w:b w:val="0"/>
                <w:i w:val="0"/>
                <w:color w:val="000000"/>
                <w:sz w:val="23"/>
              </w:rPr>
              <w:t xml:space="preserve">    本表金额转换成万元时，因四舍五入可能存在尾差。</w:t>
            </w:r>
          </w:p>
        </w:tc>
      </w:tr>
      <w:tr w14:paraId="665DAF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248FA67">
            <w:pPr>
              <w:jc w:val="left"/>
            </w:pPr>
            <w:r>
              <w:rPr>
                <w:rFonts w:ascii="宋体" w:hAnsi="宋体" w:eastAsia="宋体" w:cs="宋体"/>
                <w:b w:val="0"/>
                <w:i w:val="0"/>
                <w:color w:val="000000"/>
                <w:sz w:val="23"/>
              </w:rPr>
              <w:t xml:space="preserve">    如本表为空，则我部门本年度无此类资金收支余。</w:t>
            </w:r>
          </w:p>
        </w:tc>
      </w:tr>
    </w:tbl>
    <w:p w14:paraId="1AF46B0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491C3F3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ECF754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36448C80">
            <w:pPr>
              <w:jc w:val="right"/>
            </w:pPr>
            <w:r>
              <w:rPr>
                <w:rFonts w:ascii="宋体" w:hAnsi="宋体" w:eastAsia="宋体" w:cs="宋体"/>
                <w:sz w:val="20"/>
              </w:rPr>
              <w:t>公开08表</w:t>
            </w:r>
          </w:p>
        </w:tc>
      </w:tr>
      <w:tr w14:paraId="419D1E7F">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208A35C">
            <w:pPr>
              <w:jc w:val="left"/>
            </w:pPr>
            <w:r>
              <w:rPr>
                <w:rFonts w:ascii="宋体" w:hAnsi="宋体" w:eastAsia="宋体" w:cs="宋体"/>
                <w:sz w:val="20"/>
              </w:rPr>
              <w:t>部门：辽宁省盘锦市司法局</w:t>
            </w:r>
          </w:p>
        </w:tc>
        <w:tc>
          <w:tcPr>
            <w:tcW w:w="2000" w:type="dxa"/>
          </w:tcPr>
          <w:p w14:paraId="2CB6CB89">
            <w:pPr>
              <w:jc w:val="center"/>
            </w:pPr>
            <w:r>
              <w:rPr>
                <w:rFonts w:ascii="宋体" w:hAnsi="宋体" w:eastAsia="宋体" w:cs="宋体"/>
                <w:sz w:val="20"/>
              </w:rPr>
              <w:t>2023年度</w:t>
            </w:r>
          </w:p>
        </w:tc>
        <w:tc>
          <w:tcPr>
            <w:tcW w:w="4386" w:type="dxa"/>
          </w:tcPr>
          <w:p w14:paraId="7D17518E">
            <w:pPr>
              <w:jc w:val="right"/>
            </w:pPr>
            <w:r>
              <w:rPr>
                <w:rFonts w:ascii="宋体" w:hAnsi="宋体" w:eastAsia="宋体" w:cs="宋体"/>
                <w:sz w:val="20"/>
              </w:rPr>
              <w:t>金额单位：万元</w:t>
            </w:r>
          </w:p>
        </w:tc>
      </w:tr>
    </w:tbl>
    <w:p w14:paraId="08DEF0F0">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0A2414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36A984A1">
            <w:pPr>
              <w:jc w:val="center"/>
            </w:pPr>
            <w:r>
              <w:rPr>
                <w:rFonts w:ascii="宋体" w:hAnsi="宋体" w:eastAsia="宋体" w:cs="宋体"/>
                <w:b w:val="0"/>
                <w:i w:val="0"/>
                <w:color w:val="000000"/>
                <w:sz w:val="16"/>
              </w:rPr>
              <w:t>项目</w:t>
            </w:r>
          </w:p>
        </w:tc>
        <w:tc>
          <w:tcPr>
            <w:tcW w:w="1120" w:type="dxa"/>
            <w:vMerge w:val="restart"/>
            <w:vAlign w:val="center"/>
          </w:tcPr>
          <w:p w14:paraId="58E82F40">
            <w:pPr>
              <w:jc w:val="center"/>
            </w:pPr>
            <w:r>
              <w:rPr>
                <w:rFonts w:ascii="宋体" w:hAnsi="宋体" w:eastAsia="宋体" w:cs="宋体"/>
                <w:b w:val="0"/>
                <w:i w:val="0"/>
                <w:color w:val="000000"/>
                <w:sz w:val="16"/>
              </w:rPr>
              <w:t>年初结转和结余</w:t>
            </w:r>
          </w:p>
        </w:tc>
        <w:tc>
          <w:tcPr>
            <w:tcW w:w="1120" w:type="dxa"/>
            <w:vMerge w:val="restart"/>
            <w:vAlign w:val="center"/>
          </w:tcPr>
          <w:p w14:paraId="111F07F7">
            <w:pPr>
              <w:jc w:val="center"/>
            </w:pPr>
            <w:r>
              <w:rPr>
                <w:rFonts w:ascii="宋体" w:hAnsi="宋体" w:eastAsia="宋体" w:cs="宋体"/>
                <w:b w:val="0"/>
                <w:i w:val="0"/>
                <w:color w:val="000000"/>
                <w:sz w:val="16"/>
              </w:rPr>
              <w:t>本年收入</w:t>
            </w:r>
          </w:p>
        </w:tc>
        <w:tc>
          <w:tcPr>
            <w:tcW w:w="1120" w:type="dxa"/>
            <w:gridSpan w:val="3"/>
            <w:vAlign w:val="center"/>
          </w:tcPr>
          <w:p w14:paraId="1CA6E036">
            <w:pPr>
              <w:jc w:val="center"/>
            </w:pPr>
            <w:r>
              <w:rPr>
                <w:rFonts w:ascii="宋体" w:hAnsi="宋体" w:eastAsia="宋体" w:cs="宋体"/>
                <w:b w:val="0"/>
                <w:i w:val="0"/>
                <w:color w:val="000000"/>
                <w:sz w:val="16"/>
              </w:rPr>
              <w:t>本年支出</w:t>
            </w:r>
          </w:p>
        </w:tc>
        <w:tc>
          <w:tcPr>
            <w:tcW w:w="1112" w:type="dxa"/>
            <w:vMerge w:val="restart"/>
            <w:vAlign w:val="center"/>
          </w:tcPr>
          <w:p w14:paraId="78D3BE98">
            <w:pPr>
              <w:jc w:val="center"/>
            </w:pPr>
            <w:r>
              <w:rPr>
                <w:rFonts w:ascii="宋体" w:hAnsi="宋体" w:eastAsia="宋体" w:cs="宋体"/>
                <w:b w:val="0"/>
                <w:i w:val="0"/>
                <w:color w:val="000000"/>
                <w:sz w:val="16"/>
              </w:rPr>
              <w:t>年末结转和结余</w:t>
            </w:r>
          </w:p>
        </w:tc>
      </w:tr>
      <w:tr w14:paraId="115500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E7F9A8C">
            <w:pPr>
              <w:jc w:val="center"/>
            </w:pPr>
            <w:r>
              <w:rPr>
                <w:rFonts w:ascii="宋体" w:hAnsi="宋体" w:eastAsia="宋体" w:cs="宋体"/>
                <w:b w:val="0"/>
                <w:i w:val="0"/>
                <w:color w:val="000000"/>
                <w:sz w:val="16"/>
              </w:rPr>
              <w:t>功能分类科目编码</w:t>
            </w:r>
          </w:p>
        </w:tc>
        <w:tc>
          <w:tcPr>
            <w:tcW w:w="3340" w:type="dxa"/>
            <w:vMerge w:val="restart"/>
            <w:vAlign w:val="center"/>
          </w:tcPr>
          <w:p w14:paraId="6AE64CB6">
            <w:pPr>
              <w:jc w:val="center"/>
            </w:pPr>
            <w:r>
              <w:rPr>
                <w:rFonts w:ascii="宋体" w:hAnsi="宋体" w:eastAsia="宋体" w:cs="宋体"/>
                <w:b w:val="0"/>
                <w:i w:val="0"/>
                <w:color w:val="000000"/>
                <w:sz w:val="16"/>
              </w:rPr>
              <w:t>科目名称</w:t>
            </w:r>
          </w:p>
        </w:tc>
        <w:tc>
          <w:tcPr>
            <w:tcW w:w="1120" w:type="dxa"/>
            <w:vMerge w:val="continue"/>
            <w:vAlign w:val="center"/>
          </w:tcPr>
          <w:p w14:paraId="3B8CEF8F"/>
        </w:tc>
        <w:tc>
          <w:tcPr>
            <w:tcW w:w="1120" w:type="dxa"/>
            <w:vMerge w:val="continue"/>
            <w:vAlign w:val="center"/>
          </w:tcPr>
          <w:p w14:paraId="5E91E9F3"/>
        </w:tc>
        <w:tc>
          <w:tcPr>
            <w:tcW w:w="1120" w:type="dxa"/>
            <w:vMerge w:val="restart"/>
            <w:vAlign w:val="center"/>
          </w:tcPr>
          <w:p w14:paraId="6BFBED00">
            <w:pPr>
              <w:jc w:val="center"/>
            </w:pPr>
            <w:r>
              <w:rPr>
                <w:rFonts w:ascii="宋体" w:hAnsi="宋体" w:eastAsia="宋体" w:cs="宋体"/>
                <w:b w:val="0"/>
                <w:i w:val="0"/>
                <w:color w:val="000000"/>
                <w:sz w:val="16"/>
              </w:rPr>
              <w:t>小计</w:t>
            </w:r>
          </w:p>
        </w:tc>
        <w:tc>
          <w:tcPr>
            <w:tcW w:w="1120" w:type="dxa"/>
            <w:vMerge w:val="restart"/>
            <w:vAlign w:val="center"/>
          </w:tcPr>
          <w:p w14:paraId="656F400D">
            <w:pPr>
              <w:jc w:val="center"/>
            </w:pPr>
            <w:r>
              <w:rPr>
                <w:rFonts w:ascii="宋体" w:hAnsi="宋体" w:eastAsia="宋体" w:cs="宋体"/>
                <w:b w:val="0"/>
                <w:i w:val="0"/>
                <w:color w:val="000000"/>
                <w:sz w:val="16"/>
              </w:rPr>
              <w:t>基本支出</w:t>
            </w:r>
          </w:p>
        </w:tc>
        <w:tc>
          <w:tcPr>
            <w:tcW w:w="1120" w:type="dxa"/>
            <w:vMerge w:val="restart"/>
            <w:vAlign w:val="center"/>
          </w:tcPr>
          <w:p w14:paraId="18E5DA83">
            <w:pPr>
              <w:jc w:val="center"/>
            </w:pPr>
            <w:r>
              <w:rPr>
                <w:rFonts w:ascii="宋体" w:hAnsi="宋体" w:eastAsia="宋体" w:cs="宋体"/>
                <w:b w:val="0"/>
                <w:i w:val="0"/>
                <w:color w:val="000000"/>
                <w:sz w:val="16"/>
              </w:rPr>
              <w:t>项目支出</w:t>
            </w:r>
          </w:p>
        </w:tc>
        <w:tc>
          <w:tcPr>
            <w:tcW w:w="1112" w:type="dxa"/>
            <w:vMerge w:val="continue"/>
            <w:vAlign w:val="center"/>
          </w:tcPr>
          <w:p w14:paraId="60744000"/>
        </w:tc>
      </w:tr>
      <w:tr w14:paraId="472AA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7740F2C"/>
        </w:tc>
        <w:tc>
          <w:tcPr>
            <w:tcW w:w="3340" w:type="dxa"/>
            <w:vMerge w:val="continue"/>
            <w:vAlign w:val="center"/>
          </w:tcPr>
          <w:p w14:paraId="6C62406E"/>
        </w:tc>
        <w:tc>
          <w:tcPr>
            <w:tcW w:w="1120" w:type="dxa"/>
            <w:vMerge w:val="continue"/>
            <w:vAlign w:val="center"/>
          </w:tcPr>
          <w:p w14:paraId="7683544B"/>
        </w:tc>
        <w:tc>
          <w:tcPr>
            <w:tcW w:w="1120" w:type="dxa"/>
            <w:vMerge w:val="continue"/>
            <w:vAlign w:val="center"/>
          </w:tcPr>
          <w:p w14:paraId="28FBF4A1"/>
        </w:tc>
        <w:tc>
          <w:tcPr>
            <w:tcW w:w="1120" w:type="dxa"/>
            <w:vMerge w:val="continue"/>
            <w:vAlign w:val="center"/>
          </w:tcPr>
          <w:p w14:paraId="00DE031D"/>
        </w:tc>
        <w:tc>
          <w:tcPr>
            <w:tcW w:w="1120" w:type="dxa"/>
            <w:vMerge w:val="continue"/>
            <w:vAlign w:val="center"/>
          </w:tcPr>
          <w:p w14:paraId="53E86702"/>
        </w:tc>
        <w:tc>
          <w:tcPr>
            <w:tcW w:w="1120" w:type="dxa"/>
            <w:vMerge w:val="continue"/>
            <w:vAlign w:val="center"/>
          </w:tcPr>
          <w:p w14:paraId="53BC076D"/>
        </w:tc>
        <w:tc>
          <w:tcPr>
            <w:tcW w:w="1112" w:type="dxa"/>
            <w:vMerge w:val="continue"/>
            <w:vAlign w:val="center"/>
          </w:tcPr>
          <w:p w14:paraId="66FFC13B"/>
        </w:tc>
      </w:tr>
      <w:tr w14:paraId="653795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095AC63"/>
        </w:tc>
        <w:tc>
          <w:tcPr>
            <w:tcW w:w="3340" w:type="dxa"/>
            <w:vMerge w:val="continue"/>
            <w:vAlign w:val="center"/>
          </w:tcPr>
          <w:p w14:paraId="360790E7"/>
        </w:tc>
        <w:tc>
          <w:tcPr>
            <w:tcW w:w="1120" w:type="dxa"/>
            <w:vMerge w:val="continue"/>
            <w:vAlign w:val="center"/>
          </w:tcPr>
          <w:p w14:paraId="27B979A4"/>
        </w:tc>
        <w:tc>
          <w:tcPr>
            <w:tcW w:w="1120" w:type="dxa"/>
            <w:vMerge w:val="continue"/>
            <w:vAlign w:val="center"/>
          </w:tcPr>
          <w:p w14:paraId="0A4AF780"/>
        </w:tc>
        <w:tc>
          <w:tcPr>
            <w:tcW w:w="1120" w:type="dxa"/>
            <w:vMerge w:val="continue"/>
            <w:vAlign w:val="center"/>
          </w:tcPr>
          <w:p w14:paraId="3FCD8778"/>
        </w:tc>
        <w:tc>
          <w:tcPr>
            <w:tcW w:w="1120" w:type="dxa"/>
            <w:vMerge w:val="continue"/>
            <w:vAlign w:val="center"/>
          </w:tcPr>
          <w:p w14:paraId="3CE91FE6"/>
        </w:tc>
        <w:tc>
          <w:tcPr>
            <w:tcW w:w="1120" w:type="dxa"/>
            <w:vMerge w:val="continue"/>
            <w:vAlign w:val="center"/>
          </w:tcPr>
          <w:p w14:paraId="49439DA5"/>
        </w:tc>
        <w:tc>
          <w:tcPr>
            <w:tcW w:w="1112" w:type="dxa"/>
            <w:vMerge w:val="continue"/>
            <w:vAlign w:val="center"/>
          </w:tcPr>
          <w:p w14:paraId="5186165B"/>
        </w:tc>
      </w:tr>
      <w:tr w14:paraId="6AA69D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0D30109">
            <w:pPr>
              <w:jc w:val="center"/>
            </w:pPr>
            <w:r>
              <w:rPr>
                <w:rFonts w:ascii="宋体" w:hAnsi="宋体" w:eastAsia="宋体" w:cs="宋体"/>
                <w:b w:val="0"/>
                <w:i w:val="0"/>
                <w:color w:val="000000"/>
                <w:sz w:val="16"/>
              </w:rPr>
              <w:t>栏次</w:t>
            </w:r>
          </w:p>
        </w:tc>
        <w:tc>
          <w:tcPr>
            <w:tcW w:w="1120" w:type="dxa"/>
            <w:vAlign w:val="center"/>
          </w:tcPr>
          <w:p w14:paraId="32A70B55">
            <w:pPr>
              <w:jc w:val="center"/>
            </w:pPr>
            <w:r>
              <w:rPr>
                <w:rFonts w:ascii="宋体" w:hAnsi="宋体" w:eastAsia="宋体" w:cs="宋体"/>
                <w:b w:val="0"/>
                <w:i w:val="0"/>
                <w:color w:val="000000"/>
                <w:sz w:val="16"/>
              </w:rPr>
              <w:t>1</w:t>
            </w:r>
          </w:p>
        </w:tc>
        <w:tc>
          <w:tcPr>
            <w:tcW w:w="1120" w:type="dxa"/>
            <w:vAlign w:val="center"/>
          </w:tcPr>
          <w:p w14:paraId="0FE09E9A">
            <w:pPr>
              <w:jc w:val="center"/>
            </w:pPr>
            <w:r>
              <w:rPr>
                <w:rFonts w:ascii="宋体" w:hAnsi="宋体" w:eastAsia="宋体" w:cs="宋体"/>
                <w:b w:val="0"/>
                <w:i w:val="0"/>
                <w:color w:val="000000"/>
                <w:sz w:val="16"/>
              </w:rPr>
              <w:t>2</w:t>
            </w:r>
          </w:p>
        </w:tc>
        <w:tc>
          <w:tcPr>
            <w:tcW w:w="1120" w:type="dxa"/>
            <w:vAlign w:val="center"/>
          </w:tcPr>
          <w:p w14:paraId="04DC485F">
            <w:pPr>
              <w:jc w:val="center"/>
            </w:pPr>
            <w:r>
              <w:rPr>
                <w:rFonts w:ascii="宋体" w:hAnsi="宋体" w:eastAsia="宋体" w:cs="宋体"/>
                <w:b w:val="0"/>
                <w:i w:val="0"/>
                <w:color w:val="000000"/>
                <w:sz w:val="16"/>
              </w:rPr>
              <w:t>3</w:t>
            </w:r>
          </w:p>
        </w:tc>
        <w:tc>
          <w:tcPr>
            <w:tcW w:w="1120" w:type="dxa"/>
            <w:vAlign w:val="center"/>
          </w:tcPr>
          <w:p w14:paraId="32DA84D3">
            <w:pPr>
              <w:jc w:val="center"/>
            </w:pPr>
            <w:r>
              <w:rPr>
                <w:rFonts w:ascii="宋体" w:hAnsi="宋体" w:eastAsia="宋体" w:cs="宋体"/>
                <w:b w:val="0"/>
                <w:i w:val="0"/>
                <w:color w:val="000000"/>
                <w:sz w:val="16"/>
              </w:rPr>
              <w:t>4</w:t>
            </w:r>
          </w:p>
        </w:tc>
        <w:tc>
          <w:tcPr>
            <w:tcW w:w="1120" w:type="dxa"/>
            <w:vAlign w:val="center"/>
          </w:tcPr>
          <w:p w14:paraId="1F2D8AE1">
            <w:pPr>
              <w:jc w:val="center"/>
            </w:pPr>
            <w:r>
              <w:rPr>
                <w:rFonts w:ascii="宋体" w:hAnsi="宋体" w:eastAsia="宋体" w:cs="宋体"/>
                <w:b w:val="0"/>
                <w:i w:val="0"/>
                <w:color w:val="000000"/>
                <w:sz w:val="16"/>
              </w:rPr>
              <w:t>5</w:t>
            </w:r>
          </w:p>
        </w:tc>
        <w:tc>
          <w:tcPr>
            <w:tcW w:w="1112" w:type="dxa"/>
            <w:vAlign w:val="center"/>
          </w:tcPr>
          <w:p w14:paraId="3D126FF0">
            <w:pPr>
              <w:jc w:val="center"/>
            </w:pPr>
            <w:r>
              <w:rPr>
                <w:rFonts w:ascii="宋体" w:hAnsi="宋体" w:eastAsia="宋体" w:cs="宋体"/>
                <w:b w:val="0"/>
                <w:i w:val="0"/>
                <w:color w:val="000000"/>
                <w:sz w:val="16"/>
              </w:rPr>
              <w:t>6</w:t>
            </w:r>
          </w:p>
        </w:tc>
      </w:tr>
      <w:tr w14:paraId="4B7649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E3B1A46">
            <w:pPr>
              <w:jc w:val="center"/>
            </w:pPr>
            <w:r>
              <w:rPr>
                <w:rFonts w:ascii="宋体" w:hAnsi="宋体" w:eastAsia="宋体" w:cs="宋体"/>
                <w:b w:val="0"/>
                <w:i w:val="0"/>
                <w:color w:val="000000"/>
                <w:sz w:val="16"/>
              </w:rPr>
              <w:t>合计</w:t>
            </w:r>
          </w:p>
        </w:tc>
        <w:tc>
          <w:tcPr>
            <w:tcW w:w="1120" w:type="dxa"/>
            <w:vAlign w:val="center"/>
          </w:tcPr>
          <w:p w14:paraId="4BD24E1F"/>
        </w:tc>
        <w:tc>
          <w:tcPr>
            <w:tcW w:w="1120" w:type="dxa"/>
            <w:vAlign w:val="center"/>
          </w:tcPr>
          <w:p w14:paraId="7F7D1C60"/>
        </w:tc>
        <w:tc>
          <w:tcPr>
            <w:tcW w:w="1120" w:type="dxa"/>
            <w:vAlign w:val="center"/>
          </w:tcPr>
          <w:p w14:paraId="09932F29"/>
        </w:tc>
        <w:tc>
          <w:tcPr>
            <w:tcW w:w="1120" w:type="dxa"/>
            <w:vAlign w:val="center"/>
          </w:tcPr>
          <w:p w14:paraId="73DD528A"/>
        </w:tc>
        <w:tc>
          <w:tcPr>
            <w:tcW w:w="1120" w:type="dxa"/>
            <w:vAlign w:val="center"/>
          </w:tcPr>
          <w:p w14:paraId="5510471D"/>
        </w:tc>
        <w:tc>
          <w:tcPr>
            <w:tcW w:w="1112" w:type="dxa"/>
            <w:vAlign w:val="center"/>
          </w:tcPr>
          <w:p w14:paraId="398B86BA"/>
        </w:tc>
      </w:tr>
      <w:tr w14:paraId="484ABF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52CE6BBA"/>
        </w:tc>
        <w:tc>
          <w:tcPr>
            <w:tcW w:w="3340" w:type="dxa"/>
            <w:vAlign w:val="center"/>
          </w:tcPr>
          <w:p w14:paraId="5CC37398"/>
        </w:tc>
        <w:tc>
          <w:tcPr>
            <w:tcW w:w="1120" w:type="dxa"/>
            <w:vAlign w:val="center"/>
          </w:tcPr>
          <w:p w14:paraId="69A948A7"/>
        </w:tc>
        <w:tc>
          <w:tcPr>
            <w:tcW w:w="1120" w:type="dxa"/>
            <w:vAlign w:val="center"/>
          </w:tcPr>
          <w:p w14:paraId="6822EE37"/>
        </w:tc>
        <w:tc>
          <w:tcPr>
            <w:tcW w:w="1120" w:type="dxa"/>
            <w:vAlign w:val="center"/>
          </w:tcPr>
          <w:p w14:paraId="2C5F3562"/>
        </w:tc>
        <w:tc>
          <w:tcPr>
            <w:tcW w:w="1120" w:type="dxa"/>
            <w:vAlign w:val="center"/>
          </w:tcPr>
          <w:p w14:paraId="7E75F8D0"/>
        </w:tc>
        <w:tc>
          <w:tcPr>
            <w:tcW w:w="1120" w:type="dxa"/>
            <w:vAlign w:val="center"/>
          </w:tcPr>
          <w:p w14:paraId="12FDFA67"/>
        </w:tc>
        <w:tc>
          <w:tcPr>
            <w:tcW w:w="1112" w:type="dxa"/>
            <w:vAlign w:val="center"/>
          </w:tcPr>
          <w:p w14:paraId="6B846A2A"/>
        </w:tc>
      </w:tr>
      <w:tr w14:paraId="700540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29C696BC">
            <w:pPr>
              <w:jc w:val="left"/>
            </w:pPr>
            <w:r>
              <w:rPr>
                <w:rFonts w:ascii="宋体" w:hAnsi="宋体" w:eastAsia="宋体" w:cs="宋体"/>
                <w:b w:val="0"/>
                <w:i w:val="0"/>
                <w:color w:val="000000"/>
                <w:sz w:val="16"/>
              </w:rPr>
              <w:t>注：本表反映部门本年度政府性基金预算财政拨款收入、支出及结转和结余情况。</w:t>
            </w:r>
          </w:p>
        </w:tc>
      </w:tr>
      <w:tr w14:paraId="26CD24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496565B">
            <w:pPr>
              <w:jc w:val="left"/>
            </w:pPr>
            <w:r>
              <w:rPr>
                <w:rFonts w:ascii="宋体" w:hAnsi="宋体" w:eastAsia="宋体" w:cs="宋体"/>
                <w:b w:val="0"/>
                <w:i w:val="0"/>
                <w:color w:val="000000"/>
                <w:sz w:val="16"/>
              </w:rPr>
              <w:t xml:space="preserve">    本表金额转换成万元时，因四舍五入可能存在尾差。</w:t>
            </w:r>
          </w:p>
        </w:tc>
      </w:tr>
      <w:tr w14:paraId="388BE6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4DA4D9">
            <w:pPr>
              <w:jc w:val="left"/>
            </w:pPr>
            <w:r>
              <w:rPr>
                <w:rFonts w:ascii="宋体" w:hAnsi="宋体" w:eastAsia="宋体" w:cs="宋体"/>
                <w:b w:val="0"/>
                <w:i w:val="0"/>
                <w:color w:val="000000"/>
                <w:sz w:val="16"/>
              </w:rPr>
              <w:t xml:space="preserve">    如本表为空，则我部门本年度无此类资金收支余。</w:t>
            </w:r>
          </w:p>
        </w:tc>
      </w:tr>
    </w:tbl>
    <w:p w14:paraId="2ABB3664">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532DCE60">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00DB5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CD77382">
            <w:pPr>
              <w:jc w:val="right"/>
            </w:pPr>
            <w:r>
              <w:rPr>
                <w:rFonts w:ascii="宋体" w:hAnsi="宋体" w:eastAsia="宋体" w:cs="宋体"/>
                <w:sz w:val="20"/>
              </w:rPr>
              <w:t>公开09表</w:t>
            </w:r>
          </w:p>
        </w:tc>
      </w:tr>
      <w:tr w14:paraId="11264DB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6C6A6573">
            <w:pPr>
              <w:jc w:val="left"/>
            </w:pPr>
            <w:r>
              <w:rPr>
                <w:rFonts w:ascii="宋体" w:hAnsi="宋体" w:eastAsia="宋体" w:cs="宋体"/>
                <w:sz w:val="20"/>
              </w:rPr>
              <w:t>部门：辽宁省盘锦市司法局</w:t>
            </w:r>
          </w:p>
        </w:tc>
        <w:tc>
          <w:tcPr>
            <w:tcW w:w="2000" w:type="dxa"/>
          </w:tcPr>
          <w:p w14:paraId="5E7267BF">
            <w:pPr>
              <w:jc w:val="center"/>
            </w:pPr>
            <w:r>
              <w:rPr>
                <w:rFonts w:ascii="宋体" w:hAnsi="宋体" w:eastAsia="宋体" w:cs="宋体"/>
                <w:sz w:val="20"/>
              </w:rPr>
              <w:t>2023年度</w:t>
            </w:r>
          </w:p>
        </w:tc>
        <w:tc>
          <w:tcPr>
            <w:tcW w:w="4386" w:type="dxa"/>
          </w:tcPr>
          <w:p w14:paraId="32A25D74">
            <w:pPr>
              <w:jc w:val="right"/>
            </w:pPr>
            <w:r>
              <w:rPr>
                <w:rFonts w:ascii="宋体" w:hAnsi="宋体" w:eastAsia="宋体" w:cs="宋体"/>
                <w:sz w:val="20"/>
              </w:rPr>
              <w:t>金额单位：万元</w:t>
            </w:r>
          </w:p>
        </w:tc>
      </w:tr>
    </w:tbl>
    <w:p w14:paraId="6354BD9B">
      <w:pPr>
        <w:snapToGrid w:val="0"/>
        <w:spacing w:before="0" w:after="0"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176F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4A85E755">
            <w:pPr>
              <w:jc w:val="center"/>
            </w:pPr>
            <w:r>
              <w:rPr>
                <w:rFonts w:ascii="宋体" w:hAnsi="宋体" w:eastAsia="宋体" w:cs="宋体"/>
                <w:b w:val="0"/>
                <w:i w:val="0"/>
                <w:color w:val="000000"/>
                <w:sz w:val="23"/>
              </w:rPr>
              <w:t>项目</w:t>
            </w:r>
          </w:p>
        </w:tc>
        <w:tc>
          <w:tcPr>
            <w:tcW w:w="1820" w:type="dxa"/>
            <w:gridSpan w:val="3"/>
            <w:vAlign w:val="center"/>
          </w:tcPr>
          <w:p w14:paraId="56A24ECA">
            <w:pPr>
              <w:jc w:val="center"/>
            </w:pPr>
            <w:r>
              <w:rPr>
                <w:rFonts w:ascii="宋体" w:hAnsi="宋体" w:eastAsia="宋体" w:cs="宋体"/>
                <w:b w:val="0"/>
                <w:i w:val="0"/>
                <w:color w:val="000000"/>
                <w:sz w:val="23"/>
              </w:rPr>
              <w:t>本年支出</w:t>
            </w:r>
          </w:p>
        </w:tc>
      </w:tr>
      <w:tr w14:paraId="542E1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467AE97F">
            <w:pPr>
              <w:jc w:val="center"/>
            </w:pPr>
            <w:r>
              <w:rPr>
                <w:rFonts w:ascii="宋体" w:hAnsi="宋体" w:eastAsia="宋体" w:cs="宋体"/>
                <w:b w:val="0"/>
                <w:i w:val="0"/>
                <w:color w:val="000000"/>
                <w:sz w:val="23"/>
              </w:rPr>
              <w:t>功能分类科目编码</w:t>
            </w:r>
          </w:p>
        </w:tc>
        <w:tc>
          <w:tcPr>
            <w:tcW w:w="4260" w:type="dxa"/>
            <w:vMerge w:val="restart"/>
            <w:vAlign w:val="center"/>
          </w:tcPr>
          <w:p w14:paraId="200297F6">
            <w:pPr>
              <w:jc w:val="center"/>
            </w:pPr>
            <w:r>
              <w:rPr>
                <w:rFonts w:ascii="宋体" w:hAnsi="宋体" w:eastAsia="宋体" w:cs="宋体"/>
                <w:b w:val="0"/>
                <w:i w:val="0"/>
                <w:color w:val="000000"/>
                <w:sz w:val="23"/>
              </w:rPr>
              <w:t>科目名称</w:t>
            </w:r>
          </w:p>
        </w:tc>
        <w:tc>
          <w:tcPr>
            <w:tcW w:w="1820" w:type="dxa"/>
            <w:vMerge w:val="restart"/>
            <w:vAlign w:val="center"/>
          </w:tcPr>
          <w:p w14:paraId="039F1923">
            <w:pPr>
              <w:jc w:val="center"/>
            </w:pPr>
            <w:r>
              <w:rPr>
                <w:rFonts w:ascii="宋体" w:hAnsi="宋体" w:eastAsia="宋体" w:cs="宋体"/>
                <w:b w:val="0"/>
                <w:i w:val="0"/>
                <w:color w:val="000000"/>
                <w:sz w:val="23"/>
              </w:rPr>
              <w:t>合计</w:t>
            </w:r>
          </w:p>
        </w:tc>
        <w:tc>
          <w:tcPr>
            <w:tcW w:w="1820" w:type="dxa"/>
            <w:vMerge w:val="restart"/>
            <w:vAlign w:val="center"/>
          </w:tcPr>
          <w:p w14:paraId="05BCDAFC">
            <w:pPr>
              <w:jc w:val="center"/>
            </w:pPr>
            <w:r>
              <w:rPr>
                <w:rFonts w:ascii="宋体" w:hAnsi="宋体" w:eastAsia="宋体" w:cs="宋体"/>
                <w:b w:val="0"/>
                <w:i w:val="0"/>
                <w:color w:val="000000"/>
                <w:sz w:val="23"/>
              </w:rPr>
              <w:t>基本支出</w:t>
            </w:r>
          </w:p>
        </w:tc>
        <w:tc>
          <w:tcPr>
            <w:tcW w:w="1792" w:type="dxa"/>
            <w:vMerge w:val="restart"/>
            <w:vAlign w:val="center"/>
          </w:tcPr>
          <w:p w14:paraId="44880B22">
            <w:pPr>
              <w:jc w:val="center"/>
            </w:pPr>
            <w:r>
              <w:rPr>
                <w:rFonts w:ascii="宋体" w:hAnsi="宋体" w:eastAsia="宋体" w:cs="宋体"/>
                <w:b w:val="0"/>
                <w:i w:val="0"/>
                <w:color w:val="000000"/>
                <w:sz w:val="23"/>
              </w:rPr>
              <w:t>项目支出</w:t>
            </w:r>
          </w:p>
        </w:tc>
      </w:tr>
      <w:tr w14:paraId="148DC1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0A6D542"/>
        </w:tc>
        <w:tc>
          <w:tcPr>
            <w:tcW w:w="4260" w:type="dxa"/>
            <w:vMerge w:val="continue"/>
            <w:vAlign w:val="center"/>
          </w:tcPr>
          <w:p w14:paraId="7719B52F"/>
        </w:tc>
        <w:tc>
          <w:tcPr>
            <w:tcW w:w="1820" w:type="dxa"/>
            <w:vMerge w:val="continue"/>
            <w:vAlign w:val="center"/>
          </w:tcPr>
          <w:p w14:paraId="6833D391"/>
        </w:tc>
        <w:tc>
          <w:tcPr>
            <w:tcW w:w="1820" w:type="dxa"/>
            <w:vMerge w:val="continue"/>
            <w:vAlign w:val="center"/>
          </w:tcPr>
          <w:p w14:paraId="2477B2C5"/>
        </w:tc>
        <w:tc>
          <w:tcPr>
            <w:tcW w:w="1792" w:type="dxa"/>
            <w:vMerge w:val="continue"/>
            <w:vAlign w:val="center"/>
          </w:tcPr>
          <w:p w14:paraId="5500C8FC"/>
        </w:tc>
      </w:tr>
      <w:tr w14:paraId="2CF53E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1D51551B"/>
        </w:tc>
        <w:tc>
          <w:tcPr>
            <w:tcW w:w="4260" w:type="dxa"/>
            <w:vMerge w:val="continue"/>
            <w:vAlign w:val="center"/>
          </w:tcPr>
          <w:p w14:paraId="1A8B1ABB"/>
        </w:tc>
        <w:tc>
          <w:tcPr>
            <w:tcW w:w="1820" w:type="dxa"/>
            <w:vMerge w:val="continue"/>
            <w:vAlign w:val="center"/>
          </w:tcPr>
          <w:p w14:paraId="6D1DE95C"/>
        </w:tc>
        <w:tc>
          <w:tcPr>
            <w:tcW w:w="1820" w:type="dxa"/>
            <w:vMerge w:val="continue"/>
            <w:vAlign w:val="center"/>
          </w:tcPr>
          <w:p w14:paraId="19182A00"/>
        </w:tc>
        <w:tc>
          <w:tcPr>
            <w:tcW w:w="1792" w:type="dxa"/>
            <w:vMerge w:val="continue"/>
            <w:vAlign w:val="center"/>
          </w:tcPr>
          <w:p w14:paraId="1509482B"/>
        </w:tc>
      </w:tr>
      <w:tr w14:paraId="265A5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39CFD5E1">
            <w:pPr>
              <w:jc w:val="center"/>
            </w:pPr>
            <w:r>
              <w:rPr>
                <w:rFonts w:ascii="宋体" w:hAnsi="宋体" w:eastAsia="宋体" w:cs="宋体"/>
                <w:b w:val="0"/>
                <w:i w:val="0"/>
                <w:color w:val="000000"/>
                <w:sz w:val="23"/>
              </w:rPr>
              <w:t>栏次</w:t>
            </w:r>
          </w:p>
        </w:tc>
        <w:tc>
          <w:tcPr>
            <w:tcW w:w="1820" w:type="dxa"/>
            <w:vAlign w:val="center"/>
          </w:tcPr>
          <w:p w14:paraId="20A5D04B">
            <w:pPr>
              <w:jc w:val="center"/>
            </w:pPr>
            <w:r>
              <w:rPr>
                <w:rFonts w:ascii="宋体" w:hAnsi="宋体" w:eastAsia="宋体" w:cs="宋体"/>
                <w:b w:val="0"/>
                <w:i w:val="0"/>
                <w:color w:val="000000"/>
                <w:sz w:val="23"/>
              </w:rPr>
              <w:t>1</w:t>
            </w:r>
          </w:p>
        </w:tc>
        <w:tc>
          <w:tcPr>
            <w:tcW w:w="1820" w:type="dxa"/>
            <w:vAlign w:val="center"/>
          </w:tcPr>
          <w:p w14:paraId="336AA868">
            <w:pPr>
              <w:jc w:val="center"/>
            </w:pPr>
            <w:r>
              <w:rPr>
                <w:rFonts w:ascii="宋体" w:hAnsi="宋体" w:eastAsia="宋体" w:cs="宋体"/>
                <w:b w:val="0"/>
                <w:i w:val="0"/>
                <w:color w:val="000000"/>
                <w:sz w:val="23"/>
              </w:rPr>
              <w:t>2</w:t>
            </w:r>
          </w:p>
        </w:tc>
        <w:tc>
          <w:tcPr>
            <w:tcW w:w="1792" w:type="dxa"/>
            <w:vAlign w:val="center"/>
          </w:tcPr>
          <w:p w14:paraId="73573532">
            <w:pPr>
              <w:jc w:val="center"/>
            </w:pPr>
            <w:r>
              <w:rPr>
                <w:rFonts w:ascii="宋体" w:hAnsi="宋体" w:eastAsia="宋体" w:cs="宋体"/>
                <w:b w:val="0"/>
                <w:i w:val="0"/>
                <w:color w:val="000000"/>
                <w:sz w:val="23"/>
              </w:rPr>
              <w:t>3</w:t>
            </w:r>
          </w:p>
        </w:tc>
      </w:tr>
      <w:tr w14:paraId="5334E7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06FD36F1">
            <w:pPr>
              <w:jc w:val="center"/>
            </w:pPr>
            <w:r>
              <w:rPr>
                <w:rFonts w:ascii="宋体" w:hAnsi="宋体" w:eastAsia="宋体" w:cs="宋体"/>
                <w:b w:val="0"/>
                <w:i w:val="0"/>
                <w:color w:val="000000"/>
                <w:sz w:val="23"/>
              </w:rPr>
              <w:t>合计</w:t>
            </w:r>
          </w:p>
        </w:tc>
        <w:tc>
          <w:tcPr>
            <w:tcW w:w="1820" w:type="dxa"/>
            <w:vAlign w:val="center"/>
          </w:tcPr>
          <w:p w14:paraId="71349941"/>
        </w:tc>
        <w:tc>
          <w:tcPr>
            <w:tcW w:w="1820" w:type="dxa"/>
            <w:vAlign w:val="center"/>
          </w:tcPr>
          <w:p w14:paraId="48FB348B"/>
        </w:tc>
        <w:tc>
          <w:tcPr>
            <w:tcW w:w="1792" w:type="dxa"/>
            <w:vAlign w:val="center"/>
          </w:tcPr>
          <w:p w14:paraId="3256A6F9"/>
        </w:tc>
      </w:tr>
      <w:tr w14:paraId="07297F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699223B7"/>
        </w:tc>
        <w:tc>
          <w:tcPr>
            <w:tcW w:w="4260" w:type="dxa"/>
            <w:vAlign w:val="center"/>
          </w:tcPr>
          <w:p w14:paraId="702AB370"/>
        </w:tc>
        <w:tc>
          <w:tcPr>
            <w:tcW w:w="1820" w:type="dxa"/>
            <w:vAlign w:val="center"/>
          </w:tcPr>
          <w:p w14:paraId="58C716C7"/>
        </w:tc>
        <w:tc>
          <w:tcPr>
            <w:tcW w:w="1820" w:type="dxa"/>
            <w:vAlign w:val="center"/>
          </w:tcPr>
          <w:p w14:paraId="5BC51575"/>
        </w:tc>
        <w:tc>
          <w:tcPr>
            <w:tcW w:w="1792" w:type="dxa"/>
            <w:vAlign w:val="center"/>
          </w:tcPr>
          <w:p w14:paraId="59471350"/>
        </w:tc>
      </w:tr>
      <w:tr w14:paraId="58200A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A0A78A5">
            <w:pPr>
              <w:jc w:val="left"/>
            </w:pPr>
            <w:r>
              <w:rPr>
                <w:rFonts w:ascii="宋体" w:hAnsi="宋体" w:eastAsia="宋体" w:cs="宋体"/>
                <w:b w:val="0"/>
                <w:i w:val="0"/>
                <w:color w:val="000000"/>
                <w:sz w:val="23"/>
              </w:rPr>
              <w:t>注：本表反映部门本年度国有资本经营预算财政拨款支出情况。</w:t>
            </w:r>
          </w:p>
        </w:tc>
      </w:tr>
      <w:tr w14:paraId="3F316F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E6ADE8D">
            <w:pPr>
              <w:jc w:val="left"/>
            </w:pPr>
            <w:r>
              <w:rPr>
                <w:rFonts w:ascii="宋体" w:hAnsi="宋体" w:eastAsia="宋体" w:cs="宋体"/>
                <w:b w:val="0"/>
                <w:i w:val="0"/>
                <w:color w:val="000000"/>
                <w:sz w:val="23"/>
              </w:rPr>
              <w:t xml:space="preserve">    本表金额转换成万元时，因四舍五入可能存在尾差。</w:t>
            </w:r>
          </w:p>
        </w:tc>
      </w:tr>
      <w:tr w14:paraId="6EE36E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645F5A6">
            <w:pPr>
              <w:jc w:val="left"/>
            </w:pPr>
            <w:r>
              <w:rPr>
                <w:rFonts w:ascii="宋体" w:hAnsi="宋体" w:eastAsia="宋体" w:cs="宋体"/>
                <w:b w:val="0"/>
                <w:i w:val="0"/>
                <w:color w:val="000000"/>
                <w:sz w:val="23"/>
              </w:rPr>
              <w:t xml:space="preserve">    如本表为空，则我部门本年度无此类资金收支余。</w:t>
            </w:r>
          </w:p>
        </w:tc>
      </w:tr>
    </w:tbl>
    <w:p w14:paraId="2F4D30A2">
      <w:pPr>
        <w:snapToGrid w:val="0"/>
        <w:spacing w:before="0" w:after="0" w:line="0" w:lineRule="auto"/>
      </w:pPr>
      <w:r>
        <w:rPr>
          <w:sz w:val="8"/>
        </w:rPr>
        <w:t xml:space="preserve"> </w:t>
      </w:r>
    </w:p>
    <w:p w14:paraId="08A06CDC">
      <w:pPr>
        <w:spacing w:line="540" w:lineRule="exact"/>
        <w:rPr>
          <w:rFonts w:ascii="宋体" w:hAnsi="宋体"/>
          <w:b/>
          <w:sz w:val="52"/>
          <w:szCs w:val="52"/>
        </w:rPr>
      </w:pPr>
    </w:p>
    <w:p w14:paraId="29BB4A90">
      <w:pPr>
        <w:spacing w:line="540" w:lineRule="exact"/>
        <w:rPr>
          <w:rFonts w:ascii="宋体" w:hAnsi="宋体"/>
          <w:b/>
          <w:sz w:val="52"/>
          <w:szCs w:val="52"/>
        </w:rPr>
      </w:pPr>
    </w:p>
    <w:p w14:paraId="7D467810">
      <w:pPr>
        <w:spacing w:line="540" w:lineRule="exact"/>
        <w:rPr>
          <w:rFonts w:ascii="宋体" w:hAnsi="宋体"/>
          <w:b/>
          <w:sz w:val="52"/>
          <w:szCs w:val="52"/>
        </w:rPr>
      </w:pPr>
    </w:p>
    <w:p w14:paraId="14259D42">
      <w:pPr>
        <w:spacing w:line="540" w:lineRule="exact"/>
        <w:rPr>
          <w:rFonts w:ascii="宋体" w:hAnsi="宋体"/>
          <w:b/>
          <w:sz w:val="52"/>
          <w:szCs w:val="52"/>
        </w:rPr>
      </w:pPr>
    </w:p>
    <w:p w14:paraId="48D717DB">
      <w:pPr>
        <w:spacing w:line="540" w:lineRule="exact"/>
        <w:rPr>
          <w:rFonts w:ascii="宋体" w:hAnsi="宋体"/>
          <w:b/>
          <w:sz w:val="52"/>
          <w:szCs w:val="52"/>
        </w:rPr>
      </w:pPr>
    </w:p>
    <w:p w14:paraId="411F1A7F">
      <w:pPr>
        <w:spacing w:line="540" w:lineRule="exact"/>
        <w:rPr>
          <w:rFonts w:ascii="宋体" w:hAnsi="宋体"/>
          <w:b/>
          <w:sz w:val="52"/>
          <w:szCs w:val="52"/>
        </w:rPr>
      </w:pPr>
    </w:p>
    <w:p w14:paraId="6565C78D">
      <w:pPr>
        <w:spacing w:line="540" w:lineRule="exact"/>
        <w:rPr>
          <w:rFonts w:ascii="宋体" w:hAnsi="宋体"/>
          <w:b/>
          <w:sz w:val="52"/>
          <w:szCs w:val="52"/>
        </w:rPr>
      </w:pPr>
    </w:p>
    <w:p w14:paraId="0F54D973">
      <w:pPr>
        <w:spacing w:line="540" w:lineRule="exact"/>
        <w:rPr>
          <w:rFonts w:ascii="宋体" w:hAnsi="宋体"/>
          <w:b/>
          <w:sz w:val="52"/>
          <w:szCs w:val="52"/>
        </w:rPr>
      </w:pPr>
    </w:p>
    <w:p w14:paraId="38F3751A">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D2532D2">
      <w:pPr>
        <w:spacing w:line="540" w:lineRule="exact"/>
        <w:ind w:firstLine="640" w:firstLineChars="200"/>
        <w:jc w:val="left"/>
        <w:rPr>
          <w:rFonts w:ascii="仿宋_GB2312" w:eastAsia="仿宋_GB2312"/>
          <w:i/>
          <w:sz w:val="32"/>
          <w:szCs w:val="32"/>
          <w:u w:val="single"/>
        </w:rPr>
      </w:pPr>
    </w:p>
    <w:p w14:paraId="3049E201">
      <w:pPr>
        <w:spacing w:line="540" w:lineRule="exact"/>
        <w:rPr>
          <w:rFonts w:ascii="宋体" w:hAnsi="宋体"/>
          <w:b/>
          <w:sz w:val="36"/>
          <w:szCs w:val="36"/>
        </w:rPr>
      </w:pPr>
    </w:p>
    <w:p w14:paraId="62729420">
      <w:pPr>
        <w:spacing w:line="540" w:lineRule="exact"/>
        <w:jc w:val="center"/>
        <w:rPr>
          <w:rFonts w:ascii="宋体" w:hAnsi="宋体"/>
          <w:b/>
          <w:sz w:val="36"/>
          <w:szCs w:val="36"/>
        </w:rPr>
      </w:pPr>
    </w:p>
    <w:p w14:paraId="27AB610A">
      <w:pPr>
        <w:spacing w:line="540" w:lineRule="exact"/>
        <w:jc w:val="center"/>
        <w:rPr>
          <w:rFonts w:ascii="宋体" w:hAnsi="宋体"/>
          <w:b/>
          <w:sz w:val="36"/>
          <w:szCs w:val="36"/>
        </w:rPr>
      </w:pPr>
    </w:p>
    <w:p w14:paraId="6162042B">
      <w:pPr>
        <w:spacing w:line="540" w:lineRule="exact"/>
        <w:jc w:val="center"/>
        <w:rPr>
          <w:rFonts w:ascii="宋体" w:hAnsi="宋体"/>
          <w:b/>
          <w:sz w:val="36"/>
          <w:szCs w:val="36"/>
        </w:rPr>
      </w:pPr>
    </w:p>
    <w:p w14:paraId="2BCD1467">
      <w:pPr>
        <w:spacing w:line="540" w:lineRule="exact"/>
        <w:jc w:val="center"/>
        <w:rPr>
          <w:rFonts w:ascii="宋体" w:hAnsi="宋体"/>
          <w:b/>
          <w:sz w:val="36"/>
          <w:szCs w:val="36"/>
        </w:rPr>
      </w:pPr>
    </w:p>
    <w:p w14:paraId="235AF691">
      <w:pPr>
        <w:spacing w:line="540" w:lineRule="exact"/>
        <w:jc w:val="center"/>
        <w:rPr>
          <w:rFonts w:hint="eastAsia" w:ascii="宋体" w:hAnsi="宋体"/>
          <w:b/>
          <w:sz w:val="44"/>
          <w:szCs w:val="44"/>
        </w:rPr>
      </w:pPr>
      <w:r>
        <w:rPr>
          <w:rFonts w:hint="eastAsia" w:ascii="宋体" w:hAnsi="宋体"/>
          <w:b/>
          <w:sz w:val="36"/>
          <w:szCs w:val="36"/>
        </w:rPr>
        <w:t>第五部分 附件</w:t>
      </w:r>
    </w:p>
    <w:p w14:paraId="454D7E22">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555B78B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1589056E">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146B6F8F">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0DA173EB">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62861159">
            <w:pPr>
              <w:snapToGrid w:val="0"/>
              <w:spacing w:before="0" w:beforeAutospacing="0" w:after="0" w:afterAutospacing="0" w:line="240" w:lineRule="auto"/>
              <w:jc w:val="center"/>
            </w:pPr>
          </w:p>
        </w:tc>
      </w:tr>
      <w:tr w14:paraId="6FCF7934">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0336ACE6">
            <w:pPr>
              <w:snapToGrid w:val="0"/>
              <w:spacing w:before="0" w:beforeAutospacing="0" w:after="0" w:afterAutospacing="0" w:line="240" w:lineRule="auto"/>
              <w:jc w:val="center"/>
            </w:pPr>
          </w:p>
        </w:tc>
      </w:tr>
      <w:tr w14:paraId="45050F14">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0F123A9B">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5DF53BF">
            <w:pPr>
              <w:snapToGrid w:val="0"/>
              <w:spacing w:before="0" w:beforeAutospacing="0" w:after="0" w:afterAutospacing="0" w:line="240" w:lineRule="auto"/>
              <w:jc w:val="center"/>
            </w:pPr>
            <w:r>
              <w:rPr>
                <w:rFonts w:ascii="宋体" w:hAnsi="宋体" w:eastAsia="宋体" w:cs="宋体"/>
                <w:b w:val="0"/>
                <w:i w:val="0"/>
                <w:color w:val="000000"/>
                <w:sz w:val="20"/>
              </w:rPr>
              <w:t>108011盘锦市司法局-211100000</w:t>
            </w:r>
          </w:p>
        </w:tc>
      </w:tr>
      <w:tr w14:paraId="308172BC">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E1E7321">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0DD837FE">
            <w:pPr>
              <w:snapToGrid w:val="0"/>
              <w:spacing w:before="0" w:beforeAutospacing="0" w:after="0" w:afterAutospacing="0" w:line="240" w:lineRule="auto"/>
              <w:jc w:val="center"/>
            </w:pPr>
            <w:r>
              <w:rPr>
                <w:rFonts w:ascii="宋体" w:hAnsi="宋体" w:eastAsia="宋体" w:cs="宋体"/>
                <w:b w:val="0"/>
                <w:i w:val="0"/>
                <w:color w:val="000000"/>
                <w:sz w:val="20"/>
              </w:rPr>
              <w:t>1189.74</w:t>
            </w:r>
          </w:p>
        </w:tc>
      </w:tr>
      <w:tr w14:paraId="6E63C37B">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C422113">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3F716663">
            <w:pPr>
              <w:snapToGrid w:val="0"/>
              <w:spacing w:before="0" w:beforeAutospacing="0" w:after="0" w:afterAutospacing="0" w:line="240" w:lineRule="auto"/>
              <w:jc w:val="center"/>
            </w:pPr>
            <w:r>
              <w:rPr>
                <w:rFonts w:ascii="宋体" w:hAnsi="宋体" w:eastAsia="宋体" w:cs="宋体"/>
                <w:b w:val="0"/>
                <w:i w:val="0"/>
                <w:color w:val="000000"/>
                <w:sz w:val="20"/>
              </w:rPr>
              <w:t>1189.74</w:t>
            </w:r>
          </w:p>
        </w:tc>
      </w:tr>
      <w:tr w14:paraId="507CF00D">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42C9D25">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D2DE68">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1D4D24">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2B2A83">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0812FFA">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4EF5B">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E3605">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60C9C42B">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7A57C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4FBC24C">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F1DEFA6">
            <w:pPr>
              <w:snapToGrid w:val="0"/>
              <w:spacing w:before="0" w:beforeAutospacing="0" w:after="0" w:afterAutospacing="0" w:line="240" w:lineRule="auto"/>
              <w:jc w:val="center"/>
            </w:pPr>
            <w:r>
              <w:rPr>
                <w:rFonts w:ascii="宋体" w:hAnsi="宋体" w:eastAsia="宋体" w:cs="宋体"/>
                <w:b w:val="0"/>
                <w:i w:val="0"/>
                <w:color w:val="000000"/>
                <w:sz w:val="20"/>
              </w:rPr>
              <w:t>78.43</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C1AB12A">
            <w:pPr>
              <w:snapToGrid w:val="0"/>
              <w:spacing w:before="0" w:beforeAutospacing="0" w:after="0" w:afterAutospacing="0" w:line="240" w:lineRule="auto"/>
              <w:jc w:val="center"/>
            </w:pPr>
            <w:r>
              <w:rPr>
                <w:rFonts w:ascii="宋体" w:hAnsi="宋体" w:eastAsia="宋体" w:cs="宋体"/>
                <w:b w:val="0"/>
                <w:i w:val="0"/>
                <w:color w:val="000000"/>
                <w:sz w:val="20"/>
              </w:rPr>
              <w:t>78.42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5A6C488">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AFCEB">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8A1E45">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79875D34">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F730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159E5D3">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474F42">
            <w:pPr>
              <w:snapToGrid w:val="0"/>
              <w:spacing w:before="0" w:beforeAutospacing="0" w:after="0" w:afterAutospacing="0" w:line="240" w:lineRule="auto"/>
              <w:jc w:val="center"/>
            </w:pPr>
            <w:r>
              <w:rPr>
                <w:rFonts w:ascii="宋体" w:hAnsi="宋体" w:eastAsia="宋体" w:cs="宋体"/>
                <w:b w:val="0"/>
                <w:i w:val="0"/>
                <w:color w:val="000000"/>
                <w:sz w:val="20"/>
              </w:rPr>
              <w:t>927.45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C21D1EF">
            <w:pPr>
              <w:snapToGrid w:val="0"/>
              <w:spacing w:before="0" w:beforeAutospacing="0" w:after="0" w:afterAutospacing="0" w:line="240" w:lineRule="auto"/>
              <w:jc w:val="center"/>
            </w:pPr>
            <w:r>
              <w:rPr>
                <w:rFonts w:ascii="宋体" w:hAnsi="宋体" w:eastAsia="宋体" w:cs="宋体"/>
                <w:b w:val="0"/>
                <w:i w:val="0"/>
                <w:color w:val="000000"/>
                <w:sz w:val="20"/>
              </w:rPr>
              <w:t>927.45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18CF763">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B1D1C">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BBF1F">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66E7F28A">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D3D25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F6F1BE">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A4A6362">
            <w:pPr>
              <w:snapToGrid w:val="0"/>
              <w:spacing w:before="0" w:beforeAutospacing="0" w:after="0" w:afterAutospacing="0" w:line="240" w:lineRule="auto"/>
              <w:jc w:val="center"/>
            </w:pPr>
            <w:r>
              <w:rPr>
                <w:rFonts w:ascii="宋体" w:hAnsi="宋体" w:eastAsia="宋体" w:cs="宋体"/>
                <w:b w:val="0"/>
                <w:i w:val="0"/>
                <w:color w:val="000000"/>
                <w:sz w:val="20"/>
              </w:rPr>
              <w:t>337.22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36C9700">
            <w:pPr>
              <w:snapToGrid w:val="0"/>
              <w:spacing w:before="0" w:beforeAutospacing="0" w:after="0" w:afterAutospacing="0" w:line="240" w:lineRule="auto"/>
              <w:jc w:val="center"/>
            </w:pPr>
            <w:r>
              <w:rPr>
                <w:rFonts w:ascii="宋体" w:hAnsi="宋体" w:eastAsia="宋体" w:cs="宋体"/>
                <w:b w:val="0"/>
                <w:i w:val="0"/>
                <w:color w:val="000000"/>
                <w:sz w:val="20"/>
              </w:rPr>
              <w:t>337.22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A19B090">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A2E48">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2674F">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5C88A4B5">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6E6444">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5F9C8B61">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D6141ED">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65557D03">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D3FFAF">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3074FF2F">
            <w:pPr>
              <w:snapToGrid w:val="0"/>
              <w:spacing w:before="0" w:beforeAutospacing="0" w:after="0" w:afterAutospacing="0" w:line="240" w:lineRule="auto"/>
              <w:jc w:val="center"/>
            </w:pPr>
            <w:r>
              <w:rPr>
                <w:rFonts w:ascii="宋体" w:hAnsi="宋体" w:eastAsia="宋体" w:cs="宋体"/>
                <w:b w:val="0"/>
                <w:i w:val="0"/>
                <w:color w:val="000000"/>
                <w:sz w:val="20"/>
              </w:rPr>
              <w:t>完成司法2023年各项工作任务</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4B9B6C49">
            <w:pPr>
              <w:snapToGrid w:val="0"/>
              <w:spacing w:before="0" w:beforeAutospacing="0" w:after="0" w:afterAutospacing="0" w:line="240" w:lineRule="auto"/>
              <w:jc w:val="center"/>
            </w:pPr>
            <w:r>
              <w:rPr>
                <w:rFonts w:ascii="宋体" w:hAnsi="宋体" w:eastAsia="宋体" w:cs="宋体"/>
                <w:b w:val="0"/>
                <w:i w:val="0"/>
                <w:color w:val="000000"/>
                <w:sz w:val="20"/>
              </w:rPr>
              <w:t>完成</w:t>
            </w:r>
          </w:p>
        </w:tc>
      </w:tr>
      <w:tr w14:paraId="7A0678C2">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5A694B15">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4FAFB7">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69F9A">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FD50DF">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44EEEAE">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A22E1D">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69A0C6">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0DB1635">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6C6EECE">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008E83A">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1C7AB75E">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1EACDB1">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4444E47F">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5EA0FF63">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F3A715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D9C28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0DCA2D">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B7714F">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87978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805CDA">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4C7832">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DEBC17E">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F4F5827">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1AF77259">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7BB239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98952">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7E33">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254CB">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71E52">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FA4C07">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52A242EE">
            <w:pPr>
              <w:snapToGrid w:val="0"/>
              <w:spacing w:before="0" w:beforeAutospacing="0" w:after="0" w:afterAutospacing="0" w:line="240" w:lineRule="auto"/>
              <w:jc w:val="center"/>
            </w:pPr>
          </w:p>
        </w:tc>
      </w:tr>
      <w:tr w14:paraId="484DF258">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D7EE9A">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5CD970">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FFE17">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BE06F">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1E8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6EC5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EED2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5FB2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0229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29E7">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017E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D2A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62B1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3147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445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B2A6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45B895">
            <w:pPr>
              <w:snapToGrid w:val="0"/>
              <w:spacing w:before="0" w:beforeAutospacing="0" w:after="0" w:afterAutospacing="0" w:line="240" w:lineRule="auto"/>
              <w:jc w:val="center"/>
            </w:pPr>
          </w:p>
        </w:tc>
      </w:tr>
      <w:tr w14:paraId="21991AC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0F9DCA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696339">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CF8DD">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98B94">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57056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8001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D896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3E7E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B848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B88C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8D188">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70D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3105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ED66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C9A5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1A48F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CA1F222">
            <w:pPr>
              <w:snapToGrid w:val="0"/>
              <w:spacing w:before="0" w:beforeAutospacing="0" w:after="0" w:afterAutospacing="0" w:line="240" w:lineRule="auto"/>
              <w:jc w:val="center"/>
            </w:pPr>
          </w:p>
        </w:tc>
      </w:tr>
      <w:tr w14:paraId="0BF85D22">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BFF500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7734F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405C7B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3BE7B">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EC23F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27AA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5800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82C55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219B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56D7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8FAC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0E5B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81FA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1D88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D22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D889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0092AF0">
            <w:pPr>
              <w:snapToGrid w:val="0"/>
              <w:spacing w:before="0" w:beforeAutospacing="0" w:after="0" w:afterAutospacing="0" w:line="240" w:lineRule="auto"/>
              <w:jc w:val="center"/>
            </w:pPr>
          </w:p>
        </w:tc>
      </w:tr>
      <w:tr w14:paraId="37AD2B38">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008C81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A82E7">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C9885C">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6E4AE5">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933C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103CC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4293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DF2E9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8334F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8A64A">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E276">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630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6319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959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65F4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A924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E1F9D4B">
            <w:pPr>
              <w:snapToGrid w:val="0"/>
              <w:spacing w:before="0" w:beforeAutospacing="0" w:after="0" w:afterAutospacing="0" w:line="240" w:lineRule="auto"/>
              <w:jc w:val="center"/>
            </w:pPr>
          </w:p>
        </w:tc>
      </w:tr>
      <w:tr w14:paraId="7A2BF100">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B79179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0B8B42">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18ACD2">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75E92">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1D8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D2162">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301C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8DEE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DCE2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E59A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468E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40231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0276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2CEBF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436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AF04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7564763">
            <w:pPr>
              <w:snapToGrid w:val="0"/>
              <w:spacing w:before="0" w:beforeAutospacing="0" w:after="0" w:afterAutospacing="0" w:line="240" w:lineRule="auto"/>
              <w:jc w:val="center"/>
            </w:pPr>
          </w:p>
        </w:tc>
      </w:tr>
      <w:tr w14:paraId="7052302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6BF6C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CD6B3">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6BDBD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063AA">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9A23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7073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20E8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FF78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04B0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433D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97925">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D42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0979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32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B7B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53D4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3DC3F59">
            <w:pPr>
              <w:snapToGrid w:val="0"/>
              <w:spacing w:before="0" w:beforeAutospacing="0" w:after="0" w:afterAutospacing="0" w:line="240" w:lineRule="auto"/>
              <w:jc w:val="center"/>
            </w:pPr>
          </w:p>
        </w:tc>
      </w:tr>
      <w:tr w14:paraId="408F6C1F">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BB397F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40DBA2">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3A1181">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FADC3">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AB4B5">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BED96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1C5D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C53C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AC0A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F70C40">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83FB94">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C391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35B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33A6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FF5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5D5DD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BB27E04">
            <w:pPr>
              <w:snapToGrid w:val="0"/>
              <w:spacing w:before="0" w:beforeAutospacing="0" w:after="0" w:afterAutospacing="0" w:line="240" w:lineRule="auto"/>
              <w:jc w:val="center"/>
            </w:pPr>
          </w:p>
        </w:tc>
      </w:tr>
      <w:tr w14:paraId="643681F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58F97B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7076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A65DF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05283">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7678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5680A">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43D0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D67E3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9B6A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BCD4BE">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FBEC3C">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47C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28AB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88CF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7F99D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A62D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ECB52BF">
            <w:pPr>
              <w:snapToGrid w:val="0"/>
              <w:spacing w:before="0" w:beforeAutospacing="0" w:after="0" w:afterAutospacing="0" w:line="240" w:lineRule="auto"/>
              <w:jc w:val="center"/>
            </w:pPr>
          </w:p>
        </w:tc>
      </w:tr>
      <w:tr w14:paraId="25576E02">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C23CF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37455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D25A7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DACA8">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2881F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DD26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07341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064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1786D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9E48B">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4F96E7">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596B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63448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145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5EEC3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9879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CBABB2A">
            <w:pPr>
              <w:snapToGrid w:val="0"/>
              <w:spacing w:before="0" w:beforeAutospacing="0" w:after="0" w:afterAutospacing="0" w:line="240" w:lineRule="auto"/>
              <w:jc w:val="center"/>
            </w:pPr>
          </w:p>
        </w:tc>
      </w:tr>
      <w:tr w14:paraId="5A0411F6">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63F1E9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D85DB2">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DB0A">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3519E">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32EE9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7E95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F9388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9D51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A1809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64668">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F95A8">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AE6E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0AB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738E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253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CA55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F6235EE">
            <w:pPr>
              <w:snapToGrid w:val="0"/>
              <w:spacing w:before="0" w:beforeAutospacing="0" w:after="0" w:afterAutospacing="0" w:line="240" w:lineRule="auto"/>
              <w:jc w:val="center"/>
            </w:pPr>
          </w:p>
        </w:tc>
      </w:tr>
      <w:tr w14:paraId="2136B94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E98314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4A27E3">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44401">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91AD5">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88F9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B75E9">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5211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37254E">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9D5A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7B6B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4081">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EA9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9E97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1A9E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3D6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29FDD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BB38313">
            <w:pPr>
              <w:snapToGrid w:val="0"/>
              <w:spacing w:before="0" w:beforeAutospacing="0" w:after="0" w:afterAutospacing="0" w:line="240" w:lineRule="auto"/>
              <w:jc w:val="center"/>
            </w:pPr>
          </w:p>
        </w:tc>
      </w:tr>
      <w:tr w14:paraId="3820CAE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043FEA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A2B33C">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D0BA2">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45AAE">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8548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AC39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B6070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4BB3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DA96B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05F2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5D1E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311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473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1F0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8C5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E58FC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E9CC7E2">
            <w:pPr>
              <w:snapToGrid w:val="0"/>
              <w:spacing w:before="0" w:beforeAutospacing="0" w:after="0" w:afterAutospacing="0" w:line="240" w:lineRule="auto"/>
              <w:jc w:val="center"/>
            </w:pPr>
          </w:p>
        </w:tc>
      </w:tr>
      <w:tr w14:paraId="146F1FD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242D1C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48CF30">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E7967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67F45">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1BA3E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A28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3090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4AC8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AD75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D4CF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5697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BD9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FF94F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7942D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4ED0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6AA86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F927755">
            <w:pPr>
              <w:snapToGrid w:val="0"/>
              <w:spacing w:before="0" w:beforeAutospacing="0" w:after="0" w:afterAutospacing="0" w:line="240" w:lineRule="auto"/>
              <w:jc w:val="center"/>
            </w:pPr>
          </w:p>
        </w:tc>
      </w:tr>
      <w:tr w14:paraId="7DB1297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2D98F2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D9C197">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91C9D">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B0B6DF">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B63A90">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70E8A">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2B4C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8DBAD">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537BD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7E059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4651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F944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1E32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4E22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58DC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A399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5A448BC">
            <w:pPr>
              <w:snapToGrid w:val="0"/>
              <w:spacing w:before="0" w:beforeAutospacing="0" w:after="0" w:afterAutospacing="0" w:line="240" w:lineRule="auto"/>
              <w:jc w:val="center"/>
            </w:pPr>
          </w:p>
        </w:tc>
      </w:tr>
      <w:tr w14:paraId="5D07FB5C">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E86E4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0F14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486541">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27407">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5F28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9630B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A8975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A3B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D504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B2773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2BB0C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EDB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D883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BF057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C88A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C059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AB447A0">
            <w:pPr>
              <w:snapToGrid w:val="0"/>
              <w:spacing w:before="0" w:beforeAutospacing="0" w:after="0" w:afterAutospacing="0" w:line="240" w:lineRule="auto"/>
              <w:jc w:val="center"/>
            </w:pPr>
          </w:p>
        </w:tc>
      </w:tr>
      <w:tr w14:paraId="483E51BC">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932AA9B">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B38E0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A1341">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802EE">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A245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E1EF6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542132">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388ED">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CCB2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BBA56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A6FC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F0298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457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018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CE2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2DF6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1C0F73F">
            <w:pPr>
              <w:snapToGrid w:val="0"/>
              <w:spacing w:before="0" w:beforeAutospacing="0" w:after="0" w:afterAutospacing="0" w:line="240" w:lineRule="auto"/>
              <w:jc w:val="center"/>
            </w:pPr>
          </w:p>
        </w:tc>
      </w:tr>
      <w:tr w14:paraId="735D63FE">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07FB22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D306954">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A8780E">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FEC89">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031E2">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C280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AF10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FB993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E79E8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DA21">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2D8C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4B2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AF7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82167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3E68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DA75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0EFD8A">
            <w:pPr>
              <w:snapToGrid w:val="0"/>
              <w:spacing w:before="0" w:beforeAutospacing="0" w:after="0" w:afterAutospacing="0" w:line="240" w:lineRule="auto"/>
              <w:jc w:val="center"/>
            </w:pPr>
          </w:p>
        </w:tc>
      </w:tr>
      <w:tr w14:paraId="7F0EA26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9D2CDA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79234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86838D">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2EFDF">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A8A4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70EB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1648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48F7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5F15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1975A">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19ED6">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DC9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1A30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2F6C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3EA4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18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987A69">
            <w:pPr>
              <w:snapToGrid w:val="0"/>
              <w:spacing w:before="0" w:beforeAutospacing="0" w:after="0" w:afterAutospacing="0" w:line="240" w:lineRule="auto"/>
              <w:jc w:val="center"/>
            </w:pPr>
          </w:p>
        </w:tc>
      </w:tr>
      <w:tr w14:paraId="762DB667">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E633A7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F3C6AD">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9DCF7">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905CC">
            <w:pPr>
              <w:snapToGrid w:val="0"/>
              <w:spacing w:before="0" w:beforeAutospacing="0" w:after="0" w:afterAutospacing="0" w:line="240" w:lineRule="auto"/>
              <w:jc w:val="center"/>
            </w:pPr>
            <w:r>
              <w:rPr>
                <w:rFonts w:ascii="宋体" w:hAnsi="宋体" w:eastAsia="宋体" w:cs="宋体"/>
                <w:b w:val="0"/>
                <w:i w:val="0"/>
                <w:color w:val="000000"/>
                <w:sz w:val="20"/>
              </w:rPr>
              <w:t>考生对考点服务满意度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CDEC5">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787DB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D2F0C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908C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BE78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7CE0B">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1F9B1">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83F16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0E18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AB26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6D44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8918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B4C8AB7">
            <w:pPr>
              <w:snapToGrid w:val="0"/>
              <w:spacing w:before="0" w:beforeAutospacing="0" w:after="0" w:afterAutospacing="0" w:line="240" w:lineRule="auto"/>
              <w:jc w:val="center"/>
            </w:pPr>
          </w:p>
        </w:tc>
      </w:tr>
      <w:tr w14:paraId="4216A45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61F635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AB31E6">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550B2E">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9A8F2">
            <w:pPr>
              <w:snapToGrid w:val="0"/>
              <w:spacing w:before="0" w:beforeAutospacing="0" w:after="0" w:afterAutospacing="0" w:line="240" w:lineRule="auto"/>
              <w:jc w:val="center"/>
            </w:pPr>
            <w:r>
              <w:rPr>
                <w:rFonts w:ascii="宋体" w:hAnsi="宋体" w:eastAsia="宋体" w:cs="宋体"/>
                <w:b w:val="0"/>
                <w:i w:val="0"/>
                <w:color w:val="000000"/>
                <w:sz w:val="20"/>
              </w:rPr>
              <w:t>法律援助办案质量满意度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9473E">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AB77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08FD6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9427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9B9F8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2F0E58">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78213">
            <w:pPr>
              <w:snapToGrid w:val="0"/>
              <w:spacing w:before="0" w:beforeAutospacing="0" w:after="0" w:afterAutospacing="0" w:line="240" w:lineRule="auto"/>
              <w:jc w:val="center"/>
            </w:pPr>
            <w:r>
              <w:rPr>
                <w:rFonts w:ascii="宋体" w:hAnsi="宋体" w:eastAsia="宋体" w:cs="宋体"/>
                <w:b w:val="0"/>
                <w:i w:val="0"/>
                <w:color w:val="000000"/>
                <w:sz w:val="20"/>
              </w:rPr>
              <w:t>6.6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6F5F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184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39622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E8D64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231E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F17E26F">
            <w:pPr>
              <w:snapToGrid w:val="0"/>
              <w:spacing w:before="0" w:beforeAutospacing="0" w:after="0" w:afterAutospacing="0" w:line="240" w:lineRule="auto"/>
              <w:jc w:val="center"/>
            </w:pPr>
          </w:p>
        </w:tc>
      </w:tr>
      <w:tr w14:paraId="4A687A7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8336A8F">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8CA61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B9F75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62EA4">
            <w:pPr>
              <w:snapToGrid w:val="0"/>
              <w:spacing w:before="0" w:beforeAutospacing="0" w:after="0" w:afterAutospacing="0" w:line="240" w:lineRule="auto"/>
              <w:jc w:val="center"/>
            </w:pPr>
            <w:r>
              <w:rPr>
                <w:rFonts w:ascii="宋体" w:hAnsi="宋体" w:eastAsia="宋体" w:cs="宋体"/>
                <w:b w:val="0"/>
                <w:i w:val="0"/>
                <w:color w:val="000000"/>
                <w:sz w:val="20"/>
              </w:rPr>
              <w:t>法律援助资格确定满意度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60B9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19AB6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2E623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2E16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AF37F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C1D2E">
            <w:pPr>
              <w:snapToGrid w:val="0"/>
              <w:spacing w:before="0" w:beforeAutospacing="0" w:after="0" w:afterAutospacing="0" w:line="240" w:lineRule="auto"/>
              <w:jc w:val="center"/>
            </w:pPr>
            <w:r>
              <w:rPr>
                <w:rFonts w:ascii="宋体" w:hAnsi="宋体" w:eastAsia="宋体" w:cs="宋体"/>
                <w:b w:val="0"/>
                <w:i w:val="0"/>
                <w:color w:val="000000"/>
                <w:sz w:val="20"/>
              </w:rPr>
              <w:t>6.8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E021C">
            <w:pPr>
              <w:snapToGrid w:val="0"/>
              <w:spacing w:before="0" w:beforeAutospacing="0" w:after="0" w:afterAutospacing="0" w:line="240" w:lineRule="auto"/>
              <w:jc w:val="center"/>
            </w:pPr>
            <w:r>
              <w:rPr>
                <w:rFonts w:ascii="宋体" w:hAnsi="宋体" w:eastAsia="宋体" w:cs="宋体"/>
                <w:b w:val="0"/>
                <w:i w:val="0"/>
                <w:color w:val="000000"/>
                <w:sz w:val="20"/>
              </w:rPr>
              <w:t>6.8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FCB1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3C4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0A63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6A2A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9A0DE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492951">
            <w:pPr>
              <w:snapToGrid w:val="0"/>
              <w:spacing w:before="0" w:beforeAutospacing="0" w:after="0" w:afterAutospacing="0" w:line="240" w:lineRule="auto"/>
              <w:jc w:val="center"/>
            </w:pPr>
          </w:p>
        </w:tc>
      </w:tr>
      <w:tr w14:paraId="20B3F3A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1E8B68">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0D10DB">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966F11">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E27CC">
            <w:pPr>
              <w:snapToGrid w:val="0"/>
              <w:spacing w:before="0" w:beforeAutospacing="0" w:after="0" w:afterAutospacing="0" w:line="240" w:lineRule="auto"/>
              <w:jc w:val="center"/>
            </w:pPr>
            <w:r>
              <w:rPr>
                <w:rFonts w:ascii="宋体" w:hAnsi="宋体" w:eastAsia="宋体" w:cs="宋体"/>
                <w:b w:val="0"/>
                <w:i w:val="0"/>
                <w:color w:val="000000"/>
                <w:sz w:val="20"/>
              </w:rPr>
              <w:t>服务体制改革</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FBE4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31458">
            <w:pPr>
              <w:snapToGrid w:val="0"/>
              <w:spacing w:before="0" w:beforeAutospacing="0" w:after="0" w:afterAutospacing="0" w:line="240" w:lineRule="auto"/>
              <w:jc w:val="center"/>
            </w:pPr>
            <w:r>
              <w:rPr>
                <w:rFonts w:ascii="宋体" w:hAnsi="宋体" w:eastAsia="宋体" w:cs="宋体"/>
                <w:b w:val="0"/>
                <w:i w:val="0"/>
                <w:color w:val="000000"/>
                <w:sz w:val="20"/>
              </w:rPr>
              <w:t>提升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416D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447A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9FB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14F739">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0EBCA2">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118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2344F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1BF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3A6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40EB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E91D865">
            <w:pPr>
              <w:snapToGrid w:val="0"/>
              <w:spacing w:before="0" w:beforeAutospacing="0" w:after="0" w:afterAutospacing="0" w:line="240" w:lineRule="auto"/>
              <w:jc w:val="center"/>
            </w:pPr>
          </w:p>
        </w:tc>
      </w:tr>
      <w:tr w14:paraId="0C1C980C">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41B4129">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7CD34314">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7D32C813">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7EA70FC3">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1FA4E7E1">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302ED75C">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19C7B57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5E68DBAE">
            <w:pPr>
              <w:snapToGrid w:val="0"/>
              <w:spacing w:before="0" w:beforeAutospacing="0" w:after="0" w:afterAutospacing="0" w:line="240" w:lineRule="auto"/>
              <w:jc w:val="center"/>
            </w:pPr>
          </w:p>
        </w:tc>
      </w:tr>
      <w:tr w14:paraId="4AB731F7">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5AE57354">
            <w:pPr>
              <w:snapToGrid w:val="0"/>
              <w:spacing w:before="0" w:beforeAutospacing="0" w:after="0" w:afterAutospacing="0" w:line="240" w:lineRule="auto"/>
              <w:jc w:val="center"/>
            </w:pPr>
          </w:p>
        </w:tc>
      </w:tr>
      <w:tr w14:paraId="0A1CF021">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6E2C568">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7B683F3">
            <w:pPr>
              <w:snapToGrid w:val="0"/>
              <w:spacing w:before="0" w:beforeAutospacing="0" w:after="0" w:afterAutospacing="0" w:line="240" w:lineRule="auto"/>
              <w:jc w:val="center"/>
            </w:pPr>
            <w:r>
              <w:rPr>
                <w:rFonts w:ascii="宋体" w:hAnsi="宋体" w:eastAsia="宋体" w:cs="宋体"/>
                <w:b w:val="0"/>
                <w:i w:val="0"/>
                <w:color w:val="000000"/>
                <w:sz w:val="20"/>
              </w:rPr>
              <w:t>108022盘锦市公共法律服务中心-211100000</w:t>
            </w:r>
          </w:p>
        </w:tc>
      </w:tr>
      <w:tr w14:paraId="519DF0A5">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A45D6BF">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A73F4E4">
            <w:pPr>
              <w:snapToGrid w:val="0"/>
              <w:spacing w:before="0" w:beforeAutospacing="0" w:after="0" w:afterAutospacing="0" w:line="240" w:lineRule="auto"/>
              <w:jc w:val="center"/>
            </w:pPr>
            <w:r>
              <w:rPr>
                <w:rFonts w:ascii="宋体" w:hAnsi="宋体" w:eastAsia="宋体" w:cs="宋体"/>
                <w:b w:val="0"/>
                <w:i w:val="0"/>
                <w:color w:val="000000"/>
                <w:sz w:val="20"/>
              </w:rPr>
              <w:t>509.77</w:t>
            </w:r>
          </w:p>
        </w:tc>
      </w:tr>
      <w:tr w14:paraId="10513D90">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368FD675">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5D209E2C">
            <w:pPr>
              <w:snapToGrid w:val="0"/>
              <w:spacing w:before="0" w:beforeAutospacing="0" w:after="0" w:afterAutospacing="0" w:line="240" w:lineRule="auto"/>
              <w:jc w:val="center"/>
            </w:pPr>
            <w:r>
              <w:rPr>
                <w:rFonts w:ascii="宋体" w:hAnsi="宋体" w:eastAsia="宋体" w:cs="宋体"/>
                <w:b w:val="0"/>
                <w:i w:val="0"/>
                <w:color w:val="000000"/>
                <w:sz w:val="20"/>
              </w:rPr>
              <w:t>509.77</w:t>
            </w:r>
          </w:p>
        </w:tc>
      </w:tr>
      <w:tr w14:paraId="503806C9">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569D98">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0CC0490">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D740784">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6915FA">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ADA5BC">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8EA6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8C51F">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3CD01729">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F69607">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EF1F678">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D1DD1CF">
            <w:pPr>
              <w:snapToGrid w:val="0"/>
              <w:spacing w:before="0" w:beforeAutospacing="0" w:after="0" w:afterAutospacing="0" w:line="240" w:lineRule="auto"/>
              <w:jc w:val="center"/>
            </w:pPr>
            <w:r>
              <w:rPr>
                <w:rFonts w:ascii="宋体" w:hAnsi="宋体" w:eastAsia="宋体" w:cs="宋体"/>
                <w:b w:val="0"/>
                <w:i w:val="0"/>
                <w:color w:val="000000"/>
                <w:sz w:val="20"/>
              </w:rPr>
              <w:t>129.90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29C294">
            <w:pPr>
              <w:snapToGrid w:val="0"/>
              <w:spacing w:before="0" w:beforeAutospacing="0" w:after="0" w:afterAutospacing="0" w:line="240" w:lineRule="auto"/>
              <w:jc w:val="center"/>
            </w:pPr>
            <w:r>
              <w:rPr>
                <w:rFonts w:ascii="宋体" w:hAnsi="宋体" w:eastAsia="宋体" w:cs="宋体"/>
                <w:b w:val="0"/>
                <w:i w:val="0"/>
                <w:color w:val="000000"/>
                <w:sz w:val="20"/>
              </w:rPr>
              <w:t>129.9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76638D">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0E89D7">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EC68B8">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5DFFED7D">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DBB84A">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DD5335B">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2534878">
            <w:pPr>
              <w:snapToGrid w:val="0"/>
              <w:spacing w:before="0" w:beforeAutospacing="0" w:after="0" w:afterAutospacing="0" w:line="240" w:lineRule="auto"/>
              <w:jc w:val="center"/>
            </w:pPr>
            <w:r>
              <w:rPr>
                <w:rFonts w:ascii="宋体" w:hAnsi="宋体" w:eastAsia="宋体" w:cs="宋体"/>
                <w:b w:val="0"/>
                <w:i w:val="0"/>
                <w:color w:val="000000"/>
                <w:sz w:val="20"/>
              </w:rPr>
              <w:t>36.07</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77C4AD0">
            <w:pPr>
              <w:snapToGrid w:val="0"/>
              <w:spacing w:before="0" w:beforeAutospacing="0" w:after="0" w:afterAutospacing="0" w:line="240" w:lineRule="auto"/>
              <w:jc w:val="center"/>
            </w:pPr>
            <w:r>
              <w:rPr>
                <w:rFonts w:ascii="宋体" w:hAnsi="宋体" w:eastAsia="宋体" w:cs="宋体"/>
                <w:b w:val="0"/>
                <w:i w:val="0"/>
                <w:color w:val="000000"/>
                <w:sz w:val="20"/>
              </w:rPr>
              <w:t>36.06</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4BB04B9">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E979D">
            <w:pPr>
              <w:snapToGrid w:val="0"/>
              <w:spacing w:before="0" w:beforeAutospacing="0" w:after="0" w:afterAutospacing="0" w:line="240" w:lineRule="auto"/>
              <w:jc w:val="center"/>
            </w:pPr>
            <w:r>
              <w:rPr>
                <w:rFonts w:ascii="宋体" w:hAnsi="宋体" w:eastAsia="宋体" w:cs="宋体"/>
                <w:b w:val="0"/>
                <w:i w:val="0"/>
                <w:color w:val="000000"/>
                <w:sz w:val="20"/>
              </w:rPr>
              <w:t>13.3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34169">
            <w:pPr>
              <w:snapToGrid w:val="0"/>
              <w:spacing w:before="0" w:beforeAutospacing="0" w:after="0" w:afterAutospacing="0" w:line="240" w:lineRule="auto"/>
              <w:jc w:val="center"/>
            </w:pPr>
            <w:r>
              <w:rPr>
                <w:rFonts w:ascii="宋体" w:hAnsi="宋体" w:eastAsia="宋体" w:cs="宋体"/>
                <w:b w:val="0"/>
                <w:i w:val="0"/>
                <w:color w:val="000000"/>
                <w:sz w:val="20"/>
              </w:rPr>
              <w:t>13.3</w:t>
            </w:r>
          </w:p>
        </w:tc>
      </w:tr>
      <w:tr w14:paraId="71535C1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1CC1B6">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6CAB397">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8D5CA4">
            <w:pPr>
              <w:snapToGrid w:val="0"/>
              <w:spacing w:before="0" w:beforeAutospacing="0" w:after="0" w:afterAutospacing="0" w:line="240" w:lineRule="auto"/>
              <w:jc w:val="center"/>
            </w:pPr>
            <w:r>
              <w:rPr>
                <w:rFonts w:ascii="宋体" w:hAnsi="宋体" w:eastAsia="宋体" w:cs="宋体"/>
                <w:b w:val="0"/>
                <w:i w:val="0"/>
                <w:color w:val="000000"/>
                <w:sz w:val="20"/>
              </w:rPr>
              <w:t>371.55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629F272">
            <w:pPr>
              <w:snapToGrid w:val="0"/>
              <w:spacing w:before="0" w:beforeAutospacing="0" w:after="0" w:afterAutospacing="0" w:line="240" w:lineRule="auto"/>
              <w:jc w:val="center"/>
            </w:pPr>
            <w:r>
              <w:rPr>
                <w:rFonts w:ascii="宋体" w:hAnsi="宋体" w:eastAsia="宋体" w:cs="宋体"/>
                <w:b w:val="0"/>
                <w:i w:val="0"/>
                <w:color w:val="000000"/>
                <w:sz w:val="20"/>
              </w:rPr>
              <w:t>371.55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62AEFB">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EC88">
            <w:pPr>
              <w:snapToGrid w:val="0"/>
              <w:spacing w:before="0" w:beforeAutospacing="0" w:after="0" w:afterAutospacing="0" w:line="240" w:lineRule="auto"/>
              <w:jc w:val="center"/>
            </w:pPr>
            <w:r>
              <w:rPr>
                <w:rFonts w:ascii="宋体" w:hAnsi="宋体" w:eastAsia="宋体" w:cs="宋体"/>
                <w:b w:val="0"/>
                <w:i w:val="0"/>
                <w:color w:val="000000"/>
                <w:sz w:val="20"/>
              </w:rPr>
              <w:t>13.4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F1CB9">
            <w:pPr>
              <w:snapToGrid w:val="0"/>
              <w:spacing w:before="0" w:beforeAutospacing="0" w:after="0" w:afterAutospacing="0" w:line="240" w:lineRule="auto"/>
              <w:jc w:val="center"/>
            </w:pPr>
            <w:r>
              <w:rPr>
                <w:rFonts w:ascii="宋体" w:hAnsi="宋体" w:eastAsia="宋体" w:cs="宋体"/>
                <w:b w:val="0"/>
                <w:i w:val="0"/>
                <w:color w:val="000000"/>
                <w:sz w:val="20"/>
              </w:rPr>
              <w:t>13.4</w:t>
            </w:r>
          </w:p>
        </w:tc>
      </w:tr>
      <w:tr w14:paraId="6BC80636">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DFADCC">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2DB861A">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21540A69">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4DC5A242">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4F9B90">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2ECFC093">
            <w:pPr>
              <w:snapToGrid w:val="0"/>
              <w:spacing w:before="0" w:beforeAutospacing="0" w:after="0" w:afterAutospacing="0" w:line="240" w:lineRule="auto"/>
              <w:jc w:val="center"/>
            </w:pPr>
            <w:r>
              <w:rPr>
                <w:rFonts w:ascii="宋体" w:hAnsi="宋体" w:eastAsia="宋体" w:cs="宋体"/>
                <w:b w:val="0"/>
                <w:i w:val="0"/>
                <w:color w:val="000000"/>
                <w:sz w:val="20"/>
              </w:rPr>
              <w:t>盘锦市公共法律服务中心提供法律援助、仲裁等司法业务，能够顺利完成，保证质量完成工作。</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320143D">
            <w:pPr>
              <w:snapToGrid w:val="0"/>
              <w:spacing w:before="0" w:beforeAutospacing="0" w:after="0" w:afterAutospacing="0" w:line="240" w:lineRule="auto"/>
              <w:jc w:val="center"/>
            </w:pPr>
            <w:r>
              <w:rPr>
                <w:rFonts w:ascii="宋体" w:hAnsi="宋体" w:eastAsia="宋体" w:cs="宋体"/>
                <w:b w:val="0"/>
                <w:i w:val="0"/>
                <w:color w:val="000000"/>
                <w:sz w:val="20"/>
              </w:rPr>
              <w:t>中心完成法律援助、仲裁等各项工作任务。</w:t>
            </w:r>
          </w:p>
        </w:tc>
      </w:tr>
      <w:tr w14:paraId="58A3818D">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735A68B1">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48A906">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13CE3C3">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EBE884">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194771">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71AB62">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4D5E33">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42D00F3">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2CA6ED0">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DA8DA21">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09310F76">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3AA9503">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6B1C0417">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065A64B6">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83EBDB">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3E996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F17EF0">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D63902">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ECEE94">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30CBB7">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C4922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E02350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0D653501">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D96370D">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04663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F90E3">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B2D7B2">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D49AB1">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A1A88">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8BC91">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6ED4A0B8">
            <w:pPr>
              <w:snapToGrid w:val="0"/>
              <w:spacing w:before="0" w:beforeAutospacing="0" w:after="0" w:afterAutospacing="0" w:line="240" w:lineRule="auto"/>
              <w:jc w:val="center"/>
            </w:pPr>
          </w:p>
        </w:tc>
      </w:tr>
      <w:tr w14:paraId="1E6931F7">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7CF3D6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03FD8F">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708416">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902954">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C5D9A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9198C">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7AF5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419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A774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391A0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AC26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BAF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D1A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EE46C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BE49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74004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111268">
            <w:pPr>
              <w:snapToGrid w:val="0"/>
              <w:spacing w:before="0" w:beforeAutospacing="0" w:after="0" w:afterAutospacing="0" w:line="240" w:lineRule="auto"/>
              <w:jc w:val="center"/>
            </w:pPr>
          </w:p>
        </w:tc>
      </w:tr>
      <w:tr w14:paraId="1FE36CC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E1ABAC8">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66436F">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21779FD">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AFF96">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AD5F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2078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AB01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C908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709D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2B66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87040">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65E9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AA74D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6C1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475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4271E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875748A">
            <w:pPr>
              <w:snapToGrid w:val="0"/>
              <w:spacing w:before="0" w:beforeAutospacing="0" w:after="0" w:afterAutospacing="0" w:line="240" w:lineRule="auto"/>
              <w:jc w:val="center"/>
            </w:pPr>
          </w:p>
        </w:tc>
      </w:tr>
      <w:tr w14:paraId="2BAEDD6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6A0C78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755C5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CA130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C33352">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C788D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9BEB2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4B3860">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FCEF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4DAD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14CECF">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34F7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DE9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3AF62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F4BA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108ED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167B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D36867">
            <w:pPr>
              <w:snapToGrid w:val="0"/>
              <w:spacing w:before="0" w:beforeAutospacing="0" w:after="0" w:afterAutospacing="0" w:line="240" w:lineRule="auto"/>
              <w:jc w:val="center"/>
            </w:pPr>
          </w:p>
        </w:tc>
      </w:tr>
      <w:tr w14:paraId="41E39231">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0866B8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CB2CB4">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A9B98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16258">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9F3E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3E5B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B6F13">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8495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F1AD6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46D0B">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03B7AD">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2352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972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CEFA7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1D0B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580C8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8416A6A">
            <w:pPr>
              <w:snapToGrid w:val="0"/>
              <w:spacing w:before="0" w:beforeAutospacing="0" w:after="0" w:afterAutospacing="0" w:line="240" w:lineRule="auto"/>
              <w:jc w:val="center"/>
            </w:pPr>
          </w:p>
        </w:tc>
      </w:tr>
      <w:tr w14:paraId="2E7862D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3FBE28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9E68563">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B3302F">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06FB0E">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BB3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D2E61">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ABA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B8252B">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A6F1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FE93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1A1B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C805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E702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A13A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E01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80638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F169516">
            <w:pPr>
              <w:snapToGrid w:val="0"/>
              <w:spacing w:before="0" w:beforeAutospacing="0" w:after="0" w:afterAutospacing="0" w:line="240" w:lineRule="auto"/>
              <w:jc w:val="center"/>
            </w:pPr>
          </w:p>
        </w:tc>
      </w:tr>
      <w:tr w14:paraId="4F7441C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C5CF8A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DB53FA">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833A13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7CC809">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45039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A39E4C">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2D67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384C1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EBA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BFA3E6">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52D4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F1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EF5C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9B08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329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8A5A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69D7142">
            <w:pPr>
              <w:snapToGrid w:val="0"/>
              <w:spacing w:before="0" w:beforeAutospacing="0" w:after="0" w:afterAutospacing="0" w:line="240" w:lineRule="auto"/>
              <w:jc w:val="center"/>
            </w:pPr>
          </w:p>
        </w:tc>
      </w:tr>
      <w:tr w14:paraId="32D16EBD">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5024108">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9A109">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02DB74">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81F2">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5C40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D28A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C9D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9F4F2">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92B4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29CC1">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4B61A3">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11A83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CC9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E3B1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49880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BD550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BEFFE88">
            <w:pPr>
              <w:snapToGrid w:val="0"/>
              <w:spacing w:before="0" w:beforeAutospacing="0" w:after="0" w:afterAutospacing="0" w:line="240" w:lineRule="auto"/>
              <w:jc w:val="center"/>
            </w:pPr>
          </w:p>
        </w:tc>
      </w:tr>
      <w:tr w14:paraId="77B1F232">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DD59C5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E1314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AC54EF">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81E74">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4D2BB">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34A64">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939E4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293C0">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0A43D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1095F">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058F9">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235C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C7C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37C7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E185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C735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B241B83">
            <w:pPr>
              <w:snapToGrid w:val="0"/>
              <w:spacing w:before="0" w:beforeAutospacing="0" w:after="0" w:afterAutospacing="0" w:line="240" w:lineRule="auto"/>
              <w:jc w:val="center"/>
            </w:pPr>
          </w:p>
        </w:tc>
      </w:tr>
      <w:tr w14:paraId="00EE823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9A8753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8F2DB1">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2EA0F6">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273FC8">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375D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B64F21">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BB43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CC6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8D497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2C87C">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BA7C04">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08E3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8CA8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207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8DDF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C2AF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0737453">
            <w:pPr>
              <w:snapToGrid w:val="0"/>
              <w:spacing w:before="0" w:beforeAutospacing="0" w:after="0" w:afterAutospacing="0" w:line="240" w:lineRule="auto"/>
              <w:jc w:val="center"/>
            </w:pPr>
          </w:p>
        </w:tc>
      </w:tr>
      <w:tr w14:paraId="73E57EF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3582A4">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5266E7">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095309">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B8684">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0134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C67B3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B22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9AFE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DB9B9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21D0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1E20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FB2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36A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71A7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ADCE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7F28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9D9CAE">
            <w:pPr>
              <w:snapToGrid w:val="0"/>
              <w:spacing w:before="0" w:beforeAutospacing="0" w:after="0" w:afterAutospacing="0" w:line="240" w:lineRule="auto"/>
              <w:jc w:val="center"/>
            </w:pPr>
          </w:p>
        </w:tc>
      </w:tr>
      <w:tr w14:paraId="025C5826">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FD277D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EFF48">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E8819">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09024">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AABB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A8087">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D50F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CBD96">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7ED5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E8B7D">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32D9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F33BB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3D6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EAF24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51B8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BF5965">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0BDF8A5">
            <w:pPr>
              <w:snapToGrid w:val="0"/>
              <w:spacing w:before="0" w:beforeAutospacing="0" w:after="0" w:afterAutospacing="0" w:line="240" w:lineRule="auto"/>
              <w:jc w:val="center"/>
            </w:pPr>
          </w:p>
        </w:tc>
      </w:tr>
      <w:tr w14:paraId="23BA3551">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82DD9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E2C495">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9A676F">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418FE">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52F3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6128CB">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244BC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46204">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6671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D7BC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EB3F6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F1503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4E1C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D292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8E856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38AB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9665520">
            <w:pPr>
              <w:snapToGrid w:val="0"/>
              <w:spacing w:before="0" w:beforeAutospacing="0" w:after="0" w:afterAutospacing="0" w:line="240" w:lineRule="auto"/>
              <w:jc w:val="center"/>
            </w:pPr>
          </w:p>
        </w:tc>
      </w:tr>
      <w:tr w14:paraId="3CEF750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CE54C4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19B176">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DDB4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97622">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77DA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32ABE">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C491D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A0D54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D14B2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9A35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17EC6">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0D86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048D5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06CC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773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03C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374925A">
            <w:pPr>
              <w:snapToGrid w:val="0"/>
              <w:spacing w:before="0" w:beforeAutospacing="0" w:after="0" w:afterAutospacing="0" w:line="240" w:lineRule="auto"/>
              <w:jc w:val="center"/>
            </w:pPr>
          </w:p>
        </w:tc>
      </w:tr>
      <w:tr w14:paraId="2628CE34">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B525F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41DD86">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4632D">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8B27D">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E27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A5A705">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D95D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2E95B5">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52FB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18E538">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0F3DE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4B09E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BD2E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D6F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01B0E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49A3A">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B34056">
            <w:pPr>
              <w:snapToGrid w:val="0"/>
              <w:spacing w:before="0" w:beforeAutospacing="0" w:after="0" w:afterAutospacing="0" w:line="240" w:lineRule="auto"/>
              <w:jc w:val="center"/>
            </w:pPr>
          </w:p>
        </w:tc>
      </w:tr>
      <w:tr w14:paraId="017D2BA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DBA4B6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44EC5A">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EFDE5">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B0FFDA">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D6604">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0A74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B756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23CB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F99B1B">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E1469">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0F1D3F">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A6AD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6AFA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8AC46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E5D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C1567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553AFC3">
            <w:pPr>
              <w:snapToGrid w:val="0"/>
              <w:spacing w:before="0" w:beforeAutospacing="0" w:after="0" w:afterAutospacing="0" w:line="240" w:lineRule="auto"/>
              <w:jc w:val="center"/>
            </w:pPr>
          </w:p>
        </w:tc>
      </w:tr>
      <w:tr w14:paraId="27C58B31">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24B520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471D61">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FA01FE">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0F8B9">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9087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42B69">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95A405">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0E58F">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029FE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3C7C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DF893">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4A6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585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138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3EF3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62BF4">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9FDA9B4">
            <w:pPr>
              <w:snapToGrid w:val="0"/>
              <w:spacing w:before="0" w:beforeAutospacing="0" w:after="0" w:afterAutospacing="0" w:line="240" w:lineRule="auto"/>
              <w:jc w:val="center"/>
            </w:pPr>
          </w:p>
        </w:tc>
      </w:tr>
      <w:tr w14:paraId="774BAE54">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AFD29E5">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1A8819">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BD910D">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D0B859">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8A48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DBD897">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37AE1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4C97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C22FC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A168">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33A95">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8DE7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69B85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ED4F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E8D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AE1F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CCEBB6E">
            <w:pPr>
              <w:snapToGrid w:val="0"/>
              <w:spacing w:before="0" w:beforeAutospacing="0" w:after="0" w:afterAutospacing="0" w:line="240" w:lineRule="auto"/>
              <w:jc w:val="center"/>
            </w:pPr>
          </w:p>
        </w:tc>
      </w:tr>
      <w:tr w14:paraId="7A31D985">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4E27F4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45D2B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630E1">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7D2478">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582853">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A2754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989A">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46D2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D227E">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6BB84">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D122C">
            <w:pPr>
              <w:snapToGrid w:val="0"/>
              <w:spacing w:before="0" w:beforeAutospacing="0" w:after="0" w:afterAutospacing="0" w:line="240" w:lineRule="auto"/>
              <w:jc w:val="center"/>
            </w:pPr>
            <w:r>
              <w:rPr>
                <w:rFonts w:ascii="宋体" w:hAnsi="宋体" w:eastAsia="宋体" w:cs="宋体"/>
                <w:b w:val="0"/>
                <w:i w:val="0"/>
                <w:color w:val="000000"/>
                <w:sz w:val="20"/>
              </w:rPr>
              <w:t>2.5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4E4E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59B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60D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8174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731B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D7DEE66">
            <w:pPr>
              <w:snapToGrid w:val="0"/>
              <w:spacing w:before="0" w:beforeAutospacing="0" w:after="0" w:afterAutospacing="0" w:line="240" w:lineRule="auto"/>
              <w:jc w:val="center"/>
            </w:pPr>
          </w:p>
        </w:tc>
      </w:tr>
      <w:tr w14:paraId="1947CBF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267B796">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ADF33B">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DEE6A">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146C5">
            <w:pPr>
              <w:snapToGrid w:val="0"/>
              <w:spacing w:before="0" w:beforeAutospacing="0" w:after="0" w:afterAutospacing="0" w:line="240" w:lineRule="auto"/>
              <w:jc w:val="center"/>
            </w:pPr>
            <w:r>
              <w:rPr>
                <w:rFonts w:ascii="宋体" w:hAnsi="宋体" w:eastAsia="宋体" w:cs="宋体"/>
                <w:b w:val="0"/>
                <w:i w:val="0"/>
                <w:color w:val="000000"/>
                <w:sz w:val="20"/>
              </w:rPr>
              <w:t>执法公平公正</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0FF0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018B8">
            <w:pPr>
              <w:snapToGrid w:val="0"/>
              <w:spacing w:before="0" w:beforeAutospacing="0" w:after="0" w:afterAutospacing="0" w:line="240" w:lineRule="auto"/>
              <w:jc w:val="center"/>
            </w:pPr>
            <w:r>
              <w:rPr>
                <w:rFonts w:ascii="宋体" w:hAnsi="宋体" w:eastAsia="宋体" w:cs="宋体"/>
                <w:b w:val="0"/>
                <w:i w:val="0"/>
                <w:color w:val="000000"/>
                <w:sz w:val="20"/>
              </w:rPr>
              <w:t>公平公正</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9CAD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F775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AB5F5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C34DE">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CBFDD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48DE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1CF42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F688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64F38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8054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865720A">
            <w:pPr>
              <w:snapToGrid w:val="0"/>
              <w:spacing w:before="0" w:beforeAutospacing="0" w:after="0" w:afterAutospacing="0" w:line="240" w:lineRule="auto"/>
              <w:jc w:val="center"/>
            </w:pPr>
          </w:p>
        </w:tc>
      </w:tr>
      <w:tr w14:paraId="3756B7F2">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4723E4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FFD1D2">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1854F1">
            <w:pPr>
              <w:snapToGrid w:val="0"/>
              <w:spacing w:before="0" w:beforeAutospacing="0" w:after="0" w:afterAutospacing="0" w:line="240" w:lineRule="auto"/>
              <w:jc w:val="center"/>
            </w:pPr>
            <w:r>
              <w:rPr>
                <w:rFonts w:ascii="宋体" w:hAnsi="宋体" w:eastAsia="宋体" w:cs="宋体"/>
                <w:b w:val="0"/>
                <w:i w:val="0"/>
                <w:color w:val="000000"/>
                <w:sz w:val="20"/>
              </w:rPr>
              <w:t>服务对象满意度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2A3E4">
            <w:pPr>
              <w:snapToGrid w:val="0"/>
              <w:spacing w:before="0" w:beforeAutospacing="0" w:after="0" w:afterAutospacing="0" w:line="240" w:lineRule="auto"/>
              <w:jc w:val="center"/>
            </w:pPr>
            <w:r>
              <w:rPr>
                <w:rFonts w:ascii="宋体" w:hAnsi="宋体" w:eastAsia="宋体" w:cs="宋体"/>
                <w:b w:val="0"/>
                <w:i w:val="0"/>
                <w:color w:val="000000"/>
                <w:sz w:val="20"/>
              </w:rPr>
              <w:t>科普公共服务平台用户满意度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2EB09">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4F4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D27B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61B3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BB013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98CAE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877F3">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BED4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B047A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7ACC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D00D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B894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A84679E">
            <w:pPr>
              <w:snapToGrid w:val="0"/>
              <w:spacing w:before="0" w:beforeAutospacing="0" w:after="0" w:afterAutospacing="0" w:line="240" w:lineRule="auto"/>
              <w:jc w:val="center"/>
            </w:pPr>
          </w:p>
        </w:tc>
      </w:tr>
      <w:tr w14:paraId="263F6B6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5FA636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81103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66563EB">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C692C2">
            <w:pPr>
              <w:snapToGrid w:val="0"/>
              <w:spacing w:before="0" w:beforeAutospacing="0" w:after="0" w:afterAutospacing="0" w:line="240" w:lineRule="auto"/>
              <w:jc w:val="center"/>
            </w:pPr>
            <w:r>
              <w:rPr>
                <w:rFonts w:ascii="宋体" w:hAnsi="宋体" w:eastAsia="宋体" w:cs="宋体"/>
                <w:b w:val="0"/>
                <w:i w:val="0"/>
                <w:color w:val="000000"/>
                <w:sz w:val="20"/>
              </w:rPr>
              <w:t>服务企业满意度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A944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2D859">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35B4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351D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F77BC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1A286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23FC5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8897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F2ED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ECE9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64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911D78">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899301C">
            <w:pPr>
              <w:snapToGrid w:val="0"/>
              <w:spacing w:before="0" w:beforeAutospacing="0" w:after="0" w:afterAutospacing="0" w:line="240" w:lineRule="auto"/>
              <w:jc w:val="center"/>
            </w:pPr>
          </w:p>
        </w:tc>
      </w:tr>
      <w:tr w14:paraId="7883BF71">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376AB1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ABF8F0">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6D2A3">
            <w:pPr>
              <w:snapToGrid w:val="0"/>
              <w:spacing w:before="0" w:beforeAutospacing="0" w:after="0" w:afterAutospacing="0" w:line="240" w:lineRule="auto"/>
              <w:jc w:val="center"/>
            </w:pPr>
            <w:r>
              <w:rPr>
                <w:rFonts w:ascii="宋体" w:hAnsi="宋体" w:eastAsia="宋体" w:cs="宋体"/>
                <w:b w:val="0"/>
                <w:i w:val="0"/>
                <w:color w:val="000000"/>
                <w:sz w:val="20"/>
              </w:rPr>
              <w:t>主管部门满意度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8097C">
            <w:pPr>
              <w:snapToGrid w:val="0"/>
              <w:spacing w:before="0" w:beforeAutospacing="0" w:after="0" w:afterAutospacing="0" w:line="240" w:lineRule="auto"/>
              <w:jc w:val="center"/>
            </w:pPr>
            <w:r>
              <w:rPr>
                <w:rFonts w:ascii="宋体" w:hAnsi="宋体" w:eastAsia="宋体" w:cs="宋体"/>
                <w:b w:val="0"/>
                <w:i w:val="0"/>
                <w:color w:val="000000"/>
                <w:sz w:val="20"/>
              </w:rPr>
              <w:t>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C20CCF">
            <w:pPr>
              <w:snapToGrid w:val="0"/>
              <w:spacing w:before="0" w:beforeAutospacing="0" w:after="0" w:afterAutospacing="0" w:line="240" w:lineRule="auto"/>
              <w:jc w:val="center"/>
            </w:pPr>
            <w:r>
              <w:rPr>
                <w:rFonts w:ascii="宋体" w:hAnsi="宋体" w:eastAsia="宋体" w:cs="宋体"/>
                <w:b w:val="0"/>
                <w:i w:val="0"/>
                <w:color w:val="000000"/>
                <w:sz w:val="20"/>
              </w:rPr>
              <w:t>&gt;=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0038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45B6C">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81AF40">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1812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B1352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1F750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A45F4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6925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30F6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88CE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B93C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69C22A1">
            <w:pPr>
              <w:snapToGrid w:val="0"/>
              <w:spacing w:before="0" w:beforeAutospacing="0" w:after="0" w:afterAutospacing="0" w:line="240" w:lineRule="auto"/>
              <w:jc w:val="center"/>
            </w:pPr>
          </w:p>
        </w:tc>
      </w:tr>
      <w:tr w14:paraId="1EE11E7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B26C73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87113F1">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B09127">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F8BC16">
            <w:pPr>
              <w:snapToGrid w:val="0"/>
              <w:spacing w:before="0" w:beforeAutospacing="0" w:after="0" w:afterAutospacing="0" w:line="240" w:lineRule="auto"/>
              <w:jc w:val="center"/>
            </w:pPr>
            <w:r>
              <w:rPr>
                <w:rFonts w:ascii="宋体" w:hAnsi="宋体" w:eastAsia="宋体" w:cs="宋体"/>
                <w:b w:val="0"/>
                <w:i w:val="0"/>
                <w:color w:val="000000"/>
                <w:sz w:val="20"/>
              </w:rPr>
              <w:t>建立预算绩效管理机制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902384">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A65BB">
            <w:pPr>
              <w:snapToGrid w:val="0"/>
              <w:spacing w:before="0" w:beforeAutospacing="0" w:after="0" w:afterAutospacing="0" w:line="240" w:lineRule="auto"/>
              <w:jc w:val="center"/>
            </w:pPr>
            <w:r>
              <w:rPr>
                <w:rFonts w:ascii="宋体" w:hAnsi="宋体" w:eastAsia="宋体" w:cs="宋体"/>
                <w:b w:val="0"/>
                <w:i w:val="0"/>
                <w:color w:val="000000"/>
                <w:sz w:val="20"/>
              </w:rPr>
              <w:t>完成</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8A6B5">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BBF0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0805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B5E37D">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B152F2">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DC45B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DB8A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CEA3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8AB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CE44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D7CC42D">
            <w:pPr>
              <w:snapToGrid w:val="0"/>
              <w:spacing w:before="0" w:beforeAutospacing="0" w:after="0" w:afterAutospacing="0" w:line="240" w:lineRule="auto"/>
              <w:jc w:val="center"/>
            </w:pPr>
          </w:p>
        </w:tc>
      </w:tr>
      <w:tr w14:paraId="502FA185">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F78D304">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C18D5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D0895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DF48E2">
            <w:pPr>
              <w:snapToGrid w:val="0"/>
              <w:spacing w:before="0" w:beforeAutospacing="0" w:after="0" w:afterAutospacing="0" w:line="240" w:lineRule="auto"/>
              <w:jc w:val="center"/>
            </w:pPr>
            <w:r>
              <w:rPr>
                <w:rFonts w:ascii="宋体" w:hAnsi="宋体" w:eastAsia="宋体" w:cs="宋体"/>
                <w:b w:val="0"/>
                <w:i w:val="0"/>
                <w:color w:val="000000"/>
                <w:sz w:val="20"/>
              </w:rPr>
              <w:t>完善部门内部控制</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5101C">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F0177">
            <w:pPr>
              <w:snapToGrid w:val="0"/>
              <w:spacing w:before="0" w:beforeAutospacing="0" w:after="0" w:afterAutospacing="0" w:line="240" w:lineRule="auto"/>
              <w:jc w:val="center"/>
            </w:pPr>
            <w:r>
              <w:rPr>
                <w:rFonts w:ascii="宋体" w:hAnsi="宋体" w:eastAsia="宋体" w:cs="宋体"/>
                <w:b w:val="0"/>
                <w:i w:val="0"/>
                <w:color w:val="000000"/>
                <w:sz w:val="20"/>
              </w:rPr>
              <w:t>完善内控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BD1017">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B8F1AC">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D85349">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95C80">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0B3F5">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9BB7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EB2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DF78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9861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2F0F1">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4537BE5">
            <w:pPr>
              <w:snapToGrid w:val="0"/>
              <w:spacing w:before="0" w:beforeAutospacing="0" w:after="0" w:afterAutospacing="0" w:line="240" w:lineRule="auto"/>
              <w:jc w:val="center"/>
            </w:pPr>
          </w:p>
        </w:tc>
      </w:tr>
      <w:tr w14:paraId="3DEA222D">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04B238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D3498C">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25A5D">
            <w:pPr>
              <w:snapToGrid w:val="0"/>
              <w:spacing w:before="0" w:beforeAutospacing="0" w:after="0" w:afterAutospacing="0" w:line="240" w:lineRule="auto"/>
              <w:jc w:val="center"/>
            </w:pPr>
            <w:r>
              <w:rPr>
                <w:rFonts w:ascii="宋体" w:hAnsi="宋体" w:eastAsia="宋体" w:cs="宋体"/>
                <w:b w:val="0"/>
                <w:i w:val="0"/>
                <w:color w:val="000000"/>
                <w:sz w:val="20"/>
              </w:rPr>
              <w:t>创新驱动发展</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5F46C">
            <w:pPr>
              <w:snapToGrid w:val="0"/>
              <w:spacing w:before="0" w:beforeAutospacing="0" w:after="0" w:afterAutospacing="0" w:line="240" w:lineRule="auto"/>
              <w:jc w:val="center"/>
            </w:pPr>
            <w:r>
              <w:rPr>
                <w:rFonts w:ascii="宋体" w:hAnsi="宋体" w:eastAsia="宋体" w:cs="宋体"/>
                <w:b w:val="0"/>
                <w:i w:val="0"/>
                <w:color w:val="000000"/>
                <w:sz w:val="20"/>
              </w:rPr>
              <w:t>信息化相关制度完善度</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F78F9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80AC62">
            <w:pPr>
              <w:snapToGrid w:val="0"/>
              <w:spacing w:before="0" w:beforeAutospacing="0" w:after="0" w:afterAutospacing="0" w:line="240" w:lineRule="auto"/>
              <w:jc w:val="center"/>
            </w:pPr>
            <w:r>
              <w:rPr>
                <w:rFonts w:ascii="宋体" w:hAnsi="宋体" w:eastAsia="宋体" w:cs="宋体"/>
                <w:b w:val="0"/>
                <w:i w:val="0"/>
                <w:color w:val="000000"/>
                <w:sz w:val="20"/>
              </w:rPr>
              <w:t>完成工作</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93B8A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F48D8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3088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4D1F">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E3109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0D8D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42E1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0411F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95C9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9C0F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9B41E32">
            <w:pPr>
              <w:snapToGrid w:val="0"/>
              <w:spacing w:before="0" w:beforeAutospacing="0" w:after="0" w:afterAutospacing="0" w:line="240" w:lineRule="auto"/>
              <w:jc w:val="center"/>
            </w:pPr>
          </w:p>
        </w:tc>
      </w:tr>
      <w:tr w14:paraId="575E969B">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7B4FE81">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562591D6">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4CE54936">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666"/>
        <w:gridCol w:w="666"/>
        <w:gridCol w:w="666"/>
        <w:gridCol w:w="1420"/>
        <w:gridCol w:w="631"/>
        <w:gridCol w:w="631"/>
        <w:gridCol w:w="631"/>
        <w:gridCol w:w="631"/>
        <w:gridCol w:w="631"/>
        <w:gridCol w:w="631"/>
        <w:gridCol w:w="631"/>
        <w:gridCol w:w="876"/>
        <w:gridCol w:w="876"/>
        <w:gridCol w:w="876"/>
        <w:gridCol w:w="876"/>
        <w:gridCol w:w="876"/>
        <w:gridCol w:w="2628"/>
        <w:gridCol w:w="360"/>
      </w:tblGrid>
      <w:tr w14:paraId="72974774">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restart"/>
            <w:shd w:val="clear" w:color="auto" w:fill="FFFFFF"/>
            <w:vAlign w:val="center"/>
          </w:tcPr>
          <w:p w14:paraId="7C61F423">
            <w:pPr>
              <w:snapToGrid w:val="0"/>
              <w:spacing w:before="0" w:beforeAutospacing="0" w:after="0" w:afterAutospacing="0" w:line="240" w:lineRule="auto"/>
              <w:jc w:val="center"/>
            </w:pPr>
            <w:r>
              <w:rPr>
                <w:rFonts w:ascii="宋体" w:hAnsi="宋体" w:eastAsia="宋体" w:cs="宋体"/>
                <w:b/>
                <w:i w:val="0"/>
                <w:color w:val="000000"/>
                <w:sz w:val="32"/>
              </w:rPr>
              <w:t>部门（单位）整体绩效自评表</w:t>
            </w:r>
          </w:p>
          <w:p w14:paraId="239BFB02">
            <w:pPr>
              <w:snapToGrid w:val="0"/>
              <w:spacing w:before="0" w:beforeAutospacing="0" w:after="0" w:afterAutospacing="0" w:line="240" w:lineRule="auto"/>
              <w:jc w:val="center"/>
            </w:pPr>
            <w:r>
              <w:rPr>
                <w:rFonts w:ascii="宋体" w:hAnsi="宋体" w:eastAsia="宋体" w:cs="宋体"/>
                <w:b/>
                <w:i w:val="0"/>
                <w:color w:val="000000"/>
                <w:sz w:val="32"/>
              </w:rPr>
              <w:t>（2023年度）</w:t>
            </w:r>
          </w:p>
        </w:tc>
      </w:tr>
      <w:tr w14:paraId="3A4D5FE6">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shd w:val="clear" w:color="auto" w:fill="FFFFFF"/>
            <w:vAlign w:val="center"/>
          </w:tcPr>
          <w:p w14:paraId="47F2C1DE">
            <w:pPr>
              <w:snapToGrid w:val="0"/>
              <w:spacing w:before="0" w:beforeAutospacing="0" w:after="0" w:afterAutospacing="0" w:line="240" w:lineRule="auto"/>
              <w:jc w:val="center"/>
            </w:pPr>
          </w:p>
        </w:tc>
      </w:tr>
      <w:tr w14:paraId="3329B65F">
        <w:tblPrEx>
          <w:tblCellMar>
            <w:top w:w="0" w:type="dxa"/>
            <w:left w:w="20" w:type="dxa"/>
            <w:bottom w:w="0" w:type="dxa"/>
            <w:right w:w="20" w:type="dxa"/>
          </w:tblCellMar>
        </w:tblPrEx>
        <w:trPr>
          <w:gridAfter w:val="1"/>
          <w:wAfter w:w="360" w:type="dxa"/>
          <w:trHeight w:val="288" w:hRule="exact"/>
          <w:jc w:val="center"/>
        </w:trPr>
        <w:tc>
          <w:tcPr>
            <w:tcW w:w="14843" w:type="dxa"/>
            <w:gridSpan w:val="17"/>
            <w:vMerge w:val="continue"/>
            <w:tcBorders>
              <w:bottom w:val="single" w:color="000000" w:sz="4" w:space="0"/>
            </w:tcBorders>
            <w:shd w:val="clear" w:color="auto" w:fill="FFFFFF"/>
            <w:vAlign w:val="center"/>
          </w:tcPr>
          <w:p w14:paraId="19886394">
            <w:pPr>
              <w:snapToGrid w:val="0"/>
              <w:spacing w:before="0" w:beforeAutospacing="0" w:after="0" w:afterAutospacing="0" w:line="240" w:lineRule="auto"/>
              <w:jc w:val="center"/>
            </w:pPr>
          </w:p>
        </w:tc>
      </w:tr>
      <w:tr w14:paraId="111E5726">
        <w:tblPrEx>
          <w:tblCellMar>
            <w:top w:w="0" w:type="dxa"/>
            <w:left w:w="20" w:type="dxa"/>
            <w:bottom w:w="0" w:type="dxa"/>
            <w:right w:w="20" w:type="dxa"/>
          </w:tblCellMar>
        </w:tblPrEx>
        <w:trPr>
          <w:gridAfter w:val="1"/>
          <w:wAfter w:w="360" w:type="dxa"/>
          <w:trHeight w:val="288"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508BBFDE">
            <w:pPr>
              <w:snapToGrid w:val="0"/>
              <w:spacing w:before="0" w:beforeAutospacing="0" w:after="0" w:afterAutospacing="0" w:line="240" w:lineRule="auto"/>
              <w:jc w:val="center"/>
            </w:pPr>
            <w:r>
              <w:rPr>
                <w:rFonts w:ascii="宋体" w:hAnsi="宋体" w:eastAsia="宋体" w:cs="宋体"/>
                <w:b/>
                <w:i w:val="0"/>
                <w:color w:val="000000"/>
                <w:sz w:val="20"/>
              </w:rPr>
              <w:t>部门（单位）名称</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87713D0">
            <w:pPr>
              <w:snapToGrid w:val="0"/>
              <w:spacing w:before="0" w:beforeAutospacing="0" w:after="0" w:afterAutospacing="0" w:line="240" w:lineRule="auto"/>
              <w:jc w:val="center"/>
            </w:pPr>
            <w:r>
              <w:rPr>
                <w:rFonts w:ascii="宋体" w:hAnsi="宋体" w:eastAsia="宋体" w:cs="宋体"/>
                <w:b w:val="0"/>
                <w:i w:val="0"/>
                <w:color w:val="000000"/>
                <w:sz w:val="20"/>
              </w:rPr>
              <w:t>108041盘锦市强制隔离戒毒所-211100000</w:t>
            </w:r>
          </w:p>
        </w:tc>
      </w:tr>
      <w:tr w14:paraId="0DBDFDDF">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7AF278D6">
            <w:pPr>
              <w:snapToGrid w:val="0"/>
              <w:spacing w:before="0" w:beforeAutospacing="0" w:after="0" w:afterAutospacing="0" w:line="240" w:lineRule="auto"/>
              <w:jc w:val="center"/>
            </w:pPr>
            <w:r>
              <w:rPr>
                <w:rFonts w:ascii="宋体" w:hAnsi="宋体" w:eastAsia="宋体" w:cs="宋体"/>
                <w:b/>
                <w:i w:val="0"/>
                <w:color w:val="000000"/>
                <w:sz w:val="20"/>
              </w:rPr>
              <w:t>部门年初预算收入金额（万元）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66ED17DA">
            <w:pPr>
              <w:snapToGrid w:val="0"/>
              <w:spacing w:before="0" w:beforeAutospacing="0" w:after="0" w:afterAutospacing="0" w:line="240" w:lineRule="auto"/>
              <w:jc w:val="center"/>
            </w:pPr>
            <w:r>
              <w:rPr>
                <w:rFonts w:ascii="宋体" w:hAnsi="宋体" w:eastAsia="宋体" w:cs="宋体"/>
                <w:b w:val="0"/>
                <w:i w:val="0"/>
                <w:color w:val="000000"/>
                <w:sz w:val="20"/>
              </w:rPr>
              <w:t>1956.82</w:t>
            </w:r>
          </w:p>
        </w:tc>
      </w:tr>
      <w:tr w14:paraId="43C4D8EE">
        <w:tblPrEx>
          <w:tblCellMar>
            <w:top w:w="0" w:type="dxa"/>
            <w:left w:w="20" w:type="dxa"/>
            <w:bottom w:w="0" w:type="dxa"/>
            <w:right w:w="20" w:type="dxa"/>
          </w:tblCellMar>
        </w:tblPrEx>
        <w:trPr>
          <w:gridAfter w:val="1"/>
          <w:wAfter w:w="360" w:type="dxa"/>
          <w:trHeight w:val="303" w:hRule="exact"/>
          <w:jc w:val="center"/>
        </w:trPr>
        <w:tc>
          <w:tcPr>
            <w:tcW w:w="3418"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15E4829A">
            <w:pPr>
              <w:snapToGrid w:val="0"/>
              <w:spacing w:before="0" w:beforeAutospacing="0" w:after="0" w:afterAutospacing="0" w:line="240" w:lineRule="auto"/>
              <w:jc w:val="center"/>
            </w:pPr>
            <w:r>
              <w:rPr>
                <w:rFonts w:ascii="宋体" w:hAnsi="宋体" w:eastAsia="宋体" w:cs="宋体"/>
                <w:b/>
                <w:i w:val="0"/>
                <w:color w:val="000000"/>
                <w:sz w:val="20"/>
              </w:rPr>
              <w:t>部门年初预算支出金额（万元）</w:t>
            </w:r>
          </w:p>
        </w:tc>
        <w:tc>
          <w:tcPr>
            <w:tcW w:w="11425" w:type="dxa"/>
            <w:gridSpan w:val="13"/>
            <w:tcBorders>
              <w:top w:val="single" w:color="000000" w:sz="4" w:space="0"/>
              <w:left w:val="single" w:color="000000" w:sz="4" w:space="0"/>
              <w:bottom w:val="single" w:color="000000" w:sz="4" w:space="0"/>
              <w:right w:val="single" w:color="000000" w:sz="4" w:space="0"/>
            </w:tcBorders>
            <w:shd w:val="clear" w:color="auto" w:fill="FFFFFF"/>
            <w:vAlign w:val="center"/>
          </w:tcPr>
          <w:p w14:paraId="7850AC57">
            <w:pPr>
              <w:snapToGrid w:val="0"/>
              <w:spacing w:before="0" w:beforeAutospacing="0" w:after="0" w:afterAutospacing="0" w:line="240" w:lineRule="auto"/>
              <w:jc w:val="center"/>
            </w:pPr>
            <w:r>
              <w:rPr>
                <w:rFonts w:ascii="宋体" w:hAnsi="宋体" w:eastAsia="宋体" w:cs="宋体"/>
                <w:b w:val="0"/>
                <w:i w:val="0"/>
                <w:color w:val="000000"/>
                <w:sz w:val="20"/>
              </w:rPr>
              <w:t>1956.82</w:t>
            </w:r>
          </w:p>
        </w:tc>
      </w:tr>
      <w:tr w14:paraId="63385D75">
        <w:tblPrEx>
          <w:tblCellMar>
            <w:top w:w="0" w:type="dxa"/>
            <w:left w:w="20" w:type="dxa"/>
            <w:bottom w:w="0" w:type="dxa"/>
            <w:right w:w="20" w:type="dxa"/>
          </w:tblCellMar>
        </w:tblPrEx>
        <w:trPr>
          <w:trHeight w:val="606"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DD7F07">
            <w:pPr>
              <w:snapToGrid w:val="0"/>
              <w:spacing w:before="0" w:beforeAutospacing="0" w:after="0" w:afterAutospacing="0" w:line="240" w:lineRule="auto"/>
              <w:jc w:val="center"/>
            </w:pPr>
            <w:r>
              <w:rPr>
                <w:rFonts w:ascii="宋体" w:hAnsi="宋体" w:eastAsia="宋体" w:cs="宋体"/>
                <w:b/>
                <w:i w:val="0"/>
                <w:color w:val="000000"/>
                <w:sz w:val="20"/>
              </w:rPr>
              <w:t>年度主要任务</w:t>
            </w: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25418A57">
            <w:pPr>
              <w:snapToGrid w:val="0"/>
              <w:spacing w:before="0" w:beforeAutospacing="0" w:after="0" w:afterAutospacing="0" w:line="240" w:lineRule="auto"/>
              <w:jc w:val="center"/>
            </w:pPr>
            <w:r>
              <w:rPr>
                <w:rFonts w:ascii="宋体" w:hAnsi="宋体" w:eastAsia="宋体" w:cs="宋体"/>
                <w:b/>
                <w:i w:val="0"/>
                <w:color w:val="000000"/>
                <w:sz w:val="20"/>
              </w:rPr>
              <w:t>对应项目</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A1F4B22">
            <w:pPr>
              <w:snapToGrid w:val="0"/>
              <w:spacing w:before="0" w:beforeAutospacing="0" w:after="0" w:afterAutospacing="0" w:line="240" w:lineRule="auto"/>
              <w:jc w:val="center"/>
            </w:pPr>
            <w:r>
              <w:rPr>
                <w:rFonts w:ascii="宋体" w:hAnsi="宋体" w:eastAsia="宋体" w:cs="宋体"/>
                <w:b/>
                <w:i w:val="0"/>
                <w:color w:val="000000"/>
                <w:sz w:val="20"/>
              </w:rPr>
              <w:t>项目下达金额（万元）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357E21E">
            <w:pPr>
              <w:snapToGrid w:val="0"/>
              <w:spacing w:before="0" w:beforeAutospacing="0" w:after="0" w:afterAutospacing="0" w:line="240" w:lineRule="auto"/>
              <w:jc w:val="center"/>
            </w:pPr>
            <w:r>
              <w:rPr>
                <w:rFonts w:ascii="宋体" w:hAnsi="宋体" w:eastAsia="宋体" w:cs="宋体"/>
                <w:b/>
                <w:i w:val="0"/>
                <w:color w:val="000000"/>
                <w:sz w:val="20"/>
              </w:rPr>
              <w:t>项目执行金额（万元）</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F0A6566">
            <w:pPr>
              <w:snapToGrid w:val="0"/>
              <w:spacing w:before="0" w:beforeAutospacing="0" w:after="0" w:afterAutospacing="0" w:line="240" w:lineRule="auto"/>
              <w:jc w:val="center"/>
            </w:pPr>
            <w:r>
              <w:rPr>
                <w:rFonts w:ascii="宋体" w:hAnsi="宋体" w:eastAsia="宋体" w:cs="宋体"/>
                <w:b/>
                <w:i w:val="0"/>
                <w:color w:val="000000"/>
                <w:sz w:val="20"/>
              </w:rPr>
              <w:t>项目执行率</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367B57">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F26CED">
            <w:pPr>
              <w:snapToGrid w:val="0"/>
              <w:spacing w:before="0" w:beforeAutospacing="0" w:after="0" w:afterAutospacing="0" w:line="240" w:lineRule="auto"/>
              <w:jc w:val="center"/>
            </w:pPr>
            <w:r>
              <w:rPr>
                <w:rFonts w:ascii="宋体" w:hAnsi="宋体" w:eastAsia="宋体" w:cs="宋体"/>
                <w:b/>
                <w:i w:val="0"/>
                <w:color w:val="000000"/>
                <w:sz w:val="20"/>
              </w:rPr>
              <w:t>得分</w:t>
            </w:r>
          </w:p>
        </w:tc>
      </w:tr>
      <w:tr w14:paraId="240FEA6C">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4B4BE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8E7BCF1">
            <w:pPr>
              <w:snapToGrid w:val="0"/>
              <w:spacing w:before="0" w:beforeAutospacing="0" w:after="0" w:afterAutospacing="0" w:line="240" w:lineRule="auto"/>
              <w:jc w:val="center"/>
            </w:pPr>
            <w:r>
              <w:rPr>
                <w:rFonts w:ascii="宋体" w:hAnsi="宋体" w:eastAsia="宋体" w:cs="宋体"/>
                <w:b w:val="0"/>
                <w:i w:val="0"/>
                <w:color w:val="000000"/>
                <w:sz w:val="20"/>
              </w:rPr>
              <w:t>基本支出公用经费（其他）</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D1667D">
            <w:pPr>
              <w:snapToGrid w:val="0"/>
              <w:spacing w:before="0" w:beforeAutospacing="0" w:after="0" w:afterAutospacing="0" w:line="240" w:lineRule="auto"/>
              <w:jc w:val="center"/>
            </w:pPr>
            <w:r>
              <w:rPr>
                <w:rFonts w:ascii="宋体" w:hAnsi="宋体" w:eastAsia="宋体" w:cs="宋体"/>
                <w:b w:val="0"/>
                <w:i w:val="0"/>
                <w:color w:val="000000"/>
                <w:sz w:val="20"/>
              </w:rPr>
              <w:t>5.00</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BFF419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5FD1B8A">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9C5C0">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DE9EF7">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11303ADF">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EA5DACD">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18485F">
            <w:pPr>
              <w:snapToGrid w:val="0"/>
              <w:spacing w:before="0" w:beforeAutospacing="0" w:after="0" w:afterAutospacing="0" w:line="240" w:lineRule="auto"/>
              <w:jc w:val="center"/>
            </w:pPr>
            <w:r>
              <w:rPr>
                <w:rFonts w:ascii="宋体" w:hAnsi="宋体" w:eastAsia="宋体" w:cs="宋体"/>
                <w:b w:val="0"/>
                <w:i w:val="0"/>
                <w:color w:val="000000"/>
                <w:sz w:val="20"/>
              </w:rPr>
              <w:t>基本支出公用经费（保运转）</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3BB306">
            <w:pPr>
              <w:snapToGrid w:val="0"/>
              <w:spacing w:before="0" w:beforeAutospacing="0" w:after="0" w:afterAutospacing="0" w:line="240" w:lineRule="auto"/>
              <w:jc w:val="center"/>
            </w:pPr>
            <w:r>
              <w:rPr>
                <w:rFonts w:ascii="宋体" w:hAnsi="宋体" w:eastAsia="宋体" w:cs="宋体"/>
                <w:b w:val="0"/>
                <w:i w:val="0"/>
                <w:color w:val="000000"/>
                <w:sz w:val="20"/>
              </w:rPr>
              <w:t>118.52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5E0AD7">
            <w:pPr>
              <w:snapToGrid w:val="0"/>
              <w:spacing w:before="0" w:beforeAutospacing="0" w:after="0" w:afterAutospacing="0" w:line="240" w:lineRule="auto"/>
              <w:jc w:val="center"/>
            </w:pPr>
            <w:r>
              <w:rPr>
                <w:rFonts w:ascii="宋体" w:hAnsi="宋体" w:eastAsia="宋体" w:cs="宋体"/>
                <w:b w:val="0"/>
                <w:i w:val="0"/>
                <w:color w:val="000000"/>
                <w:sz w:val="20"/>
              </w:rPr>
              <w:t>118.52</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63FA1C">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FB9B0">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A99EC">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69BF0F50">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DEF53">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EDC4417">
            <w:pPr>
              <w:snapToGrid w:val="0"/>
              <w:spacing w:before="0" w:beforeAutospacing="0" w:after="0" w:afterAutospacing="0" w:line="240" w:lineRule="auto"/>
              <w:jc w:val="center"/>
            </w:pPr>
            <w:r>
              <w:rPr>
                <w:rFonts w:ascii="宋体" w:hAnsi="宋体" w:eastAsia="宋体" w:cs="宋体"/>
                <w:b w:val="0"/>
                <w:i w:val="0"/>
                <w:color w:val="000000"/>
                <w:sz w:val="20"/>
              </w:rPr>
              <w:t>基本支出人员经费（保工资）</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2C47D2C">
            <w:pPr>
              <w:snapToGrid w:val="0"/>
              <w:spacing w:before="0" w:beforeAutospacing="0" w:after="0" w:afterAutospacing="0" w:line="240" w:lineRule="auto"/>
              <w:jc w:val="center"/>
            </w:pPr>
            <w:r>
              <w:rPr>
                <w:rFonts w:ascii="宋体" w:hAnsi="宋体" w:eastAsia="宋体" w:cs="宋体"/>
                <w:b w:val="0"/>
                <w:i w:val="0"/>
                <w:color w:val="000000"/>
                <w:sz w:val="20"/>
              </w:rPr>
              <w:t>1434.75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45D7CA5">
            <w:pPr>
              <w:snapToGrid w:val="0"/>
              <w:spacing w:before="0" w:beforeAutospacing="0" w:after="0" w:afterAutospacing="0" w:line="240" w:lineRule="auto"/>
              <w:jc w:val="center"/>
            </w:pPr>
            <w:r>
              <w:rPr>
                <w:rFonts w:ascii="宋体" w:hAnsi="宋体" w:eastAsia="宋体" w:cs="宋体"/>
                <w:b w:val="0"/>
                <w:i w:val="0"/>
                <w:color w:val="000000"/>
                <w:sz w:val="20"/>
              </w:rPr>
              <w:t>1434.75</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97AD9EC">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E37667">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EE85D7">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3F9B24F3">
        <w:tblPrEx>
          <w:tblCellMar>
            <w:top w:w="0" w:type="dxa"/>
            <w:left w:w="20" w:type="dxa"/>
            <w:bottom w:w="0" w:type="dxa"/>
            <w:right w:w="20" w:type="dxa"/>
          </w:tblCellMar>
        </w:tblPrEx>
        <w:trPr>
          <w:trHeight w:val="485"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48D1D2">
            <w:pPr>
              <w:snapToGrid w:val="0"/>
              <w:spacing w:before="0" w:beforeAutospacing="0" w:after="0" w:afterAutospacing="0" w:line="240" w:lineRule="auto"/>
              <w:jc w:val="center"/>
            </w:pPr>
          </w:p>
        </w:tc>
        <w:tc>
          <w:tcPr>
            <w:tcW w:w="6538"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BB23F3">
            <w:pPr>
              <w:snapToGrid w:val="0"/>
              <w:spacing w:before="0" w:beforeAutospacing="0" w:after="0" w:afterAutospacing="0" w:line="240" w:lineRule="auto"/>
              <w:jc w:val="center"/>
            </w:pPr>
            <w:r>
              <w:rPr>
                <w:rFonts w:ascii="宋体" w:hAnsi="宋体" w:eastAsia="宋体" w:cs="宋体"/>
                <w:b w:val="0"/>
                <w:i w:val="0"/>
                <w:color w:val="000000"/>
                <w:sz w:val="20"/>
              </w:rPr>
              <w:t>基本支出人员经费（刚性）</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E2C2FD">
            <w:pPr>
              <w:snapToGrid w:val="0"/>
              <w:spacing w:before="0" w:beforeAutospacing="0" w:after="0" w:afterAutospacing="0" w:line="240" w:lineRule="auto"/>
              <w:jc w:val="center"/>
            </w:pPr>
            <w:r>
              <w:rPr>
                <w:rFonts w:ascii="宋体" w:hAnsi="宋体" w:eastAsia="宋体" w:cs="宋体"/>
                <w:b w:val="0"/>
                <w:i w:val="0"/>
                <w:color w:val="000000"/>
                <w:sz w:val="20"/>
              </w:rPr>
              <w:t>493.49</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5101105">
            <w:pPr>
              <w:snapToGrid w:val="0"/>
              <w:spacing w:before="0" w:beforeAutospacing="0" w:after="0" w:afterAutospacing="0" w:line="240" w:lineRule="auto"/>
              <w:jc w:val="center"/>
            </w:pPr>
            <w:r>
              <w:rPr>
                <w:rFonts w:ascii="宋体" w:hAnsi="宋体" w:eastAsia="宋体" w:cs="宋体"/>
                <w:b w:val="0"/>
                <w:i w:val="0"/>
                <w:color w:val="000000"/>
                <w:sz w:val="20"/>
              </w:rPr>
              <w:t>493.48</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A21296F">
            <w:pPr>
              <w:snapToGrid w:val="0"/>
              <w:spacing w:before="0" w:beforeAutospacing="0" w:after="0" w:afterAutospacing="0" w:line="240" w:lineRule="auto"/>
              <w:jc w:val="center"/>
            </w:pPr>
            <w:r>
              <w:rPr>
                <w:rFonts w:ascii="宋体" w:hAnsi="宋体" w:eastAsia="宋体" w:cs="宋体"/>
                <w:b w:val="0"/>
                <w:i w:val="0"/>
                <w:color w:val="000000"/>
                <w:sz w:val="20"/>
              </w:rPr>
              <w:t>100.00%</w:t>
            </w:r>
          </w:p>
        </w:tc>
        <w:tc>
          <w:tcPr>
            <w:tcW w:w="175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0B6083">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29333">
            <w:pPr>
              <w:snapToGrid w:val="0"/>
              <w:spacing w:before="0" w:beforeAutospacing="0" w:after="0" w:afterAutospacing="0" w:line="240" w:lineRule="auto"/>
              <w:jc w:val="center"/>
            </w:pPr>
            <w:r>
              <w:rPr>
                <w:rFonts w:ascii="宋体" w:hAnsi="宋体" w:eastAsia="宋体" w:cs="宋体"/>
                <w:b w:val="0"/>
                <w:i w:val="0"/>
                <w:color w:val="000000"/>
                <w:sz w:val="20"/>
              </w:rPr>
              <w:t>10</w:t>
            </w:r>
          </w:p>
        </w:tc>
      </w:tr>
      <w:tr w14:paraId="7C7C66EB">
        <w:tblPrEx>
          <w:tblCellMar>
            <w:top w:w="0" w:type="dxa"/>
            <w:left w:w="20" w:type="dxa"/>
            <w:bottom w:w="0" w:type="dxa"/>
            <w:right w:w="20" w:type="dxa"/>
          </w:tblCellMar>
        </w:tblPrEx>
        <w:trPr>
          <w:gridAfter w:val="1"/>
          <w:wAfter w:w="360" w:type="dxa"/>
          <w:trHeight w:val="303" w:hRule="exact"/>
          <w:jc w:val="center"/>
        </w:trPr>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6FF2E">
            <w:pPr>
              <w:snapToGrid w:val="0"/>
              <w:spacing w:before="0" w:beforeAutospacing="0" w:after="0" w:afterAutospacing="0" w:line="240" w:lineRule="auto"/>
              <w:jc w:val="center"/>
            </w:pPr>
            <w:r>
              <w:rPr>
                <w:rFonts w:ascii="宋体" w:hAnsi="宋体" w:eastAsia="宋体" w:cs="宋体"/>
                <w:b/>
                <w:i w:val="0"/>
                <w:color w:val="000000"/>
                <w:sz w:val="20"/>
              </w:rPr>
              <w:t>年度目标</w:t>
            </w: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B746A69">
            <w:pPr>
              <w:snapToGrid w:val="0"/>
              <w:spacing w:before="0" w:beforeAutospacing="0" w:after="0" w:afterAutospacing="0" w:line="240" w:lineRule="auto"/>
              <w:jc w:val="center"/>
            </w:pPr>
            <w:r>
              <w:rPr>
                <w:rFonts w:ascii="宋体" w:hAnsi="宋体" w:eastAsia="宋体" w:cs="宋体"/>
                <w:b/>
                <w:i w:val="0"/>
                <w:color w:val="000000"/>
                <w:sz w:val="20"/>
              </w:rPr>
              <w:t>年初总体目标</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5A273407">
            <w:pPr>
              <w:snapToGrid w:val="0"/>
              <w:spacing w:before="0" w:beforeAutospacing="0" w:after="0" w:afterAutospacing="0" w:line="240" w:lineRule="auto"/>
              <w:jc w:val="center"/>
            </w:pPr>
            <w:r>
              <w:rPr>
                <w:rFonts w:ascii="宋体" w:hAnsi="宋体" w:eastAsia="宋体" w:cs="宋体"/>
                <w:b/>
                <w:i w:val="0"/>
                <w:color w:val="000000"/>
                <w:sz w:val="20"/>
              </w:rPr>
              <w:t>全年完成情况</w:t>
            </w:r>
          </w:p>
        </w:tc>
      </w:tr>
      <w:tr w14:paraId="1374DDE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9CAD04">
            <w:pPr>
              <w:snapToGrid w:val="0"/>
              <w:spacing w:before="0" w:beforeAutospacing="0" w:after="0" w:afterAutospacing="0" w:line="240" w:lineRule="auto"/>
              <w:jc w:val="center"/>
            </w:pPr>
          </w:p>
        </w:tc>
        <w:tc>
          <w:tcPr>
            <w:tcW w:w="716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FC63516">
            <w:pPr>
              <w:snapToGrid w:val="0"/>
              <w:spacing w:before="0" w:beforeAutospacing="0" w:after="0" w:afterAutospacing="0" w:line="240" w:lineRule="auto"/>
              <w:jc w:val="center"/>
            </w:pPr>
            <w:r>
              <w:rPr>
                <w:rFonts w:ascii="宋体" w:hAnsi="宋体" w:eastAsia="宋体" w:cs="宋体"/>
                <w:b w:val="0"/>
                <w:i w:val="0"/>
                <w:color w:val="000000"/>
                <w:sz w:val="20"/>
              </w:rPr>
              <w:t>提高戒毒救治水平，维护社会稳定</w:t>
            </w:r>
          </w:p>
        </w:tc>
        <w:tc>
          <w:tcPr>
            <w:tcW w:w="7008" w:type="dxa"/>
            <w:gridSpan w:val="6"/>
            <w:tcBorders>
              <w:top w:val="single" w:color="000000" w:sz="4" w:space="0"/>
              <w:left w:val="single" w:color="000000" w:sz="4" w:space="0"/>
              <w:bottom w:val="single" w:color="000000" w:sz="4" w:space="0"/>
            </w:tcBorders>
            <w:shd w:val="clear" w:color="auto" w:fill="FFFFFF"/>
            <w:vAlign w:val="center"/>
          </w:tcPr>
          <w:p w14:paraId="71CC277F">
            <w:pPr>
              <w:snapToGrid w:val="0"/>
              <w:spacing w:before="0" w:beforeAutospacing="0" w:after="0" w:afterAutospacing="0" w:line="240" w:lineRule="auto"/>
              <w:jc w:val="center"/>
            </w:pPr>
            <w:r>
              <w:rPr>
                <w:rFonts w:ascii="宋体" w:hAnsi="宋体" w:eastAsia="宋体" w:cs="宋体"/>
                <w:b w:val="0"/>
                <w:i w:val="0"/>
                <w:color w:val="000000"/>
                <w:sz w:val="20"/>
              </w:rPr>
              <w:t>完成</w:t>
            </w:r>
          </w:p>
        </w:tc>
      </w:tr>
      <w:tr w14:paraId="56F53671">
        <w:tblPrEx>
          <w:tblCellMar>
            <w:top w:w="0" w:type="dxa"/>
            <w:left w:w="20" w:type="dxa"/>
            <w:bottom w:w="0" w:type="dxa"/>
            <w:right w:w="20" w:type="dxa"/>
          </w:tblCellMar>
        </w:tblPrEx>
        <w:trPr>
          <w:gridAfter w:val="1"/>
          <w:wAfter w:w="360" w:type="dxa"/>
          <w:trHeight w:val="288" w:hRule="exact"/>
          <w:jc w:val="center"/>
        </w:trPr>
        <w:tc>
          <w:tcPr>
            <w:tcW w:w="666" w:type="dxa"/>
            <w:vMerge w:val="restart"/>
            <w:tcBorders>
              <w:top w:val="single" w:color="000000" w:sz="4" w:space="0"/>
              <w:left w:val="single" w:color="000000" w:sz="4" w:space="0"/>
              <w:right w:val="single" w:color="000000" w:sz="4" w:space="0"/>
            </w:tcBorders>
            <w:shd w:val="clear" w:color="auto" w:fill="FFFFFF"/>
            <w:vAlign w:val="center"/>
          </w:tcPr>
          <w:p w14:paraId="64FD9755">
            <w:pPr>
              <w:snapToGrid w:val="0"/>
              <w:spacing w:before="0" w:beforeAutospacing="0" w:after="0" w:afterAutospacing="0" w:line="240" w:lineRule="auto"/>
              <w:jc w:val="center"/>
            </w:pPr>
            <w:r>
              <w:rPr>
                <w:rFonts w:ascii="宋体" w:hAnsi="宋体" w:eastAsia="宋体" w:cs="宋体"/>
                <w:b/>
                <w:i w:val="0"/>
                <w:color w:val="000000"/>
                <w:sz w:val="20"/>
              </w:rPr>
              <w:t>绩效指标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26EAE7">
            <w:pPr>
              <w:snapToGrid w:val="0"/>
              <w:spacing w:before="0" w:beforeAutospacing="0" w:after="0" w:afterAutospacing="0" w:line="240" w:lineRule="auto"/>
              <w:jc w:val="center"/>
            </w:pPr>
            <w:r>
              <w:rPr>
                <w:rFonts w:ascii="宋体" w:hAnsi="宋体" w:eastAsia="宋体" w:cs="宋体"/>
                <w:b/>
                <w:i w:val="0"/>
                <w:color w:val="000000"/>
                <w:sz w:val="20"/>
              </w:rPr>
              <w:t>一级指标</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8F11B3">
            <w:pPr>
              <w:snapToGrid w:val="0"/>
              <w:spacing w:before="0" w:beforeAutospacing="0" w:after="0" w:afterAutospacing="0" w:line="240" w:lineRule="auto"/>
              <w:jc w:val="center"/>
            </w:pPr>
            <w:r>
              <w:rPr>
                <w:rFonts w:ascii="宋体" w:hAnsi="宋体" w:eastAsia="宋体" w:cs="宋体"/>
                <w:b/>
                <w:i w:val="0"/>
                <w:color w:val="000000"/>
                <w:sz w:val="20"/>
              </w:rPr>
              <w:t>二级指标</w:t>
            </w:r>
          </w:p>
        </w:tc>
        <w:tc>
          <w:tcPr>
            <w:tcW w:w="142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B1DCF32">
            <w:pPr>
              <w:snapToGrid w:val="0"/>
              <w:spacing w:before="0" w:beforeAutospacing="0" w:after="0" w:afterAutospacing="0" w:line="240" w:lineRule="auto"/>
              <w:jc w:val="center"/>
            </w:pPr>
            <w:r>
              <w:rPr>
                <w:rFonts w:ascii="宋体" w:hAnsi="宋体" w:eastAsia="宋体" w:cs="宋体"/>
                <w:b/>
                <w:i w:val="0"/>
                <w:color w:val="000000"/>
                <w:sz w:val="20"/>
              </w:rPr>
              <w:t>三级指标</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B2BB6A">
            <w:pPr>
              <w:snapToGrid w:val="0"/>
              <w:spacing w:before="0" w:beforeAutospacing="0" w:after="0" w:afterAutospacing="0" w:line="240" w:lineRule="auto"/>
              <w:jc w:val="center"/>
            </w:pPr>
            <w:r>
              <w:rPr>
                <w:rFonts w:ascii="宋体" w:hAnsi="宋体" w:eastAsia="宋体" w:cs="宋体"/>
                <w:b/>
                <w:i w:val="0"/>
                <w:color w:val="000000"/>
                <w:sz w:val="20"/>
              </w:rPr>
              <w:t>运算符号</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68281F">
            <w:pPr>
              <w:snapToGrid w:val="0"/>
              <w:spacing w:before="0" w:beforeAutospacing="0" w:after="0" w:afterAutospacing="0" w:line="240" w:lineRule="auto"/>
              <w:jc w:val="center"/>
            </w:pPr>
            <w:r>
              <w:rPr>
                <w:rFonts w:ascii="宋体" w:hAnsi="宋体" w:eastAsia="宋体" w:cs="宋体"/>
                <w:b/>
                <w:i w:val="0"/>
                <w:color w:val="000000"/>
                <w:sz w:val="20"/>
              </w:rPr>
              <w:t>指标值</w:t>
            </w:r>
          </w:p>
        </w:tc>
        <w:tc>
          <w:tcPr>
            <w:tcW w:w="63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5EE401">
            <w:pPr>
              <w:snapToGrid w:val="0"/>
              <w:spacing w:before="0" w:beforeAutospacing="0" w:after="0" w:afterAutospacing="0" w:line="240" w:lineRule="auto"/>
              <w:jc w:val="center"/>
            </w:pPr>
            <w:r>
              <w:rPr>
                <w:rFonts w:ascii="宋体" w:hAnsi="宋体" w:eastAsia="宋体" w:cs="宋体"/>
                <w:b/>
                <w:i w:val="0"/>
                <w:color w:val="000000"/>
                <w:sz w:val="20"/>
              </w:rPr>
              <w:t>度量单位</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2A8D2EB9">
            <w:pPr>
              <w:snapToGrid w:val="0"/>
              <w:spacing w:before="0" w:beforeAutospacing="0" w:after="0" w:afterAutospacing="0" w:line="240" w:lineRule="auto"/>
              <w:jc w:val="center"/>
            </w:pPr>
            <w:r>
              <w:rPr>
                <w:rFonts w:ascii="宋体" w:hAnsi="宋体" w:eastAsia="宋体" w:cs="宋体"/>
                <w:b/>
                <w:i w:val="0"/>
                <w:color w:val="000000"/>
                <w:sz w:val="20"/>
              </w:rPr>
              <w:t>全年完成值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56E82F92">
            <w:pPr>
              <w:snapToGrid w:val="0"/>
              <w:spacing w:before="0" w:beforeAutospacing="0" w:after="0" w:afterAutospacing="0" w:line="240" w:lineRule="auto"/>
              <w:jc w:val="center"/>
            </w:pPr>
            <w:r>
              <w:rPr>
                <w:rFonts w:ascii="宋体" w:hAnsi="宋体" w:eastAsia="宋体" w:cs="宋体"/>
                <w:b/>
                <w:i w:val="0"/>
                <w:color w:val="000000"/>
                <w:sz w:val="20"/>
              </w:rPr>
              <w:t>完成程度</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4B470B2A">
            <w:pPr>
              <w:snapToGrid w:val="0"/>
              <w:spacing w:before="0" w:beforeAutospacing="0" w:after="0" w:afterAutospacing="0" w:line="240" w:lineRule="auto"/>
              <w:jc w:val="center"/>
            </w:pPr>
            <w:r>
              <w:rPr>
                <w:rFonts w:ascii="宋体" w:hAnsi="宋体" w:eastAsia="宋体" w:cs="宋体"/>
                <w:b/>
                <w:i w:val="0"/>
                <w:color w:val="000000"/>
                <w:sz w:val="20"/>
              </w:rPr>
              <w:t>分值</w:t>
            </w:r>
          </w:p>
        </w:tc>
        <w:tc>
          <w:tcPr>
            <w:tcW w:w="631" w:type="dxa"/>
            <w:vMerge w:val="restart"/>
            <w:tcBorders>
              <w:top w:val="single" w:color="000000" w:sz="4" w:space="0"/>
              <w:left w:val="single" w:color="000000" w:sz="4" w:space="0"/>
              <w:right w:val="single" w:color="000000" w:sz="4" w:space="0"/>
            </w:tcBorders>
            <w:shd w:val="clear" w:color="auto" w:fill="FFFFFF"/>
            <w:vAlign w:val="center"/>
          </w:tcPr>
          <w:p w14:paraId="6A48C15B">
            <w:pPr>
              <w:snapToGrid w:val="0"/>
              <w:spacing w:before="0" w:beforeAutospacing="0" w:after="0" w:afterAutospacing="0" w:line="240" w:lineRule="auto"/>
              <w:jc w:val="center"/>
            </w:pPr>
            <w:r>
              <w:rPr>
                <w:rFonts w:ascii="宋体" w:hAnsi="宋体" w:eastAsia="宋体" w:cs="宋体"/>
                <w:b/>
                <w:i w:val="0"/>
                <w:color w:val="000000"/>
                <w:sz w:val="20"/>
              </w:rPr>
              <w:t>得分</w:t>
            </w:r>
          </w:p>
        </w:tc>
        <w:tc>
          <w:tcPr>
            <w:tcW w:w="438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22310E0">
            <w:pPr>
              <w:snapToGrid w:val="0"/>
              <w:spacing w:before="0" w:beforeAutospacing="0" w:after="0" w:afterAutospacing="0" w:line="240" w:lineRule="auto"/>
              <w:jc w:val="center"/>
            </w:pPr>
            <w:r>
              <w:rPr>
                <w:rFonts w:ascii="宋体" w:hAnsi="宋体" w:eastAsia="宋体" w:cs="宋体"/>
                <w:b/>
                <w:i w:val="0"/>
                <w:color w:val="000000"/>
                <w:sz w:val="20"/>
              </w:rPr>
              <w:t>偏差原因分析</w:t>
            </w:r>
          </w:p>
        </w:tc>
        <w:tc>
          <w:tcPr>
            <w:tcW w:w="2628" w:type="dxa"/>
            <w:vMerge w:val="restart"/>
            <w:tcBorders>
              <w:top w:val="single" w:color="000000" w:sz="4" w:space="0"/>
              <w:left w:val="single" w:color="000000" w:sz="4" w:space="0"/>
            </w:tcBorders>
            <w:shd w:val="clear" w:color="auto" w:fill="FFFFFF"/>
            <w:vAlign w:val="center"/>
          </w:tcPr>
          <w:p w14:paraId="00937FC4">
            <w:pPr>
              <w:snapToGrid w:val="0"/>
              <w:spacing w:before="0" w:beforeAutospacing="0" w:after="0" w:afterAutospacing="0" w:line="240" w:lineRule="auto"/>
              <w:jc w:val="center"/>
            </w:pPr>
            <w:r>
              <w:rPr>
                <w:rFonts w:ascii="宋体" w:hAnsi="宋体" w:eastAsia="宋体" w:cs="宋体"/>
                <w:b/>
                <w:i w:val="0"/>
                <w:color w:val="000000"/>
                <w:sz w:val="20"/>
              </w:rPr>
              <w:t>改进措施</w:t>
            </w:r>
          </w:p>
        </w:tc>
      </w:tr>
      <w:tr w14:paraId="1F6B08DA">
        <w:tblPrEx>
          <w:tblCellMar>
            <w:top w:w="0" w:type="dxa"/>
            <w:left w:w="20" w:type="dxa"/>
            <w:bottom w:w="0" w:type="dxa"/>
            <w:right w:w="20" w:type="dxa"/>
          </w:tblCellMar>
        </w:tblPrEx>
        <w:trPr>
          <w:gridAfter w:val="1"/>
          <w:wAfter w:w="360" w:type="dxa"/>
          <w:trHeight w:val="969"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EFBBA2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9054D8">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644DB4">
            <w:pPr>
              <w:snapToGrid w:val="0"/>
              <w:spacing w:before="0" w:beforeAutospacing="0" w:after="0" w:afterAutospacing="0" w:line="240" w:lineRule="auto"/>
              <w:jc w:val="center"/>
            </w:pPr>
          </w:p>
        </w:tc>
        <w:tc>
          <w:tcPr>
            <w:tcW w:w="142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01B375">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0484DD">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B8E569">
            <w:pPr>
              <w:snapToGrid w:val="0"/>
              <w:spacing w:before="0" w:beforeAutospacing="0" w:after="0" w:afterAutospacing="0" w:line="240" w:lineRule="auto"/>
              <w:jc w:val="center"/>
            </w:pPr>
          </w:p>
        </w:tc>
        <w:tc>
          <w:tcPr>
            <w:tcW w:w="63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820931E">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293AEF2E">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597D4A74">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67E534AA">
            <w:pPr>
              <w:snapToGrid w:val="0"/>
              <w:spacing w:before="0" w:beforeAutospacing="0" w:after="0" w:afterAutospacing="0" w:line="240" w:lineRule="auto"/>
              <w:jc w:val="center"/>
            </w:pPr>
          </w:p>
        </w:tc>
        <w:tc>
          <w:tcPr>
            <w:tcW w:w="631" w:type="dxa"/>
            <w:vMerge w:val="continue"/>
            <w:tcBorders>
              <w:left w:val="single" w:color="000000" w:sz="4" w:space="0"/>
              <w:bottom w:val="single" w:color="000000" w:sz="4" w:space="0"/>
              <w:right w:val="single" w:color="000000" w:sz="4" w:space="0"/>
            </w:tcBorders>
            <w:shd w:val="clear" w:color="auto" w:fill="FFFFFF"/>
            <w:vAlign w:val="center"/>
          </w:tcPr>
          <w:p w14:paraId="4E95395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E783B9">
            <w:pPr>
              <w:snapToGrid w:val="0"/>
              <w:spacing w:before="0" w:beforeAutospacing="0" w:after="0" w:afterAutospacing="0" w:line="240" w:lineRule="auto"/>
              <w:jc w:val="center"/>
            </w:pPr>
            <w:r>
              <w:rPr>
                <w:rFonts w:ascii="宋体" w:hAnsi="宋体" w:eastAsia="宋体" w:cs="宋体"/>
                <w:b/>
                <w:i w:val="0"/>
                <w:color w:val="000000"/>
                <w:sz w:val="20"/>
              </w:rPr>
              <w:t>经费保障原因分析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70E94A">
            <w:pPr>
              <w:snapToGrid w:val="0"/>
              <w:spacing w:before="0" w:beforeAutospacing="0" w:after="0" w:afterAutospacing="0" w:line="240" w:lineRule="auto"/>
              <w:jc w:val="center"/>
            </w:pPr>
            <w:r>
              <w:rPr>
                <w:rFonts w:ascii="宋体" w:hAnsi="宋体" w:eastAsia="宋体" w:cs="宋体"/>
                <w:b/>
                <w:i w:val="0"/>
                <w:color w:val="000000"/>
                <w:sz w:val="20"/>
              </w:rPr>
              <w:t>制度保障原因分析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A33A4E">
            <w:pPr>
              <w:snapToGrid w:val="0"/>
              <w:spacing w:before="0" w:beforeAutospacing="0" w:after="0" w:afterAutospacing="0" w:line="240" w:lineRule="auto"/>
              <w:jc w:val="center"/>
            </w:pPr>
            <w:r>
              <w:rPr>
                <w:rFonts w:ascii="宋体" w:hAnsi="宋体" w:eastAsia="宋体" w:cs="宋体"/>
                <w:b/>
                <w:i w:val="0"/>
                <w:color w:val="000000"/>
                <w:sz w:val="20"/>
              </w:rPr>
              <w:t>人员保障原因分析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91C77">
            <w:pPr>
              <w:snapToGrid w:val="0"/>
              <w:spacing w:before="0" w:beforeAutospacing="0" w:after="0" w:afterAutospacing="0" w:line="240" w:lineRule="auto"/>
              <w:jc w:val="center"/>
            </w:pPr>
            <w:r>
              <w:rPr>
                <w:rFonts w:ascii="宋体" w:hAnsi="宋体" w:eastAsia="宋体" w:cs="宋体"/>
                <w:b/>
                <w:i w:val="0"/>
                <w:color w:val="000000"/>
                <w:sz w:val="20"/>
              </w:rPr>
              <w:t>硬件条件保障原因分析</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8F13E">
            <w:pPr>
              <w:snapToGrid w:val="0"/>
              <w:spacing w:before="0" w:beforeAutospacing="0" w:after="0" w:afterAutospacing="0" w:line="240" w:lineRule="auto"/>
              <w:jc w:val="center"/>
            </w:pPr>
            <w:r>
              <w:rPr>
                <w:rFonts w:ascii="宋体" w:hAnsi="宋体" w:eastAsia="宋体" w:cs="宋体"/>
                <w:b/>
                <w:i w:val="0"/>
                <w:color w:val="000000"/>
                <w:sz w:val="20"/>
              </w:rPr>
              <w:t>其他原因分析</w:t>
            </w:r>
          </w:p>
        </w:tc>
        <w:tc>
          <w:tcPr>
            <w:tcW w:w="2628" w:type="dxa"/>
            <w:vMerge w:val="continue"/>
            <w:tcBorders>
              <w:left w:val="single" w:color="000000" w:sz="4" w:space="0"/>
              <w:bottom w:val="single" w:color="000000" w:sz="4" w:space="0"/>
            </w:tcBorders>
            <w:shd w:val="clear" w:color="auto" w:fill="FFFFFF"/>
            <w:vAlign w:val="center"/>
          </w:tcPr>
          <w:p w14:paraId="7B23BAC7">
            <w:pPr>
              <w:snapToGrid w:val="0"/>
              <w:spacing w:before="0" w:beforeAutospacing="0" w:after="0" w:afterAutospacing="0" w:line="240" w:lineRule="auto"/>
              <w:jc w:val="center"/>
            </w:pPr>
          </w:p>
        </w:tc>
      </w:tr>
      <w:tr w14:paraId="771D695D">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6BE28E1">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7F6AB">
            <w:pPr>
              <w:snapToGrid w:val="0"/>
              <w:spacing w:before="0" w:beforeAutospacing="0" w:after="0" w:afterAutospacing="0" w:line="240" w:lineRule="auto"/>
              <w:jc w:val="center"/>
            </w:pPr>
            <w:r>
              <w:rPr>
                <w:rFonts w:ascii="宋体" w:hAnsi="宋体" w:eastAsia="宋体" w:cs="宋体"/>
                <w:b w:val="0"/>
                <w:i w:val="0"/>
                <w:color w:val="000000"/>
                <w:sz w:val="20"/>
              </w:rPr>
              <w:t>履职效能</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2F469">
            <w:pPr>
              <w:snapToGrid w:val="0"/>
              <w:spacing w:before="0" w:beforeAutospacing="0" w:after="0" w:afterAutospacing="0" w:line="240" w:lineRule="auto"/>
              <w:jc w:val="center"/>
            </w:pPr>
            <w:r>
              <w:rPr>
                <w:rFonts w:ascii="宋体" w:hAnsi="宋体" w:eastAsia="宋体" w:cs="宋体"/>
                <w:b w:val="0"/>
                <w:i w:val="0"/>
                <w:color w:val="000000"/>
                <w:sz w:val="20"/>
              </w:rPr>
              <w:t>重点工作履行情况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09E39">
            <w:pPr>
              <w:snapToGrid w:val="0"/>
              <w:spacing w:before="0" w:beforeAutospacing="0" w:after="0" w:afterAutospacing="0" w:line="240" w:lineRule="auto"/>
              <w:jc w:val="center"/>
            </w:pPr>
            <w:r>
              <w:rPr>
                <w:rFonts w:ascii="宋体" w:hAnsi="宋体" w:eastAsia="宋体" w:cs="宋体"/>
                <w:b w:val="0"/>
                <w:i w:val="0"/>
                <w:color w:val="000000"/>
                <w:sz w:val="20"/>
              </w:rPr>
              <w:t>重点工作办结率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E0D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A0BA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BA1BF5">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39AFB">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12B5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D01C4">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68CDAB">
            <w:pPr>
              <w:snapToGrid w:val="0"/>
              <w:spacing w:before="0" w:beforeAutospacing="0" w:after="0" w:afterAutospacing="0" w:line="240" w:lineRule="auto"/>
              <w:jc w:val="center"/>
            </w:pPr>
            <w:r>
              <w:rPr>
                <w:rFonts w:ascii="宋体" w:hAnsi="宋体" w:eastAsia="宋体" w:cs="宋体"/>
                <w:b w:val="0"/>
                <w:i w:val="0"/>
                <w:color w:val="000000"/>
                <w:sz w:val="20"/>
              </w:rPr>
              <w:t>3.5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077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6F8B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4B9B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3B86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24721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F9FC5D4">
            <w:pPr>
              <w:snapToGrid w:val="0"/>
              <w:spacing w:before="0" w:beforeAutospacing="0" w:after="0" w:afterAutospacing="0" w:line="240" w:lineRule="auto"/>
              <w:jc w:val="center"/>
            </w:pPr>
          </w:p>
        </w:tc>
      </w:tr>
      <w:tr w14:paraId="06985EB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0AEFD6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A54EA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2A0D1">
            <w:pPr>
              <w:snapToGrid w:val="0"/>
              <w:spacing w:before="0" w:beforeAutospacing="0" w:after="0" w:afterAutospacing="0" w:line="240" w:lineRule="auto"/>
              <w:jc w:val="center"/>
            </w:pPr>
            <w:r>
              <w:rPr>
                <w:rFonts w:ascii="宋体" w:hAnsi="宋体" w:eastAsia="宋体" w:cs="宋体"/>
                <w:b w:val="0"/>
                <w:i w:val="0"/>
                <w:color w:val="000000"/>
                <w:sz w:val="20"/>
              </w:rPr>
              <w:t>整体工作完成情况</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F29EA">
            <w:pPr>
              <w:snapToGrid w:val="0"/>
              <w:spacing w:before="0" w:beforeAutospacing="0" w:after="0" w:afterAutospacing="0" w:line="240" w:lineRule="auto"/>
              <w:jc w:val="center"/>
            </w:pPr>
            <w:r>
              <w:rPr>
                <w:rFonts w:ascii="宋体" w:hAnsi="宋体" w:eastAsia="宋体" w:cs="宋体"/>
                <w:b w:val="0"/>
                <w:i w:val="0"/>
                <w:color w:val="000000"/>
                <w:sz w:val="20"/>
              </w:rPr>
              <w:t>总体工作完成率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0570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251EA1">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08A63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DF6E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628CF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C09714">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7D6A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1FAA9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B73FD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2E7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6A3D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EFDB26">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6CFCC9C">
            <w:pPr>
              <w:snapToGrid w:val="0"/>
              <w:spacing w:before="0" w:beforeAutospacing="0" w:after="0" w:afterAutospacing="0" w:line="240" w:lineRule="auto"/>
              <w:jc w:val="center"/>
            </w:pPr>
          </w:p>
        </w:tc>
      </w:tr>
      <w:tr w14:paraId="0A90900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ADC3CC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B374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584778">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F4A7C">
            <w:pPr>
              <w:snapToGrid w:val="0"/>
              <w:spacing w:before="0" w:beforeAutospacing="0" w:after="0" w:afterAutospacing="0" w:line="240" w:lineRule="auto"/>
              <w:jc w:val="center"/>
            </w:pPr>
            <w:r>
              <w:rPr>
                <w:rFonts w:ascii="宋体" w:hAnsi="宋体" w:eastAsia="宋体" w:cs="宋体"/>
                <w:b w:val="0"/>
                <w:i w:val="0"/>
                <w:color w:val="000000"/>
                <w:sz w:val="20"/>
              </w:rPr>
              <w:t>工作完成及时率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62F8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1CC4">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E3939">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04FD3">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DC27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6DD0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34476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CC01B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1981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1354C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EE1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4114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1AF3C8C">
            <w:pPr>
              <w:snapToGrid w:val="0"/>
              <w:spacing w:before="0" w:beforeAutospacing="0" w:after="0" w:afterAutospacing="0" w:line="240" w:lineRule="auto"/>
              <w:jc w:val="center"/>
            </w:pPr>
          </w:p>
        </w:tc>
      </w:tr>
      <w:tr w14:paraId="1D182A77">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D56300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B1A529">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D75982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87D26">
            <w:pPr>
              <w:snapToGrid w:val="0"/>
              <w:spacing w:before="0" w:beforeAutospacing="0" w:after="0" w:afterAutospacing="0" w:line="240" w:lineRule="auto"/>
              <w:jc w:val="center"/>
            </w:pPr>
            <w:r>
              <w:rPr>
                <w:rFonts w:ascii="宋体" w:hAnsi="宋体" w:eastAsia="宋体" w:cs="宋体"/>
                <w:b w:val="0"/>
                <w:i w:val="0"/>
                <w:color w:val="000000"/>
                <w:sz w:val="20"/>
              </w:rPr>
              <w:t>工作质量达标率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E906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F927F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1EAF6">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048B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C0CA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BB3A3">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3CAA1">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85CF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A1EA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7212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2B85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1313BB">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E7DD284">
            <w:pPr>
              <w:snapToGrid w:val="0"/>
              <w:spacing w:before="0" w:beforeAutospacing="0" w:after="0" w:afterAutospacing="0" w:line="240" w:lineRule="auto"/>
              <w:jc w:val="center"/>
            </w:pPr>
          </w:p>
        </w:tc>
      </w:tr>
      <w:tr w14:paraId="6B4A710C">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6D75C8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E743A0">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EC6D85">
            <w:pPr>
              <w:snapToGrid w:val="0"/>
              <w:spacing w:before="0" w:beforeAutospacing="0" w:after="0" w:afterAutospacing="0" w:line="240" w:lineRule="auto"/>
              <w:jc w:val="center"/>
            </w:pPr>
            <w:r>
              <w:rPr>
                <w:rFonts w:ascii="宋体" w:hAnsi="宋体" w:eastAsia="宋体" w:cs="宋体"/>
                <w:b w:val="0"/>
                <w:i w:val="0"/>
                <w:color w:val="000000"/>
                <w:sz w:val="20"/>
              </w:rPr>
              <w:t>基础管理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5342C">
            <w:pPr>
              <w:snapToGrid w:val="0"/>
              <w:spacing w:before="0" w:beforeAutospacing="0" w:after="0" w:afterAutospacing="0" w:line="240" w:lineRule="auto"/>
              <w:jc w:val="center"/>
            </w:pPr>
            <w:r>
              <w:rPr>
                <w:rFonts w:ascii="宋体" w:hAnsi="宋体" w:eastAsia="宋体" w:cs="宋体"/>
                <w:b w:val="0"/>
                <w:i w:val="0"/>
                <w:color w:val="000000"/>
                <w:sz w:val="20"/>
              </w:rPr>
              <w:t>综合管理水平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559DA1">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83E540">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5E9A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D912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A6168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AF92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EC93A">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A31C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DAE5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1B929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906F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5A23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13625F6">
            <w:pPr>
              <w:snapToGrid w:val="0"/>
              <w:spacing w:before="0" w:beforeAutospacing="0" w:after="0" w:afterAutospacing="0" w:line="240" w:lineRule="auto"/>
              <w:jc w:val="center"/>
            </w:pPr>
          </w:p>
        </w:tc>
      </w:tr>
      <w:tr w14:paraId="1948E7DA">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2F6C54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0D4A52E">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A3B57">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98EC2">
            <w:pPr>
              <w:snapToGrid w:val="0"/>
              <w:spacing w:before="0" w:beforeAutospacing="0" w:after="0" w:afterAutospacing="0" w:line="240" w:lineRule="auto"/>
              <w:jc w:val="center"/>
            </w:pPr>
            <w:r>
              <w:rPr>
                <w:rFonts w:ascii="宋体" w:hAnsi="宋体" w:eastAsia="宋体" w:cs="宋体"/>
                <w:b w:val="0"/>
                <w:i w:val="0"/>
                <w:color w:val="000000"/>
                <w:sz w:val="20"/>
              </w:rPr>
              <w:t>依法行政能力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5D566">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605469">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B0CA73">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A3368">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2358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1CC7B">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3720C">
            <w:pPr>
              <w:snapToGrid w:val="0"/>
              <w:spacing w:before="0" w:beforeAutospacing="0" w:after="0" w:afterAutospacing="0" w:line="240" w:lineRule="auto"/>
              <w:jc w:val="center"/>
            </w:pPr>
            <w:r>
              <w:rPr>
                <w:rFonts w:ascii="宋体" w:hAnsi="宋体" w:eastAsia="宋体" w:cs="宋体"/>
                <w:b w:val="0"/>
                <w:i w:val="0"/>
                <w:color w:val="000000"/>
                <w:sz w:val="20"/>
              </w:rPr>
              <w:t>3.3</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A862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CEC52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58DF9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139B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E30E6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098392D4">
            <w:pPr>
              <w:snapToGrid w:val="0"/>
              <w:spacing w:before="0" w:beforeAutospacing="0" w:after="0" w:afterAutospacing="0" w:line="240" w:lineRule="auto"/>
              <w:jc w:val="center"/>
            </w:pPr>
          </w:p>
        </w:tc>
      </w:tr>
      <w:tr w14:paraId="6897CA3E">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AB8F0A2">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173E72D">
            <w:pPr>
              <w:snapToGrid w:val="0"/>
              <w:spacing w:before="0" w:beforeAutospacing="0" w:after="0" w:afterAutospacing="0" w:line="240" w:lineRule="auto"/>
              <w:jc w:val="center"/>
            </w:pPr>
            <w:r>
              <w:rPr>
                <w:rFonts w:ascii="宋体" w:hAnsi="宋体" w:eastAsia="宋体" w:cs="宋体"/>
                <w:b w:val="0"/>
                <w:i w:val="0"/>
                <w:color w:val="000000"/>
                <w:sz w:val="20"/>
              </w:rPr>
              <w:t>预算执行</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C75DB84">
            <w:pPr>
              <w:snapToGrid w:val="0"/>
              <w:spacing w:before="0" w:beforeAutospacing="0" w:after="0" w:afterAutospacing="0" w:line="240" w:lineRule="auto"/>
              <w:jc w:val="center"/>
            </w:pPr>
            <w:r>
              <w:rPr>
                <w:rFonts w:ascii="宋体" w:hAnsi="宋体" w:eastAsia="宋体" w:cs="宋体"/>
                <w:b w:val="0"/>
                <w:i w:val="0"/>
                <w:color w:val="000000"/>
                <w:sz w:val="20"/>
              </w:rPr>
              <w:t>预算执行效率</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B860C">
            <w:pPr>
              <w:snapToGrid w:val="0"/>
              <w:spacing w:before="0" w:beforeAutospacing="0" w:after="0" w:afterAutospacing="0" w:line="240" w:lineRule="auto"/>
              <w:jc w:val="center"/>
            </w:pPr>
            <w:r>
              <w:rPr>
                <w:rFonts w:ascii="宋体" w:hAnsi="宋体" w:eastAsia="宋体" w:cs="宋体"/>
                <w:b w:val="0"/>
                <w:i w:val="0"/>
                <w:color w:val="000000"/>
                <w:sz w:val="20"/>
              </w:rPr>
              <w:t>预算执行率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7092A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8DAE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7C3DD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411CE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F4EB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E2BF4C">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1B446">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F715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BE656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AEF4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DBED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D9169">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A3778B2">
            <w:pPr>
              <w:snapToGrid w:val="0"/>
              <w:spacing w:before="0" w:beforeAutospacing="0" w:after="0" w:afterAutospacing="0" w:line="240" w:lineRule="auto"/>
              <w:jc w:val="center"/>
            </w:pPr>
          </w:p>
        </w:tc>
      </w:tr>
      <w:tr w14:paraId="5F025EBA">
        <w:tblPrEx>
          <w:tblCellMar>
            <w:top w:w="0" w:type="dxa"/>
            <w:left w:w="20" w:type="dxa"/>
            <w:bottom w:w="0" w:type="dxa"/>
            <w:right w:w="20" w:type="dxa"/>
          </w:tblCellMar>
        </w:tblPrEx>
        <w:trPr>
          <w:gridAfter w:val="1"/>
          <w:wAfter w:w="360" w:type="dxa"/>
          <w:trHeight w:val="288"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7C74E0A">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1F1F6F">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662270">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8CD4A6">
            <w:pPr>
              <w:snapToGrid w:val="0"/>
              <w:spacing w:before="0" w:beforeAutospacing="0" w:after="0" w:afterAutospacing="0" w:line="240" w:lineRule="auto"/>
              <w:jc w:val="center"/>
            </w:pPr>
            <w:r>
              <w:rPr>
                <w:rFonts w:ascii="宋体" w:hAnsi="宋体" w:eastAsia="宋体" w:cs="宋体"/>
                <w:b w:val="0"/>
                <w:i w:val="0"/>
                <w:color w:val="000000"/>
                <w:sz w:val="20"/>
              </w:rPr>
              <w:t>预算调整率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B2B534">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CE19EA">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92EF">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E6C5BF">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C2A2F0">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C8491">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55575">
            <w:pPr>
              <w:snapToGrid w:val="0"/>
              <w:spacing w:before="0" w:beforeAutospacing="0" w:after="0" w:afterAutospacing="0" w:line="240" w:lineRule="auto"/>
              <w:jc w:val="center"/>
            </w:pPr>
            <w:r>
              <w:rPr>
                <w:rFonts w:ascii="宋体" w:hAnsi="宋体" w:eastAsia="宋体" w:cs="宋体"/>
                <w:b w:val="0"/>
                <w:i w:val="0"/>
                <w:color w:val="000000"/>
                <w:sz w:val="20"/>
              </w:rPr>
              <w:t>1.6</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31FE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F1DAF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26037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49A0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0EAE3">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866D7F3">
            <w:pPr>
              <w:snapToGrid w:val="0"/>
              <w:spacing w:before="0" w:beforeAutospacing="0" w:after="0" w:afterAutospacing="0" w:line="240" w:lineRule="auto"/>
              <w:jc w:val="center"/>
            </w:pPr>
          </w:p>
        </w:tc>
      </w:tr>
      <w:tr w14:paraId="50850DB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B070B85">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53C272">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B93E4">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7EB03D">
            <w:pPr>
              <w:snapToGrid w:val="0"/>
              <w:spacing w:before="0" w:beforeAutospacing="0" w:after="0" w:afterAutospacing="0" w:line="240" w:lineRule="auto"/>
              <w:jc w:val="center"/>
            </w:pPr>
            <w:r>
              <w:rPr>
                <w:rFonts w:ascii="宋体" w:hAnsi="宋体" w:eastAsia="宋体" w:cs="宋体"/>
                <w:b w:val="0"/>
                <w:i w:val="0"/>
                <w:color w:val="000000"/>
                <w:sz w:val="20"/>
              </w:rPr>
              <w:t>结转结余变动率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19E519">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7449E">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4F08B">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47354">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883D1">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1683">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C7AA6">
            <w:pPr>
              <w:snapToGrid w:val="0"/>
              <w:spacing w:before="0" w:beforeAutospacing="0" w:after="0" w:afterAutospacing="0" w:line="240" w:lineRule="auto"/>
              <w:jc w:val="center"/>
            </w:pPr>
            <w:r>
              <w:rPr>
                <w:rFonts w:ascii="宋体" w:hAnsi="宋体" w:eastAsia="宋体" w:cs="宋体"/>
                <w:b w:val="0"/>
                <w:i w:val="0"/>
                <w:color w:val="000000"/>
                <w:sz w:val="20"/>
              </w:rPr>
              <w:t>1.8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8B87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675C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7B0FA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B9DB0A">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9C07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27BDCFE5">
            <w:pPr>
              <w:snapToGrid w:val="0"/>
              <w:spacing w:before="0" w:beforeAutospacing="0" w:after="0" w:afterAutospacing="0" w:line="240" w:lineRule="auto"/>
              <w:jc w:val="center"/>
            </w:pPr>
          </w:p>
        </w:tc>
      </w:tr>
      <w:tr w14:paraId="0E5DAF8A">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498581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D4FCED">
            <w:pPr>
              <w:snapToGrid w:val="0"/>
              <w:spacing w:before="0" w:beforeAutospacing="0" w:after="0" w:afterAutospacing="0" w:line="240" w:lineRule="auto"/>
              <w:jc w:val="center"/>
            </w:pPr>
            <w:r>
              <w:rPr>
                <w:rFonts w:ascii="宋体" w:hAnsi="宋体" w:eastAsia="宋体" w:cs="宋体"/>
                <w:b w:val="0"/>
                <w:i w:val="0"/>
                <w:color w:val="000000"/>
                <w:sz w:val="20"/>
              </w:rPr>
              <w:t>管理效率</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FC02D">
            <w:pPr>
              <w:snapToGrid w:val="0"/>
              <w:spacing w:before="0" w:beforeAutospacing="0" w:after="0" w:afterAutospacing="0" w:line="240" w:lineRule="auto"/>
              <w:jc w:val="center"/>
            </w:pPr>
            <w:r>
              <w:rPr>
                <w:rFonts w:ascii="宋体" w:hAnsi="宋体" w:eastAsia="宋体" w:cs="宋体"/>
                <w:b w:val="0"/>
                <w:i w:val="0"/>
                <w:color w:val="000000"/>
                <w:sz w:val="20"/>
              </w:rPr>
              <w:t>预算编制管理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E826B">
            <w:pPr>
              <w:snapToGrid w:val="0"/>
              <w:spacing w:before="0" w:beforeAutospacing="0" w:after="0" w:afterAutospacing="0" w:line="240" w:lineRule="auto"/>
              <w:jc w:val="center"/>
            </w:pPr>
            <w:r>
              <w:rPr>
                <w:rFonts w:ascii="宋体" w:hAnsi="宋体" w:eastAsia="宋体" w:cs="宋体"/>
                <w:b w:val="0"/>
                <w:i w:val="0"/>
                <w:color w:val="000000"/>
                <w:sz w:val="20"/>
              </w:rPr>
              <w:t>预算绩效目标覆盖率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FAB6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469AD">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A2E5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29A7C6">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92EF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4CC9D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55F7A">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989E0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8B80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1EA50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75B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FDCD5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C1988C7">
            <w:pPr>
              <w:snapToGrid w:val="0"/>
              <w:spacing w:before="0" w:beforeAutospacing="0" w:after="0" w:afterAutospacing="0" w:line="240" w:lineRule="auto"/>
              <w:jc w:val="center"/>
            </w:pPr>
          </w:p>
        </w:tc>
      </w:tr>
      <w:tr w14:paraId="2356DFC2">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3A25A86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B1AF9">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C05F63">
            <w:pPr>
              <w:snapToGrid w:val="0"/>
              <w:spacing w:before="0" w:beforeAutospacing="0" w:after="0" w:afterAutospacing="0" w:line="240" w:lineRule="auto"/>
              <w:jc w:val="center"/>
            </w:pPr>
            <w:r>
              <w:rPr>
                <w:rFonts w:ascii="宋体" w:hAnsi="宋体" w:eastAsia="宋体" w:cs="宋体"/>
                <w:b w:val="0"/>
                <w:i w:val="0"/>
                <w:color w:val="000000"/>
                <w:sz w:val="20"/>
              </w:rPr>
              <w:t>预算监督管理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99C4BA">
            <w:pPr>
              <w:snapToGrid w:val="0"/>
              <w:spacing w:before="0" w:beforeAutospacing="0" w:after="0" w:afterAutospacing="0" w:line="240" w:lineRule="auto"/>
              <w:jc w:val="center"/>
            </w:pPr>
            <w:r>
              <w:rPr>
                <w:rFonts w:ascii="宋体" w:hAnsi="宋体" w:eastAsia="宋体" w:cs="宋体"/>
                <w:b w:val="0"/>
                <w:i w:val="0"/>
                <w:color w:val="000000"/>
                <w:sz w:val="20"/>
              </w:rPr>
              <w:t>预决算公开情况</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45D2F">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0582E">
            <w:pPr>
              <w:snapToGrid w:val="0"/>
              <w:spacing w:before="0" w:beforeAutospacing="0" w:after="0" w:afterAutospacing="0" w:line="240" w:lineRule="auto"/>
              <w:jc w:val="center"/>
            </w:pPr>
            <w:r>
              <w:rPr>
                <w:rFonts w:ascii="宋体" w:hAnsi="宋体" w:eastAsia="宋体" w:cs="宋体"/>
                <w:b w:val="0"/>
                <w:i w:val="0"/>
                <w:color w:val="000000"/>
                <w:sz w:val="20"/>
              </w:rPr>
              <w:t>全部公开</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CB266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27D4F">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6B0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95A70">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05055C">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5364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A8655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9E6CC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DB8D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79D7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4DAD7578">
            <w:pPr>
              <w:snapToGrid w:val="0"/>
              <w:spacing w:before="0" w:beforeAutospacing="0" w:after="0" w:afterAutospacing="0" w:line="240" w:lineRule="auto"/>
              <w:jc w:val="center"/>
            </w:pPr>
          </w:p>
        </w:tc>
      </w:tr>
      <w:tr w14:paraId="5BDC111E">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FBA756D">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49382D">
            <w:pPr>
              <w:snapToGrid w:val="0"/>
              <w:spacing w:before="0" w:beforeAutospacing="0" w:after="0" w:afterAutospacing="0" w:line="240" w:lineRule="auto"/>
              <w:jc w:val="center"/>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8AFCA8">
            <w:pPr>
              <w:snapToGrid w:val="0"/>
              <w:spacing w:before="0" w:beforeAutospacing="0" w:after="0" w:afterAutospacing="0" w:line="240" w:lineRule="auto"/>
              <w:jc w:val="center"/>
            </w:pPr>
            <w:r>
              <w:rPr>
                <w:rFonts w:ascii="宋体" w:hAnsi="宋体" w:eastAsia="宋体" w:cs="宋体"/>
                <w:b w:val="0"/>
                <w:i w:val="0"/>
                <w:color w:val="000000"/>
                <w:sz w:val="20"/>
              </w:rPr>
              <w:t>预算收支管理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A2736">
            <w:pPr>
              <w:snapToGrid w:val="0"/>
              <w:spacing w:before="0" w:beforeAutospacing="0" w:after="0" w:afterAutospacing="0" w:line="240" w:lineRule="auto"/>
              <w:jc w:val="center"/>
            </w:pPr>
            <w:r>
              <w:rPr>
                <w:rFonts w:ascii="宋体" w:hAnsi="宋体" w:eastAsia="宋体" w:cs="宋体"/>
                <w:b w:val="0"/>
                <w:i w:val="0"/>
                <w:color w:val="000000"/>
                <w:sz w:val="20"/>
              </w:rPr>
              <w:t>预算收入管理规范性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9D73B">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4187F">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035D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D910D3">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88AE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F90B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29F52">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577E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2E4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17196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E523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E854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B32BAB7">
            <w:pPr>
              <w:snapToGrid w:val="0"/>
              <w:spacing w:before="0" w:beforeAutospacing="0" w:after="0" w:afterAutospacing="0" w:line="240" w:lineRule="auto"/>
              <w:jc w:val="center"/>
            </w:pPr>
          </w:p>
        </w:tc>
      </w:tr>
      <w:tr w14:paraId="641F8597">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D60E0C">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8F063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6111C3">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41CCB3">
            <w:pPr>
              <w:snapToGrid w:val="0"/>
              <w:spacing w:before="0" w:beforeAutospacing="0" w:after="0" w:afterAutospacing="0" w:line="240" w:lineRule="auto"/>
              <w:jc w:val="center"/>
            </w:pPr>
            <w:r>
              <w:rPr>
                <w:rFonts w:ascii="宋体" w:hAnsi="宋体" w:eastAsia="宋体" w:cs="宋体"/>
                <w:b w:val="0"/>
                <w:i w:val="0"/>
                <w:color w:val="000000"/>
                <w:sz w:val="20"/>
              </w:rPr>
              <w:t>预算支出管理规范性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306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FA2089">
            <w:pPr>
              <w:snapToGrid w:val="0"/>
              <w:spacing w:before="0" w:beforeAutospacing="0" w:after="0" w:afterAutospacing="0" w:line="240" w:lineRule="auto"/>
              <w:jc w:val="center"/>
            </w:pPr>
            <w:r>
              <w:rPr>
                <w:rFonts w:ascii="宋体" w:hAnsi="宋体" w:eastAsia="宋体" w:cs="宋体"/>
                <w:b w:val="0"/>
                <w:i w:val="0"/>
                <w:color w:val="000000"/>
                <w:sz w:val="20"/>
              </w:rPr>
              <w:t>管理规范</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3BDF8">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6806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B83E3">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2AF65">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0AB3E4">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B2228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D32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6323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4631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081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3C3367A">
            <w:pPr>
              <w:snapToGrid w:val="0"/>
              <w:spacing w:before="0" w:beforeAutospacing="0" w:after="0" w:afterAutospacing="0" w:line="240" w:lineRule="auto"/>
              <w:jc w:val="center"/>
            </w:pPr>
          </w:p>
        </w:tc>
      </w:tr>
      <w:tr w14:paraId="69DB5A28">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8BE8081">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4C805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ABF39">
            <w:pPr>
              <w:snapToGrid w:val="0"/>
              <w:spacing w:before="0" w:beforeAutospacing="0" w:after="0" w:afterAutospacing="0" w:line="240" w:lineRule="auto"/>
              <w:jc w:val="center"/>
            </w:pPr>
            <w:r>
              <w:rPr>
                <w:rFonts w:ascii="宋体" w:hAnsi="宋体" w:eastAsia="宋体" w:cs="宋体"/>
                <w:b w:val="0"/>
                <w:i w:val="0"/>
                <w:color w:val="000000"/>
                <w:sz w:val="20"/>
              </w:rPr>
              <w:t>财务管理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D5E36">
            <w:pPr>
              <w:snapToGrid w:val="0"/>
              <w:spacing w:before="0" w:beforeAutospacing="0" w:after="0" w:afterAutospacing="0" w:line="240" w:lineRule="auto"/>
              <w:jc w:val="center"/>
            </w:pPr>
            <w:r>
              <w:rPr>
                <w:rFonts w:ascii="宋体" w:hAnsi="宋体" w:eastAsia="宋体" w:cs="宋体"/>
                <w:b w:val="0"/>
                <w:i w:val="0"/>
                <w:color w:val="000000"/>
                <w:sz w:val="20"/>
              </w:rPr>
              <w:t>内控制度有效性</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43A1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AE6F8">
            <w:pPr>
              <w:snapToGrid w:val="0"/>
              <w:spacing w:before="0" w:beforeAutospacing="0" w:after="0" w:afterAutospacing="0" w:line="240" w:lineRule="auto"/>
              <w:jc w:val="center"/>
            </w:pPr>
            <w:r>
              <w:rPr>
                <w:rFonts w:ascii="宋体" w:hAnsi="宋体" w:eastAsia="宋体" w:cs="宋体"/>
                <w:b w:val="0"/>
                <w:i w:val="0"/>
                <w:color w:val="000000"/>
                <w:sz w:val="20"/>
              </w:rPr>
              <w:t>制度有效</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32AAA">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3F011">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96F6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4AF39">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6EC866">
            <w:pPr>
              <w:snapToGrid w:val="0"/>
              <w:spacing w:before="0" w:beforeAutospacing="0" w:after="0" w:afterAutospacing="0" w:line="240" w:lineRule="auto"/>
              <w:jc w:val="center"/>
            </w:pPr>
            <w:r>
              <w:rPr>
                <w:rFonts w:ascii="宋体" w:hAnsi="宋体" w:eastAsia="宋体" w:cs="宋体"/>
                <w:b w:val="0"/>
                <w:i w:val="0"/>
                <w:color w:val="000000"/>
                <w:sz w:val="20"/>
              </w:rPr>
              <w:t>0.8</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ABF5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4F50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EAA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C419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A9CC5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B14C449">
            <w:pPr>
              <w:snapToGrid w:val="0"/>
              <w:spacing w:before="0" w:beforeAutospacing="0" w:after="0" w:afterAutospacing="0" w:line="240" w:lineRule="auto"/>
              <w:jc w:val="center"/>
            </w:pPr>
          </w:p>
        </w:tc>
      </w:tr>
      <w:tr w14:paraId="4101F06B">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72FD494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A073D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F24D4">
            <w:pPr>
              <w:snapToGrid w:val="0"/>
              <w:spacing w:before="0" w:beforeAutospacing="0" w:after="0" w:afterAutospacing="0" w:line="240" w:lineRule="auto"/>
              <w:jc w:val="center"/>
            </w:pPr>
            <w:r>
              <w:rPr>
                <w:rFonts w:ascii="宋体" w:hAnsi="宋体" w:eastAsia="宋体" w:cs="宋体"/>
                <w:b w:val="0"/>
                <w:i w:val="0"/>
                <w:color w:val="000000"/>
                <w:sz w:val="20"/>
              </w:rPr>
              <w:t>资产管理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C8C0A">
            <w:pPr>
              <w:snapToGrid w:val="0"/>
              <w:spacing w:before="0" w:beforeAutospacing="0" w:after="0" w:afterAutospacing="0" w:line="240" w:lineRule="auto"/>
              <w:jc w:val="center"/>
            </w:pPr>
            <w:r>
              <w:rPr>
                <w:rFonts w:ascii="宋体" w:hAnsi="宋体" w:eastAsia="宋体" w:cs="宋体"/>
                <w:b w:val="0"/>
                <w:i w:val="0"/>
                <w:color w:val="000000"/>
                <w:sz w:val="20"/>
              </w:rPr>
              <w:t>固定资产利用率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8E16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8CFAF">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ED3278">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AFE9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485FD">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E9EABE">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96F3B">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6CA9D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EAFCB4">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26D5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4318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26FA37">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54BDBF12">
            <w:pPr>
              <w:snapToGrid w:val="0"/>
              <w:spacing w:before="0" w:beforeAutospacing="0" w:after="0" w:afterAutospacing="0" w:line="240" w:lineRule="auto"/>
              <w:jc w:val="center"/>
            </w:pPr>
          </w:p>
        </w:tc>
      </w:tr>
      <w:tr w14:paraId="3B7D604B">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460FF082">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DB446DB">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3FF1B">
            <w:pPr>
              <w:snapToGrid w:val="0"/>
              <w:spacing w:before="0" w:beforeAutospacing="0" w:after="0" w:afterAutospacing="0" w:line="240" w:lineRule="auto"/>
              <w:jc w:val="center"/>
            </w:pPr>
            <w:r>
              <w:rPr>
                <w:rFonts w:ascii="宋体" w:hAnsi="宋体" w:eastAsia="宋体" w:cs="宋体"/>
                <w:b w:val="0"/>
                <w:i w:val="0"/>
                <w:color w:val="000000"/>
                <w:sz w:val="20"/>
              </w:rPr>
              <w:t>业务管理</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3605F">
            <w:pPr>
              <w:snapToGrid w:val="0"/>
              <w:spacing w:before="0" w:beforeAutospacing="0" w:after="0" w:afterAutospacing="0" w:line="240" w:lineRule="auto"/>
              <w:jc w:val="center"/>
            </w:pPr>
            <w:r>
              <w:rPr>
                <w:rFonts w:ascii="宋体" w:hAnsi="宋体" w:eastAsia="宋体" w:cs="宋体"/>
                <w:b w:val="0"/>
                <w:i w:val="0"/>
                <w:color w:val="000000"/>
                <w:sz w:val="20"/>
              </w:rPr>
              <w:t>政府采购管理违法违规行为发生次数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D5581">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5E95B">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8A473">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97C2FC">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EBD2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EFC59">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57BFAF">
            <w:pPr>
              <w:snapToGrid w:val="0"/>
              <w:spacing w:before="0" w:beforeAutospacing="0" w:after="0" w:afterAutospacing="0" w:line="240" w:lineRule="auto"/>
              <w:jc w:val="center"/>
            </w:pPr>
            <w:r>
              <w:rPr>
                <w:rFonts w:ascii="宋体" w:hAnsi="宋体" w:eastAsia="宋体" w:cs="宋体"/>
                <w:b w:val="0"/>
                <w:i w:val="0"/>
                <w:color w:val="000000"/>
                <w:sz w:val="20"/>
              </w:rPr>
              <w:t>0.7</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2F366">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9510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3DBF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3638F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DBECC">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64F73D6C">
            <w:pPr>
              <w:snapToGrid w:val="0"/>
              <w:spacing w:before="0" w:beforeAutospacing="0" w:after="0" w:afterAutospacing="0" w:line="240" w:lineRule="auto"/>
              <w:jc w:val="center"/>
            </w:pPr>
          </w:p>
        </w:tc>
      </w:tr>
      <w:tr w14:paraId="7B5A20F9">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69D671AB">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478B0C">
            <w:pPr>
              <w:snapToGrid w:val="0"/>
              <w:spacing w:before="0" w:beforeAutospacing="0" w:after="0" w:afterAutospacing="0" w:line="240" w:lineRule="auto"/>
              <w:jc w:val="center"/>
            </w:pPr>
            <w:r>
              <w:rPr>
                <w:rFonts w:ascii="宋体" w:hAnsi="宋体" w:eastAsia="宋体" w:cs="宋体"/>
                <w:b w:val="0"/>
                <w:i w:val="0"/>
                <w:color w:val="000000"/>
                <w:sz w:val="20"/>
              </w:rPr>
              <w:t>运行成本</w:t>
            </w: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5D6A6C">
            <w:pPr>
              <w:snapToGrid w:val="0"/>
              <w:spacing w:before="0" w:beforeAutospacing="0" w:after="0" w:afterAutospacing="0" w:line="240" w:lineRule="auto"/>
              <w:jc w:val="center"/>
            </w:pPr>
            <w:r>
              <w:rPr>
                <w:rFonts w:ascii="宋体" w:hAnsi="宋体" w:eastAsia="宋体" w:cs="宋体"/>
                <w:b w:val="0"/>
                <w:i w:val="0"/>
                <w:color w:val="000000"/>
                <w:sz w:val="20"/>
              </w:rPr>
              <w:t>成本控制成效</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62236E">
            <w:pPr>
              <w:snapToGrid w:val="0"/>
              <w:spacing w:before="0" w:beforeAutospacing="0" w:after="0" w:afterAutospacing="0" w:line="240" w:lineRule="auto"/>
              <w:jc w:val="center"/>
            </w:pPr>
            <w:r>
              <w:rPr>
                <w:rFonts w:ascii="宋体" w:hAnsi="宋体" w:eastAsia="宋体" w:cs="宋体"/>
                <w:b w:val="0"/>
                <w:i w:val="0"/>
                <w:color w:val="000000"/>
                <w:sz w:val="20"/>
              </w:rPr>
              <w:t>“三公”经费变动率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9A006">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219FA6">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595DD7">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34C03">
            <w:pPr>
              <w:snapToGrid w:val="0"/>
              <w:spacing w:before="0" w:beforeAutospacing="0" w:after="0" w:afterAutospacing="0" w:line="240" w:lineRule="auto"/>
              <w:jc w:val="center"/>
            </w:pPr>
            <w:r>
              <w:rPr>
                <w:rFonts w:ascii="宋体" w:hAnsi="宋体" w:eastAsia="宋体" w:cs="宋体"/>
                <w:b w:val="0"/>
                <w:i w:val="0"/>
                <w:color w:val="000000"/>
                <w:sz w:val="20"/>
              </w:rPr>
              <w:t>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70FB4">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BF589">
            <w:pPr>
              <w:snapToGrid w:val="0"/>
              <w:spacing w:before="0" w:beforeAutospacing="0" w:after="0" w:afterAutospacing="0" w:line="240" w:lineRule="auto"/>
              <w:jc w:val="center"/>
            </w:pPr>
            <w:r>
              <w:rPr>
                <w:rFonts w:ascii="宋体" w:hAnsi="宋体" w:eastAsia="宋体" w:cs="宋体"/>
                <w:b w:val="0"/>
                <w:i w:val="0"/>
                <w:color w:val="000000"/>
                <w:sz w:val="20"/>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E7EFB">
            <w:pPr>
              <w:snapToGrid w:val="0"/>
              <w:spacing w:before="0" w:beforeAutospacing="0" w:after="0" w:afterAutospacing="0" w:line="240" w:lineRule="auto"/>
              <w:jc w:val="center"/>
            </w:pPr>
            <w:r>
              <w:rPr>
                <w:rFonts w:ascii="宋体" w:hAnsi="宋体" w:eastAsia="宋体" w:cs="宋体"/>
                <w:b w:val="0"/>
                <w:i w:val="0"/>
                <w:color w:val="000000"/>
                <w:sz w:val="20"/>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CB54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BDDB2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F27A1">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F28B8">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B0221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6493358">
            <w:pPr>
              <w:snapToGrid w:val="0"/>
              <w:spacing w:before="0" w:beforeAutospacing="0" w:after="0" w:afterAutospacing="0" w:line="240" w:lineRule="auto"/>
              <w:jc w:val="center"/>
            </w:pPr>
          </w:p>
        </w:tc>
      </w:tr>
      <w:tr w14:paraId="06725BBC">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01261129">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3F846D">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7A395">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EAB3DC">
            <w:pPr>
              <w:snapToGrid w:val="0"/>
              <w:spacing w:before="0" w:beforeAutospacing="0" w:after="0" w:afterAutospacing="0" w:line="240" w:lineRule="auto"/>
              <w:jc w:val="center"/>
            </w:pPr>
            <w:r>
              <w:rPr>
                <w:rFonts w:ascii="宋体" w:hAnsi="宋体" w:eastAsia="宋体" w:cs="宋体"/>
                <w:b w:val="0"/>
                <w:i w:val="0"/>
                <w:color w:val="000000"/>
                <w:sz w:val="20"/>
              </w:rPr>
              <w:t>在职人员控制率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2782A">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14757">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72F6D">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6A67E">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95D34C">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428863">
            <w:pPr>
              <w:snapToGrid w:val="0"/>
              <w:spacing w:before="0" w:beforeAutospacing="0" w:after="0" w:afterAutospacing="0" w:line="240" w:lineRule="auto"/>
              <w:jc w:val="center"/>
            </w:pPr>
            <w:r>
              <w:rPr>
                <w:rFonts w:ascii="宋体" w:hAnsi="宋体" w:eastAsia="宋体" w:cs="宋体"/>
                <w:b w:val="0"/>
                <w:i w:val="0"/>
                <w:color w:val="000000"/>
                <w:sz w:val="20"/>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DA2B2">
            <w:pPr>
              <w:snapToGrid w:val="0"/>
              <w:spacing w:before="0" w:beforeAutospacing="0" w:after="0" w:afterAutospacing="0" w:line="240" w:lineRule="auto"/>
              <w:jc w:val="center"/>
            </w:pPr>
            <w:r>
              <w:rPr>
                <w:rFonts w:ascii="宋体" w:hAnsi="宋体" w:eastAsia="宋体" w:cs="宋体"/>
                <w:b w:val="0"/>
                <w:i w:val="0"/>
                <w:color w:val="000000"/>
                <w:sz w:val="20"/>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C5E0D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F859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BD25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F795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CEBFF">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31DC91BC">
            <w:pPr>
              <w:snapToGrid w:val="0"/>
              <w:spacing w:before="0" w:beforeAutospacing="0" w:after="0" w:afterAutospacing="0" w:line="240" w:lineRule="auto"/>
              <w:jc w:val="center"/>
            </w:pPr>
          </w:p>
        </w:tc>
      </w:tr>
      <w:tr w14:paraId="27CF2BFF">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B285510">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75DFE5">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F97C79">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F1B1BF">
            <w:pPr>
              <w:snapToGrid w:val="0"/>
              <w:spacing w:before="0" w:beforeAutospacing="0" w:after="0" w:afterAutospacing="0" w:line="240" w:lineRule="auto"/>
              <w:jc w:val="center"/>
            </w:pPr>
            <w:r>
              <w:rPr>
                <w:rFonts w:ascii="宋体" w:hAnsi="宋体" w:eastAsia="宋体" w:cs="宋体"/>
                <w:b w:val="0"/>
                <w:i w:val="0"/>
                <w:color w:val="000000"/>
                <w:sz w:val="20"/>
              </w:rPr>
              <w:t>在职人员经费变动率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C77F98">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51F71A">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8F362">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DBA1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398ADA">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48EB5">
            <w:pPr>
              <w:snapToGrid w:val="0"/>
              <w:spacing w:before="0" w:beforeAutospacing="0" w:after="0" w:afterAutospacing="0" w:line="240" w:lineRule="auto"/>
              <w:jc w:val="center"/>
            </w:pPr>
            <w:r>
              <w:rPr>
                <w:rFonts w:ascii="宋体" w:hAnsi="宋体" w:eastAsia="宋体" w:cs="宋体"/>
                <w:b w:val="0"/>
                <w:i w:val="0"/>
                <w:color w:val="000000"/>
                <w:sz w:val="20"/>
              </w:rPr>
              <w:t>1.2</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7F3E6">
            <w:pPr>
              <w:snapToGrid w:val="0"/>
              <w:spacing w:before="0" w:beforeAutospacing="0" w:after="0" w:afterAutospacing="0" w:line="240" w:lineRule="auto"/>
              <w:jc w:val="center"/>
            </w:pPr>
            <w:r>
              <w:rPr>
                <w:rFonts w:ascii="宋体" w:hAnsi="宋体" w:eastAsia="宋体" w:cs="宋体"/>
                <w:b w:val="0"/>
                <w:i w:val="0"/>
                <w:color w:val="000000"/>
                <w:sz w:val="20"/>
              </w:rPr>
              <w:t>1.2</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C641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266D6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A7F3E">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1CE3C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B21A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C723C6D">
            <w:pPr>
              <w:snapToGrid w:val="0"/>
              <w:spacing w:before="0" w:beforeAutospacing="0" w:after="0" w:afterAutospacing="0" w:line="240" w:lineRule="auto"/>
              <w:jc w:val="center"/>
            </w:pPr>
          </w:p>
        </w:tc>
      </w:tr>
      <w:tr w14:paraId="4171DAB3">
        <w:tblPrEx>
          <w:tblCellMar>
            <w:top w:w="0" w:type="dxa"/>
            <w:left w:w="20" w:type="dxa"/>
            <w:bottom w:w="0" w:type="dxa"/>
            <w:right w:w="20" w:type="dxa"/>
          </w:tblCellMar>
        </w:tblPrEx>
        <w:trPr>
          <w:gridAfter w:val="1"/>
          <w:wAfter w:w="360" w:type="dxa"/>
          <w:trHeight w:val="485"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291A66B6">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097DAC">
            <w:pPr>
              <w:snapToGrid w:val="0"/>
              <w:spacing w:before="0" w:beforeAutospacing="0" w:after="0" w:afterAutospacing="0" w:line="240" w:lineRule="auto"/>
              <w:jc w:val="center"/>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19CBDAE">
            <w:pPr>
              <w:snapToGrid w:val="0"/>
              <w:spacing w:before="0" w:beforeAutospacing="0" w:after="0" w:afterAutospacing="0" w:line="240" w:lineRule="auto"/>
              <w:jc w:val="center"/>
            </w:pP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94E08">
            <w:pPr>
              <w:snapToGrid w:val="0"/>
              <w:spacing w:before="0" w:beforeAutospacing="0" w:after="0" w:afterAutospacing="0" w:line="240" w:lineRule="auto"/>
              <w:jc w:val="center"/>
            </w:pPr>
            <w:r>
              <w:rPr>
                <w:rFonts w:ascii="宋体" w:hAnsi="宋体" w:eastAsia="宋体" w:cs="宋体"/>
                <w:b w:val="0"/>
                <w:i w:val="0"/>
                <w:color w:val="000000"/>
                <w:sz w:val="20"/>
              </w:rPr>
              <w:t>人均公用经费变动率</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71F9D">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7805">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BA89E">
            <w:pPr>
              <w:snapToGrid w:val="0"/>
              <w:spacing w:before="0" w:beforeAutospacing="0" w:after="0" w:afterAutospacing="0" w:line="240" w:lineRule="auto"/>
              <w:jc w:val="center"/>
            </w:pPr>
            <w:r>
              <w:rPr>
                <w:rFonts w:ascii="宋体" w:hAnsi="宋体" w:eastAsia="宋体" w:cs="宋体"/>
                <w:b w:val="0"/>
                <w:i w:val="0"/>
                <w:color w:val="000000"/>
                <w:sz w:val="20"/>
              </w:rPr>
              <w: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E12E8">
            <w:pPr>
              <w:snapToGrid w:val="0"/>
              <w:spacing w:before="0" w:beforeAutospacing="0" w:after="0" w:afterAutospacing="0" w:line="240" w:lineRule="auto"/>
              <w:jc w:val="center"/>
            </w:pPr>
            <w:r>
              <w:rPr>
                <w:rFonts w:ascii="宋体" w:hAnsi="宋体" w:eastAsia="宋体" w:cs="宋体"/>
                <w:b w:val="0"/>
                <w:i w:val="0"/>
                <w:color w:val="000000"/>
                <w:sz w:val="20"/>
              </w:rPr>
              <w:t>100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BD509F">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EC74">
            <w:pPr>
              <w:snapToGrid w:val="0"/>
              <w:spacing w:before="0" w:beforeAutospacing="0" w:after="0" w:afterAutospacing="0" w:line="240" w:lineRule="auto"/>
              <w:jc w:val="center"/>
            </w:pPr>
            <w:r>
              <w:rPr>
                <w:rFonts w:ascii="宋体" w:hAnsi="宋体" w:eastAsia="宋体" w:cs="宋体"/>
                <w:b w:val="0"/>
                <w:i w:val="0"/>
                <w:color w:val="000000"/>
                <w:sz w:val="20"/>
              </w:rPr>
              <w:t>1.4</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E8B329">
            <w:pPr>
              <w:snapToGrid w:val="0"/>
              <w:spacing w:before="0" w:beforeAutospacing="0" w:after="0" w:afterAutospacing="0" w:line="240" w:lineRule="auto"/>
              <w:jc w:val="center"/>
            </w:pPr>
            <w:r>
              <w:rPr>
                <w:rFonts w:ascii="宋体" w:hAnsi="宋体" w:eastAsia="宋体" w:cs="宋体"/>
                <w:b w:val="0"/>
                <w:i w:val="0"/>
                <w:color w:val="000000"/>
                <w:sz w:val="20"/>
              </w:rPr>
              <w:t>1.4</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C3FB2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ADE7">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8739B3">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8B6E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F170">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01CACBA">
            <w:pPr>
              <w:snapToGrid w:val="0"/>
              <w:spacing w:before="0" w:beforeAutospacing="0" w:after="0" w:afterAutospacing="0" w:line="240" w:lineRule="auto"/>
              <w:jc w:val="center"/>
            </w:pPr>
          </w:p>
        </w:tc>
      </w:tr>
      <w:tr w14:paraId="2203D77B">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56B30CBE">
            <w:pPr>
              <w:snapToGrid w:val="0"/>
              <w:spacing w:before="0" w:beforeAutospacing="0" w:after="0" w:afterAutospacing="0" w:line="240" w:lineRule="auto"/>
            </w:pPr>
          </w:p>
        </w:tc>
        <w:tc>
          <w:tcPr>
            <w:tcW w:w="666"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EFECA6">
            <w:pPr>
              <w:snapToGrid w:val="0"/>
              <w:spacing w:before="0" w:beforeAutospacing="0" w:after="0" w:afterAutospacing="0" w:line="240" w:lineRule="auto"/>
              <w:jc w:val="center"/>
            </w:pPr>
            <w:r>
              <w:rPr>
                <w:rFonts w:ascii="宋体" w:hAnsi="宋体" w:eastAsia="宋体" w:cs="宋体"/>
                <w:b w:val="0"/>
                <w:i w:val="0"/>
                <w:color w:val="000000"/>
                <w:sz w:val="20"/>
              </w:rPr>
              <w:t>社会效应</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92A91D">
            <w:pPr>
              <w:snapToGrid w:val="0"/>
              <w:spacing w:before="0" w:beforeAutospacing="0" w:after="0" w:afterAutospacing="0" w:line="240" w:lineRule="auto"/>
              <w:jc w:val="center"/>
            </w:pPr>
            <w:r>
              <w:rPr>
                <w:rFonts w:ascii="宋体" w:hAnsi="宋体" w:eastAsia="宋体" w:cs="宋体"/>
                <w:b w:val="0"/>
                <w:i w:val="0"/>
                <w:color w:val="000000"/>
                <w:sz w:val="20"/>
              </w:rPr>
              <w:t>政治效益</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F6805">
            <w:pPr>
              <w:snapToGrid w:val="0"/>
              <w:spacing w:before="0" w:beforeAutospacing="0" w:after="0" w:afterAutospacing="0" w:line="240" w:lineRule="auto"/>
              <w:jc w:val="center"/>
            </w:pPr>
            <w:r>
              <w:rPr>
                <w:rFonts w:ascii="宋体" w:hAnsi="宋体" w:eastAsia="宋体" w:cs="宋体"/>
                <w:b w:val="0"/>
                <w:i w:val="0"/>
                <w:color w:val="000000"/>
                <w:sz w:val="20"/>
              </w:rPr>
              <w:t>有利于促进社会公平、正义</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2C264D">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0B113">
            <w:pPr>
              <w:snapToGrid w:val="0"/>
              <w:spacing w:before="0" w:beforeAutospacing="0" w:after="0" w:afterAutospacing="0" w:line="240" w:lineRule="auto"/>
              <w:jc w:val="center"/>
            </w:pPr>
            <w:r>
              <w:rPr>
                <w:rFonts w:ascii="宋体" w:hAnsi="宋体" w:eastAsia="宋体" w:cs="宋体"/>
                <w:b w:val="0"/>
                <w:i w:val="0"/>
                <w:color w:val="000000"/>
                <w:sz w:val="20"/>
              </w:rPr>
              <w:t>维稳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E969">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FBE37">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EDACA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A8339">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888DDC">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1537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93F3B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05E3A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A2E39">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B90ED">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4883B33">
            <w:pPr>
              <w:snapToGrid w:val="0"/>
              <w:spacing w:before="0" w:beforeAutospacing="0" w:after="0" w:afterAutospacing="0" w:line="240" w:lineRule="auto"/>
              <w:jc w:val="center"/>
            </w:pPr>
          </w:p>
        </w:tc>
      </w:tr>
      <w:tr w14:paraId="7674B60B">
        <w:tblPrEx>
          <w:tblCellMar>
            <w:top w:w="0" w:type="dxa"/>
            <w:left w:w="20" w:type="dxa"/>
            <w:bottom w:w="0" w:type="dxa"/>
            <w:right w:w="20" w:type="dxa"/>
          </w:tblCellMar>
        </w:tblPrEx>
        <w:trPr>
          <w:gridAfter w:val="1"/>
          <w:wAfter w:w="360" w:type="dxa"/>
          <w:trHeight w:val="727" w:hRule="exact"/>
          <w:jc w:val="center"/>
        </w:trPr>
        <w:tc>
          <w:tcPr>
            <w:tcW w:w="666" w:type="dxa"/>
            <w:vMerge w:val="continue"/>
            <w:tcBorders>
              <w:top w:val="single" w:color="000000" w:sz="4" w:space="0"/>
              <w:left w:val="single" w:color="000000" w:sz="4" w:space="0"/>
              <w:right w:val="single" w:color="000000" w:sz="4" w:space="0"/>
            </w:tcBorders>
            <w:shd w:val="clear" w:color="auto" w:fill="FFFFFF"/>
            <w:vAlign w:val="center"/>
          </w:tcPr>
          <w:p w14:paraId="107E65F3">
            <w:pPr>
              <w:snapToGrid w:val="0"/>
              <w:spacing w:before="0" w:beforeAutospacing="0" w:after="0" w:afterAutospacing="0" w:line="240" w:lineRule="auto"/>
            </w:pPr>
          </w:p>
        </w:tc>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0E678E">
            <w:pPr>
              <w:snapToGrid w:val="0"/>
              <w:spacing w:before="0" w:beforeAutospacing="0" w:after="0" w:afterAutospacing="0" w:line="240" w:lineRule="auto"/>
              <w:jc w:val="center"/>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E2273">
            <w:pPr>
              <w:snapToGrid w:val="0"/>
              <w:spacing w:before="0" w:beforeAutospacing="0" w:after="0" w:afterAutospacing="0" w:line="240" w:lineRule="auto"/>
              <w:jc w:val="center"/>
            </w:pPr>
            <w:r>
              <w:rPr>
                <w:rFonts w:ascii="宋体" w:hAnsi="宋体" w:eastAsia="宋体" w:cs="宋体"/>
                <w:b w:val="0"/>
                <w:i w:val="0"/>
                <w:color w:val="000000"/>
                <w:sz w:val="20"/>
              </w:rPr>
              <w:t>社会公众满意度</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8D01E3">
            <w:pPr>
              <w:snapToGrid w:val="0"/>
              <w:spacing w:before="0" w:beforeAutospacing="0" w:after="0" w:afterAutospacing="0" w:line="240" w:lineRule="auto"/>
              <w:jc w:val="center"/>
            </w:pPr>
            <w:r>
              <w:rPr>
                <w:rFonts w:ascii="宋体" w:hAnsi="宋体" w:eastAsia="宋体" w:cs="宋体"/>
                <w:b w:val="0"/>
                <w:i w:val="0"/>
                <w:color w:val="000000"/>
                <w:sz w:val="20"/>
              </w:rPr>
              <w:t>社会公众投诉次数</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248D7C">
            <w:pPr>
              <w:snapToGrid w:val="0"/>
              <w:spacing w:before="0" w:beforeAutospacing="0" w:after="0" w:afterAutospacing="0" w:line="240" w:lineRule="auto"/>
              <w:jc w:val="center"/>
            </w:pPr>
            <w:r>
              <w:rPr>
                <w:rFonts w:ascii="宋体" w:hAnsi="宋体" w:eastAsia="宋体" w:cs="宋体"/>
                <w:b w:val="0"/>
                <w:i w:val="0"/>
                <w:color w:val="000000"/>
                <w:sz w:val="20"/>
              </w:rPr>
              <w:t>&lt;=</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A84107">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AEBC1">
            <w:pPr>
              <w:snapToGrid w:val="0"/>
              <w:spacing w:before="0" w:beforeAutospacing="0" w:after="0" w:afterAutospacing="0" w:line="240" w:lineRule="auto"/>
              <w:jc w:val="center"/>
            </w:pPr>
            <w:r>
              <w:rPr>
                <w:rFonts w:ascii="宋体" w:hAnsi="宋体" w:eastAsia="宋体" w:cs="宋体"/>
                <w:b w:val="0"/>
                <w:i w:val="0"/>
                <w:color w:val="000000"/>
                <w:sz w:val="20"/>
              </w:rPr>
              <w:t>次</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5F8B8">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D7D682">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56A7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DF2186">
            <w:pPr>
              <w:snapToGrid w:val="0"/>
              <w:spacing w:before="0" w:beforeAutospacing="0" w:after="0" w:afterAutospacing="0" w:line="240" w:lineRule="auto"/>
              <w:jc w:val="center"/>
            </w:pPr>
            <w:r>
              <w:rPr>
                <w:rFonts w:ascii="宋体" w:hAnsi="宋体" w:eastAsia="宋体" w:cs="宋体"/>
                <w:b w:val="0"/>
                <w:i w:val="0"/>
                <w:color w:val="000000"/>
                <w:sz w:val="20"/>
              </w:rPr>
              <w:t>10</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638D">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BBD6F">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44B405">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FA422">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487A2">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7DD693E6">
            <w:pPr>
              <w:snapToGrid w:val="0"/>
              <w:spacing w:before="0" w:beforeAutospacing="0" w:after="0" w:afterAutospacing="0" w:line="240" w:lineRule="auto"/>
              <w:jc w:val="center"/>
            </w:pPr>
          </w:p>
        </w:tc>
      </w:tr>
      <w:tr w14:paraId="07697BF9">
        <w:tblPrEx>
          <w:tblCellMar>
            <w:top w:w="0" w:type="dxa"/>
            <w:left w:w="20" w:type="dxa"/>
            <w:bottom w:w="0" w:type="dxa"/>
            <w:right w:w="20" w:type="dxa"/>
          </w:tblCellMar>
        </w:tblPrEx>
        <w:trPr>
          <w:gridAfter w:val="1"/>
          <w:wAfter w:w="360" w:type="dxa"/>
          <w:trHeight w:val="2181" w:hRule="exact"/>
          <w:jc w:val="center"/>
        </w:trPr>
        <w:tc>
          <w:tcPr>
            <w:tcW w:w="666"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5FFE3C">
            <w:pPr>
              <w:snapToGrid w:val="0"/>
              <w:spacing w:before="0" w:beforeAutospacing="0" w:after="0" w:afterAutospacing="0" w:line="240" w:lineRule="auto"/>
            </w:pP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57A53">
            <w:pPr>
              <w:snapToGrid w:val="0"/>
              <w:spacing w:before="0" w:beforeAutospacing="0" w:after="0" w:afterAutospacing="0" w:line="240" w:lineRule="auto"/>
              <w:jc w:val="center"/>
            </w:pPr>
            <w:r>
              <w:rPr>
                <w:rFonts w:ascii="宋体" w:hAnsi="宋体" w:eastAsia="宋体" w:cs="宋体"/>
                <w:b w:val="0"/>
                <w:i w:val="0"/>
                <w:color w:val="000000"/>
                <w:sz w:val="20"/>
              </w:rPr>
              <w:t>可持续性</w:t>
            </w:r>
          </w:p>
        </w:tc>
        <w:tc>
          <w:tcPr>
            <w:tcW w:w="66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32BF5F">
            <w:pPr>
              <w:snapToGrid w:val="0"/>
              <w:spacing w:before="0" w:beforeAutospacing="0" w:after="0" w:afterAutospacing="0" w:line="240" w:lineRule="auto"/>
              <w:jc w:val="center"/>
            </w:pPr>
            <w:r>
              <w:rPr>
                <w:rFonts w:ascii="宋体" w:hAnsi="宋体" w:eastAsia="宋体" w:cs="宋体"/>
                <w:b w:val="0"/>
                <w:i w:val="0"/>
                <w:color w:val="000000"/>
                <w:sz w:val="20"/>
              </w:rPr>
              <w:t>体制机制改革</w:t>
            </w:r>
          </w:p>
        </w:tc>
        <w:tc>
          <w:tcPr>
            <w:tcW w:w="142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357D6">
            <w:pPr>
              <w:snapToGrid w:val="0"/>
              <w:spacing w:before="0" w:beforeAutospacing="0" w:after="0" w:afterAutospacing="0" w:line="240" w:lineRule="auto"/>
              <w:jc w:val="center"/>
            </w:pPr>
            <w:r>
              <w:rPr>
                <w:rFonts w:ascii="宋体" w:hAnsi="宋体" w:eastAsia="宋体" w:cs="宋体"/>
                <w:b w:val="0"/>
                <w:i w:val="0"/>
                <w:color w:val="000000"/>
                <w:sz w:val="20"/>
              </w:rPr>
              <w:t>平安盘锦建设持续推进</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CCE9E">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8326F">
            <w:pPr>
              <w:snapToGrid w:val="0"/>
              <w:spacing w:before="0" w:beforeAutospacing="0" w:after="0" w:afterAutospacing="0" w:line="240" w:lineRule="auto"/>
              <w:jc w:val="center"/>
            </w:pPr>
            <w:r>
              <w:rPr>
                <w:rFonts w:ascii="宋体" w:hAnsi="宋体" w:eastAsia="宋体" w:cs="宋体"/>
                <w:b w:val="0"/>
                <w:i w:val="0"/>
                <w:color w:val="000000"/>
                <w:sz w:val="20"/>
              </w:rPr>
              <w:t>维稳</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DDAB2">
            <w:pPr>
              <w:snapToGrid w:val="0"/>
              <w:spacing w:before="0" w:beforeAutospacing="0" w:after="0" w:afterAutospacing="0" w:line="240" w:lineRule="auto"/>
              <w:jc w:val="center"/>
            </w:pP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F09A92">
            <w:pPr>
              <w:snapToGrid w:val="0"/>
              <w:spacing w:before="0" w:beforeAutospacing="0" w:after="0" w:afterAutospacing="0" w:line="240" w:lineRule="auto"/>
              <w:jc w:val="center"/>
            </w:pPr>
            <w:r>
              <w:rPr>
                <w:rFonts w:ascii="宋体" w:hAnsi="宋体" w:eastAsia="宋体" w:cs="宋体"/>
                <w:b w:val="0"/>
                <w:i w:val="0"/>
                <w:color w:val="000000"/>
                <w:sz w:val="20"/>
              </w:rPr>
              <w:t>全部或基本达成预期指标100%-80%（含）</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29B6">
            <w:pPr>
              <w:snapToGrid w:val="0"/>
              <w:spacing w:before="0" w:beforeAutospacing="0" w:after="0" w:afterAutospacing="0" w:line="240" w:lineRule="auto"/>
              <w:jc w:val="center"/>
            </w:pPr>
            <w:r>
              <w:rPr>
                <w:rFonts w:ascii="宋体" w:hAnsi="宋体" w:eastAsia="宋体" w:cs="宋体"/>
                <w:b w:val="0"/>
                <w:i w:val="0"/>
                <w:color w:val="000000"/>
                <w:sz w:val="20"/>
              </w:rPr>
              <w:t>1</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1FAA17">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63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0A45">
            <w:pPr>
              <w:snapToGrid w:val="0"/>
              <w:spacing w:before="0" w:beforeAutospacing="0" w:after="0" w:afterAutospacing="0" w:line="240" w:lineRule="auto"/>
              <w:jc w:val="center"/>
            </w:pPr>
            <w:r>
              <w:rPr>
                <w:rFonts w:ascii="宋体" w:hAnsi="宋体" w:eastAsia="宋体" w:cs="宋体"/>
                <w:b w:val="0"/>
                <w:i w:val="0"/>
                <w:color w:val="000000"/>
                <w:sz w:val="20"/>
              </w:rPr>
              <w:t>5</w:t>
            </w: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EE60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301CB">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21D79C">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C1330">
            <w:pPr>
              <w:snapToGrid w:val="0"/>
              <w:spacing w:before="0" w:beforeAutospacing="0" w:after="0" w:afterAutospacing="0" w:line="240" w:lineRule="auto"/>
              <w:jc w:val="center"/>
            </w:pPr>
          </w:p>
        </w:tc>
        <w:tc>
          <w:tcPr>
            <w:tcW w:w="8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650AE">
            <w:pPr>
              <w:snapToGrid w:val="0"/>
              <w:spacing w:before="0" w:beforeAutospacing="0" w:after="0" w:afterAutospacing="0" w:line="240" w:lineRule="auto"/>
              <w:jc w:val="center"/>
            </w:pPr>
          </w:p>
        </w:tc>
        <w:tc>
          <w:tcPr>
            <w:tcW w:w="2628" w:type="dxa"/>
            <w:tcBorders>
              <w:top w:val="single" w:color="000000" w:sz="4" w:space="0"/>
              <w:left w:val="single" w:color="000000" w:sz="4" w:space="0"/>
              <w:bottom w:val="single" w:color="000000" w:sz="4" w:space="0"/>
            </w:tcBorders>
            <w:shd w:val="clear" w:color="auto" w:fill="FFFFFF"/>
            <w:vAlign w:val="center"/>
          </w:tcPr>
          <w:p w14:paraId="10E06E44">
            <w:pPr>
              <w:snapToGrid w:val="0"/>
              <w:spacing w:before="0" w:beforeAutospacing="0" w:after="0" w:afterAutospacing="0" w:line="240" w:lineRule="auto"/>
              <w:jc w:val="center"/>
            </w:pPr>
          </w:p>
        </w:tc>
      </w:tr>
      <w:tr w14:paraId="57A9DCE6">
        <w:tblPrEx>
          <w:tblCellMar>
            <w:top w:w="0" w:type="dxa"/>
            <w:left w:w="20" w:type="dxa"/>
            <w:bottom w:w="0" w:type="dxa"/>
            <w:right w:w="20" w:type="dxa"/>
          </w:tblCellMar>
        </w:tblPrEx>
        <w:trPr>
          <w:gridAfter w:val="1"/>
          <w:wAfter w:w="360" w:type="dxa"/>
          <w:trHeight w:val="318" w:hRule="exact"/>
          <w:jc w:val="center"/>
        </w:trPr>
        <w:tc>
          <w:tcPr>
            <w:tcW w:w="7835" w:type="dxa"/>
            <w:gridSpan w:val="11"/>
            <w:tcBorders>
              <w:top w:val="single" w:color="000000" w:sz="4" w:space="0"/>
              <w:left w:val="single" w:color="000000" w:sz="4" w:space="0"/>
              <w:bottom w:val="single" w:color="000000" w:sz="4" w:space="0"/>
              <w:right w:val="single" w:color="000000" w:sz="4" w:space="0"/>
            </w:tcBorders>
            <w:shd w:val="clear" w:color="auto" w:fill="FFFFFF"/>
            <w:vAlign w:val="bottom"/>
          </w:tcPr>
          <w:p w14:paraId="4ADE4C5F">
            <w:pPr>
              <w:snapToGrid w:val="0"/>
              <w:spacing w:before="0" w:beforeAutospacing="0" w:after="0" w:afterAutospacing="0" w:line="240" w:lineRule="auto"/>
              <w:jc w:val="center"/>
            </w:pPr>
            <w:r>
              <w:rPr>
                <w:rFonts w:ascii="Calibri" w:hAnsi="Calibri" w:eastAsia="Calibri" w:cs="Calibri"/>
                <w:b/>
                <w:i w:val="0"/>
                <w:color w:val="000000"/>
                <w:sz w:val="22"/>
              </w:rPr>
              <w:t>总评价得分</w:t>
            </w:r>
          </w:p>
        </w:tc>
        <w:tc>
          <w:tcPr>
            <w:tcW w:w="7008" w:type="dxa"/>
            <w:gridSpan w:val="6"/>
            <w:tcBorders>
              <w:top w:val="single" w:color="000000" w:sz="4" w:space="0"/>
              <w:left w:val="single" w:color="000000" w:sz="4" w:space="0"/>
              <w:bottom w:val="single" w:color="000000" w:sz="4" w:space="0"/>
            </w:tcBorders>
            <w:shd w:val="clear" w:color="auto" w:fill="FFFFFF"/>
            <w:vAlign w:val="bottom"/>
          </w:tcPr>
          <w:p w14:paraId="59DC18B9">
            <w:pPr>
              <w:snapToGrid w:val="0"/>
              <w:spacing w:before="0" w:beforeAutospacing="0" w:after="0" w:afterAutospacing="0" w:line="240" w:lineRule="auto"/>
              <w:jc w:val="center"/>
            </w:pPr>
            <w:r>
              <w:rPr>
                <w:rFonts w:ascii="Calibri" w:hAnsi="Calibri" w:eastAsia="Calibri" w:cs="Calibri"/>
                <w:b w:val="0"/>
                <w:i w:val="0"/>
                <w:color w:val="000000"/>
                <w:sz w:val="22"/>
              </w:rPr>
              <w:t>100.00</w:t>
            </w:r>
          </w:p>
        </w:tc>
      </w:tr>
    </w:tbl>
    <w:p w14:paraId="224DF254">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22589F5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143723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64866AC">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7EA88A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651F7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94B5A3">
            <w:pPr>
              <w:snapToGrid w:val="0"/>
              <w:spacing w:before="0" w:beforeAutospacing="0" w:after="0" w:afterAutospacing="0" w:line="240" w:lineRule="auto"/>
              <w:jc w:val="center"/>
            </w:pPr>
            <w:r>
              <w:rPr>
                <w:rFonts w:ascii="宋体" w:hAnsi="宋体" w:eastAsia="宋体" w:cs="宋体"/>
                <w:b w:val="0"/>
                <w:i w:val="0"/>
                <w:color w:val="000000"/>
                <w:sz w:val="19"/>
              </w:rPr>
              <w:t>法律服务经费</w:t>
            </w:r>
          </w:p>
        </w:tc>
      </w:tr>
      <w:tr w14:paraId="3420E28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8ACD7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2743C3C">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50EF410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D8791EB">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1491F1A">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0B3BB18A">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F19DCE">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9B271B">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893FA8">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45E3FE1F">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DB6F3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79A5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09E9D88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9CD37">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CCC14B">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72D033A">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0C6296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45DCC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05C0C7">
            <w:pPr>
              <w:snapToGrid w:val="0"/>
              <w:spacing w:before="0" w:beforeAutospacing="0" w:after="0" w:afterAutospacing="0" w:line="240" w:lineRule="auto"/>
              <w:jc w:val="left"/>
            </w:pPr>
            <w:r>
              <w:rPr>
                <w:rFonts w:ascii="宋体" w:hAnsi="宋体" w:eastAsia="宋体" w:cs="宋体"/>
                <w:b w:val="0"/>
                <w:i w:val="0"/>
                <w:color w:val="000000"/>
                <w:sz w:val="19"/>
              </w:rPr>
              <w:t>根据盘锦市人民政府关于印发《盘锦市人民政府法律顾问工作规则》的通知，目前，已有24家行政单位通过零散服务或签订合同的方式申请法律顾问，零散服务方式收费标准为：一般事项500元/件，重大事项1000元/件，特别重大事项1500元/件；签订法律顾问合同最高不得超过每年3万元。其他单位转入30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F3D73DF">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0D6293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5FDED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09DD1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BA14E0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41627C">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1450E40">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ABE948C">
            <w:pPr>
              <w:snapToGrid w:val="0"/>
              <w:spacing w:before="0" w:beforeAutospacing="0" w:after="0" w:afterAutospacing="0" w:line="240" w:lineRule="auto"/>
              <w:jc w:val="center"/>
            </w:pPr>
            <w:r>
              <w:rPr>
                <w:rFonts w:ascii="宋体" w:hAnsi="宋体" w:eastAsia="宋体" w:cs="宋体"/>
                <w:b/>
                <w:i w:val="0"/>
                <w:color w:val="000000"/>
                <w:sz w:val="19"/>
              </w:rPr>
              <w:t>全年</w:t>
            </w:r>
          </w:p>
          <w:p w14:paraId="31F5E3BF">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581875">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7B6AE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456E87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4B3A80B1">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4C3CF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4AD01B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0F1F5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6EC1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C4FC8">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D81824">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9161F">
            <w:pPr>
              <w:snapToGrid w:val="0"/>
              <w:spacing w:before="0" w:beforeAutospacing="0" w:after="0" w:afterAutospacing="0" w:line="240" w:lineRule="auto"/>
              <w:jc w:val="center"/>
            </w:pPr>
            <w:r>
              <w:rPr>
                <w:rFonts w:ascii="宋体" w:hAnsi="宋体" w:eastAsia="宋体" w:cs="宋体"/>
                <w:b/>
                <w:i w:val="0"/>
                <w:color w:val="000000"/>
                <w:sz w:val="19"/>
              </w:rPr>
              <w:t>运算</w:t>
            </w:r>
          </w:p>
          <w:p w14:paraId="4D12558A">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99DF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1399A7">
            <w:pPr>
              <w:snapToGrid w:val="0"/>
              <w:spacing w:before="0" w:beforeAutospacing="0" w:after="0" w:afterAutospacing="0" w:line="240" w:lineRule="auto"/>
              <w:jc w:val="center"/>
            </w:pPr>
            <w:r>
              <w:rPr>
                <w:rFonts w:ascii="宋体" w:hAnsi="宋体" w:eastAsia="宋体" w:cs="宋体"/>
                <w:b/>
                <w:i w:val="0"/>
                <w:color w:val="000000"/>
                <w:sz w:val="19"/>
              </w:rPr>
              <w:t>度量</w:t>
            </w:r>
          </w:p>
          <w:p w14:paraId="2513D709">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B9071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628D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3DE9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705E19">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F63A02">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E5388">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E1F2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73A37">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73D6D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7CE7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84CC31">
            <w:pPr>
              <w:snapToGrid w:val="0"/>
              <w:spacing w:before="0" w:beforeAutospacing="0" w:after="0" w:afterAutospacing="0" w:line="240" w:lineRule="auto"/>
              <w:jc w:val="center"/>
            </w:pPr>
          </w:p>
        </w:tc>
      </w:tr>
      <w:tr w14:paraId="3E6D528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3AED1">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69CC89">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1868B2">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9BFEF2">
            <w:pPr>
              <w:snapToGrid w:val="0"/>
              <w:spacing w:before="0" w:beforeAutospacing="0" w:after="0" w:afterAutospacing="0" w:line="240" w:lineRule="auto"/>
              <w:jc w:val="left"/>
            </w:pPr>
            <w:r>
              <w:rPr>
                <w:rFonts w:ascii="宋体" w:hAnsi="宋体" w:eastAsia="宋体" w:cs="宋体"/>
                <w:b w:val="0"/>
                <w:i w:val="0"/>
                <w:color w:val="000000"/>
                <w:sz w:val="19"/>
              </w:rPr>
              <w:t>法律援助机构指派律师数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9B45F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E4FD6F">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571A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2DC74">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6760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D8249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D6D6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3A142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6C23A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6E8B8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E1F1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DED7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DEB1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F41FE7">
            <w:pPr>
              <w:snapToGrid w:val="0"/>
              <w:spacing w:before="0" w:beforeAutospacing="0" w:after="0" w:afterAutospacing="0" w:line="240" w:lineRule="auto"/>
              <w:jc w:val="left"/>
            </w:pPr>
          </w:p>
        </w:tc>
      </w:tr>
      <w:tr w14:paraId="7462DDC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F3A85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AA916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E14C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41FBE">
            <w:pPr>
              <w:snapToGrid w:val="0"/>
              <w:spacing w:before="0" w:beforeAutospacing="0" w:after="0" w:afterAutospacing="0" w:line="240" w:lineRule="auto"/>
              <w:jc w:val="left"/>
            </w:pPr>
            <w:r>
              <w:rPr>
                <w:rFonts w:ascii="宋体" w:hAnsi="宋体" w:eastAsia="宋体" w:cs="宋体"/>
                <w:b w:val="0"/>
                <w:i w:val="0"/>
                <w:color w:val="000000"/>
                <w:sz w:val="19"/>
              </w:rPr>
              <w:t>组织高级律师评审次数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F934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EB41B">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93BD6A">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F6207">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FF81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19D2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074B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7BCE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7F5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F6D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65B8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6981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0380B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1BD34">
            <w:pPr>
              <w:snapToGrid w:val="0"/>
              <w:spacing w:before="0" w:beforeAutospacing="0" w:after="0" w:afterAutospacing="0" w:line="240" w:lineRule="auto"/>
              <w:jc w:val="left"/>
            </w:pPr>
          </w:p>
        </w:tc>
      </w:tr>
      <w:tr w14:paraId="5F33650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6BFB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103335">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C3512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B53F9F">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1272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436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D6C4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F4A0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8ABE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5BA7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98D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266F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CFB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A3F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C71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2B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27DB4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952A6">
            <w:pPr>
              <w:snapToGrid w:val="0"/>
              <w:spacing w:before="0" w:beforeAutospacing="0" w:after="0" w:afterAutospacing="0" w:line="240" w:lineRule="auto"/>
              <w:jc w:val="left"/>
            </w:pPr>
          </w:p>
        </w:tc>
      </w:tr>
      <w:tr w14:paraId="7E7C6B1A">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95C58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32532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121C3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AD08EC">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DB8AF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2C9B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009F4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326F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66CC2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D43CC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768F7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EACB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1E9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89E9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DBE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9F54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C4E7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FC7CCF">
            <w:pPr>
              <w:snapToGrid w:val="0"/>
              <w:spacing w:before="0" w:beforeAutospacing="0" w:after="0" w:afterAutospacing="0" w:line="240" w:lineRule="auto"/>
              <w:jc w:val="left"/>
            </w:pPr>
          </w:p>
        </w:tc>
      </w:tr>
      <w:tr w14:paraId="4D548F7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D199F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A3114C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E22932">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7F41CA">
            <w:pPr>
              <w:snapToGrid w:val="0"/>
              <w:spacing w:before="0" w:beforeAutospacing="0" w:after="0" w:afterAutospacing="0" w:line="240" w:lineRule="auto"/>
              <w:jc w:val="left"/>
            </w:pPr>
            <w:r>
              <w:rPr>
                <w:rFonts w:ascii="宋体" w:hAnsi="宋体" w:eastAsia="宋体" w:cs="宋体"/>
                <w:b w:val="0"/>
                <w:i w:val="0"/>
                <w:color w:val="000000"/>
                <w:sz w:val="19"/>
              </w:rPr>
              <w:t>服务企业人次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3BE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410ECD">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E050A1">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B00B09">
            <w:pPr>
              <w:snapToGrid w:val="0"/>
              <w:spacing w:before="0" w:beforeAutospacing="0" w:after="0" w:afterAutospacing="0" w:line="240" w:lineRule="auto"/>
              <w:jc w:val="left"/>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BE8CC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44ED1">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6D809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DC8B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D2C9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EBD2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65B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DD0D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AD43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20E8D">
            <w:pPr>
              <w:snapToGrid w:val="0"/>
              <w:spacing w:before="0" w:beforeAutospacing="0" w:after="0" w:afterAutospacing="0" w:line="240" w:lineRule="auto"/>
              <w:jc w:val="left"/>
            </w:pPr>
          </w:p>
        </w:tc>
      </w:tr>
      <w:tr w14:paraId="18B1E6E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F7100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397A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14564C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D4A8B">
            <w:pPr>
              <w:snapToGrid w:val="0"/>
              <w:spacing w:before="0" w:beforeAutospacing="0" w:after="0" w:afterAutospacing="0" w:line="240" w:lineRule="auto"/>
              <w:jc w:val="left"/>
            </w:pPr>
            <w:r>
              <w:rPr>
                <w:rFonts w:ascii="宋体" w:hAnsi="宋体" w:eastAsia="宋体" w:cs="宋体"/>
                <w:b w:val="0"/>
                <w:i w:val="0"/>
                <w:color w:val="000000"/>
                <w:sz w:val="19"/>
              </w:rPr>
              <w:t>服务企业家数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77B196">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011E8">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A7B511">
            <w:pPr>
              <w:snapToGrid w:val="0"/>
              <w:spacing w:before="0" w:beforeAutospacing="0" w:after="0" w:afterAutospacing="0" w:line="240" w:lineRule="auto"/>
              <w:jc w:val="center"/>
            </w:pPr>
            <w:r>
              <w:rPr>
                <w:rFonts w:ascii="宋体" w:hAnsi="宋体" w:eastAsia="宋体" w:cs="宋体"/>
                <w:b w:val="0"/>
                <w:i w:val="0"/>
                <w:color w:val="000000"/>
                <w:sz w:val="19"/>
              </w:rPr>
              <w:t>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CB41E">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D9D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C7B7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FB092">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FC4EA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568BA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E53F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9DB0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9CE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9AC0D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C53B13">
            <w:pPr>
              <w:snapToGrid w:val="0"/>
              <w:spacing w:before="0" w:beforeAutospacing="0" w:after="0" w:afterAutospacing="0" w:line="240" w:lineRule="auto"/>
              <w:jc w:val="left"/>
            </w:pPr>
          </w:p>
        </w:tc>
      </w:tr>
      <w:tr w14:paraId="265D965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22D87C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D2CBC5">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F17F93A">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103BB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EDDBCB5">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322B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F44D2FA">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5A43E">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0283BBD">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1586B9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90C4B28">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C8258A4">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6AF441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EC683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BAF4958">
            <w:pPr>
              <w:snapToGrid w:val="0"/>
              <w:spacing w:before="0" w:beforeAutospacing="0" w:after="0" w:afterAutospacing="0" w:line="240" w:lineRule="auto"/>
              <w:jc w:val="center"/>
            </w:pPr>
            <w:r>
              <w:rPr>
                <w:rFonts w:ascii="宋体" w:hAnsi="宋体" w:eastAsia="宋体" w:cs="宋体"/>
                <w:b w:val="0"/>
                <w:i w:val="0"/>
                <w:color w:val="000000"/>
                <w:sz w:val="19"/>
              </w:rPr>
              <w:t>干警换装费</w:t>
            </w:r>
          </w:p>
        </w:tc>
      </w:tr>
      <w:tr w14:paraId="6921A7A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829CD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ADE8A8A">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22E5EB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99EEB0">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D17A80C">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76A2202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57D1C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A4554AA">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A56CA1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EA82647">
            <w:pPr>
              <w:snapToGrid w:val="0"/>
              <w:spacing w:before="0" w:beforeAutospacing="0" w:after="0" w:afterAutospacing="0" w:line="240" w:lineRule="auto"/>
              <w:jc w:val="center"/>
            </w:pPr>
            <w:r>
              <w:rPr>
                <w:rFonts w:ascii="宋体" w:hAnsi="宋体" w:eastAsia="宋体" w:cs="宋体"/>
                <w:b w:val="0"/>
                <w:i w:val="0"/>
                <w:color w:val="000000"/>
                <w:sz w:val="19"/>
              </w:rPr>
              <w:t>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AA8121">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7EB01">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14610FB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CE7470">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D8CF4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ED66DA5">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4C6D42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B3B95">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A5BBB6">
            <w:pPr>
              <w:snapToGrid w:val="0"/>
              <w:spacing w:before="0" w:beforeAutospacing="0" w:after="0" w:afterAutospacing="0" w:line="240" w:lineRule="auto"/>
              <w:jc w:val="left"/>
            </w:pPr>
            <w:r>
              <w:rPr>
                <w:rFonts w:ascii="宋体" w:hAnsi="宋体" w:eastAsia="宋体" w:cs="宋体"/>
                <w:b w:val="0"/>
                <w:i w:val="0"/>
                <w:color w:val="000000"/>
                <w:sz w:val="19"/>
              </w:rPr>
              <w:t>干警换装费</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5B14D69">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5E83AE41">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E13662">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9CAEF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4D69F6">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ED164">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8B5B77">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9D4306">
            <w:pPr>
              <w:snapToGrid w:val="0"/>
              <w:spacing w:before="0" w:beforeAutospacing="0" w:after="0" w:afterAutospacing="0" w:line="240" w:lineRule="auto"/>
              <w:jc w:val="center"/>
            </w:pPr>
            <w:r>
              <w:rPr>
                <w:rFonts w:ascii="宋体" w:hAnsi="宋体" w:eastAsia="宋体" w:cs="宋体"/>
                <w:b/>
                <w:i w:val="0"/>
                <w:color w:val="000000"/>
                <w:sz w:val="19"/>
              </w:rPr>
              <w:t>全年</w:t>
            </w:r>
          </w:p>
          <w:p w14:paraId="776433F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90D215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CFEE0E">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E28F76">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069BBAC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8C061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2E637C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3745F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65685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57A0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98B4FA">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F7E47">
            <w:pPr>
              <w:snapToGrid w:val="0"/>
              <w:spacing w:before="0" w:beforeAutospacing="0" w:after="0" w:afterAutospacing="0" w:line="240" w:lineRule="auto"/>
              <w:jc w:val="center"/>
            </w:pPr>
            <w:r>
              <w:rPr>
                <w:rFonts w:ascii="宋体" w:hAnsi="宋体" w:eastAsia="宋体" w:cs="宋体"/>
                <w:b/>
                <w:i w:val="0"/>
                <w:color w:val="000000"/>
                <w:sz w:val="19"/>
              </w:rPr>
              <w:t>运算</w:t>
            </w:r>
          </w:p>
          <w:p w14:paraId="358C4E2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B2AC0">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E9969E">
            <w:pPr>
              <w:snapToGrid w:val="0"/>
              <w:spacing w:before="0" w:beforeAutospacing="0" w:after="0" w:afterAutospacing="0" w:line="240" w:lineRule="auto"/>
              <w:jc w:val="center"/>
            </w:pPr>
            <w:r>
              <w:rPr>
                <w:rFonts w:ascii="宋体" w:hAnsi="宋体" w:eastAsia="宋体" w:cs="宋体"/>
                <w:b/>
                <w:i w:val="0"/>
                <w:color w:val="000000"/>
                <w:sz w:val="19"/>
              </w:rPr>
              <w:t>度量</w:t>
            </w:r>
          </w:p>
          <w:p w14:paraId="21C4F22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CB426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027F1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7D6B87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774BBE">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B90D1">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38508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6ECF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DCF4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E918C">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B788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0B8012">
            <w:pPr>
              <w:snapToGrid w:val="0"/>
              <w:spacing w:before="0" w:beforeAutospacing="0" w:after="0" w:afterAutospacing="0" w:line="240" w:lineRule="auto"/>
              <w:jc w:val="center"/>
            </w:pPr>
          </w:p>
        </w:tc>
      </w:tr>
      <w:tr w14:paraId="3CF09F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7197C">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C3D930">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78C141">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408C4">
            <w:pPr>
              <w:snapToGrid w:val="0"/>
              <w:spacing w:before="0" w:beforeAutospacing="0" w:after="0" w:afterAutospacing="0" w:line="240" w:lineRule="auto"/>
              <w:jc w:val="left"/>
            </w:pPr>
            <w:r>
              <w:rPr>
                <w:rFonts w:ascii="宋体" w:hAnsi="宋体" w:eastAsia="宋体" w:cs="宋体"/>
                <w:b w:val="0"/>
                <w:i w:val="0"/>
                <w:color w:val="000000"/>
                <w:sz w:val="19"/>
              </w:rPr>
              <w:t>出动执法人员</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7241C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51760">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5AFA37">
            <w:pPr>
              <w:snapToGrid w:val="0"/>
              <w:spacing w:before="0" w:beforeAutospacing="0" w:after="0" w:afterAutospacing="0" w:line="240" w:lineRule="auto"/>
              <w:jc w:val="center"/>
            </w:pPr>
            <w:r>
              <w:rPr>
                <w:rFonts w:ascii="宋体" w:hAnsi="宋体" w:eastAsia="宋体" w:cs="宋体"/>
                <w:b w:val="0"/>
                <w:i w:val="0"/>
                <w:color w:val="000000"/>
                <w:sz w:val="19"/>
              </w:rPr>
              <w:t>人次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857D90">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BAA3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A77C5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73E6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7585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3DCD3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994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8A1C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218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6B4B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21271">
            <w:pPr>
              <w:snapToGrid w:val="0"/>
              <w:spacing w:before="0" w:beforeAutospacing="0" w:after="0" w:afterAutospacing="0" w:line="240" w:lineRule="auto"/>
              <w:jc w:val="left"/>
            </w:pPr>
          </w:p>
        </w:tc>
      </w:tr>
      <w:tr w14:paraId="268B20E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3C948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BEE14B">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789B842">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C483F">
            <w:pPr>
              <w:snapToGrid w:val="0"/>
              <w:spacing w:before="0" w:beforeAutospacing="0" w:after="0" w:afterAutospacing="0" w:line="240" w:lineRule="auto"/>
              <w:jc w:val="left"/>
            </w:pPr>
            <w:r>
              <w:rPr>
                <w:rFonts w:ascii="宋体" w:hAnsi="宋体" w:eastAsia="宋体" w:cs="宋体"/>
                <w:b w:val="0"/>
                <w:i w:val="0"/>
                <w:color w:val="000000"/>
                <w:sz w:val="19"/>
              </w:rPr>
              <w:t>采购警察服装数量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A801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8352">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5E125B">
            <w:pPr>
              <w:snapToGrid w:val="0"/>
              <w:spacing w:before="0" w:beforeAutospacing="0" w:after="0" w:afterAutospacing="0" w:line="240" w:lineRule="auto"/>
              <w:jc w:val="center"/>
            </w:pPr>
            <w:r>
              <w:rPr>
                <w:rFonts w:ascii="宋体" w:hAnsi="宋体" w:eastAsia="宋体" w:cs="宋体"/>
                <w:b w:val="0"/>
                <w:i w:val="0"/>
                <w:color w:val="000000"/>
                <w:sz w:val="19"/>
              </w:rPr>
              <w:t>件</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68862">
            <w:pPr>
              <w:snapToGrid w:val="0"/>
              <w:spacing w:before="0" w:beforeAutospacing="0" w:after="0" w:afterAutospacing="0" w:line="240" w:lineRule="auto"/>
              <w:jc w:val="left"/>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D4CB0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F029D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88D8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22E2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16CC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F91E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0EE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49BF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D50FF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32A2">
            <w:pPr>
              <w:snapToGrid w:val="0"/>
              <w:spacing w:before="0" w:beforeAutospacing="0" w:after="0" w:afterAutospacing="0" w:line="240" w:lineRule="auto"/>
              <w:jc w:val="left"/>
            </w:pPr>
          </w:p>
        </w:tc>
      </w:tr>
      <w:tr w14:paraId="2254953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19C81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29E7B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7E33B">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97ECEC">
            <w:pPr>
              <w:snapToGrid w:val="0"/>
              <w:spacing w:before="0" w:beforeAutospacing="0" w:after="0" w:afterAutospacing="0" w:line="240" w:lineRule="auto"/>
              <w:jc w:val="left"/>
            </w:pPr>
            <w:r>
              <w:rPr>
                <w:rFonts w:ascii="宋体" w:hAnsi="宋体" w:eastAsia="宋体" w:cs="宋体"/>
                <w:b w:val="0"/>
                <w:i w:val="0"/>
                <w:color w:val="000000"/>
                <w:sz w:val="19"/>
              </w:rPr>
              <w:t>干警业务培训合格率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60471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9CB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9A061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A06BE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DFA5F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3597A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FEA2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44FFB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5E17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C69A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BC31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F2E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BD475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929E16">
            <w:pPr>
              <w:snapToGrid w:val="0"/>
              <w:spacing w:before="0" w:beforeAutospacing="0" w:after="0" w:afterAutospacing="0" w:line="240" w:lineRule="auto"/>
              <w:jc w:val="left"/>
            </w:pPr>
          </w:p>
        </w:tc>
      </w:tr>
      <w:tr w14:paraId="52A278A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B7F4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B37314">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2036C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711DF">
            <w:pPr>
              <w:snapToGrid w:val="0"/>
              <w:spacing w:before="0" w:beforeAutospacing="0" w:after="0" w:afterAutospacing="0" w:line="240" w:lineRule="auto"/>
              <w:jc w:val="left"/>
            </w:pPr>
            <w:r>
              <w:rPr>
                <w:rFonts w:ascii="宋体" w:hAnsi="宋体" w:eastAsia="宋体" w:cs="宋体"/>
                <w:b w:val="0"/>
                <w:i w:val="0"/>
                <w:color w:val="000000"/>
                <w:sz w:val="19"/>
              </w:rPr>
              <w:t>更新执法装备和检验设备使用率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B8FF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92D7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7B4F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18EE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BBB81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698B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0808A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8FBD0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7987F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4D8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846D2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2868E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C7F3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E1420">
            <w:pPr>
              <w:snapToGrid w:val="0"/>
              <w:spacing w:before="0" w:beforeAutospacing="0" w:after="0" w:afterAutospacing="0" w:line="240" w:lineRule="auto"/>
              <w:jc w:val="left"/>
            </w:pPr>
          </w:p>
        </w:tc>
      </w:tr>
      <w:tr w14:paraId="3C4A2A4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BC6B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CB1ED1">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58F689">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6F963">
            <w:pPr>
              <w:snapToGrid w:val="0"/>
              <w:spacing w:before="0" w:beforeAutospacing="0" w:after="0" w:afterAutospacing="0" w:line="240" w:lineRule="auto"/>
              <w:jc w:val="left"/>
            </w:pPr>
            <w:r>
              <w:rPr>
                <w:rFonts w:ascii="宋体" w:hAnsi="宋体" w:eastAsia="宋体" w:cs="宋体"/>
                <w:b w:val="0"/>
                <w:i w:val="0"/>
                <w:color w:val="000000"/>
                <w:sz w:val="19"/>
              </w:rPr>
              <w:t>不断提高社会对司法行政工作认知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C0AC">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9FD50">
            <w:pPr>
              <w:snapToGrid w:val="0"/>
              <w:spacing w:before="0" w:beforeAutospacing="0" w:after="0" w:afterAutospacing="0" w:line="240" w:lineRule="auto"/>
              <w:jc w:val="left"/>
            </w:pPr>
            <w:r>
              <w:rPr>
                <w:rFonts w:ascii="宋体" w:hAnsi="宋体" w:eastAsia="宋体" w:cs="宋体"/>
                <w:b w:val="0"/>
                <w:i w:val="0"/>
                <w:color w:val="000000"/>
                <w:sz w:val="19"/>
              </w:rPr>
              <w:t>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E4EE4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832F8C">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962A3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FD328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A504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E95C0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7DD52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B3E60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32E79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BC43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1BAF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48C2C">
            <w:pPr>
              <w:snapToGrid w:val="0"/>
              <w:spacing w:before="0" w:beforeAutospacing="0" w:after="0" w:afterAutospacing="0" w:line="240" w:lineRule="auto"/>
              <w:jc w:val="left"/>
            </w:pPr>
          </w:p>
        </w:tc>
      </w:tr>
      <w:tr w14:paraId="36E74ED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4F2F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FD20211">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0E485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148D1">
            <w:pPr>
              <w:snapToGrid w:val="0"/>
              <w:spacing w:before="0" w:beforeAutospacing="0" w:after="0" w:afterAutospacing="0" w:line="240" w:lineRule="auto"/>
              <w:jc w:val="left"/>
            </w:pPr>
            <w:r>
              <w:rPr>
                <w:rFonts w:ascii="宋体" w:hAnsi="宋体" w:eastAsia="宋体" w:cs="宋体"/>
                <w:b w:val="0"/>
                <w:i w:val="0"/>
                <w:color w:val="000000"/>
                <w:sz w:val="19"/>
              </w:rPr>
              <w:t>提高社会对司法行政工作认知度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7F329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25FD24">
            <w:pPr>
              <w:snapToGrid w:val="0"/>
              <w:spacing w:before="0" w:beforeAutospacing="0" w:after="0" w:afterAutospacing="0" w:line="240" w:lineRule="auto"/>
              <w:jc w:val="left"/>
            </w:pPr>
            <w:r>
              <w:rPr>
                <w:rFonts w:ascii="宋体" w:hAnsi="宋体" w:eastAsia="宋体" w:cs="宋体"/>
                <w:b w:val="0"/>
                <w:i w:val="0"/>
                <w:color w:val="000000"/>
                <w:sz w:val="19"/>
              </w:rPr>
              <w:t>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FD44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57BB78">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4007C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CC552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9401A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860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BC0F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45F4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FCB0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EDC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11AA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C10E6D">
            <w:pPr>
              <w:snapToGrid w:val="0"/>
              <w:spacing w:before="0" w:beforeAutospacing="0" w:after="0" w:afterAutospacing="0" w:line="240" w:lineRule="auto"/>
              <w:jc w:val="left"/>
            </w:pPr>
          </w:p>
        </w:tc>
      </w:tr>
      <w:tr w14:paraId="474B844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4AA869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1B8F51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2EBB3C7">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6E3C476">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F44DBE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8B49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38D80F">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C53E3">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5CAD2406">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448C9B9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DCEE11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6542314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B72337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A3A4EA4">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6AE2AFC">
            <w:pPr>
              <w:snapToGrid w:val="0"/>
              <w:spacing w:before="0" w:beforeAutospacing="0" w:after="0" w:afterAutospacing="0" w:line="240" w:lineRule="auto"/>
              <w:jc w:val="center"/>
            </w:pPr>
            <w:r>
              <w:rPr>
                <w:rFonts w:ascii="宋体" w:hAnsi="宋体" w:eastAsia="宋体" w:cs="宋体"/>
                <w:b w:val="0"/>
                <w:i w:val="0"/>
                <w:color w:val="000000"/>
                <w:sz w:val="19"/>
              </w:rPr>
              <w:t>国家司法考试经费</w:t>
            </w:r>
          </w:p>
        </w:tc>
      </w:tr>
      <w:tr w14:paraId="0F7E4D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079AFD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01CC927">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2C31069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E46D5F">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ED1EEDA">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4A3872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12A7A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C2AD1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6139E0">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FAA7494">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390BBD">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86F8AF">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7C973C17">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D783EC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22392CC">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2D11D5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041A26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7F9D53">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A557AC3">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14C074B">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25E4C3A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3EE597B">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5CBC3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F4910">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022F05">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75F18CE">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0B4AE9">
            <w:pPr>
              <w:snapToGrid w:val="0"/>
              <w:spacing w:before="0" w:beforeAutospacing="0" w:after="0" w:afterAutospacing="0" w:line="240" w:lineRule="auto"/>
              <w:jc w:val="center"/>
            </w:pPr>
            <w:r>
              <w:rPr>
                <w:rFonts w:ascii="宋体" w:hAnsi="宋体" w:eastAsia="宋体" w:cs="宋体"/>
                <w:b/>
                <w:i w:val="0"/>
                <w:color w:val="000000"/>
                <w:sz w:val="19"/>
              </w:rPr>
              <w:t>全年</w:t>
            </w:r>
          </w:p>
          <w:p w14:paraId="7B5117A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76A79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0D435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796B64">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1EDC58F">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A1833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4F3C583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E6469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C93181">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2CA5DAA">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E726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6174B">
            <w:pPr>
              <w:snapToGrid w:val="0"/>
              <w:spacing w:before="0" w:beforeAutospacing="0" w:after="0" w:afterAutospacing="0" w:line="240" w:lineRule="auto"/>
              <w:jc w:val="center"/>
            </w:pPr>
            <w:r>
              <w:rPr>
                <w:rFonts w:ascii="宋体" w:hAnsi="宋体" w:eastAsia="宋体" w:cs="宋体"/>
                <w:b/>
                <w:i w:val="0"/>
                <w:color w:val="000000"/>
                <w:sz w:val="19"/>
              </w:rPr>
              <w:t>运算</w:t>
            </w:r>
          </w:p>
          <w:p w14:paraId="5D85BF8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B7AF">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AAED">
            <w:pPr>
              <w:snapToGrid w:val="0"/>
              <w:spacing w:before="0" w:beforeAutospacing="0" w:after="0" w:afterAutospacing="0" w:line="240" w:lineRule="auto"/>
              <w:jc w:val="center"/>
            </w:pPr>
            <w:r>
              <w:rPr>
                <w:rFonts w:ascii="宋体" w:hAnsi="宋体" w:eastAsia="宋体" w:cs="宋体"/>
                <w:b/>
                <w:i w:val="0"/>
                <w:color w:val="000000"/>
                <w:sz w:val="19"/>
              </w:rPr>
              <w:t>度量</w:t>
            </w:r>
          </w:p>
          <w:p w14:paraId="6F1BCB9E">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0BD04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C9AA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A5E94A">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7B23F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CEC19">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D76D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00D39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18223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095A5">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044063">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76F03E">
            <w:pPr>
              <w:snapToGrid w:val="0"/>
              <w:spacing w:before="0" w:beforeAutospacing="0" w:after="0" w:afterAutospacing="0" w:line="240" w:lineRule="auto"/>
              <w:jc w:val="center"/>
            </w:pPr>
          </w:p>
        </w:tc>
      </w:tr>
      <w:tr w14:paraId="231C303D">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45ADB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F147FA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C27DC0">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A7D5B">
            <w:pPr>
              <w:snapToGrid w:val="0"/>
              <w:spacing w:before="0" w:beforeAutospacing="0" w:after="0" w:afterAutospacing="0" w:line="240" w:lineRule="auto"/>
              <w:jc w:val="left"/>
            </w:pPr>
            <w:r>
              <w:rPr>
                <w:rFonts w:ascii="宋体" w:hAnsi="宋体" w:eastAsia="宋体" w:cs="宋体"/>
                <w:b w:val="0"/>
                <w:i w:val="0"/>
                <w:color w:val="000000"/>
                <w:sz w:val="19"/>
              </w:rPr>
              <w:t>组织考试项目数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99C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FC0AAC">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8A2677">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A7D864">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26590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BC4338">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08B1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4E78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35A5A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9799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326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1173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8F320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3F0EF4">
            <w:pPr>
              <w:snapToGrid w:val="0"/>
              <w:spacing w:before="0" w:beforeAutospacing="0" w:after="0" w:afterAutospacing="0" w:line="240" w:lineRule="auto"/>
              <w:jc w:val="left"/>
            </w:pPr>
          </w:p>
        </w:tc>
      </w:tr>
      <w:tr w14:paraId="1CEE1830">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CE48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ECF58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68B8DB">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A83B9E">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B130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9DFC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4806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4D5E2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E344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475A2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8F9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D8B6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5FA4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4A81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07EC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9259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EFBC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20D36">
            <w:pPr>
              <w:snapToGrid w:val="0"/>
              <w:spacing w:before="0" w:beforeAutospacing="0" w:after="0" w:afterAutospacing="0" w:line="240" w:lineRule="auto"/>
              <w:jc w:val="left"/>
            </w:pPr>
          </w:p>
        </w:tc>
      </w:tr>
      <w:tr w14:paraId="348C92A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840AA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782EAA">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2A7999">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D69B9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085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6CCF7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32E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0729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3AFA9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C461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F386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EC13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1925C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EC22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C0B5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4196C">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F911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D1D04">
            <w:pPr>
              <w:snapToGrid w:val="0"/>
              <w:spacing w:before="0" w:beforeAutospacing="0" w:after="0" w:afterAutospacing="0" w:line="240" w:lineRule="auto"/>
              <w:jc w:val="left"/>
            </w:pPr>
          </w:p>
        </w:tc>
      </w:tr>
      <w:tr w14:paraId="695B731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39812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A0064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525AE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97129">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C2E1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FC81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FCA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E7A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AB7D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F857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933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E620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68942F">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F0150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7C77E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DF91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807C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55C23">
            <w:pPr>
              <w:snapToGrid w:val="0"/>
              <w:spacing w:before="0" w:beforeAutospacing="0" w:after="0" w:afterAutospacing="0" w:line="240" w:lineRule="auto"/>
              <w:jc w:val="left"/>
            </w:pPr>
          </w:p>
        </w:tc>
      </w:tr>
      <w:tr w14:paraId="64F4ED1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357ED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A5B188">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42169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B117A4">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A9B2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355B52">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2AF4DD">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C535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6EF42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9545A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C8561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3EE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290ED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6C6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FB4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8D76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6AEA3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EBFA77">
            <w:pPr>
              <w:snapToGrid w:val="0"/>
              <w:spacing w:before="0" w:beforeAutospacing="0" w:after="0" w:afterAutospacing="0" w:line="240" w:lineRule="auto"/>
              <w:jc w:val="left"/>
            </w:pPr>
          </w:p>
        </w:tc>
      </w:tr>
      <w:tr w14:paraId="3C2E744F">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F2B31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6E4E70">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1E53E4">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EA885">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F83CA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322FC">
            <w:pPr>
              <w:snapToGrid w:val="0"/>
              <w:spacing w:before="0" w:beforeAutospacing="0" w:after="0" w:afterAutospacing="0" w:line="240" w:lineRule="auto"/>
              <w:jc w:val="left"/>
            </w:pPr>
            <w:r>
              <w:rPr>
                <w:rFonts w:ascii="宋体" w:hAnsi="宋体" w:eastAsia="宋体" w:cs="宋体"/>
                <w:b w:val="0"/>
                <w:i w:val="0"/>
                <w:color w:val="000000"/>
                <w:sz w:val="19"/>
              </w:rPr>
              <w:t>足额保障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088E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53AA1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D77C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7BC5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18F0D">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7E67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E3769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B15A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15D04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01F88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FD29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184E13">
            <w:pPr>
              <w:snapToGrid w:val="0"/>
              <w:spacing w:before="0" w:beforeAutospacing="0" w:after="0" w:afterAutospacing="0" w:line="240" w:lineRule="auto"/>
              <w:jc w:val="left"/>
            </w:pPr>
          </w:p>
        </w:tc>
      </w:tr>
      <w:tr w14:paraId="7E70225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0E4099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A08C70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9A9EA2">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017DFA5">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0604A">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3E7A2">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68E65C">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38E8F">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6FC6FEAE">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925422F">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643A71F2">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C9381A0">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30E3CFF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2353857">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A34B1F6">
            <w:pPr>
              <w:snapToGrid w:val="0"/>
              <w:spacing w:before="0" w:beforeAutospacing="0" w:after="0" w:afterAutospacing="0" w:line="240" w:lineRule="auto"/>
              <w:jc w:val="center"/>
            </w:pPr>
            <w:r>
              <w:rPr>
                <w:rFonts w:ascii="宋体" w:hAnsi="宋体" w:eastAsia="宋体" w:cs="宋体"/>
                <w:b w:val="0"/>
                <w:i w:val="0"/>
                <w:color w:val="000000"/>
                <w:sz w:val="19"/>
              </w:rPr>
              <w:t>人民监督员履职经费</w:t>
            </w:r>
          </w:p>
        </w:tc>
      </w:tr>
      <w:tr w14:paraId="3D0C067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0B5F34D">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6FCBAED">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5FAF566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A14A1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5F5E6ED6">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4419B09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ACDC38">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9382B86">
            <w:pPr>
              <w:snapToGrid w:val="0"/>
              <w:spacing w:before="0" w:beforeAutospacing="0" w:after="0" w:afterAutospacing="0" w:line="240" w:lineRule="auto"/>
              <w:jc w:val="center"/>
            </w:pPr>
            <w:r>
              <w:rPr>
                <w:rFonts w:ascii="宋体" w:hAnsi="宋体" w:eastAsia="宋体" w:cs="宋体"/>
                <w:b w:val="0"/>
                <w:i w:val="0"/>
                <w:color w:val="000000"/>
                <w:sz w:val="19"/>
              </w:rPr>
              <w:t>1.53</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799CD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855984C">
            <w:pPr>
              <w:snapToGrid w:val="0"/>
              <w:spacing w:before="0" w:beforeAutospacing="0" w:after="0" w:afterAutospacing="0" w:line="240" w:lineRule="auto"/>
              <w:jc w:val="center"/>
            </w:pPr>
            <w:r>
              <w:rPr>
                <w:rFonts w:ascii="宋体" w:hAnsi="宋体" w:eastAsia="宋体" w:cs="宋体"/>
                <w:b w:val="0"/>
                <w:i w:val="0"/>
                <w:color w:val="000000"/>
                <w:sz w:val="19"/>
              </w:rPr>
              <w:t>1.53</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9CDD65">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46ED2C">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CAE9590">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4778F">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DDBAB9">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DD3C9D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31A3C2">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6852A0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BD752E5">
            <w:pPr>
              <w:snapToGrid w:val="0"/>
              <w:spacing w:before="0" w:beforeAutospacing="0" w:after="0" w:afterAutospacing="0" w:line="240" w:lineRule="auto"/>
              <w:jc w:val="left"/>
            </w:pPr>
            <w:r>
              <w:rPr>
                <w:rFonts w:ascii="宋体" w:hAnsi="宋体" w:eastAsia="宋体" w:cs="宋体"/>
                <w:b w:val="0"/>
                <w:i w:val="0"/>
                <w:color w:val="000000"/>
                <w:sz w:val="19"/>
              </w:rPr>
              <w:t>参照《省级人民监督员履职经费管理暂行办法》（辽司【2017】182号）规定，人民监督员履职经费包括案件监督评议补助费和差旅费，案件监督评议补助费按每人每案300元标准计发，差旅费参照《盘锦市市直机关差旅费管理办法》相关规定执行。</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44CBE596">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62AC755F">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0A28F6">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BF398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A1946B5">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8ECAA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38CC01">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0F17ED">
            <w:pPr>
              <w:snapToGrid w:val="0"/>
              <w:spacing w:before="0" w:beforeAutospacing="0" w:after="0" w:afterAutospacing="0" w:line="240" w:lineRule="auto"/>
              <w:jc w:val="center"/>
            </w:pPr>
            <w:r>
              <w:rPr>
                <w:rFonts w:ascii="宋体" w:hAnsi="宋体" w:eastAsia="宋体" w:cs="宋体"/>
                <w:b/>
                <w:i w:val="0"/>
                <w:color w:val="000000"/>
                <w:sz w:val="19"/>
              </w:rPr>
              <w:t>全年</w:t>
            </w:r>
          </w:p>
          <w:p w14:paraId="3A1E0218">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EF72FCC">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2A9DBD">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98D64E9">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2A54AA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0E4FC5">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2EF5593">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60266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6CE38A">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0F87DD">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D7206B">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3C606">
            <w:pPr>
              <w:snapToGrid w:val="0"/>
              <w:spacing w:before="0" w:beforeAutospacing="0" w:after="0" w:afterAutospacing="0" w:line="240" w:lineRule="auto"/>
              <w:jc w:val="center"/>
            </w:pPr>
            <w:r>
              <w:rPr>
                <w:rFonts w:ascii="宋体" w:hAnsi="宋体" w:eastAsia="宋体" w:cs="宋体"/>
                <w:b/>
                <w:i w:val="0"/>
                <w:color w:val="000000"/>
                <w:sz w:val="19"/>
              </w:rPr>
              <w:t>运算</w:t>
            </w:r>
          </w:p>
          <w:p w14:paraId="7EFD71DD">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AA0C32">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133D42">
            <w:pPr>
              <w:snapToGrid w:val="0"/>
              <w:spacing w:before="0" w:beforeAutospacing="0" w:after="0" w:afterAutospacing="0" w:line="240" w:lineRule="auto"/>
              <w:jc w:val="center"/>
            </w:pPr>
            <w:r>
              <w:rPr>
                <w:rFonts w:ascii="宋体" w:hAnsi="宋体" w:eastAsia="宋体" w:cs="宋体"/>
                <w:b/>
                <w:i w:val="0"/>
                <w:color w:val="000000"/>
                <w:sz w:val="19"/>
              </w:rPr>
              <w:t>度量</w:t>
            </w:r>
          </w:p>
          <w:p w14:paraId="3D7A72A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877F2F">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5907D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6BEF4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8E35D5">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C3482D">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351BA3">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110AC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EEB538">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8CFD0">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472E1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1AD96C">
            <w:pPr>
              <w:snapToGrid w:val="0"/>
              <w:spacing w:before="0" w:beforeAutospacing="0" w:after="0" w:afterAutospacing="0" w:line="240" w:lineRule="auto"/>
              <w:jc w:val="center"/>
            </w:pPr>
          </w:p>
        </w:tc>
      </w:tr>
      <w:tr w14:paraId="5210658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B04E4B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6420D8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9CBC15">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6AB473">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3B187">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0635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18E2F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26CB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0D57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78C202">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BD99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4F3B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159FD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1ED1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3806D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D981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2AF7C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21DFD9">
            <w:pPr>
              <w:snapToGrid w:val="0"/>
              <w:spacing w:before="0" w:beforeAutospacing="0" w:after="0" w:afterAutospacing="0" w:line="240" w:lineRule="auto"/>
              <w:jc w:val="left"/>
            </w:pPr>
          </w:p>
        </w:tc>
      </w:tr>
      <w:tr w14:paraId="2F75726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876ED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0C01E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CF1D4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A8C437">
            <w:pPr>
              <w:snapToGrid w:val="0"/>
              <w:spacing w:before="0" w:beforeAutospacing="0" w:after="0" w:afterAutospacing="0" w:line="240" w:lineRule="auto"/>
              <w:jc w:val="left"/>
            </w:pPr>
            <w:r>
              <w:rPr>
                <w:rFonts w:ascii="宋体" w:hAnsi="宋体" w:eastAsia="宋体" w:cs="宋体"/>
                <w:b w:val="0"/>
                <w:i w:val="0"/>
                <w:color w:val="000000"/>
                <w:sz w:val="19"/>
              </w:rPr>
              <w:t>足额发放率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3879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BB51A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2CA7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34CF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3D5A8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2820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D777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3E979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75327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BDA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8603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7E4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F88D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8A5474">
            <w:pPr>
              <w:snapToGrid w:val="0"/>
              <w:spacing w:before="0" w:beforeAutospacing="0" w:after="0" w:afterAutospacing="0" w:line="240" w:lineRule="auto"/>
              <w:jc w:val="left"/>
            </w:pPr>
          </w:p>
        </w:tc>
      </w:tr>
      <w:tr w14:paraId="68D2D4B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E0344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24D41B">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B5B8C0">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6D525">
            <w:pPr>
              <w:snapToGrid w:val="0"/>
              <w:spacing w:before="0" w:beforeAutospacing="0" w:after="0" w:afterAutospacing="0" w:line="240" w:lineRule="auto"/>
              <w:jc w:val="left"/>
            </w:pPr>
            <w:r>
              <w:rPr>
                <w:rFonts w:ascii="宋体" w:hAnsi="宋体" w:eastAsia="宋体" w:cs="宋体"/>
                <w:b w:val="0"/>
                <w:i w:val="0"/>
                <w:color w:val="000000"/>
                <w:sz w:val="19"/>
              </w:rPr>
              <w:t>发放到位率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F4D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528F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510E5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55E9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0D27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5B3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D413C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8368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987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A367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9C0F3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13DE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80FF6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53129">
            <w:pPr>
              <w:snapToGrid w:val="0"/>
              <w:spacing w:before="0" w:beforeAutospacing="0" w:after="0" w:afterAutospacing="0" w:line="240" w:lineRule="auto"/>
              <w:jc w:val="left"/>
            </w:pPr>
          </w:p>
        </w:tc>
      </w:tr>
      <w:tr w14:paraId="7C0C40F5">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C279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BE5EF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7B722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F9EA9A">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0733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FFD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BBEC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0E5B6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4FFF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137BD">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44E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AE9B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9C561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EDA1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8CAA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23B0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0DE7C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7E498">
            <w:pPr>
              <w:snapToGrid w:val="0"/>
              <w:spacing w:before="0" w:beforeAutospacing="0" w:after="0" w:afterAutospacing="0" w:line="240" w:lineRule="auto"/>
              <w:jc w:val="left"/>
            </w:pPr>
          </w:p>
        </w:tc>
      </w:tr>
      <w:tr w14:paraId="5723647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F0E65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2D2BB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160F">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46B2E">
            <w:pPr>
              <w:snapToGrid w:val="0"/>
              <w:spacing w:before="0" w:beforeAutospacing="0" w:after="0" w:afterAutospacing="0" w:line="240" w:lineRule="auto"/>
              <w:jc w:val="left"/>
            </w:pPr>
            <w:r>
              <w:rPr>
                <w:rFonts w:ascii="宋体" w:hAnsi="宋体" w:eastAsia="宋体" w:cs="宋体"/>
                <w:b w:val="0"/>
                <w:i w:val="0"/>
                <w:color w:val="000000"/>
                <w:sz w:val="19"/>
              </w:rPr>
              <w:t>人均检查监督成本节约率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ECFDB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F3C8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CA16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65C4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C2A6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3D3EAF">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5D0C">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BBCC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7B4D2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FC8A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7E643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63A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133FB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7138C">
            <w:pPr>
              <w:snapToGrid w:val="0"/>
              <w:spacing w:before="0" w:beforeAutospacing="0" w:after="0" w:afterAutospacing="0" w:line="240" w:lineRule="auto"/>
              <w:jc w:val="left"/>
            </w:pPr>
          </w:p>
        </w:tc>
      </w:tr>
      <w:tr w14:paraId="22638E84">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4A53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933A21">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26118">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3DE0E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A970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0D8EBF">
            <w:pPr>
              <w:snapToGrid w:val="0"/>
              <w:spacing w:before="0" w:beforeAutospacing="0" w:after="0" w:afterAutospacing="0" w:line="240" w:lineRule="auto"/>
              <w:jc w:val="left"/>
            </w:pPr>
            <w:r>
              <w:rPr>
                <w:rFonts w:ascii="宋体" w:hAnsi="宋体" w:eastAsia="宋体" w:cs="宋体"/>
                <w:b w:val="0"/>
                <w:i w:val="0"/>
                <w:color w:val="000000"/>
                <w:sz w:val="19"/>
              </w:rPr>
              <w:t>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28CB5">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97BEA9">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38B2E">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BD754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6A77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B631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729D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6BCD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B8FB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400B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0567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A8141">
            <w:pPr>
              <w:snapToGrid w:val="0"/>
              <w:spacing w:before="0" w:beforeAutospacing="0" w:after="0" w:afterAutospacing="0" w:line="240" w:lineRule="auto"/>
              <w:jc w:val="left"/>
            </w:pPr>
          </w:p>
        </w:tc>
      </w:tr>
      <w:tr w14:paraId="255F2AE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1699E32">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D0BF82">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CF506ED">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79FB6EF">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4283A91">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5A89E">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1BD20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3C136B">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00F999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07928F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721E6539">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79204B5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13E2183">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D4E716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2B5818">
            <w:pPr>
              <w:snapToGrid w:val="0"/>
              <w:spacing w:before="0" w:beforeAutospacing="0" w:after="0" w:afterAutospacing="0" w:line="240" w:lineRule="auto"/>
              <w:jc w:val="center"/>
            </w:pPr>
            <w:r>
              <w:rPr>
                <w:rFonts w:ascii="宋体" w:hAnsi="宋体" w:eastAsia="宋体" w:cs="宋体"/>
                <w:b w:val="0"/>
                <w:i w:val="0"/>
                <w:color w:val="000000"/>
                <w:sz w:val="19"/>
              </w:rPr>
              <w:t>社区矫正工作经费</w:t>
            </w:r>
          </w:p>
        </w:tc>
      </w:tr>
      <w:tr w14:paraId="42B3BE2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65AC2F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A9E82BA">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34EB3B0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B11BB6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15D47AA">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0E2BD3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B3D58A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7D03E8">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D5D4C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3E4AD209">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1A7C4D3">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E99551">
            <w:pPr>
              <w:snapToGrid w:val="0"/>
              <w:spacing w:before="0" w:beforeAutospacing="0" w:after="0" w:afterAutospacing="0" w:line="240" w:lineRule="auto"/>
              <w:jc w:val="center"/>
            </w:pPr>
            <w:r>
              <w:rPr>
                <w:rFonts w:ascii="宋体" w:hAnsi="宋体" w:eastAsia="宋体" w:cs="宋体"/>
                <w:b w:val="0"/>
                <w:i w:val="0"/>
                <w:color w:val="000000"/>
                <w:sz w:val="19"/>
              </w:rPr>
              <w:t>0.0%</w:t>
            </w:r>
          </w:p>
        </w:tc>
      </w:tr>
      <w:tr w14:paraId="2BC6724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A69F44B">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27FA4E7">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590038">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656D73A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EDB446">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7FFB267">
            <w:pPr>
              <w:snapToGrid w:val="0"/>
              <w:spacing w:before="0" w:beforeAutospacing="0" w:after="0" w:afterAutospacing="0" w:line="240" w:lineRule="auto"/>
              <w:jc w:val="left"/>
            </w:pPr>
            <w:r>
              <w:rPr>
                <w:rFonts w:ascii="宋体" w:hAnsi="宋体" w:eastAsia="宋体" w:cs="宋体"/>
                <w:b w:val="0"/>
                <w:i w:val="0"/>
                <w:color w:val="000000"/>
                <w:sz w:val="19"/>
              </w:rPr>
              <w:t>确保单位正常运转</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6AB1A6E0">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71A653A8">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33D70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2B8BFCF">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B3129">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18A311">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83216F">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216113D">
            <w:pPr>
              <w:snapToGrid w:val="0"/>
              <w:spacing w:before="0" w:beforeAutospacing="0" w:after="0" w:afterAutospacing="0" w:line="240" w:lineRule="auto"/>
              <w:jc w:val="center"/>
            </w:pPr>
            <w:r>
              <w:rPr>
                <w:rFonts w:ascii="宋体" w:hAnsi="宋体" w:eastAsia="宋体" w:cs="宋体"/>
                <w:b/>
                <w:i w:val="0"/>
                <w:color w:val="000000"/>
                <w:sz w:val="19"/>
              </w:rPr>
              <w:t>全年</w:t>
            </w:r>
          </w:p>
          <w:p w14:paraId="6188D25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5319B0">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69E3087">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60AC4F7">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1AF7D14">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8F842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CFDFEA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7F988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5A605B">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7F137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9C8C91">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DB2DC0">
            <w:pPr>
              <w:snapToGrid w:val="0"/>
              <w:spacing w:before="0" w:beforeAutospacing="0" w:after="0" w:afterAutospacing="0" w:line="240" w:lineRule="auto"/>
              <w:jc w:val="center"/>
            </w:pPr>
            <w:r>
              <w:rPr>
                <w:rFonts w:ascii="宋体" w:hAnsi="宋体" w:eastAsia="宋体" w:cs="宋体"/>
                <w:b/>
                <w:i w:val="0"/>
                <w:color w:val="000000"/>
                <w:sz w:val="19"/>
              </w:rPr>
              <w:t>运算</w:t>
            </w:r>
          </w:p>
          <w:p w14:paraId="31BBBB28">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5B11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D59A95">
            <w:pPr>
              <w:snapToGrid w:val="0"/>
              <w:spacing w:before="0" w:beforeAutospacing="0" w:after="0" w:afterAutospacing="0" w:line="240" w:lineRule="auto"/>
              <w:jc w:val="center"/>
            </w:pPr>
            <w:r>
              <w:rPr>
                <w:rFonts w:ascii="宋体" w:hAnsi="宋体" w:eastAsia="宋体" w:cs="宋体"/>
                <w:b/>
                <w:i w:val="0"/>
                <w:color w:val="000000"/>
                <w:sz w:val="19"/>
              </w:rPr>
              <w:t>度量</w:t>
            </w:r>
          </w:p>
          <w:p w14:paraId="7E053247">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36F1C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57A6F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11A78">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8020B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C9613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95D6D9">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45583">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025E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2AD0EE">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83027">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353A30">
            <w:pPr>
              <w:snapToGrid w:val="0"/>
              <w:spacing w:before="0" w:beforeAutospacing="0" w:after="0" w:afterAutospacing="0" w:line="240" w:lineRule="auto"/>
              <w:jc w:val="center"/>
            </w:pPr>
          </w:p>
        </w:tc>
      </w:tr>
      <w:tr w14:paraId="20E09AF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B4B4B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06A0E7">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73DA64">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A9CE0">
            <w:pPr>
              <w:snapToGrid w:val="0"/>
              <w:spacing w:before="0" w:beforeAutospacing="0" w:after="0" w:afterAutospacing="0" w:line="240" w:lineRule="auto"/>
              <w:jc w:val="left"/>
            </w:pPr>
            <w:r>
              <w:rPr>
                <w:rFonts w:ascii="宋体" w:hAnsi="宋体" w:eastAsia="宋体" w:cs="宋体"/>
                <w:b w:val="0"/>
                <w:i w:val="0"/>
                <w:color w:val="000000"/>
                <w:sz w:val="19"/>
              </w:rPr>
              <w:t>培训学员计划完成率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FF4E6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4CC36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F48F0C">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25DC3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3865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917A9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8CBA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1B9CD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0785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F76B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FD01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E03F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E4E7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5A268">
            <w:pPr>
              <w:snapToGrid w:val="0"/>
              <w:spacing w:before="0" w:beforeAutospacing="0" w:after="0" w:afterAutospacing="0" w:line="240" w:lineRule="auto"/>
              <w:jc w:val="left"/>
            </w:pPr>
          </w:p>
        </w:tc>
      </w:tr>
      <w:tr w14:paraId="565FF6FE">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984EAC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A7F27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2F1F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981B6F">
            <w:pPr>
              <w:snapToGrid w:val="0"/>
              <w:spacing w:before="0" w:beforeAutospacing="0" w:after="0" w:afterAutospacing="0" w:line="240" w:lineRule="auto"/>
              <w:jc w:val="left"/>
            </w:pPr>
            <w:r>
              <w:rPr>
                <w:rFonts w:ascii="宋体" w:hAnsi="宋体" w:eastAsia="宋体" w:cs="宋体"/>
                <w:b w:val="0"/>
                <w:i w:val="0"/>
                <w:color w:val="000000"/>
                <w:sz w:val="19"/>
              </w:rPr>
              <w:t>足额保障率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D2F67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95EB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32F0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1D9F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E661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E03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78DD5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84D5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5886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313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D8E80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F14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14E7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190904">
            <w:pPr>
              <w:snapToGrid w:val="0"/>
              <w:spacing w:before="0" w:beforeAutospacing="0" w:after="0" w:afterAutospacing="0" w:line="240" w:lineRule="auto"/>
              <w:jc w:val="left"/>
            </w:pPr>
          </w:p>
        </w:tc>
      </w:tr>
      <w:tr w14:paraId="3564F7A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FED52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2E888">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1D7C1F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B653">
            <w:pPr>
              <w:snapToGrid w:val="0"/>
              <w:spacing w:before="0" w:beforeAutospacing="0" w:after="0" w:afterAutospacing="0" w:line="240" w:lineRule="auto"/>
              <w:jc w:val="left"/>
            </w:pPr>
            <w:r>
              <w:rPr>
                <w:rFonts w:ascii="宋体" w:hAnsi="宋体" w:eastAsia="宋体" w:cs="宋体"/>
                <w:b w:val="0"/>
                <w:i w:val="0"/>
                <w:color w:val="000000"/>
                <w:sz w:val="19"/>
              </w:rPr>
              <w:t>基层人才培训合格率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1182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EFE64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4430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FE759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0A89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6ADB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EF072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DE5C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7822B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C3EE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8E9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7369F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CFFE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223B30">
            <w:pPr>
              <w:snapToGrid w:val="0"/>
              <w:spacing w:before="0" w:beforeAutospacing="0" w:after="0" w:afterAutospacing="0" w:line="240" w:lineRule="auto"/>
              <w:jc w:val="left"/>
            </w:pPr>
          </w:p>
        </w:tc>
      </w:tr>
      <w:tr w14:paraId="57BC230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C651D9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7B865C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3B0AA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11BB6">
            <w:pPr>
              <w:snapToGrid w:val="0"/>
              <w:spacing w:before="0" w:beforeAutospacing="0" w:after="0" w:afterAutospacing="0" w:line="240" w:lineRule="auto"/>
              <w:jc w:val="left"/>
            </w:pPr>
            <w:r>
              <w:rPr>
                <w:rFonts w:ascii="宋体" w:hAnsi="宋体" w:eastAsia="宋体" w:cs="宋体"/>
                <w:b w:val="0"/>
                <w:i w:val="0"/>
                <w:color w:val="000000"/>
                <w:sz w:val="19"/>
              </w:rPr>
              <w:t>正常运转率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B4A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DAC6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9FFF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5CDB3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4BAD6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0BB1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9DFB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66E5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02B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C8C5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FC0EB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802B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051B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E92777">
            <w:pPr>
              <w:snapToGrid w:val="0"/>
              <w:spacing w:before="0" w:beforeAutospacing="0" w:after="0" w:afterAutospacing="0" w:line="240" w:lineRule="auto"/>
              <w:jc w:val="left"/>
            </w:pPr>
          </w:p>
        </w:tc>
      </w:tr>
      <w:tr w14:paraId="7B13C9C2">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04496A">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7176176">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8455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8865B">
            <w:pPr>
              <w:snapToGrid w:val="0"/>
              <w:spacing w:before="0" w:beforeAutospacing="0" w:after="0" w:afterAutospacing="0" w:line="240" w:lineRule="auto"/>
              <w:jc w:val="left"/>
            </w:pPr>
            <w:r>
              <w:rPr>
                <w:rFonts w:ascii="宋体" w:hAnsi="宋体" w:eastAsia="宋体" w:cs="宋体"/>
                <w:b w:val="0"/>
                <w:i w:val="0"/>
                <w:color w:val="000000"/>
                <w:sz w:val="19"/>
              </w:rPr>
              <w:t>确保机关事业单位平稳运行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B2061">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E8D507">
            <w:pPr>
              <w:snapToGrid w:val="0"/>
              <w:spacing w:before="0" w:beforeAutospacing="0" w:after="0" w:afterAutospacing="0" w:line="240" w:lineRule="auto"/>
              <w:jc w:val="left"/>
            </w:pPr>
            <w:r>
              <w:rPr>
                <w:rFonts w:ascii="宋体" w:hAnsi="宋体" w:eastAsia="宋体" w:cs="宋体"/>
                <w:b w:val="0"/>
                <w:i w:val="0"/>
                <w:color w:val="000000"/>
                <w:sz w:val="19"/>
              </w:rPr>
              <w:t>平稳运行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E9BE96">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439AB">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0E4C6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64B16">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47C8C5">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7FAD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DF1A7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EBDC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C9885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FBBB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5CB05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77ED43">
            <w:pPr>
              <w:snapToGrid w:val="0"/>
              <w:spacing w:before="0" w:beforeAutospacing="0" w:after="0" w:afterAutospacing="0" w:line="240" w:lineRule="auto"/>
              <w:jc w:val="left"/>
            </w:pPr>
          </w:p>
        </w:tc>
      </w:tr>
      <w:tr w14:paraId="0A12FECE">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E80ED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B2BA49">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BF1E5">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281A3">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1BB88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4A605A">
            <w:pPr>
              <w:snapToGrid w:val="0"/>
              <w:spacing w:before="0" w:beforeAutospacing="0" w:after="0" w:afterAutospacing="0" w:line="240" w:lineRule="auto"/>
              <w:jc w:val="left"/>
            </w:pPr>
            <w:r>
              <w:rPr>
                <w:rFonts w:ascii="宋体" w:hAnsi="宋体" w:eastAsia="宋体" w:cs="宋体"/>
                <w:b w:val="0"/>
                <w:i w:val="0"/>
                <w:color w:val="000000"/>
                <w:sz w:val="19"/>
              </w:rPr>
              <w:t>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2B3EA">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0CBD5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7D1E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B7DFF3">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D2636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17E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3A4A1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103A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C51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23C02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A150C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12DA5F">
            <w:pPr>
              <w:snapToGrid w:val="0"/>
              <w:spacing w:before="0" w:beforeAutospacing="0" w:after="0" w:afterAutospacing="0" w:line="240" w:lineRule="auto"/>
              <w:jc w:val="left"/>
            </w:pPr>
          </w:p>
        </w:tc>
      </w:tr>
      <w:tr w14:paraId="1A8C2F08">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7A3B7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B1F0CB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FAE8E2C">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014365A">
            <w:pPr>
              <w:snapToGrid w:val="0"/>
              <w:spacing w:before="0" w:beforeAutospacing="0" w:after="0" w:afterAutospacing="0" w:line="240" w:lineRule="auto"/>
              <w:jc w:val="center"/>
            </w:pPr>
            <w:r>
              <w:rPr>
                <w:rFonts w:ascii="宋体" w:hAnsi="宋体" w:eastAsia="宋体" w:cs="宋体"/>
                <w:b w:val="0"/>
                <w:i w:val="0"/>
                <w:color w:val="000000"/>
                <w:sz w:val="19"/>
              </w:rPr>
              <w:t>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814CF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17E714">
            <w:pPr>
              <w:snapToGrid w:val="0"/>
              <w:spacing w:before="0" w:beforeAutospacing="0" w:after="0" w:afterAutospacing="0" w:line="240" w:lineRule="auto"/>
            </w:pPr>
            <w:r>
              <w:rPr>
                <w:rFonts w:ascii="宋体" w:hAnsi="宋体" w:eastAsia="宋体" w:cs="宋体"/>
                <w:b w:val="0"/>
                <w:i w:val="0"/>
                <w:color w:val="000000"/>
                <w:sz w:val="19"/>
              </w:rPr>
              <w:t>31</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6A2B54">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E8EBB">
            <w:pPr>
              <w:snapToGrid w:val="0"/>
              <w:spacing w:before="0" w:beforeAutospacing="0" w:after="0" w:afterAutospacing="0" w:line="240" w:lineRule="auto"/>
              <w:jc w:val="center"/>
            </w:pPr>
            <w:r>
              <w:rPr>
                <w:rFonts w:ascii="宋体" w:hAnsi="宋体" w:eastAsia="宋体" w:cs="宋体"/>
                <w:b w:val="0"/>
                <w:i w:val="0"/>
                <w:color w:val="000000"/>
                <w:sz w:val="19"/>
              </w:rPr>
              <w:t>59</w:t>
            </w:r>
          </w:p>
        </w:tc>
      </w:tr>
    </w:tbl>
    <w:p w14:paraId="14DFCDF2">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5BCADDF9">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52E69C95">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07A991C2">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018FF8D1">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2C216C3">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69C8018">
            <w:pPr>
              <w:snapToGrid w:val="0"/>
              <w:spacing w:before="0" w:beforeAutospacing="0" w:after="0" w:afterAutospacing="0" w:line="240" w:lineRule="auto"/>
              <w:jc w:val="center"/>
            </w:pPr>
            <w:r>
              <w:rPr>
                <w:rFonts w:ascii="宋体" w:hAnsi="宋体" w:eastAsia="宋体" w:cs="宋体"/>
                <w:b w:val="0"/>
                <w:i w:val="0"/>
                <w:color w:val="000000"/>
                <w:sz w:val="19"/>
              </w:rPr>
              <w:t>司法业务经费</w:t>
            </w:r>
          </w:p>
        </w:tc>
      </w:tr>
      <w:tr w14:paraId="68797A5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C6AEC27">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CA3BE3E">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37F4496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C8066AA">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DD778B1">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5204BC9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D833769">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330EA7D">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591CAD">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978A47B">
            <w:pPr>
              <w:snapToGrid w:val="0"/>
              <w:spacing w:before="0" w:beforeAutospacing="0" w:after="0" w:afterAutospacing="0" w:line="240" w:lineRule="auto"/>
              <w:jc w:val="center"/>
            </w:pPr>
            <w:r>
              <w:rPr>
                <w:rFonts w:ascii="宋体" w:hAnsi="宋体" w:eastAsia="宋体" w:cs="宋体"/>
                <w:b w:val="0"/>
                <w:i w:val="0"/>
                <w:color w:val="000000"/>
                <w:sz w:val="19"/>
              </w:rPr>
              <w:t>12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98B13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D1137">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3316218D">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60BC9F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1C1A891">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751C1D7E">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BD3EF54">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D5EBCB">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338D036">
            <w:pPr>
              <w:snapToGrid w:val="0"/>
              <w:spacing w:before="0" w:beforeAutospacing="0" w:after="0" w:afterAutospacing="0" w:line="240" w:lineRule="auto"/>
              <w:jc w:val="left"/>
            </w:pPr>
            <w:r>
              <w:rPr>
                <w:rFonts w:ascii="宋体" w:hAnsi="宋体" w:eastAsia="宋体" w:cs="宋体"/>
                <w:b w:val="0"/>
                <w:i w:val="0"/>
                <w:color w:val="000000"/>
                <w:sz w:val="19"/>
              </w:rPr>
              <w:t>行政复议经费4万元，法制宣传教育经费12.2万元，立法调研经费2万元，执法监督培训经费6万元。</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1ECDC737">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21AFD1E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8B5C67">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19C5A23">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60E5F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5BBCF27">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5CF168">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2272F27">
            <w:pPr>
              <w:snapToGrid w:val="0"/>
              <w:spacing w:before="0" w:beforeAutospacing="0" w:after="0" w:afterAutospacing="0" w:line="240" w:lineRule="auto"/>
              <w:jc w:val="center"/>
            </w:pPr>
            <w:r>
              <w:rPr>
                <w:rFonts w:ascii="宋体" w:hAnsi="宋体" w:eastAsia="宋体" w:cs="宋体"/>
                <w:b/>
                <w:i w:val="0"/>
                <w:color w:val="000000"/>
                <w:sz w:val="19"/>
              </w:rPr>
              <w:t>全年</w:t>
            </w:r>
          </w:p>
          <w:p w14:paraId="16FA0E51">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CCF155B">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B704496">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75BCE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3708DCDE">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BECF000">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1C74F85C">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9EAEB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2A62B5">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40FEB3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A43A1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4CA253">
            <w:pPr>
              <w:snapToGrid w:val="0"/>
              <w:spacing w:before="0" w:beforeAutospacing="0" w:after="0" w:afterAutospacing="0" w:line="240" w:lineRule="auto"/>
              <w:jc w:val="center"/>
            </w:pPr>
            <w:r>
              <w:rPr>
                <w:rFonts w:ascii="宋体" w:hAnsi="宋体" w:eastAsia="宋体" w:cs="宋体"/>
                <w:b/>
                <w:i w:val="0"/>
                <w:color w:val="000000"/>
                <w:sz w:val="19"/>
              </w:rPr>
              <w:t>运算</w:t>
            </w:r>
          </w:p>
          <w:p w14:paraId="67E1C00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EA734">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E8C74">
            <w:pPr>
              <w:snapToGrid w:val="0"/>
              <w:spacing w:before="0" w:beforeAutospacing="0" w:after="0" w:afterAutospacing="0" w:line="240" w:lineRule="auto"/>
              <w:jc w:val="center"/>
            </w:pPr>
            <w:r>
              <w:rPr>
                <w:rFonts w:ascii="宋体" w:hAnsi="宋体" w:eastAsia="宋体" w:cs="宋体"/>
                <w:b/>
                <w:i w:val="0"/>
                <w:color w:val="000000"/>
                <w:sz w:val="19"/>
              </w:rPr>
              <w:t>度量</w:t>
            </w:r>
          </w:p>
          <w:p w14:paraId="58244820">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0FC04D">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18C5E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B2FB84">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EBF6A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E18945">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C9FA54">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40F850">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7C86A">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00AE9">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98CC1">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B0B1FF">
            <w:pPr>
              <w:snapToGrid w:val="0"/>
              <w:spacing w:before="0" w:beforeAutospacing="0" w:after="0" w:afterAutospacing="0" w:line="240" w:lineRule="auto"/>
              <w:jc w:val="center"/>
            </w:pPr>
          </w:p>
        </w:tc>
      </w:tr>
      <w:tr w14:paraId="098669D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532F7">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9A53AEA">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2D785AD">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FDB981">
            <w:pPr>
              <w:snapToGrid w:val="0"/>
              <w:spacing w:before="0" w:beforeAutospacing="0" w:after="0" w:afterAutospacing="0" w:line="240" w:lineRule="auto"/>
              <w:jc w:val="left"/>
            </w:pPr>
            <w:r>
              <w:rPr>
                <w:rFonts w:ascii="宋体" w:hAnsi="宋体" w:eastAsia="宋体" w:cs="宋体"/>
                <w:b w:val="0"/>
                <w:i w:val="0"/>
                <w:color w:val="000000"/>
                <w:sz w:val="19"/>
              </w:rPr>
              <w:t>法律建议稿及说明数量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FDF0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054F88">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EF8F">
            <w:pPr>
              <w:snapToGrid w:val="0"/>
              <w:spacing w:before="0" w:beforeAutospacing="0" w:after="0" w:afterAutospacing="0" w:line="240" w:lineRule="auto"/>
              <w:jc w:val="center"/>
            </w:pPr>
            <w:r>
              <w:rPr>
                <w:rFonts w:ascii="宋体" w:hAnsi="宋体" w:eastAsia="宋体" w:cs="宋体"/>
                <w:b w:val="0"/>
                <w:i w:val="0"/>
                <w:color w:val="000000"/>
                <w:sz w:val="19"/>
              </w:rPr>
              <w:t>份</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5A546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E6B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6743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7318A">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E2E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DB53E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04DA2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FAB31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A93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E93E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8F39B">
            <w:pPr>
              <w:snapToGrid w:val="0"/>
              <w:spacing w:before="0" w:beforeAutospacing="0" w:after="0" w:afterAutospacing="0" w:line="240" w:lineRule="auto"/>
              <w:jc w:val="left"/>
            </w:pPr>
          </w:p>
        </w:tc>
      </w:tr>
      <w:tr w14:paraId="774C478A">
        <w:tblPrEx>
          <w:tblCellMar>
            <w:top w:w="0" w:type="dxa"/>
            <w:left w:w="20" w:type="dxa"/>
            <w:bottom w:w="0" w:type="dxa"/>
            <w:right w:w="20" w:type="dxa"/>
          </w:tblCellMar>
        </w:tblPrEx>
        <w:trPr>
          <w:trHeight w:val="907"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53590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3BE7D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6FEFB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0D572">
            <w:pPr>
              <w:snapToGrid w:val="0"/>
              <w:spacing w:before="0" w:beforeAutospacing="0" w:after="0" w:afterAutospacing="0" w:line="240" w:lineRule="auto"/>
              <w:jc w:val="left"/>
            </w:pPr>
            <w:r>
              <w:rPr>
                <w:rFonts w:ascii="宋体" w:hAnsi="宋体" w:eastAsia="宋体" w:cs="宋体"/>
                <w:b w:val="0"/>
                <w:i w:val="0"/>
                <w:color w:val="000000"/>
                <w:sz w:val="19"/>
              </w:rPr>
              <w:t>组织起草、修改、评估水法律、法规、规章、规范性文件等次数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91B0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31005">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3BED68">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F7039D">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4193C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2751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302CC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8794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68CC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45EB0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52D9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2EA1F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A805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23C4">
            <w:pPr>
              <w:snapToGrid w:val="0"/>
              <w:spacing w:before="0" w:beforeAutospacing="0" w:after="0" w:afterAutospacing="0" w:line="240" w:lineRule="auto"/>
              <w:jc w:val="left"/>
            </w:pPr>
          </w:p>
        </w:tc>
      </w:tr>
      <w:tr w14:paraId="55C5EBB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871C2A">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1AF6DC">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7110E2D">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DFFE14">
            <w:pPr>
              <w:snapToGrid w:val="0"/>
              <w:spacing w:before="0" w:beforeAutospacing="0" w:after="0" w:afterAutospacing="0" w:line="240" w:lineRule="auto"/>
              <w:jc w:val="left"/>
            </w:pPr>
            <w:r>
              <w:rPr>
                <w:rFonts w:ascii="宋体" w:hAnsi="宋体" w:eastAsia="宋体" w:cs="宋体"/>
                <w:b w:val="0"/>
                <w:i w:val="0"/>
                <w:color w:val="000000"/>
                <w:sz w:val="19"/>
              </w:rPr>
              <w:t>商标评审法律理论研究成果个数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0A25C5">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611ED">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6CC2C4">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E32879">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E3B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0045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EEA97">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DAE95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EE34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384D9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3A23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0BB3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1872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FE5A">
            <w:pPr>
              <w:snapToGrid w:val="0"/>
              <w:spacing w:before="0" w:beforeAutospacing="0" w:after="0" w:afterAutospacing="0" w:line="240" w:lineRule="auto"/>
              <w:jc w:val="left"/>
            </w:pPr>
          </w:p>
        </w:tc>
      </w:tr>
      <w:tr w14:paraId="0E8A4DE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EE12D2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CE0A7C">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49AC5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3167A7">
            <w:pPr>
              <w:snapToGrid w:val="0"/>
              <w:spacing w:before="0" w:beforeAutospacing="0" w:after="0" w:afterAutospacing="0" w:line="240" w:lineRule="auto"/>
              <w:jc w:val="left"/>
            </w:pPr>
            <w:r>
              <w:rPr>
                <w:rFonts w:ascii="宋体" w:hAnsi="宋体" w:eastAsia="宋体" w:cs="宋体"/>
                <w:b w:val="0"/>
                <w:i w:val="0"/>
                <w:color w:val="000000"/>
                <w:sz w:val="19"/>
              </w:rPr>
              <w:t>法律援助案件质量等级优良率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63DAF">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CFC06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C8967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6D6D1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71B55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B58D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082B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DA133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810F7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46B6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4440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E96C9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0DCA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D5F401">
            <w:pPr>
              <w:snapToGrid w:val="0"/>
              <w:spacing w:before="0" w:beforeAutospacing="0" w:after="0" w:afterAutospacing="0" w:line="240" w:lineRule="auto"/>
              <w:jc w:val="left"/>
            </w:pPr>
          </w:p>
        </w:tc>
      </w:tr>
      <w:tr w14:paraId="3F1EFD1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840723">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BD6C5A2">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45E39B">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6868B7">
            <w:pPr>
              <w:snapToGrid w:val="0"/>
              <w:spacing w:before="0" w:beforeAutospacing="0" w:after="0" w:afterAutospacing="0" w:line="240" w:lineRule="auto"/>
              <w:jc w:val="left"/>
            </w:pPr>
            <w:r>
              <w:rPr>
                <w:rFonts w:ascii="宋体" w:hAnsi="宋体" w:eastAsia="宋体" w:cs="宋体"/>
                <w:b w:val="0"/>
                <w:i w:val="0"/>
                <w:color w:val="000000"/>
                <w:sz w:val="19"/>
              </w:rPr>
              <w:t>法律援助受益人数增加</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E250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FA156">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475C2F">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8764E">
            <w:pPr>
              <w:snapToGrid w:val="0"/>
              <w:spacing w:before="0" w:beforeAutospacing="0" w:after="0" w:afterAutospacing="0" w:line="240" w:lineRule="auto"/>
              <w:jc w:val="left"/>
            </w:pPr>
            <w:r>
              <w:rPr>
                <w:rFonts w:ascii="宋体" w:hAnsi="宋体" w:eastAsia="宋体" w:cs="宋体"/>
                <w:b w:val="0"/>
                <w:i w:val="0"/>
                <w:color w:val="000000"/>
                <w:sz w:val="19"/>
              </w:rPr>
              <w:t>2</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1983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92A30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D68038">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2A06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67105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21DB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54517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FA32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17954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FB9037">
            <w:pPr>
              <w:snapToGrid w:val="0"/>
              <w:spacing w:before="0" w:beforeAutospacing="0" w:after="0" w:afterAutospacing="0" w:line="240" w:lineRule="auto"/>
              <w:jc w:val="left"/>
            </w:pPr>
          </w:p>
        </w:tc>
      </w:tr>
      <w:tr w14:paraId="27D13F84">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78186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27B94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8D775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7ECB4A">
            <w:pPr>
              <w:snapToGrid w:val="0"/>
              <w:spacing w:before="0" w:beforeAutospacing="0" w:after="0" w:afterAutospacing="0" w:line="240" w:lineRule="auto"/>
              <w:jc w:val="left"/>
            </w:pPr>
            <w:r>
              <w:rPr>
                <w:rFonts w:ascii="宋体" w:hAnsi="宋体" w:eastAsia="宋体" w:cs="宋体"/>
                <w:b w:val="0"/>
                <w:i w:val="0"/>
                <w:color w:val="000000"/>
                <w:sz w:val="19"/>
              </w:rPr>
              <w:t>组织开展法律宣传活动</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1CA5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43E65">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EEC8F9">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FE9B0">
            <w:pPr>
              <w:snapToGrid w:val="0"/>
              <w:spacing w:before="0" w:beforeAutospacing="0" w:after="0" w:afterAutospacing="0" w:line="240" w:lineRule="auto"/>
              <w:jc w:val="left"/>
            </w:pPr>
            <w:r>
              <w:rPr>
                <w:rFonts w:ascii="宋体" w:hAnsi="宋体" w:eastAsia="宋体" w:cs="宋体"/>
                <w:b w:val="0"/>
                <w:i w:val="0"/>
                <w:color w:val="000000"/>
                <w:sz w:val="19"/>
              </w:rPr>
              <w:t>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8682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F7925B">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18E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702AB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9C0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69570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16FF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3AD8EB">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7FD7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A45A21">
            <w:pPr>
              <w:snapToGrid w:val="0"/>
              <w:spacing w:before="0" w:beforeAutospacing="0" w:after="0" w:afterAutospacing="0" w:line="240" w:lineRule="auto"/>
              <w:jc w:val="left"/>
            </w:pPr>
          </w:p>
        </w:tc>
      </w:tr>
      <w:tr w14:paraId="7F120C2B">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A7C11A">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D48A7CB">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FC1356">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9395DC">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AB9701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E6E4C3">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5601572">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18EFD">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1B7A32EA">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78A14516">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E12D87E">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4DAD6CBE">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7DD9DB0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5817D0">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28040ADB">
            <w:pPr>
              <w:snapToGrid w:val="0"/>
              <w:spacing w:before="0" w:beforeAutospacing="0" w:after="0" w:afterAutospacing="0" w:line="240" w:lineRule="auto"/>
              <w:jc w:val="center"/>
            </w:pPr>
            <w:r>
              <w:rPr>
                <w:rFonts w:ascii="宋体" w:hAnsi="宋体" w:eastAsia="宋体" w:cs="宋体"/>
                <w:b w:val="0"/>
                <w:i w:val="0"/>
                <w:color w:val="000000"/>
                <w:sz w:val="19"/>
              </w:rPr>
              <w:t>调解员补助</w:t>
            </w:r>
          </w:p>
        </w:tc>
      </w:tr>
      <w:tr w14:paraId="6600BA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151D9DC">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F6384D3">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6D0AA8C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8B642B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995B8E">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072E3004">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825C21">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6E4F456">
            <w:pPr>
              <w:snapToGrid w:val="0"/>
              <w:spacing w:before="0" w:beforeAutospacing="0" w:after="0" w:afterAutospacing="0" w:line="240" w:lineRule="auto"/>
              <w:jc w:val="center"/>
            </w:pPr>
            <w:r>
              <w:rPr>
                <w:rFonts w:ascii="宋体" w:hAnsi="宋体" w:eastAsia="宋体" w:cs="宋体"/>
                <w:b w:val="0"/>
                <w:i w:val="0"/>
                <w:color w:val="000000"/>
                <w:sz w:val="19"/>
              </w:rPr>
              <w:t>24.06</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5B4011E">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0B8FE930">
            <w:pPr>
              <w:snapToGrid w:val="0"/>
              <w:spacing w:before="0" w:beforeAutospacing="0" w:after="0" w:afterAutospacing="0" w:line="240" w:lineRule="auto"/>
              <w:jc w:val="center"/>
            </w:pPr>
            <w:r>
              <w:rPr>
                <w:rFonts w:ascii="宋体" w:hAnsi="宋体" w:eastAsia="宋体" w:cs="宋体"/>
                <w:b w:val="0"/>
                <w:i w:val="0"/>
                <w:color w:val="000000"/>
                <w:sz w:val="19"/>
              </w:rPr>
              <w:t>24.06</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77D3319">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A899BF">
            <w:pPr>
              <w:snapToGrid w:val="0"/>
              <w:spacing w:before="0" w:beforeAutospacing="0" w:after="0" w:afterAutospacing="0" w:line="240" w:lineRule="auto"/>
              <w:jc w:val="center"/>
            </w:pPr>
            <w:r>
              <w:rPr>
                <w:rFonts w:ascii="宋体" w:hAnsi="宋体" w:eastAsia="宋体" w:cs="宋体"/>
                <w:b w:val="0"/>
                <w:i w:val="0"/>
                <w:color w:val="000000"/>
                <w:sz w:val="19"/>
              </w:rPr>
              <w:t>100.0%</w:t>
            </w:r>
          </w:p>
        </w:tc>
      </w:tr>
      <w:tr w14:paraId="58E63D1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0857C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05C010">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9B10214">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398E501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CED73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DE27B1F">
            <w:pPr>
              <w:snapToGrid w:val="0"/>
              <w:spacing w:before="0" w:beforeAutospacing="0" w:after="0" w:afterAutospacing="0" w:line="240" w:lineRule="auto"/>
              <w:jc w:val="left"/>
            </w:pPr>
            <w:r>
              <w:rPr>
                <w:rFonts w:ascii="宋体" w:hAnsi="宋体" w:eastAsia="宋体" w:cs="宋体"/>
                <w:b w:val="0"/>
                <w:i w:val="0"/>
                <w:color w:val="000000"/>
                <w:sz w:val="19"/>
              </w:rPr>
              <w:t>增加20万元。根据盘锦市司法局 盘锦市财政局《盘锦市人民调解员补贴暂行办法（试行）》（盘司财联发【2021】5号），安排人民调解员补贴经费15万元。新增法院诉前调解员补助经费20万元（市长批示）。</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26D00DD8">
            <w:pPr>
              <w:snapToGrid w:val="0"/>
              <w:spacing w:before="0" w:beforeAutospacing="0" w:after="0" w:afterAutospacing="0" w:line="240" w:lineRule="auto"/>
              <w:jc w:val="left"/>
            </w:pPr>
            <w:r>
              <w:rPr>
                <w:rFonts w:ascii="宋体" w:hAnsi="宋体" w:eastAsia="宋体" w:cs="宋体"/>
                <w:b w:val="0"/>
                <w:i w:val="0"/>
                <w:color w:val="000000"/>
                <w:sz w:val="19"/>
              </w:rPr>
              <w:t>完成</w:t>
            </w:r>
          </w:p>
        </w:tc>
      </w:tr>
      <w:tr w14:paraId="498E89D4">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9108C">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74A260">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9627FE">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AC94A1B">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F43F04">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006D3F1">
            <w:pPr>
              <w:snapToGrid w:val="0"/>
              <w:spacing w:before="0" w:beforeAutospacing="0" w:after="0" w:afterAutospacing="0" w:line="240" w:lineRule="auto"/>
              <w:jc w:val="center"/>
            </w:pPr>
            <w:r>
              <w:rPr>
                <w:rFonts w:ascii="宋体" w:hAnsi="宋体" w:eastAsia="宋体" w:cs="宋体"/>
                <w:b/>
                <w:i w:val="0"/>
                <w:color w:val="000000"/>
                <w:sz w:val="19"/>
              </w:rPr>
              <w:t>全年</w:t>
            </w:r>
          </w:p>
          <w:p w14:paraId="2DB1D292">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6EAF946">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31AF68">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3440DE">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B81C9D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C4761C">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0F73BACD">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7F304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6512E3">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BF6081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319C213">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152D6">
            <w:pPr>
              <w:snapToGrid w:val="0"/>
              <w:spacing w:before="0" w:beforeAutospacing="0" w:after="0" w:afterAutospacing="0" w:line="240" w:lineRule="auto"/>
              <w:jc w:val="center"/>
            </w:pPr>
            <w:r>
              <w:rPr>
                <w:rFonts w:ascii="宋体" w:hAnsi="宋体" w:eastAsia="宋体" w:cs="宋体"/>
                <w:b/>
                <w:i w:val="0"/>
                <w:color w:val="000000"/>
                <w:sz w:val="19"/>
              </w:rPr>
              <w:t>运算</w:t>
            </w:r>
          </w:p>
          <w:p w14:paraId="3C793CAE">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1F136">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0A4F88">
            <w:pPr>
              <w:snapToGrid w:val="0"/>
              <w:spacing w:before="0" w:beforeAutospacing="0" w:after="0" w:afterAutospacing="0" w:line="240" w:lineRule="auto"/>
              <w:jc w:val="center"/>
            </w:pPr>
            <w:r>
              <w:rPr>
                <w:rFonts w:ascii="宋体" w:hAnsi="宋体" w:eastAsia="宋体" w:cs="宋体"/>
                <w:b/>
                <w:i w:val="0"/>
                <w:color w:val="000000"/>
                <w:sz w:val="19"/>
              </w:rPr>
              <w:t>度量</w:t>
            </w:r>
          </w:p>
          <w:p w14:paraId="1C061DCF">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8EDD1F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3414F39">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15E315">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56F7E0">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AF946">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64B65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5AA9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0D04E">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5550B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FB2F">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2171D36">
            <w:pPr>
              <w:snapToGrid w:val="0"/>
              <w:spacing w:before="0" w:beforeAutospacing="0" w:after="0" w:afterAutospacing="0" w:line="240" w:lineRule="auto"/>
              <w:jc w:val="center"/>
            </w:pPr>
          </w:p>
        </w:tc>
      </w:tr>
      <w:tr w14:paraId="541DBDAD">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8D9ACE">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32E8A1">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BDFA18A">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B79A33">
            <w:pPr>
              <w:snapToGrid w:val="0"/>
              <w:spacing w:before="0" w:beforeAutospacing="0" w:after="0" w:afterAutospacing="0" w:line="240" w:lineRule="auto"/>
              <w:jc w:val="left"/>
            </w:pPr>
            <w:r>
              <w:rPr>
                <w:rFonts w:ascii="宋体" w:hAnsi="宋体" w:eastAsia="宋体" w:cs="宋体"/>
                <w:b w:val="0"/>
                <w:i w:val="0"/>
                <w:color w:val="000000"/>
                <w:sz w:val="19"/>
              </w:rPr>
              <w:t>参与人民调解工作数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BD34A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9E9AD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8C5A6">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43EC0">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B338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387C3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1DC3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1EDAF">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321B2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1C7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7ED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42BCD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003B1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103877">
            <w:pPr>
              <w:snapToGrid w:val="0"/>
              <w:spacing w:before="0" w:beforeAutospacing="0" w:after="0" w:afterAutospacing="0" w:line="240" w:lineRule="auto"/>
              <w:jc w:val="left"/>
            </w:pPr>
          </w:p>
        </w:tc>
      </w:tr>
      <w:tr w14:paraId="17C0A083">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89A2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2335D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1D78E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DA0F8A">
            <w:pPr>
              <w:snapToGrid w:val="0"/>
              <w:spacing w:before="0" w:beforeAutospacing="0" w:after="0" w:afterAutospacing="0" w:line="240" w:lineRule="auto"/>
              <w:jc w:val="left"/>
            </w:pPr>
            <w:r>
              <w:rPr>
                <w:rFonts w:ascii="宋体" w:hAnsi="宋体" w:eastAsia="宋体" w:cs="宋体"/>
                <w:b w:val="0"/>
                <w:i w:val="0"/>
                <w:color w:val="000000"/>
                <w:sz w:val="19"/>
              </w:rPr>
              <w:t>调解劳动、人事关系次数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F1D86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7C938F">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049F7B">
            <w:pPr>
              <w:snapToGrid w:val="0"/>
              <w:spacing w:before="0" w:beforeAutospacing="0" w:after="0" w:afterAutospacing="0" w:line="240" w:lineRule="auto"/>
              <w:jc w:val="center"/>
            </w:pPr>
            <w:r>
              <w:rPr>
                <w:rFonts w:ascii="宋体" w:hAnsi="宋体" w:eastAsia="宋体" w:cs="宋体"/>
                <w:b w:val="0"/>
                <w:i w:val="0"/>
                <w:color w:val="000000"/>
                <w:sz w:val="19"/>
              </w:rPr>
              <w:t>次</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CF8E12">
            <w:pPr>
              <w:snapToGrid w:val="0"/>
              <w:spacing w:before="0" w:beforeAutospacing="0" w:after="0" w:afterAutospacing="0" w:line="240" w:lineRule="auto"/>
              <w:jc w:val="left"/>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8628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4C8E5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DA84A6">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1ABA5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F572A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C839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7154A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784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12A6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63166">
            <w:pPr>
              <w:snapToGrid w:val="0"/>
              <w:spacing w:before="0" w:beforeAutospacing="0" w:after="0" w:afterAutospacing="0" w:line="240" w:lineRule="auto"/>
              <w:jc w:val="left"/>
            </w:pPr>
          </w:p>
        </w:tc>
      </w:tr>
      <w:tr w14:paraId="22E9C95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39C18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5309D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EBAA55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75DC82">
            <w:pPr>
              <w:snapToGrid w:val="0"/>
              <w:spacing w:before="0" w:beforeAutospacing="0" w:after="0" w:afterAutospacing="0" w:line="240" w:lineRule="auto"/>
              <w:jc w:val="left"/>
            </w:pPr>
            <w:r>
              <w:rPr>
                <w:rFonts w:ascii="宋体" w:hAnsi="宋体" w:eastAsia="宋体" w:cs="宋体"/>
                <w:b w:val="0"/>
                <w:i w:val="0"/>
                <w:color w:val="000000"/>
                <w:sz w:val="19"/>
              </w:rPr>
              <w:t>劳动人事争议调解成功率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76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A183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C2B62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AF5FB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36834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C9A4B">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8A59C">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5BFB4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787F4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0CCB9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35F7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2DD55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88DCA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4F3640">
            <w:pPr>
              <w:snapToGrid w:val="0"/>
              <w:spacing w:before="0" w:beforeAutospacing="0" w:after="0" w:afterAutospacing="0" w:line="240" w:lineRule="auto"/>
              <w:jc w:val="left"/>
            </w:pPr>
          </w:p>
        </w:tc>
      </w:tr>
      <w:tr w14:paraId="637450C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BB59B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4CAD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9137C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A1736A">
            <w:pPr>
              <w:snapToGrid w:val="0"/>
              <w:spacing w:before="0" w:beforeAutospacing="0" w:after="0" w:afterAutospacing="0" w:line="240" w:lineRule="auto"/>
              <w:jc w:val="left"/>
            </w:pPr>
            <w:r>
              <w:rPr>
                <w:rFonts w:ascii="宋体" w:hAnsi="宋体" w:eastAsia="宋体" w:cs="宋体"/>
                <w:b w:val="0"/>
                <w:i w:val="0"/>
                <w:color w:val="000000"/>
                <w:sz w:val="19"/>
              </w:rPr>
              <w:t>工作效率提升率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4AA8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654A2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F6E925">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26EEE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0CEE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DE1A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C789D9">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98E21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93CCF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0E65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5065F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823CF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FD97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EE090">
            <w:pPr>
              <w:snapToGrid w:val="0"/>
              <w:spacing w:before="0" w:beforeAutospacing="0" w:after="0" w:afterAutospacing="0" w:line="240" w:lineRule="auto"/>
              <w:jc w:val="left"/>
            </w:pPr>
          </w:p>
        </w:tc>
      </w:tr>
      <w:tr w14:paraId="06C622B1">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9008A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DB86554">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18C948">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527687">
            <w:pPr>
              <w:snapToGrid w:val="0"/>
              <w:spacing w:before="0" w:beforeAutospacing="0" w:after="0" w:afterAutospacing="0" w:line="240" w:lineRule="auto"/>
              <w:jc w:val="left"/>
            </w:pPr>
            <w:r>
              <w:rPr>
                <w:rFonts w:ascii="宋体" w:hAnsi="宋体" w:eastAsia="宋体" w:cs="宋体"/>
                <w:b w:val="0"/>
                <w:i w:val="0"/>
                <w:color w:val="000000"/>
                <w:sz w:val="19"/>
              </w:rPr>
              <w:t>正确引导舆论导向</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C3919">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35EA8">
            <w:pPr>
              <w:snapToGrid w:val="0"/>
              <w:spacing w:before="0" w:beforeAutospacing="0" w:after="0" w:afterAutospacing="0" w:line="240" w:lineRule="auto"/>
              <w:jc w:val="left"/>
            </w:pPr>
            <w:r>
              <w:rPr>
                <w:rFonts w:ascii="宋体" w:hAnsi="宋体" w:eastAsia="宋体" w:cs="宋体"/>
                <w:b w:val="0"/>
                <w:i w:val="0"/>
                <w:color w:val="000000"/>
                <w:sz w:val="19"/>
              </w:rPr>
              <w:t>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E91E7C">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3A066">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E7CF3F">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00399">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F00957">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E28D1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36DD9">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85EA9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C706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045F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8DF5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01356F">
            <w:pPr>
              <w:snapToGrid w:val="0"/>
              <w:spacing w:before="0" w:beforeAutospacing="0" w:after="0" w:afterAutospacing="0" w:line="240" w:lineRule="auto"/>
              <w:jc w:val="left"/>
            </w:pPr>
          </w:p>
        </w:tc>
      </w:tr>
      <w:tr w14:paraId="0069CB1A">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416F4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49FDD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798F7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3B4870">
            <w:pPr>
              <w:snapToGrid w:val="0"/>
              <w:spacing w:before="0" w:beforeAutospacing="0" w:after="0" w:afterAutospacing="0" w:line="240" w:lineRule="auto"/>
              <w:jc w:val="left"/>
            </w:pPr>
            <w:r>
              <w:rPr>
                <w:rFonts w:ascii="宋体" w:hAnsi="宋体" w:eastAsia="宋体" w:cs="宋体"/>
                <w:b w:val="0"/>
                <w:i w:val="0"/>
                <w:color w:val="000000"/>
                <w:sz w:val="19"/>
              </w:rPr>
              <w:t>保障水平</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15A6E">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30762">
            <w:pPr>
              <w:snapToGrid w:val="0"/>
              <w:spacing w:before="0" w:beforeAutospacing="0" w:after="0" w:afterAutospacing="0" w:line="240" w:lineRule="auto"/>
              <w:jc w:val="left"/>
            </w:pPr>
            <w:r>
              <w:rPr>
                <w:rFonts w:ascii="宋体" w:hAnsi="宋体" w:eastAsia="宋体" w:cs="宋体"/>
                <w:b w:val="0"/>
                <w:i w:val="0"/>
                <w:color w:val="000000"/>
                <w:sz w:val="19"/>
              </w:rPr>
              <w:t>满意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046F8">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9A3225">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C190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70ABE">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F6BA34">
            <w:pPr>
              <w:snapToGrid w:val="0"/>
              <w:spacing w:before="0" w:beforeAutospacing="0" w:after="0" w:afterAutospacing="0" w:line="240" w:lineRule="auto"/>
              <w:jc w:val="center"/>
            </w:pPr>
            <w:r>
              <w:rPr>
                <w:rFonts w:ascii="宋体" w:hAnsi="宋体" w:eastAsia="宋体" w:cs="宋体"/>
                <w:b w:val="0"/>
                <w:i w:val="0"/>
                <w:color w:val="000000"/>
                <w:sz w:val="19"/>
              </w:rPr>
              <w:t>20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37DC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71EB4">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3934D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679C4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3EB1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A2B2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18182E">
            <w:pPr>
              <w:snapToGrid w:val="0"/>
              <w:spacing w:before="0" w:beforeAutospacing="0" w:after="0" w:afterAutospacing="0" w:line="240" w:lineRule="auto"/>
              <w:jc w:val="left"/>
            </w:pPr>
          </w:p>
        </w:tc>
      </w:tr>
      <w:tr w14:paraId="6374528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F62C5B">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4F6BEF8">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2F5714">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970445E">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693B57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D628B">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5EAC2D6">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69674">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4955A8E7">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66FB7DAE">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44B9E091">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08BC408">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454A59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C95EAD">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33D3C070">
            <w:pPr>
              <w:snapToGrid w:val="0"/>
              <w:spacing w:before="0" w:beforeAutospacing="0" w:after="0" w:afterAutospacing="0" w:line="240" w:lineRule="auto"/>
              <w:jc w:val="center"/>
            </w:pPr>
            <w:r>
              <w:rPr>
                <w:rFonts w:ascii="宋体" w:hAnsi="宋体" w:eastAsia="宋体" w:cs="宋体"/>
                <w:b w:val="0"/>
                <w:i w:val="0"/>
                <w:color w:val="000000"/>
                <w:sz w:val="19"/>
              </w:rPr>
              <w:t>2023年法律援助经费</w:t>
            </w:r>
          </w:p>
        </w:tc>
      </w:tr>
      <w:tr w14:paraId="54D48E06">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969FBBA">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689D7C1C">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7A2E40F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5137F8">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05BC22E8">
            <w:pPr>
              <w:snapToGrid w:val="0"/>
              <w:spacing w:before="0" w:beforeAutospacing="0" w:after="0" w:afterAutospacing="0" w:line="240" w:lineRule="auto"/>
              <w:jc w:val="center"/>
            </w:pPr>
            <w:r>
              <w:rPr>
                <w:rFonts w:ascii="宋体" w:hAnsi="宋体" w:eastAsia="宋体" w:cs="宋体"/>
                <w:b w:val="0"/>
                <w:i w:val="0"/>
                <w:color w:val="000000"/>
                <w:sz w:val="19"/>
              </w:rPr>
              <w:t>盘锦市公共法律服务中心-</w:t>
            </w:r>
          </w:p>
        </w:tc>
      </w:tr>
      <w:tr w14:paraId="57B45BA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0C2FB33">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6DD96A">
            <w:pPr>
              <w:snapToGrid w:val="0"/>
              <w:spacing w:before="0" w:beforeAutospacing="0" w:after="0" w:afterAutospacing="0" w:line="240" w:lineRule="auto"/>
              <w:jc w:val="center"/>
            </w:pPr>
            <w:r>
              <w:rPr>
                <w:rFonts w:ascii="宋体" w:hAnsi="宋体" w:eastAsia="宋体" w:cs="宋体"/>
                <w:b w:val="0"/>
                <w:i w:val="0"/>
                <w:color w:val="000000"/>
                <w:sz w:val="19"/>
              </w:rPr>
              <w:t>52.64</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1670FB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552BFB10">
            <w:pPr>
              <w:snapToGrid w:val="0"/>
              <w:spacing w:before="0" w:beforeAutospacing="0" w:after="0" w:afterAutospacing="0" w:line="240" w:lineRule="auto"/>
              <w:jc w:val="center"/>
            </w:pPr>
            <w:r>
              <w:rPr>
                <w:rFonts w:ascii="宋体" w:hAnsi="宋体" w:eastAsia="宋体" w:cs="宋体"/>
                <w:b w:val="0"/>
                <w:i w:val="0"/>
                <w:color w:val="000000"/>
                <w:sz w:val="19"/>
              </w:rPr>
              <w:t>52.64</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EDB38C6">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C602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6635B32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E9D799C">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70012B8A">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A4CC3FB">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05CF9371">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052B2">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1B4A30A5">
            <w:pPr>
              <w:snapToGrid w:val="0"/>
              <w:spacing w:before="0" w:beforeAutospacing="0" w:after="0" w:afterAutospacing="0" w:line="240" w:lineRule="auto"/>
              <w:jc w:val="left"/>
            </w:pPr>
            <w:r>
              <w:rPr>
                <w:rFonts w:ascii="宋体" w:hAnsi="宋体" w:eastAsia="宋体" w:cs="宋体"/>
                <w:b w:val="0"/>
                <w:i w:val="0"/>
                <w:color w:val="000000"/>
                <w:sz w:val="19"/>
              </w:rPr>
              <w:t>完成工作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729B53">
            <w:pPr>
              <w:snapToGrid w:val="0"/>
              <w:spacing w:before="0" w:beforeAutospacing="0" w:after="0" w:afterAutospacing="0" w:line="240" w:lineRule="auto"/>
              <w:jc w:val="left"/>
            </w:pPr>
            <w:r>
              <w:rPr>
                <w:rFonts w:ascii="宋体" w:hAnsi="宋体" w:eastAsia="宋体" w:cs="宋体"/>
                <w:b w:val="0"/>
                <w:i w:val="0"/>
                <w:color w:val="000000"/>
                <w:sz w:val="19"/>
              </w:rPr>
              <w:t>法律援助工作圆满完成任务。</w:t>
            </w:r>
          </w:p>
        </w:tc>
      </w:tr>
      <w:tr w14:paraId="1159C7D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115439F">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27E3861">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02B98AC">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F119403">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CB0F4ED">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8A1229">
            <w:pPr>
              <w:snapToGrid w:val="0"/>
              <w:spacing w:before="0" w:beforeAutospacing="0" w:after="0" w:afterAutospacing="0" w:line="240" w:lineRule="auto"/>
              <w:jc w:val="center"/>
            </w:pPr>
            <w:r>
              <w:rPr>
                <w:rFonts w:ascii="宋体" w:hAnsi="宋体" w:eastAsia="宋体" w:cs="宋体"/>
                <w:b/>
                <w:i w:val="0"/>
                <w:color w:val="000000"/>
                <w:sz w:val="19"/>
              </w:rPr>
              <w:t>全年</w:t>
            </w:r>
          </w:p>
          <w:p w14:paraId="5CAEC233">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11B0F3">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478050">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93925F">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10C3CE9D">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5B1A77">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652AE722">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EDB45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F15394">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DE46B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FB450F">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3F714E">
            <w:pPr>
              <w:snapToGrid w:val="0"/>
              <w:spacing w:before="0" w:beforeAutospacing="0" w:after="0" w:afterAutospacing="0" w:line="240" w:lineRule="auto"/>
              <w:jc w:val="center"/>
            </w:pPr>
            <w:r>
              <w:rPr>
                <w:rFonts w:ascii="宋体" w:hAnsi="宋体" w:eastAsia="宋体" w:cs="宋体"/>
                <w:b/>
                <w:i w:val="0"/>
                <w:color w:val="000000"/>
                <w:sz w:val="19"/>
              </w:rPr>
              <w:t>运算</w:t>
            </w:r>
          </w:p>
          <w:p w14:paraId="017E9356">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01D93">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30E1D1">
            <w:pPr>
              <w:snapToGrid w:val="0"/>
              <w:spacing w:before="0" w:beforeAutospacing="0" w:after="0" w:afterAutospacing="0" w:line="240" w:lineRule="auto"/>
              <w:jc w:val="center"/>
            </w:pPr>
            <w:r>
              <w:rPr>
                <w:rFonts w:ascii="宋体" w:hAnsi="宋体" w:eastAsia="宋体" w:cs="宋体"/>
                <w:b/>
                <w:i w:val="0"/>
                <w:color w:val="000000"/>
                <w:sz w:val="19"/>
              </w:rPr>
              <w:t>度量</w:t>
            </w:r>
          </w:p>
          <w:p w14:paraId="5535DC24">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9BDB23">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32EDB7">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66F52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19E89E3">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F0B71B">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298AAC">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2F57C8">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2F1B63">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D5B01">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FE820">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16F27E">
            <w:pPr>
              <w:snapToGrid w:val="0"/>
              <w:spacing w:before="0" w:beforeAutospacing="0" w:after="0" w:afterAutospacing="0" w:line="240" w:lineRule="auto"/>
              <w:jc w:val="center"/>
            </w:pPr>
          </w:p>
        </w:tc>
      </w:tr>
      <w:tr w14:paraId="5CF481C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CF0D58">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E091F6">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D48CC7F">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44CE9">
            <w:pPr>
              <w:snapToGrid w:val="0"/>
              <w:spacing w:before="0" w:beforeAutospacing="0" w:after="0" w:afterAutospacing="0" w:line="240" w:lineRule="auto"/>
              <w:jc w:val="left"/>
            </w:pPr>
            <w:r>
              <w:rPr>
                <w:rFonts w:ascii="宋体" w:hAnsi="宋体" w:eastAsia="宋体" w:cs="宋体"/>
                <w:b w:val="0"/>
                <w:i w:val="0"/>
                <w:color w:val="000000"/>
                <w:sz w:val="19"/>
              </w:rPr>
              <w:t>法律援助基本对象覆盖率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9528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5D1D1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4DF58F">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DA8A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8E9F3">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931A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D00FF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B5EC48">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D044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A0B9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A82E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FADF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59027">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16C4DA">
            <w:pPr>
              <w:snapToGrid w:val="0"/>
              <w:spacing w:before="0" w:beforeAutospacing="0" w:after="0" w:afterAutospacing="0" w:line="240" w:lineRule="auto"/>
              <w:jc w:val="left"/>
            </w:pPr>
          </w:p>
        </w:tc>
      </w:tr>
      <w:tr w14:paraId="75A9A22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F3B99F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9442A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7F1B8C">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CCF66D">
            <w:pPr>
              <w:snapToGrid w:val="0"/>
              <w:spacing w:before="0" w:beforeAutospacing="0" w:after="0" w:afterAutospacing="0" w:line="240" w:lineRule="auto"/>
              <w:jc w:val="left"/>
            </w:pPr>
            <w:r>
              <w:rPr>
                <w:rFonts w:ascii="宋体" w:hAnsi="宋体" w:eastAsia="宋体" w:cs="宋体"/>
                <w:b w:val="0"/>
                <w:i w:val="0"/>
                <w:color w:val="000000"/>
                <w:sz w:val="19"/>
              </w:rPr>
              <w:t>法律援助机构指派律师数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ED24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FD0E2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91B62">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F450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2CA58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92A4A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30240">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B86EA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07AC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13A4C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CC482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0BAA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E6A79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87EE8">
            <w:pPr>
              <w:snapToGrid w:val="0"/>
              <w:spacing w:before="0" w:beforeAutospacing="0" w:after="0" w:afterAutospacing="0" w:line="240" w:lineRule="auto"/>
              <w:jc w:val="left"/>
            </w:pPr>
          </w:p>
        </w:tc>
      </w:tr>
      <w:tr w14:paraId="213CD2C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2DB250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C9BA90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621BD7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C1DA">
            <w:pPr>
              <w:snapToGrid w:val="0"/>
              <w:spacing w:before="0" w:beforeAutospacing="0" w:after="0" w:afterAutospacing="0" w:line="240" w:lineRule="auto"/>
              <w:jc w:val="left"/>
            </w:pPr>
            <w:r>
              <w:rPr>
                <w:rFonts w:ascii="宋体" w:hAnsi="宋体" w:eastAsia="宋体" w:cs="宋体"/>
                <w:b w:val="0"/>
                <w:i w:val="0"/>
                <w:color w:val="000000"/>
                <w:sz w:val="19"/>
              </w:rPr>
              <w:t>法律援助案件完成率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772C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F030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67311">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174F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67877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EDBC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FF23A1">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FE7E">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D6B0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89535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9AD2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29698">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14AF71">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8075DC">
            <w:pPr>
              <w:snapToGrid w:val="0"/>
              <w:spacing w:before="0" w:beforeAutospacing="0" w:after="0" w:afterAutospacing="0" w:line="240" w:lineRule="auto"/>
              <w:jc w:val="left"/>
            </w:pPr>
          </w:p>
        </w:tc>
      </w:tr>
      <w:tr w14:paraId="6398C58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B7E19E">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0DC28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5954F8">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E493B">
            <w:pPr>
              <w:snapToGrid w:val="0"/>
              <w:spacing w:before="0" w:beforeAutospacing="0" w:after="0" w:afterAutospacing="0" w:line="240" w:lineRule="auto"/>
              <w:jc w:val="left"/>
            </w:pPr>
            <w:r>
              <w:rPr>
                <w:rFonts w:ascii="宋体" w:hAnsi="宋体" w:eastAsia="宋体" w:cs="宋体"/>
                <w:b w:val="0"/>
                <w:i w:val="0"/>
                <w:color w:val="000000"/>
                <w:sz w:val="19"/>
              </w:rPr>
              <w:t>商标评审法律理论研究成果个数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BDADF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6D14F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7FAF48">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E161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6893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0DC68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DCD8EB">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5BD23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BD8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3D8A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1FCB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78972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22BB1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C536CF">
            <w:pPr>
              <w:snapToGrid w:val="0"/>
              <w:spacing w:before="0" w:beforeAutospacing="0" w:after="0" w:afterAutospacing="0" w:line="240" w:lineRule="auto"/>
              <w:jc w:val="left"/>
            </w:pPr>
          </w:p>
        </w:tc>
      </w:tr>
      <w:tr w14:paraId="0303F68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7E858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E46EF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433855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51DC7">
            <w:pPr>
              <w:snapToGrid w:val="0"/>
              <w:spacing w:before="0" w:beforeAutospacing="0" w:after="0" w:afterAutospacing="0" w:line="240" w:lineRule="auto"/>
              <w:jc w:val="left"/>
            </w:pPr>
            <w:r>
              <w:rPr>
                <w:rFonts w:ascii="宋体" w:hAnsi="宋体" w:eastAsia="宋体" w:cs="宋体"/>
                <w:b w:val="0"/>
                <w:i w:val="0"/>
                <w:color w:val="000000"/>
                <w:sz w:val="19"/>
              </w:rPr>
              <w:t>法律援助案件质量等级优良率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DCD15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9D3A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4A983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63C924">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93BC1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1B2AB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78B6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E7257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9F418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550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BA9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FD4796">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AB1EC">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972A7">
            <w:pPr>
              <w:snapToGrid w:val="0"/>
              <w:spacing w:before="0" w:beforeAutospacing="0" w:after="0" w:afterAutospacing="0" w:line="240" w:lineRule="auto"/>
              <w:jc w:val="left"/>
            </w:pPr>
          </w:p>
        </w:tc>
      </w:tr>
      <w:tr w14:paraId="57FA161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3C16F2">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30701E">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FB7457">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23192">
            <w:pPr>
              <w:snapToGrid w:val="0"/>
              <w:spacing w:before="0" w:beforeAutospacing="0" w:after="0" w:afterAutospacing="0" w:line="240" w:lineRule="auto"/>
              <w:jc w:val="left"/>
            </w:pPr>
            <w:r>
              <w:rPr>
                <w:rFonts w:ascii="宋体" w:hAnsi="宋体" w:eastAsia="宋体" w:cs="宋体"/>
                <w:b w:val="0"/>
                <w:i w:val="0"/>
                <w:color w:val="000000"/>
                <w:sz w:val="19"/>
              </w:rPr>
              <w:t>法律援助案件质量等级优良率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E2BCE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9A19D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5F752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88C8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833A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1FA903">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31E486">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97CF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49397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736D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54924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91219D">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3F944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21AB50">
            <w:pPr>
              <w:snapToGrid w:val="0"/>
              <w:spacing w:before="0" w:beforeAutospacing="0" w:after="0" w:afterAutospacing="0" w:line="240" w:lineRule="auto"/>
              <w:jc w:val="left"/>
            </w:pPr>
          </w:p>
        </w:tc>
      </w:tr>
      <w:tr w14:paraId="18517D7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7F55FD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340779A">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23B9670">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917A1">
            <w:pPr>
              <w:snapToGrid w:val="0"/>
              <w:spacing w:before="0" w:beforeAutospacing="0" w:after="0" w:afterAutospacing="0" w:line="240" w:lineRule="auto"/>
              <w:jc w:val="left"/>
            </w:pPr>
            <w:r>
              <w:rPr>
                <w:rFonts w:ascii="宋体" w:hAnsi="宋体" w:eastAsia="宋体" w:cs="宋体"/>
                <w:b w:val="0"/>
                <w:i w:val="0"/>
                <w:color w:val="000000"/>
                <w:sz w:val="19"/>
              </w:rPr>
              <w:t>基层老年法律援助覆盖率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B0049B">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225CA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C6372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3A39C">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37B3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616E59">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79F7D1">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A3C127">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E4C8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6043A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A452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A2231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4B5800">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ED19A">
            <w:pPr>
              <w:snapToGrid w:val="0"/>
              <w:spacing w:before="0" w:beforeAutospacing="0" w:after="0" w:afterAutospacing="0" w:line="240" w:lineRule="auto"/>
              <w:jc w:val="left"/>
            </w:pPr>
          </w:p>
        </w:tc>
      </w:tr>
      <w:tr w14:paraId="73F095DA">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FD5861">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93A71A2">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82EB9F">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A2D275">
            <w:pPr>
              <w:snapToGrid w:val="0"/>
              <w:spacing w:before="0" w:beforeAutospacing="0" w:after="0" w:afterAutospacing="0" w:line="240" w:lineRule="auto"/>
              <w:jc w:val="left"/>
            </w:pPr>
            <w:r>
              <w:rPr>
                <w:rFonts w:ascii="宋体" w:hAnsi="宋体" w:eastAsia="宋体" w:cs="宋体"/>
                <w:b w:val="0"/>
                <w:i w:val="0"/>
                <w:color w:val="000000"/>
                <w:sz w:val="19"/>
              </w:rPr>
              <w:t>法律援助受益人数增加</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C6313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3AF547">
            <w:pPr>
              <w:snapToGrid w:val="0"/>
              <w:spacing w:before="0" w:beforeAutospacing="0" w:after="0" w:afterAutospacing="0" w:line="240" w:lineRule="auto"/>
              <w:jc w:val="left"/>
            </w:pPr>
            <w:r>
              <w:rPr>
                <w:rFonts w:ascii="宋体" w:hAnsi="宋体" w:eastAsia="宋体" w:cs="宋体"/>
                <w:b w:val="0"/>
                <w:i w:val="0"/>
                <w:color w:val="000000"/>
                <w:sz w:val="19"/>
              </w:rPr>
              <w:t>10000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00475A">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4F24EA">
            <w:pPr>
              <w:snapToGrid w:val="0"/>
              <w:spacing w:before="0" w:beforeAutospacing="0" w:after="0" w:afterAutospacing="0" w:line="240" w:lineRule="auto"/>
              <w:jc w:val="left"/>
            </w:pPr>
            <w:r>
              <w:rPr>
                <w:rFonts w:ascii="宋体" w:hAnsi="宋体" w:eastAsia="宋体" w:cs="宋体"/>
                <w:b w:val="0"/>
                <w:i w:val="0"/>
                <w:color w:val="000000"/>
                <w:sz w:val="19"/>
              </w:rPr>
              <w:t>12600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9AAF5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C2C8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0FAB2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A48F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2E49B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8C8CE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1C4DB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E69A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C3016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F06A79">
            <w:pPr>
              <w:snapToGrid w:val="0"/>
              <w:spacing w:before="0" w:beforeAutospacing="0" w:after="0" w:afterAutospacing="0" w:line="240" w:lineRule="auto"/>
              <w:jc w:val="left"/>
            </w:pPr>
          </w:p>
        </w:tc>
      </w:tr>
      <w:tr w14:paraId="57DAB9D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14AF7B">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5C4368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202EAD">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220F19">
            <w:pPr>
              <w:snapToGrid w:val="0"/>
              <w:spacing w:before="0" w:beforeAutospacing="0" w:after="0" w:afterAutospacing="0" w:line="240" w:lineRule="auto"/>
              <w:jc w:val="left"/>
            </w:pPr>
            <w:r>
              <w:rPr>
                <w:rFonts w:ascii="宋体" w:hAnsi="宋体" w:eastAsia="宋体" w:cs="宋体"/>
                <w:b w:val="0"/>
                <w:i w:val="0"/>
                <w:color w:val="000000"/>
                <w:sz w:val="19"/>
              </w:rPr>
              <w:t>受到影响的部门（单位）满意度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E8B13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97A2F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D53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EC33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1A57B9">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3E0C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427A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BCDB3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1F1D6B">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B5305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855C6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AB667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A3E38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959DE3">
            <w:pPr>
              <w:snapToGrid w:val="0"/>
              <w:spacing w:before="0" w:beforeAutospacing="0" w:after="0" w:afterAutospacing="0" w:line="240" w:lineRule="auto"/>
              <w:jc w:val="left"/>
            </w:pPr>
          </w:p>
        </w:tc>
      </w:tr>
      <w:tr w14:paraId="58AB0797">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BF685A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AFAEFE3">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2DFDDED">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3AE30">
            <w:pPr>
              <w:snapToGrid w:val="0"/>
              <w:spacing w:before="0" w:beforeAutospacing="0" w:after="0" w:afterAutospacing="0" w:line="240" w:lineRule="auto"/>
              <w:jc w:val="left"/>
            </w:pPr>
            <w:r>
              <w:rPr>
                <w:rFonts w:ascii="宋体" w:hAnsi="宋体" w:eastAsia="宋体" w:cs="宋体"/>
                <w:b w:val="0"/>
                <w:i w:val="0"/>
                <w:color w:val="000000"/>
                <w:sz w:val="19"/>
              </w:rPr>
              <w:t>受益群众满意度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2A10E4">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0EAEF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A9F999">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31379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EA7E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A6BDCA">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4E85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8196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A4FD31">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365FE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8885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F70A3">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99903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CBC00">
            <w:pPr>
              <w:snapToGrid w:val="0"/>
              <w:spacing w:before="0" w:beforeAutospacing="0" w:after="0" w:afterAutospacing="0" w:line="240" w:lineRule="auto"/>
              <w:jc w:val="left"/>
            </w:pPr>
          </w:p>
        </w:tc>
      </w:tr>
      <w:tr w14:paraId="01CFDF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78BA2CD">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B95E5A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2D90943">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C47F97">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F4EBBDB">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3FD232">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6A26F93">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DFD879">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7B7F6455">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9C3D7C4">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0F080BFB">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1A49ADE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2906D740">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FE6609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7FECAF4">
            <w:pPr>
              <w:snapToGrid w:val="0"/>
              <w:spacing w:before="0" w:beforeAutospacing="0" w:after="0" w:afterAutospacing="0" w:line="240" w:lineRule="auto"/>
              <w:jc w:val="center"/>
            </w:pPr>
            <w:r>
              <w:rPr>
                <w:rFonts w:ascii="宋体" w:hAnsi="宋体" w:eastAsia="宋体" w:cs="宋体"/>
                <w:b w:val="0"/>
                <w:i w:val="0"/>
                <w:color w:val="000000"/>
                <w:sz w:val="19"/>
              </w:rPr>
              <w:t>2023年网络运行维护经费</w:t>
            </w:r>
          </w:p>
        </w:tc>
      </w:tr>
      <w:tr w14:paraId="3A7D0F7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CF1CE6">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494DCDF">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00DC0627">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5FA1557">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01CAD2A">
            <w:pPr>
              <w:snapToGrid w:val="0"/>
              <w:spacing w:before="0" w:beforeAutospacing="0" w:after="0" w:afterAutospacing="0" w:line="240" w:lineRule="auto"/>
              <w:jc w:val="center"/>
            </w:pPr>
            <w:r>
              <w:rPr>
                <w:rFonts w:ascii="宋体" w:hAnsi="宋体" w:eastAsia="宋体" w:cs="宋体"/>
                <w:b w:val="0"/>
                <w:i w:val="0"/>
                <w:color w:val="000000"/>
                <w:sz w:val="19"/>
              </w:rPr>
              <w:t>盘锦市公共法律服务中心-</w:t>
            </w:r>
          </w:p>
        </w:tc>
      </w:tr>
      <w:tr w14:paraId="6FDF3942">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7E992FD">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0CDFF98">
            <w:pPr>
              <w:snapToGrid w:val="0"/>
              <w:spacing w:before="0" w:beforeAutospacing="0" w:after="0" w:afterAutospacing="0" w:line="240" w:lineRule="auto"/>
              <w:jc w:val="center"/>
            </w:pPr>
            <w:r>
              <w:rPr>
                <w:rFonts w:ascii="宋体" w:hAnsi="宋体" w:eastAsia="宋体" w:cs="宋体"/>
                <w:b w:val="0"/>
                <w:i w:val="0"/>
                <w:color w:val="000000"/>
                <w:sz w:val="19"/>
              </w:rPr>
              <w:t>4.32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D09B033">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4D99A57">
            <w:pPr>
              <w:snapToGrid w:val="0"/>
              <w:spacing w:before="0" w:beforeAutospacing="0" w:after="0" w:afterAutospacing="0" w:line="240" w:lineRule="auto"/>
              <w:jc w:val="center"/>
            </w:pPr>
            <w:r>
              <w:rPr>
                <w:rFonts w:ascii="宋体" w:hAnsi="宋体" w:eastAsia="宋体" w:cs="宋体"/>
                <w:b w:val="0"/>
                <w:i w:val="0"/>
                <w:color w:val="000000"/>
                <w:sz w:val="19"/>
              </w:rPr>
              <w:t>4.32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07D1F5A">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8E6E09">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3A6E867E">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5868625">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F2D9A13">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5F8E8BB7">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20FE35C6">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708FD0">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6B4D1288">
            <w:pPr>
              <w:snapToGrid w:val="0"/>
              <w:spacing w:before="0" w:beforeAutospacing="0" w:after="0" w:afterAutospacing="0" w:line="240" w:lineRule="auto"/>
              <w:jc w:val="left"/>
            </w:pPr>
            <w:r>
              <w:rPr>
                <w:rFonts w:ascii="宋体" w:hAnsi="宋体" w:eastAsia="宋体" w:cs="宋体"/>
                <w:b w:val="0"/>
                <w:i w:val="0"/>
                <w:color w:val="000000"/>
                <w:sz w:val="19"/>
              </w:rPr>
              <w:t>完成工作。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3140DF2">
            <w:pPr>
              <w:snapToGrid w:val="0"/>
              <w:spacing w:before="0" w:beforeAutospacing="0" w:after="0" w:afterAutospacing="0" w:line="240" w:lineRule="auto"/>
              <w:jc w:val="left"/>
            </w:pPr>
            <w:r>
              <w:rPr>
                <w:rFonts w:ascii="宋体" w:hAnsi="宋体" w:eastAsia="宋体" w:cs="宋体"/>
                <w:b w:val="0"/>
                <w:i w:val="0"/>
                <w:color w:val="000000"/>
                <w:sz w:val="19"/>
              </w:rPr>
              <w:t>网络运行完成工作任务。</w:t>
            </w:r>
          </w:p>
        </w:tc>
      </w:tr>
      <w:tr w14:paraId="722B289A">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F75FE09">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2A85FD">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9D94A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7134212">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B886536">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6820AA">
            <w:pPr>
              <w:snapToGrid w:val="0"/>
              <w:spacing w:before="0" w:beforeAutospacing="0" w:after="0" w:afterAutospacing="0" w:line="240" w:lineRule="auto"/>
              <w:jc w:val="center"/>
            </w:pPr>
            <w:r>
              <w:rPr>
                <w:rFonts w:ascii="宋体" w:hAnsi="宋体" w:eastAsia="宋体" w:cs="宋体"/>
                <w:b/>
                <w:i w:val="0"/>
                <w:color w:val="000000"/>
                <w:sz w:val="19"/>
              </w:rPr>
              <w:t>全年</w:t>
            </w:r>
          </w:p>
          <w:p w14:paraId="7162EDF4">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FA75FC8">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0FD11C5">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318C591">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5D91270B">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C3E888A">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79DBCD2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BC1A7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F38A58">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56E042">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BE3037">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204EE0">
            <w:pPr>
              <w:snapToGrid w:val="0"/>
              <w:spacing w:before="0" w:beforeAutospacing="0" w:after="0" w:afterAutospacing="0" w:line="240" w:lineRule="auto"/>
              <w:jc w:val="center"/>
            </w:pPr>
            <w:r>
              <w:rPr>
                <w:rFonts w:ascii="宋体" w:hAnsi="宋体" w:eastAsia="宋体" w:cs="宋体"/>
                <w:b/>
                <w:i w:val="0"/>
                <w:color w:val="000000"/>
                <w:sz w:val="19"/>
              </w:rPr>
              <w:t>运算</w:t>
            </w:r>
          </w:p>
          <w:p w14:paraId="3971E0AF">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3B01C">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74C7C1">
            <w:pPr>
              <w:snapToGrid w:val="0"/>
              <w:spacing w:before="0" w:beforeAutospacing="0" w:after="0" w:afterAutospacing="0" w:line="240" w:lineRule="auto"/>
              <w:jc w:val="center"/>
            </w:pPr>
            <w:r>
              <w:rPr>
                <w:rFonts w:ascii="宋体" w:hAnsi="宋体" w:eastAsia="宋体" w:cs="宋体"/>
                <w:b/>
                <w:i w:val="0"/>
                <w:color w:val="000000"/>
                <w:sz w:val="19"/>
              </w:rPr>
              <w:t>度量</w:t>
            </w:r>
          </w:p>
          <w:p w14:paraId="675330D5">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8ED8D41">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3025792">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27A2CB">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BD8C6A">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D5A80E">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F15782">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4CC94">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024B05">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33A754">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024366">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41AAAB">
            <w:pPr>
              <w:snapToGrid w:val="0"/>
              <w:spacing w:before="0" w:beforeAutospacing="0" w:after="0" w:afterAutospacing="0" w:line="240" w:lineRule="auto"/>
              <w:jc w:val="center"/>
            </w:pPr>
          </w:p>
        </w:tc>
      </w:tr>
      <w:tr w14:paraId="50CCF7E8">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5268B65">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323803F">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B9DC89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0FEC20">
            <w:pPr>
              <w:snapToGrid w:val="0"/>
              <w:spacing w:before="0" w:beforeAutospacing="0" w:after="0" w:afterAutospacing="0" w:line="240" w:lineRule="auto"/>
              <w:jc w:val="left"/>
            </w:pPr>
            <w:r>
              <w:rPr>
                <w:rFonts w:ascii="宋体" w:hAnsi="宋体" w:eastAsia="宋体" w:cs="宋体"/>
                <w:b w:val="0"/>
                <w:i w:val="0"/>
                <w:color w:val="000000"/>
                <w:sz w:val="19"/>
              </w:rPr>
              <w:t>公共法律服务热线咨询量</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A00E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7E4D5">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BF8E7">
            <w:pPr>
              <w:snapToGrid w:val="0"/>
              <w:spacing w:before="0" w:beforeAutospacing="0" w:after="0" w:afterAutospacing="0" w:line="240" w:lineRule="auto"/>
              <w:jc w:val="center"/>
            </w:pPr>
            <w:r>
              <w:rPr>
                <w:rFonts w:ascii="宋体" w:hAnsi="宋体" w:eastAsia="宋体" w:cs="宋体"/>
                <w:b w:val="0"/>
                <w:i w:val="0"/>
                <w:color w:val="000000"/>
                <w:sz w:val="19"/>
              </w:rPr>
              <w:t>人</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29426">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9779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570E05">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D14C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83FF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377D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65E7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273D2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4C8C9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5AFA1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E07BA1">
            <w:pPr>
              <w:snapToGrid w:val="0"/>
              <w:spacing w:before="0" w:beforeAutospacing="0" w:after="0" w:afterAutospacing="0" w:line="240" w:lineRule="auto"/>
              <w:jc w:val="left"/>
            </w:pPr>
          </w:p>
        </w:tc>
      </w:tr>
      <w:tr w14:paraId="554CCF12">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5C52B2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9183F8">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0399EA">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3CD5F">
            <w:pPr>
              <w:snapToGrid w:val="0"/>
              <w:spacing w:before="0" w:beforeAutospacing="0" w:after="0" w:afterAutospacing="0" w:line="240" w:lineRule="auto"/>
              <w:jc w:val="left"/>
            </w:pPr>
            <w:r>
              <w:rPr>
                <w:rFonts w:ascii="宋体" w:hAnsi="宋体" w:eastAsia="宋体" w:cs="宋体"/>
                <w:b w:val="0"/>
                <w:i w:val="0"/>
                <w:color w:val="000000"/>
                <w:sz w:val="19"/>
              </w:rPr>
              <w:t>网络运行改造长度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47E8D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44E21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722CC1">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64CE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F5F49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9054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1FA49">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AE1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28AB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2E42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2B58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DA789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16EE58">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65A272">
            <w:pPr>
              <w:snapToGrid w:val="0"/>
              <w:spacing w:before="0" w:beforeAutospacing="0" w:after="0" w:afterAutospacing="0" w:line="240" w:lineRule="auto"/>
              <w:jc w:val="left"/>
            </w:pPr>
          </w:p>
        </w:tc>
      </w:tr>
      <w:tr w14:paraId="6F0DABC7">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D512F0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AF0AE9">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75FA4A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A71E1">
            <w:pPr>
              <w:snapToGrid w:val="0"/>
              <w:spacing w:before="0" w:beforeAutospacing="0" w:after="0" w:afterAutospacing="0" w:line="240" w:lineRule="auto"/>
              <w:jc w:val="left"/>
            </w:pPr>
            <w:r>
              <w:rPr>
                <w:rFonts w:ascii="宋体" w:hAnsi="宋体" w:eastAsia="宋体" w:cs="宋体"/>
                <w:b w:val="0"/>
                <w:i w:val="0"/>
                <w:color w:val="000000"/>
                <w:sz w:val="19"/>
              </w:rPr>
              <w:t>保障正常网络运行</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0925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EA205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F5290">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05C5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66D3D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822D2">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68F9BD">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642F2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67CA9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3779E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98860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1916A">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A46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FECE44">
            <w:pPr>
              <w:snapToGrid w:val="0"/>
              <w:spacing w:before="0" w:beforeAutospacing="0" w:after="0" w:afterAutospacing="0" w:line="240" w:lineRule="auto"/>
              <w:jc w:val="left"/>
            </w:pPr>
          </w:p>
        </w:tc>
      </w:tr>
      <w:tr w14:paraId="70083CFB">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58705D">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0E162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156EC1">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EC4B6">
            <w:pPr>
              <w:snapToGrid w:val="0"/>
              <w:spacing w:before="0" w:beforeAutospacing="0" w:after="0" w:afterAutospacing="0" w:line="240" w:lineRule="auto"/>
              <w:jc w:val="left"/>
            </w:pPr>
            <w:r>
              <w:rPr>
                <w:rFonts w:ascii="宋体" w:hAnsi="宋体" w:eastAsia="宋体" w:cs="宋体"/>
                <w:b w:val="0"/>
                <w:i w:val="0"/>
                <w:color w:val="000000"/>
                <w:sz w:val="19"/>
              </w:rPr>
              <w:t>商标评审法律理论研究成果个数</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AD80C">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050B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AAE3E9">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6F41">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CF369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220C3">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8FC9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8E44E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C0C55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3B01A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CECB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7E8E5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5E8889">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F572D0">
            <w:pPr>
              <w:snapToGrid w:val="0"/>
              <w:spacing w:before="0" w:beforeAutospacing="0" w:after="0" w:afterAutospacing="0" w:line="240" w:lineRule="auto"/>
              <w:jc w:val="left"/>
            </w:pPr>
          </w:p>
        </w:tc>
      </w:tr>
      <w:tr w14:paraId="210CB32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F947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DB5CD">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BBF4C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E2747A">
            <w:pPr>
              <w:snapToGrid w:val="0"/>
              <w:spacing w:before="0" w:beforeAutospacing="0" w:after="0" w:afterAutospacing="0" w:line="240" w:lineRule="auto"/>
              <w:jc w:val="left"/>
            </w:pPr>
            <w:r>
              <w:rPr>
                <w:rFonts w:ascii="宋体" w:hAnsi="宋体" w:eastAsia="宋体" w:cs="宋体"/>
                <w:b w:val="0"/>
                <w:i w:val="0"/>
                <w:color w:val="000000"/>
                <w:sz w:val="19"/>
              </w:rPr>
              <w:t>法律援助案件质量等级优良率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8FDA4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C1B52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85FFE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C10D2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E79626">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3B77A">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66A25D">
            <w:pPr>
              <w:snapToGrid w:val="0"/>
              <w:spacing w:before="0" w:beforeAutospacing="0" w:after="0" w:afterAutospacing="0" w:line="240" w:lineRule="auto"/>
              <w:jc w:val="center"/>
            </w:pPr>
            <w:r>
              <w:rPr>
                <w:rFonts w:ascii="宋体" w:hAnsi="宋体" w:eastAsia="宋体" w:cs="宋体"/>
                <w:b w:val="0"/>
                <w:i w:val="0"/>
                <w:color w:val="000000"/>
                <w:sz w:val="19"/>
              </w:rPr>
              <w:t>8.5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7EFC4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8C0336">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46AD5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A4364">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5BA90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72E15">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29BC61">
            <w:pPr>
              <w:snapToGrid w:val="0"/>
              <w:spacing w:before="0" w:beforeAutospacing="0" w:after="0" w:afterAutospacing="0" w:line="240" w:lineRule="auto"/>
              <w:jc w:val="left"/>
            </w:pPr>
          </w:p>
        </w:tc>
      </w:tr>
      <w:tr w14:paraId="0E09E5E1">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212736">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1C43E7C">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E076A">
            <w:pPr>
              <w:snapToGrid w:val="0"/>
              <w:spacing w:before="0" w:beforeAutospacing="0" w:after="0" w:afterAutospacing="0" w:line="240" w:lineRule="auto"/>
              <w:jc w:val="left"/>
            </w:pPr>
            <w:r>
              <w:rPr>
                <w:rFonts w:ascii="宋体" w:hAnsi="宋体" w:eastAsia="宋体" w:cs="宋体"/>
                <w:b w:val="0"/>
                <w:i w:val="0"/>
                <w:color w:val="000000"/>
                <w:sz w:val="19"/>
              </w:rPr>
              <w:t>时效指标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ABFD7C">
            <w:pPr>
              <w:snapToGrid w:val="0"/>
              <w:spacing w:before="0" w:beforeAutospacing="0" w:after="0" w:afterAutospacing="0" w:line="240" w:lineRule="auto"/>
              <w:jc w:val="left"/>
            </w:pPr>
            <w:r>
              <w:rPr>
                <w:rFonts w:ascii="宋体" w:hAnsi="宋体" w:eastAsia="宋体" w:cs="宋体"/>
                <w:b w:val="0"/>
                <w:i w:val="0"/>
                <w:color w:val="000000"/>
                <w:sz w:val="19"/>
              </w:rPr>
              <w:t>突发事件后上报通信网络运行情况时限</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2E4EF9">
            <w:pPr>
              <w:snapToGrid w:val="0"/>
              <w:spacing w:before="0" w:beforeAutospacing="0" w:after="0" w:afterAutospacing="0" w:line="240" w:lineRule="auto"/>
              <w:jc w:val="center"/>
            </w:pPr>
            <w:r>
              <w:rPr>
                <w:rFonts w:ascii="宋体" w:hAnsi="宋体" w:eastAsia="宋体" w:cs="宋体"/>
                <w:b w:val="0"/>
                <w:i w:val="0"/>
                <w:color w:val="000000"/>
                <w:sz w:val="19"/>
              </w:rPr>
              <w:t>&lt;=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A3697B">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217026">
            <w:pPr>
              <w:snapToGrid w:val="0"/>
              <w:spacing w:before="0" w:beforeAutospacing="0" w:after="0" w:afterAutospacing="0" w:line="240" w:lineRule="auto"/>
              <w:jc w:val="center"/>
            </w:pPr>
            <w:r>
              <w:rPr>
                <w:rFonts w:ascii="宋体" w:hAnsi="宋体" w:eastAsia="宋体" w:cs="宋体"/>
                <w:b w:val="0"/>
                <w:i w:val="0"/>
                <w:color w:val="000000"/>
                <w:sz w:val="19"/>
              </w:rPr>
              <w:t>分钟</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F7F79">
            <w:pPr>
              <w:snapToGrid w:val="0"/>
              <w:spacing w:before="0" w:beforeAutospacing="0" w:after="0" w:afterAutospacing="0" w:line="240" w:lineRule="auto"/>
              <w:jc w:val="left"/>
            </w:pPr>
            <w:r>
              <w:rPr>
                <w:rFonts w:ascii="宋体" w:hAnsi="宋体" w:eastAsia="宋体" w:cs="宋体"/>
                <w:b w:val="0"/>
                <w:i w:val="0"/>
                <w:color w:val="000000"/>
                <w:sz w:val="19"/>
              </w:rPr>
              <w:t>60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FDEE0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CD4178">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2999C">
            <w:pPr>
              <w:snapToGrid w:val="0"/>
              <w:spacing w:before="0" w:beforeAutospacing="0" w:after="0" w:afterAutospacing="0" w:line="240" w:lineRule="auto"/>
              <w:jc w:val="center"/>
            </w:pPr>
            <w:r>
              <w:rPr>
                <w:rFonts w:ascii="宋体" w:hAnsi="宋体" w:eastAsia="宋体" w:cs="宋体"/>
                <w:b w:val="0"/>
                <w:i w:val="0"/>
                <w:color w:val="000000"/>
                <w:sz w:val="19"/>
              </w:rPr>
              <w:t>8.3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9358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D59345">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B53341">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2E8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C3A66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6374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3BEEF9">
            <w:pPr>
              <w:snapToGrid w:val="0"/>
              <w:spacing w:before="0" w:beforeAutospacing="0" w:after="0" w:afterAutospacing="0" w:line="240" w:lineRule="auto"/>
              <w:jc w:val="left"/>
            </w:pPr>
          </w:p>
        </w:tc>
      </w:tr>
      <w:tr w14:paraId="0503BB25">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5B4204">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A2385">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73C4F6C">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5458F7">
            <w:pPr>
              <w:snapToGrid w:val="0"/>
              <w:spacing w:before="0" w:beforeAutospacing="0" w:after="0" w:afterAutospacing="0" w:line="240" w:lineRule="auto"/>
              <w:jc w:val="left"/>
            </w:pPr>
            <w:r>
              <w:rPr>
                <w:rFonts w:ascii="宋体" w:hAnsi="宋体" w:eastAsia="宋体" w:cs="宋体"/>
                <w:b w:val="0"/>
                <w:i w:val="0"/>
                <w:color w:val="000000"/>
                <w:sz w:val="19"/>
              </w:rPr>
              <w:t>公共数字文化服务覆盖率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5355C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15CD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58810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C31A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B833A">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540233">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312395">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9C902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AE315D">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A9FE7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B4F3F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441EC9">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52E08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A5562">
            <w:pPr>
              <w:snapToGrid w:val="0"/>
              <w:spacing w:before="0" w:beforeAutospacing="0" w:after="0" w:afterAutospacing="0" w:line="240" w:lineRule="auto"/>
              <w:jc w:val="left"/>
            </w:pPr>
          </w:p>
        </w:tc>
      </w:tr>
      <w:tr w14:paraId="5013E3E6">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CA52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D36E30">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EB70C8">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61CBEB">
            <w:pPr>
              <w:snapToGrid w:val="0"/>
              <w:spacing w:before="0" w:beforeAutospacing="0" w:after="0" w:afterAutospacing="0" w:line="240" w:lineRule="auto"/>
              <w:jc w:val="left"/>
            </w:pPr>
            <w:r>
              <w:rPr>
                <w:rFonts w:ascii="宋体" w:hAnsi="宋体" w:eastAsia="宋体" w:cs="宋体"/>
                <w:b w:val="0"/>
                <w:i w:val="0"/>
                <w:color w:val="000000"/>
                <w:sz w:val="19"/>
              </w:rPr>
              <w:t>社区服务水平提升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F881F">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FDE480">
            <w:pPr>
              <w:snapToGrid w:val="0"/>
              <w:spacing w:before="0" w:beforeAutospacing="0" w:after="0" w:afterAutospacing="0" w:line="240" w:lineRule="auto"/>
              <w:jc w:val="left"/>
            </w:pPr>
            <w:r>
              <w:rPr>
                <w:rFonts w:ascii="宋体" w:hAnsi="宋体" w:eastAsia="宋体" w:cs="宋体"/>
                <w:b w:val="0"/>
                <w:i w:val="0"/>
                <w:color w:val="000000"/>
                <w:sz w:val="19"/>
              </w:rPr>
              <w:t>满意服务</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CA7F49">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86669E">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36473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AFEFD">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285AE7">
            <w:pPr>
              <w:snapToGrid w:val="0"/>
              <w:spacing w:before="0" w:beforeAutospacing="0" w:after="0" w:afterAutospacing="0" w:line="240" w:lineRule="auto"/>
              <w:jc w:val="center"/>
            </w:pPr>
            <w:r>
              <w:rPr>
                <w:rFonts w:ascii="宋体" w:hAnsi="宋体" w:eastAsia="宋体" w:cs="宋体"/>
                <w:b w:val="0"/>
                <w:i w:val="0"/>
                <w:color w:val="000000"/>
                <w:sz w:val="19"/>
              </w:rPr>
              <w:t>13.4</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BA012A">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BA636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58E45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7CE0B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A318E">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43FF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A0FEDA">
            <w:pPr>
              <w:snapToGrid w:val="0"/>
              <w:spacing w:before="0" w:beforeAutospacing="0" w:after="0" w:afterAutospacing="0" w:line="240" w:lineRule="auto"/>
              <w:jc w:val="left"/>
            </w:pPr>
          </w:p>
        </w:tc>
      </w:tr>
      <w:tr w14:paraId="3EDE5BE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A7E03A0">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8BF9CD6">
            <w:pPr>
              <w:snapToGrid w:val="0"/>
              <w:spacing w:before="0" w:beforeAutospacing="0" w:after="0" w:afterAutospacing="0" w:line="240" w:lineRule="auto"/>
              <w:jc w:val="left"/>
            </w:pP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90F00B">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5BEBF5">
            <w:pPr>
              <w:snapToGrid w:val="0"/>
              <w:spacing w:before="0" w:beforeAutospacing="0" w:after="0" w:afterAutospacing="0" w:line="240" w:lineRule="auto"/>
              <w:jc w:val="left"/>
            </w:pPr>
            <w:r>
              <w:rPr>
                <w:rFonts w:ascii="宋体" w:hAnsi="宋体" w:eastAsia="宋体" w:cs="宋体"/>
                <w:b w:val="0"/>
                <w:i w:val="0"/>
                <w:color w:val="000000"/>
                <w:sz w:val="19"/>
              </w:rPr>
              <w:t>法律服务专线接通率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C3F18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7C569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8883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8E041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00D5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DF7881">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9B67">
            <w:pPr>
              <w:snapToGrid w:val="0"/>
              <w:spacing w:before="0" w:beforeAutospacing="0" w:after="0" w:afterAutospacing="0" w:line="240" w:lineRule="auto"/>
              <w:jc w:val="center"/>
            </w:pPr>
            <w:r>
              <w:rPr>
                <w:rFonts w:ascii="宋体" w:hAnsi="宋体" w:eastAsia="宋体" w:cs="宋体"/>
                <w:b w:val="0"/>
                <w:i w:val="0"/>
                <w:color w:val="000000"/>
                <w:sz w:val="19"/>
              </w:rPr>
              <w:t>13.3</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5BCE03">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16BD0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737B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4EBF5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1BCC4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FA36E">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2EA29">
            <w:pPr>
              <w:snapToGrid w:val="0"/>
              <w:spacing w:before="0" w:beforeAutospacing="0" w:after="0" w:afterAutospacing="0" w:line="240" w:lineRule="auto"/>
              <w:jc w:val="left"/>
            </w:pPr>
          </w:p>
        </w:tc>
      </w:tr>
      <w:tr w14:paraId="70B347D5">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00DFAF9">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52ACD5D3">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A6FA379">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83C54D8">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8B75779">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5CF3FA">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527D110">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6ADD46">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00F96FC8">
      <w:pPr>
        <w:sectPr>
          <w:pgSz w:w="16839" w:h="11907" w:orient="landscape"/>
          <w:pgMar w:top="400" w:right="1000" w:bottom="400" w:left="1000" w:header="720" w:footer="720" w:gutter="0"/>
          <w:cols w:space="720" w:num="1"/>
        </w:sectPr>
      </w:pPr>
    </w:p>
    <w:tbl>
      <w:tblPr>
        <w:tblStyle w:val="8"/>
        <w:tblW w:w="0" w:type="auto"/>
        <w:jc w:val="center"/>
        <w:tblLayout w:type="fixed"/>
        <w:tblCellMar>
          <w:top w:w="0" w:type="dxa"/>
          <w:left w:w="20" w:type="dxa"/>
          <w:bottom w:w="0" w:type="dxa"/>
          <w:right w:w="20" w:type="dxa"/>
        </w:tblCellMar>
      </w:tblPr>
      <w:tblGrid>
        <w:gridCol w:w="1001"/>
        <w:gridCol w:w="1001"/>
        <w:gridCol w:w="984"/>
        <w:gridCol w:w="1475"/>
        <w:gridCol w:w="656"/>
        <w:gridCol w:w="1180"/>
        <w:gridCol w:w="656"/>
        <w:gridCol w:w="968"/>
        <w:gridCol w:w="590"/>
        <w:gridCol w:w="590"/>
        <w:gridCol w:w="590"/>
        <w:gridCol w:w="557"/>
        <w:gridCol w:w="542"/>
        <w:gridCol w:w="673"/>
        <w:gridCol w:w="590"/>
        <w:gridCol w:w="590"/>
        <w:gridCol w:w="1049"/>
        <w:gridCol w:w="1148"/>
      </w:tblGrid>
      <w:tr w14:paraId="3C71E115">
        <w:tblPrEx>
          <w:tblCellMar>
            <w:top w:w="0" w:type="dxa"/>
            <w:left w:w="20" w:type="dxa"/>
            <w:bottom w:w="0" w:type="dxa"/>
            <w:right w:w="20" w:type="dxa"/>
          </w:tblCellMar>
        </w:tblPrEx>
        <w:trPr>
          <w:trHeight w:val="794" w:hRule="exact"/>
          <w:jc w:val="center"/>
        </w:trPr>
        <w:tc>
          <w:tcPr>
            <w:tcW w:w="14840" w:type="dxa"/>
            <w:gridSpan w:val="18"/>
            <w:tcBorders>
              <w:top w:val="single" w:color="000000" w:sz="4" w:space="0"/>
              <w:left w:val="single" w:color="000000" w:sz="4" w:space="0"/>
              <w:bottom w:val="single" w:color="000000" w:sz="4" w:space="0"/>
              <w:right w:val="single" w:color="000000" w:sz="4" w:space="0"/>
            </w:tcBorders>
            <w:shd w:val="clear" w:color="auto" w:fill="FFFFFF"/>
            <w:vAlign w:val="center"/>
          </w:tcPr>
          <w:p w14:paraId="28FDCCC6">
            <w:pPr>
              <w:snapToGrid w:val="0"/>
              <w:spacing w:before="0" w:beforeAutospacing="0" w:after="0" w:afterAutospacing="0" w:line="240" w:lineRule="auto"/>
              <w:jc w:val="center"/>
            </w:pPr>
            <w:r>
              <w:rPr>
                <w:rFonts w:ascii="宋体" w:hAnsi="宋体" w:eastAsia="宋体" w:cs="宋体"/>
                <w:b/>
                <w:i w:val="0"/>
                <w:color w:val="000000"/>
                <w:sz w:val="30"/>
              </w:rPr>
              <w:t>预算项目(政策)绩效自评表</w:t>
            </w:r>
          </w:p>
          <w:p w14:paraId="2D0DCA83">
            <w:pPr>
              <w:snapToGrid w:val="0"/>
              <w:spacing w:before="0" w:beforeAutospacing="0" w:after="0" w:afterAutospacing="0" w:line="240" w:lineRule="auto"/>
              <w:jc w:val="center"/>
            </w:pPr>
            <w:r>
              <w:rPr>
                <w:rFonts w:ascii="宋体" w:hAnsi="宋体" w:eastAsia="宋体" w:cs="宋体"/>
                <w:b/>
                <w:i w:val="0"/>
                <w:color w:val="000000"/>
                <w:sz w:val="30"/>
              </w:rPr>
              <w:t>(2023年度)</w:t>
            </w:r>
          </w:p>
        </w:tc>
      </w:tr>
      <w:tr w14:paraId="1806D03F">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4E6707C">
            <w:pPr>
              <w:snapToGrid w:val="0"/>
              <w:spacing w:before="0" w:beforeAutospacing="0" w:after="0" w:afterAutospacing="0" w:line="240" w:lineRule="auto"/>
              <w:jc w:val="center"/>
            </w:pPr>
            <w:r>
              <w:rPr>
                <w:rFonts w:ascii="宋体" w:hAnsi="宋体" w:eastAsia="宋体" w:cs="宋体"/>
                <w:b/>
                <w:i w:val="0"/>
                <w:color w:val="000000"/>
                <w:sz w:val="19"/>
              </w:rPr>
              <w:t>项目(政策)名称</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D28B11D">
            <w:pPr>
              <w:snapToGrid w:val="0"/>
              <w:spacing w:before="0" w:beforeAutospacing="0" w:after="0" w:afterAutospacing="0" w:line="240" w:lineRule="auto"/>
              <w:jc w:val="center"/>
            </w:pPr>
            <w:r>
              <w:rPr>
                <w:rFonts w:ascii="宋体" w:hAnsi="宋体" w:eastAsia="宋体" w:cs="宋体"/>
                <w:b w:val="0"/>
                <w:i w:val="0"/>
                <w:color w:val="000000"/>
                <w:sz w:val="19"/>
              </w:rPr>
              <w:t>2023年仲裁费</w:t>
            </w:r>
          </w:p>
        </w:tc>
      </w:tr>
      <w:tr w14:paraId="3B50824E">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66DE572">
            <w:pPr>
              <w:snapToGrid w:val="0"/>
              <w:spacing w:before="0" w:beforeAutospacing="0" w:after="0" w:afterAutospacing="0" w:line="240" w:lineRule="auto"/>
              <w:jc w:val="center"/>
            </w:pPr>
            <w:r>
              <w:rPr>
                <w:rFonts w:ascii="宋体" w:hAnsi="宋体" w:eastAsia="宋体" w:cs="宋体"/>
                <w:b/>
                <w:i w:val="0"/>
                <w:color w:val="000000"/>
                <w:sz w:val="19"/>
              </w:rPr>
              <w:t>主管部门</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45050CA3">
            <w:pPr>
              <w:snapToGrid w:val="0"/>
              <w:spacing w:before="0" w:beforeAutospacing="0" w:after="0" w:afterAutospacing="0" w:line="240" w:lineRule="auto"/>
              <w:jc w:val="center"/>
            </w:pPr>
            <w:r>
              <w:rPr>
                <w:rFonts w:ascii="宋体" w:hAnsi="宋体" w:eastAsia="宋体" w:cs="宋体"/>
                <w:b w:val="0"/>
                <w:i w:val="0"/>
                <w:color w:val="000000"/>
                <w:sz w:val="19"/>
              </w:rPr>
              <w:t>盘锦市司法局-</w:t>
            </w:r>
          </w:p>
        </w:tc>
      </w:tr>
      <w:tr w14:paraId="3C18C12D">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4D9361E">
            <w:pPr>
              <w:snapToGrid w:val="0"/>
              <w:spacing w:before="0" w:beforeAutospacing="0" w:after="0" w:afterAutospacing="0" w:line="240" w:lineRule="auto"/>
              <w:jc w:val="center"/>
            </w:pPr>
            <w:r>
              <w:rPr>
                <w:rFonts w:ascii="宋体" w:hAnsi="宋体" w:eastAsia="宋体" w:cs="宋体"/>
                <w:b/>
                <w:i w:val="0"/>
                <w:color w:val="000000"/>
                <w:sz w:val="19"/>
              </w:rPr>
              <w:t>实施单位</w:t>
            </w:r>
          </w:p>
        </w:tc>
        <w:tc>
          <w:tcPr>
            <w:tcW w:w="11854"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14:paraId="7F8F9D57">
            <w:pPr>
              <w:snapToGrid w:val="0"/>
              <w:spacing w:before="0" w:beforeAutospacing="0" w:after="0" w:afterAutospacing="0" w:line="240" w:lineRule="auto"/>
              <w:jc w:val="center"/>
            </w:pPr>
            <w:r>
              <w:rPr>
                <w:rFonts w:ascii="宋体" w:hAnsi="宋体" w:eastAsia="宋体" w:cs="宋体"/>
                <w:b w:val="0"/>
                <w:i w:val="0"/>
                <w:color w:val="000000"/>
                <w:sz w:val="19"/>
              </w:rPr>
              <w:t>盘锦市公共法律服务中心-</w:t>
            </w:r>
          </w:p>
        </w:tc>
      </w:tr>
      <w:tr w14:paraId="3E69B359">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04A76FA">
            <w:pPr>
              <w:snapToGrid w:val="0"/>
              <w:spacing w:before="0" w:beforeAutospacing="0" w:after="0" w:afterAutospacing="0" w:line="240" w:lineRule="auto"/>
              <w:jc w:val="center"/>
            </w:pPr>
            <w:r>
              <w:rPr>
                <w:rFonts w:ascii="宋体" w:hAnsi="宋体" w:eastAsia="宋体" w:cs="宋体"/>
                <w:b/>
                <w:i w:val="0"/>
                <w:color w:val="000000"/>
                <w:sz w:val="19"/>
              </w:rPr>
              <w:t>项目预算金额（万元）</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3FC3B4">
            <w:pPr>
              <w:snapToGrid w:val="0"/>
              <w:spacing w:before="0" w:beforeAutospacing="0" w:after="0" w:afterAutospacing="0" w:line="240" w:lineRule="auto"/>
              <w:jc w:val="center"/>
            </w:pPr>
            <w:r>
              <w:rPr>
                <w:rFonts w:ascii="宋体" w:hAnsi="宋体" w:eastAsia="宋体" w:cs="宋体"/>
                <w:b w:val="0"/>
                <w:i w:val="0"/>
                <w:color w:val="000000"/>
                <w:sz w:val="19"/>
              </w:rPr>
              <w:t>27.02</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DCDE5F5">
            <w:pPr>
              <w:snapToGrid w:val="0"/>
              <w:spacing w:before="0" w:beforeAutospacing="0" w:after="0" w:afterAutospacing="0" w:line="240" w:lineRule="auto"/>
              <w:jc w:val="center"/>
            </w:pPr>
            <w:r>
              <w:rPr>
                <w:rFonts w:ascii="宋体" w:hAnsi="宋体" w:eastAsia="宋体" w:cs="宋体"/>
                <w:b/>
                <w:i w:val="0"/>
                <w:color w:val="000000"/>
                <w:sz w:val="19"/>
              </w:rPr>
              <w:t>全年执行数（万元）</w:t>
            </w:r>
          </w:p>
        </w:tc>
        <w:tc>
          <w:tcPr>
            <w:tcW w:w="2952"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2FC705DF">
            <w:pPr>
              <w:snapToGrid w:val="0"/>
              <w:spacing w:before="0" w:beforeAutospacing="0" w:after="0" w:afterAutospacing="0" w:line="240" w:lineRule="auto"/>
              <w:jc w:val="center"/>
            </w:pPr>
            <w:r>
              <w:rPr>
                <w:rFonts w:ascii="宋体" w:hAnsi="宋体" w:eastAsia="宋体" w:cs="宋体"/>
                <w:b w:val="0"/>
                <w:i w:val="0"/>
                <w:color w:val="000000"/>
                <w:sz w:val="19"/>
              </w:rPr>
              <w:t>27.02</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4BC2D59C">
            <w:pPr>
              <w:snapToGrid w:val="0"/>
              <w:spacing w:before="0" w:beforeAutospacing="0" w:after="0" w:afterAutospacing="0" w:line="240" w:lineRule="auto"/>
              <w:jc w:val="center"/>
            </w:pPr>
            <w:r>
              <w:rPr>
                <w:rFonts w:ascii="宋体" w:hAnsi="宋体" w:eastAsia="宋体" w:cs="宋体"/>
                <w:b/>
                <w:i w:val="0"/>
                <w:color w:val="000000"/>
                <w:sz w:val="19"/>
              </w:rPr>
              <w:t>执行率</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4D61F">
            <w:pPr>
              <w:snapToGrid w:val="0"/>
              <w:spacing w:before="0" w:beforeAutospacing="0" w:after="0" w:afterAutospacing="0" w:line="240" w:lineRule="auto"/>
              <w:jc w:val="center"/>
            </w:pPr>
            <w:r>
              <w:rPr>
                <w:rFonts w:ascii="宋体" w:hAnsi="宋体" w:eastAsia="宋体" w:cs="宋体"/>
                <w:b w:val="0"/>
                <w:i w:val="0"/>
                <w:color w:val="000000"/>
                <w:sz w:val="19"/>
              </w:rPr>
              <w:t>100%</w:t>
            </w:r>
          </w:p>
        </w:tc>
      </w:tr>
      <w:tr w14:paraId="436E11CC">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883FED9">
            <w:pPr>
              <w:snapToGrid w:val="0"/>
              <w:spacing w:before="0" w:beforeAutospacing="0" w:after="0" w:afterAutospacing="0" w:line="240" w:lineRule="auto"/>
              <w:jc w:val="center"/>
            </w:pPr>
            <w:r>
              <w:rPr>
                <w:rFonts w:ascii="宋体" w:hAnsi="宋体" w:eastAsia="宋体" w:cs="宋体"/>
                <w:b/>
                <w:i w:val="0"/>
                <w:color w:val="000000"/>
                <w:sz w:val="19"/>
              </w:rPr>
              <w:t>年度总体目标</w:t>
            </w: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5CC00E6">
            <w:pPr>
              <w:snapToGrid w:val="0"/>
              <w:spacing w:before="0" w:beforeAutospacing="0" w:after="0" w:afterAutospacing="0" w:line="240" w:lineRule="auto"/>
              <w:jc w:val="center"/>
            </w:pPr>
            <w:r>
              <w:rPr>
                <w:rFonts w:ascii="宋体" w:hAnsi="宋体" w:eastAsia="宋体" w:cs="宋体"/>
                <w:b/>
                <w:i w:val="0"/>
                <w:color w:val="000000"/>
                <w:sz w:val="19"/>
              </w:rPr>
              <w:t>年初设定目标</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018FEDF3">
            <w:pPr>
              <w:snapToGrid w:val="0"/>
              <w:spacing w:before="0" w:beforeAutospacing="0" w:after="0" w:afterAutospacing="0" w:line="240" w:lineRule="auto"/>
              <w:jc w:val="center"/>
            </w:pPr>
            <w:r>
              <w:rPr>
                <w:rFonts w:ascii="宋体" w:hAnsi="宋体" w:eastAsia="宋体" w:cs="宋体"/>
                <w:b/>
                <w:i w:val="0"/>
                <w:color w:val="000000"/>
                <w:sz w:val="19"/>
              </w:rPr>
              <w:t>全年实际完成情况</w:t>
            </w:r>
          </w:p>
        </w:tc>
      </w:tr>
      <w:tr w14:paraId="518C03CF">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EF2229">
            <w:pPr>
              <w:snapToGrid w:val="0"/>
              <w:spacing w:before="0" w:beforeAutospacing="0" w:after="0" w:afterAutospacing="0" w:line="240" w:lineRule="auto"/>
              <w:jc w:val="center"/>
            </w:pPr>
          </w:p>
        </w:tc>
        <w:tc>
          <w:tcPr>
            <w:tcW w:w="810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BBD6BF5">
            <w:pPr>
              <w:snapToGrid w:val="0"/>
              <w:spacing w:before="0" w:beforeAutospacing="0" w:after="0" w:afterAutospacing="0" w:line="240" w:lineRule="auto"/>
              <w:jc w:val="left"/>
            </w:pPr>
            <w:r>
              <w:rPr>
                <w:rFonts w:ascii="宋体" w:hAnsi="宋体" w:eastAsia="宋体" w:cs="宋体"/>
                <w:b w:val="0"/>
                <w:i w:val="0"/>
                <w:color w:val="000000"/>
                <w:sz w:val="19"/>
              </w:rPr>
              <w:t>完成工作。</w:t>
            </w:r>
          </w:p>
        </w:tc>
        <w:tc>
          <w:tcPr>
            <w:tcW w:w="5739"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14:paraId="34136875">
            <w:pPr>
              <w:snapToGrid w:val="0"/>
              <w:spacing w:before="0" w:beforeAutospacing="0" w:after="0" w:afterAutospacing="0" w:line="240" w:lineRule="auto"/>
              <w:jc w:val="left"/>
            </w:pPr>
            <w:r>
              <w:rPr>
                <w:rFonts w:ascii="宋体" w:hAnsi="宋体" w:eastAsia="宋体" w:cs="宋体"/>
                <w:b w:val="0"/>
                <w:i w:val="0"/>
                <w:color w:val="000000"/>
                <w:sz w:val="19"/>
              </w:rPr>
              <w:t>仲裁工作按时保质保量完成任务。</w:t>
            </w:r>
          </w:p>
        </w:tc>
      </w:tr>
      <w:tr w14:paraId="0C8AADD6">
        <w:tblPrEx>
          <w:tblCellMar>
            <w:top w:w="0" w:type="dxa"/>
            <w:left w:w="20" w:type="dxa"/>
            <w:bottom w:w="0" w:type="dxa"/>
            <w:right w:w="20" w:type="dxa"/>
          </w:tblCellMar>
        </w:tblPrEx>
        <w:trPr>
          <w:trHeight w:val="269" w:hRule="exact"/>
          <w:jc w:val="center"/>
        </w:trPr>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AC13735">
            <w:pPr>
              <w:snapToGrid w:val="0"/>
              <w:spacing w:before="0" w:beforeAutospacing="0" w:after="0" w:afterAutospacing="0" w:line="240" w:lineRule="auto"/>
              <w:jc w:val="center"/>
            </w:pPr>
            <w:r>
              <w:rPr>
                <w:rFonts w:ascii="宋体" w:hAnsi="宋体" w:eastAsia="宋体" w:cs="宋体"/>
                <w:b/>
                <w:i w:val="0"/>
                <w:color w:val="000000"/>
                <w:sz w:val="19"/>
              </w:rPr>
              <w:t>绩效指标</w:t>
            </w: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39BC8D6">
            <w:pPr>
              <w:snapToGrid w:val="0"/>
              <w:spacing w:before="0" w:beforeAutospacing="0" w:after="0" w:afterAutospacing="0" w:line="240" w:lineRule="auto"/>
              <w:jc w:val="center"/>
            </w:pPr>
            <w:r>
              <w:rPr>
                <w:rFonts w:ascii="宋体" w:hAnsi="宋体" w:eastAsia="宋体" w:cs="宋体"/>
                <w:b/>
                <w:i w:val="0"/>
                <w:color w:val="000000"/>
                <w:sz w:val="19"/>
              </w:rPr>
              <w:t>一级指标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E3DB602">
            <w:pPr>
              <w:snapToGrid w:val="0"/>
              <w:spacing w:before="0" w:beforeAutospacing="0" w:after="0" w:afterAutospacing="0" w:line="240" w:lineRule="auto"/>
              <w:jc w:val="center"/>
            </w:pPr>
            <w:r>
              <w:rPr>
                <w:rFonts w:ascii="宋体" w:hAnsi="宋体" w:eastAsia="宋体" w:cs="宋体"/>
                <w:b/>
                <w:i w:val="0"/>
                <w:color w:val="000000"/>
                <w:sz w:val="19"/>
              </w:rPr>
              <w:t>二级指标</w:t>
            </w:r>
          </w:p>
        </w:tc>
        <w:tc>
          <w:tcPr>
            <w:tcW w:w="147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7D72DE">
            <w:pPr>
              <w:snapToGrid w:val="0"/>
              <w:spacing w:before="0" w:beforeAutospacing="0" w:after="0" w:afterAutospacing="0" w:line="240" w:lineRule="auto"/>
              <w:jc w:val="center"/>
            </w:pPr>
            <w:r>
              <w:rPr>
                <w:rFonts w:ascii="宋体" w:hAnsi="宋体" w:eastAsia="宋体" w:cs="宋体"/>
                <w:b/>
                <w:i w:val="0"/>
                <w:color w:val="000000"/>
                <w:sz w:val="19"/>
              </w:rPr>
              <w:t>三级指标</w:t>
            </w:r>
          </w:p>
        </w:tc>
        <w:tc>
          <w:tcPr>
            <w:tcW w:w="2492"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78648D15">
            <w:pPr>
              <w:snapToGrid w:val="0"/>
              <w:spacing w:before="0" w:beforeAutospacing="0" w:after="0" w:afterAutospacing="0" w:line="240" w:lineRule="auto"/>
              <w:jc w:val="center"/>
            </w:pPr>
            <w:r>
              <w:rPr>
                <w:rFonts w:ascii="宋体" w:hAnsi="宋体" w:eastAsia="宋体" w:cs="宋体"/>
                <w:b/>
                <w:i w:val="0"/>
                <w:color w:val="000000"/>
                <w:sz w:val="19"/>
              </w:rPr>
              <w:t>年度目标值</w:t>
            </w:r>
          </w:p>
        </w:tc>
        <w:tc>
          <w:tcPr>
            <w:tcW w:w="96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7A19630">
            <w:pPr>
              <w:snapToGrid w:val="0"/>
              <w:spacing w:before="0" w:beforeAutospacing="0" w:after="0" w:afterAutospacing="0" w:line="240" w:lineRule="auto"/>
              <w:jc w:val="center"/>
            </w:pPr>
            <w:r>
              <w:rPr>
                <w:rFonts w:ascii="宋体" w:hAnsi="宋体" w:eastAsia="宋体" w:cs="宋体"/>
                <w:b/>
                <w:i w:val="0"/>
                <w:color w:val="000000"/>
                <w:sz w:val="19"/>
              </w:rPr>
              <w:t>全年</w:t>
            </w:r>
          </w:p>
          <w:p w14:paraId="287FE3C5">
            <w:pPr>
              <w:snapToGrid w:val="0"/>
              <w:spacing w:before="0" w:beforeAutospacing="0" w:after="0" w:afterAutospacing="0" w:line="240" w:lineRule="auto"/>
              <w:jc w:val="center"/>
            </w:pPr>
            <w:r>
              <w:rPr>
                <w:rFonts w:ascii="宋体" w:hAnsi="宋体" w:eastAsia="宋体" w:cs="宋体"/>
                <w:b/>
                <w:i w:val="0"/>
                <w:color w:val="000000"/>
                <w:sz w:val="19"/>
              </w:rPr>
              <w:t>完成值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43FACCE">
            <w:pPr>
              <w:snapToGrid w:val="0"/>
              <w:spacing w:before="0" w:beforeAutospacing="0" w:after="0" w:afterAutospacing="0" w:line="240" w:lineRule="auto"/>
              <w:jc w:val="center"/>
            </w:pPr>
            <w:r>
              <w:rPr>
                <w:rFonts w:ascii="宋体" w:hAnsi="宋体" w:eastAsia="宋体" w:cs="宋体"/>
                <w:b/>
                <w:i w:val="0"/>
                <w:color w:val="000000"/>
                <w:sz w:val="19"/>
              </w:rPr>
              <w:t>完成程度</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6F53871">
            <w:pPr>
              <w:snapToGrid w:val="0"/>
              <w:spacing w:before="0" w:beforeAutospacing="0" w:after="0" w:afterAutospacing="0" w:line="240" w:lineRule="auto"/>
              <w:jc w:val="center"/>
            </w:pPr>
            <w:r>
              <w:rPr>
                <w:rFonts w:ascii="宋体" w:hAnsi="宋体" w:eastAsia="宋体" w:cs="宋体"/>
                <w:b/>
                <w:i w:val="0"/>
                <w:color w:val="000000"/>
                <w:sz w:val="19"/>
              </w:rPr>
              <w:t>分值</w:t>
            </w:r>
          </w:p>
        </w:tc>
        <w:tc>
          <w:tcPr>
            <w:tcW w:w="59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9BFE86B">
            <w:pPr>
              <w:snapToGrid w:val="0"/>
              <w:spacing w:before="0" w:beforeAutospacing="0" w:after="0" w:afterAutospacing="0" w:line="240" w:lineRule="auto"/>
              <w:jc w:val="center"/>
            </w:pPr>
            <w:r>
              <w:rPr>
                <w:rFonts w:ascii="宋体" w:hAnsi="宋体" w:eastAsia="宋体" w:cs="宋体"/>
                <w:b/>
                <w:i w:val="0"/>
                <w:color w:val="000000"/>
                <w:sz w:val="19"/>
              </w:rPr>
              <w:t>得分</w:t>
            </w:r>
          </w:p>
        </w:tc>
        <w:tc>
          <w:tcPr>
            <w:tcW w:w="4001"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14:paraId="66699CE7">
            <w:pPr>
              <w:snapToGrid w:val="0"/>
              <w:spacing w:before="0" w:beforeAutospacing="0" w:after="0" w:afterAutospacing="0" w:line="240" w:lineRule="auto"/>
              <w:jc w:val="center"/>
            </w:pPr>
            <w:r>
              <w:rPr>
                <w:rFonts w:ascii="宋体" w:hAnsi="宋体" w:eastAsia="宋体" w:cs="宋体"/>
                <w:b/>
                <w:i w:val="0"/>
                <w:color w:val="000000"/>
                <w:sz w:val="19"/>
              </w:rPr>
              <w:t>未完成原因分析</w:t>
            </w:r>
          </w:p>
        </w:tc>
        <w:tc>
          <w:tcPr>
            <w:tcW w:w="1148"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9588DC2">
            <w:pPr>
              <w:snapToGrid w:val="0"/>
              <w:spacing w:before="0" w:beforeAutospacing="0" w:after="0" w:afterAutospacing="0" w:line="240" w:lineRule="auto"/>
              <w:jc w:val="center"/>
            </w:pPr>
            <w:r>
              <w:rPr>
                <w:rFonts w:ascii="宋体" w:hAnsi="宋体" w:eastAsia="宋体" w:cs="宋体"/>
                <w:b/>
                <w:i w:val="0"/>
                <w:color w:val="000000"/>
                <w:sz w:val="19"/>
              </w:rPr>
              <w:t>改进措施</w:t>
            </w:r>
          </w:p>
        </w:tc>
      </w:tr>
      <w:tr w14:paraId="23B6F9A9">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CBF22B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239289">
            <w:pPr>
              <w:snapToGrid w:val="0"/>
              <w:spacing w:before="0" w:beforeAutospacing="0" w:after="0" w:afterAutospacing="0" w:line="240" w:lineRule="auto"/>
              <w:jc w:val="center"/>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D157CB">
            <w:pPr>
              <w:snapToGrid w:val="0"/>
              <w:spacing w:before="0" w:beforeAutospacing="0" w:after="0" w:afterAutospacing="0" w:line="240" w:lineRule="auto"/>
              <w:jc w:val="center"/>
            </w:pPr>
          </w:p>
        </w:tc>
        <w:tc>
          <w:tcPr>
            <w:tcW w:w="147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7EE4799">
            <w:pPr>
              <w:snapToGrid w:val="0"/>
              <w:spacing w:before="0" w:beforeAutospacing="0" w:after="0" w:afterAutospacing="0" w:line="240" w:lineRule="auto"/>
              <w:jc w:val="center"/>
            </w:pP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4871A0">
            <w:pPr>
              <w:snapToGrid w:val="0"/>
              <w:spacing w:before="0" w:beforeAutospacing="0" w:after="0" w:afterAutospacing="0" w:line="240" w:lineRule="auto"/>
              <w:jc w:val="center"/>
            </w:pPr>
            <w:r>
              <w:rPr>
                <w:rFonts w:ascii="宋体" w:hAnsi="宋体" w:eastAsia="宋体" w:cs="宋体"/>
                <w:b/>
                <w:i w:val="0"/>
                <w:color w:val="000000"/>
                <w:sz w:val="19"/>
              </w:rPr>
              <w:t>运算</w:t>
            </w:r>
          </w:p>
          <w:p w14:paraId="49AED533">
            <w:pPr>
              <w:snapToGrid w:val="0"/>
              <w:spacing w:before="0" w:beforeAutospacing="0" w:after="0" w:afterAutospacing="0" w:line="240" w:lineRule="auto"/>
              <w:jc w:val="center"/>
            </w:pPr>
            <w:r>
              <w:rPr>
                <w:rFonts w:ascii="宋体" w:hAnsi="宋体" w:eastAsia="宋体" w:cs="宋体"/>
                <w:b/>
                <w:i w:val="0"/>
                <w:color w:val="000000"/>
                <w:sz w:val="19"/>
              </w:rPr>
              <w:t>符号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05128">
            <w:pPr>
              <w:snapToGrid w:val="0"/>
              <w:spacing w:before="0" w:beforeAutospacing="0" w:after="0" w:afterAutospacing="0" w:line="240" w:lineRule="auto"/>
              <w:jc w:val="center"/>
            </w:pPr>
            <w:r>
              <w:rPr>
                <w:rFonts w:ascii="宋体" w:hAnsi="宋体" w:eastAsia="宋体" w:cs="宋体"/>
                <w:b/>
                <w:i w:val="0"/>
                <w:color w:val="000000"/>
                <w:sz w:val="19"/>
              </w:rPr>
              <w:t>内容</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3296C4">
            <w:pPr>
              <w:snapToGrid w:val="0"/>
              <w:spacing w:before="0" w:beforeAutospacing="0" w:after="0" w:afterAutospacing="0" w:line="240" w:lineRule="auto"/>
              <w:jc w:val="center"/>
            </w:pPr>
            <w:r>
              <w:rPr>
                <w:rFonts w:ascii="宋体" w:hAnsi="宋体" w:eastAsia="宋体" w:cs="宋体"/>
                <w:b/>
                <w:i w:val="0"/>
                <w:color w:val="000000"/>
                <w:sz w:val="19"/>
              </w:rPr>
              <w:t>度量</w:t>
            </w:r>
          </w:p>
          <w:p w14:paraId="06B1A30D">
            <w:pPr>
              <w:snapToGrid w:val="0"/>
              <w:spacing w:before="0" w:beforeAutospacing="0" w:after="0" w:afterAutospacing="0" w:line="240" w:lineRule="auto"/>
              <w:jc w:val="center"/>
            </w:pPr>
            <w:r>
              <w:rPr>
                <w:rFonts w:ascii="宋体" w:hAnsi="宋体" w:eastAsia="宋体" w:cs="宋体"/>
                <w:b/>
                <w:i w:val="0"/>
                <w:color w:val="000000"/>
                <w:sz w:val="19"/>
              </w:rPr>
              <w:t>单位</w:t>
            </w:r>
          </w:p>
        </w:tc>
        <w:tc>
          <w:tcPr>
            <w:tcW w:w="96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8CB4EBE">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A0F736">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4635CDC">
            <w:pPr>
              <w:snapToGrid w:val="0"/>
              <w:spacing w:before="0" w:beforeAutospacing="0" w:after="0" w:afterAutospacing="0" w:line="240" w:lineRule="auto"/>
              <w:jc w:val="center"/>
            </w:pPr>
          </w:p>
        </w:tc>
        <w:tc>
          <w:tcPr>
            <w:tcW w:w="59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EAF67E7">
            <w:pPr>
              <w:snapToGrid w:val="0"/>
              <w:spacing w:before="0" w:beforeAutospacing="0" w:after="0" w:afterAutospacing="0" w:line="240" w:lineRule="auto"/>
              <w:jc w:val="center"/>
            </w:pP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5961F">
            <w:pPr>
              <w:snapToGrid w:val="0"/>
              <w:spacing w:before="0" w:beforeAutospacing="0" w:after="0" w:afterAutospacing="0" w:line="240" w:lineRule="auto"/>
              <w:jc w:val="center"/>
            </w:pPr>
            <w:r>
              <w:rPr>
                <w:rFonts w:ascii="宋体" w:hAnsi="宋体" w:eastAsia="宋体" w:cs="宋体"/>
                <w:b/>
                <w:i w:val="0"/>
                <w:color w:val="000000"/>
                <w:sz w:val="19"/>
              </w:rPr>
              <w:t>经费保障</w:t>
            </w: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1B5E6">
            <w:pPr>
              <w:snapToGrid w:val="0"/>
              <w:spacing w:before="0" w:beforeAutospacing="0" w:after="0" w:afterAutospacing="0" w:line="240" w:lineRule="auto"/>
              <w:jc w:val="center"/>
            </w:pPr>
            <w:r>
              <w:rPr>
                <w:rFonts w:ascii="宋体" w:hAnsi="宋体" w:eastAsia="宋体" w:cs="宋体"/>
                <w:b/>
                <w:i w:val="0"/>
                <w:color w:val="000000"/>
                <w:sz w:val="19"/>
              </w:rPr>
              <w:t>制度保障</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700A39">
            <w:pPr>
              <w:snapToGrid w:val="0"/>
              <w:spacing w:before="0" w:beforeAutospacing="0" w:after="0" w:afterAutospacing="0" w:line="240" w:lineRule="auto"/>
              <w:jc w:val="center"/>
            </w:pPr>
            <w:r>
              <w:rPr>
                <w:rFonts w:ascii="宋体" w:hAnsi="宋体" w:eastAsia="宋体" w:cs="宋体"/>
                <w:b/>
                <w:i w:val="0"/>
                <w:color w:val="000000"/>
                <w:sz w:val="19"/>
              </w:rPr>
              <w:t>人员保障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10DF39">
            <w:pPr>
              <w:snapToGrid w:val="0"/>
              <w:spacing w:before="0" w:beforeAutospacing="0" w:after="0" w:afterAutospacing="0" w:line="240" w:lineRule="auto"/>
              <w:jc w:val="center"/>
            </w:pPr>
            <w:r>
              <w:rPr>
                <w:rFonts w:ascii="宋体" w:hAnsi="宋体" w:eastAsia="宋体" w:cs="宋体"/>
                <w:b/>
                <w:i w:val="0"/>
                <w:color w:val="000000"/>
                <w:sz w:val="19"/>
              </w:rPr>
              <w:t>硬件条件保障</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1CA9B">
            <w:pPr>
              <w:snapToGrid w:val="0"/>
              <w:spacing w:before="0" w:beforeAutospacing="0" w:after="0" w:afterAutospacing="0" w:line="240" w:lineRule="auto"/>
              <w:jc w:val="center"/>
            </w:pPr>
            <w:r>
              <w:rPr>
                <w:rFonts w:ascii="宋体" w:hAnsi="宋体" w:eastAsia="宋体" w:cs="宋体"/>
                <w:b/>
                <w:i w:val="0"/>
                <w:color w:val="000000"/>
                <w:sz w:val="19"/>
              </w:rPr>
              <w:t>其他</w:t>
            </w: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DB6B74">
            <w:pPr>
              <w:snapToGrid w:val="0"/>
              <w:spacing w:before="0" w:beforeAutospacing="0" w:after="0" w:afterAutospacing="0" w:line="240" w:lineRule="auto"/>
              <w:jc w:val="center"/>
            </w:pPr>
            <w:r>
              <w:rPr>
                <w:rFonts w:ascii="宋体" w:hAnsi="宋体" w:eastAsia="宋体" w:cs="宋体"/>
                <w:b/>
                <w:i w:val="0"/>
                <w:color w:val="000000"/>
                <w:sz w:val="19"/>
              </w:rPr>
              <w:t>原因说明</w:t>
            </w:r>
          </w:p>
        </w:tc>
        <w:tc>
          <w:tcPr>
            <w:tcW w:w="1148"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CE858D7">
            <w:pPr>
              <w:snapToGrid w:val="0"/>
              <w:spacing w:before="0" w:beforeAutospacing="0" w:after="0" w:afterAutospacing="0" w:line="240" w:lineRule="auto"/>
              <w:jc w:val="center"/>
            </w:pPr>
          </w:p>
        </w:tc>
      </w:tr>
      <w:tr w14:paraId="7CB64279">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CFB36D9">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0352C3B">
            <w:pPr>
              <w:snapToGrid w:val="0"/>
              <w:spacing w:before="0" w:beforeAutospacing="0" w:after="0" w:afterAutospacing="0" w:line="240" w:lineRule="auto"/>
              <w:jc w:val="left"/>
            </w:pPr>
            <w:r>
              <w:rPr>
                <w:rFonts w:ascii="宋体" w:hAnsi="宋体" w:eastAsia="宋体" w:cs="宋体"/>
                <w:b w:val="0"/>
                <w:i w:val="0"/>
                <w:color w:val="000000"/>
                <w:sz w:val="19"/>
              </w:rPr>
              <w:t>产出指标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7E5F02B3">
            <w:pPr>
              <w:snapToGrid w:val="0"/>
              <w:spacing w:before="0" w:beforeAutospacing="0" w:after="0" w:afterAutospacing="0" w:line="240" w:lineRule="auto"/>
              <w:jc w:val="left"/>
            </w:pPr>
            <w:r>
              <w:rPr>
                <w:rFonts w:ascii="宋体" w:hAnsi="宋体" w:eastAsia="宋体" w:cs="宋体"/>
                <w:b w:val="0"/>
                <w:i w:val="0"/>
                <w:color w:val="000000"/>
                <w:sz w:val="19"/>
              </w:rPr>
              <w:t>数量指标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3857A7">
            <w:pPr>
              <w:snapToGrid w:val="0"/>
              <w:spacing w:before="0" w:beforeAutospacing="0" w:after="0" w:afterAutospacing="0" w:line="240" w:lineRule="auto"/>
              <w:jc w:val="left"/>
            </w:pPr>
            <w:r>
              <w:rPr>
                <w:rFonts w:ascii="宋体" w:hAnsi="宋体" w:eastAsia="宋体" w:cs="宋体"/>
                <w:b w:val="0"/>
                <w:i w:val="0"/>
                <w:color w:val="000000"/>
                <w:sz w:val="19"/>
              </w:rPr>
              <w:t>仲裁案件完成率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4C449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3E357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CCFDB2">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99C31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8DD2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34BB05">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F4411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A1DD9B">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22C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BD82E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6968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8AECA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0045D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A273AF">
            <w:pPr>
              <w:snapToGrid w:val="0"/>
              <w:spacing w:before="0" w:beforeAutospacing="0" w:after="0" w:afterAutospacing="0" w:line="240" w:lineRule="auto"/>
              <w:jc w:val="left"/>
            </w:pPr>
          </w:p>
        </w:tc>
      </w:tr>
      <w:tr w14:paraId="27CDB3FE">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CD4D59B">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C8BD62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A67085">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BA142F">
            <w:pPr>
              <w:snapToGrid w:val="0"/>
              <w:spacing w:before="0" w:beforeAutospacing="0" w:after="0" w:afterAutospacing="0" w:line="240" w:lineRule="auto"/>
              <w:jc w:val="left"/>
            </w:pPr>
            <w:r>
              <w:rPr>
                <w:rFonts w:ascii="宋体" w:hAnsi="宋体" w:eastAsia="宋体" w:cs="宋体"/>
                <w:b w:val="0"/>
                <w:i w:val="0"/>
                <w:color w:val="000000"/>
                <w:sz w:val="19"/>
              </w:rPr>
              <w:t>法律顾问工作人员覆盖率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EDDB68">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CEBEF">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D508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EDF9">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B1817">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93013">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278871">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057ED0">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56B3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38B1B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AF26E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DE0E7">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8B139A">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E826E1">
            <w:pPr>
              <w:snapToGrid w:val="0"/>
              <w:spacing w:before="0" w:beforeAutospacing="0" w:after="0" w:afterAutospacing="0" w:line="240" w:lineRule="auto"/>
              <w:jc w:val="left"/>
            </w:pPr>
          </w:p>
        </w:tc>
      </w:tr>
      <w:tr w14:paraId="3297295B">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A5251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31959BE">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3D09C85">
            <w:pPr>
              <w:snapToGrid w:val="0"/>
              <w:spacing w:before="0" w:beforeAutospacing="0" w:after="0" w:afterAutospacing="0" w:line="240" w:lineRule="auto"/>
              <w:jc w:val="left"/>
            </w:pPr>
            <w:r>
              <w:rPr>
                <w:rFonts w:ascii="宋体" w:hAnsi="宋体" w:eastAsia="宋体" w:cs="宋体"/>
                <w:b w:val="0"/>
                <w:i w:val="0"/>
                <w:color w:val="000000"/>
                <w:sz w:val="19"/>
              </w:rPr>
              <w:t>质量指标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C8894E">
            <w:pPr>
              <w:snapToGrid w:val="0"/>
              <w:spacing w:before="0" w:beforeAutospacing="0" w:after="0" w:afterAutospacing="0" w:line="240" w:lineRule="auto"/>
              <w:jc w:val="left"/>
            </w:pPr>
            <w:r>
              <w:rPr>
                <w:rFonts w:ascii="宋体" w:hAnsi="宋体" w:eastAsia="宋体" w:cs="宋体"/>
                <w:b w:val="0"/>
                <w:i w:val="0"/>
                <w:color w:val="000000"/>
                <w:sz w:val="19"/>
              </w:rPr>
              <w:t>仲裁结果执行率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88E1D">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3C54D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6309F8">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79C5C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D04E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59417E">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6DEBA4">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6FADC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072E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D671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9E53C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0B98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E80A43">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A10553">
            <w:pPr>
              <w:snapToGrid w:val="0"/>
              <w:spacing w:before="0" w:beforeAutospacing="0" w:after="0" w:afterAutospacing="0" w:line="240" w:lineRule="auto"/>
              <w:jc w:val="left"/>
            </w:pPr>
          </w:p>
        </w:tc>
      </w:tr>
      <w:tr w14:paraId="29BE5A26">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D038BB7">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B11AF5">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C110C2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4D2903">
            <w:pPr>
              <w:snapToGrid w:val="0"/>
              <w:spacing w:before="0" w:beforeAutospacing="0" w:after="0" w:afterAutospacing="0" w:line="240" w:lineRule="auto"/>
              <w:jc w:val="left"/>
            </w:pPr>
            <w:r>
              <w:rPr>
                <w:rFonts w:ascii="宋体" w:hAnsi="宋体" w:eastAsia="宋体" w:cs="宋体"/>
                <w:b w:val="0"/>
                <w:i w:val="0"/>
                <w:color w:val="000000"/>
                <w:sz w:val="19"/>
              </w:rPr>
              <w:t>法律援助案件质量等级优良率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DA1F93">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A9E702">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4AF9E6">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D7949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5605D0">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193CF">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649C0">
            <w:pPr>
              <w:snapToGrid w:val="0"/>
              <w:spacing w:before="0" w:beforeAutospacing="0" w:after="0" w:afterAutospacing="0" w:line="240" w:lineRule="auto"/>
              <w:jc w:val="center"/>
            </w:pPr>
            <w:r>
              <w:rPr>
                <w:rFonts w:ascii="宋体" w:hAnsi="宋体" w:eastAsia="宋体" w:cs="宋体"/>
                <w:b w:val="0"/>
                <w:i w:val="0"/>
                <w:color w:val="000000"/>
                <w:sz w:val="19"/>
              </w:rPr>
              <w:t>12.5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A283C">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1E98D8">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B2E7D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656D7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032C9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872264">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E058B0">
            <w:pPr>
              <w:snapToGrid w:val="0"/>
              <w:spacing w:before="0" w:beforeAutospacing="0" w:after="0" w:afterAutospacing="0" w:line="240" w:lineRule="auto"/>
              <w:jc w:val="left"/>
            </w:pPr>
          </w:p>
        </w:tc>
      </w:tr>
      <w:tr w14:paraId="286ABAE9">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4F5588D">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147AD9F">
            <w:pPr>
              <w:snapToGrid w:val="0"/>
              <w:spacing w:before="0" w:beforeAutospacing="0" w:after="0" w:afterAutospacing="0" w:line="240" w:lineRule="auto"/>
              <w:jc w:val="left"/>
            </w:pPr>
            <w:r>
              <w:rPr>
                <w:rFonts w:ascii="宋体" w:hAnsi="宋体" w:eastAsia="宋体" w:cs="宋体"/>
                <w:b w:val="0"/>
                <w:i w:val="0"/>
                <w:color w:val="000000"/>
                <w:sz w:val="19"/>
              </w:rPr>
              <w:t>效益指标</w:t>
            </w: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91E267D">
            <w:pPr>
              <w:snapToGrid w:val="0"/>
              <w:spacing w:before="0" w:beforeAutospacing="0" w:after="0" w:afterAutospacing="0" w:line="240" w:lineRule="auto"/>
              <w:jc w:val="left"/>
            </w:pPr>
            <w:r>
              <w:rPr>
                <w:rFonts w:ascii="宋体" w:hAnsi="宋体" w:eastAsia="宋体" w:cs="宋体"/>
                <w:b w:val="0"/>
                <w:i w:val="0"/>
                <w:color w:val="000000"/>
                <w:sz w:val="19"/>
              </w:rPr>
              <w:t>社会效益指标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1A5D31">
            <w:pPr>
              <w:snapToGrid w:val="0"/>
              <w:spacing w:before="0" w:beforeAutospacing="0" w:after="0" w:afterAutospacing="0" w:line="240" w:lineRule="auto"/>
              <w:jc w:val="left"/>
            </w:pPr>
            <w:r>
              <w:rPr>
                <w:rFonts w:ascii="宋体" w:hAnsi="宋体" w:eastAsia="宋体" w:cs="宋体"/>
                <w:b w:val="0"/>
                <w:i w:val="0"/>
                <w:color w:val="000000"/>
                <w:sz w:val="19"/>
              </w:rPr>
              <w:t>提高法治文化宣传活动力度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315749">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F1D6A">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FD35B">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0D5FE8">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ABA98D">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06AFA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FFB4A4">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D27A29">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5659C0">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51A063">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EDC0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28D41">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E55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79E464">
            <w:pPr>
              <w:snapToGrid w:val="0"/>
              <w:spacing w:before="0" w:beforeAutospacing="0" w:after="0" w:afterAutospacing="0" w:line="240" w:lineRule="auto"/>
              <w:jc w:val="left"/>
            </w:pPr>
          </w:p>
        </w:tc>
      </w:tr>
      <w:tr w14:paraId="6204AB41">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A720445">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28BFFAF">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D8DBA6">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5DD93F">
            <w:pPr>
              <w:snapToGrid w:val="0"/>
              <w:spacing w:before="0" w:beforeAutospacing="0" w:after="0" w:afterAutospacing="0" w:line="240" w:lineRule="auto"/>
              <w:jc w:val="left"/>
            </w:pPr>
            <w:r>
              <w:rPr>
                <w:rFonts w:ascii="宋体" w:hAnsi="宋体" w:eastAsia="宋体" w:cs="宋体"/>
                <w:b w:val="0"/>
                <w:i w:val="0"/>
                <w:color w:val="000000"/>
                <w:sz w:val="19"/>
              </w:rPr>
              <w:t>法律援助受益人数增加</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75ADDE">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3E013E">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724D0">
            <w:pPr>
              <w:snapToGrid w:val="0"/>
              <w:spacing w:before="0" w:beforeAutospacing="0" w:after="0" w:afterAutospacing="0" w:line="240" w:lineRule="auto"/>
              <w:jc w:val="center"/>
            </w:pPr>
            <w:r>
              <w:rPr>
                <w:rFonts w:ascii="宋体" w:hAnsi="宋体" w:eastAsia="宋体" w:cs="宋体"/>
                <w:b w:val="0"/>
                <w:i w:val="0"/>
                <w:color w:val="000000"/>
                <w:sz w:val="19"/>
              </w:rPr>
              <w:t>个</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914A02">
            <w:pPr>
              <w:snapToGrid w:val="0"/>
              <w:spacing w:before="0" w:beforeAutospacing="0" w:after="0" w:afterAutospacing="0" w:line="240" w:lineRule="auto"/>
              <w:jc w:val="left"/>
            </w:pPr>
            <w:r>
              <w:rPr>
                <w:rFonts w:ascii="宋体" w:hAnsi="宋体" w:eastAsia="宋体" w:cs="宋体"/>
                <w:b w:val="0"/>
                <w:i w:val="0"/>
                <w:color w:val="000000"/>
                <w:sz w:val="19"/>
              </w:rPr>
              <w:t>1000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1376C">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4D73AD">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76FB79">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E3F3B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87858A">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D9CE06">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090F6C">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ED9B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74E4F">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3044B7">
            <w:pPr>
              <w:snapToGrid w:val="0"/>
              <w:spacing w:before="0" w:beforeAutospacing="0" w:after="0" w:afterAutospacing="0" w:line="240" w:lineRule="auto"/>
              <w:jc w:val="left"/>
            </w:pPr>
          </w:p>
        </w:tc>
      </w:tr>
      <w:tr w14:paraId="0D2405E9">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F29BC8">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F78CF2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8FC72AF">
            <w:pPr>
              <w:snapToGrid w:val="0"/>
              <w:spacing w:before="0" w:beforeAutospacing="0" w:after="0" w:afterAutospacing="0" w:line="240" w:lineRule="auto"/>
              <w:jc w:val="left"/>
            </w:pPr>
            <w:r>
              <w:rPr>
                <w:rFonts w:ascii="宋体" w:hAnsi="宋体" w:eastAsia="宋体" w:cs="宋体"/>
                <w:b w:val="0"/>
                <w:i w:val="0"/>
                <w:color w:val="000000"/>
                <w:sz w:val="19"/>
              </w:rPr>
              <w:t>可持续影响指标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F7E7B">
            <w:pPr>
              <w:snapToGrid w:val="0"/>
              <w:spacing w:before="0" w:beforeAutospacing="0" w:after="0" w:afterAutospacing="0" w:line="240" w:lineRule="auto"/>
              <w:jc w:val="left"/>
            </w:pPr>
            <w:r>
              <w:rPr>
                <w:rFonts w:ascii="宋体" w:hAnsi="宋体" w:eastAsia="宋体" w:cs="宋体"/>
                <w:b w:val="0"/>
                <w:i w:val="0"/>
                <w:color w:val="000000"/>
                <w:sz w:val="19"/>
              </w:rPr>
              <w:t>不断提高社会对司法行政工作认知</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060B7">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080A89">
            <w:pPr>
              <w:snapToGrid w:val="0"/>
              <w:spacing w:before="0" w:beforeAutospacing="0" w:after="0" w:afterAutospacing="0" w:line="240" w:lineRule="auto"/>
              <w:jc w:val="left"/>
            </w:pPr>
            <w:r>
              <w:rPr>
                <w:rFonts w:ascii="宋体" w:hAnsi="宋体" w:eastAsia="宋体" w:cs="宋体"/>
                <w:b w:val="0"/>
                <w:i w:val="0"/>
                <w:color w:val="000000"/>
                <w:sz w:val="19"/>
              </w:rPr>
              <w:t>完成工作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A91A2B">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EE03B1">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CE9B2">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05E96">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1922C">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79F47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BF3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FACC39">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2487AE">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B02F15">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05853D">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EB6426">
            <w:pPr>
              <w:snapToGrid w:val="0"/>
              <w:spacing w:before="0" w:beforeAutospacing="0" w:after="0" w:afterAutospacing="0" w:line="240" w:lineRule="auto"/>
              <w:jc w:val="left"/>
            </w:pPr>
          </w:p>
        </w:tc>
      </w:tr>
      <w:tr w14:paraId="7DE8E723">
        <w:tblPrEx>
          <w:tblCellMar>
            <w:top w:w="0" w:type="dxa"/>
            <w:left w:w="20" w:type="dxa"/>
            <w:bottom w:w="0" w:type="dxa"/>
            <w:right w:w="20" w:type="dxa"/>
          </w:tblCellMar>
        </w:tblPrEx>
        <w:trPr>
          <w:trHeight w:val="113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984D263">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AC21569">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E33B4E3">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C7406">
            <w:pPr>
              <w:snapToGrid w:val="0"/>
              <w:spacing w:before="0" w:beforeAutospacing="0" w:after="0" w:afterAutospacing="0" w:line="240" w:lineRule="auto"/>
              <w:jc w:val="left"/>
            </w:pPr>
            <w:r>
              <w:rPr>
                <w:rFonts w:ascii="宋体" w:hAnsi="宋体" w:eastAsia="宋体" w:cs="宋体"/>
                <w:b w:val="0"/>
                <w:i w:val="0"/>
                <w:color w:val="000000"/>
                <w:sz w:val="19"/>
              </w:rPr>
              <w:t>提高社会对司法行政工作认知度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5EC763">
            <w:pPr>
              <w:snapToGrid w:val="0"/>
              <w:spacing w:before="0" w:beforeAutospacing="0" w:after="0" w:afterAutospacing="0" w:line="240" w:lineRule="auto"/>
              <w:jc w:val="center"/>
            </w:pP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C2E889">
            <w:pPr>
              <w:snapToGrid w:val="0"/>
              <w:spacing w:before="0" w:beforeAutospacing="0" w:after="0" w:afterAutospacing="0" w:line="240" w:lineRule="auto"/>
              <w:jc w:val="left"/>
            </w:pPr>
            <w:r>
              <w:rPr>
                <w:rFonts w:ascii="宋体" w:hAnsi="宋体" w:eastAsia="宋体" w:cs="宋体"/>
                <w:b w:val="0"/>
                <w:i w:val="0"/>
                <w:color w:val="000000"/>
                <w:sz w:val="19"/>
              </w:rPr>
              <w:t>完成工作</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6F19F4">
            <w:pPr>
              <w:snapToGrid w:val="0"/>
              <w:spacing w:before="0" w:beforeAutospacing="0" w:after="0" w:afterAutospacing="0" w:line="240" w:lineRule="auto"/>
              <w:jc w:val="center"/>
            </w:pP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4DC9AF">
            <w:pPr>
              <w:snapToGrid w:val="0"/>
              <w:spacing w:before="0" w:beforeAutospacing="0" w:after="0" w:afterAutospacing="0" w:line="240" w:lineRule="auto"/>
              <w:jc w:val="left"/>
            </w:pPr>
            <w:r>
              <w:rPr>
                <w:rFonts w:ascii="宋体" w:hAnsi="宋体" w:eastAsia="宋体" w:cs="宋体"/>
                <w:b w:val="0"/>
                <w:i w:val="0"/>
                <w:color w:val="000000"/>
                <w:sz w:val="19"/>
              </w:rPr>
              <w:t>全部或基本达成预期指标100%-80%（含）</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512F41">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3FF16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9C29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4EA015">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86797">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33D32A">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62748D">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96C7A2">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F935A6">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926418">
            <w:pPr>
              <w:snapToGrid w:val="0"/>
              <w:spacing w:before="0" w:beforeAutospacing="0" w:after="0" w:afterAutospacing="0" w:line="240" w:lineRule="auto"/>
              <w:jc w:val="left"/>
            </w:pPr>
          </w:p>
        </w:tc>
      </w:tr>
      <w:tr w14:paraId="12B857CF">
        <w:tblPrEx>
          <w:tblCellMar>
            <w:top w:w="0" w:type="dxa"/>
            <w:left w:w="20" w:type="dxa"/>
            <w:bottom w:w="0" w:type="dxa"/>
            <w:right w:w="20" w:type="dxa"/>
          </w:tblCellMar>
        </w:tblPrEx>
        <w:trPr>
          <w:trHeight w:val="454"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678924">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50A5CAA">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82370">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40594F">
            <w:pPr>
              <w:snapToGrid w:val="0"/>
              <w:spacing w:before="0" w:beforeAutospacing="0" w:after="0" w:afterAutospacing="0" w:line="240" w:lineRule="auto"/>
              <w:jc w:val="left"/>
            </w:pPr>
            <w:r>
              <w:rPr>
                <w:rFonts w:ascii="宋体" w:hAnsi="宋体" w:eastAsia="宋体" w:cs="宋体"/>
                <w:b w:val="0"/>
                <w:i w:val="0"/>
                <w:color w:val="000000"/>
                <w:sz w:val="19"/>
              </w:rPr>
              <w:t>法律服务专线接通率</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4D6B97">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B7529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BF3CB4">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6C444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81E918">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1EC608">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C7E99F">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70632">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77B2B3">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BE825">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C32C7B">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B4E54">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F5B7A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0AF9C8">
            <w:pPr>
              <w:snapToGrid w:val="0"/>
              <w:spacing w:before="0" w:beforeAutospacing="0" w:after="0" w:afterAutospacing="0" w:line="240" w:lineRule="auto"/>
              <w:jc w:val="left"/>
            </w:pPr>
          </w:p>
        </w:tc>
      </w:tr>
      <w:tr w14:paraId="7A22402A">
        <w:tblPrEx>
          <w:tblCellMar>
            <w:top w:w="0" w:type="dxa"/>
            <w:left w:w="20" w:type="dxa"/>
            <w:bottom w:w="0" w:type="dxa"/>
            <w:right w:w="20" w:type="dxa"/>
          </w:tblCellMar>
        </w:tblPrEx>
        <w:trPr>
          <w:trHeight w:val="680"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7155E20">
            <w:pPr>
              <w:snapToGrid w:val="0"/>
              <w:spacing w:before="0" w:beforeAutospacing="0" w:after="0" w:afterAutospacing="0" w:line="240" w:lineRule="auto"/>
              <w:jc w:val="center"/>
            </w:pPr>
          </w:p>
        </w:tc>
        <w:tc>
          <w:tcPr>
            <w:tcW w:w="1001"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4E77CBE">
            <w:pPr>
              <w:snapToGrid w:val="0"/>
              <w:spacing w:before="0" w:beforeAutospacing="0" w:after="0" w:afterAutospacing="0" w:line="240" w:lineRule="auto"/>
              <w:jc w:val="left"/>
            </w:pPr>
            <w:r>
              <w:rPr>
                <w:rFonts w:ascii="宋体" w:hAnsi="宋体" w:eastAsia="宋体" w:cs="宋体"/>
                <w:b w:val="0"/>
                <w:i w:val="0"/>
                <w:color w:val="000000"/>
                <w:sz w:val="19"/>
              </w:rPr>
              <w:t>满意度指标</w:t>
            </w:r>
          </w:p>
        </w:tc>
        <w:tc>
          <w:tcPr>
            <w:tcW w:w="9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732C">
            <w:pPr>
              <w:snapToGrid w:val="0"/>
              <w:spacing w:before="0" w:beforeAutospacing="0" w:after="0" w:afterAutospacing="0" w:line="240" w:lineRule="auto"/>
              <w:jc w:val="left"/>
            </w:pPr>
            <w:r>
              <w:rPr>
                <w:rFonts w:ascii="宋体" w:hAnsi="宋体" w:eastAsia="宋体" w:cs="宋体"/>
                <w:b w:val="0"/>
                <w:i w:val="0"/>
                <w:color w:val="000000"/>
                <w:sz w:val="19"/>
              </w:rPr>
              <w:t>服务对象满意度指标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25112">
            <w:pPr>
              <w:snapToGrid w:val="0"/>
              <w:spacing w:before="0" w:beforeAutospacing="0" w:after="0" w:afterAutospacing="0" w:line="240" w:lineRule="auto"/>
              <w:jc w:val="left"/>
            </w:pPr>
            <w:r>
              <w:rPr>
                <w:rFonts w:ascii="宋体" w:hAnsi="宋体" w:eastAsia="宋体" w:cs="宋体"/>
                <w:b w:val="0"/>
                <w:i w:val="0"/>
                <w:color w:val="000000"/>
                <w:sz w:val="19"/>
              </w:rPr>
              <w:t>被调节、仲裁人满意度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5EB751">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BDE94B">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A70B43">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52AA4E">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A9615">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5E4E17">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A15FAD">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F3BD11">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424732">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F0E83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DE81B7">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5F28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CB3B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9E1AB5">
            <w:pPr>
              <w:snapToGrid w:val="0"/>
              <w:spacing w:before="0" w:beforeAutospacing="0" w:after="0" w:afterAutospacing="0" w:line="240" w:lineRule="auto"/>
              <w:jc w:val="left"/>
            </w:pPr>
          </w:p>
        </w:tc>
      </w:tr>
      <w:tr w14:paraId="0971690C">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43E7389">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D65C56">
            <w:pPr>
              <w:snapToGrid w:val="0"/>
              <w:spacing w:before="0" w:beforeAutospacing="0" w:after="0" w:afterAutospacing="0" w:line="240" w:lineRule="auto"/>
              <w:jc w:val="left"/>
            </w:pPr>
          </w:p>
        </w:tc>
        <w:tc>
          <w:tcPr>
            <w:tcW w:w="98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61DA7B7">
            <w:pPr>
              <w:snapToGrid w:val="0"/>
              <w:spacing w:before="0" w:beforeAutospacing="0" w:after="0" w:afterAutospacing="0" w:line="240" w:lineRule="auto"/>
              <w:jc w:val="left"/>
            </w:pPr>
            <w:r>
              <w:rPr>
                <w:rFonts w:ascii="宋体" w:hAnsi="宋体" w:eastAsia="宋体" w:cs="宋体"/>
                <w:b w:val="0"/>
                <w:i w:val="0"/>
                <w:color w:val="000000"/>
                <w:sz w:val="19"/>
              </w:rPr>
              <w:t>社会公众满意度指标</w:t>
            </w: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F6683">
            <w:pPr>
              <w:snapToGrid w:val="0"/>
              <w:spacing w:before="0" w:beforeAutospacing="0" w:after="0" w:afterAutospacing="0" w:line="240" w:lineRule="auto"/>
              <w:jc w:val="left"/>
            </w:pPr>
            <w:r>
              <w:rPr>
                <w:rFonts w:ascii="宋体" w:hAnsi="宋体" w:eastAsia="宋体" w:cs="宋体"/>
                <w:b w:val="0"/>
                <w:i w:val="0"/>
                <w:color w:val="000000"/>
                <w:sz w:val="19"/>
              </w:rPr>
              <w:t>人民群众满意度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D4F61A">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ABF440">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F920CD">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803C3">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571FB">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23DF70">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35722D">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50BCA6">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25B4E">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DD9230">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5F6A68">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9F847F">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96446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37268">
            <w:pPr>
              <w:snapToGrid w:val="0"/>
              <w:spacing w:before="0" w:beforeAutospacing="0" w:after="0" w:afterAutospacing="0" w:line="240" w:lineRule="auto"/>
              <w:jc w:val="left"/>
            </w:pPr>
          </w:p>
        </w:tc>
      </w:tr>
      <w:tr w14:paraId="74DFE063">
        <w:tblPrEx>
          <w:tblCellMar>
            <w:top w:w="0" w:type="dxa"/>
            <w:left w:w="20" w:type="dxa"/>
            <w:bottom w:w="0" w:type="dxa"/>
            <w:right w:w="20" w:type="dxa"/>
          </w:tblCellMar>
        </w:tblPrEx>
        <w:trPr>
          <w:trHeight w:val="269" w:hRule="exact"/>
          <w:jc w:val="center"/>
        </w:trPr>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817D8F">
            <w:pPr>
              <w:snapToGrid w:val="0"/>
              <w:spacing w:before="0" w:beforeAutospacing="0" w:after="0" w:afterAutospacing="0" w:line="240" w:lineRule="auto"/>
              <w:jc w:val="center"/>
            </w:pPr>
          </w:p>
        </w:tc>
        <w:tc>
          <w:tcPr>
            <w:tcW w:w="1001"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151A606">
            <w:pPr>
              <w:snapToGrid w:val="0"/>
              <w:spacing w:before="0" w:beforeAutospacing="0" w:after="0" w:afterAutospacing="0" w:line="240" w:lineRule="auto"/>
              <w:jc w:val="left"/>
            </w:pPr>
          </w:p>
        </w:tc>
        <w:tc>
          <w:tcPr>
            <w:tcW w:w="98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D57EFD4">
            <w:pPr>
              <w:snapToGrid w:val="0"/>
              <w:spacing w:before="0" w:beforeAutospacing="0" w:after="0" w:afterAutospacing="0" w:line="240" w:lineRule="auto"/>
              <w:jc w:val="left"/>
            </w:pPr>
          </w:p>
        </w:tc>
        <w:tc>
          <w:tcPr>
            <w:tcW w:w="147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87559A">
            <w:pPr>
              <w:snapToGrid w:val="0"/>
              <w:spacing w:before="0" w:beforeAutospacing="0" w:after="0" w:afterAutospacing="0" w:line="240" w:lineRule="auto"/>
              <w:jc w:val="left"/>
            </w:pPr>
            <w:r>
              <w:rPr>
                <w:rFonts w:ascii="宋体" w:hAnsi="宋体" w:eastAsia="宋体" w:cs="宋体"/>
                <w:b w:val="0"/>
                <w:i w:val="0"/>
                <w:color w:val="000000"/>
                <w:sz w:val="19"/>
              </w:rPr>
              <w:t>地方政府满意度</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CFFE50">
            <w:pPr>
              <w:snapToGrid w:val="0"/>
              <w:spacing w:before="0" w:beforeAutospacing="0" w:after="0" w:afterAutospacing="0" w:line="240" w:lineRule="auto"/>
              <w:jc w:val="center"/>
            </w:pPr>
            <w:r>
              <w:rPr>
                <w:rFonts w:ascii="宋体" w:hAnsi="宋体" w:eastAsia="宋体" w:cs="宋体"/>
                <w:b w:val="0"/>
                <w:i w:val="0"/>
                <w:color w:val="000000"/>
                <w:sz w:val="19"/>
              </w:rPr>
              <w:t>&gt;=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1C3AFD">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65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C7FE1E">
            <w:pPr>
              <w:snapToGrid w:val="0"/>
              <w:spacing w:before="0" w:beforeAutospacing="0" w:after="0" w:afterAutospacing="0" w:line="240" w:lineRule="auto"/>
              <w:jc w:val="center"/>
            </w:pPr>
            <w:r>
              <w:rPr>
                <w:rFonts w:ascii="宋体" w:hAnsi="宋体" w:eastAsia="宋体" w:cs="宋体"/>
                <w:b w:val="0"/>
                <w:i w:val="0"/>
                <w:color w:val="000000"/>
                <w:sz w:val="19"/>
              </w:rPr>
              <w:t>%</w:t>
            </w:r>
          </w:p>
        </w:tc>
        <w:tc>
          <w:tcPr>
            <w:tcW w:w="9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D5F67">
            <w:pPr>
              <w:snapToGrid w:val="0"/>
              <w:spacing w:before="0" w:beforeAutospacing="0" w:after="0" w:afterAutospacing="0" w:line="240" w:lineRule="auto"/>
              <w:jc w:val="left"/>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987E84">
            <w:pPr>
              <w:snapToGrid w:val="0"/>
              <w:spacing w:before="0" w:beforeAutospacing="0" w:after="0" w:afterAutospacing="0" w:line="240" w:lineRule="auto"/>
              <w:jc w:val="center"/>
            </w:pPr>
            <w:r>
              <w:rPr>
                <w:rFonts w:ascii="宋体" w:hAnsi="宋体" w:eastAsia="宋体" w:cs="宋体"/>
                <w:b w:val="0"/>
                <w:i w:val="0"/>
                <w:color w:val="000000"/>
                <w:sz w:val="19"/>
              </w:rPr>
              <w:t>100%</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EF00F3">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2B0B3D">
            <w:pPr>
              <w:snapToGrid w:val="0"/>
              <w:spacing w:before="0" w:beforeAutospacing="0" w:after="0" w:afterAutospacing="0" w:line="240" w:lineRule="auto"/>
              <w:jc w:val="center"/>
            </w:pPr>
            <w:r>
              <w:rPr>
                <w:rFonts w:ascii="宋体" w:hAnsi="宋体" w:eastAsia="宋体" w:cs="宋体"/>
                <w:b w:val="0"/>
                <w:i w:val="0"/>
                <w:color w:val="000000"/>
                <w:sz w:val="19"/>
              </w:rPr>
              <w:t>5</w:t>
            </w:r>
          </w:p>
        </w:tc>
        <w:tc>
          <w:tcPr>
            <w:tcW w:w="55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3B4AD4">
            <w:pPr>
              <w:snapToGrid w:val="0"/>
              <w:spacing w:before="0" w:beforeAutospacing="0" w:after="0" w:afterAutospacing="0" w:line="240" w:lineRule="auto"/>
              <w:jc w:val="center"/>
            </w:pPr>
          </w:p>
        </w:tc>
        <w:tc>
          <w:tcPr>
            <w:tcW w:w="5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37EA2C">
            <w:pPr>
              <w:snapToGrid w:val="0"/>
              <w:spacing w:before="0" w:beforeAutospacing="0" w:after="0" w:afterAutospacing="0" w:line="240" w:lineRule="auto"/>
              <w:jc w:val="center"/>
            </w:pP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6D8CB2">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7151FF">
            <w:pPr>
              <w:snapToGrid w:val="0"/>
              <w:spacing w:before="0" w:beforeAutospacing="0" w:after="0" w:afterAutospacing="0" w:line="240" w:lineRule="auto"/>
              <w:jc w:val="center"/>
            </w:pPr>
          </w:p>
        </w:tc>
        <w:tc>
          <w:tcPr>
            <w:tcW w:w="5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C73F20">
            <w:pPr>
              <w:snapToGrid w:val="0"/>
              <w:spacing w:before="0" w:beforeAutospacing="0" w:after="0" w:afterAutospacing="0" w:line="240" w:lineRule="auto"/>
              <w:jc w:val="center"/>
            </w:pPr>
          </w:p>
        </w:tc>
        <w:tc>
          <w:tcPr>
            <w:tcW w:w="104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12AF02">
            <w:pPr>
              <w:snapToGrid w:val="0"/>
              <w:spacing w:before="0" w:beforeAutospacing="0" w:after="0" w:afterAutospacing="0" w:line="240" w:lineRule="auto"/>
              <w:jc w:val="left"/>
            </w:pP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74A28">
            <w:pPr>
              <w:snapToGrid w:val="0"/>
              <w:spacing w:before="0" w:beforeAutospacing="0" w:after="0" w:afterAutospacing="0" w:line="240" w:lineRule="auto"/>
              <w:jc w:val="left"/>
            </w:pPr>
          </w:p>
        </w:tc>
      </w:tr>
      <w:tr w14:paraId="4882290C">
        <w:tblPrEx>
          <w:tblCellMar>
            <w:top w:w="0" w:type="dxa"/>
            <w:left w:w="20" w:type="dxa"/>
            <w:bottom w:w="0" w:type="dxa"/>
            <w:right w:w="20" w:type="dxa"/>
          </w:tblCellMar>
        </w:tblPrEx>
        <w:trPr>
          <w:trHeight w:val="269" w:hRule="exact"/>
          <w:jc w:val="center"/>
        </w:trPr>
        <w:tc>
          <w:tcPr>
            <w:tcW w:w="2986"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28F94D3E">
            <w:pPr>
              <w:snapToGrid w:val="0"/>
              <w:spacing w:before="0" w:beforeAutospacing="0" w:after="0" w:afterAutospacing="0" w:line="240" w:lineRule="auto"/>
              <w:jc w:val="center"/>
            </w:pPr>
            <w:r>
              <w:rPr>
                <w:rFonts w:ascii="宋体" w:hAnsi="宋体" w:eastAsia="宋体" w:cs="宋体"/>
                <w:b/>
                <w:i w:val="0"/>
                <w:color w:val="000000"/>
                <w:sz w:val="19"/>
              </w:rPr>
              <w:t>指标自评得分小计</w:t>
            </w:r>
          </w:p>
        </w:tc>
        <w:tc>
          <w:tcPr>
            <w:tcW w:w="331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67D0DEB4">
            <w:pPr>
              <w:snapToGrid w:val="0"/>
              <w:spacing w:before="0" w:beforeAutospacing="0" w:after="0" w:afterAutospacing="0" w:line="240" w:lineRule="auto"/>
              <w:jc w:val="center"/>
            </w:pPr>
            <w:r>
              <w:rPr>
                <w:rFonts w:ascii="宋体" w:hAnsi="宋体" w:eastAsia="宋体" w:cs="宋体"/>
                <w:b w:val="0"/>
                <w:i w:val="0"/>
                <w:color w:val="000000"/>
                <w:sz w:val="19"/>
              </w:rPr>
              <w:t>90</w:t>
            </w:r>
          </w:p>
        </w:tc>
        <w:tc>
          <w:tcPr>
            <w:tcW w:w="2214"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4EDA24E">
            <w:pPr>
              <w:snapToGrid w:val="0"/>
              <w:spacing w:before="0" w:beforeAutospacing="0" w:after="0" w:afterAutospacing="0" w:line="240" w:lineRule="auto"/>
              <w:jc w:val="center"/>
            </w:pPr>
            <w:r>
              <w:rPr>
                <w:rFonts w:ascii="宋体" w:hAnsi="宋体" w:eastAsia="宋体" w:cs="宋体"/>
                <w:b/>
                <w:i w:val="0"/>
                <w:color w:val="000000"/>
                <w:sz w:val="19"/>
              </w:rPr>
              <w:t>预算执行率得分</w:t>
            </w:r>
          </w:p>
        </w:tc>
        <w:tc>
          <w:tcPr>
            <w:tcW w:w="118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B13564B">
            <w:pPr>
              <w:snapToGrid w:val="0"/>
              <w:spacing w:before="0" w:beforeAutospacing="0" w:after="0" w:afterAutospacing="0" w:line="240" w:lineRule="auto"/>
              <w:jc w:val="center"/>
            </w:pPr>
            <w:r>
              <w:rPr>
                <w:rFonts w:ascii="宋体" w:hAnsi="宋体" w:eastAsia="宋体" w:cs="宋体"/>
                <w:b w:val="0"/>
                <w:i w:val="0"/>
                <w:color w:val="000000"/>
                <w:sz w:val="19"/>
              </w:rPr>
              <w:t>10</w:t>
            </w:r>
          </w:p>
        </w:tc>
        <w:tc>
          <w:tcPr>
            <w:tcW w:w="1099"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E5F4913">
            <w:pPr>
              <w:snapToGrid w:val="0"/>
              <w:spacing w:before="0" w:beforeAutospacing="0" w:after="0" w:afterAutospacing="0" w:line="240" w:lineRule="auto"/>
              <w:jc w:val="center"/>
            </w:pPr>
            <w:r>
              <w:rPr>
                <w:rFonts w:ascii="宋体" w:hAnsi="宋体" w:eastAsia="宋体" w:cs="宋体"/>
                <w:b/>
                <w:i w:val="0"/>
                <w:color w:val="000000"/>
                <w:sz w:val="19"/>
              </w:rPr>
              <w:t>减分项</w:t>
            </w:r>
          </w:p>
        </w:tc>
        <w:tc>
          <w:tcPr>
            <w:tcW w:w="67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0D2D61">
            <w:pPr>
              <w:snapToGrid w:val="0"/>
              <w:spacing w:before="0" w:beforeAutospacing="0" w:after="0" w:afterAutospacing="0" w:line="240" w:lineRule="auto"/>
            </w:pPr>
            <w:r>
              <w:rPr>
                <w:rFonts w:ascii="宋体" w:hAnsi="宋体" w:eastAsia="宋体" w:cs="宋体"/>
                <w:b w:val="0"/>
                <w:i w:val="0"/>
                <w:color w:val="000000"/>
                <w:sz w:val="19"/>
              </w:rPr>
              <w:t>0</w:t>
            </w:r>
          </w:p>
        </w:tc>
        <w:tc>
          <w:tcPr>
            <w:tcW w:w="2229"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3420BBC7">
            <w:pPr>
              <w:snapToGrid w:val="0"/>
              <w:spacing w:before="0" w:beforeAutospacing="0" w:after="0" w:afterAutospacing="0" w:line="240" w:lineRule="auto"/>
              <w:jc w:val="center"/>
            </w:pPr>
            <w:r>
              <w:rPr>
                <w:rFonts w:ascii="宋体" w:hAnsi="宋体" w:eastAsia="宋体" w:cs="宋体"/>
                <w:b/>
                <w:i w:val="0"/>
                <w:color w:val="000000"/>
                <w:sz w:val="19"/>
              </w:rPr>
              <w:t>绩效自评总得分</w:t>
            </w:r>
          </w:p>
        </w:tc>
        <w:tc>
          <w:tcPr>
            <w:tcW w:w="114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BFF7C7">
            <w:pPr>
              <w:snapToGrid w:val="0"/>
              <w:spacing w:before="0" w:beforeAutospacing="0" w:after="0" w:afterAutospacing="0" w:line="240" w:lineRule="auto"/>
              <w:jc w:val="center"/>
            </w:pPr>
            <w:r>
              <w:rPr>
                <w:rFonts w:ascii="宋体" w:hAnsi="宋体" w:eastAsia="宋体" w:cs="宋体"/>
                <w:b w:val="0"/>
                <w:i w:val="0"/>
                <w:color w:val="000000"/>
                <w:sz w:val="19"/>
              </w:rPr>
              <w:t>100</w:t>
            </w:r>
          </w:p>
        </w:tc>
      </w:tr>
    </w:tbl>
    <w:p w14:paraId="3509AEB3"/>
    <w:sectPr>
      <w:pgSz w:w="16839" w:h="11907" w:orient="landscape"/>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4F0374">
    <w:pPr>
      <w:pStyle w:val="4"/>
      <w:framePr w:wrap="around" w:vAnchor="text" w:hAnchor="margin" w:xAlign="center" w:y="1"/>
      <w:rPr>
        <w:rStyle w:val="11"/>
      </w:rPr>
    </w:pPr>
    <w:r>
      <w:rPr>
        <w:rStyle w:val="11"/>
      </w:rPr>
      <w:pgNum/>
    </w:r>
  </w:p>
  <w:p w14:paraId="18BCCB33">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69DD8C">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CFEE7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73"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288C681B">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PpK6qEDAgAACwQAAA4AAAAAAAAAAQAgAAAAHwEAAGRycy9lMm9E&#10;b2MueG1sUEsFBgAAAAAGAAYAWQEAAJQFAAAAAA==&#10;">
              <v:fill on="f" focussize="0,0"/>
              <v:stroke on="f"/>
              <v:imagedata o:title=""/>
              <o:lock v:ext="edit" aspectratio="f"/>
              <v:textbox inset="0mm,0mm,0mm,0mm" style="mso-fit-shape-to-text:t;">
                <w:txbxContent>
                  <w:p w14:paraId="288C681B">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BD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4"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E307736">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yAEdwEAgAADAQAAA4AAABkcnMvZTJvRG9jLnhtbK1TwY7TMBC9I/EP&#10;lu80bRe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Vv5ovXnPmhKWeP3z7+vD9&#10;58OPL+wq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D8gBHcBAIAAAwEAAAOAAAAAAAAAAEAIAAAAB8BAABkcnMvZTJv&#10;RG9jLnhtbFBLBQYAAAAABgAGAFkBAACVBQAAAAA=&#10;">
              <v:fill on="f" focussize="0,0"/>
              <v:stroke on="f"/>
              <v:imagedata o:title=""/>
              <o:lock v:ext="edit" aspectratio="f"/>
              <v:textbox inset="0mm,0mm,0mm,0mm" style="mso-fit-shape-to-text:t;">
                <w:txbxContent>
                  <w:p w14:paraId="0E307736">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04300450"/>
    <w:rsid w:val="072E6CF9"/>
    <w:rsid w:val="0F4E6EA2"/>
    <w:rsid w:val="10B212C9"/>
    <w:rsid w:val="120973CB"/>
    <w:rsid w:val="2B6A1647"/>
    <w:rsid w:val="320D55D9"/>
    <w:rsid w:val="538A6632"/>
    <w:rsid w:val="5D9813E3"/>
    <w:rsid w:val="69D931E7"/>
    <w:rsid w:val="720729E9"/>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2"/>
    <w:autoRedefine/>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7">
    <w:name w:val="Body Text First Indent 2"/>
    <w:basedOn w:val="2"/>
    <w:next w:val="1"/>
    <w:autoRedefine/>
    <w:qFormat/>
    <w:uiPriority w:val="0"/>
    <w:pPr>
      <w:ind w:firstLine="420" w:firstLineChars="200"/>
    </w:pPr>
    <w:rPr>
      <w:rFonts w:eastAsia="仿宋_GB2312"/>
    </w:rPr>
  </w:style>
  <w:style w:type="table" w:styleId="9">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autoRedefine/>
    <w:qFormat/>
    <w:uiPriority w:val="0"/>
  </w:style>
  <w:style w:type="character" w:customStyle="1" w:styleId="12">
    <w:name w:val="批注框文本 Char"/>
    <w:link w:val="3"/>
    <w:autoRedefine/>
    <w:qFormat/>
    <w:uiPriority w:val="0"/>
    <w:rPr>
      <w:kern w:val="2"/>
      <w:sz w:val="18"/>
      <w:szCs w:val="18"/>
    </w:rPr>
  </w:style>
  <w:style w:type="character" w:customStyle="1" w:styleId="13">
    <w:name w:val="页眉 Char"/>
    <w:link w:val="5"/>
    <w:autoRedefine/>
    <w:qFormat/>
    <w:uiPriority w:val="0"/>
    <w:rPr>
      <w:kern w:val="2"/>
      <w:sz w:val="18"/>
      <w:szCs w:val="18"/>
    </w:rPr>
  </w:style>
  <w:style w:type="paragraph" w:customStyle="1" w:styleId="14">
    <w:name w:val="Char"/>
    <w:basedOn w:val="1"/>
    <w:autoRedefine/>
    <w:qFormat/>
    <w:uiPriority w:val="0"/>
    <w:pPr>
      <w:widowControl/>
      <w:jc w:val="left"/>
    </w:pPr>
    <w:rPr>
      <w:rFonts w:ascii="Verdana" w:hAnsi="Verdana" w:eastAsia="仿宋_GB2312"/>
      <w:kern w:val="0"/>
      <w:sz w:val="28"/>
      <w:szCs w:val="20"/>
      <w:lang w:eastAsia="en-US"/>
    </w:rPr>
  </w:style>
  <w:style w:type="character" w:customStyle="1" w:styleId="15">
    <w:name w:val="font01"/>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0f27f7-ed73-4b26-bcc3-220624af8e88}">
  <ds:schemaRefs/>
</ds:datastoreItem>
</file>

<file path=customXml/itemProps3.xml><?xml version="1.0" encoding="utf-8"?>
<ds:datastoreItem xmlns:ds="http://schemas.openxmlformats.org/officeDocument/2006/customXml" ds:itemID="{4994eab3-83b6-44e0-821d-2d9248afaac2}">
  <ds:schemaRefs/>
</ds:datastoreItem>
</file>

<file path=customXml/itemProps4.xml><?xml version="1.0" encoding="utf-8"?>
<ds:datastoreItem xmlns:ds="http://schemas.openxmlformats.org/officeDocument/2006/customXml" ds:itemID="{7cd98f83-a4a3-429d-9e71-2f1ac71616a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58</Pages>
  <Words>11538</Words>
  <Characters>13512</Characters>
  <Lines>90</Lines>
  <Paragraphs>25</Paragraphs>
  <TotalTime>64</TotalTime>
  <ScaleCrop>false</ScaleCrop>
  <LinksUpToDate>false</LinksUpToDate>
  <CharactersWithSpaces>13646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西瓜爱上了夏天</cp:lastModifiedBy>
  <cp:lastPrinted>2023-07-31T21:56:00Z</cp:lastPrinted>
  <dcterms:modified xsi:type="dcterms:W3CDTF">2025-04-29T07:23:18Z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6423C60F1B5F433E81103F623F108E5C_13</vt:lpwstr>
  </property>
  <property fmtid="{D5CDD505-2E9C-101B-9397-08002B2CF9AE}" pid="4" name="KSOTemplateDocerSaveRecord">
    <vt:lpwstr>eyJoZGlkIjoiNDJjOTZlYWFiYjM0MTM1ZTMyNDQxZTM1ZmVhYjE1MzgiLCJ1c2VySWQiOiI0NDQ3ODA1MTUifQ==</vt:lpwstr>
  </property>
</Properties>
</file>