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87773">
      <w:pPr>
        <w:spacing w:line="540" w:lineRule="exact"/>
        <w:jc w:val="center"/>
        <w:rPr>
          <w:b/>
          <w:sz w:val="44"/>
          <w:szCs w:val="44"/>
          <w:u w:val="single"/>
        </w:rPr>
      </w:pPr>
    </w:p>
    <w:p w14:paraId="52E9943B">
      <w:pPr>
        <w:spacing w:line="540" w:lineRule="exact"/>
        <w:jc w:val="center"/>
        <w:rPr>
          <w:b/>
          <w:sz w:val="44"/>
          <w:szCs w:val="44"/>
          <w:u w:val="single"/>
        </w:rPr>
      </w:pPr>
    </w:p>
    <w:p w14:paraId="4230DA43">
      <w:pPr>
        <w:spacing w:line="540" w:lineRule="exact"/>
        <w:jc w:val="center"/>
        <w:rPr>
          <w:b/>
          <w:sz w:val="44"/>
          <w:szCs w:val="44"/>
          <w:u w:val="single"/>
        </w:rPr>
      </w:pPr>
    </w:p>
    <w:p w14:paraId="75689088">
      <w:pPr>
        <w:spacing w:line="540" w:lineRule="exact"/>
        <w:jc w:val="center"/>
        <w:rPr>
          <w:b/>
          <w:sz w:val="44"/>
          <w:szCs w:val="44"/>
          <w:u w:val="single"/>
        </w:rPr>
      </w:pPr>
    </w:p>
    <w:p w14:paraId="5EE99554">
      <w:pPr>
        <w:spacing w:line="540" w:lineRule="exact"/>
        <w:jc w:val="center"/>
        <w:rPr>
          <w:b/>
          <w:sz w:val="44"/>
          <w:szCs w:val="44"/>
          <w:u w:val="single"/>
        </w:rPr>
      </w:pPr>
    </w:p>
    <w:p w14:paraId="4B651D8F">
      <w:pPr>
        <w:spacing w:line="540" w:lineRule="exact"/>
        <w:jc w:val="center"/>
        <w:rPr>
          <w:b/>
          <w:sz w:val="44"/>
          <w:szCs w:val="44"/>
          <w:u w:val="single"/>
        </w:rPr>
      </w:pPr>
    </w:p>
    <w:p w14:paraId="2A21C460">
      <w:pPr>
        <w:spacing w:line="540" w:lineRule="exact"/>
        <w:rPr>
          <w:b/>
          <w:sz w:val="44"/>
          <w:szCs w:val="44"/>
          <w:u w:val="single"/>
        </w:rPr>
      </w:pPr>
    </w:p>
    <w:p w14:paraId="1D8385C6">
      <w:pPr>
        <w:spacing w:line="360" w:lineRule="auto"/>
        <w:jc w:val="center"/>
        <w:rPr>
          <w:rFonts w:ascii="宋体" w:hAnsi="宋体"/>
          <w:b/>
          <w:sz w:val="48"/>
          <w:szCs w:val="48"/>
        </w:rPr>
      </w:pPr>
      <w:r>
        <w:rPr>
          <w:rFonts w:hint="eastAsia" w:ascii="宋体" w:hAnsi="宋体"/>
          <w:b/>
          <w:sz w:val="48"/>
          <w:szCs w:val="48"/>
        </w:rPr>
        <w:t>辽宁省盘锦市残疾人联合会</w:t>
      </w:r>
    </w:p>
    <w:p w14:paraId="137C3D01">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w:t>
      </w:r>
    </w:p>
    <w:p w14:paraId="74229155">
      <w:pPr>
        <w:spacing w:line="540" w:lineRule="exact"/>
        <w:jc w:val="center"/>
        <w:rPr>
          <w:rFonts w:ascii="宋体" w:hAnsi="宋体"/>
          <w:b/>
          <w:sz w:val="52"/>
          <w:szCs w:val="52"/>
        </w:rPr>
      </w:pPr>
    </w:p>
    <w:p w14:paraId="5BD50BEA">
      <w:pPr>
        <w:spacing w:line="540" w:lineRule="exact"/>
        <w:jc w:val="center"/>
        <w:rPr>
          <w:b/>
          <w:sz w:val="44"/>
          <w:szCs w:val="44"/>
          <w:u w:val="single"/>
        </w:rPr>
      </w:pPr>
    </w:p>
    <w:p w14:paraId="2F499765">
      <w:pPr>
        <w:spacing w:line="540" w:lineRule="exact"/>
        <w:jc w:val="center"/>
        <w:rPr>
          <w:b/>
          <w:sz w:val="44"/>
          <w:szCs w:val="44"/>
          <w:u w:val="single"/>
        </w:rPr>
      </w:pPr>
    </w:p>
    <w:p w14:paraId="524DE5C7">
      <w:pPr>
        <w:spacing w:line="540" w:lineRule="exact"/>
        <w:jc w:val="center"/>
        <w:rPr>
          <w:b/>
          <w:sz w:val="44"/>
          <w:szCs w:val="44"/>
          <w:u w:val="single"/>
        </w:rPr>
      </w:pPr>
    </w:p>
    <w:p w14:paraId="3A00AF62">
      <w:pPr>
        <w:spacing w:line="540" w:lineRule="exact"/>
        <w:jc w:val="center"/>
        <w:rPr>
          <w:b/>
          <w:sz w:val="44"/>
          <w:szCs w:val="44"/>
          <w:u w:val="single"/>
        </w:rPr>
      </w:pPr>
    </w:p>
    <w:p w14:paraId="2E6059C7">
      <w:pPr>
        <w:spacing w:line="540" w:lineRule="exact"/>
        <w:jc w:val="center"/>
        <w:rPr>
          <w:b/>
          <w:sz w:val="44"/>
          <w:szCs w:val="44"/>
          <w:u w:val="single"/>
        </w:rPr>
      </w:pPr>
    </w:p>
    <w:p w14:paraId="2F8D013F">
      <w:pPr>
        <w:spacing w:line="540" w:lineRule="exact"/>
        <w:jc w:val="center"/>
        <w:rPr>
          <w:b/>
          <w:sz w:val="44"/>
          <w:szCs w:val="44"/>
          <w:u w:val="single"/>
        </w:rPr>
      </w:pPr>
    </w:p>
    <w:p w14:paraId="17B5C2CF">
      <w:pPr>
        <w:spacing w:line="540" w:lineRule="exact"/>
        <w:jc w:val="center"/>
        <w:rPr>
          <w:b/>
          <w:sz w:val="44"/>
          <w:szCs w:val="44"/>
          <w:u w:val="single"/>
        </w:rPr>
      </w:pPr>
    </w:p>
    <w:p w14:paraId="39A0106C">
      <w:pPr>
        <w:spacing w:line="540" w:lineRule="exact"/>
        <w:jc w:val="center"/>
        <w:rPr>
          <w:b/>
          <w:sz w:val="44"/>
          <w:szCs w:val="44"/>
          <w:u w:val="single"/>
        </w:rPr>
      </w:pPr>
    </w:p>
    <w:p w14:paraId="5BFB6DE5">
      <w:pPr>
        <w:spacing w:line="540" w:lineRule="exact"/>
        <w:jc w:val="center"/>
        <w:rPr>
          <w:b/>
          <w:sz w:val="44"/>
          <w:szCs w:val="44"/>
          <w:u w:val="single"/>
        </w:rPr>
      </w:pPr>
    </w:p>
    <w:p w14:paraId="2356056B">
      <w:pPr>
        <w:spacing w:line="540" w:lineRule="exact"/>
        <w:jc w:val="center"/>
        <w:rPr>
          <w:b/>
          <w:sz w:val="44"/>
          <w:szCs w:val="44"/>
          <w:u w:val="single"/>
        </w:rPr>
      </w:pPr>
    </w:p>
    <w:p w14:paraId="157470F5">
      <w:pPr>
        <w:spacing w:line="540" w:lineRule="exact"/>
        <w:jc w:val="center"/>
        <w:rPr>
          <w:b/>
          <w:sz w:val="44"/>
          <w:szCs w:val="44"/>
          <w:u w:val="single"/>
        </w:rPr>
      </w:pPr>
    </w:p>
    <w:p w14:paraId="15EB2901">
      <w:pPr>
        <w:spacing w:line="540" w:lineRule="exact"/>
        <w:jc w:val="center"/>
        <w:rPr>
          <w:b/>
          <w:sz w:val="44"/>
          <w:szCs w:val="44"/>
          <w:u w:val="single"/>
        </w:rPr>
      </w:pPr>
    </w:p>
    <w:p w14:paraId="52664FF3">
      <w:pPr>
        <w:spacing w:line="540" w:lineRule="exact"/>
        <w:jc w:val="center"/>
        <w:rPr>
          <w:b/>
          <w:sz w:val="44"/>
          <w:szCs w:val="44"/>
        </w:rPr>
      </w:pPr>
    </w:p>
    <w:p w14:paraId="53CE6961">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2CE1F0A8">
      <w:pPr>
        <w:spacing w:line="540" w:lineRule="exact"/>
        <w:jc w:val="center"/>
        <w:rPr>
          <w:b/>
          <w:sz w:val="44"/>
          <w:szCs w:val="44"/>
        </w:rPr>
      </w:pPr>
      <w:r>
        <w:rPr>
          <w:rFonts w:hint="eastAsia"/>
          <w:b/>
          <w:sz w:val="44"/>
          <w:szCs w:val="44"/>
        </w:rPr>
        <w:t>目    录</w:t>
      </w:r>
    </w:p>
    <w:p w14:paraId="764507D9">
      <w:pPr>
        <w:spacing w:line="540" w:lineRule="exact"/>
        <w:rPr>
          <w:b/>
          <w:sz w:val="44"/>
          <w:szCs w:val="44"/>
          <w:u w:val="single"/>
        </w:rPr>
      </w:pPr>
    </w:p>
    <w:p w14:paraId="34D7B8D6">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辽宁省盘锦市残疾人联合会概况</w:t>
      </w:r>
    </w:p>
    <w:p w14:paraId="16B88DC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457603D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辽宁省盘锦市残疾人联合会决算单位构成</w:t>
      </w:r>
    </w:p>
    <w:p w14:paraId="290600A1">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2023年度辽宁省盘锦市残疾人联合会部门决算情况说明</w:t>
      </w:r>
    </w:p>
    <w:p w14:paraId="5F1B383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656EA80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1CB03EB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185180E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3200B0A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29AEA7C8">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6FBED594">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2023年度辽宁省盘锦市残疾人联合会部门决算表</w:t>
      </w:r>
    </w:p>
    <w:p w14:paraId="745CF12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91EC4E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538C101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77A6551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4689EDB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163917A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23AD63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4DABA1BC">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68D9EFB8">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70FB2FA7">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210D2F51">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69B1668D">
      <w:pPr>
        <w:spacing w:line="540" w:lineRule="exact"/>
        <w:ind w:left="638" w:leftChars="304" w:firstLine="0" w:firstLineChars="0"/>
        <w:rPr>
          <w:rFonts w:hint="eastAsia" w:ascii="仿宋_GB2312" w:eastAsia="仿宋_GB2312"/>
          <w:sz w:val="32"/>
          <w:szCs w:val="32"/>
        </w:rPr>
      </w:pPr>
    </w:p>
    <w:p w14:paraId="3DDE3614">
      <w:pPr>
        <w:spacing w:line="540" w:lineRule="exact"/>
        <w:jc w:val="center"/>
        <w:rPr>
          <w:rFonts w:ascii="宋体" w:hAnsi="宋体"/>
          <w:b/>
          <w:sz w:val="36"/>
          <w:szCs w:val="36"/>
        </w:rPr>
      </w:pPr>
      <w:r>
        <w:rPr>
          <w:rFonts w:hint="eastAsia" w:ascii="宋体" w:hAnsi="宋体"/>
          <w:b/>
          <w:sz w:val="36"/>
          <w:szCs w:val="36"/>
        </w:rPr>
        <w:t>第一部分 辽宁省盘锦市残疾人联合会概况</w:t>
      </w:r>
    </w:p>
    <w:p w14:paraId="7E74FFBA">
      <w:pPr>
        <w:spacing w:line="540" w:lineRule="exact"/>
        <w:ind w:firstLine="640" w:firstLineChars="200"/>
        <w:jc w:val="left"/>
        <w:rPr>
          <w:rFonts w:ascii="黑体" w:eastAsia="黑体"/>
          <w:sz w:val="32"/>
          <w:szCs w:val="32"/>
        </w:rPr>
      </w:pPr>
    </w:p>
    <w:p w14:paraId="0EF16262">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713695AF">
      <w:pPr>
        <w:wordWrap w:val="0"/>
        <w:topLinePunct/>
        <w:spacing w:line="540" w:lineRule="exact"/>
        <w:ind w:firstLine="640" w:firstLineChars="200"/>
        <w:jc w:val="both"/>
        <w:rPr>
          <w:rFonts w:hint="eastAsia" w:ascii="仿宋_GB2312" w:hAnsi="宋体" w:eastAsia="仿宋_GB2312" w:cs="仿宋_GB2312"/>
          <w:kern w:val="0"/>
          <w:sz w:val="32"/>
          <w:szCs w:val="32"/>
          <w:highlight w:val="none"/>
        </w:rPr>
      </w:pPr>
      <w:r>
        <w:rPr>
          <w:rFonts w:hint="eastAsia" w:ascii="仿宋_GB2312" w:hAnsi="宋体" w:eastAsia="仿宋_GB2312" w:cs="仿宋_GB2312"/>
          <w:kern w:val="0"/>
          <w:sz w:val="32"/>
          <w:szCs w:val="32"/>
        </w:rPr>
        <w:t>（一）听取残疾人意见，反映残疾人需求，维护残疾人权益，为残疾人服务。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（二）团结带领残疾人听党话、跟党走，教育残疾人遵守法律，履行应尽的义务，发扬乐观进取精神，自尊、自信、自强、自立，为社会主义现代化建设贡献力量。</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（三）弘扬人道主义，宣传残疾人事业，沟通政府、社会与残疾人之间的联系，动员社会理解、尊重、关心、帮助残疾人，动员各种社会力量提升为残疾人服务的能力和水平。</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开展残疾人康复、教育、就业、扶贫、文化、体育、科研、辅助器具供应、残疾人社会保障、残疾人培训、福利、社会服务、无障碍环境建设设施和残疾预防等工作，创造良好的环境和条件，扶助残疾人平等参与社会生产生活。</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(五）协助政府研究、拟订和实施残疾人事业地方性政策、规划和计划，对有关业务领域进行指导和管理。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（六）协助各县（区）委管理县（区）残联领导班子。</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（七）承担盘锦市人民政府残疾人工作委员会日常工作。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（八）负责对各类残疾人社会团体组织进行监督管理。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highlight w:val="none"/>
        </w:rPr>
        <w:t xml:space="preserve">  （九）开展残疾人事业的对外交流与合作。</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（十）完成市委交办的其他任务。</w:t>
      </w:r>
    </w:p>
    <w:p w14:paraId="2217F9A2">
      <w:pPr>
        <w:wordWrap w:val="0"/>
        <w:topLinePunct/>
        <w:spacing w:line="540" w:lineRule="exact"/>
        <w:ind w:firstLine="640" w:firstLineChars="200"/>
        <w:jc w:val="both"/>
        <w:rPr>
          <w:rFonts w:hint="eastAsia" w:ascii="仿宋_GB2312" w:hAnsi="宋体" w:eastAsia="仿宋_GB2312" w:cs="仿宋_GB2312"/>
          <w:kern w:val="0"/>
          <w:sz w:val="32"/>
          <w:szCs w:val="32"/>
          <w:highlight w:val="none"/>
          <w:lang w:eastAsia="zh-CN"/>
        </w:rPr>
      </w:pPr>
      <w:r>
        <w:rPr>
          <w:rFonts w:hint="eastAsia" w:ascii="仿宋_GB2312" w:hAnsi="宋体" w:eastAsia="仿宋_GB2312" w:cs="仿宋_GB2312"/>
          <w:kern w:val="0"/>
          <w:sz w:val="32"/>
          <w:szCs w:val="32"/>
          <w:highlight w:val="none"/>
          <w:lang w:eastAsia="zh-CN"/>
        </w:rPr>
        <w:t>根据本部门职责，单位内设机构如下：办公室、康复维权部、组宣文体部（教育就业部）。</w:t>
      </w:r>
    </w:p>
    <w:p w14:paraId="1DA5DC91">
      <w:pPr>
        <w:wordWrap w:val="0"/>
        <w:topLinePunct/>
        <w:spacing w:line="540" w:lineRule="exact"/>
        <w:ind w:firstLine="640" w:firstLineChars="200"/>
        <w:jc w:val="both"/>
        <w:rPr>
          <w:rFonts w:hint="eastAsia" w:ascii="仿宋_GB2312" w:hAnsi="宋体" w:eastAsia="仿宋_GB2312" w:cs="仿宋_GB2312"/>
          <w:kern w:val="0"/>
          <w:sz w:val="32"/>
          <w:szCs w:val="32"/>
          <w:highlight w:val="none"/>
          <w:lang w:eastAsia="zh-CN"/>
        </w:rPr>
      </w:pPr>
      <w:r>
        <w:rPr>
          <w:rFonts w:hint="eastAsia" w:ascii="仿宋_GB2312" w:hAnsi="宋体" w:eastAsia="仿宋_GB2312" w:cs="仿宋_GB2312"/>
          <w:kern w:val="0"/>
          <w:sz w:val="32"/>
          <w:szCs w:val="32"/>
          <w:highlight w:val="none"/>
          <w:lang w:eastAsia="zh-CN"/>
        </w:rPr>
        <w:t>所属二级单位设置情况：盘锦市残疾人服务中心，内部科室：办公室、就业科、康复科、辅具科、体训科。</w:t>
      </w:r>
    </w:p>
    <w:p w14:paraId="5CCD822E">
      <w:pPr>
        <w:spacing w:line="540" w:lineRule="exact"/>
        <w:ind w:firstLine="640" w:firstLineChars="200"/>
        <w:jc w:val="left"/>
        <w:rPr>
          <w:rFonts w:ascii="黑体" w:eastAsia="黑体"/>
          <w:sz w:val="32"/>
          <w:szCs w:val="32"/>
          <w:highlight w:val="none"/>
        </w:rPr>
      </w:pPr>
      <w:r>
        <w:rPr>
          <w:rFonts w:hint="eastAsia" w:ascii="黑体" w:hAnsi="宋体" w:eastAsia="黑体" w:cs="黑体"/>
          <w:kern w:val="0"/>
          <w:sz w:val="32"/>
          <w:szCs w:val="32"/>
          <w:highlight w:val="none"/>
        </w:rPr>
        <w:t>二、部门决算单位构成</w:t>
      </w:r>
    </w:p>
    <w:p w14:paraId="07D381F2">
      <w:pPr>
        <w:spacing w:line="540" w:lineRule="exact"/>
        <w:ind w:firstLine="643" w:firstLineChars="200"/>
        <w:jc w:val="left"/>
        <w:rPr>
          <w:rFonts w:hint="eastAsia" w:ascii="仿宋_GB2312" w:eastAsia="仿宋_GB2312"/>
          <w:b/>
          <w:sz w:val="32"/>
          <w:szCs w:val="32"/>
          <w:highlight w:val="none"/>
        </w:rPr>
      </w:pPr>
      <w:r>
        <w:rPr>
          <w:rFonts w:hint="eastAsia" w:ascii="仿宋_GB2312" w:eastAsia="仿宋_GB2312"/>
          <w:b/>
          <w:sz w:val="32"/>
          <w:szCs w:val="32"/>
          <w:highlight w:val="none"/>
        </w:rPr>
        <w:t>纳入辽宁省盘锦市残疾人联合会2023年部门决算编制范围的预算单位包括：</w:t>
      </w:r>
    </w:p>
    <w:p w14:paraId="21A6F94B">
      <w:pPr>
        <w:numPr>
          <w:ilvl w:val="0"/>
          <w:numId w:val="0"/>
        </w:numPr>
        <w:spacing w:line="540" w:lineRule="exact"/>
        <w:ind w:firstLine="640" w:firstLineChars="200"/>
        <w:jc w:val="left"/>
        <w:rPr>
          <w:rFonts w:hint="eastAsia" w:ascii="仿宋_GB2312" w:eastAsia="仿宋_GB2312"/>
          <w:b w:val="0"/>
          <w:bCs/>
          <w:sz w:val="32"/>
          <w:szCs w:val="32"/>
          <w:highlight w:val="none"/>
          <w:lang w:val="en-US" w:eastAsia="zh-CN"/>
        </w:rPr>
      </w:pPr>
      <w:r>
        <w:rPr>
          <w:rFonts w:hint="eastAsia" w:ascii="仿宋_GB2312" w:eastAsia="仿宋_GB2312"/>
          <w:b w:val="0"/>
          <w:bCs/>
          <w:sz w:val="32"/>
          <w:szCs w:val="32"/>
          <w:highlight w:val="none"/>
          <w:lang w:val="en-US" w:eastAsia="zh-CN"/>
        </w:rPr>
        <w:t>1.盘锦市残疾人联合会本级</w:t>
      </w:r>
    </w:p>
    <w:p w14:paraId="5FC2D007">
      <w:pPr>
        <w:numPr>
          <w:ilvl w:val="0"/>
          <w:numId w:val="0"/>
        </w:numPr>
        <w:spacing w:line="540" w:lineRule="exact"/>
        <w:ind w:firstLine="640" w:firstLineChars="200"/>
        <w:jc w:val="left"/>
        <w:rPr>
          <w:rFonts w:hint="default" w:ascii="仿宋_GB2312" w:eastAsia="仿宋_GB2312"/>
          <w:b w:val="0"/>
          <w:bCs/>
          <w:sz w:val="32"/>
          <w:szCs w:val="32"/>
          <w:highlight w:val="none"/>
          <w:lang w:val="en-US" w:eastAsia="zh-CN"/>
        </w:rPr>
      </w:pPr>
      <w:r>
        <w:rPr>
          <w:rFonts w:hint="eastAsia" w:ascii="仿宋_GB2312" w:eastAsia="仿宋_GB2312"/>
          <w:b w:val="0"/>
          <w:bCs/>
          <w:sz w:val="32"/>
          <w:szCs w:val="32"/>
          <w:highlight w:val="none"/>
          <w:lang w:val="en-US" w:eastAsia="zh-CN"/>
        </w:rPr>
        <w:t>2.盘锦市残疾人服务中心</w:t>
      </w:r>
    </w:p>
    <w:p w14:paraId="2E670B3E">
      <w:pPr>
        <w:spacing w:line="540" w:lineRule="exact"/>
        <w:ind w:firstLine="420" w:firstLineChars="200"/>
        <w:jc w:val="center"/>
        <w:rPr>
          <w:rFonts w:ascii="宋体" w:hAnsi="宋体"/>
          <w:b/>
          <w:sz w:val="36"/>
          <w:szCs w:val="36"/>
        </w:rPr>
      </w:pPr>
      <w:r>
        <w:rPr>
          <w:highlight w:val="none"/>
        </w:rPr>
        <w:br w:type="page"/>
      </w:r>
      <w:r>
        <w:rPr>
          <w:rFonts w:hint="eastAsia" w:ascii="宋体" w:hAnsi="宋体"/>
          <w:b/>
          <w:sz w:val="36"/>
          <w:szCs w:val="36"/>
          <w:highlight w:val="none"/>
        </w:rPr>
        <w:t>第二部分 2023年度部</w:t>
      </w:r>
      <w:r>
        <w:rPr>
          <w:rFonts w:hint="eastAsia" w:ascii="宋体" w:hAnsi="宋体"/>
          <w:b/>
          <w:sz w:val="36"/>
          <w:szCs w:val="36"/>
        </w:rPr>
        <w:t>门决算情况说明</w:t>
      </w:r>
    </w:p>
    <w:p w14:paraId="236556C4">
      <w:pPr>
        <w:spacing w:line="540" w:lineRule="exact"/>
        <w:rPr>
          <w:rFonts w:ascii="宋体" w:hAnsi="宋体"/>
          <w:b/>
          <w:sz w:val="36"/>
          <w:szCs w:val="36"/>
        </w:rPr>
      </w:pPr>
    </w:p>
    <w:p w14:paraId="7792808B">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7400EFD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（一）收入总计1061.26万元，包括：</w:t>
      </w:r>
    </w:p>
    <w:p w14:paraId="36785460">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1049.76</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98.92</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832.67</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217.09</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2BD40BE">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2C0DDD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5A5176D">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6377D7B">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883BEA6">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11.50</w:t>
      </w:r>
      <w:r>
        <w:rPr>
          <w:rFonts w:hint="eastAsia" w:ascii="仿宋_GB2312" w:hAnsi="宋体" w:eastAsia="仿宋_GB2312"/>
          <w:sz w:val="32"/>
          <w:szCs w:val="32"/>
        </w:rPr>
        <w:t>万元，占收入总计的</w:t>
      </w:r>
      <w:r>
        <w:rPr>
          <w:rFonts w:hint="eastAsia" w:ascii="仿宋_GB2312" w:eastAsia="仿宋_GB2312" w:cs="仿宋_GB2312"/>
          <w:sz w:val="32"/>
          <w:szCs w:val="32"/>
        </w:rPr>
        <w:t>1.08</w:t>
      </w:r>
      <w:r>
        <w:rPr>
          <w:rFonts w:hint="eastAsia" w:ascii="仿宋_GB2312" w:hAnsi="宋体" w:eastAsia="仿宋_GB2312"/>
          <w:sz w:val="32"/>
          <w:szCs w:val="32"/>
        </w:rPr>
        <w:t>%。</w:t>
      </w:r>
      <w:r>
        <w:rPr>
          <w:rFonts w:hint="eastAsia" w:ascii="仿宋_GB2312" w:eastAsia="仿宋_GB2312" w:cs="仿宋_GB2312"/>
          <w:sz w:val="32"/>
          <w:szCs w:val="32"/>
          <w:highlight w:val="none"/>
        </w:rPr>
        <w:t>主要是省福利基金会拨残疾人送温暖走访费、省残联拨相关残运会输送单位奖励等收入。</w:t>
      </w:r>
    </w:p>
    <w:p w14:paraId="36434BC6">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5468423">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D1DD953">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w:t>
      </w:r>
      <w:bookmarkStart w:id="0" w:name="_GoBack"/>
      <w:r>
        <w:rPr>
          <w:rFonts w:hint="eastAsia" w:ascii="仿宋_GB2312" w:hAnsi="宋体" w:eastAsia="仿宋_GB2312"/>
          <w:sz w:val="32"/>
          <w:szCs w:val="32"/>
          <w:highlight w:val="none"/>
        </w:rPr>
        <w:t>收入</w:t>
      </w:r>
      <w:r>
        <w:rPr>
          <w:rFonts w:hint="eastAsia" w:ascii="仿宋_GB2312" w:hAnsi="宋体" w:eastAsia="仿宋_GB2312"/>
          <w:sz w:val="32"/>
          <w:szCs w:val="32"/>
          <w:highlight w:val="none"/>
          <w:lang w:val="en-US" w:eastAsia="zh-CN"/>
        </w:rPr>
        <w:t>总计</w:t>
      </w:r>
      <w:r>
        <w:rPr>
          <w:rFonts w:hint="eastAsia" w:ascii="仿宋_GB2312" w:hAnsi="宋体" w:eastAsia="仿宋_GB2312"/>
          <w:sz w:val="32"/>
          <w:szCs w:val="32"/>
          <w:highlight w:val="none"/>
        </w:rPr>
        <w:t>增加269.38万元，增长34.02%,主要原因：项目经费增加、人员岗位变动、晋级工资</w:t>
      </w:r>
      <w:bookmarkEnd w:id="0"/>
      <w:r>
        <w:rPr>
          <w:rFonts w:hint="eastAsia" w:ascii="仿宋_GB2312" w:hAnsi="宋体" w:eastAsia="仿宋_GB2312"/>
          <w:sz w:val="32"/>
          <w:szCs w:val="32"/>
        </w:rPr>
        <w:t>等支出增加</w:t>
      </w:r>
      <w:r>
        <w:rPr>
          <w:rFonts w:hint="eastAsia" w:ascii="仿宋_GB2312" w:hAnsi="宋体" w:eastAsia="仿宋_GB2312"/>
          <w:sz w:val="32"/>
          <w:szCs w:val="32"/>
          <w:lang w:eastAsia="zh-CN"/>
        </w:rPr>
        <w:t>。</w:t>
      </w:r>
    </w:p>
    <w:p w14:paraId="29D9D9F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（二）支出总计1050.76万元，包括：</w:t>
      </w:r>
    </w:p>
    <w:p w14:paraId="4007F8EB">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619.18</w:t>
      </w:r>
      <w:r>
        <w:rPr>
          <w:rFonts w:hint="eastAsia" w:ascii="仿宋_GB2312" w:hAnsi="宋体" w:eastAsia="仿宋_GB2312"/>
          <w:sz w:val="32"/>
          <w:szCs w:val="32"/>
        </w:rPr>
        <w:t>万元，占支出总计的</w:t>
      </w:r>
      <w:r>
        <w:rPr>
          <w:rFonts w:hint="eastAsia" w:ascii="仿宋_GB2312" w:eastAsia="仿宋_GB2312" w:cs="仿宋_GB2312"/>
          <w:sz w:val="32"/>
          <w:szCs w:val="32"/>
        </w:rPr>
        <w:t>58.93</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工资福利支出562.29万元；商品和服务支出53.11万元；对个人和家庭的补助3.79万元。</w:t>
      </w:r>
    </w:p>
    <w:p w14:paraId="7C486DE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431.58</w:t>
      </w:r>
      <w:r>
        <w:rPr>
          <w:rFonts w:hint="eastAsia" w:ascii="仿宋_GB2312" w:hAnsi="宋体" w:eastAsia="仿宋_GB2312"/>
          <w:sz w:val="32"/>
          <w:szCs w:val="32"/>
        </w:rPr>
        <w:t>万元，占支出总计的</w:t>
      </w:r>
      <w:r>
        <w:rPr>
          <w:rFonts w:hint="eastAsia" w:ascii="仿宋_GB2312" w:eastAsia="仿宋_GB2312" w:cs="仿宋_GB2312"/>
          <w:sz w:val="32"/>
          <w:szCs w:val="32"/>
        </w:rPr>
        <w:t>41.07</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主要包括市残联残疾人走访慰问、残疾人运动会、助残日活动经费、发放残疾人个体从业人员补助款、残疾人个体就业补助款等业务支出。</w:t>
      </w:r>
    </w:p>
    <w:p w14:paraId="662388C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02824C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68EF6D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4E6FAE3">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与上年相比，今年支出增加258.87万元，增长32.69%,主要原因：项目经费增加、是2023年项目资金，人员岗位变动、晋级工资等支出增加。</w:t>
      </w:r>
    </w:p>
    <w:p w14:paraId="0FDDFC9E">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（三）年末结转和结余10.50万元。</w:t>
      </w:r>
    </w:p>
    <w:p w14:paraId="4787BFEE">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主要是省福利基金会拨残疾人送温暖走访费、省残联拨相关残运会输送单位奖励结余等原因形成的结余。</w:t>
      </w:r>
      <w:r>
        <w:rPr>
          <w:rFonts w:hint="eastAsia" w:ascii="仿宋_GB2312" w:hAnsi="宋体" w:eastAsia="仿宋_GB2312"/>
          <w:sz w:val="32"/>
          <w:szCs w:val="32"/>
        </w:rPr>
        <w:t>与上年相比，今年结转结余增加10.50万元，</w:t>
      </w:r>
      <w:r>
        <w:rPr>
          <w:rFonts w:hint="eastAsia" w:ascii="仿宋_GB2312" w:hAnsi="宋体" w:eastAsia="仿宋_GB2312"/>
          <w:sz w:val="32"/>
          <w:szCs w:val="32"/>
          <w:lang w:eastAsia="zh-CN"/>
        </w:rPr>
        <w:t>去年年末结转和结余为零万元</w:t>
      </w:r>
      <w:r>
        <w:rPr>
          <w:rFonts w:hint="eastAsia" w:ascii="仿宋_GB2312" w:hAnsi="宋体" w:eastAsia="仿宋_GB2312"/>
          <w:sz w:val="32"/>
          <w:szCs w:val="32"/>
        </w:rPr>
        <w:t>，主要原因：省福利基金会拨残疾人送温暖走访费、省残联拨相关残运会输送单位奖励结余。</w:t>
      </w:r>
    </w:p>
    <w:p w14:paraId="22E8AA94">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68CFAB9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15F0F0D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1049.76</w:t>
      </w:r>
      <w:r>
        <w:rPr>
          <w:rFonts w:hint="eastAsia" w:ascii="仿宋_GB2312" w:hAnsi="宋体" w:eastAsia="仿宋_GB2312"/>
          <w:sz w:val="32"/>
          <w:szCs w:val="32"/>
        </w:rPr>
        <w:t>万元，其中：基本支出</w:t>
      </w:r>
      <w:r>
        <w:rPr>
          <w:rFonts w:hint="eastAsia" w:ascii="仿宋_GB2312" w:eastAsia="仿宋_GB2312" w:cs="仿宋_GB2312"/>
          <w:sz w:val="32"/>
          <w:szCs w:val="32"/>
        </w:rPr>
        <w:t>619.18</w:t>
      </w:r>
      <w:r>
        <w:rPr>
          <w:rFonts w:hint="eastAsia" w:ascii="仿宋_GB2312" w:hAnsi="宋体" w:eastAsia="仿宋_GB2312"/>
          <w:sz w:val="32"/>
          <w:szCs w:val="32"/>
        </w:rPr>
        <w:t>万元，项目支出</w:t>
      </w:r>
      <w:r>
        <w:rPr>
          <w:rFonts w:hint="eastAsia" w:ascii="仿宋_GB2312" w:eastAsia="仿宋_GB2312" w:cs="仿宋_GB2312"/>
          <w:sz w:val="32"/>
          <w:szCs w:val="32"/>
        </w:rPr>
        <w:t>430.58</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财政拨款支出增加258.57万元，增长32.68%，主要原因</w:t>
      </w:r>
      <w:r>
        <w:rPr>
          <w:rFonts w:hint="eastAsia" w:ascii="仿宋_GB2312" w:eastAsia="仿宋_GB2312" w:cs="仿宋_GB2312"/>
          <w:sz w:val="32"/>
          <w:szCs w:val="32"/>
        </w:rPr>
        <w:t>：项目经费增加、人员岗位变动、晋级工资等支出增加。</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112.01</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104.39</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125.13</w:t>
      </w:r>
      <w:r>
        <w:rPr>
          <w:rFonts w:hint="eastAsia" w:ascii="仿宋_GB2312" w:hAnsi="宋体" w:eastAsia="仿宋_GB2312"/>
          <w:sz w:val="32"/>
          <w:szCs w:val="32"/>
        </w:rPr>
        <w:t>%。</w:t>
      </w:r>
    </w:p>
    <w:p w14:paraId="08F5BB0E">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202134DE">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2023年度一般公共预算财政拨款支出832.67万元。按支出功能分类科目分，包括：</w:t>
      </w:r>
    </w:p>
    <w:p w14:paraId="30FFC53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1.社会保障和就业支出766.92万元，具体包括：</w:t>
      </w:r>
    </w:p>
    <w:p w14:paraId="1429224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2.51万元,主要是退休取暖费、退休人员电话费及独生子女费、大额医疗保险等支出，完成年初预算的100%，决算数与年初预算数无差异。</w:t>
      </w:r>
    </w:p>
    <w:p w14:paraId="6923F6F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事业单位离退休（项）1.54万元,主要是退休取暖费、退休人员电话费及独生子女费、大额医疗保险等支出，完成年初预算的100%，决算数与年初预算数无差异。</w:t>
      </w:r>
    </w:p>
    <w:p w14:paraId="7ADA46D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（3）社会保障和就业支出（类）行政事业单位养老支出（款）机关事业单位基本养老保险缴费支出（项）56.80万元,主要是职工单位部分养老保险缴费等支出，完成年初预算的96.59%</w:t>
      </w:r>
      <w:r>
        <w:rPr>
          <w:rFonts w:hint="eastAsia" w:ascii="仿宋_GB2312" w:eastAsia="仿宋_GB2312" w:cs="仿宋_GB2312"/>
          <w:sz w:val="32"/>
          <w:szCs w:val="32"/>
          <w:highlight w:val="none"/>
        </w:rPr>
        <w:t>，决算数与年初预算数存在差异的主要原因是新增退休人员。</w:t>
      </w:r>
    </w:p>
    <w:p w14:paraId="24B27B6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（4）社会保障和就业支出（类）行政事业单位养老支出（款）机关事业单位职业年金缴费支出（项）8.99万元,主要是职业年金单位缴费等支出，年初预算数为零，此笔支出为财政代编预算，未纳入部门年初预算。</w:t>
      </w:r>
    </w:p>
    <w:p w14:paraId="7DE1319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残疾人事业（款）行政运行（项）193.07万元,主要是职工人员工资绩效奖金及日常公用经费等支出，完成年初预算的109.52%，决算数与年初预算数存在差异的主要原因是发放2022年度考核奖。</w:t>
      </w:r>
    </w:p>
    <w:p w14:paraId="3396981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（6）社会保障和就业支出（类）残疾人事业（款）残疾人就业（项）99.60万元,主要是发放残疾人个体从业人员补助款、残疾人个体就业补助款等支出，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，决算数与年初预算数存在差异的主要原因是此笔支出年初由财政代编，未纳入年初预算。</w:t>
      </w:r>
    </w:p>
    <w:p w14:paraId="78A8532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（7）社会保障和就业支出（类）残疾人事业（款）残疾人体育（项）3.50万元,主要是残疾人康复体育进社区进家庭器材款等支出，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，决算数与年初预算数存在差异的主要原因是此笔支出年初由财政代编，未纳入年初预算。</w:t>
      </w:r>
    </w:p>
    <w:p w14:paraId="2CC36C1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社会保障和就业支出（类）残疾人事业（款）其他残疾人事业支出（项）399.86万元,主要是市残联残疾人走访慰问、残疾人运动会、助残日活动经费、职工人员工资绩效奖金及日常公用经费、残疾人工作经费等支出，完成年初预算的96.17%，决算数与年初预算数存在差异的主要原因是第十四届残疾人运动会经费产生结余、发放2022年度考核奖、单位职工工资滚动、晋升晋档工资增加。</w:t>
      </w:r>
    </w:p>
    <w:p w14:paraId="5577C7F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（9）社会保障和就业支出（类）其他社会保障和就业支出（款）其他社会保障和就业支出（项）1.05万元,主要是失业保险缴费等支出，完成年初预算的100%，决算数与年初预算数无差异。</w:t>
      </w:r>
    </w:p>
    <w:p w14:paraId="75D5772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2.卫生健康支出21.39万元，具体包括：</w:t>
      </w:r>
    </w:p>
    <w:p w14:paraId="57EFCAB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（1）卫生健康支出（类）行政事业单位医疗（款）行政单位医疗（项）7.38万元,主要是行政单位职工医疗保险缴费等支出，完成年初预算的90.89%，</w:t>
      </w:r>
      <w:r>
        <w:rPr>
          <w:rFonts w:hint="eastAsia" w:ascii="仿宋_GB2312" w:eastAsia="仿宋_GB2312" w:cs="仿宋_GB2312"/>
          <w:sz w:val="32"/>
          <w:szCs w:val="32"/>
          <w:highlight w:val="none"/>
        </w:rPr>
        <w:t>决算数与年初预算数存在差异的主要原因是新增退休人员。</w:t>
      </w:r>
    </w:p>
    <w:p w14:paraId="3CF0A4F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（2）卫生健康支出（类）行政事业单位医疗（款）事业单位医疗（项）12.80万元,主要是医疗保险缴费等支出，完成年初预算的100%，决算数与年初预算数无差异。</w:t>
      </w:r>
    </w:p>
    <w:p w14:paraId="38E0DB3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其他行政事业单位医疗支出（项）1.21万元,主要是大额医疗保险、工伤保险缴费等支出，完成年初预算的128.42%，决算数与年初预算数存在差异的主要原因是补缴职工工伤保险。</w:t>
      </w:r>
    </w:p>
    <w:p w14:paraId="28DCC7F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3.住房保障支出43.15万元，具体包括：</w:t>
      </w:r>
    </w:p>
    <w:p w14:paraId="2641179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（1）住房保障支出（类）住房改革支出（款）住房公积金（项）43.15万元,主要是职工单位部分住房公积金缴费等支出，完成年初预算的98.34%，决算数与年初预算数存在差异的主要原因是新增退休人员。</w:t>
      </w:r>
    </w:p>
    <w:p w14:paraId="2DE079A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4.其他支出1.20万元，具体包括：</w:t>
      </w:r>
    </w:p>
    <w:p w14:paraId="7466126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（1）其他支出（类）其他支出（款）其他支出（项）1.20万元,主要是</w:t>
      </w:r>
      <w:r>
        <w:rPr>
          <w:rFonts w:hint="eastAsia" w:ascii="仿宋_GB2312" w:eastAsia="仿宋_GB2312" w:cs="仿宋_GB2312"/>
          <w:sz w:val="32"/>
          <w:szCs w:val="32"/>
          <w:lang w:eastAsia="zh-CN"/>
        </w:rPr>
        <w:t>办公设备购置</w:t>
      </w:r>
      <w:r>
        <w:rPr>
          <w:rFonts w:hint="eastAsia" w:ascii="仿宋_GB2312" w:eastAsia="仿宋_GB2312" w:cs="仿宋_GB2312"/>
          <w:sz w:val="32"/>
          <w:szCs w:val="32"/>
        </w:rPr>
        <w:t>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，决算数与年初预算数存在差异的主要原因是此笔支出年初由财政代编，未纳入年初预算。</w:t>
      </w:r>
    </w:p>
    <w:p w14:paraId="332CF1A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792449B9">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2023年度政府性基金预算财政拨款支出217.09万元。按支出功能分类科目分，包括：</w:t>
      </w:r>
    </w:p>
    <w:p w14:paraId="00B06377">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1.其他支出217.09万元，具体包括：</w:t>
      </w:r>
    </w:p>
    <w:p w14:paraId="6D86A784">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（1）其他支出（类）彩票公益金安排的支出（款）用于残疾人事业的彩票公益金支出（项）217.09万元,主要是残疾儿童康复救助经费、精神病患者免费服药、辅具采购（省拨2021年专项资金108.2万内支付等支出，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，决算数与年初预算数存在差异的主要原因是此笔支出年初由财政代编，未纳入年初预算。</w:t>
      </w:r>
    </w:p>
    <w:p w14:paraId="1BF22FD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2E4D94C0">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4380D5E8">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579629BD">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4.54</w:t>
      </w:r>
      <w:r>
        <w:rPr>
          <w:rFonts w:hint="eastAsia" w:ascii="仿宋_GB2312" w:hAnsi="宋体" w:eastAsia="仿宋_GB2312"/>
          <w:sz w:val="32"/>
          <w:szCs w:val="32"/>
        </w:rPr>
        <w:t>万元，完成预算的</w:t>
      </w:r>
      <w:r>
        <w:rPr>
          <w:rFonts w:hint="eastAsia" w:ascii="仿宋_GB2312" w:eastAsia="仿宋_GB2312" w:cs="仿宋_GB2312"/>
          <w:sz w:val="32"/>
          <w:szCs w:val="32"/>
        </w:rPr>
        <w:t>50.44</w:t>
      </w:r>
      <w:r>
        <w:rPr>
          <w:rFonts w:hint="eastAsia" w:ascii="仿宋_GB2312" w:hAnsi="宋体" w:eastAsia="仿宋_GB2312"/>
          <w:sz w:val="32"/>
          <w:szCs w:val="32"/>
        </w:rPr>
        <w:t>%，决算数小于预算数的主要原因是厉行节约、牢固树立过“紧日子”的思想，减少了公车运行成本的支出。比上年减少0.57万元，降低11.15%，主要是按照厉行节约、牢固树立过“紧日子”的思想，减少了公车运行成本的支出</w:t>
      </w:r>
      <w:r>
        <w:rPr>
          <w:rFonts w:hint="eastAsia" w:ascii="仿宋_GB2312" w:hAnsi="宋体" w:eastAsia="仿宋_GB2312"/>
          <w:sz w:val="32"/>
          <w:szCs w:val="32"/>
          <w:lang w:eastAsia="zh-CN"/>
        </w:rPr>
        <w:t>。</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4.54</w:t>
      </w:r>
      <w:r>
        <w:rPr>
          <w:rFonts w:hint="eastAsia" w:ascii="仿宋_GB2312" w:hAnsi="宋体" w:eastAsia="仿宋_GB2312"/>
          <w:sz w:val="32"/>
          <w:szCs w:val="32"/>
        </w:rPr>
        <w:t>万元。</w:t>
      </w:r>
    </w:p>
    <w:p w14:paraId="00F68B5D">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lang w:eastAsia="zh-CN"/>
        </w:rPr>
        <w:t>本部门</w:t>
      </w:r>
      <w:r>
        <w:rPr>
          <w:rFonts w:hint="eastAsia" w:ascii="仿宋_GB2312" w:hAnsi="宋体" w:eastAsia="仿宋_GB2312"/>
          <w:sz w:val="32"/>
          <w:szCs w:val="32"/>
          <w:lang w:val="en-US" w:eastAsia="zh-CN"/>
        </w:rPr>
        <w:t>2023年无此类支出年初预算安排和实际支出执行</w:t>
      </w:r>
      <w:r>
        <w:rPr>
          <w:rFonts w:hint="eastAsia" w:ascii="仿宋_GB2312" w:hAnsi="宋体" w:eastAsia="仿宋_GB2312"/>
          <w:sz w:val="32"/>
          <w:szCs w:val="32"/>
        </w:rPr>
        <w:t>。2023年参加出国（境）团组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，均为零，</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原因是本部门2022、2023年均</w:t>
      </w:r>
      <w:r>
        <w:rPr>
          <w:rFonts w:hint="eastAsia" w:ascii="仿宋_GB2312" w:hAnsi="宋体" w:eastAsia="仿宋_GB2312"/>
          <w:sz w:val="32"/>
          <w:szCs w:val="32"/>
        </w:rPr>
        <w:t>无因公出国（境）</w:t>
      </w:r>
      <w:r>
        <w:rPr>
          <w:rFonts w:hint="eastAsia" w:ascii="仿宋_GB2312" w:hAnsi="宋体" w:eastAsia="仿宋_GB2312"/>
          <w:sz w:val="32"/>
          <w:szCs w:val="32"/>
          <w:lang w:eastAsia="zh-CN"/>
        </w:rPr>
        <w:t>支出</w:t>
      </w:r>
      <w:r>
        <w:rPr>
          <w:rFonts w:hint="eastAsia" w:ascii="仿宋_GB2312" w:hAnsi="宋体" w:eastAsia="仿宋_GB2312"/>
          <w:sz w:val="32"/>
          <w:szCs w:val="32"/>
          <w:highlight w:val="none"/>
        </w:rPr>
        <w:t>。</w:t>
      </w:r>
    </w:p>
    <w:p w14:paraId="625AD36D">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w:t>
      </w:r>
      <w:r>
        <w:rPr>
          <w:rFonts w:hint="eastAsia" w:ascii="仿宋_GB2312" w:hAnsi="宋体" w:eastAsia="仿宋_GB2312"/>
          <w:sz w:val="32"/>
          <w:szCs w:val="32"/>
          <w:lang w:eastAsia="zh-CN"/>
        </w:rPr>
        <w:t>本部门</w:t>
      </w:r>
      <w:r>
        <w:rPr>
          <w:rFonts w:hint="eastAsia" w:ascii="仿宋_GB2312" w:hAnsi="宋体" w:eastAsia="仿宋_GB2312"/>
          <w:sz w:val="32"/>
          <w:szCs w:val="32"/>
          <w:lang w:val="en-US" w:eastAsia="zh-CN"/>
        </w:rPr>
        <w:t>2023年无此类支出年初预算安排和实际支出执行</w:t>
      </w:r>
      <w:r>
        <w:rPr>
          <w:rFonts w:hint="eastAsia" w:ascii="仿宋_GB2312" w:hAnsi="宋体" w:eastAsia="仿宋_GB2312"/>
          <w:sz w:val="32"/>
          <w:szCs w:val="32"/>
        </w:rPr>
        <w:t>。2023年国内公务接待累计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w:t>
      </w:r>
      <w:r>
        <w:rPr>
          <w:rFonts w:hint="eastAsia" w:ascii="仿宋_GB2312" w:hAnsi="宋体" w:eastAsia="仿宋_GB2312"/>
          <w:sz w:val="32"/>
          <w:szCs w:val="32"/>
          <w:lang w:eastAsia="zh-CN"/>
        </w:rPr>
        <w:t>均为零，</w:t>
      </w:r>
      <w:r>
        <w:rPr>
          <w:rFonts w:hint="eastAsia" w:ascii="仿宋_GB2312" w:hAnsi="宋体" w:eastAsia="仿宋_GB2312"/>
          <w:sz w:val="32"/>
          <w:szCs w:val="32"/>
        </w:rPr>
        <w:t>主要是</w:t>
      </w:r>
      <w:r>
        <w:rPr>
          <w:rFonts w:hint="eastAsia" w:ascii="仿宋_GB2312" w:hAnsi="宋体" w:eastAsia="仿宋_GB2312"/>
          <w:sz w:val="32"/>
          <w:szCs w:val="32"/>
          <w:highlight w:val="none"/>
          <w:lang w:val="en-US" w:eastAsia="zh-CN"/>
        </w:rPr>
        <w:t>本部门2022、2023年均</w:t>
      </w:r>
      <w:r>
        <w:rPr>
          <w:rFonts w:hint="eastAsia" w:ascii="仿宋_GB2312" w:hAnsi="宋体" w:eastAsia="仿宋_GB2312"/>
          <w:sz w:val="32"/>
          <w:szCs w:val="32"/>
        </w:rPr>
        <w:t>无公务接待</w:t>
      </w:r>
      <w:r>
        <w:rPr>
          <w:rFonts w:hint="eastAsia" w:ascii="仿宋_GB2312" w:hAnsi="宋体" w:eastAsia="仿宋_GB2312"/>
          <w:sz w:val="32"/>
          <w:szCs w:val="32"/>
          <w:lang w:eastAsia="zh-CN"/>
        </w:rPr>
        <w:t>事项发生</w:t>
      </w:r>
      <w:r>
        <w:rPr>
          <w:rFonts w:hint="eastAsia" w:ascii="仿宋_GB2312" w:hAnsi="宋体" w:eastAsia="仿宋_GB2312"/>
          <w:sz w:val="32"/>
          <w:szCs w:val="32"/>
        </w:rPr>
        <w:t>。</w:t>
      </w:r>
    </w:p>
    <w:p w14:paraId="29800ACD">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4.54</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50.44</w:t>
      </w:r>
      <w:r>
        <w:rPr>
          <w:rFonts w:hint="eastAsia" w:ascii="仿宋_GB2312" w:hAnsi="宋体" w:eastAsia="仿宋_GB2312"/>
          <w:sz w:val="32"/>
          <w:szCs w:val="32"/>
        </w:rPr>
        <w:t>%，决算数小于预算数的主要原因是按照厉行节约、牢固树立过“紧日子”的思想，减少了公车运行成本的支出。比上年减少0.57万元，降低11.15%，主要是按照厉行节约、牢固树立过“紧日子”的思想，减少了公车运行成本的支出等原因。</w:t>
      </w:r>
    </w:p>
    <w:p w14:paraId="5D7055A8">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4.54</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主要用于中心公务用车运行费维护费支出等，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2</w:t>
      </w:r>
      <w:r>
        <w:rPr>
          <w:rFonts w:hint="eastAsia" w:ascii="仿宋_GB2312" w:hAnsi="宋体" w:eastAsia="仿宋_GB2312"/>
          <w:sz w:val="32"/>
          <w:szCs w:val="32"/>
        </w:rPr>
        <w:t>辆。</w:t>
      </w:r>
    </w:p>
    <w:p w14:paraId="46321AA1">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666A7A59">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619.19</w:t>
      </w:r>
      <w:r>
        <w:rPr>
          <w:rFonts w:hint="eastAsia" w:ascii="仿宋_GB2312" w:hAnsi="宋体" w:eastAsia="仿宋_GB2312"/>
          <w:sz w:val="32"/>
          <w:szCs w:val="32"/>
        </w:rPr>
        <w:t>万元，其中：人员经费</w:t>
      </w:r>
      <w:r>
        <w:rPr>
          <w:rFonts w:hint="eastAsia" w:ascii="仿宋_GB2312" w:eastAsia="仿宋_GB2312" w:cs="仿宋_GB2312"/>
          <w:sz w:val="32"/>
          <w:szCs w:val="32"/>
        </w:rPr>
        <w:t>566.08</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53.11</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0FF41D02">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204B789B">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3913D843">
      <w:pPr>
        <w:topLinePunct/>
        <w:spacing w:line="54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24.19</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比上年减少0.36万元，降低1.47%</w:t>
      </w:r>
      <w:r>
        <w:rPr>
          <w:rFonts w:hint="eastAsia" w:ascii="仿宋_GB2312" w:hAnsi="黑体" w:eastAsia="仿宋_GB2312"/>
          <w:sz w:val="32"/>
          <w:szCs w:val="32"/>
        </w:rPr>
        <w:t>，主要原因是</w:t>
      </w:r>
      <w:r>
        <w:rPr>
          <w:rFonts w:hint="eastAsia" w:ascii="仿宋_GB2312" w:hAnsi="宋体" w:eastAsia="仿宋_GB2312"/>
          <w:sz w:val="32"/>
          <w:szCs w:val="32"/>
        </w:rPr>
        <w:t>按照厉行节约、牢固树立过“紧日子”的思想，减少了机关运行成本的支出</w:t>
      </w:r>
      <w:r>
        <w:rPr>
          <w:rFonts w:hint="eastAsia" w:ascii="仿宋_GB2312" w:hAnsi="黑体" w:eastAsia="仿宋_GB2312"/>
          <w:sz w:val="32"/>
          <w:szCs w:val="32"/>
        </w:rPr>
        <w:t>。</w:t>
      </w:r>
      <w:r>
        <w:rPr>
          <w:rFonts w:hint="eastAsia" w:ascii="仿宋_GB2312" w:hAnsi="黑体" w:eastAsia="仿宋_GB2312"/>
          <w:sz w:val="32"/>
          <w:szCs w:val="32"/>
          <w:lang w:eastAsia="zh-CN"/>
        </w:rPr>
        <w:t>其中：办公费</w:t>
      </w:r>
      <w:r>
        <w:rPr>
          <w:rFonts w:hint="eastAsia" w:ascii="仿宋_GB2312" w:hAnsi="黑体" w:eastAsia="仿宋_GB2312"/>
          <w:sz w:val="32"/>
          <w:szCs w:val="32"/>
          <w:lang w:val="en-US" w:eastAsia="zh-CN"/>
        </w:rPr>
        <w:t>4.67万元、邮电费1.91万元、差旅费1.69万元、维修（护）费0.5万元、工会经费2.21万元、其他交通费用12.36万元、其他商品和服务支出0.86万元。</w:t>
      </w:r>
    </w:p>
    <w:p w14:paraId="437DB1F7">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23833142">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66FF8E1B">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161AD390">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p>
    <w:p w14:paraId="5C87FCDD">
      <w:pPr>
        <w:numPr>
          <w:ilvl w:val="0"/>
          <w:numId w:val="0"/>
        </w:numPr>
        <w:topLinePunct/>
        <w:spacing w:line="5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1.房屋情况：部门房屋面积0平方米，价值0万元。其中：办公用房面积0平方米，价值0万元；业务用房面积0平方米，价值0万元；其他（不含构筑物）面积0平方米，价值0万元。</w:t>
      </w:r>
    </w:p>
    <w:p w14:paraId="19641ADF">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2.</w:t>
      </w:r>
      <w:r>
        <w:rPr>
          <w:rFonts w:hint="eastAsia" w:ascii="仿宋_GB2312" w:hAnsi="黑体" w:eastAsia="仿宋_GB2312"/>
          <w:sz w:val="32"/>
          <w:szCs w:val="32"/>
        </w:rPr>
        <w:t>共有车辆</w:t>
      </w:r>
      <w:r>
        <w:rPr>
          <w:rFonts w:hint="eastAsia" w:ascii="仿宋_GB2312" w:eastAsia="仿宋_GB2312" w:cs="仿宋_GB2312"/>
          <w:sz w:val="32"/>
          <w:szCs w:val="32"/>
        </w:rPr>
        <w:t>2</w:t>
      </w:r>
      <w:r>
        <w:rPr>
          <w:rFonts w:hint="eastAsia" w:ascii="仿宋_GB2312" w:hAnsi="黑体" w:eastAsia="仿宋_GB2312"/>
          <w:sz w:val="32"/>
          <w:szCs w:val="32"/>
        </w:rPr>
        <w:t>辆，</w:t>
      </w:r>
      <w:r>
        <w:rPr>
          <w:rFonts w:hint="eastAsia" w:ascii="仿宋_GB2312" w:hAnsi="黑体" w:eastAsia="仿宋_GB2312"/>
          <w:sz w:val="32"/>
          <w:szCs w:val="32"/>
          <w:lang w:eastAsia="zh-CN"/>
        </w:rPr>
        <w:t>价值</w:t>
      </w:r>
      <w:r>
        <w:rPr>
          <w:rFonts w:hint="eastAsia" w:ascii="仿宋_GB2312" w:hAnsi="黑体" w:eastAsia="仿宋_GB2312"/>
          <w:sz w:val="32"/>
          <w:szCs w:val="32"/>
          <w:lang w:val="en-US" w:eastAsia="zh-CN"/>
        </w:rPr>
        <w:t>22.36万元。</w:t>
      </w:r>
      <w:r>
        <w:rPr>
          <w:rFonts w:hint="eastAsia" w:ascii="仿宋_GB2312" w:hAnsi="黑体" w:eastAsia="仿宋_GB2312"/>
          <w:sz w:val="32"/>
          <w:szCs w:val="32"/>
        </w:rPr>
        <w:t>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1</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1108802F">
      <w:pPr>
        <w:widowControl/>
        <w:spacing w:line="540" w:lineRule="exact"/>
        <w:ind w:firstLine="643" w:firstLineChars="200"/>
        <w:jc w:val="left"/>
      </w:pPr>
      <w:r>
        <w:rPr>
          <w:rFonts w:ascii="楷体_GB2312" w:hAnsi="宋体" w:eastAsia="楷体_GB2312" w:cs="楷体_GB2312"/>
          <w:b/>
          <w:sz w:val="32"/>
          <w:szCs w:val="32"/>
        </w:rPr>
        <w:t>（四）预算绩效情况。</w:t>
      </w:r>
    </w:p>
    <w:p w14:paraId="4C8D6D45">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根据预算绩效管理要求，盘锦市残疾人联合会（本级））组织开展部门（单位）整体绩效自评工作，涉及资金243.83万元，其中财政拨款资金243.83万元，自评得分100分。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根据预算绩效管理要求,盘锦市残疾人服务中心组织开展部门（单位）整体绩效自评工作，涉及资金349.31万元，其中财政拨款资金349.31万元，自评得分100分。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锦市残疾人联合会（本级）对本部门（单位）6个项目开展项目绩效自评工作，涉及资金954.35万元，其中财政拨款资金954.35万元，自评覆盖率（开展绩效自评的项目数/年初批复绩效目标的项目数*100%）达到100%，自评平均分（开展绩效自评的项目分数总和/开展绩效自评的项目数）100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锦市残疾人服务中心对本部门（单位）1个项目开展项目绩效自评工作，涉及资金50.79万元，其中财政拨款资金50.79万元，自评覆盖率（开展绩效自评的项目数/年初批复绩效目标的项目数*100%）达到100%，自评平均分（开展绩效自评的项目分数总和/开展绩效自评的项目数）89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详见附件《预算项目（政策）绩效自评表》。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2023年度，盘锦市残疾人联合会未开展部门重点评价工作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2023年度，盘锦市财政局未对盘锦市残疾人联合会的项目开展财政重点评价工作。</w:t>
      </w:r>
    </w:p>
    <w:p w14:paraId="7E97FE75">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23A8D453">
      <w:pPr>
        <w:spacing w:line="540" w:lineRule="exact"/>
        <w:jc w:val="center"/>
        <w:rPr>
          <w:rFonts w:ascii="宋体" w:hAnsi="宋体"/>
          <w:b/>
          <w:sz w:val="36"/>
          <w:szCs w:val="36"/>
        </w:rPr>
      </w:pPr>
    </w:p>
    <w:p w14:paraId="1436F9C2">
      <w:pPr>
        <w:spacing w:line="540" w:lineRule="exact"/>
        <w:jc w:val="center"/>
        <w:rPr>
          <w:rFonts w:ascii="宋体" w:hAnsi="宋体"/>
          <w:b/>
          <w:sz w:val="36"/>
          <w:szCs w:val="36"/>
        </w:rPr>
      </w:pPr>
    </w:p>
    <w:p w14:paraId="1CF06379">
      <w:pPr>
        <w:spacing w:line="540" w:lineRule="exact"/>
        <w:jc w:val="center"/>
        <w:rPr>
          <w:rFonts w:ascii="宋体" w:hAnsi="宋体"/>
          <w:b/>
          <w:sz w:val="36"/>
          <w:szCs w:val="36"/>
        </w:rPr>
      </w:pPr>
    </w:p>
    <w:p w14:paraId="04D6876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56753A9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2CBF989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7C8FFE0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5F24AAC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19E65C9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295EF70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55FB2AB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795925C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54C7D5EC">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7F8CC1BD">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41F8AD7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4EA7BFB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34B05058">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046EE4E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211C9856">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1DF7407">
      <w:pPr>
        <w:spacing w:line="540" w:lineRule="exact"/>
        <w:ind w:firstLine="643" w:firstLineChars="200"/>
        <w:rPr>
          <w:rFonts w:hint="eastAsia" w:ascii="仿宋" w:hAnsi="仿宋" w:eastAsia="仿宋"/>
          <w:bCs/>
          <w:sz w:val="32"/>
          <w:szCs w:val="32"/>
        </w:rPr>
      </w:pPr>
      <w:r>
        <w:rPr>
          <w:rFonts w:hint="eastAsia" w:ascii="仿宋" w:hAnsi="仿宋" w:eastAsia="仿宋"/>
          <w:b/>
          <w:sz w:val="32"/>
          <w:szCs w:val="32"/>
        </w:rPr>
        <w:t>17.社会保障和就业支出（类）行政事业单位养老支出（款）行政单位离退休（项）：</w:t>
      </w:r>
      <w:r>
        <w:rPr>
          <w:rFonts w:hint="eastAsia" w:ascii="仿宋" w:hAnsi="仿宋" w:eastAsia="仿宋"/>
          <w:bCs/>
          <w:sz w:val="32"/>
          <w:szCs w:val="32"/>
        </w:rPr>
        <w:t>反映行政单位（包括实行公务员管理的事业单位）开支的离退休经费。</w:t>
      </w:r>
    </w:p>
    <w:p w14:paraId="0E52167D">
      <w:pPr>
        <w:spacing w:line="540" w:lineRule="exact"/>
        <w:ind w:firstLine="643" w:firstLineChars="200"/>
        <w:rPr>
          <w:rFonts w:hint="eastAsia" w:ascii="仿宋" w:hAnsi="仿宋" w:eastAsia="仿宋"/>
          <w:bCs/>
          <w:sz w:val="32"/>
          <w:szCs w:val="32"/>
        </w:rPr>
      </w:pPr>
      <w:r>
        <w:rPr>
          <w:rFonts w:hint="eastAsia" w:ascii="仿宋" w:hAnsi="仿宋" w:eastAsia="仿宋"/>
          <w:b/>
          <w:sz w:val="32"/>
          <w:szCs w:val="32"/>
        </w:rPr>
        <w:t>18.社会保障和就业支出（类）行政事业单位养老支出（款）事业单位离退休（项）：</w:t>
      </w:r>
      <w:r>
        <w:rPr>
          <w:rFonts w:hint="eastAsia" w:ascii="仿宋" w:hAnsi="仿宋" w:eastAsia="仿宋"/>
          <w:bCs/>
          <w:sz w:val="32"/>
          <w:szCs w:val="32"/>
        </w:rPr>
        <w:t>反映事业单位开支的离退休经费。</w:t>
      </w:r>
    </w:p>
    <w:p w14:paraId="7FD7E70D">
      <w:pPr>
        <w:spacing w:line="540" w:lineRule="exact"/>
        <w:ind w:firstLine="643" w:firstLineChars="200"/>
        <w:rPr>
          <w:rFonts w:hint="eastAsia" w:ascii="仿宋" w:hAnsi="仿宋" w:eastAsia="仿宋"/>
          <w:bCs/>
          <w:sz w:val="32"/>
          <w:szCs w:val="32"/>
        </w:rPr>
      </w:pPr>
      <w:r>
        <w:rPr>
          <w:rFonts w:hint="eastAsia" w:ascii="仿宋" w:hAnsi="仿宋" w:eastAsia="仿宋"/>
          <w:b/>
          <w:sz w:val="32"/>
          <w:szCs w:val="32"/>
        </w:rPr>
        <w:t>19.社会保障和就业支出（类）行政事业单位养老支出（款）机关事业单位基本养老保险缴费支出（项）：</w:t>
      </w:r>
      <w:r>
        <w:rPr>
          <w:rFonts w:hint="eastAsia" w:ascii="仿宋" w:hAnsi="仿宋" w:eastAsia="仿宋"/>
          <w:bCs/>
          <w:sz w:val="32"/>
          <w:szCs w:val="32"/>
        </w:rPr>
        <w:t>反映机关事业单位实施养老保险制度由单位缴纳的基本养老保险费支出。</w:t>
      </w:r>
    </w:p>
    <w:p w14:paraId="7FB90F24">
      <w:pPr>
        <w:spacing w:line="540" w:lineRule="exact"/>
        <w:ind w:firstLine="643" w:firstLineChars="200"/>
        <w:rPr>
          <w:rFonts w:hint="eastAsia" w:ascii="仿宋" w:hAnsi="仿宋" w:eastAsia="仿宋"/>
          <w:bCs/>
          <w:sz w:val="32"/>
          <w:szCs w:val="32"/>
        </w:rPr>
      </w:pPr>
      <w:r>
        <w:rPr>
          <w:rFonts w:hint="eastAsia" w:ascii="仿宋" w:hAnsi="仿宋" w:eastAsia="仿宋"/>
          <w:b/>
          <w:sz w:val="32"/>
          <w:szCs w:val="32"/>
        </w:rPr>
        <w:t>20.社会保障和就业支出（类）行政事业单位养老支出（款）机关事业单位职业年金缴费支出（项）：</w:t>
      </w:r>
      <w:r>
        <w:rPr>
          <w:rFonts w:hint="eastAsia" w:ascii="仿宋" w:hAnsi="仿宋" w:eastAsia="仿宋"/>
          <w:bCs/>
          <w:sz w:val="32"/>
          <w:szCs w:val="32"/>
        </w:rPr>
        <w:t>反映机关事业单位实施养老保险制度由单位缴纳的职业年金支出。</w:t>
      </w:r>
    </w:p>
    <w:p w14:paraId="52210F97">
      <w:pPr>
        <w:spacing w:line="540" w:lineRule="exact"/>
        <w:ind w:firstLine="643" w:firstLineChars="200"/>
        <w:rPr>
          <w:rFonts w:hint="eastAsia" w:ascii="仿宋" w:hAnsi="仿宋" w:eastAsia="仿宋"/>
          <w:bCs/>
          <w:sz w:val="32"/>
          <w:szCs w:val="32"/>
        </w:rPr>
      </w:pPr>
      <w:r>
        <w:rPr>
          <w:rFonts w:hint="eastAsia" w:ascii="仿宋" w:hAnsi="仿宋" w:eastAsia="仿宋"/>
          <w:b/>
          <w:sz w:val="32"/>
          <w:szCs w:val="32"/>
        </w:rPr>
        <w:t>21.卫生健康支出（类）行政事业单位医疗（款）行政单位医疗（项）：</w:t>
      </w:r>
      <w:r>
        <w:rPr>
          <w:rFonts w:hint="eastAsia" w:ascii="仿宋" w:hAnsi="仿宋" w:eastAsia="仿宋"/>
          <w:bCs/>
          <w:sz w:val="32"/>
          <w:szCs w:val="32"/>
        </w:rPr>
        <w:t>反映财政部门安排的行政单位（包括实行公务员管理的事业）基本医疗保险缴费经费，未参加医疗保险的行政单位的公费医疗经费，按国家规定享受离休人员、红军老战士待遇人员的医疗经费。</w:t>
      </w:r>
    </w:p>
    <w:p w14:paraId="011BA6F2">
      <w:pPr>
        <w:spacing w:line="540" w:lineRule="exact"/>
        <w:ind w:firstLine="643" w:firstLineChars="200"/>
        <w:rPr>
          <w:rFonts w:hint="eastAsia" w:ascii="仿宋" w:hAnsi="仿宋" w:eastAsia="仿宋"/>
          <w:bCs/>
          <w:sz w:val="32"/>
          <w:szCs w:val="32"/>
        </w:rPr>
      </w:pPr>
      <w:r>
        <w:rPr>
          <w:rFonts w:hint="eastAsia" w:ascii="仿宋" w:hAnsi="仿宋" w:eastAsia="仿宋"/>
          <w:b/>
          <w:sz w:val="32"/>
          <w:szCs w:val="32"/>
        </w:rPr>
        <w:t>22.卫生健康支出（类）行政事业单位医疗（款）事业单位医疗（项）：</w:t>
      </w:r>
      <w:r>
        <w:rPr>
          <w:rFonts w:hint="eastAsia" w:ascii="仿宋" w:hAnsi="仿宋" w:eastAsia="仿宋"/>
          <w:bCs/>
          <w:sz w:val="32"/>
          <w:szCs w:val="32"/>
        </w:rPr>
        <w:t>反映财政部门安排的事业单位基本医疗保险缴费经费，未参加医疗保险的事业单位的公费医疗经费，按国家规定享受离休人员待遇的医疗经费。</w:t>
      </w:r>
    </w:p>
    <w:p w14:paraId="0A70DF24">
      <w:pPr>
        <w:spacing w:line="540" w:lineRule="exact"/>
        <w:ind w:firstLine="643" w:firstLineChars="200"/>
        <w:rPr>
          <w:rFonts w:hint="eastAsia" w:ascii="仿宋" w:hAnsi="仿宋" w:eastAsia="仿宋"/>
          <w:b/>
          <w:sz w:val="32"/>
          <w:szCs w:val="32"/>
        </w:rPr>
      </w:pPr>
      <w:r>
        <w:rPr>
          <w:rFonts w:hint="eastAsia" w:ascii="仿宋" w:hAnsi="仿宋" w:eastAsia="仿宋"/>
          <w:b/>
          <w:sz w:val="32"/>
          <w:szCs w:val="32"/>
        </w:rPr>
        <w:t>23.卫生健康支出（类）行政事业单位医疗（款）其他行政事业单位医疗支出（项）：</w:t>
      </w:r>
      <w:r>
        <w:rPr>
          <w:rFonts w:hint="eastAsia" w:ascii="仿宋" w:hAnsi="仿宋" w:eastAsia="仿宋"/>
          <w:bCs/>
          <w:sz w:val="32"/>
          <w:szCs w:val="32"/>
        </w:rPr>
        <w:t>反映除上述项目以外的其他用于行政事业单位医疗方面的支出。</w:t>
      </w:r>
    </w:p>
    <w:p w14:paraId="16494F51">
      <w:pPr>
        <w:spacing w:line="540" w:lineRule="exact"/>
        <w:ind w:firstLine="643" w:firstLineChars="200"/>
        <w:rPr>
          <w:rFonts w:ascii="仿宋" w:hAnsi="仿宋" w:eastAsia="仿宋"/>
          <w:bCs/>
          <w:sz w:val="32"/>
          <w:szCs w:val="32"/>
        </w:rPr>
      </w:pPr>
      <w:r>
        <w:rPr>
          <w:rFonts w:hint="eastAsia" w:ascii="仿宋" w:hAnsi="仿宋" w:eastAsia="仿宋"/>
          <w:b/>
          <w:sz w:val="32"/>
          <w:szCs w:val="32"/>
        </w:rPr>
        <w:t>24.住房保障支出（类)住房改革支出（款）住房公积金（项）：</w:t>
      </w:r>
      <w:r>
        <w:rPr>
          <w:rFonts w:hint="eastAsia" w:ascii="仿宋" w:hAnsi="仿宋" w:eastAsia="仿宋"/>
          <w:bCs/>
          <w:sz w:val="32"/>
          <w:szCs w:val="32"/>
        </w:rPr>
        <w:t>反映行政事业单位用财政拨款资金和其他资金等安排的住房改革支出。</w:t>
      </w:r>
    </w:p>
    <w:p w14:paraId="04FAE1DB">
      <w:pPr>
        <w:spacing w:line="540" w:lineRule="exact"/>
        <w:ind w:firstLine="643" w:firstLineChars="200"/>
        <w:rPr>
          <w:rFonts w:hint="eastAsia" w:ascii="仿宋" w:hAnsi="仿宋" w:eastAsia="仿宋"/>
          <w:b/>
          <w:sz w:val="32"/>
          <w:szCs w:val="32"/>
        </w:rPr>
      </w:pPr>
      <w:r>
        <w:rPr>
          <w:rFonts w:hint="eastAsia" w:ascii="仿宋" w:hAnsi="仿宋" w:eastAsia="仿宋"/>
          <w:b/>
          <w:sz w:val="32"/>
          <w:szCs w:val="32"/>
        </w:rPr>
        <w:t>25.社会保障和就业支出（类）残疾人事业（款）行政运行（项）：</w:t>
      </w:r>
      <w:r>
        <w:rPr>
          <w:rFonts w:hint="eastAsia" w:ascii="仿宋" w:hAnsi="仿宋" w:eastAsia="仿宋"/>
          <w:bCs/>
          <w:sz w:val="32"/>
          <w:szCs w:val="32"/>
        </w:rPr>
        <w:t>反映行政单位（包括实行公务员管理的事业单位）的基本支出。</w:t>
      </w:r>
    </w:p>
    <w:p w14:paraId="63A6F47D">
      <w:pPr>
        <w:spacing w:line="540" w:lineRule="exact"/>
        <w:ind w:firstLine="643" w:firstLineChars="200"/>
        <w:rPr>
          <w:rFonts w:hint="eastAsia" w:ascii="仿宋" w:hAnsi="仿宋" w:eastAsia="仿宋"/>
          <w:bCs/>
          <w:sz w:val="32"/>
          <w:szCs w:val="32"/>
        </w:rPr>
      </w:pPr>
      <w:r>
        <w:rPr>
          <w:rFonts w:hint="eastAsia" w:ascii="仿宋" w:hAnsi="仿宋" w:eastAsia="仿宋"/>
          <w:b/>
          <w:sz w:val="32"/>
          <w:szCs w:val="32"/>
        </w:rPr>
        <w:t>26.社会保障和就业支出（类）残疾人事业（款）残疾人康复（项）：</w:t>
      </w:r>
      <w:r>
        <w:rPr>
          <w:rFonts w:hint="eastAsia" w:ascii="仿宋" w:hAnsi="仿宋" w:eastAsia="仿宋"/>
          <w:bCs/>
          <w:sz w:val="32"/>
          <w:szCs w:val="32"/>
        </w:rPr>
        <w:t>反映残疾人联合会用于残疾人康复方面的支出。</w:t>
      </w:r>
    </w:p>
    <w:p w14:paraId="7672C5B3">
      <w:pPr>
        <w:spacing w:line="540" w:lineRule="exact"/>
        <w:ind w:firstLine="643" w:firstLineChars="200"/>
        <w:rPr>
          <w:rFonts w:hint="eastAsia" w:ascii="仿宋" w:hAnsi="仿宋" w:eastAsia="仿宋"/>
          <w:bCs/>
          <w:sz w:val="32"/>
          <w:szCs w:val="32"/>
        </w:rPr>
      </w:pPr>
      <w:r>
        <w:rPr>
          <w:rFonts w:hint="eastAsia" w:ascii="仿宋" w:hAnsi="仿宋" w:eastAsia="仿宋"/>
          <w:b/>
          <w:sz w:val="32"/>
          <w:szCs w:val="32"/>
        </w:rPr>
        <w:t>27.社会保障和就业支出（类）残疾人事业（款）残疾人就业（项）：</w:t>
      </w:r>
      <w:r>
        <w:rPr>
          <w:rFonts w:hint="eastAsia" w:ascii="仿宋" w:hAnsi="仿宋" w:eastAsia="仿宋"/>
          <w:bCs/>
          <w:sz w:val="32"/>
          <w:szCs w:val="32"/>
        </w:rPr>
        <w:t>反映残疾人联合会用于残疾人就业方面的支出。</w:t>
      </w:r>
    </w:p>
    <w:p w14:paraId="4064A2B8">
      <w:pPr>
        <w:spacing w:line="540" w:lineRule="exact"/>
        <w:ind w:firstLine="643" w:firstLineChars="200"/>
        <w:rPr>
          <w:rFonts w:hint="eastAsia" w:ascii="仿宋" w:hAnsi="仿宋" w:eastAsia="仿宋"/>
          <w:bCs/>
          <w:sz w:val="32"/>
          <w:szCs w:val="32"/>
        </w:rPr>
      </w:pPr>
      <w:r>
        <w:rPr>
          <w:rFonts w:hint="eastAsia" w:ascii="仿宋" w:hAnsi="仿宋" w:eastAsia="仿宋"/>
          <w:b/>
          <w:sz w:val="32"/>
          <w:szCs w:val="32"/>
        </w:rPr>
        <w:t>28.社会保障和就业支出（类）残疾人事业（款）残疾人体育（项）：</w:t>
      </w:r>
      <w:r>
        <w:rPr>
          <w:rFonts w:hint="eastAsia" w:ascii="仿宋" w:hAnsi="仿宋" w:eastAsia="仿宋"/>
          <w:bCs/>
          <w:sz w:val="32"/>
          <w:szCs w:val="32"/>
        </w:rPr>
        <w:t>反映残疾人联合会用于残疾人体育方面的支出。</w:t>
      </w:r>
    </w:p>
    <w:p w14:paraId="1AE91FBF">
      <w:pPr>
        <w:spacing w:line="540" w:lineRule="exact"/>
        <w:ind w:firstLine="643" w:firstLineChars="200"/>
        <w:rPr>
          <w:rFonts w:hint="eastAsia" w:ascii="仿宋" w:hAnsi="仿宋" w:eastAsia="仿宋"/>
          <w:bCs/>
          <w:sz w:val="32"/>
          <w:szCs w:val="32"/>
        </w:rPr>
      </w:pPr>
      <w:r>
        <w:rPr>
          <w:rFonts w:hint="eastAsia" w:ascii="仿宋" w:hAnsi="仿宋" w:eastAsia="仿宋"/>
          <w:b/>
          <w:sz w:val="32"/>
          <w:szCs w:val="32"/>
        </w:rPr>
        <w:t>29.社会保障和就业支出（类）残疾人事业（款）其他残疾人事业支出（项）：</w:t>
      </w:r>
      <w:r>
        <w:rPr>
          <w:rFonts w:hint="eastAsia" w:ascii="仿宋" w:hAnsi="仿宋" w:eastAsia="仿宋"/>
          <w:bCs/>
          <w:sz w:val="32"/>
          <w:szCs w:val="32"/>
        </w:rPr>
        <w:t>反映除上述项目以外其他用于残疾人事业方面的支出。</w:t>
      </w:r>
    </w:p>
    <w:p w14:paraId="29E221FC">
      <w:pPr>
        <w:spacing w:line="540" w:lineRule="exact"/>
        <w:ind w:firstLine="643" w:firstLineChars="200"/>
        <w:rPr>
          <w:rFonts w:hint="eastAsia" w:ascii="仿宋" w:hAnsi="仿宋" w:eastAsia="仿宋"/>
          <w:bCs/>
          <w:sz w:val="32"/>
          <w:szCs w:val="32"/>
        </w:rPr>
      </w:pPr>
      <w:r>
        <w:rPr>
          <w:rFonts w:hint="eastAsia" w:ascii="仿宋" w:hAnsi="仿宋" w:eastAsia="仿宋"/>
          <w:b/>
          <w:sz w:val="32"/>
          <w:szCs w:val="32"/>
        </w:rPr>
        <w:t>30.其他支出（类）彩票公益金安排的支出（款）用于残疾人事业的彩票公益金支出（项）：</w:t>
      </w:r>
      <w:r>
        <w:rPr>
          <w:rFonts w:hint="eastAsia" w:ascii="仿宋" w:hAnsi="仿宋" w:eastAsia="仿宋"/>
          <w:bCs/>
          <w:sz w:val="32"/>
          <w:szCs w:val="32"/>
        </w:rPr>
        <w:t>反映用于残疾人事业的彩票公益金支出。</w:t>
      </w:r>
    </w:p>
    <w:p w14:paraId="25DEB1F8">
      <w:pPr>
        <w:spacing w:line="540" w:lineRule="exact"/>
        <w:jc w:val="center"/>
        <w:rPr>
          <w:rFonts w:ascii="宋体" w:hAnsi="宋体"/>
          <w:b/>
          <w:sz w:val="36"/>
          <w:szCs w:val="36"/>
        </w:rPr>
      </w:pPr>
    </w:p>
    <w:p w14:paraId="00F50815">
      <w:pPr>
        <w:spacing w:line="540" w:lineRule="exact"/>
        <w:jc w:val="center"/>
        <w:rPr>
          <w:rFonts w:ascii="宋体" w:hAnsi="宋体"/>
          <w:b/>
          <w:sz w:val="36"/>
          <w:szCs w:val="36"/>
        </w:rPr>
      </w:pPr>
    </w:p>
    <w:p w14:paraId="52996ABF">
      <w:pPr>
        <w:spacing w:line="540" w:lineRule="exact"/>
        <w:jc w:val="center"/>
        <w:rPr>
          <w:rFonts w:ascii="宋体" w:hAnsi="宋体"/>
          <w:b/>
          <w:sz w:val="36"/>
          <w:szCs w:val="36"/>
        </w:rPr>
      </w:pPr>
    </w:p>
    <w:p w14:paraId="3AF3C84B">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5AC96AED">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F711FE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956F86A">
            <w:pPr>
              <w:jc w:val="right"/>
            </w:pPr>
            <w:r>
              <w:rPr>
                <w:rFonts w:ascii="宋体" w:hAnsi="宋体" w:eastAsia="宋体" w:cs="宋体"/>
                <w:sz w:val="20"/>
              </w:rPr>
              <w:t>公开01表</w:t>
            </w:r>
          </w:p>
        </w:tc>
      </w:tr>
      <w:tr w14:paraId="54FF26B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DE6CB13">
            <w:pPr>
              <w:jc w:val="left"/>
            </w:pPr>
            <w:r>
              <w:rPr>
                <w:rFonts w:ascii="宋体" w:hAnsi="宋体" w:eastAsia="宋体" w:cs="宋体"/>
                <w:sz w:val="20"/>
              </w:rPr>
              <w:t>部门：辽宁省盘锦市残疾人联合会</w:t>
            </w:r>
          </w:p>
        </w:tc>
        <w:tc>
          <w:tcPr>
            <w:tcW w:w="2000" w:type="dxa"/>
          </w:tcPr>
          <w:p w14:paraId="15E60BD7">
            <w:pPr>
              <w:jc w:val="center"/>
            </w:pPr>
            <w:r>
              <w:rPr>
                <w:rFonts w:ascii="宋体" w:hAnsi="宋体" w:eastAsia="宋体" w:cs="宋体"/>
                <w:sz w:val="20"/>
              </w:rPr>
              <w:t>2023年度</w:t>
            </w:r>
          </w:p>
        </w:tc>
        <w:tc>
          <w:tcPr>
            <w:tcW w:w="4386" w:type="dxa"/>
          </w:tcPr>
          <w:p w14:paraId="5321B9FD">
            <w:pPr>
              <w:jc w:val="right"/>
            </w:pPr>
            <w:r>
              <w:rPr>
                <w:rFonts w:ascii="宋体" w:hAnsi="宋体" w:eastAsia="宋体" w:cs="宋体"/>
                <w:sz w:val="20"/>
              </w:rPr>
              <w:t>金额单位：万元</w:t>
            </w:r>
          </w:p>
        </w:tc>
      </w:tr>
    </w:tbl>
    <w:p w14:paraId="6212DDC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4DB04A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3C607052">
            <w:pPr>
              <w:jc w:val="center"/>
            </w:pPr>
            <w:r>
              <w:rPr>
                <w:rFonts w:ascii="宋体" w:hAnsi="宋体" w:eastAsia="宋体" w:cs="宋体"/>
                <w:b w:val="0"/>
                <w:i w:val="0"/>
                <w:color w:val="000000"/>
                <w:sz w:val="18"/>
              </w:rPr>
              <w:t>收入</w:t>
            </w:r>
          </w:p>
        </w:tc>
        <w:tc>
          <w:tcPr>
            <w:tcW w:w="3260" w:type="dxa"/>
            <w:gridSpan w:val="3"/>
            <w:vAlign w:val="center"/>
          </w:tcPr>
          <w:p w14:paraId="464014DA">
            <w:pPr>
              <w:jc w:val="center"/>
            </w:pPr>
            <w:r>
              <w:rPr>
                <w:rFonts w:ascii="宋体" w:hAnsi="宋体" w:eastAsia="宋体" w:cs="宋体"/>
                <w:b w:val="0"/>
                <w:i w:val="0"/>
                <w:color w:val="000000"/>
                <w:sz w:val="18"/>
              </w:rPr>
              <w:t>支出</w:t>
            </w:r>
          </w:p>
        </w:tc>
      </w:tr>
      <w:tr w14:paraId="718A1F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2AF5F5">
            <w:pPr>
              <w:jc w:val="center"/>
            </w:pPr>
            <w:r>
              <w:rPr>
                <w:rFonts w:ascii="宋体" w:hAnsi="宋体" w:eastAsia="宋体" w:cs="宋体"/>
                <w:b w:val="0"/>
                <w:i w:val="0"/>
                <w:color w:val="000000"/>
                <w:sz w:val="18"/>
              </w:rPr>
              <w:t>项目</w:t>
            </w:r>
          </w:p>
        </w:tc>
        <w:tc>
          <w:tcPr>
            <w:tcW w:w="500" w:type="dxa"/>
            <w:vAlign w:val="center"/>
          </w:tcPr>
          <w:p w14:paraId="49F2673E">
            <w:pPr>
              <w:jc w:val="center"/>
            </w:pPr>
            <w:r>
              <w:rPr>
                <w:rFonts w:ascii="宋体" w:hAnsi="宋体" w:eastAsia="宋体" w:cs="宋体"/>
                <w:b w:val="0"/>
                <w:i w:val="0"/>
                <w:color w:val="000000"/>
                <w:sz w:val="18"/>
              </w:rPr>
              <w:t>行次</w:t>
            </w:r>
          </w:p>
        </w:tc>
        <w:tc>
          <w:tcPr>
            <w:tcW w:w="1640" w:type="dxa"/>
            <w:vAlign w:val="center"/>
          </w:tcPr>
          <w:p w14:paraId="500EE24E">
            <w:pPr>
              <w:jc w:val="center"/>
            </w:pPr>
            <w:r>
              <w:rPr>
                <w:rFonts w:ascii="宋体" w:hAnsi="宋体" w:eastAsia="宋体" w:cs="宋体"/>
                <w:b w:val="0"/>
                <w:i w:val="0"/>
                <w:color w:val="000000"/>
                <w:sz w:val="18"/>
              </w:rPr>
              <w:t>金额</w:t>
            </w:r>
          </w:p>
        </w:tc>
        <w:tc>
          <w:tcPr>
            <w:tcW w:w="3260" w:type="dxa"/>
            <w:vAlign w:val="center"/>
          </w:tcPr>
          <w:p w14:paraId="06A9C9D0">
            <w:pPr>
              <w:jc w:val="center"/>
            </w:pPr>
            <w:r>
              <w:rPr>
                <w:rFonts w:ascii="宋体" w:hAnsi="宋体" w:eastAsia="宋体" w:cs="宋体"/>
                <w:b w:val="0"/>
                <w:i w:val="0"/>
                <w:color w:val="000000"/>
                <w:sz w:val="18"/>
              </w:rPr>
              <w:t>项目</w:t>
            </w:r>
          </w:p>
        </w:tc>
        <w:tc>
          <w:tcPr>
            <w:tcW w:w="500" w:type="dxa"/>
            <w:vAlign w:val="center"/>
          </w:tcPr>
          <w:p w14:paraId="3DF04BD2">
            <w:pPr>
              <w:jc w:val="center"/>
            </w:pPr>
            <w:r>
              <w:rPr>
                <w:rFonts w:ascii="宋体" w:hAnsi="宋体" w:eastAsia="宋体" w:cs="宋体"/>
                <w:b w:val="0"/>
                <w:i w:val="0"/>
                <w:color w:val="000000"/>
                <w:sz w:val="18"/>
              </w:rPr>
              <w:t>行次</w:t>
            </w:r>
          </w:p>
        </w:tc>
        <w:tc>
          <w:tcPr>
            <w:tcW w:w="1612" w:type="dxa"/>
            <w:vAlign w:val="center"/>
          </w:tcPr>
          <w:p w14:paraId="6E0D7314">
            <w:pPr>
              <w:jc w:val="center"/>
            </w:pPr>
            <w:r>
              <w:rPr>
                <w:rFonts w:ascii="宋体" w:hAnsi="宋体" w:eastAsia="宋体" w:cs="宋体"/>
                <w:b w:val="0"/>
                <w:i w:val="0"/>
                <w:color w:val="000000"/>
                <w:sz w:val="18"/>
              </w:rPr>
              <w:t>金额</w:t>
            </w:r>
          </w:p>
        </w:tc>
      </w:tr>
      <w:tr w14:paraId="689BB9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9DB200">
            <w:pPr>
              <w:jc w:val="center"/>
            </w:pPr>
            <w:r>
              <w:rPr>
                <w:rFonts w:ascii="宋体" w:hAnsi="宋体" w:eastAsia="宋体" w:cs="宋体"/>
                <w:b w:val="0"/>
                <w:i w:val="0"/>
                <w:color w:val="000000"/>
                <w:sz w:val="18"/>
              </w:rPr>
              <w:t>栏次</w:t>
            </w:r>
          </w:p>
        </w:tc>
        <w:tc>
          <w:tcPr>
            <w:tcW w:w="500" w:type="dxa"/>
            <w:vAlign w:val="center"/>
          </w:tcPr>
          <w:p w14:paraId="077B3A0A"/>
        </w:tc>
        <w:tc>
          <w:tcPr>
            <w:tcW w:w="1640" w:type="dxa"/>
            <w:vAlign w:val="center"/>
          </w:tcPr>
          <w:p w14:paraId="6F853540">
            <w:pPr>
              <w:jc w:val="center"/>
            </w:pPr>
            <w:r>
              <w:rPr>
                <w:rFonts w:ascii="宋体" w:hAnsi="宋体" w:eastAsia="宋体" w:cs="宋体"/>
                <w:b w:val="0"/>
                <w:i w:val="0"/>
                <w:color w:val="000000"/>
                <w:sz w:val="18"/>
              </w:rPr>
              <w:t>1</w:t>
            </w:r>
          </w:p>
        </w:tc>
        <w:tc>
          <w:tcPr>
            <w:tcW w:w="3260" w:type="dxa"/>
            <w:vAlign w:val="center"/>
          </w:tcPr>
          <w:p w14:paraId="3A1F2554">
            <w:pPr>
              <w:jc w:val="center"/>
            </w:pPr>
            <w:r>
              <w:rPr>
                <w:rFonts w:ascii="宋体" w:hAnsi="宋体" w:eastAsia="宋体" w:cs="宋体"/>
                <w:b w:val="0"/>
                <w:i w:val="0"/>
                <w:color w:val="000000"/>
                <w:sz w:val="18"/>
              </w:rPr>
              <w:t>栏次</w:t>
            </w:r>
          </w:p>
        </w:tc>
        <w:tc>
          <w:tcPr>
            <w:tcW w:w="500" w:type="dxa"/>
            <w:vAlign w:val="center"/>
          </w:tcPr>
          <w:p w14:paraId="1A711953"/>
        </w:tc>
        <w:tc>
          <w:tcPr>
            <w:tcW w:w="1612" w:type="dxa"/>
            <w:vAlign w:val="center"/>
          </w:tcPr>
          <w:p w14:paraId="1DC6D5FE">
            <w:pPr>
              <w:jc w:val="center"/>
            </w:pPr>
            <w:r>
              <w:rPr>
                <w:rFonts w:ascii="宋体" w:hAnsi="宋体" w:eastAsia="宋体" w:cs="宋体"/>
                <w:b w:val="0"/>
                <w:i w:val="0"/>
                <w:color w:val="000000"/>
                <w:sz w:val="18"/>
              </w:rPr>
              <w:t>2</w:t>
            </w:r>
          </w:p>
        </w:tc>
      </w:tr>
      <w:tr w14:paraId="1A9881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2C755A">
            <w:pPr>
              <w:jc w:val="left"/>
            </w:pPr>
            <w:r>
              <w:rPr>
                <w:rFonts w:ascii="宋体" w:hAnsi="宋体" w:eastAsia="宋体" w:cs="宋体"/>
                <w:b w:val="0"/>
                <w:i w:val="0"/>
                <w:color w:val="000000"/>
                <w:sz w:val="18"/>
              </w:rPr>
              <w:t>一、一般公共预算财政拨款收入</w:t>
            </w:r>
          </w:p>
        </w:tc>
        <w:tc>
          <w:tcPr>
            <w:tcW w:w="500" w:type="dxa"/>
            <w:vAlign w:val="center"/>
          </w:tcPr>
          <w:p w14:paraId="62DA350C">
            <w:pPr>
              <w:jc w:val="center"/>
            </w:pPr>
            <w:r>
              <w:rPr>
                <w:rFonts w:ascii="宋体" w:hAnsi="宋体" w:eastAsia="宋体" w:cs="宋体"/>
                <w:b w:val="0"/>
                <w:i w:val="0"/>
                <w:color w:val="000000"/>
                <w:sz w:val="18"/>
              </w:rPr>
              <w:t>1</w:t>
            </w:r>
          </w:p>
        </w:tc>
        <w:tc>
          <w:tcPr>
            <w:tcW w:w="1640" w:type="dxa"/>
            <w:vAlign w:val="center"/>
          </w:tcPr>
          <w:p w14:paraId="67E7D6D8">
            <w:pPr>
              <w:jc w:val="right"/>
            </w:pPr>
            <w:r>
              <w:rPr>
                <w:rFonts w:ascii="宋体" w:hAnsi="宋体" w:eastAsia="宋体" w:cs="宋体"/>
                <w:b w:val="0"/>
                <w:i w:val="0"/>
                <w:color w:val="000000"/>
                <w:sz w:val="18"/>
              </w:rPr>
              <w:t>832.67</w:t>
            </w:r>
          </w:p>
        </w:tc>
        <w:tc>
          <w:tcPr>
            <w:tcW w:w="3260" w:type="dxa"/>
            <w:vAlign w:val="center"/>
          </w:tcPr>
          <w:p w14:paraId="45C2CE2F">
            <w:pPr>
              <w:jc w:val="left"/>
            </w:pPr>
            <w:r>
              <w:rPr>
                <w:rFonts w:ascii="宋体" w:hAnsi="宋体" w:eastAsia="宋体" w:cs="宋体"/>
                <w:b w:val="0"/>
                <w:i w:val="0"/>
                <w:color w:val="000000"/>
                <w:sz w:val="18"/>
              </w:rPr>
              <w:t>一、一般公共服务支出</w:t>
            </w:r>
          </w:p>
        </w:tc>
        <w:tc>
          <w:tcPr>
            <w:tcW w:w="500" w:type="dxa"/>
            <w:vAlign w:val="center"/>
          </w:tcPr>
          <w:p w14:paraId="26EC9FB3">
            <w:pPr>
              <w:jc w:val="center"/>
            </w:pPr>
            <w:r>
              <w:rPr>
                <w:rFonts w:ascii="宋体" w:hAnsi="宋体" w:eastAsia="宋体" w:cs="宋体"/>
                <w:b w:val="0"/>
                <w:i w:val="0"/>
                <w:color w:val="000000"/>
                <w:sz w:val="18"/>
              </w:rPr>
              <w:t>32</w:t>
            </w:r>
          </w:p>
        </w:tc>
        <w:tc>
          <w:tcPr>
            <w:tcW w:w="1612" w:type="dxa"/>
            <w:vAlign w:val="center"/>
          </w:tcPr>
          <w:p w14:paraId="3D05DE15"/>
        </w:tc>
      </w:tr>
      <w:tr w14:paraId="0261B0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8FE9BE">
            <w:pPr>
              <w:jc w:val="left"/>
            </w:pPr>
            <w:r>
              <w:rPr>
                <w:rFonts w:ascii="宋体" w:hAnsi="宋体" w:eastAsia="宋体" w:cs="宋体"/>
                <w:b w:val="0"/>
                <w:i w:val="0"/>
                <w:color w:val="000000"/>
                <w:sz w:val="18"/>
              </w:rPr>
              <w:t>二、政府性基金预算财政拨款收入</w:t>
            </w:r>
          </w:p>
        </w:tc>
        <w:tc>
          <w:tcPr>
            <w:tcW w:w="500" w:type="dxa"/>
            <w:vAlign w:val="center"/>
          </w:tcPr>
          <w:p w14:paraId="0E6BB02E">
            <w:pPr>
              <w:jc w:val="center"/>
            </w:pPr>
            <w:r>
              <w:rPr>
                <w:rFonts w:ascii="宋体" w:hAnsi="宋体" w:eastAsia="宋体" w:cs="宋体"/>
                <w:b w:val="0"/>
                <w:i w:val="0"/>
                <w:color w:val="000000"/>
                <w:sz w:val="18"/>
              </w:rPr>
              <w:t>2</w:t>
            </w:r>
          </w:p>
        </w:tc>
        <w:tc>
          <w:tcPr>
            <w:tcW w:w="1640" w:type="dxa"/>
            <w:vAlign w:val="center"/>
          </w:tcPr>
          <w:p w14:paraId="39CECFFC">
            <w:pPr>
              <w:jc w:val="right"/>
            </w:pPr>
            <w:r>
              <w:rPr>
                <w:rFonts w:ascii="宋体" w:hAnsi="宋体" w:eastAsia="宋体" w:cs="宋体"/>
                <w:b w:val="0"/>
                <w:i w:val="0"/>
                <w:color w:val="000000"/>
                <w:sz w:val="18"/>
              </w:rPr>
              <w:t>217.09</w:t>
            </w:r>
          </w:p>
        </w:tc>
        <w:tc>
          <w:tcPr>
            <w:tcW w:w="3260" w:type="dxa"/>
            <w:vAlign w:val="center"/>
          </w:tcPr>
          <w:p w14:paraId="61A88B95">
            <w:pPr>
              <w:jc w:val="left"/>
            </w:pPr>
            <w:r>
              <w:rPr>
                <w:rFonts w:ascii="宋体" w:hAnsi="宋体" w:eastAsia="宋体" w:cs="宋体"/>
                <w:b w:val="0"/>
                <w:i w:val="0"/>
                <w:color w:val="000000"/>
                <w:sz w:val="18"/>
              </w:rPr>
              <w:t>二、外交支出</w:t>
            </w:r>
          </w:p>
        </w:tc>
        <w:tc>
          <w:tcPr>
            <w:tcW w:w="500" w:type="dxa"/>
            <w:vAlign w:val="center"/>
          </w:tcPr>
          <w:p w14:paraId="4EDB3575">
            <w:pPr>
              <w:jc w:val="center"/>
            </w:pPr>
            <w:r>
              <w:rPr>
                <w:rFonts w:ascii="宋体" w:hAnsi="宋体" w:eastAsia="宋体" w:cs="宋体"/>
                <w:b w:val="0"/>
                <w:i w:val="0"/>
                <w:color w:val="000000"/>
                <w:sz w:val="18"/>
              </w:rPr>
              <w:t>33</w:t>
            </w:r>
          </w:p>
        </w:tc>
        <w:tc>
          <w:tcPr>
            <w:tcW w:w="1612" w:type="dxa"/>
            <w:vAlign w:val="center"/>
          </w:tcPr>
          <w:p w14:paraId="6C700AD6"/>
        </w:tc>
      </w:tr>
      <w:tr w14:paraId="2C24ED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81EE5C">
            <w:pPr>
              <w:jc w:val="left"/>
            </w:pPr>
            <w:r>
              <w:rPr>
                <w:rFonts w:ascii="宋体" w:hAnsi="宋体" w:eastAsia="宋体" w:cs="宋体"/>
                <w:b w:val="0"/>
                <w:i w:val="0"/>
                <w:color w:val="000000"/>
                <w:sz w:val="18"/>
              </w:rPr>
              <w:t>三、国有资本经营预算财政拨款收入</w:t>
            </w:r>
          </w:p>
        </w:tc>
        <w:tc>
          <w:tcPr>
            <w:tcW w:w="500" w:type="dxa"/>
            <w:vAlign w:val="center"/>
          </w:tcPr>
          <w:p w14:paraId="1E6B7F72">
            <w:pPr>
              <w:jc w:val="center"/>
            </w:pPr>
            <w:r>
              <w:rPr>
                <w:rFonts w:ascii="宋体" w:hAnsi="宋体" w:eastAsia="宋体" w:cs="宋体"/>
                <w:b w:val="0"/>
                <w:i w:val="0"/>
                <w:color w:val="000000"/>
                <w:sz w:val="18"/>
              </w:rPr>
              <w:t>3</w:t>
            </w:r>
          </w:p>
        </w:tc>
        <w:tc>
          <w:tcPr>
            <w:tcW w:w="1640" w:type="dxa"/>
            <w:vAlign w:val="center"/>
          </w:tcPr>
          <w:p w14:paraId="07B21D12"/>
        </w:tc>
        <w:tc>
          <w:tcPr>
            <w:tcW w:w="3260" w:type="dxa"/>
            <w:vAlign w:val="center"/>
          </w:tcPr>
          <w:p w14:paraId="7EFA1BF4">
            <w:pPr>
              <w:jc w:val="left"/>
            </w:pPr>
            <w:r>
              <w:rPr>
                <w:rFonts w:ascii="宋体" w:hAnsi="宋体" w:eastAsia="宋体" w:cs="宋体"/>
                <w:b w:val="0"/>
                <w:i w:val="0"/>
                <w:color w:val="000000"/>
                <w:sz w:val="18"/>
              </w:rPr>
              <w:t>三、国防支出</w:t>
            </w:r>
          </w:p>
        </w:tc>
        <w:tc>
          <w:tcPr>
            <w:tcW w:w="500" w:type="dxa"/>
            <w:vAlign w:val="center"/>
          </w:tcPr>
          <w:p w14:paraId="66FB86C8">
            <w:pPr>
              <w:jc w:val="center"/>
            </w:pPr>
            <w:r>
              <w:rPr>
                <w:rFonts w:ascii="宋体" w:hAnsi="宋体" w:eastAsia="宋体" w:cs="宋体"/>
                <w:b w:val="0"/>
                <w:i w:val="0"/>
                <w:color w:val="000000"/>
                <w:sz w:val="18"/>
              </w:rPr>
              <w:t>34</w:t>
            </w:r>
          </w:p>
        </w:tc>
        <w:tc>
          <w:tcPr>
            <w:tcW w:w="1612" w:type="dxa"/>
            <w:vAlign w:val="center"/>
          </w:tcPr>
          <w:p w14:paraId="459577D1"/>
        </w:tc>
      </w:tr>
      <w:tr w14:paraId="0EAEE8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C56D7E">
            <w:pPr>
              <w:jc w:val="left"/>
            </w:pPr>
            <w:r>
              <w:rPr>
                <w:rFonts w:ascii="宋体" w:hAnsi="宋体" w:eastAsia="宋体" w:cs="宋体"/>
                <w:b w:val="0"/>
                <w:i w:val="0"/>
                <w:color w:val="000000"/>
                <w:sz w:val="18"/>
              </w:rPr>
              <w:t>四、上级补助收入</w:t>
            </w:r>
          </w:p>
        </w:tc>
        <w:tc>
          <w:tcPr>
            <w:tcW w:w="500" w:type="dxa"/>
            <w:vAlign w:val="center"/>
          </w:tcPr>
          <w:p w14:paraId="79BC51DB">
            <w:pPr>
              <w:jc w:val="center"/>
            </w:pPr>
            <w:r>
              <w:rPr>
                <w:rFonts w:ascii="宋体" w:hAnsi="宋体" w:eastAsia="宋体" w:cs="宋体"/>
                <w:b w:val="0"/>
                <w:i w:val="0"/>
                <w:color w:val="000000"/>
                <w:sz w:val="18"/>
              </w:rPr>
              <w:t>4</w:t>
            </w:r>
          </w:p>
        </w:tc>
        <w:tc>
          <w:tcPr>
            <w:tcW w:w="1640" w:type="dxa"/>
            <w:vAlign w:val="center"/>
          </w:tcPr>
          <w:p w14:paraId="22F8862C"/>
        </w:tc>
        <w:tc>
          <w:tcPr>
            <w:tcW w:w="3260" w:type="dxa"/>
            <w:vAlign w:val="center"/>
          </w:tcPr>
          <w:p w14:paraId="41F7B7CC">
            <w:pPr>
              <w:jc w:val="left"/>
            </w:pPr>
            <w:r>
              <w:rPr>
                <w:rFonts w:ascii="宋体" w:hAnsi="宋体" w:eastAsia="宋体" w:cs="宋体"/>
                <w:b w:val="0"/>
                <w:i w:val="0"/>
                <w:color w:val="000000"/>
                <w:sz w:val="18"/>
              </w:rPr>
              <w:t>四、公共安全支出</w:t>
            </w:r>
          </w:p>
        </w:tc>
        <w:tc>
          <w:tcPr>
            <w:tcW w:w="500" w:type="dxa"/>
            <w:vAlign w:val="center"/>
          </w:tcPr>
          <w:p w14:paraId="383D17FE">
            <w:pPr>
              <w:jc w:val="center"/>
            </w:pPr>
            <w:r>
              <w:rPr>
                <w:rFonts w:ascii="宋体" w:hAnsi="宋体" w:eastAsia="宋体" w:cs="宋体"/>
                <w:b w:val="0"/>
                <w:i w:val="0"/>
                <w:color w:val="000000"/>
                <w:sz w:val="18"/>
              </w:rPr>
              <w:t>35</w:t>
            </w:r>
          </w:p>
        </w:tc>
        <w:tc>
          <w:tcPr>
            <w:tcW w:w="1612" w:type="dxa"/>
            <w:vAlign w:val="center"/>
          </w:tcPr>
          <w:p w14:paraId="77E54B1A"/>
        </w:tc>
      </w:tr>
      <w:tr w14:paraId="1909C2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9ABEAD">
            <w:pPr>
              <w:jc w:val="left"/>
            </w:pPr>
            <w:r>
              <w:rPr>
                <w:rFonts w:ascii="宋体" w:hAnsi="宋体" w:eastAsia="宋体" w:cs="宋体"/>
                <w:b w:val="0"/>
                <w:i w:val="0"/>
                <w:color w:val="000000"/>
                <w:sz w:val="18"/>
              </w:rPr>
              <w:t>五、事业收入</w:t>
            </w:r>
          </w:p>
        </w:tc>
        <w:tc>
          <w:tcPr>
            <w:tcW w:w="500" w:type="dxa"/>
            <w:vAlign w:val="center"/>
          </w:tcPr>
          <w:p w14:paraId="0F025207">
            <w:pPr>
              <w:jc w:val="center"/>
            </w:pPr>
            <w:r>
              <w:rPr>
                <w:rFonts w:ascii="宋体" w:hAnsi="宋体" w:eastAsia="宋体" w:cs="宋体"/>
                <w:b w:val="0"/>
                <w:i w:val="0"/>
                <w:color w:val="000000"/>
                <w:sz w:val="18"/>
              </w:rPr>
              <w:t>5</w:t>
            </w:r>
          </w:p>
        </w:tc>
        <w:tc>
          <w:tcPr>
            <w:tcW w:w="1640" w:type="dxa"/>
            <w:vAlign w:val="center"/>
          </w:tcPr>
          <w:p w14:paraId="37F25745"/>
        </w:tc>
        <w:tc>
          <w:tcPr>
            <w:tcW w:w="3260" w:type="dxa"/>
            <w:vAlign w:val="center"/>
          </w:tcPr>
          <w:p w14:paraId="50ACC0A4">
            <w:pPr>
              <w:jc w:val="left"/>
            </w:pPr>
            <w:r>
              <w:rPr>
                <w:rFonts w:ascii="宋体" w:hAnsi="宋体" w:eastAsia="宋体" w:cs="宋体"/>
                <w:b w:val="0"/>
                <w:i w:val="0"/>
                <w:color w:val="000000"/>
                <w:sz w:val="18"/>
              </w:rPr>
              <w:t>五、教育支出</w:t>
            </w:r>
          </w:p>
        </w:tc>
        <w:tc>
          <w:tcPr>
            <w:tcW w:w="500" w:type="dxa"/>
            <w:vAlign w:val="center"/>
          </w:tcPr>
          <w:p w14:paraId="333EBC30">
            <w:pPr>
              <w:jc w:val="center"/>
            </w:pPr>
            <w:r>
              <w:rPr>
                <w:rFonts w:ascii="宋体" w:hAnsi="宋体" w:eastAsia="宋体" w:cs="宋体"/>
                <w:b w:val="0"/>
                <w:i w:val="0"/>
                <w:color w:val="000000"/>
                <w:sz w:val="18"/>
              </w:rPr>
              <w:t>36</w:t>
            </w:r>
          </w:p>
        </w:tc>
        <w:tc>
          <w:tcPr>
            <w:tcW w:w="1612" w:type="dxa"/>
            <w:vAlign w:val="center"/>
          </w:tcPr>
          <w:p w14:paraId="00BD91DC"/>
        </w:tc>
      </w:tr>
      <w:tr w14:paraId="66AAA3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E1C7F8">
            <w:pPr>
              <w:jc w:val="left"/>
            </w:pPr>
            <w:r>
              <w:rPr>
                <w:rFonts w:ascii="宋体" w:hAnsi="宋体" w:eastAsia="宋体" w:cs="宋体"/>
                <w:b w:val="0"/>
                <w:i w:val="0"/>
                <w:color w:val="000000"/>
                <w:sz w:val="18"/>
              </w:rPr>
              <w:t>六、经营收入</w:t>
            </w:r>
          </w:p>
        </w:tc>
        <w:tc>
          <w:tcPr>
            <w:tcW w:w="500" w:type="dxa"/>
            <w:vAlign w:val="center"/>
          </w:tcPr>
          <w:p w14:paraId="39063246">
            <w:pPr>
              <w:jc w:val="center"/>
            </w:pPr>
            <w:r>
              <w:rPr>
                <w:rFonts w:ascii="宋体" w:hAnsi="宋体" w:eastAsia="宋体" w:cs="宋体"/>
                <w:b w:val="0"/>
                <w:i w:val="0"/>
                <w:color w:val="000000"/>
                <w:sz w:val="18"/>
              </w:rPr>
              <w:t>6</w:t>
            </w:r>
          </w:p>
        </w:tc>
        <w:tc>
          <w:tcPr>
            <w:tcW w:w="1640" w:type="dxa"/>
            <w:vAlign w:val="center"/>
          </w:tcPr>
          <w:p w14:paraId="20EBC1B1"/>
        </w:tc>
        <w:tc>
          <w:tcPr>
            <w:tcW w:w="3260" w:type="dxa"/>
            <w:vAlign w:val="center"/>
          </w:tcPr>
          <w:p w14:paraId="139794F6">
            <w:pPr>
              <w:jc w:val="left"/>
            </w:pPr>
            <w:r>
              <w:rPr>
                <w:rFonts w:ascii="宋体" w:hAnsi="宋体" w:eastAsia="宋体" w:cs="宋体"/>
                <w:b w:val="0"/>
                <w:i w:val="0"/>
                <w:color w:val="000000"/>
                <w:sz w:val="18"/>
              </w:rPr>
              <w:t>六、科学技术支出</w:t>
            </w:r>
          </w:p>
        </w:tc>
        <w:tc>
          <w:tcPr>
            <w:tcW w:w="500" w:type="dxa"/>
            <w:vAlign w:val="center"/>
          </w:tcPr>
          <w:p w14:paraId="02AC7DFC">
            <w:pPr>
              <w:jc w:val="center"/>
            </w:pPr>
            <w:r>
              <w:rPr>
                <w:rFonts w:ascii="宋体" w:hAnsi="宋体" w:eastAsia="宋体" w:cs="宋体"/>
                <w:b w:val="0"/>
                <w:i w:val="0"/>
                <w:color w:val="000000"/>
                <w:sz w:val="18"/>
              </w:rPr>
              <w:t>37</w:t>
            </w:r>
          </w:p>
        </w:tc>
        <w:tc>
          <w:tcPr>
            <w:tcW w:w="1612" w:type="dxa"/>
            <w:vAlign w:val="center"/>
          </w:tcPr>
          <w:p w14:paraId="0FEAB9A0"/>
        </w:tc>
      </w:tr>
      <w:tr w14:paraId="549C22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17EA3F">
            <w:pPr>
              <w:jc w:val="left"/>
            </w:pPr>
            <w:r>
              <w:rPr>
                <w:rFonts w:ascii="宋体" w:hAnsi="宋体" w:eastAsia="宋体" w:cs="宋体"/>
                <w:b w:val="0"/>
                <w:i w:val="0"/>
                <w:color w:val="000000"/>
                <w:sz w:val="18"/>
              </w:rPr>
              <w:t>七、附属单位上缴收入</w:t>
            </w:r>
          </w:p>
        </w:tc>
        <w:tc>
          <w:tcPr>
            <w:tcW w:w="500" w:type="dxa"/>
            <w:vAlign w:val="center"/>
          </w:tcPr>
          <w:p w14:paraId="62814DAC">
            <w:pPr>
              <w:jc w:val="center"/>
            </w:pPr>
            <w:r>
              <w:rPr>
                <w:rFonts w:ascii="宋体" w:hAnsi="宋体" w:eastAsia="宋体" w:cs="宋体"/>
                <w:b w:val="0"/>
                <w:i w:val="0"/>
                <w:color w:val="000000"/>
                <w:sz w:val="18"/>
              </w:rPr>
              <w:t>7</w:t>
            </w:r>
          </w:p>
        </w:tc>
        <w:tc>
          <w:tcPr>
            <w:tcW w:w="1640" w:type="dxa"/>
            <w:vAlign w:val="center"/>
          </w:tcPr>
          <w:p w14:paraId="4355050E"/>
        </w:tc>
        <w:tc>
          <w:tcPr>
            <w:tcW w:w="3260" w:type="dxa"/>
            <w:vAlign w:val="center"/>
          </w:tcPr>
          <w:p w14:paraId="026866C1">
            <w:pPr>
              <w:jc w:val="left"/>
            </w:pPr>
            <w:r>
              <w:rPr>
                <w:rFonts w:ascii="宋体" w:hAnsi="宋体" w:eastAsia="宋体" w:cs="宋体"/>
                <w:b w:val="0"/>
                <w:i w:val="0"/>
                <w:color w:val="000000"/>
                <w:sz w:val="18"/>
              </w:rPr>
              <w:t>七、文化旅游体育与传媒支出</w:t>
            </w:r>
          </w:p>
        </w:tc>
        <w:tc>
          <w:tcPr>
            <w:tcW w:w="500" w:type="dxa"/>
            <w:vAlign w:val="center"/>
          </w:tcPr>
          <w:p w14:paraId="0FCD59E6">
            <w:pPr>
              <w:jc w:val="center"/>
            </w:pPr>
            <w:r>
              <w:rPr>
                <w:rFonts w:ascii="宋体" w:hAnsi="宋体" w:eastAsia="宋体" w:cs="宋体"/>
                <w:b w:val="0"/>
                <w:i w:val="0"/>
                <w:color w:val="000000"/>
                <w:sz w:val="18"/>
              </w:rPr>
              <w:t>38</w:t>
            </w:r>
          </w:p>
        </w:tc>
        <w:tc>
          <w:tcPr>
            <w:tcW w:w="1612" w:type="dxa"/>
            <w:vAlign w:val="center"/>
          </w:tcPr>
          <w:p w14:paraId="0BBF1585"/>
        </w:tc>
      </w:tr>
      <w:tr w14:paraId="18B173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DD5AF2">
            <w:pPr>
              <w:jc w:val="left"/>
            </w:pPr>
            <w:r>
              <w:rPr>
                <w:rFonts w:ascii="宋体" w:hAnsi="宋体" w:eastAsia="宋体" w:cs="宋体"/>
                <w:b w:val="0"/>
                <w:i w:val="0"/>
                <w:color w:val="000000"/>
                <w:sz w:val="18"/>
              </w:rPr>
              <w:t>八、其他收入</w:t>
            </w:r>
          </w:p>
        </w:tc>
        <w:tc>
          <w:tcPr>
            <w:tcW w:w="500" w:type="dxa"/>
            <w:vAlign w:val="center"/>
          </w:tcPr>
          <w:p w14:paraId="7B6EDA8E">
            <w:pPr>
              <w:jc w:val="center"/>
            </w:pPr>
            <w:r>
              <w:rPr>
                <w:rFonts w:ascii="宋体" w:hAnsi="宋体" w:eastAsia="宋体" w:cs="宋体"/>
                <w:b w:val="0"/>
                <w:i w:val="0"/>
                <w:color w:val="000000"/>
                <w:sz w:val="18"/>
              </w:rPr>
              <w:t>8</w:t>
            </w:r>
          </w:p>
        </w:tc>
        <w:tc>
          <w:tcPr>
            <w:tcW w:w="1640" w:type="dxa"/>
            <w:vAlign w:val="center"/>
          </w:tcPr>
          <w:p w14:paraId="534D486D">
            <w:pPr>
              <w:jc w:val="right"/>
            </w:pPr>
            <w:r>
              <w:rPr>
                <w:rFonts w:ascii="宋体" w:hAnsi="宋体" w:eastAsia="宋体" w:cs="宋体"/>
                <w:b w:val="0"/>
                <w:i w:val="0"/>
                <w:color w:val="000000"/>
                <w:sz w:val="18"/>
              </w:rPr>
              <w:t>11.50</w:t>
            </w:r>
          </w:p>
        </w:tc>
        <w:tc>
          <w:tcPr>
            <w:tcW w:w="3260" w:type="dxa"/>
            <w:vAlign w:val="center"/>
          </w:tcPr>
          <w:p w14:paraId="60C7A257">
            <w:pPr>
              <w:jc w:val="left"/>
            </w:pPr>
            <w:r>
              <w:rPr>
                <w:rFonts w:ascii="宋体" w:hAnsi="宋体" w:eastAsia="宋体" w:cs="宋体"/>
                <w:b w:val="0"/>
                <w:i w:val="0"/>
                <w:color w:val="000000"/>
                <w:sz w:val="18"/>
              </w:rPr>
              <w:t>八、社会保障和就业支出</w:t>
            </w:r>
          </w:p>
        </w:tc>
        <w:tc>
          <w:tcPr>
            <w:tcW w:w="500" w:type="dxa"/>
            <w:vAlign w:val="center"/>
          </w:tcPr>
          <w:p w14:paraId="399A00BC">
            <w:pPr>
              <w:jc w:val="center"/>
            </w:pPr>
            <w:r>
              <w:rPr>
                <w:rFonts w:ascii="宋体" w:hAnsi="宋体" w:eastAsia="宋体" w:cs="宋体"/>
                <w:b w:val="0"/>
                <w:i w:val="0"/>
                <w:color w:val="000000"/>
                <w:sz w:val="18"/>
              </w:rPr>
              <w:t>39</w:t>
            </w:r>
          </w:p>
        </w:tc>
        <w:tc>
          <w:tcPr>
            <w:tcW w:w="1612" w:type="dxa"/>
            <w:vAlign w:val="center"/>
          </w:tcPr>
          <w:p w14:paraId="23C4A93D">
            <w:pPr>
              <w:jc w:val="right"/>
            </w:pPr>
            <w:r>
              <w:rPr>
                <w:rFonts w:ascii="宋体" w:hAnsi="宋体" w:eastAsia="宋体" w:cs="宋体"/>
                <w:b w:val="0"/>
                <w:i w:val="0"/>
                <w:color w:val="000000"/>
                <w:sz w:val="18"/>
              </w:rPr>
              <w:t>767.92</w:t>
            </w:r>
          </w:p>
        </w:tc>
      </w:tr>
      <w:tr w14:paraId="7F78F3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BCD36C"/>
        </w:tc>
        <w:tc>
          <w:tcPr>
            <w:tcW w:w="500" w:type="dxa"/>
            <w:vAlign w:val="center"/>
          </w:tcPr>
          <w:p w14:paraId="7207C616">
            <w:pPr>
              <w:jc w:val="center"/>
            </w:pPr>
            <w:r>
              <w:rPr>
                <w:rFonts w:ascii="宋体" w:hAnsi="宋体" w:eastAsia="宋体" w:cs="宋体"/>
                <w:b w:val="0"/>
                <w:i w:val="0"/>
                <w:color w:val="000000"/>
                <w:sz w:val="18"/>
              </w:rPr>
              <w:t>9</w:t>
            </w:r>
          </w:p>
        </w:tc>
        <w:tc>
          <w:tcPr>
            <w:tcW w:w="1640" w:type="dxa"/>
            <w:vAlign w:val="center"/>
          </w:tcPr>
          <w:p w14:paraId="2CB3EB78"/>
        </w:tc>
        <w:tc>
          <w:tcPr>
            <w:tcW w:w="3260" w:type="dxa"/>
            <w:vAlign w:val="center"/>
          </w:tcPr>
          <w:p w14:paraId="321E330C">
            <w:pPr>
              <w:jc w:val="left"/>
            </w:pPr>
            <w:r>
              <w:rPr>
                <w:rFonts w:ascii="宋体" w:hAnsi="宋体" w:eastAsia="宋体" w:cs="宋体"/>
                <w:b w:val="0"/>
                <w:i w:val="0"/>
                <w:color w:val="000000"/>
                <w:sz w:val="18"/>
              </w:rPr>
              <w:t>九、卫生健康支出</w:t>
            </w:r>
          </w:p>
        </w:tc>
        <w:tc>
          <w:tcPr>
            <w:tcW w:w="500" w:type="dxa"/>
            <w:vAlign w:val="center"/>
          </w:tcPr>
          <w:p w14:paraId="43A795BC">
            <w:pPr>
              <w:jc w:val="center"/>
            </w:pPr>
            <w:r>
              <w:rPr>
                <w:rFonts w:ascii="宋体" w:hAnsi="宋体" w:eastAsia="宋体" w:cs="宋体"/>
                <w:b w:val="0"/>
                <w:i w:val="0"/>
                <w:color w:val="000000"/>
                <w:sz w:val="18"/>
              </w:rPr>
              <w:t>40</w:t>
            </w:r>
          </w:p>
        </w:tc>
        <w:tc>
          <w:tcPr>
            <w:tcW w:w="1612" w:type="dxa"/>
            <w:vAlign w:val="center"/>
          </w:tcPr>
          <w:p w14:paraId="5BAB2FEC">
            <w:pPr>
              <w:jc w:val="right"/>
            </w:pPr>
            <w:r>
              <w:rPr>
                <w:rFonts w:ascii="宋体" w:hAnsi="宋体" w:eastAsia="宋体" w:cs="宋体"/>
                <w:b w:val="0"/>
                <w:i w:val="0"/>
                <w:color w:val="000000"/>
                <w:sz w:val="18"/>
              </w:rPr>
              <w:t>21.39</w:t>
            </w:r>
          </w:p>
        </w:tc>
      </w:tr>
      <w:tr w14:paraId="6BB9F1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B41445"/>
        </w:tc>
        <w:tc>
          <w:tcPr>
            <w:tcW w:w="500" w:type="dxa"/>
            <w:vAlign w:val="center"/>
          </w:tcPr>
          <w:p w14:paraId="52AD4CC2">
            <w:pPr>
              <w:jc w:val="center"/>
            </w:pPr>
            <w:r>
              <w:rPr>
                <w:rFonts w:ascii="宋体" w:hAnsi="宋体" w:eastAsia="宋体" w:cs="宋体"/>
                <w:b w:val="0"/>
                <w:i w:val="0"/>
                <w:color w:val="000000"/>
                <w:sz w:val="18"/>
              </w:rPr>
              <w:t>10</w:t>
            </w:r>
          </w:p>
        </w:tc>
        <w:tc>
          <w:tcPr>
            <w:tcW w:w="1640" w:type="dxa"/>
            <w:vAlign w:val="center"/>
          </w:tcPr>
          <w:p w14:paraId="71E8B739"/>
        </w:tc>
        <w:tc>
          <w:tcPr>
            <w:tcW w:w="3260" w:type="dxa"/>
            <w:vAlign w:val="center"/>
          </w:tcPr>
          <w:p w14:paraId="1F644C38">
            <w:pPr>
              <w:jc w:val="left"/>
            </w:pPr>
            <w:r>
              <w:rPr>
                <w:rFonts w:ascii="宋体" w:hAnsi="宋体" w:eastAsia="宋体" w:cs="宋体"/>
                <w:b w:val="0"/>
                <w:i w:val="0"/>
                <w:color w:val="000000"/>
                <w:sz w:val="18"/>
              </w:rPr>
              <w:t>十、节能环保支出</w:t>
            </w:r>
          </w:p>
        </w:tc>
        <w:tc>
          <w:tcPr>
            <w:tcW w:w="500" w:type="dxa"/>
            <w:vAlign w:val="center"/>
          </w:tcPr>
          <w:p w14:paraId="396149D0">
            <w:pPr>
              <w:jc w:val="center"/>
            </w:pPr>
            <w:r>
              <w:rPr>
                <w:rFonts w:ascii="宋体" w:hAnsi="宋体" w:eastAsia="宋体" w:cs="宋体"/>
                <w:b w:val="0"/>
                <w:i w:val="0"/>
                <w:color w:val="000000"/>
                <w:sz w:val="18"/>
              </w:rPr>
              <w:t>41</w:t>
            </w:r>
          </w:p>
        </w:tc>
        <w:tc>
          <w:tcPr>
            <w:tcW w:w="1612" w:type="dxa"/>
            <w:vAlign w:val="center"/>
          </w:tcPr>
          <w:p w14:paraId="0B0DBEE9"/>
        </w:tc>
      </w:tr>
      <w:tr w14:paraId="031491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0089583"/>
        </w:tc>
        <w:tc>
          <w:tcPr>
            <w:tcW w:w="500" w:type="dxa"/>
            <w:vAlign w:val="center"/>
          </w:tcPr>
          <w:p w14:paraId="026D8517">
            <w:pPr>
              <w:jc w:val="center"/>
            </w:pPr>
            <w:r>
              <w:rPr>
                <w:rFonts w:ascii="宋体" w:hAnsi="宋体" w:eastAsia="宋体" w:cs="宋体"/>
                <w:b w:val="0"/>
                <w:i w:val="0"/>
                <w:color w:val="000000"/>
                <w:sz w:val="18"/>
              </w:rPr>
              <w:t>11</w:t>
            </w:r>
          </w:p>
        </w:tc>
        <w:tc>
          <w:tcPr>
            <w:tcW w:w="1640" w:type="dxa"/>
            <w:vAlign w:val="center"/>
          </w:tcPr>
          <w:p w14:paraId="1B854367"/>
        </w:tc>
        <w:tc>
          <w:tcPr>
            <w:tcW w:w="3260" w:type="dxa"/>
            <w:vAlign w:val="center"/>
          </w:tcPr>
          <w:p w14:paraId="0BAED1AC">
            <w:pPr>
              <w:jc w:val="left"/>
            </w:pPr>
            <w:r>
              <w:rPr>
                <w:rFonts w:ascii="宋体" w:hAnsi="宋体" w:eastAsia="宋体" w:cs="宋体"/>
                <w:b w:val="0"/>
                <w:i w:val="0"/>
                <w:color w:val="000000"/>
                <w:sz w:val="18"/>
              </w:rPr>
              <w:t>十一、城乡社区支出</w:t>
            </w:r>
          </w:p>
        </w:tc>
        <w:tc>
          <w:tcPr>
            <w:tcW w:w="500" w:type="dxa"/>
            <w:vAlign w:val="center"/>
          </w:tcPr>
          <w:p w14:paraId="159CE94A">
            <w:pPr>
              <w:jc w:val="center"/>
            </w:pPr>
            <w:r>
              <w:rPr>
                <w:rFonts w:ascii="宋体" w:hAnsi="宋体" w:eastAsia="宋体" w:cs="宋体"/>
                <w:b w:val="0"/>
                <w:i w:val="0"/>
                <w:color w:val="000000"/>
                <w:sz w:val="18"/>
              </w:rPr>
              <w:t>42</w:t>
            </w:r>
          </w:p>
        </w:tc>
        <w:tc>
          <w:tcPr>
            <w:tcW w:w="1612" w:type="dxa"/>
            <w:vAlign w:val="center"/>
          </w:tcPr>
          <w:p w14:paraId="25B177F0"/>
        </w:tc>
      </w:tr>
      <w:tr w14:paraId="3D1A2E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9480112"/>
        </w:tc>
        <w:tc>
          <w:tcPr>
            <w:tcW w:w="500" w:type="dxa"/>
            <w:vAlign w:val="center"/>
          </w:tcPr>
          <w:p w14:paraId="44789442">
            <w:pPr>
              <w:jc w:val="center"/>
            </w:pPr>
            <w:r>
              <w:rPr>
                <w:rFonts w:ascii="宋体" w:hAnsi="宋体" w:eastAsia="宋体" w:cs="宋体"/>
                <w:b w:val="0"/>
                <w:i w:val="0"/>
                <w:color w:val="000000"/>
                <w:sz w:val="18"/>
              </w:rPr>
              <w:t>12</w:t>
            </w:r>
          </w:p>
        </w:tc>
        <w:tc>
          <w:tcPr>
            <w:tcW w:w="1640" w:type="dxa"/>
            <w:vAlign w:val="center"/>
          </w:tcPr>
          <w:p w14:paraId="3286C03E"/>
        </w:tc>
        <w:tc>
          <w:tcPr>
            <w:tcW w:w="3260" w:type="dxa"/>
            <w:vAlign w:val="center"/>
          </w:tcPr>
          <w:p w14:paraId="518F5580">
            <w:pPr>
              <w:jc w:val="left"/>
            </w:pPr>
            <w:r>
              <w:rPr>
                <w:rFonts w:ascii="宋体" w:hAnsi="宋体" w:eastAsia="宋体" w:cs="宋体"/>
                <w:b w:val="0"/>
                <w:i w:val="0"/>
                <w:color w:val="000000"/>
                <w:sz w:val="18"/>
              </w:rPr>
              <w:t>十二、农林水支出</w:t>
            </w:r>
          </w:p>
        </w:tc>
        <w:tc>
          <w:tcPr>
            <w:tcW w:w="500" w:type="dxa"/>
            <w:vAlign w:val="center"/>
          </w:tcPr>
          <w:p w14:paraId="2FE2E888">
            <w:pPr>
              <w:jc w:val="center"/>
            </w:pPr>
            <w:r>
              <w:rPr>
                <w:rFonts w:ascii="宋体" w:hAnsi="宋体" w:eastAsia="宋体" w:cs="宋体"/>
                <w:b w:val="0"/>
                <w:i w:val="0"/>
                <w:color w:val="000000"/>
                <w:sz w:val="18"/>
              </w:rPr>
              <w:t>43</w:t>
            </w:r>
          </w:p>
        </w:tc>
        <w:tc>
          <w:tcPr>
            <w:tcW w:w="1612" w:type="dxa"/>
            <w:vAlign w:val="center"/>
          </w:tcPr>
          <w:p w14:paraId="13E6D2F5"/>
        </w:tc>
      </w:tr>
      <w:tr w14:paraId="161C4E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DB26E2"/>
        </w:tc>
        <w:tc>
          <w:tcPr>
            <w:tcW w:w="500" w:type="dxa"/>
            <w:vAlign w:val="center"/>
          </w:tcPr>
          <w:p w14:paraId="2C21AB51">
            <w:pPr>
              <w:jc w:val="center"/>
            </w:pPr>
            <w:r>
              <w:rPr>
                <w:rFonts w:ascii="宋体" w:hAnsi="宋体" w:eastAsia="宋体" w:cs="宋体"/>
                <w:b w:val="0"/>
                <w:i w:val="0"/>
                <w:color w:val="000000"/>
                <w:sz w:val="18"/>
              </w:rPr>
              <w:t>13</w:t>
            </w:r>
          </w:p>
        </w:tc>
        <w:tc>
          <w:tcPr>
            <w:tcW w:w="1640" w:type="dxa"/>
            <w:vAlign w:val="center"/>
          </w:tcPr>
          <w:p w14:paraId="340720C9"/>
        </w:tc>
        <w:tc>
          <w:tcPr>
            <w:tcW w:w="3260" w:type="dxa"/>
            <w:vAlign w:val="center"/>
          </w:tcPr>
          <w:p w14:paraId="6363033B">
            <w:pPr>
              <w:jc w:val="left"/>
            </w:pPr>
            <w:r>
              <w:rPr>
                <w:rFonts w:ascii="宋体" w:hAnsi="宋体" w:eastAsia="宋体" w:cs="宋体"/>
                <w:b w:val="0"/>
                <w:i w:val="0"/>
                <w:color w:val="000000"/>
                <w:sz w:val="18"/>
              </w:rPr>
              <w:t>十三、交通运输支出</w:t>
            </w:r>
          </w:p>
        </w:tc>
        <w:tc>
          <w:tcPr>
            <w:tcW w:w="500" w:type="dxa"/>
            <w:vAlign w:val="center"/>
          </w:tcPr>
          <w:p w14:paraId="3F13FFA5">
            <w:pPr>
              <w:jc w:val="center"/>
            </w:pPr>
            <w:r>
              <w:rPr>
                <w:rFonts w:ascii="宋体" w:hAnsi="宋体" w:eastAsia="宋体" w:cs="宋体"/>
                <w:b w:val="0"/>
                <w:i w:val="0"/>
                <w:color w:val="000000"/>
                <w:sz w:val="18"/>
              </w:rPr>
              <w:t>44</w:t>
            </w:r>
          </w:p>
        </w:tc>
        <w:tc>
          <w:tcPr>
            <w:tcW w:w="1612" w:type="dxa"/>
            <w:vAlign w:val="center"/>
          </w:tcPr>
          <w:p w14:paraId="64D5C279"/>
        </w:tc>
      </w:tr>
      <w:tr w14:paraId="42871D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43347A6"/>
        </w:tc>
        <w:tc>
          <w:tcPr>
            <w:tcW w:w="500" w:type="dxa"/>
            <w:vAlign w:val="center"/>
          </w:tcPr>
          <w:p w14:paraId="3C2E05C4">
            <w:pPr>
              <w:jc w:val="center"/>
            </w:pPr>
            <w:r>
              <w:rPr>
                <w:rFonts w:ascii="宋体" w:hAnsi="宋体" w:eastAsia="宋体" w:cs="宋体"/>
                <w:b w:val="0"/>
                <w:i w:val="0"/>
                <w:color w:val="000000"/>
                <w:sz w:val="18"/>
              </w:rPr>
              <w:t>14</w:t>
            </w:r>
          </w:p>
        </w:tc>
        <w:tc>
          <w:tcPr>
            <w:tcW w:w="1640" w:type="dxa"/>
            <w:vAlign w:val="center"/>
          </w:tcPr>
          <w:p w14:paraId="1D325AE7"/>
        </w:tc>
        <w:tc>
          <w:tcPr>
            <w:tcW w:w="3260" w:type="dxa"/>
            <w:vAlign w:val="center"/>
          </w:tcPr>
          <w:p w14:paraId="6E5D33B0">
            <w:pPr>
              <w:jc w:val="left"/>
            </w:pPr>
            <w:r>
              <w:rPr>
                <w:rFonts w:ascii="宋体" w:hAnsi="宋体" w:eastAsia="宋体" w:cs="宋体"/>
                <w:b w:val="0"/>
                <w:i w:val="0"/>
                <w:color w:val="000000"/>
                <w:sz w:val="18"/>
              </w:rPr>
              <w:t>十四、资源勘探工业信息等支出</w:t>
            </w:r>
          </w:p>
        </w:tc>
        <w:tc>
          <w:tcPr>
            <w:tcW w:w="500" w:type="dxa"/>
            <w:vAlign w:val="center"/>
          </w:tcPr>
          <w:p w14:paraId="5A0002EB">
            <w:pPr>
              <w:jc w:val="center"/>
            </w:pPr>
            <w:r>
              <w:rPr>
                <w:rFonts w:ascii="宋体" w:hAnsi="宋体" w:eastAsia="宋体" w:cs="宋体"/>
                <w:b w:val="0"/>
                <w:i w:val="0"/>
                <w:color w:val="000000"/>
                <w:sz w:val="18"/>
              </w:rPr>
              <w:t>45</w:t>
            </w:r>
          </w:p>
        </w:tc>
        <w:tc>
          <w:tcPr>
            <w:tcW w:w="1612" w:type="dxa"/>
            <w:vAlign w:val="center"/>
          </w:tcPr>
          <w:p w14:paraId="1F5159B5"/>
        </w:tc>
      </w:tr>
      <w:tr w14:paraId="05D73A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75C380"/>
        </w:tc>
        <w:tc>
          <w:tcPr>
            <w:tcW w:w="500" w:type="dxa"/>
            <w:vAlign w:val="center"/>
          </w:tcPr>
          <w:p w14:paraId="573FBB63">
            <w:pPr>
              <w:jc w:val="center"/>
            </w:pPr>
            <w:r>
              <w:rPr>
                <w:rFonts w:ascii="宋体" w:hAnsi="宋体" w:eastAsia="宋体" w:cs="宋体"/>
                <w:b w:val="0"/>
                <w:i w:val="0"/>
                <w:color w:val="000000"/>
                <w:sz w:val="18"/>
              </w:rPr>
              <w:t>15</w:t>
            </w:r>
          </w:p>
        </w:tc>
        <w:tc>
          <w:tcPr>
            <w:tcW w:w="1640" w:type="dxa"/>
            <w:vAlign w:val="center"/>
          </w:tcPr>
          <w:p w14:paraId="580647A8"/>
        </w:tc>
        <w:tc>
          <w:tcPr>
            <w:tcW w:w="3260" w:type="dxa"/>
            <w:vAlign w:val="center"/>
          </w:tcPr>
          <w:p w14:paraId="1BDD67FA">
            <w:pPr>
              <w:jc w:val="left"/>
            </w:pPr>
            <w:r>
              <w:rPr>
                <w:rFonts w:ascii="宋体" w:hAnsi="宋体" w:eastAsia="宋体" w:cs="宋体"/>
                <w:b w:val="0"/>
                <w:i w:val="0"/>
                <w:color w:val="000000"/>
                <w:sz w:val="18"/>
              </w:rPr>
              <w:t>十五、商业服务业等支出</w:t>
            </w:r>
          </w:p>
        </w:tc>
        <w:tc>
          <w:tcPr>
            <w:tcW w:w="500" w:type="dxa"/>
            <w:vAlign w:val="center"/>
          </w:tcPr>
          <w:p w14:paraId="49CFE3E1">
            <w:pPr>
              <w:jc w:val="center"/>
            </w:pPr>
            <w:r>
              <w:rPr>
                <w:rFonts w:ascii="宋体" w:hAnsi="宋体" w:eastAsia="宋体" w:cs="宋体"/>
                <w:b w:val="0"/>
                <w:i w:val="0"/>
                <w:color w:val="000000"/>
                <w:sz w:val="18"/>
              </w:rPr>
              <w:t>46</w:t>
            </w:r>
          </w:p>
        </w:tc>
        <w:tc>
          <w:tcPr>
            <w:tcW w:w="1612" w:type="dxa"/>
            <w:vAlign w:val="center"/>
          </w:tcPr>
          <w:p w14:paraId="6758E096"/>
        </w:tc>
      </w:tr>
      <w:tr w14:paraId="4F6DD0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083DB9"/>
        </w:tc>
        <w:tc>
          <w:tcPr>
            <w:tcW w:w="500" w:type="dxa"/>
            <w:vAlign w:val="center"/>
          </w:tcPr>
          <w:p w14:paraId="276390A5">
            <w:pPr>
              <w:jc w:val="center"/>
            </w:pPr>
            <w:r>
              <w:rPr>
                <w:rFonts w:ascii="宋体" w:hAnsi="宋体" w:eastAsia="宋体" w:cs="宋体"/>
                <w:b w:val="0"/>
                <w:i w:val="0"/>
                <w:color w:val="000000"/>
                <w:sz w:val="18"/>
              </w:rPr>
              <w:t>16</w:t>
            </w:r>
          </w:p>
        </w:tc>
        <w:tc>
          <w:tcPr>
            <w:tcW w:w="1640" w:type="dxa"/>
            <w:vAlign w:val="center"/>
          </w:tcPr>
          <w:p w14:paraId="1BB35D84"/>
        </w:tc>
        <w:tc>
          <w:tcPr>
            <w:tcW w:w="3260" w:type="dxa"/>
            <w:vAlign w:val="center"/>
          </w:tcPr>
          <w:p w14:paraId="487110F5">
            <w:pPr>
              <w:jc w:val="left"/>
            </w:pPr>
            <w:r>
              <w:rPr>
                <w:rFonts w:ascii="宋体" w:hAnsi="宋体" w:eastAsia="宋体" w:cs="宋体"/>
                <w:b w:val="0"/>
                <w:i w:val="0"/>
                <w:color w:val="000000"/>
                <w:sz w:val="18"/>
              </w:rPr>
              <w:t>十六、金融支出</w:t>
            </w:r>
          </w:p>
        </w:tc>
        <w:tc>
          <w:tcPr>
            <w:tcW w:w="500" w:type="dxa"/>
            <w:vAlign w:val="center"/>
          </w:tcPr>
          <w:p w14:paraId="18A28FA4">
            <w:pPr>
              <w:jc w:val="center"/>
            </w:pPr>
            <w:r>
              <w:rPr>
                <w:rFonts w:ascii="宋体" w:hAnsi="宋体" w:eastAsia="宋体" w:cs="宋体"/>
                <w:b w:val="0"/>
                <w:i w:val="0"/>
                <w:color w:val="000000"/>
                <w:sz w:val="18"/>
              </w:rPr>
              <w:t>47</w:t>
            </w:r>
          </w:p>
        </w:tc>
        <w:tc>
          <w:tcPr>
            <w:tcW w:w="1612" w:type="dxa"/>
            <w:vAlign w:val="center"/>
          </w:tcPr>
          <w:p w14:paraId="1729B5D8"/>
        </w:tc>
      </w:tr>
      <w:tr w14:paraId="6574D7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D5B869"/>
        </w:tc>
        <w:tc>
          <w:tcPr>
            <w:tcW w:w="500" w:type="dxa"/>
            <w:vAlign w:val="center"/>
          </w:tcPr>
          <w:p w14:paraId="1AAC23C1">
            <w:pPr>
              <w:jc w:val="center"/>
            </w:pPr>
            <w:r>
              <w:rPr>
                <w:rFonts w:ascii="宋体" w:hAnsi="宋体" w:eastAsia="宋体" w:cs="宋体"/>
                <w:b w:val="0"/>
                <w:i w:val="0"/>
                <w:color w:val="000000"/>
                <w:sz w:val="18"/>
              </w:rPr>
              <w:t>17</w:t>
            </w:r>
          </w:p>
        </w:tc>
        <w:tc>
          <w:tcPr>
            <w:tcW w:w="1640" w:type="dxa"/>
            <w:vAlign w:val="center"/>
          </w:tcPr>
          <w:p w14:paraId="692D1516"/>
        </w:tc>
        <w:tc>
          <w:tcPr>
            <w:tcW w:w="3260" w:type="dxa"/>
            <w:vAlign w:val="center"/>
          </w:tcPr>
          <w:p w14:paraId="4EF90119">
            <w:pPr>
              <w:jc w:val="left"/>
            </w:pPr>
            <w:r>
              <w:rPr>
                <w:rFonts w:ascii="宋体" w:hAnsi="宋体" w:eastAsia="宋体" w:cs="宋体"/>
                <w:b w:val="0"/>
                <w:i w:val="0"/>
                <w:color w:val="000000"/>
                <w:sz w:val="18"/>
              </w:rPr>
              <w:t>十七、援助其他地区支出</w:t>
            </w:r>
          </w:p>
        </w:tc>
        <w:tc>
          <w:tcPr>
            <w:tcW w:w="500" w:type="dxa"/>
            <w:vAlign w:val="center"/>
          </w:tcPr>
          <w:p w14:paraId="43D0367C">
            <w:pPr>
              <w:jc w:val="center"/>
            </w:pPr>
            <w:r>
              <w:rPr>
                <w:rFonts w:ascii="宋体" w:hAnsi="宋体" w:eastAsia="宋体" w:cs="宋体"/>
                <w:b w:val="0"/>
                <w:i w:val="0"/>
                <w:color w:val="000000"/>
                <w:sz w:val="18"/>
              </w:rPr>
              <w:t>48</w:t>
            </w:r>
          </w:p>
        </w:tc>
        <w:tc>
          <w:tcPr>
            <w:tcW w:w="1612" w:type="dxa"/>
            <w:vAlign w:val="center"/>
          </w:tcPr>
          <w:p w14:paraId="23605B47"/>
        </w:tc>
      </w:tr>
      <w:tr w14:paraId="26170B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30E62D"/>
        </w:tc>
        <w:tc>
          <w:tcPr>
            <w:tcW w:w="500" w:type="dxa"/>
            <w:vAlign w:val="center"/>
          </w:tcPr>
          <w:p w14:paraId="2C3E8931">
            <w:pPr>
              <w:jc w:val="center"/>
            </w:pPr>
            <w:r>
              <w:rPr>
                <w:rFonts w:ascii="宋体" w:hAnsi="宋体" w:eastAsia="宋体" w:cs="宋体"/>
                <w:b w:val="0"/>
                <w:i w:val="0"/>
                <w:color w:val="000000"/>
                <w:sz w:val="18"/>
              </w:rPr>
              <w:t>18</w:t>
            </w:r>
          </w:p>
        </w:tc>
        <w:tc>
          <w:tcPr>
            <w:tcW w:w="1640" w:type="dxa"/>
            <w:vAlign w:val="center"/>
          </w:tcPr>
          <w:p w14:paraId="5C1F2C94"/>
        </w:tc>
        <w:tc>
          <w:tcPr>
            <w:tcW w:w="3260" w:type="dxa"/>
            <w:vAlign w:val="center"/>
          </w:tcPr>
          <w:p w14:paraId="5B404851">
            <w:pPr>
              <w:jc w:val="left"/>
            </w:pPr>
            <w:r>
              <w:rPr>
                <w:rFonts w:ascii="宋体" w:hAnsi="宋体" w:eastAsia="宋体" w:cs="宋体"/>
                <w:b w:val="0"/>
                <w:i w:val="0"/>
                <w:color w:val="000000"/>
                <w:sz w:val="18"/>
              </w:rPr>
              <w:t>十八、自然资源海洋气象等支出</w:t>
            </w:r>
          </w:p>
        </w:tc>
        <w:tc>
          <w:tcPr>
            <w:tcW w:w="500" w:type="dxa"/>
            <w:vAlign w:val="center"/>
          </w:tcPr>
          <w:p w14:paraId="2E3EB29C">
            <w:pPr>
              <w:jc w:val="center"/>
            </w:pPr>
            <w:r>
              <w:rPr>
                <w:rFonts w:ascii="宋体" w:hAnsi="宋体" w:eastAsia="宋体" w:cs="宋体"/>
                <w:b w:val="0"/>
                <w:i w:val="0"/>
                <w:color w:val="000000"/>
                <w:sz w:val="18"/>
              </w:rPr>
              <w:t>49</w:t>
            </w:r>
          </w:p>
        </w:tc>
        <w:tc>
          <w:tcPr>
            <w:tcW w:w="1612" w:type="dxa"/>
            <w:vAlign w:val="center"/>
          </w:tcPr>
          <w:p w14:paraId="04EFE449"/>
        </w:tc>
      </w:tr>
      <w:tr w14:paraId="01FFEC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6F33EC"/>
        </w:tc>
        <w:tc>
          <w:tcPr>
            <w:tcW w:w="500" w:type="dxa"/>
            <w:vAlign w:val="center"/>
          </w:tcPr>
          <w:p w14:paraId="2D61CFD2">
            <w:pPr>
              <w:jc w:val="center"/>
            </w:pPr>
            <w:r>
              <w:rPr>
                <w:rFonts w:ascii="宋体" w:hAnsi="宋体" w:eastAsia="宋体" w:cs="宋体"/>
                <w:b w:val="0"/>
                <w:i w:val="0"/>
                <w:color w:val="000000"/>
                <w:sz w:val="18"/>
              </w:rPr>
              <w:t>19</w:t>
            </w:r>
          </w:p>
        </w:tc>
        <w:tc>
          <w:tcPr>
            <w:tcW w:w="1640" w:type="dxa"/>
            <w:vAlign w:val="center"/>
          </w:tcPr>
          <w:p w14:paraId="0A597F88"/>
        </w:tc>
        <w:tc>
          <w:tcPr>
            <w:tcW w:w="3260" w:type="dxa"/>
            <w:vAlign w:val="center"/>
          </w:tcPr>
          <w:p w14:paraId="63D35C0B">
            <w:pPr>
              <w:jc w:val="left"/>
            </w:pPr>
            <w:r>
              <w:rPr>
                <w:rFonts w:ascii="宋体" w:hAnsi="宋体" w:eastAsia="宋体" w:cs="宋体"/>
                <w:b w:val="0"/>
                <w:i w:val="0"/>
                <w:color w:val="000000"/>
                <w:sz w:val="18"/>
              </w:rPr>
              <w:t>十九、住房保障支出</w:t>
            </w:r>
          </w:p>
        </w:tc>
        <w:tc>
          <w:tcPr>
            <w:tcW w:w="500" w:type="dxa"/>
            <w:vAlign w:val="center"/>
          </w:tcPr>
          <w:p w14:paraId="24566A72">
            <w:pPr>
              <w:jc w:val="center"/>
            </w:pPr>
            <w:r>
              <w:rPr>
                <w:rFonts w:ascii="宋体" w:hAnsi="宋体" w:eastAsia="宋体" w:cs="宋体"/>
                <w:b w:val="0"/>
                <w:i w:val="0"/>
                <w:color w:val="000000"/>
                <w:sz w:val="18"/>
              </w:rPr>
              <w:t>50</w:t>
            </w:r>
          </w:p>
        </w:tc>
        <w:tc>
          <w:tcPr>
            <w:tcW w:w="1612" w:type="dxa"/>
            <w:vAlign w:val="center"/>
          </w:tcPr>
          <w:p w14:paraId="79F10E52">
            <w:pPr>
              <w:jc w:val="right"/>
            </w:pPr>
            <w:r>
              <w:rPr>
                <w:rFonts w:ascii="宋体" w:hAnsi="宋体" w:eastAsia="宋体" w:cs="宋体"/>
                <w:b w:val="0"/>
                <w:i w:val="0"/>
                <w:color w:val="000000"/>
                <w:sz w:val="18"/>
              </w:rPr>
              <w:t>43.15</w:t>
            </w:r>
          </w:p>
        </w:tc>
      </w:tr>
      <w:tr w14:paraId="159699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D5CFA7"/>
        </w:tc>
        <w:tc>
          <w:tcPr>
            <w:tcW w:w="500" w:type="dxa"/>
            <w:vAlign w:val="center"/>
          </w:tcPr>
          <w:p w14:paraId="54863479">
            <w:pPr>
              <w:jc w:val="center"/>
            </w:pPr>
            <w:r>
              <w:rPr>
                <w:rFonts w:ascii="宋体" w:hAnsi="宋体" w:eastAsia="宋体" w:cs="宋体"/>
                <w:b w:val="0"/>
                <w:i w:val="0"/>
                <w:color w:val="000000"/>
                <w:sz w:val="18"/>
              </w:rPr>
              <w:t>20</w:t>
            </w:r>
          </w:p>
        </w:tc>
        <w:tc>
          <w:tcPr>
            <w:tcW w:w="1640" w:type="dxa"/>
            <w:vAlign w:val="center"/>
          </w:tcPr>
          <w:p w14:paraId="06E3B322"/>
        </w:tc>
        <w:tc>
          <w:tcPr>
            <w:tcW w:w="3260" w:type="dxa"/>
            <w:vAlign w:val="center"/>
          </w:tcPr>
          <w:p w14:paraId="66D91E73">
            <w:pPr>
              <w:jc w:val="left"/>
            </w:pPr>
            <w:r>
              <w:rPr>
                <w:rFonts w:ascii="宋体" w:hAnsi="宋体" w:eastAsia="宋体" w:cs="宋体"/>
                <w:b w:val="0"/>
                <w:i w:val="0"/>
                <w:color w:val="000000"/>
                <w:sz w:val="18"/>
              </w:rPr>
              <w:t>二十、粮油物资储备支出</w:t>
            </w:r>
          </w:p>
        </w:tc>
        <w:tc>
          <w:tcPr>
            <w:tcW w:w="500" w:type="dxa"/>
            <w:vAlign w:val="center"/>
          </w:tcPr>
          <w:p w14:paraId="4ACEB345">
            <w:pPr>
              <w:jc w:val="center"/>
            </w:pPr>
            <w:r>
              <w:rPr>
                <w:rFonts w:ascii="宋体" w:hAnsi="宋体" w:eastAsia="宋体" w:cs="宋体"/>
                <w:b w:val="0"/>
                <w:i w:val="0"/>
                <w:color w:val="000000"/>
                <w:sz w:val="18"/>
              </w:rPr>
              <w:t>51</w:t>
            </w:r>
          </w:p>
        </w:tc>
        <w:tc>
          <w:tcPr>
            <w:tcW w:w="1612" w:type="dxa"/>
            <w:vAlign w:val="center"/>
          </w:tcPr>
          <w:p w14:paraId="193D3E24"/>
        </w:tc>
      </w:tr>
      <w:tr w14:paraId="28B217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4AC001"/>
        </w:tc>
        <w:tc>
          <w:tcPr>
            <w:tcW w:w="500" w:type="dxa"/>
            <w:vAlign w:val="center"/>
          </w:tcPr>
          <w:p w14:paraId="2C344207">
            <w:pPr>
              <w:jc w:val="center"/>
            </w:pPr>
            <w:r>
              <w:rPr>
                <w:rFonts w:ascii="宋体" w:hAnsi="宋体" w:eastAsia="宋体" w:cs="宋体"/>
                <w:b w:val="0"/>
                <w:i w:val="0"/>
                <w:color w:val="000000"/>
                <w:sz w:val="18"/>
              </w:rPr>
              <w:t>21</w:t>
            </w:r>
          </w:p>
        </w:tc>
        <w:tc>
          <w:tcPr>
            <w:tcW w:w="1640" w:type="dxa"/>
            <w:vAlign w:val="center"/>
          </w:tcPr>
          <w:p w14:paraId="03307A73"/>
        </w:tc>
        <w:tc>
          <w:tcPr>
            <w:tcW w:w="3260" w:type="dxa"/>
            <w:vAlign w:val="center"/>
          </w:tcPr>
          <w:p w14:paraId="593C68BB">
            <w:pPr>
              <w:jc w:val="left"/>
            </w:pPr>
            <w:r>
              <w:rPr>
                <w:rFonts w:ascii="宋体" w:hAnsi="宋体" w:eastAsia="宋体" w:cs="宋体"/>
                <w:b w:val="0"/>
                <w:i w:val="0"/>
                <w:color w:val="000000"/>
                <w:sz w:val="18"/>
              </w:rPr>
              <w:t>二十一、国有资本经营预算支出</w:t>
            </w:r>
          </w:p>
        </w:tc>
        <w:tc>
          <w:tcPr>
            <w:tcW w:w="500" w:type="dxa"/>
            <w:vAlign w:val="center"/>
          </w:tcPr>
          <w:p w14:paraId="252B1BAD">
            <w:pPr>
              <w:jc w:val="center"/>
            </w:pPr>
            <w:r>
              <w:rPr>
                <w:rFonts w:ascii="宋体" w:hAnsi="宋体" w:eastAsia="宋体" w:cs="宋体"/>
                <w:b w:val="0"/>
                <w:i w:val="0"/>
                <w:color w:val="000000"/>
                <w:sz w:val="18"/>
              </w:rPr>
              <w:t>52</w:t>
            </w:r>
          </w:p>
        </w:tc>
        <w:tc>
          <w:tcPr>
            <w:tcW w:w="1612" w:type="dxa"/>
            <w:vAlign w:val="center"/>
          </w:tcPr>
          <w:p w14:paraId="7C96E6E9"/>
        </w:tc>
      </w:tr>
      <w:tr w14:paraId="2D2F36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1A58FE"/>
        </w:tc>
        <w:tc>
          <w:tcPr>
            <w:tcW w:w="500" w:type="dxa"/>
            <w:vAlign w:val="center"/>
          </w:tcPr>
          <w:p w14:paraId="6198BCB5">
            <w:pPr>
              <w:jc w:val="center"/>
            </w:pPr>
            <w:r>
              <w:rPr>
                <w:rFonts w:ascii="宋体" w:hAnsi="宋体" w:eastAsia="宋体" w:cs="宋体"/>
                <w:b w:val="0"/>
                <w:i w:val="0"/>
                <w:color w:val="000000"/>
                <w:sz w:val="18"/>
              </w:rPr>
              <w:t>22</w:t>
            </w:r>
          </w:p>
        </w:tc>
        <w:tc>
          <w:tcPr>
            <w:tcW w:w="1640" w:type="dxa"/>
            <w:vAlign w:val="center"/>
          </w:tcPr>
          <w:p w14:paraId="01212763"/>
        </w:tc>
        <w:tc>
          <w:tcPr>
            <w:tcW w:w="3260" w:type="dxa"/>
            <w:vAlign w:val="center"/>
          </w:tcPr>
          <w:p w14:paraId="3127A6FF">
            <w:pPr>
              <w:jc w:val="left"/>
            </w:pPr>
            <w:r>
              <w:rPr>
                <w:rFonts w:ascii="宋体" w:hAnsi="宋体" w:eastAsia="宋体" w:cs="宋体"/>
                <w:b w:val="0"/>
                <w:i w:val="0"/>
                <w:color w:val="000000"/>
                <w:sz w:val="18"/>
              </w:rPr>
              <w:t>二十二、灾害防治及应急管理支出</w:t>
            </w:r>
          </w:p>
        </w:tc>
        <w:tc>
          <w:tcPr>
            <w:tcW w:w="500" w:type="dxa"/>
            <w:vAlign w:val="center"/>
          </w:tcPr>
          <w:p w14:paraId="603288AA">
            <w:pPr>
              <w:jc w:val="center"/>
            </w:pPr>
            <w:r>
              <w:rPr>
                <w:rFonts w:ascii="宋体" w:hAnsi="宋体" w:eastAsia="宋体" w:cs="宋体"/>
                <w:b w:val="0"/>
                <w:i w:val="0"/>
                <w:color w:val="000000"/>
                <w:sz w:val="18"/>
              </w:rPr>
              <w:t>53</w:t>
            </w:r>
          </w:p>
        </w:tc>
        <w:tc>
          <w:tcPr>
            <w:tcW w:w="1612" w:type="dxa"/>
            <w:vAlign w:val="center"/>
          </w:tcPr>
          <w:p w14:paraId="48269D89"/>
        </w:tc>
      </w:tr>
      <w:tr w14:paraId="00F9FB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09FF7E5"/>
        </w:tc>
        <w:tc>
          <w:tcPr>
            <w:tcW w:w="500" w:type="dxa"/>
            <w:vAlign w:val="center"/>
          </w:tcPr>
          <w:p w14:paraId="372063C0">
            <w:pPr>
              <w:jc w:val="center"/>
            </w:pPr>
            <w:r>
              <w:rPr>
                <w:rFonts w:ascii="宋体" w:hAnsi="宋体" w:eastAsia="宋体" w:cs="宋体"/>
                <w:b w:val="0"/>
                <w:i w:val="0"/>
                <w:color w:val="000000"/>
                <w:sz w:val="18"/>
              </w:rPr>
              <w:t>23</w:t>
            </w:r>
          </w:p>
        </w:tc>
        <w:tc>
          <w:tcPr>
            <w:tcW w:w="1640" w:type="dxa"/>
            <w:vAlign w:val="center"/>
          </w:tcPr>
          <w:p w14:paraId="039C99DC"/>
        </w:tc>
        <w:tc>
          <w:tcPr>
            <w:tcW w:w="3260" w:type="dxa"/>
            <w:vAlign w:val="center"/>
          </w:tcPr>
          <w:p w14:paraId="476E3ED8">
            <w:pPr>
              <w:jc w:val="left"/>
            </w:pPr>
            <w:r>
              <w:rPr>
                <w:rFonts w:ascii="宋体" w:hAnsi="宋体" w:eastAsia="宋体" w:cs="宋体"/>
                <w:b w:val="0"/>
                <w:i w:val="0"/>
                <w:color w:val="000000"/>
                <w:sz w:val="18"/>
              </w:rPr>
              <w:t>二十三、其他支出</w:t>
            </w:r>
          </w:p>
        </w:tc>
        <w:tc>
          <w:tcPr>
            <w:tcW w:w="500" w:type="dxa"/>
            <w:vAlign w:val="center"/>
          </w:tcPr>
          <w:p w14:paraId="2BF1BB39">
            <w:pPr>
              <w:jc w:val="center"/>
            </w:pPr>
            <w:r>
              <w:rPr>
                <w:rFonts w:ascii="宋体" w:hAnsi="宋体" w:eastAsia="宋体" w:cs="宋体"/>
                <w:b w:val="0"/>
                <w:i w:val="0"/>
                <w:color w:val="000000"/>
                <w:sz w:val="18"/>
              </w:rPr>
              <w:t>54</w:t>
            </w:r>
          </w:p>
        </w:tc>
        <w:tc>
          <w:tcPr>
            <w:tcW w:w="1612" w:type="dxa"/>
            <w:vAlign w:val="center"/>
          </w:tcPr>
          <w:p w14:paraId="67C41341">
            <w:pPr>
              <w:jc w:val="right"/>
            </w:pPr>
            <w:r>
              <w:rPr>
                <w:rFonts w:ascii="宋体" w:hAnsi="宋体" w:eastAsia="宋体" w:cs="宋体"/>
                <w:b w:val="0"/>
                <w:i w:val="0"/>
                <w:color w:val="000000"/>
                <w:sz w:val="18"/>
              </w:rPr>
              <w:t>218.29</w:t>
            </w:r>
          </w:p>
        </w:tc>
      </w:tr>
      <w:tr w14:paraId="385A20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D67D4D"/>
        </w:tc>
        <w:tc>
          <w:tcPr>
            <w:tcW w:w="500" w:type="dxa"/>
            <w:vAlign w:val="center"/>
          </w:tcPr>
          <w:p w14:paraId="4040C5FF">
            <w:pPr>
              <w:jc w:val="center"/>
            </w:pPr>
            <w:r>
              <w:rPr>
                <w:rFonts w:ascii="宋体" w:hAnsi="宋体" w:eastAsia="宋体" w:cs="宋体"/>
                <w:b w:val="0"/>
                <w:i w:val="0"/>
                <w:color w:val="000000"/>
                <w:sz w:val="17"/>
              </w:rPr>
              <w:t>24</w:t>
            </w:r>
          </w:p>
        </w:tc>
        <w:tc>
          <w:tcPr>
            <w:tcW w:w="1640" w:type="dxa"/>
            <w:vAlign w:val="center"/>
          </w:tcPr>
          <w:p w14:paraId="1CA68CB1"/>
        </w:tc>
        <w:tc>
          <w:tcPr>
            <w:tcW w:w="3260" w:type="dxa"/>
            <w:vAlign w:val="center"/>
          </w:tcPr>
          <w:p w14:paraId="2C763BA0">
            <w:pPr>
              <w:jc w:val="left"/>
            </w:pPr>
            <w:r>
              <w:rPr>
                <w:rFonts w:ascii="宋体" w:hAnsi="宋体" w:eastAsia="宋体" w:cs="宋体"/>
                <w:b w:val="0"/>
                <w:i w:val="0"/>
                <w:color w:val="000000"/>
                <w:sz w:val="18"/>
              </w:rPr>
              <w:t>二十四、债务还本支出</w:t>
            </w:r>
          </w:p>
        </w:tc>
        <w:tc>
          <w:tcPr>
            <w:tcW w:w="500" w:type="dxa"/>
            <w:vAlign w:val="center"/>
          </w:tcPr>
          <w:p w14:paraId="4846A958">
            <w:pPr>
              <w:jc w:val="center"/>
            </w:pPr>
            <w:r>
              <w:rPr>
                <w:rFonts w:ascii="宋体" w:hAnsi="宋体" w:eastAsia="宋体" w:cs="宋体"/>
                <w:b w:val="0"/>
                <w:i w:val="0"/>
                <w:color w:val="000000"/>
                <w:sz w:val="18"/>
              </w:rPr>
              <w:t>55</w:t>
            </w:r>
          </w:p>
        </w:tc>
        <w:tc>
          <w:tcPr>
            <w:tcW w:w="1612" w:type="dxa"/>
            <w:vAlign w:val="center"/>
          </w:tcPr>
          <w:p w14:paraId="4806A155"/>
        </w:tc>
      </w:tr>
      <w:tr w14:paraId="07A44B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0DE4F4D"/>
        </w:tc>
        <w:tc>
          <w:tcPr>
            <w:tcW w:w="500" w:type="dxa"/>
            <w:vAlign w:val="center"/>
          </w:tcPr>
          <w:p w14:paraId="0CEA9652">
            <w:pPr>
              <w:jc w:val="center"/>
            </w:pPr>
            <w:r>
              <w:rPr>
                <w:rFonts w:ascii="宋体" w:hAnsi="宋体" w:eastAsia="宋体" w:cs="宋体"/>
                <w:b w:val="0"/>
                <w:i w:val="0"/>
                <w:color w:val="000000"/>
                <w:sz w:val="17"/>
              </w:rPr>
              <w:t>25</w:t>
            </w:r>
          </w:p>
        </w:tc>
        <w:tc>
          <w:tcPr>
            <w:tcW w:w="1640" w:type="dxa"/>
            <w:vAlign w:val="center"/>
          </w:tcPr>
          <w:p w14:paraId="0BC61993"/>
        </w:tc>
        <w:tc>
          <w:tcPr>
            <w:tcW w:w="3260" w:type="dxa"/>
            <w:vAlign w:val="center"/>
          </w:tcPr>
          <w:p w14:paraId="0B28FF47">
            <w:pPr>
              <w:jc w:val="left"/>
            </w:pPr>
            <w:r>
              <w:rPr>
                <w:rFonts w:ascii="宋体" w:hAnsi="宋体" w:eastAsia="宋体" w:cs="宋体"/>
                <w:b w:val="0"/>
                <w:i w:val="0"/>
                <w:color w:val="000000"/>
                <w:sz w:val="18"/>
              </w:rPr>
              <w:t>二十五、债务付息支出</w:t>
            </w:r>
          </w:p>
        </w:tc>
        <w:tc>
          <w:tcPr>
            <w:tcW w:w="500" w:type="dxa"/>
            <w:vAlign w:val="center"/>
          </w:tcPr>
          <w:p w14:paraId="77E50199">
            <w:pPr>
              <w:jc w:val="center"/>
            </w:pPr>
            <w:r>
              <w:rPr>
                <w:rFonts w:ascii="宋体" w:hAnsi="宋体" w:eastAsia="宋体" w:cs="宋体"/>
                <w:b w:val="0"/>
                <w:i w:val="0"/>
                <w:color w:val="000000"/>
                <w:sz w:val="18"/>
              </w:rPr>
              <w:t>56</w:t>
            </w:r>
          </w:p>
        </w:tc>
        <w:tc>
          <w:tcPr>
            <w:tcW w:w="1612" w:type="dxa"/>
            <w:vAlign w:val="center"/>
          </w:tcPr>
          <w:p w14:paraId="7C56BBEA"/>
        </w:tc>
      </w:tr>
      <w:tr w14:paraId="121C05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3728C0"/>
        </w:tc>
        <w:tc>
          <w:tcPr>
            <w:tcW w:w="500" w:type="dxa"/>
            <w:vAlign w:val="center"/>
          </w:tcPr>
          <w:p w14:paraId="0E6CF958">
            <w:pPr>
              <w:jc w:val="center"/>
            </w:pPr>
            <w:r>
              <w:rPr>
                <w:rFonts w:ascii="宋体" w:hAnsi="宋体" w:eastAsia="宋体" w:cs="宋体"/>
                <w:b w:val="0"/>
                <w:i w:val="0"/>
                <w:color w:val="000000"/>
                <w:sz w:val="17"/>
              </w:rPr>
              <w:t>26</w:t>
            </w:r>
          </w:p>
        </w:tc>
        <w:tc>
          <w:tcPr>
            <w:tcW w:w="1640" w:type="dxa"/>
            <w:vAlign w:val="center"/>
          </w:tcPr>
          <w:p w14:paraId="282DAD1C"/>
        </w:tc>
        <w:tc>
          <w:tcPr>
            <w:tcW w:w="3260" w:type="dxa"/>
            <w:vAlign w:val="center"/>
          </w:tcPr>
          <w:p w14:paraId="5FC1006A">
            <w:pPr>
              <w:jc w:val="left"/>
            </w:pPr>
            <w:r>
              <w:rPr>
                <w:rFonts w:ascii="宋体" w:hAnsi="宋体" w:eastAsia="宋体" w:cs="宋体"/>
                <w:b w:val="0"/>
                <w:i w:val="0"/>
                <w:color w:val="000000"/>
                <w:sz w:val="18"/>
              </w:rPr>
              <w:t>二十六、抗疫特别国债安排的支出</w:t>
            </w:r>
          </w:p>
        </w:tc>
        <w:tc>
          <w:tcPr>
            <w:tcW w:w="500" w:type="dxa"/>
            <w:vAlign w:val="center"/>
          </w:tcPr>
          <w:p w14:paraId="1EE9EE06">
            <w:pPr>
              <w:jc w:val="center"/>
            </w:pPr>
            <w:r>
              <w:rPr>
                <w:rFonts w:ascii="宋体" w:hAnsi="宋体" w:eastAsia="宋体" w:cs="宋体"/>
                <w:b w:val="0"/>
                <w:i w:val="0"/>
                <w:color w:val="000000"/>
                <w:sz w:val="18"/>
              </w:rPr>
              <w:t>57</w:t>
            </w:r>
          </w:p>
        </w:tc>
        <w:tc>
          <w:tcPr>
            <w:tcW w:w="1612" w:type="dxa"/>
            <w:vAlign w:val="center"/>
          </w:tcPr>
          <w:p w14:paraId="64D94515"/>
        </w:tc>
      </w:tr>
      <w:tr w14:paraId="49DEED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5767D4F">
            <w:pPr>
              <w:jc w:val="center"/>
            </w:pPr>
            <w:r>
              <w:rPr>
                <w:rFonts w:ascii="宋体" w:hAnsi="宋体" w:eastAsia="宋体" w:cs="宋体"/>
                <w:b/>
                <w:i w:val="0"/>
                <w:color w:val="000000"/>
                <w:sz w:val="18"/>
              </w:rPr>
              <w:t>本年收入合计</w:t>
            </w:r>
          </w:p>
        </w:tc>
        <w:tc>
          <w:tcPr>
            <w:tcW w:w="500" w:type="dxa"/>
            <w:vAlign w:val="center"/>
          </w:tcPr>
          <w:p w14:paraId="23AFE88C">
            <w:pPr>
              <w:jc w:val="center"/>
            </w:pPr>
            <w:r>
              <w:rPr>
                <w:rFonts w:ascii="宋体" w:hAnsi="宋体" w:eastAsia="宋体" w:cs="宋体"/>
                <w:b w:val="0"/>
                <w:i w:val="0"/>
                <w:color w:val="000000"/>
                <w:sz w:val="18"/>
              </w:rPr>
              <w:t>27</w:t>
            </w:r>
          </w:p>
        </w:tc>
        <w:tc>
          <w:tcPr>
            <w:tcW w:w="1640" w:type="dxa"/>
            <w:vAlign w:val="center"/>
          </w:tcPr>
          <w:p w14:paraId="24F7542B">
            <w:pPr>
              <w:jc w:val="right"/>
            </w:pPr>
            <w:r>
              <w:rPr>
                <w:rFonts w:ascii="宋体" w:hAnsi="宋体" w:eastAsia="宋体" w:cs="宋体"/>
                <w:b w:val="0"/>
                <w:i w:val="0"/>
                <w:color w:val="000000"/>
                <w:sz w:val="18"/>
              </w:rPr>
              <w:t>1,061.26</w:t>
            </w:r>
          </w:p>
        </w:tc>
        <w:tc>
          <w:tcPr>
            <w:tcW w:w="3260" w:type="dxa"/>
            <w:vAlign w:val="center"/>
          </w:tcPr>
          <w:p w14:paraId="50D587FD">
            <w:pPr>
              <w:jc w:val="center"/>
            </w:pPr>
            <w:r>
              <w:rPr>
                <w:rFonts w:ascii="宋体" w:hAnsi="宋体" w:eastAsia="宋体" w:cs="宋体"/>
                <w:b/>
                <w:i w:val="0"/>
                <w:color w:val="000000"/>
                <w:sz w:val="18"/>
              </w:rPr>
              <w:t>本年支出合计</w:t>
            </w:r>
          </w:p>
        </w:tc>
        <w:tc>
          <w:tcPr>
            <w:tcW w:w="500" w:type="dxa"/>
            <w:vAlign w:val="center"/>
          </w:tcPr>
          <w:p w14:paraId="62CC0CCB">
            <w:pPr>
              <w:jc w:val="center"/>
            </w:pPr>
            <w:r>
              <w:rPr>
                <w:rFonts w:ascii="宋体" w:hAnsi="宋体" w:eastAsia="宋体" w:cs="宋体"/>
                <w:b w:val="0"/>
                <w:i w:val="0"/>
                <w:color w:val="000000"/>
                <w:sz w:val="18"/>
              </w:rPr>
              <w:t>58</w:t>
            </w:r>
          </w:p>
        </w:tc>
        <w:tc>
          <w:tcPr>
            <w:tcW w:w="1612" w:type="dxa"/>
            <w:vAlign w:val="center"/>
          </w:tcPr>
          <w:p w14:paraId="72718ED7">
            <w:pPr>
              <w:jc w:val="right"/>
            </w:pPr>
            <w:r>
              <w:rPr>
                <w:rFonts w:ascii="宋体" w:hAnsi="宋体" w:eastAsia="宋体" w:cs="宋体"/>
                <w:b w:val="0"/>
                <w:i w:val="0"/>
                <w:color w:val="000000"/>
                <w:sz w:val="18"/>
              </w:rPr>
              <w:t>1,050.76</w:t>
            </w:r>
          </w:p>
        </w:tc>
      </w:tr>
      <w:tr w14:paraId="46A775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2E91C8">
            <w:pPr>
              <w:jc w:val="left"/>
            </w:pPr>
            <w:r>
              <w:rPr>
                <w:rFonts w:ascii="宋体" w:hAnsi="宋体" w:eastAsia="宋体" w:cs="宋体"/>
                <w:b w:val="0"/>
                <w:i w:val="0"/>
                <w:color w:val="000000"/>
                <w:sz w:val="18"/>
              </w:rPr>
              <w:t>使用非财政拨款结余(含专用结余）</w:t>
            </w:r>
          </w:p>
        </w:tc>
        <w:tc>
          <w:tcPr>
            <w:tcW w:w="500" w:type="dxa"/>
            <w:vAlign w:val="center"/>
          </w:tcPr>
          <w:p w14:paraId="3F13412B">
            <w:pPr>
              <w:jc w:val="center"/>
            </w:pPr>
            <w:r>
              <w:rPr>
                <w:rFonts w:ascii="宋体" w:hAnsi="宋体" w:eastAsia="宋体" w:cs="宋体"/>
                <w:b w:val="0"/>
                <w:i w:val="0"/>
                <w:color w:val="000000"/>
                <w:sz w:val="18"/>
              </w:rPr>
              <w:t>28</w:t>
            </w:r>
          </w:p>
        </w:tc>
        <w:tc>
          <w:tcPr>
            <w:tcW w:w="1640" w:type="dxa"/>
            <w:vAlign w:val="center"/>
          </w:tcPr>
          <w:p w14:paraId="606DC5C0"/>
        </w:tc>
        <w:tc>
          <w:tcPr>
            <w:tcW w:w="3260" w:type="dxa"/>
            <w:vAlign w:val="center"/>
          </w:tcPr>
          <w:p w14:paraId="50334ECE">
            <w:pPr>
              <w:jc w:val="left"/>
            </w:pPr>
            <w:r>
              <w:rPr>
                <w:rFonts w:ascii="宋体" w:hAnsi="宋体" w:eastAsia="宋体" w:cs="宋体"/>
                <w:b w:val="0"/>
                <w:i w:val="0"/>
                <w:color w:val="000000"/>
                <w:sz w:val="18"/>
              </w:rPr>
              <w:t>结余分配</w:t>
            </w:r>
          </w:p>
        </w:tc>
        <w:tc>
          <w:tcPr>
            <w:tcW w:w="500" w:type="dxa"/>
            <w:vAlign w:val="center"/>
          </w:tcPr>
          <w:p w14:paraId="0436A443">
            <w:pPr>
              <w:jc w:val="center"/>
            </w:pPr>
            <w:r>
              <w:rPr>
                <w:rFonts w:ascii="宋体" w:hAnsi="宋体" w:eastAsia="宋体" w:cs="宋体"/>
                <w:b w:val="0"/>
                <w:i w:val="0"/>
                <w:color w:val="000000"/>
                <w:sz w:val="18"/>
              </w:rPr>
              <w:t>59</w:t>
            </w:r>
          </w:p>
        </w:tc>
        <w:tc>
          <w:tcPr>
            <w:tcW w:w="1612" w:type="dxa"/>
            <w:vAlign w:val="center"/>
          </w:tcPr>
          <w:p w14:paraId="38CC49E6"/>
        </w:tc>
      </w:tr>
      <w:tr w14:paraId="65529C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522B1E3">
            <w:pPr>
              <w:jc w:val="left"/>
            </w:pPr>
            <w:r>
              <w:rPr>
                <w:rFonts w:ascii="宋体" w:hAnsi="宋体" w:eastAsia="宋体" w:cs="宋体"/>
                <w:b w:val="0"/>
                <w:i w:val="0"/>
                <w:color w:val="000000"/>
                <w:sz w:val="18"/>
              </w:rPr>
              <w:t>年初结转和结余</w:t>
            </w:r>
          </w:p>
        </w:tc>
        <w:tc>
          <w:tcPr>
            <w:tcW w:w="500" w:type="dxa"/>
            <w:vAlign w:val="center"/>
          </w:tcPr>
          <w:p w14:paraId="34F1286A">
            <w:pPr>
              <w:jc w:val="center"/>
            </w:pPr>
            <w:r>
              <w:rPr>
                <w:rFonts w:ascii="宋体" w:hAnsi="宋体" w:eastAsia="宋体" w:cs="宋体"/>
                <w:b w:val="0"/>
                <w:i w:val="0"/>
                <w:color w:val="000000"/>
                <w:sz w:val="18"/>
              </w:rPr>
              <w:t>29</w:t>
            </w:r>
          </w:p>
        </w:tc>
        <w:tc>
          <w:tcPr>
            <w:tcW w:w="1640" w:type="dxa"/>
            <w:vAlign w:val="center"/>
          </w:tcPr>
          <w:p w14:paraId="17FE6BC0"/>
        </w:tc>
        <w:tc>
          <w:tcPr>
            <w:tcW w:w="3260" w:type="dxa"/>
            <w:vAlign w:val="center"/>
          </w:tcPr>
          <w:p w14:paraId="6F613860">
            <w:pPr>
              <w:jc w:val="left"/>
            </w:pPr>
            <w:r>
              <w:rPr>
                <w:rFonts w:ascii="宋体" w:hAnsi="宋体" w:eastAsia="宋体" w:cs="宋体"/>
                <w:b w:val="0"/>
                <w:i w:val="0"/>
                <w:color w:val="000000"/>
                <w:sz w:val="18"/>
              </w:rPr>
              <w:t>年末结转和结余</w:t>
            </w:r>
          </w:p>
        </w:tc>
        <w:tc>
          <w:tcPr>
            <w:tcW w:w="500" w:type="dxa"/>
            <w:vAlign w:val="center"/>
          </w:tcPr>
          <w:p w14:paraId="02E2216A">
            <w:pPr>
              <w:jc w:val="center"/>
            </w:pPr>
            <w:r>
              <w:rPr>
                <w:rFonts w:ascii="宋体" w:hAnsi="宋体" w:eastAsia="宋体" w:cs="宋体"/>
                <w:b w:val="0"/>
                <w:i w:val="0"/>
                <w:color w:val="000000"/>
                <w:sz w:val="18"/>
              </w:rPr>
              <w:t>60</w:t>
            </w:r>
          </w:p>
        </w:tc>
        <w:tc>
          <w:tcPr>
            <w:tcW w:w="1612" w:type="dxa"/>
            <w:vAlign w:val="center"/>
          </w:tcPr>
          <w:p w14:paraId="5988F39A">
            <w:pPr>
              <w:jc w:val="right"/>
            </w:pPr>
            <w:r>
              <w:rPr>
                <w:rFonts w:ascii="宋体" w:hAnsi="宋体" w:eastAsia="宋体" w:cs="宋体"/>
                <w:b w:val="0"/>
                <w:i w:val="0"/>
                <w:color w:val="000000"/>
                <w:sz w:val="18"/>
              </w:rPr>
              <w:t>10.50</w:t>
            </w:r>
          </w:p>
        </w:tc>
      </w:tr>
      <w:tr w14:paraId="320A6B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3EC03E"/>
        </w:tc>
        <w:tc>
          <w:tcPr>
            <w:tcW w:w="500" w:type="dxa"/>
            <w:vAlign w:val="center"/>
          </w:tcPr>
          <w:p w14:paraId="429A1CC7">
            <w:pPr>
              <w:jc w:val="center"/>
            </w:pPr>
            <w:r>
              <w:rPr>
                <w:rFonts w:ascii="宋体" w:hAnsi="宋体" w:eastAsia="宋体" w:cs="宋体"/>
                <w:b w:val="0"/>
                <w:i w:val="0"/>
                <w:color w:val="000000"/>
                <w:sz w:val="18"/>
              </w:rPr>
              <w:t>30</w:t>
            </w:r>
          </w:p>
        </w:tc>
        <w:tc>
          <w:tcPr>
            <w:tcW w:w="1640" w:type="dxa"/>
            <w:vAlign w:val="center"/>
          </w:tcPr>
          <w:p w14:paraId="21E8B91B"/>
        </w:tc>
        <w:tc>
          <w:tcPr>
            <w:tcW w:w="3260" w:type="dxa"/>
            <w:vAlign w:val="center"/>
          </w:tcPr>
          <w:p w14:paraId="25CAC601"/>
        </w:tc>
        <w:tc>
          <w:tcPr>
            <w:tcW w:w="500" w:type="dxa"/>
            <w:vAlign w:val="center"/>
          </w:tcPr>
          <w:p w14:paraId="32297A17">
            <w:pPr>
              <w:jc w:val="center"/>
            </w:pPr>
            <w:r>
              <w:rPr>
                <w:rFonts w:ascii="宋体" w:hAnsi="宋体" w:eastAsia="宋体" w:cs="宋体"/>
                <w:b w:val="0"/>
                <w:i w:val="0"/>
                <w:color w:val="000000"/>
                <w:sz w:val="18"/>
              </w:rPr>
              <w:t>61</w:t>
            </w:r>
          </w:p>
        </w:tc>
        <w:tc>
          <w:tcPr>
            <w:tcW w:w="1612" w:type="dxa"/>
            <w:vAlign w:val="center"/>
          </w:tcPr>
          <w:p w14:paraId="7F49E3B1"/>
        </w:tc>
      </w:tr>
      <w:tr w14:paraId="1274B6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5806CE2">
            <w:pPr>
              <w:jc w:val="center"/>
            </w:pPr>
            <w:r>
              <w:rPr>
                <w:rFonts w:ascii="宋体" w:hAnsi="宋体" w:eastAsia="宋体" w:cs="宋体"/>
                <w:b/>
                <w:i w:val="0"/>
                <w:color w:val="000000"/>
                <w:sz w:val="18"/>
              </w:rPr>
              <w:t>总计</w:t>
            </w:r>
          </w:p>
        </w:tc>
        <w:tc>
          <w:tcPr>
            <w:tcW w:w="500" w:type="dxa"/>
            <w:vAlign w:val="center"/>
          </w:tcPr>
          <w:p w14:paraId="79E7C2F7">
            <w:pPr>
              <w:jc w:val="center"/>
            </w:pPr>
            <w:r>
              <w:rPr>
                <w:rFonts w:ascii="宋体" w:hAnsi="宋体" w:eastAsia="宋体" w:cs="宋体"/>
                <w:b w:val="0"/>
                <w:i w:val="0"/>
                <w:color w:val="000000"/>
                <w:sz w:val="18"/>
              </w:rPr>
              <w:t>31</w:t>
            </w:r>
          </w:p>
        </w:tc>
        <w:tc>
          <w:tcPr>
            <w:tcW w:w="1640" w:type="dxa"/>
            <w:vAlign w:val="center"/>
          </w:tcPr>
          <w:p w14:paraId="205D6213">
            <w:pPr>
              <w:jc w:val="right"/>
            </w:pPr>
            <w:r>
              <w:rPr>
                <w:rFonts w:ascii="宋体" w:hAnsi="宋体" w:eastAsia="宋体" w:cs="宋体"/>
                <w:b w:val="0"/>
                <w:i w:val="0"/>
                <w:color w:val="000000"/>
                <w:sz w:val="18"/>
              </w:rPr>
              <w:t>1,061.26</w:t>
            </w:r>
          </w:p>
        </w:tc>
        <w:tc>
          <w:tcPr>
            <w:tcW w:w="3260" w:type="dxa"/>
            <w:vAlign w:val="center"/>
          </w:tcPr>
          <w:p w14:paraId="1FD69BA5">
            <w:pPr>
              <w:jc w:val="center"/>
            </w:pPr>
            <w:r>
              <w:rPr>
                <w:rFonts w:ascii="宋体" w:hAnsi="宋体" w:eastAsia="宋体" w:cs="宋体"/>
                <w:b/>
                <w:i w:val="0"/>
                <w:color w:val="000000"/>
                <w:sz w:val="18"/>
              </w:rPr>
              <w:t>总计</w:t>
            </w:r>
          </w:p>
        </w:tc>
        <w:tc>
          <w:tcPr>
            <w:tcW w:w="500" w:type="dxa"/>
            <w:vAlign w:val="center"/>
          </w:tcPr>
          <w:p w14:paraId="339979D4">
            <w:pPr>
              <w:jc w:val="center"/>
            </w:pPr>
            <w:r>
              <w:rPr>
                <w:rFonts w:ascii="宋体" w:hAnsi="宋体" w:eastAsia="宋体" w:cs="宋体"/>
                <w:b w:val="0"/>
                <w:i w:val="0"/>
                <w:color w:val="000000"/>
                <w:sz w:val="18"/>
              </w:rPr>
              <w:t>62</w:t>
            </w:r>
          </w:p>
        </w:tc>
        <w:tc>
          <w:tcPr>
            <w:tcW w:w="1612" w:type="dxa"/>
            <w:vAlign w:val="center"/>
          </w:tcPr>
          <w:p w14:paraId="23B1DE01">
            <w:pPr>
              <w:jc w:val="right"/>
            </w:pPr>
            <w:r>
              <w:rPr>
                <w:rFonts w:ascii="宋体" w:hAnsi="宋体" w:eastAsia="宋体" w:cs="宋体"/>
                <w:b w:val="0"/>
                <w:i w:val="0"/>
                <w:color w:val="000000"/>
                <w:sz w:val="18"/>
              </w:rPr>
              <w:t>1,061.26</w:t>
            </w:r>
          </w:p>
        </w:tc>
      </w:tr>
      <w:tr w14:paraId="79D06E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3849A090">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4F2B1A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3505026">
            <w:pPr>
              <w:jc w:val="left"/>
            </w:pPr>
            <w:r>
              <w:rPr>
                <w:rFonts w:ascii="宋体" w:hAnsi="宋体" w:eastAsia="宋体" w:cs="宋体"/>
                <w:b w:val="0"/>
                <w:i w:val="0"/>
                <w:color w:val="000000"/>
                <w:sz w:val="18"/>
              </w:rPr>
              <w:t xml:space="preserve">    如本表为空，则我部门本年度无此类资金收支余。</w:t>
            </w:r>
          </w:p>
        </w:tc>
      </w:tr>
    </w:tbl>
    <w:p w14:paraId="24700CFC">
      <w:pPr>
        <w:snapToGrid w:val="0"/>
        <w:spacing w:before="0" w:after="0" w:line="0" w:lineRule="auto"/>
      </w:pPr>
      <w:r>
        <w:rPr>
          <w:sz w:val="8"/>
        </w:rPr>
        <w:t xml:space="preserve"> </w:t>
      </w:r>
    </w:p>
    <w:p w14:paraId="1DA170E2">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1B813044">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8C8D15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E788FCD">
            <w:pPr>
              <w:jc w:val="right"/>
            </w:pPr>
            <w:r>
              <w:rPr>
                <w:rFonts w:ascii="宋体" w:hAnsi="宋体" w:eastAsia="宋体" w:cs="宋体"/>
                <w:sz w:val="20"/>
              </w:rPr>
              <w:t>公开02表</w:t>
            </w:r>
          </w:p>
        </w:tc>
      </w:tr>
      <w:tr w14:paraId="46798CF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FCBE49A">
            <w:pPr>
              <w:jc w:val="left"/>
            </w:pPr>
            <w:r>
              <w:rPr>
                <w:rFonts w:ascii="宋体" w:hAnsi="宋体" w:eastAsia="宋体" w:cs="宋体"/>
                <w:sz w:val="20"/>
              </w:rPr>
              <w:t>部门：辽宁省盘锦市残疾人联合会</w:t>
            </w:r>
          </w:p>
        </w:tc>
        <w:tc>
          <w:tcPr>
            <w:tcW w:w="2000" w:type="dxa"/>
          </w:tcPr>
          <w:p w14:paraId="50D45785">
            <w:pPr>
              <w:jc w:val="center"/>
            </w:pPr>
            <w:r>
              <w:rPr>
                <w:rFonts w:ascii="宋体" w:hAnsi="宋体" w:eastAsia="宋体" w:cs="宋体"/>
                <w:sz w:val="20"/>
              </w:rPr>
              <w:t>2023年度</w:t>
            </w:r>
          </w:p>
        </w:tc>
        <w:tc>
          <w:tcPr>
            <w:tcW w:w="4386" w:type="dxa"/>
          </w:tcPr>
          <w:p w14:paraId="3B2AC59A">
            <w:pPr>
              <w:jc w:val="right"/>
            </w:pPr>
            <w:r>
              <w:rPr>
                <w:rFonts w:ascii="宋体" w:hAnsi="宋体" w:eastAsia="宋体" w:cs="宋体"/>
                <w:sz w:val="20"/>
              </w:rPr>
              <w:t>金额单位：万元</w:t>
            </w:r>
          </w:p>
        </w:tc>
      </w:tr>
    </w:tbl>
    <w:p w14:paraId="211A64F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706187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57423CEA">
            <w:pPr>
              <w:jc w:val="center"/>
            </w:pPr>
            <w:r>
              <w:rPr>
                <w:rFonts w:ascii="宋体" w:hAnsi="宋体" w:eastAsia="宋体" w:cs="宋体"/>
                <w:b w:val="0"/>
                <w:i w:val="0"/>
                <w:color w:val="000000"/>
                <w:sz w:val="14"/>
              </w:rPr>
              <w:t>项目</w:t>
            </w:r>
          </w:p>
        </w:tc>
        <w:tc>
          <w:tcPr>
            <w:tcW w:w="1160" w:type="dxa"/>
            <w:vMerge w:val="restart"/>
            <w:vAlign w:val="center"/>
          </w:tcPr>
          <w:p w14:paraId="3A82BE67">
            <w:pPr>
              <w:jc w:val="center"/>
            </w:pPr>
            <w:r>
              <w:rPr>
                <w:rFonts w:ascii="宋体" w:hAnsi="宋体" w:eastAsia="宋体" w:cs="宋体"/>
                <w:b w:val="0"/>
                <w:i w:val="0"/>
                <w:color w:val="000000"/>
                <w:sz w:val="14"/>
              </w:rPr>
              <w:t>本年收入合计</w:t>
            </w:r>
          </w:p>
        </w:tc>
        <w:tc>
          <w:tcPr>
            <w:tcW w:w="1160" w:type="dxa"/>
            <w:vMerge w:val="restart"/>
            <w:vAlign w:val="center"/>
          </w:tcPr>
          <w:p w14:paraId="2B437BDE">
            <w:pPr>
              <w:jc w:val="center"/>
            </w:pPr>
            <w:r>
              <w:rPr>
                <w:rFonts w:ascii="宋体" w:hAnsi="宋体" w:eastAsia="宋体" w:cs="宋体"/>
                <w:b w:val="0"/>
                <w:i w:val="0"/>
                <w:color w:val="000000"/>
                <w:sz w:val="14"/>
              </w:rPr>
              <w:t>财政拨款收入</w:t>
            </w:r>
          </w:p>
        </w:tc>
        <w:tc>
          <w:tcPr>
            <w:tcW w:w="1160" w:type="dxa"/>
            <w:vMerge w:val="restart"/>
            <w:vAlign w:val="center"/>
          </w:tcPr>
          <w:p w14:paraId="17FC5A3A">
            <w:pPr>
              <w:jc w:val="center"/>
            </w:pPr>
            <w:r>
              <w:rPr>
                <w:rFonts w:ascii="宋体" w:hAnsi="宋体" w:eastAsia="宋体" w:cs="宋体"/>
                <w:b w:val="0"/>
                <w:i w:val="0"/>
                <w:color w:val="000000"/>
                <w:sz w:val="14"/>
              </w:rPr>
              <w:t>上级补助收入</w:t>
            </w:r>
          </w:p>
        </w:tc>
        <w:tc>
          <w:tcPr>
            <w:tcW w:w="1160" w:type="dxa"/>
            <w:vMerge w:val="restart"/>
            <w:vAlign w:val="center"/>
          </w:tcPr>
          <w:p w14:paraId="3712B76D">
            <w:pPr>
              <w:jc w:val="center"/>
            </w:pPr>
            <w:r>
              <w:rPr>
                <w:rFonts w:ascii="宋体" w:hAnsi="宋体" w:eastAsia="宋体" w:cs="宋体"/>
                <w:b w:val="0"/>
                <w:i w:val="0"/>
                <w:color w:val="000000"/>
                <w:sz w:val="14"/>
              </w:rPr>
              <w:t>事业收入</w:t>
            </w:r>
          </w:p>
        </w:tc>
        <w:tc>
          <w:tcPr>
            <w:tcW w:w="1160" w:type="dxa"/>
            <w:vMerge w:val="restart"/>
            <w:vAlign w:val="center"/>
          </w:tcPr>
          <w:p w14:paraId="63203479">
            <w:pPr>
              <w:jc w:val="center"/>
            </w:pPr>
            <w:r>
              <w:rPr>
                <w:rFonts w:ascii="宋体" w:hAnsi="宋体" w:eastAsia="宋体" w:cs="宋体"/>
                <w:b w:val="0"/>
                <w:i w:val="0"/>
                <w:color w:val="000000"/>
                <w:sz w:val="14"/>
              </w:rPr>
              <w:t>经营收入</w:t>
            </w:r>
          </w:p>
        </w:tc>
        <w:tc>
          <w:tcPr>
            <w:tcW w:w="1160" w:type="dxa"/>
            <w:vMerge w:val="restart"/>
            <w:vAlign w:val="center"/>
          </w:tcPr>
          <w:p w14:paraId="64B1A9FE">
            <w:pPr>
              <w:jc w:val="center"/>
            </w:pPr>
            <w:r>
              <w:rPr>
                <w:rFonts w:ascii="宋体" w:hAnsi="宋体" w:eastAsia="宋体" w:cs="宋体"/>
                <w:b w:val="0"/>
                <w:i w:val="0"/>
                <w:color w:val="000000"/>
                <w:sz w:val="14"/>
              </w:rPr>
              <w:t>附属单位上缴收入</w:t>
            </w:r>
          </w:p>
        </w:tc>
        <w:tc>
          <w:tcPr>
            <w:tcW w:w="1092" w:type="dxa"/>
            <w:vMerge w:val="restart"/>
            <w:vAlign w:val="center"/>
          </w:tcPr>
          <w:p w14:paraId="31528518">
            <w:pPr>
              <w:jc w:val="center"/>
            </w:pPr>
            <w:r>
              <w:rPr>
                <w:rFonts w:ascii="宋体" w:hAnsi="宋体" w:eastAsia="宋体" w:cs="宋体"/>
                <w:b w:val="0"/>
                <w:i w:val="0"/>
                <w:color w:val="000000"/>
                <w:sz w:val="14"/>
              </w:rPr>
              <w:t>其他收入</w:t>
            </w:r>
          </w:p>
        </w:tc>
      </w:tr>
      <w:tr w14:paraId="019C70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0ABFF072">
            <w:pPr>
              <w:jc w:val="center"/>
            </w:pPr>
            <w:r>
              <w:rPr>
                <w:rFonts w:ascii="宋体" w:hAnsi="宋体" w:eastAsia="宋体" w:cs="宋体"/>
                <w:b w:val="0"/>
                <w:i w:val="0"/>
                <w:color w:val="000000"/>
                <w:sz w:val="14"/>
              </w:rPr>
              <w:t>功能分类科目编码</w:t>
            </w:r>
          </w:p>
        </w:tc>
        <w:tc>
          <w:tcPr>
            <w:tcW w:w="2060" w:type="dxa"/>
            <w:vMerge w:val="restart"/>
            <w:vAlign w:val="center"/>
          </w:tcPr>
          <w:p w14:paraId="32C4F025">
            <w:pPr>
              <w:jc w:val="center"/>
            </w:pPr>
            <w:r>
              <w:rPr>
                <w:rFonts w:ascii="宋体" w:hAnsi="宋体" w:eastAsia="宋体" w:cs="宋体"/>
                <w:b w:val="0"/>
                <w:i w:val="0"/>
                <w:color w:val="000000"/>
                <w:sz w:val="14"/>
              </w:rPr>
              <w:t>科目名称</w:t>
            </w:r>
          </w:p>
        </w:tc>
        <w:tc>
          <w:tcPr>
            <w:tcW w:w="1160" w:type="dxa"/>
            <w:vMerge w:val="continue"/>
            <w:vAlign w:val="center"/>
          </w:tcPr>
          <w:p w14:paraId="12ED6C7E"/>
        </w:tc>
        <w:tc>
          <w:tcPr>
            <w:tcW w:w="1160" w:type="dxa"/>
            <w:vMerge w:val="continue"/>
            <w:vAlign w:val="center"/>
          </w:tcPr>
          <w:p w14:paraId="7D756C67"/>
        </w:tc>
        <w:tc>
          <w:tcPr>
            <w:tcW w:w="1160" w:type="dxa"/>
            <w:vMerge w:val="continue"/>
            <w:vAlign w:val="center"/>
          </w:tcPr>
          <w:p w14:paraId="3AFA6BB0"/>
        </w:tc>
        <w:tc>
          <w:tcPr>
            <w:tcW w:w="1160" w:type="dxa"/>
            <w:vMerge w:val="continue"/>
            <w:vAlign w:val="center"/>
          </w:tcPr>
          <w:p w14:paraId="6C24AC03"/>
        </w:tc>
        <w:tc>
          <w:tcPr>
            <w:tcW w:w="1160" w:type="dxa"/>
            <w:vMerge w:val="continue"/>
            <w:vAlign w:val="center"/>
          </w:tcPr>
          <w:p w14:paraId="73E6669D"/>
        </w:tc>
        <w:tc>
          <w:tcPr>
            <w:tcW w:w="1160" w:type="dxa"/>
            <w:vMerge w:val="continue"/>
            <w:vAlign w:val="center"/>
          </w:tcPr>
          <w:p w14:paraId="484A9C76"/>
        </w:tc>
        <w:tc>
          <w:tcPr>
            <w:tcW w:w="1092" w:type="dxa"/>
            <w:vMerge w:val="continue"/>
            <w:vAlign w:val="center"/>
          </w:tcPr>
          <w:p w14:paraId="19C8AAA1"/>
        </w:tc>
      </w:tr>
      <w:tr w14:paraId="0F5761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5E6729B"/>
        </w:tc>
        <w:tc>
          <w:tcPr>
            <w:tcW w:w="2060" w:type="dxa"/>
            <w:vMerge w:val="continue"/>
            <w:vAlign w:val="center"/>
          </w:tcPr>
          <w:p w14:paraId="384B6AA2"/>
        </w:tc>
        <w:tc>
          <w:tcPr>
            <w:tcW w:w="1160" w:type="dxa"/>
            <w:vMerge w:val="continue"/>
            <w:vAlign w:val="center"/>
          </w:tcPr>
          <w:p w14:paraId="107D3EE7"/>
        </w:tc>
        <w:tc>
          <w:tcPr>
            <w:tcW w:w="1160" w:type="dxa"/>
            <w:vMerge w:val="continue"/>
            <w:vAlign w:val="center"/>
          </w:tcPr>
          <w:p w14:paraId="028A85A8"/>
        </w:tc>
        <w:tc>
          <w:tcPr>
            <w:tcW w:w="1160" w:type="dxa"/>
            <w:vMerge w:val="continue"/>
            <w:vAlign w:val="center"/>
          </w:tcPr>
          <w:p w14:paraId="20897FA1"/>
        </w:tc>
        <w:tc>
          <w:tcPr>
            <w:tcW w:w="1160" w:type="dxa"/>
            <w:vMerge w:val="continue"/>
            <w:vAlign w:val="center"/>
          </w:tcPr>
          <w:p w14:paraId="0B3D1F2A"/>
        </w:tc>
        <w:tc>
          <w:tcPr>
            <w:tcW w:w="1160" w:type="dxa"/>
            <w:vMerge w:val="continue"/>
            <w:vAlign w:val="center"/>
          </w:tcPr>
          <w:p w14:paraId="1188639D"/>
        </w:tc>
        <w:tc>
          <w:tcPr>
            <w:tcW w:w="1160" w:type="dxa"/>
            <w:vMerge w:val="continue"/>
            <w:vAlign w:val="center"/>
          </w:tcPr>
          <w:p w14:paraId="6CED4646"/>
        </w:tc>
        <w:tc>
          <w:tcPr>
            <w:tcW w:w="1092" w:type="dxa"/>
            <w:vMerge w:val="continue"/>
            <w:vAlign w:val="center"/>
          </w:tcPr>
          <w:p w14:paraId="12CCC57A"/>
        </w:tc>
      </w:tr>
      <w:tr w14:paraId="462AA0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27B82CED"/>
        </w:tc>
        <w:tc>
          <w:tcPr>
            <w:tcW w:w="2060" w:type="dxa"/>
            <w:vMerge w:val="continue"/>
            <w:vAlign w:val="center"/>
          </w:tcPr>
          <w:p w14:paraId="5E11D34C"/>
        </w:tc>
        <w:tc>
          <w:tcPr>
            <w:tcW w:w="1160" w:type="dxa"/>
            <w:vMerge w:val="continue"/>
            <w:vAlign w:val="center"/>
          </w:tcPr>
          <w:p w14:paraId="3BAAB905"/>
        </w:tc>
        <w:tc>
          <w:tcPr>
            <w:tcW w:w="1160" w:type="dxa"/>
            <w:vMerge w:val="continue"/>
            <w:vAlign w:val="center"/>
          </w:tcPr>
          <w:p w14:paraId="5940C4F8"/>
        </w:tc>
        <w:tc>
          <w:tcPr>
            <w:tcW w:w="1160" w:type="dxa"/>
            <w:vMerge w:val="continue"/>
            <w:vAlign w:val="center"/>
          </w:tcPr>
          <w:p w14:paraId="55A471BC"/>
        </w:tc>
        <w:tc>
          <w:tcPr>
            <w:tcW w:w="1160" w:type="dxa"/>
            <w:vMerge w:val="continue"/>
            <w:vAlign w:val="center"/>
          </w:tcPr>
          <w:p w14:paraId="06317EC3"/>
        </w:tc>
        <w:tc>
          <w:tcPr>
            <w:tcW w:w="1160" w:type="dxa"/>
            <w:vMerge w:val="continue"/>
            <w:vAlign w:val="center"/>
          </w:tcPr>
          <w:p w14:paraId="790D4667"/>
        </w:tc>
        <w:tc>
          <w:tcPr>
            <w:tcW w:w="1160" w:type="dxa"/>
            <w:vMerge w:val="continue"/>
            <w:vAlign w:val="center"/>
          </w:tcPr>
          <w:p w14:paraId="0374C748"/>
        </w:tc>
        <w:tc>
          <w:tcPr>
            <w:tcW w:w="1092" w:type="dxa"/>
            <w:vMerge w:val="continue"/>
            <w:vAlign w:val="center"/>
          </w:tcPr>
          <w:p w14:paraId="206A472E"/>
        </w:tc>
      </w:tr>
      <w:tr w14:paraId="132673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1018C0E">
            <w:pPr>
              <w:jc w:val="center"/>
            </w:pPr>
            <w:r>
              <w:rPr>
                <w:rFonts w:ascii="宋体" w:hAnsi="宋体" w:eastAsia="宋体" w:cs="宋体"/>
                <w:b w:val="0"/>
                <w:i w:val="0"/>
                <w:color w:val="000000"/>
                <w:sz w:val="14"/>
              </w:rPr>
              <w:t>栏次</w:t>
            </w:r>
          </w:p>
        </w:tc>
        <w:tc>
          <w:tcPr>
            <w:tcW w:w="1160" w:type="dxa"/>
            <w:vAlign w:val="center"/>
          </w:tcPr>
          <w:p w14:paraId="1134E60A">
            <w:pPr>
              <w:jc w:val="center"/>
            </w:pPr>
            <w:r>
              <w:rPr>
                <w:rFonts w:ascii="宋体" w:hAnsi="宋体" w:eastAsia="宋体" w:cs="宋体"/>
                <w:b w:val="0"/>
                <w:i w:val="0"/>
                <w:color w:val="000000"/>
                <w:sz w:val="14"/>
              </w:rPr>
              <w:t>1</w:t>
            </w:r>
          </w:p>
        </w:tc>
        <w:tc>
          <w:tcPr>
            <w:tcW w:w="1160" w:type="dxa"/>
            <w:vAlign w:val="center"/>
          </w:tcPr>
          <w:p w14:paraId="701C9B23">
            <w:pPr>
              <w:jc w:val="center"/>
            </w:pPr>
            <w:r>
              <w:rPr>
                <w:rFonts w:ascii="宋体" w:hAnsi="宋体" w:eastAsia="宋体" w:cs="宋体"/>
                <w:b w:val="0"/>
                <w:i w:val="0"/>
                <w:color w:val="000000"/>
                <w:sz w:val="14"/>
              </w:rPr>
              <w:t>2</w:t>
            </w:r>
          </w:p>
        </w:tc>
        <w:tc>
          <w:tcPr>
            <w:tcW w:w="1160" w:type="dxa"/>
            <w:vAlign w:val="center"/>
          </w:tcPr>
          <w:p w14:paraId="1913177B">
            <w:pPr>
              <w:jc w:val="center"/>
            </w:pPr>
            <w:r>
              <w:rPr>
                <w:rFonts w:ascii="宋体" w:hAnsi="宋体" w:eastAsia="宋体" w:cs="宋体"/>
                <w:b w:val="0"/>
                <w:i w:val="0"/>
                <w:color w:val="000000"/>
                <w:sz w:val="14"/>
              </w:rPr>
              <w:t>3</w:t>
            </w:r>
          </w:p>
        </w:tc>
        <w:tc>
          <w:tcPr>
            <w:tcW w:w="1160" w:type="dxa"/>
            <w:vAlign w:val="center"/>
          </w:tcPr>
          <w:p w14:paraId="147BB7B6">
            <w:pPr>
              <w:jc w:val="center"/>
            </w:pPr>
            <w:r>
              <w:rPr>
                <w:rFonts w:ascii="宋体" w:hAnsi="宋体" w:eastAsia="宋体" w:cs="宋体"/>
                <w:b w:val="0"/>
                <w:i w:val="0"/>
                <w:color w:val="000000"/>
                <w:sz w:val="14"/>
              </w:rPr>
              <w:t>4</w:t>
            </w:r>
          </w:p>
        </w:tc>
        <w:tc>
          <w:tcPr>
            <w:tcW w:w="1160" w:type="dxa"/>
            <w:vAlign w:val="center"/>
          </w:tcPr>
          <w:p w14:paraId="327991ED">
            <w:pPr>
              <w:jc w:val="center"/>
            </w:pPr>
            <w:r>
              <w:rPr>
                <w:rFonts w:ascii="宋体" w:hAnsi="宋体" w:eastAsia="宋体" w:cs="宋体"/>
                <w:b w:val="0"/>
                <w:i w:val="0"/>
                <w:color w:val="000000"/>
                <w:sz w:val="14"/>
              </w:rPr>
              <w:t>5</w:t>
            </w:r>
          </w:p>
        </w:tc>
        <w:tc>
          <w:tcPr>
            <w:tcW w:w="1160" w:type="dxa"/>
            <w:vAlign w:val="center"/>
          </w:tcPr>
          <w:p w14:paraId="25720096">
            <w:pPr>
              <w:jc w:val="center"/>
            </w:pPr>
            <w:r>
              <w:rPr>
                <w:rFonts w:ascii="宋体" w:hAnsi="宋体" w:eastAsia="宋体" w:cs="宋体"/>
                <w:b w:val="0"/>
                <w:i w:val="0"/>
                <w:color w:val="000000"/>
                <w:sz w:val="14"/>
              </w:rPr>
              <w:t>6</w:t>
            </w:r>
          </w:p>
        </w:tc>
        <w:tc>
          <w:tcPr>
            <w:tcW w:w="1092" w:type="dxa"/>
            <w:vAlign w:val="center"/>
          </w:tcPr>
          <w:p w14:paraId="577A9A5A">
            <w:pPr>
              <w:jc w:val="center"/>
            </w:pPr>
            <w:r>
              <w:rPr>
                <w:rFonts w:ascii="宋体" w:hAnsi="宋体" w:eastAsia="宋体" w:cs="宋体"/>
                <w:b w:val="0"/>
                <w:i w:val="0"/>
                <w:color w:val="000000"/>
                <w:sz w:val="14"/>
              </w:rPr>
              <w:t>7</w:t>
            </w:r>
          </w:p>
        </w:tc>
      </w:tr>
      <w:tr w14:paraId="779477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70996E7E">
            <w:pPr>
              <w:jc w:val="center"/>
            </w:pPr>
            <w:r>
              <w:rPr>
                <w:rFonts w:ascii="宋体" w:hAnsi="宋体" w:eastAsia="宋体" w:cs="宋体"/>
                <w:b w:val="0"/>
                <w:i w:val="0"/>
                <w:color w:val="000000"/>
                <w:sz w:val="14"/>
              </w:rPr>
              <w:t>合计</w:t>
            </w:r>
          </w:p>
        </w:tc>
        <w:tc>
          <w:tcPr>
            <w:tcW w:w="1160" w:type="dxa"/>
            <w:vAlign w:val="center"/>
          </w:tcPr>
          <w:p w14:paraId="7DF164C2">
            <w:pPr>
              <w:jc w:val="right"/>
            </w:pPr>
            <w:r>
              <w:rPr>
                <w:rFonts w:ascii="宋体" w:hAnsi="宋体" w:eastAsia="宋体" w:cs="宋体"/>
                <w:b/>
                <w:i w:val="0"/>
                <w:color w:val="000000"/>
                <w:sz w:val="14"/>
              </w:rPr>
              <w:t>1,061.26</w:t>
            </w:r>
          </w:p>
        </w:tc>
        <w:tc>
          <w:tcPr>
            <w:tcW w:w="1160" w:type="dxa"/>
            <w:vAlign w:val="center"/>
          </w:tcPr>
          <w:p w14:paraId="75E547B2">
            <w:pPr>
              <w:jc w:val="right"/>
            </w:pPr>
            <w:r>
              <w:rPr>
                <w:rFonts w:ascii="宋体" w:hAnsi="宋体" w:eastAsia="宋体" w:cs="宋体"/>
                <w:b/>
                <w:i w:val="0"/>
                <w:color w:val="000000"/>
                <w:sz w:val="14"/>
              </w:rPr>
              <w:t>1,049.76</w:t>
            </w:r>
          </w:p>
        </w:tc>
        <w:tc>
          <w:tcPr>
            <w:tcW w:w="1160" w:type="dxa"/>
            <w:vAlign w:val="center"/>
          </w:tcPr>
          <w:p w14:paraId="782D8D04"/>
        </w:tc>
        <w:tc>
          <w:tcPr>
            <w:tcW w:w="1160" w:type="dxa"/>
            <w:vAlign w:val="center"/>
          </w:tcPr>
          <w:p w14:paraId="2389F29A"/>
        </w:tc>
        <w:tc>
          <w:tcPr>
            <w:tcW w:w="1160" w:type="dxa"/>
            <w:vAlign w:val="center"/>
          </w:tcPr>
          <w:p w14:paraId="7C0AFC05"/>
        </w:tc>
        <w:tc>
          <w:tcPr>
            <w:tcW w:w="1160" w:type="dxa"/>
            <w:vAlign w:val="center"/>
          </w:tcPr>
          <w:p w14:paraId="09E52755"/>
        </w:tc>
        <w:tc>
          <w:tcPr>
            <w:tcW w:w="1092" w:type="dxa"/>
            <w:vAlign w:val="center"/>
          </w:tcPr>
          <w:p w14:paraId="378DA399">
            <w:pPr>
              <w:jc w:val="right"/>
            </w:pPr>
            <w:r>
              <w:rPr>
                <w:rFonts w:ascii="宋体" w:hAnsi="宋体" w:eastAsia="宋体" w:cs="宋体"/>
                <w:b/>
                <w:i w:val="0"/>
                <w:color w:val="000000"/>
                <w:sz w:val="14"/>
              </w:rPr>
              <w:t>11.50</w:t>
            </w:r>
          </w:p>
        </w:tc>
      </w:tr>
      <w:tr w14:paraId="10694A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9F73A6F">
            <w:pPr>
              <w:jc w:val="left"/>
            </w:pPr>
            <w:r>
              <w:rPr>
                <w:rFonts w:ascii="宋体" w:hAnsi="宋体" w:eastAsia="宋体" w:cs="宋体"/>
                <w:b w:val="0"/>
                <w:i w:val="0"/>
                <w:color w:val="000000"/>
                <w:sz w:val="14"/>
              </w:rPr>
              <w:t>208</w:t>
            </w:r>
          </w:p>
        </w:tc>
        <w:tc>
          <w:tcPr>
            <w:tcW w:w="2060" w:type="dxa"/>
            <w:vAlign w:val="center"/>
          </w:tcPr>
          <w:p w14:paraId="4A640B65">
            <w:pPr>
              <w:jc w:val="left"/>
            </w:pPr>
            <w:r>
              <w:rPr>
                <w:rFonts w:ascii="宋体" w:hAnsi="宋体" w:eastAsia="宋体" w:cs="宋体"/>
                <w:b w:val="0"/>
                <w:i w:val="0"/>
                <w:color w:val="000000"/>
                <w:sz w:val="14"/>
              </w:rPr>
              <w:t>社会保障和就业支出</w:t>
            </w:r>
          </w:p>
        </w:tc>
        <w:tc>
          <w:tcPr>
            <w:tcW w:w="1160" w:type="dxa"/>
            <w:vAlign w:val="center"/>
          </w:tcPr>
          <w:p w14:paraId="2CBC6E17">
            <w:pPr>
              <w:jc w:val="right"/>
            </w:pPr>
            <w:r>
              <w:rPr>
                <w:rFonts w:ascii="宋体" w:hAnsi="宋体" w:eastAsia="宋体" w:cs="宋体"/>
                <w:b w:val="0"/>
                <w:i w:val="0"/>
                <w:color w:val="000000"/>
                <w:sz w:val="14"/>
              </w:rPr>
              <w:t>778.42</w:t>
            </w:r>
          </w:p>
        </w:tc>
        <w:tc>
          <w:tcPr>
            <w:tcW w:w="1160" w:type="dxa"/>
            <w:vAlign w:val="center"/>
          </w:tcPr>
          <w:p w14:paraId="5EAB44C6">
            <w:pPr>
              <w:jc w:val="right"/>
            </w:pPr>
            <w:r>
              <w:rPr>
                <w:rFonts w:ascii="宋体" w:hAnsi="宋体" w:eastAsia="宋体" w:cs="宋体"/>
                <w:b w:val="0"/>
                <w:i w:val="0"/>
                <w:color w:val="000000"/>
                <w:sz w:val="14"/>
              </w:rPr>
              <w:t>766.92</w:t>
            </w:r>
          </w:p>
        </w:tc>
        <w:tc>
          <w:tcPr>
            <w:tcW w:w="1160" w:type="dxa"/>
            <w:vAlign w:val="center"/>
          </w:tcPr>
          <w:p w14:paraId="309F67C2"/>
        </w:tc>
        <w:tc>
          <w:tcPr>
            <w:tcW w:w="1160" w:type="dxa"/>
            <w:vAlign w:val="center"/>
          </w:tcPr>
          <w:p w14:paraId="64462AF2"/>
        </w:tc>
        <w:tc>
          <w:tcPr>
            <w:tcW w:w="1160" w:type="dxa"/>
            <w:vAlign w:val="center"/>
          </w:tcPr>
          <w:p w14:paraId="39D7EA30"/>
        </w:tc>
        <w:tc>
          <w:tcPr>
            <w:tcW w:w="1160" w:type="dxa"/>
            <w:vAlign w:val="center"/>
          </w:tcPr>
          <w:p w14:paraId="4AFB81CA"/>
        </w:tc>
        <w:tc>
          <w:tcPr>
            <w:tcW w:w="1092" w:type="dxa"/>
            <w:vAlign w:val="center"/>
          </w:tcPr>
          <w:p w14:paraId="4FB48FBD">
            <w:pPr>
              <w:jc w:val="right"/>
            </w:pPr>
            <w:r>
              <w:rPr>
                <w:rFonts w:ascii="宋体" w:hAnsi="宋体" w:eastAsia="宋体" w:cs="宋体"/>
                <w:b w:val="0"/>
                <w:i w:val="0"/>
                <w:color w:val="000000"/>
                <w:sz w:val="14"/>
              </w:rPr>
              <w:t>11.50</w:t>
            </w:r>
          </w:p>
        </w:tc>
      </w:tr>
      <w:tr w14:paraId="6FA934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8EC955C">
            <w:pPr>
              <w:jc w:val="left"/>
            </w:pPr>
            <w:r>
              <w:rPr>
                <w:rFonts w:ascii="宋体" w:hAnsi="宋体" w:eastAsia="宋体" w:cs="宋体"/>
                <w:b w:val="0"/>
                <w:i w:val="0"/>
                <w:color w:val="000000"/>
                <w:sz w:val="14"/>
              </w:rPr>
              <w:t>20805</w:t>
            </w:r>
          </w:p>
        </w:tc>
        <w:tc>
          <w:tcPr>
            <w:tcW w:w="2060" w:type="dxa"/>
            <w:vAlign w:val="center"/>
          </w:tcPr>
          <w:p w14:paraId="63035EC2">
            <w:pPr>
              <w:jc w:val="left"/>
            </w:pPr>
            <w:r>
              <w:rPr>
                <w:rFonts w:ascii="宋体" w:hAnsi="宋体" w:eastAsia="宋体" w:cs="宋体"/>
                <w:b w:val="0"/>
                <w:i w:val="0"/>
                <w:color w:val="000000"/>
                <w:sz w:val="14"/>
              </w:rPr>
              <w:t>行政事业单位养老支出</w:t>
            </w:r>
          </w:p>
        </w:tc>
        <w:tc>
          <w:tcPr>
            <w:tcW w:w="1160" w:type="dxa"/>
            <w:vAlign w:val="center"/>
          </w:tcPr>
          <w:p w14:paraId="3A10B7DB">
            <w:pPr>
              <w:jc w:val="right"/>
            </w:pPr>
            <w:r>
              <w:rPr>
                <w:rFonts w:ascii="宋体" w:hAnsi="宋体" w:eastAsia="宋体" w:cs="宋体"/>
                <w:b w:val="0"/>
                <w:i w:val="0"/>
                <w:color w:val="000000"/>
                <w:sz w:val="14"/>
              </w:rPr>
              <w:t>69.84</w:t>
            </w:r>
          </w:p>
        </w:tc>
        <w:tc>
          <w:tcPr>
            <w:tcW w:w="1160" w:type="dxa"/>
            <w:vAlign w:val="center"/>
          </w:tcPr>
          <w:p w14:paraId="4A09886C">
            <w:pPr>
              <w:jc w:val="right"/>
            </w:pPr>
            <w:r>
              <w:rPr>
                <w:rFonts w:ascii="宋体" w:hAnsi="宋体" w:eastAsia="宋体" w:cs="宋体"/>
                <w:b w:val="0"/>
                <w:i w:val="0"/>
                <w:color w:val="000000"/>
                <w:sz w:val="14"/>
              </w:rPr>
              <w:t>69.84</w:t>
            </w:r>
          </w:p>
        </w:tc>
        <w:tc>
          <w:tcPr>
            <w:tcW w:w="1160" w:type="dxa"/>
            <w:vAlign w:val="center"/>
          </w:tcPr>
          <w:p w14:paraId="65753F57"/>
        </w:tc>
        <w:tc>
          <w:tcPr>
            <w:tcW w:w="1160" w:type="dxa"/>
            <w:vAlign w:val="center"/>
          </w:tcPr>
          <w:p w14:paraId="19EE7B8F"/>
        </w:tc>
        <w:tc>
          <w:tcPr>
            <w:tcW w:w="1160" w:type="dxa"/>
            <w:vAlign w:val="center"/>
          </w:tcPr>
          <w:p w14:paraId="0855F421"/>
        </w:tc>
        <w:tc>
          <w:tcPr>
            <w:tcW w:w="1160" w:type="dxa"/>
            <w:vAlign w:val="center"/>
          </w:tcPr>
          <w:p w14:paraId="4077655F"/>
        </w:tc>
        <w:tc>
          <w:tcPr>
            <w:tcW w:w="1092" w:type="dxa"/>
            <w:vAlign w:val="center"/>
          </w:tcPr>
          <w:p w14:paraId="5529D34E"/>
        </w:tc>
      </w:tr>
      <w:tr w14:paraId="791D17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4D41EFE">
            <w:pPr>
              <w:jc w:val="left"/>
            </w:pPr>
            <w:r>
              <w:rPr>
                <w:rFonts w:ascii="宋体" w:hAnsi="宋体" w:eastAsia="宋体" w:cs="宋体"/>
                <w:b w:val="0"/>
                <w:i w:val="0"/>
                <w:color w:val="000000"/>
                <w:sz w:val="14"/>
              </w:rPr>
              <w:t>2080501</w:t>
            </w:r>
          </w:p>
        </w:tc>
        <w:tc>
          <w:tcPr>
            <w:tcW w:w="2060" w:type="dxa"/>
            <w:vAlign w:val="center"/>
          </w:tcPr>
          <w:p w14:paraId="22E4F283">
            <w:pPr>
              <w:jc w:val="left"/>
            </w:pPr>
            <w:r>
              <w:rPr>
                <w:rFonts w:ascii="宋体" w:hAnsi="宋体" w:eastAsia="宋体" w:cs="宋体"/>
                <w:b w:val="0"/>
                <w:i w:val="0"/>
                <w:color w:val="000000"/>
                <w:sz w:val="14"/>
              </w:rPr>
              <w:t>行政单位离退休</w:t>
            </w:r>
          </w:p>
        </w:tc>
        <w:tc>
          <w:tcPr>
            <w:tcW w:w="1160" w:type="dxa"/>
            <w:vAlign w:val="center"/>
          </w:tcPr>
          <w:p w14:paraId="762982DD">
            <w:pPr>
              <w:jc w:val="right"/>
            </w:pPr>
            <w:r>
              <w:rPr>
                <w:rFonts w:ascii="宋体" w:hAnsi="宋体" w:eastAsia="宋体" w:cs="宋体"/>
                <w:b w:val="0"/>
                <w:i w:val="0"/>
                <w:color w:val="000000"/>
                <w:sz w:val="14"/>
              </w:rPr>
              <w:t>2.51</w:t>
            </w:r>
          </w:p>
        </w:tc>
        <w:tc>
          <w:tcPr>
            <w:tcW w:w="1160" w:type="dxa"/>
            <w:vAlign w:val="center"/>
          </w:tcPr>
          <w:p w14:paraId="187726D5">
            <w:pPr>
              <w:jc w:val="right"/>
            </w:pPr>
            <w:r>
              <w:rPr>
                <w:rFonts w:ascii="宋体" w:hAnsi="宋体" w:eastAsia="宋体" w:cs="宋体"/>
                <w:b w:val="0"/>
                <w:i w:val="0"/>
                <w:color w:val="000000"/>
                <w:sz w:val="14"/>
              </w:rPr>
              <w:t>2.51</w:t>
            </w:r>
          </w:p>
        </w:tc>
        <w:tc>
          <w:tcPr>
            <w:tcW w:w="1160" w:type="dxa"/>
            <w:vAlign w:val="center"/>
          </w:tcPr>
          <w:p w14:paraId="6E4AB03C"/>
        </w:tc>
        <w:tc>
          <w:tcPr>
            <w:tcW w:w="1160" w:type="dxa"/>
            <w:vAlign w:val="center"/>
          </w:tcPr>
          <w:p w14:paraId="32E0ECE9"/>
        </w:tc>
        <w:tc>
          <w:tcPr>
            <w:tcW w:w="1160" w:type="dxa"/>
            <w:vAlign w:val="center"/>
          </w:tcPr>
          <w:p w14:paraId="1D2640E6"/>
        </w:tc>
        <w:tc>
          <w:tcPr>
            <w:tcW w:w="1160" w:type="dxa"/>
            <w:vAlign w:val="center"/>
          </w:tcPr>
          <w:p w14:paraId="4F443A13"/>
        </w:tc>
        <w:tc>
          <w:tcPr>
            <w:tcW w:w="1092" w:type="dxa"/>
            <w:vAlign w:val="center"/>
          </w:tcPr>
          <w:p w14:paraId="55181823"/>
        </w:tc>
      </w:tr>
      <w:tr w14:paraId="4FE99B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458399E">
            <w:pPr>
              <w:jc w:val="left"/>
            </w:pPr>
            <w:r>
              <w:rPr>
                <w:rFonts w:ascii="宋体" w:hAnsi="宋体" w:eastAsia="宋体" w:cs="宋体"/>
                <w:b w:val="0"/>
                <w:i w:val="0"/>
                <w:color w:val="000000"/>
                <w:sz w:val="14"/>
              </w:rPr>
              <w:t>2080502</w:t>
            </w:r>
          </w:p>
        </w:tc>
        <w:tc>
          <w:tcPr>
            <w:tcW w:w="2060" w:type="dxa"/>
            <w:vAlign w:val="center"/>
          </w:tcPr>
          <w:p w14:paraId="77BAEAD9">
            <w:pPr>
              <w:jc w:val="left"/>
            </w:pPr>
            <w:r>
              <w:rPr>
                <w:rFonts w:ascii="宋体" w:hAnsi="宋体" w:eastAsia="宋体" w:cs="宋体"/>
                <w:b w:val="0"/>
                <w:i w:val="0"/>
                <w:color w:val="000000"/>
                <w:sz w:val="14"/>
              </w:rPr>
              <w:t>事业单位离退休</w:t>
            </w:r>
          </w:p>
        </w:tc>
        <w:tc>
          <w:tcPr>
            <w:tcW w:w="1160" w:type="dxa"/>
            <w:vAlign w:val="center"/>
          </w:tcPr>
          <w:p w14:paraId="5BA213CF">
            <w:pPr>
              <w:jc w:val="right"/>
            </w:pPr>
            <w:r>
              <w:rPr>
                <w:rFonts w:ascii="宋体" w:hAnsi="宋体" w:eastAsia="宋体" w:cs="宋体"/>
                <w:b w:val="0"/>
                <w:i w:val="0"/>
                <w:color w:val="000000"/>
                <w:sz w:val="14"/>
              </w:rPr>
              <w:t>1.54</w:t>
            </w:r>
          </w:p>
        </w:tc>
        <w:tc>
          <w:tcPr>
            <w:tcW w:w="1160" w:type="dxa"/>
            <w:vAlign w:val="center"/>
          </w:tcPr>
          <w:p w14:paraId="2CC97DC1">
            <w:pPr>
              <w:jc w:val="right"/>
            </w:pPr>
            <w:r>
              <w:rPr>
                <w:rFonts w:ascii="宋体" w:hAnsi="宋体" w:eastAsia="宋体" w:cs="宋体"/>
                <w:b w:val="0"/>
                <w:i w:val="0"/>
                <w:color w:val="000000"/>
                <w:sz w:val="14"/>
              </w:rPr>
              <w:t>1.54</w:t>
            </w:r>
          </w:p>
        </w:tc>
        <w:tc>
          <w:tcPr>
            <w:tcW w:w="1160" w:type="dxa"/>
            <w:vAlign w:val="center"/>
          </w:tcPr>
          <w:p w14:paraId="66939E89"/>
        </w:tc>
        <w:tc>
          <w:tcPr>
            <w:tcW w:w="1160" w:type="dxa"/>
            <w:vAlign w:val="center"/>
          </w:tcPr>
          <w:p w14:paraId="5F8B2780"/>
        </w:tc>
        <w:tc>
          <w:tcPr>
            <w:tcW w:w="1160" w:type="dxa"/>
            <w:vAlign w:val="center"/>
          </w:tcPr>
          <w:p w14:paraId="266F2FBF"/>
        </w:tc>
        <w:tc>
          <w:tcPr>
            <w:tcW w:w="1160" w:type="dxa"/>
            <w:vAlign w:val="center"/>
          </w:tcPr>
          <w:p w14:paraId="04FBE05C"/>
        </w:tc>
        <w:tc>
          <w:tcPr>
            <w:tcW w:w="1092" w:type="dxa"/>
            <w:vAlign w:val="center"/>
          </w:tcPr>
          <w:p w14:paraId="075DE0C2"/>
        </w:tc>
      </w:tr>
      <w:tr w14:paraId="26A85C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01C2570">
            <w:pPr>
              <w:jc w:val="left"/>
            </w:pPr>
            <w:r>
              <w:rPr>
                <w:rFonts w:ascii="宋体" w:hAnsi="宋体" w:eastAsia="宋体" w:cs="宋体"/>
                <w:b w:val="0"/>
                <w:i w:val="0"/>
                <w:color w:val="000000"/>
                <w:sz w:val="14"/>
              </w:rPr>
              <w:t>2080505</w:t>
            </w:r>
          </w:p>
        </w:tc>
        <w:tc>
          <w:tcPr>
            <w:tcW w:w="2060" w:type="dxa"/>
            <w:vAlign w:val="center"/>
          </w:tcPr>
          <w:p w14:paraId="3CC70E5B">
            <w:pPr>
              <w:jc w:val="left"/>
            </w:pPr>
            <w:r>
              <w:rPr>
                <w:rFonts w:ascii="宋体" w:hAnsi="宋体" w:eastAsia="宋体" w:cs="宋体"/>
                <w:b w:val="0"/>
                <w:i w:val="0"/>
                <w:color w:val="000000"/>
                <w:sz w:val="14"/>
              </w:rPr>
              <w:t>机关事业单位基本养老保险缴费支出</w:t>
            </w:r>
          </w:p>
        </w:tc>
        <w:tc>
          <w:tcPr>
            <w:tcW w:w="1160" w:type="dxa"/>
            <w:vAlign w:val="center"/>
          </w:tcPr>
          <w:p w14:paraId="3E2D1D2F">
            <w:pPr>
              <w:jc w:val="right"/>
            </w:pPr>
            <w:r>
              <w:rPr>
                <w:rFonts w:ascii="宋体" w:hAnsi="宋体" w:eastAsia="宋体" w:cs="宋体"/>
                <w:b w:val="0"/>
                <w:i w:val="0"/>
                <w:color w:val="000000"/>
                <w:sz w:val="14"/>
              </w:rPr>
              <w:t>56.80</w:t>
            </w:r>
          </w:p>
        </w:tc>
        <w:tc>
          <w:tcPr>
            <w:tcW w:w="1160" w:type="dxa"/>
            <w:vAlign w:val="center"/>
          </w:tcPr>
          <w:p w14:paraId="29095A6F">
            <w:pPr>
              <w:jc w:val="right"/>
            </w:pPr>
            <w:r>
              <w:rPr>
                <w:rFonts w:ascii="宋体" w:hAnsi="宋体" w:eastAsia="宋体" w:cs="宋体"/>
                <w:b w:val="0"/>
                <w:i w:val="0"/>
                <w:color w:val="000000"/>
                <w:sz w:val="14"/>
              </w:rPr>
              <w:t>56.80</w:t>
            </w:r>
          </w:p>
        </w:tc>
        <w:tc>
          <w:tcPr>
            <w:tcW w:w="1160" w:type="dxa"/>
            <w:vAlign w:val="center"/>
          </w:tcPr>
          <w:p w14:paraId="15BF0D1B"/>
        </w:tc>
        <w:tc>
          <w:tcPr>
            <w:tcW w:w="1160" w:type="dxa"/>
            <w:vAlign w:val="center"/>
          </w:tcPr>
          <w:p w14:paraId="5DD5A9B5"/>
        </w:tc>
        <w:tc>
          <w:tcPr>
            <w:tcW w:w="1160" w:type="dxa"/>
            <w:vAlign w:val="center"/>
          </w:tcPr>
          <w:p w14:paraId="1FBBB0F6"/>
        </w:tc>
        <w:tc>
          <w:tcPr>
            <w:tcW w:w="1160" w:type="dxa"/>
            <w:vAlign w:val="center"/>
          </w:tcPr>
          <w:p w14:paraId="28AE6AD9"/>
        </w:tc>
        <w:tc>
          <w:tcPr>
            <w:tcW w:w="1092" w:type="dxa"/>
            <w:vAlign w:val="center"/>
          </w:tcPr>
          <w:p w14:paraId="104CB6D6"/>
        </w:tc>
      </w:tr>
      <w:tr w14:paraId="728319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2414A2D">
            <w:pPr>
              <w:jc w:val="left"/>
            </w:pPr>
            <w:r>
              <w:rPr>
                <w:rFonts w:ascii="宋体" w:hAnsi="宋体" w:eastAsia="宋体" w:cs="宋体"/>
                <w:b w:val="0"/>
                <w:i w:val="0"/>
                <w:color w:val="000000"/>
                <w:sz w:val="14"/>
              </w:rPr>
              <w:t>2080506</w:t>
            </w:r>
          </w:p>
        </w:tc>
        <w:tc>
          <w:tcPr>
            <w:tcW w:w="2060" w:type="dxa"/>
            <w:vAlign w:val="center"/>
          </w:tcPr>
          <w:p w14:paraId="1DD5BC21">
            <w:pPr>
              <w:jc w:val="left"/>
            </w:pPr>
            <w:r>
              <w:rPr>
                <w:rFonts w:ascii="宋体" w:hAnsi="宋体" w:eastAsia="宋体" w:cs="宋体"/>
                <w:b w:val="0"/>
                <w:i w:val="0"/>
                <w:color w:val="000000"/>
                <w:sz w:val="14"/>
              </w:rPr>
              <w:t>机关事业单位职业年金缴费支出</w:t>
            </w:r>
          </w:p>
        </w:tc>
        <w:tc>
          <w:tcPr>
            <w:tcW w:w="1160" w:type="dxa"/>
            <w:vAlign w:val="center"/>
          </w:tcPr>
          <w:p w14:paraId="65AC490E">
            <w:pPr>
              <w:jc w:val="right"/>
            </w:pPr>
            <w:r>
              <w:rPr>
                <w:rFonts w:ascii="宋体" w:hAnsi="宋体" w:eastAsia="宋体" w:cs="宋体"/>
                <w:b w:val="0"/>
                <w:i w:val="0"/>
                <w:color w:val="000000"/>
                <w:sz w:val="14"/>
              </w:rPr>
              <w:t>8.99</w:t>
            </w:r>
          </w:p>
        </w:tc>
        <w:tc>
          <w:tcPr>
            <w:tcW w:w="1160" w:type="dxa"/>
            <w:vAlign w:val="center"/>
          </w:tcPr>
          <w:p w14:paraId="00C9DC53">
            <w:pPr>
              <w:jc w:val="right"/>
            </w:pPr>
            <w:r>
              <w:rPr>
                <w:rFonts w:ascii="宋体" w:hAnsi="宋体" w:eastAsia="宋体" w:cs="宋体"/>
                <w:b w:val="0"/>
                <w:i w:val="0"/>
                <w:color w:val="000000"/>
                <w:sz w:val="14"/>
              </w:rPr>
              <w:t>8.99</w:t>
            </w:r>
          </w:p>
        </w:tc>
        <w:tc>
          <w:tcPr>
            <w:tcW w:w="1160" w:type="dxa"/>
            <w:vAlign w:val="center"/>
          </w:tcPr>
          <w:p w14:paraId="2DDEFCD2"/>
        </w:tc>
        <w:tc>
          <w:tcPr>
            <w:tcW w:w="1160" w:type="dxa"/>
            <w:vAlign w:val="center"/>
          </w:tcPr>
          <w:p w14:paraId="3E840465"/>
        </w:tc>
        <w:tc>
          <w:tcPr>
            <w:tcW w:w="1160" w:type="dxa"/>
            <w:vAlign w:val="center"/>
          </w:tcPr>
          <w:p w14:paraId="24861A91"/>
        </w:tc>
        <w:tc>
          <w:tcPr>
            <w:tcW w:w="1160" w:type="dxa"/>
            <w:vAlign w:val="center"/>
          </w:tcPr>
          <w:p w14:paraId="0F7FA6A7"/>
        </w:tc>
        <w:tc>
          <w:tcPr>
            <w:tcW w:w="1092" w:type="dxa"/>
            <w:vAlign w:val="center"/>
          </w:tcPr>
          <w:p w14:paraId="66118E22"/>
        </w:tc>
      </w:tr>
      <w:tr w14:paraId="4C541D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32B279C">
            <w:pPr>
              <w:jc w:val="left"/>
            </w:pPr>
            <w:r>
              <w:rPr>
                <w:rFonts w:ascii="宋体" w:hAnsi="宋体" w:eastAsia="宋体" w:cs="宋体"/>
                <w:b w:val="0"/>
                <w:i w:val="0"/>
                <w:color w:val="000000"/>
                <w:sz w:val="14"/>
              </w:rPr>
              <w:t>20811</w:t>
            </w:r>
          </w:p>
        </w:tc>
        <w:tc>
          <w:tcPr>
            <w:tcW w:w="2060" w:type="dxa"/>
            <w:vAlign w:val="center"/>
          </w:tcPr>
          <w:p w14:paraId="12E3365D">
            <w:pPr>
              <w:jc w:val="left"/>
            </w:pPr>
            <w:r>
              <w:rPr>
                <w:rFonts w:ascii="宋体" w:hAnsi="宋体" w:eastAsia="宋体" w:cs="宋体"/>
                <w:b w:val="0"/>
                <w:i w:val="0"/>
                <w:color w:val="000000"/>
                <w:sz w:val="14"/>
              </w:rPr>
              <w:t>残疾人事业</w:t>
            </w:r>
          </w:p>
        </w:tc>
        <w:tc>
          <w:tcPr>
            <w:tcW w:w="1160" w:type="dxa"/>
            <w:vAlign w:val="center"/>
          </w:tcPr>
          <w:p w14:paraId="378CA2E7">
            <w:pPr>
              <w:jc w:val="right"/>
            </w:pPr>
            <w:r>
              <w:rPr>
                <w:rFonts w:ascii="宋体" w:hAnsi="宋体" w:eastAsia="宋体" w:cs="宋体"/>
                <w:b w:val="0"/>
                <w:i w:val="0"/>
                <w:color w:val="000000"/>
                <w:sz w:val="14"/>
              </w:rPr>
              <w:t>707.53</w:t>
            </w:r>
          </w:p>
        </w:tc>
        <w:tc>
          <w:tcPr>
            <w:tcW w:w="1160" w:type="dxa"/>
            <w:vAlign w:val="center"/>
          </w:tcPr>
          <w:p w14:paraId="2AB1EF74">
            <w:pPr>
              <w:jc w:val="right"/>
            </w:pPr>
            <w:r>
              <w:rPr>
                <w:rFonts w:ascii="宋体" w:hAnsi="宋体" w:eastAsia="宋体" w:cs="宋体"/>
                <w:b w:val="0"/>
                <w:i w:val="0"/>
                <w:color w:val="000000"/>
                <w:sz w:val="14"/>
              </w:rPr>
              <w:t>696.03</w:t>
            </w:r>
          </w:p>
        </w:tc>
        <w:tc>
          <w:tcPr>
            <w:tcW w:w="1160" w:type="dxa"/>
            <w:vAlign w:val="center"/>
          </w:tcPr>
          <w:p w14:paraId="29927DAE"/>
        </w:tc>
        <w:tc>
          <w:tcPr>
            <w:tcW w:w="1160" w:type="dxa"/>
            <w:vAlign w:val="center"/>
          </w:tcPr>
          <w:p w14:paraId="7AA46134"/>
        </w:tc>
        <w:tc>
          <w:tcPr>
            <w:tcW w:w="1160" w:type="dxa"/>
            <w:vAlign w:val="center"/>
          </w:tcPr>
          <w:p w14:paraId="4C9FA850"/>
        </w:tc>
        <w:tc>
          <w:tcPr>
            <w:tcW w:w="1160" w:type="dxa"/>
            <w:vAlign w:val="center"/>
          </w:tcPr>
          <w:p w14:paraId="23B06B95"/>
        </w:tc>
        <w:tc>
          <w:tcPr>
            <w:tcW w:w="1092" w:type="dxa"/>
            <w:vAlign w:val="center"/>
          </w:tcPr>
          <w:p w14:paraId="09B885A8">
            <w:pPr>
              <w:jc w:val="right"/>
            </w:pPr>
            <w:r>
              <w:rPr>
                <w:rFonts w:ascii="宋体" w:hAnsi="宋体" w:eastAsia="宋体" w:cs="宋体"/>
                <w:b w:val="0"/>
                <w:i w:val="0"/>
                <w:color w:val="000000"/>
                <w:sz w:val="14"/>
              </w:rPr>
              <w:t>11.50</w:t>
            </w:r>
          </w:p>
        </w:tc>
      </w:tr>
      <w:tr w14:paraId="20CFE5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2FCD96B">
            <w:pPr>
              <w:jc w:val="left"/>
            </w:pPr>
            <w:r>
              <w:rPr>
                <w:rFonts w:ascii="宋体" w:hAnsi="宋体" w:eastAsia="宋体" w:cs="宋体"/>
                <w:b w:val="0"/>
                <w:i w:val="0"/>
                <w:color w:val="000000"/>
                <w:sz w:val="14"/>
              </w:rPr>
              <w:t>2081101</w:t>
            </w:r>
          </w:p>
        </w:tc>
        <w:tc>
          <w:tcPr>
            <w:tcW w:w="2060" w:type="dxa"/>
            <w:vAlign w:val="center"/>
          </w:tcPr>
          <w:p w14:paraId="2B83A94D">
            <w:pPr>
              <w:jc w:val="left"/>
            </w:pPr>
            <w:r>
              <w:rPr>
                <w:rFonts w:ascii="宋体" w:hAnsi="宋体" w:eastAsia="宋体" w:cs="宋体"/>
                <w:b w:val="0"/>
                <w:i w:val="0"/>
                <w:color w:val="000000"/>
                <w:sz w:val="14"/>
              </w:rPr>
              <w:t>行政运行</w:t>
            </w:r>
          </w:p>
        </w:tc>
        <w:tc>
          <w:tcPr>
            <w:tcW w:w="1160" w:type="dxa"/>
            <w:vAlign w:val="center"/>
          </w:tcPr>
          <w:p w14:paraId="0C4CB982">
            <w:pPr>
              <w:jc w:val="right"/>
            </w:pPr>
            <w:r>
              <w:rPr>
                <w:rFonts w:ascii="宋体" w:hAnsi="宋体" w:eastAsia="宋体" w:cs="宋体"/>
                <w:b w:val="0"/>
                <w:i w:val="0"/>
                <w:color w:val="000000"/>
                <w:sz w:val="14"/>
              </w:rPr>
              <w:t>193.07</w:t>
            </w:r>
          </w:p>
        </w:tc>
        <w:tc>
          <w:tcPr>
            <w:tcW w:w="1160" w:type="dxa"/>
            <w:vAlign w:val="center"/>
          </w:tcPr>
          <w:p w14:paraId="0DEBA5DD">
            <w:pPr>
              <w:jc w:val="right"/>
            </w:pPr>
            <w:r>
              <w:rPr>
                <w:rFonts w:ascii="宋体" w:hAnsi="宋体" w:eastAsia="宋体" w:cs="宋体"/>
                <w:b w:val="0"/>
                <w:i w:val="0"/>
                <w:color w:val="000000"/>
                <w:sz w:val="14"/>
              </w:rPr>
              <w:t>193.07</w:t>
            </w:r>
          </w:p>
        </w:tc>
        <w:tc>
          <w:tcPr>
            <w:tcW w:w="1160" w:type="dxa"/>
            <w:vAlign w:val="center"/>
          </w:tcPr>
          <w:p w14:paraId="3C384418"/>
        </w:tc>
        <w:tc>
          <w:tcPr>
            <w:tcW w:w="1160" w:type="dxa"/>
            <w:vAlign w:val="center"/>
          </w:tcPr>
          <w:p w14:paraId="70E9E774"/>
        </w:tc>
        <w:tc>
          <w:tcPr>
            <w:tcW w:w="1160" w:type="dxa"/>
            <w:vAlign w:val="center"/>
          </w:tcPr>
          <w:p w14:paraId="746E11E7"/>
        </w:tc>
        <w:tc>
          <w:tcPr>
            <w:tcW w:w="1160" w:type="dxa"/>
            <w:vAlign w:val="center"/>
          </w:tcPr>
          <w:p w14:paraId="70599A8F"/>
        </w:tc>
        <w:tc>
          <w:tcPr>
            <w:tcW w:w="1092" w:type="dxa"/>
            <w:vAlign w:val="center"/>
          </w:tcPr>
          <w:p w14:paraId="3CC278E7">
            <w:pPr>
              <w:jc w:val="right"/>
            </w:pPr>
            <w:r>
              <w:rPr>
                <w:rFonts w:ascii="宋体" w:hAnsi="宋体" w:eastAsia="宋体" w:cs="宋体"/>
                <w:b w:val="0"/>
                <w:i w:val="0"/>
                <w:color w:val="000000"/>
                <w:sz w:val="14"/>
              </w:rPr>
              <w:t>0.00</w:t>
            </w:r>
          </w:p>
        </w:tc>
      </w:tr>
      <w:tr w14:paraId="2F62F1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D7EFFD4">
            <w:pPr>
              <w:jc w:val="left"/>
            </w:pPr>
            <w:r>
              <w:rPr>
                <w:rFonts w:ascii="宋体" w:hAnsi="宋体" w:eastAsia="宋体" w:cs="宋体"/>
                <w:b w:val="0"/>
                <w:i w:val="0"/>
                <w:color w:val="000000"/>
                <w:sz w:val="14"/>
              </w:rPr>
              <w:t>2081105</w:t>
            </w:r>
          </w:p>
        </w:tc>
        <w:tc>
          <w:tcPr>
            <w:tcW w:w="2060" w:type="dxa"/>
            <w:vAlign w:val="center"/>
          </w:tcPr>
          <w:p w14:paraId="0F32F810">
            <w:pPr>
              <w:jc w:val="left"/>
            </w:pPr>
            <w:r>
              <w:rPr>
                <w:rFonts w:ascii="宋体" w:hAnsi="宋体" w:eastAsia="宋体" w:cs="宋体"/>
                <w:b w:val="0"/>
                <w:i w:val="0"/>
                <w:color w:val="000000"/>
                <w:sz w:val="14"/>
              </w:rPr>
              <w:t>残疾人就业</w:t>
            </w:r>
          </w:p>
        </w:tc>
        <w:tc>
          <w:tcPr>
            <w:tcW w:w="1160" w:type="dxa"/>
            <w:vAlign w:val="center"/>
          </w:tcPr>
          <w:p w14:paraId="330069E2">
            <w:pPr>
              <w:jc w:val="right"/>
            </w:pPr>
            <w:r>
              <w:rPr>
                <w:rFonts w:ascii="宋体" w:hAnsi="宋体" w:eastAsia="宋体" w:cs="宋体"/>
                <w:b w:val="0"/>
                <w:i w:val="0"/>
                <w:color w:val="000000"/>
                <w:sz w:val="14"/>
              </w:rPr>
              <w:t>99.60</w:t>
            </w:r>
          </w:p>
        </w:tc>
        <w:tc>
          <w:tcPr>
            <w:tcW w:w="1160" w:type="dxa"/>
            <w:vAlign w:val="center"/>
          </w:tcPr>
          <w:p w14:paraId="2F18AB1A">
            <w:pPr>
              <w:jc w:val="right"/>
            </w:pPr>
            <w:r>
              <w:rPr>
                <w:rFonts w:ascii="宋体" w:hAnsi="宋体" w:eastAsia="宋体" w:cs="宋体"/>
                <w:b w:val="0"/>
                <w:i w:val="0"/>
                <w:color w:val="000000"/>
                <w:sz w:val="14"/>
              </w:rPr>
              <w:t>99.60</w:t>
            </w:r>
          </w:p>
        </w:tc>
        <w:tc>
          <w:tcPr>
            <w:tcW w:w="1160" w:type="dxa"/>
            <w:vAlign w:val="center"/>
          </w:tcPr>
          <w:p w14:paraId="1417AA8D"/>
        </w:tc>
        <w:tc>
          <w:tcPr>
            <w:tcW w:w="1160" w:type="dxa"/>
            <w:vAlign w:val="center"/>
          </w:tcPr>
          <w:p w14:paraId="1FBB51B4"/>
        </w:tc>
        <w:tc>
          <w:tcPr>
            <w:tcW w:w="1160" w:type="dxa"/>
            <w:vAlign w:val="center"/>
          </w:tcPr>
          <w:p w14:paraId="10DB5D6B"/>
        </w:tc>
        <w:tc>
          <w:tcPr>
            <w:tcW w:w="1160" w:type="dxa"/>
            <w:vAlign w:val="center"/>
          </w:tcPr>
          <w:p w14:paraId="13F2C787"/>
        </w:tc>
        <w:tc>
          <w:tcPr>
            <w:tcW w:w="1092" w:type="dxa"/>
            <w:vAlign w:val="center"/>
          </w:tcPr>
          <w:p w14:paraId="4488EE68"/>
        </w:tc>
      </w:tr>
      <w:tr w14:paraId="00C1A0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A5115D0">
            <w:pPr>
              <w:jc w:val="left"/>
            </w:pPr>
            <w:r>
              <w:rPr>
                <w:rFonts w:ascii="宋体" w:hAnsi="宋体" w:eastAsia="宋体" w:cs="宋体"/>
                <w:b w:val="0"/>
                <w:i w:val="0"/>
                <w:color w:val="000000"/>
                <w:sz w:val="14"/>
              </w:rPr>
              <w:t>2081106</w:t>
            </w:r>
          </w:p>
        </w:tc>
        <w:tc>
          <w:tcPr>
            <w:tcW w:w="2060" w:type="dxa"/>
            <w:vAlign w:val="center"/>
          </w:tcPr>
          <w:p w14:paraId="2313C150">
            <w:pPr>
              <w:jc w:val="left"/>
            </w:pPr>
            <w:r>
              <w:rPr>
                <w:rFonts w:ascii="宋体" w:hAnsi="宋体" w:eastAsia="宋体" w:cs="宋体"/>
                <w:b w:val="0"/>
                <w:i w:val="0"/>
                <w:color w:val="000000"/>
                <w:sz w:val="14"/>
              </w:rPr>
              <w:t>残疾人体育</w:t>
            </w:r>
          </w:p>
        </w:tc>
        <w:tc>
          <w:tcPr>
            <w:tcW w:w="1160" w:type="dxa"/>
            <w:vAlign w:val="center"/>
          </w:tcPr>
          <w:p w14:paraId="33266824">
            <w:pPr>
              <w:jc w:val="right"/>
            </w:pPr>
            <w:r>
              <w:rPr>
                <w:rFonts w:ascii="宋体" w:hAnsi="宋体" w:eastAsia="宋体" w:cs="宋体"/>
                <w:b w:val="0"/>
                <w:i w:val="0"/>
                <w:color w:val="000000"/>
                <w:sz w:val="14"/>
              </w:rPr>
              <w:t>14.00</w:t>
            </w:r>
          </w:p>
        </w:tc>
        <w:tc>
          <w:tcPr>
            <w:tcW w:w="1160" w:type="dxa"/>
            <w:vAlign w:val="center"/>
          </w:tcPr>
          <w:p w14:paraId="3D49B335">
            <w:pPr>
              <w:jc w:val="right"/>
            </w:pPr>
            <w:r>
              <w:rPr>
                <w:rFonts w:ascii="宋体" w:hAnsi="宋体" w:eastAsia="宋体" w:cs="宋体"/>
                <w:b w:val="0"/>
                <w:i w:val="0"/>
                <w:color w:val="000000"/>
                <w:sz w:val="14"/>
              </w:rPr>
              <w:t>3.50</w:t>
            </w:r>
          </w:p>
        </w:tc>
        <w:tc>
          <w:tcPr>
            <w:tcW w:w="1160" w:type="dxa"/>
            <w:vAlign w:val="center"/>
          </w:tcPr>
          <w:p w14:paraId="1039E111"/>
        </w:tc>
        <w:tc>
          <w:tcPr>
            <w:tcW w:w="1160" w:type="dxa"/>
            <w:vAlign w:val="center"/>
          </w:tcPr>
          <w:p w14:paraId="1AE5DACE"/>
        </w:tc>
        <w:tc>
          <w:tcPr>
            <w:tcW w:w="1160" w:type="dxa"/>
            <w:vAlign w:val="center"/>
          </w:tcPr>
          <w:p w14:paraId="605FC792"/>
        </w:tc>
        <w:tc>
          <w:tcPr>
            <w:tcW w:w="1160" w:type="dxa"/>
            <w:vAlign w:val="center"/>
          </w:tcPr>
          <w:p w14:paraId="59E7B539"/>
        </w:tc>
        <w:tc>
          <w:tcPr>
            <w:tcW w:w="1092" w:type="dxa"/>
            <w:vAlign w:val="center"/>
          </w:tcPr>
          <w:p w14:paraId="16A6D8AC">
            <w:pPr>
              <w:jc w:val="right"/>
            </w:pPr>
            <w:r>
              <w:rPr>
                <w:rFonts w:ascii="宋体" w:hAnsi="宋体" w:eastAsia="宋体" w:cs="宋体"/>
                <w:b w:val="0"/>
                <w:i w:val="0"/>
                <w:color w:val="000000"/>
                <w:sz w:val="14"/>
              </w:rPr>
              <w:t>10.50</w:t>
            </w:r>
          </w:p>
        </w:tc>
      </w:tr>
      <w:tr w14:paraId="6AD637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C383909">
            <w:pPr>
              <w:jc w:val="left"/>
            </w:pPr>
            <w:r>
              <w:rPr>
                <w:rFonts w:ascii="宋体" w:hAnsi="宋体" w:eastAsia="宋体" w:cs="宋体"/>
                <w:b w:val="0"/>
                <w:i w:val="0"/>
                <w:color w:val="000000"/>
                <w:sz w:val="14"/>
              </w:rPr>
              <w:t>2081199</w:t>
            </w:r>
          </w:p>
        </w:tc>
        <w:tc>
          <w:tcPr>
            <w:tcW w:w="2060" w:type="dxa"/>
            <w:vAlign w:val="center"/>
          </w:tcPr>
          <w:p w14:paraId="03B89142">
            <w:pPr>
              <w:jc w:val="left"/>
            </w:pPr>
            <w:r>
              <w:rPr>
                <w:rFonts w:ascii="宋体" w:hAnsi="宋体" w:eastAsia="宋体" w:cs="宋体"/>
                <w:b w:val="0"/>
                <w:i w:val="0"/>
                <w:color w:val="000000"/>
                <w:sz w:val="14"/>
              </w:rPr>
              <w:t>其他残疾人事业支出</w:t>
            </w:r>
          </w:p>
        </w:tc>
        <w:tc>
          <w:tcPr>
            <w:tcW w:w="1160" w:type="dxa"/>
            <w:vAlign w:val="center"/>
          </w:tcPr>
          <w:p w14:paraId="6B59FC17">
            <w:pPr>
              <w:jc w:val="right"/>
            </w:pPr>
            <w:r>
              <w:rPr>
                <w:rFonts w:ascii="宋体" w:hAnsi="宋体" w:eastAsia="宋体" w:cs="宋体"/>
                <w:b w:val="0"/>
                <w:i w:val="0"/>
                <w:color w:val="000000"/>
                <w:sz w:val="14"/>
              </w:rPr>
              <w:t>400.86</w:t>
            </w:r>
          </w:p>
        </w:tc>
        <w:tc>
          <w:tcPr>
            <w:tcW w:w="1160" w:type="dxa"/>
            <w:vAlign w:val="center"/>
          </w:tcPr>
          <w:p w14:paraId="710FF095">
            <w:pPr>
              <w:jc w:val="right"/>
            </w:pPr>
            <w:r>
              <w:rPr>
                <w:rFonts w:ascii="宋体" w:hAnsi="宋体" w:eastAsia="宋体" w:cs="宋体"/>
                <w:b w:val="0"/>
                <w:i w:val="0"/>
                <w:color w:val="000000"/>
                <w:sz w:val="14"/>
              </w:rPr>
              <w:t>399.86</w:t>
            </w:r>
          </w:p>
        </w:tc>
        <w:tc>
          <w:tcPr>
            <w:tcW w:w="1160" w:type="dxa"/>
            <w:vAlign w:val="center"/>
          </w:tcPr>
          <w:p w14:paraId="6F62B78D"/>
        </w:tc>
        <w:tc>
          <w:tcPr>
            <w:tcW w:w="1160" w:type="dxa"/>
            <w:vAlign w:val="center"/>
          </w:tcPr>
          <w:p w14:paraId="6C9EF355"/>
        </w:tc>
        <w:tc>
          <w:tcPr>
            <w:tcW w:w="1160" w:type="dxa"/>
            <w:vAlign w:val="center"/>
          </w:tcPr>
          <w:p w14:paraId="6A975400"/>
        </w:tc>
        <w:tc>
          <w:tcPr>
            <w:tcW w:w="1160" w:type="dxa"/>
            <w:vAlign w:val="center"/>
          </w:tcPr>
          <w:p w14:paraId="45856E9F"/>
        </w:tc>
        <w:tc>
          <w:tcPr>
            <w:tcW w:w="1092" w:type="dxa"/>
            <w:vAlign w:val="center"/>
          </w:tcPr>
          <w:p w14:paraId="5ED33C8B">
            <w:pPr>
              <w:jc w:val="right"/>
            </w:pPr>
            <w:r>
              <w:rPr>
                <w:rFonts w:ascii="宋体" w:hAnsi="宋体" w:eastAsia="宋体" w:cs="宋体"/>
                <w:b w:val="0"/>
                <w:i w:val="0"/>
                <w:color w:val="000000"/>
                <w:sz w:val="14"/>
              </w:rPr>
              <w:t>1.00</w:t>
            </w:r>
          </w:p>
        </w:tc>
      </w:tr>
      <w:tr w14:paraId="758ACF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668FAE0">
            <w:pPr>
              <w:jc w:val="left"/>
            </w:pPr>
            <w:r>
              <w:rPr>
                <w:rFonts w:ascii="宋体" w:hAnsi="宋体" w:eastAsia="宋体" w:cs="宋体"/>
                <w:b w:val="0"/>
                <w:i w:val="0"/>
                <w:color w:val="000000"/>
                <w:sz w:val="14"/>
              </w:rPr>
              <w:t>20899</w:t>
            </w:r>
          </w:p>
        </w:tc>
        <w:tc>
          <w:tcPr>
            <w:tcW w:w="2060" w:type="dxa"/>
            <w:vAlign w:val="center"/>
          </w:tcPr>
          <w:p w14:paraId="40E663DB">
            <w:pPr>
              <w:jc w:val="left"/>
            </w:pPr>
            <w:r>
              <w:rPr>
                <w:rFonts w:ascii="宋体" w:hAnsi="宋体" w:eastAsia="宋体" w:cs="宋体"/>
                <w:b w:val="0"/>
                <w:i w:val="0"/>
                <w:color w:val="000000"/>
                <w:sz w:val="14"/>
              </w:rPr>
              <w:t>其他社会保障和就业支出</w:t>
            </w:r>
          </w:p>
        </w:tc>
        <w:tc>
          <w:tcPr>
            <w:tcW w:w="1160" w:type="dxa"/>
            <w:vAlign w:val="center"/>
          </w:tcPr>
          <w:p w14:paraId="1473D671">
            <w:pPr>
              <w:jc w:val="right"/>
            </w:pPr>
            <w:r>
              <w:rPr>
                <w:rFonts w:ascii="宋体" w:hAnsi="宋体" w:eastAsia="宋体" w:cs="宋体"/>
                <w:b w:val="0"/>
                <w:i w:val="0"/>
                <w:color w:val="000000"/>
                <w:sz w:val="14"/>
              </w:rPr>
              <w:t>1.05</w:t>
            </w:r>
          </w:p>
        </w:tc>
        <w:tc>
          <w:tcPr>
            <w:tcW w:w="1160" w:type="dxa"/>
            <w:vAlign w:val="center"/>
          </w:tcPr>
          <w:p w14:paraId="5F5C8DDE">
            <w:pPr>
              <w:jc w:val="right"/>
            </w:pPr>
            <w:r>
              <w:rPr>
                <w:rFonts w:ascii="宋体" w:hAnsi="宋体" w:eastAsia="宋体" w:cs="宋体"/>
                <w:b w:val="0"/>
                <w:i w:val="0"/>
                <w:color w:val="000000"/>
                <w:sz w:val="14"/>
              </w:rPr>
              <w:t>1.05</w:t>
            </w:r>
          </w:p>
        </w:tc>
        <w:tc>
          <w:tcPr>
            <w:tcW w:w="1160" w:type="dxa"/>
            <w:vAlign w:val="center"/>
          </w:tcPr>
          <w:p w14:paraId="2F43A19D"/>
        </w:tc>
        <w:tc>
          <w:tcPr>
            <w:tcW w:w="1160" w:type="dxa"/>
            <w:vAlign w:val="center"/>
          </w:tcPr>
          <w:p w14:paraId="04C07EDE"/>
        </w:tc>
        <w:tc>
          <w:tcPr>
            <w:tcW w:w="1160" w:type="dxa"/>
            <w:vAlign w:val="center"/>
          </w:tcPr>
          <w:p w14:paraId="03FE830C"/>
        </w:tc>
        <w:tc>
          <w:tcPr>
            <w:tcW w:w="1160" w:type="dxa"/>
            <w:vAlign w:val="center"/>
          </w:tcPr>
          <w:p w14:paraId="45C4C070"/>
        </w:tc>
        <w:tc>
          <w:tcPr>
            <w:tcW w:w="1092" w:type="dxa"/>
            <w:vAlign w:val="center"/>
          </w:tcPr>
          <w:p w14:paraId="426B1795"/>
        </w:tc>
      </w:tr>
      <w:tr w14:paraId="792C63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F963F72">
            <w:pPr>
              <w:jc w:val="left"/>
            </w:pPr>
            <w:r>
              <w:rPr>
                <w:rFonts w:ascii="宋体" w:hAnsi="宋体" w:eastAsia="宋体" w:cs="宋体"/>
                <w:b w:val="0"/>
                <w:i w:val="0"/>
                <w:color w:val="000000"/>
                <w:sz w:val="14"/>
              </w:rPr>
              <w:t>2089999</w:t>
            </w:r>
          </w:p>
        </w:tc>
        <w:tc>
          <w:tcPr>
            <w:tcW w:w="2060" w:type="dxa"/>
            <w:vAlign w:val="center"/>
          </w:tcPr>
          <w:p w14:paraId="02F37C1A">
            <w:pPr>
              <w:jc w:val="left"/>
            </w:pPr>
            <w:r>
              <w:rPr>
                <w:rFonts w:ascii="宋体" w:hAnsi="宋体" w:eastAsia="宋体" w:cs="宋体"/>
                <w:b w:val="0"/>
                <w:i w:val="0"/>
                <w:color w:val="000000"/>
                <w:sz w:val="14"/>
              </w:rPr>
              <w:t>其他社会保障和就业支出</w:t>
            </w:r>
          </w:p>
        </w:tc>
        <w:tc>
          <w:tcPr>
            <w:tcW w:w="1160" w:type="dxa"/>
            <w:vAlign w:val="center"/>
          </w:tcPr>
          <w:p w14:paraId="74A5357F">
            <w:pPr>
              <w:jc w:val="right"/>
            </w:pPr>
            <w:r>
              <w:rPr>
                <w:rFonts w:ascii="宋体" w:hAnsi="宋体" w:eastAsia="宋体" w:cs="宋体"/>
                <w:b w:val="0"/>
                <w:i w:val="0"/>
                <w:color w:val="000000"/>
                <w:sz w:val="14"/>
              </w:rPr>
              <w:t>1.05</w:t>
            </w:r>
          </w:p>
        </w:tc>
        <w:tc>
          <w:tcPr>
            <w:tcW w:w="1160" w:type="dxa"/>
            <w:vAlign w:val="center"/>
          </w:tcPr>
          <w:p w14:paraId="3C27C39D">
            <w:pPr>
              <w:jc w:val="right"/>
            </w:pPr>
            <w:r>
              <w:rPr>
                <w:rFonts w:ascii="宋体" w:hAnsi="宋体" w:eastAsia="宋体" w:cs="宋体"/>
                <w:b w:val="0"/>
                <w:i w:val="0"/>
                <w:color w:val="000000"/>
                <w:sz w:val="14"/>
              </w:rPr>
              <w:t>1.05</w:t>
            </w:r>
          </w:p>
        </w:tc>
        <w:tc>
          <w:tcPr>
            <w:tcW w:w="1160" w:type="dxa"/>
            <w:vAlign w:val="center"/>
          </w:tcPr>
          <w:p w14:paraId="5290AE0C"/>
        </w:tc>
        <w:tc>
          <w:tcPr>
            <w:tcW w:w="1160" w:type="dxa"/>
            <w:vAlign w:val="center"/>
          </w:tcPr>
          <w:p w14:paraId="6983DB7F"/>
        </w:tc>
        <w:tc>
          <w:tcPr>
            <w:tcW w:w="1160" w:type="dxa"/>
            <w:vAlign w:val="center"/>
          </w:tcPr>
          <w:p w14:paraId="24BF15D0"/>
        </w:tc>
        <w:tc>
          <w:tcPr>
            <w:tcW w:w="1160" w:type="dxa"/>
            <w:vAlign w:val="center"/>
          </w:tcPr>
          <w:p w14:paraId="063462F0"/>
        </w:tc>
        <w:tc>
          <w:tcPr>
            <w:tcW w:w="1092" w:type="dxa"/>
            <w:vAlign w:val="center"/>
          </w:tcPr>
          <w:p w14:paraId="186DA605"/>
        </w:tc>
      </w:tr>
      <w:tr w14:paraId="394169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B1774AA">
            <w:pPr>
              <w:jc w:val="left"/>
            </w:pPr>
            <w:r>
              <w:rPr>
                <w:rFonts w:ascii="宋体" w:hAnsi="宋体" w:eastAsia="宋体" w:cs="宋体"/>
                <w:b w:val="0"/>
                <w:i w:val="0"/>
                <w:color w:val="000000"/>
                <w:sz w:val="14"/>
              </w:rPr>
              <w:t>210</w:t>
            </w:r>
          </w:p>
        </w:tc>
        <w:tc>
          <w:tcPr>
            <w:tcW w:w="2060" w:type="dxa"/>
            <w:vAlign w:val="center"/>
          </w:tcPr>
          <w:p w14:paraId="27A65993">
            <w:pPr>
              <w:jc w:val="left"/>
            </w:pPr>
            <w:r>
              <w:rPr>
                <w:rFonts w:ascii="宋体" w:hAnsi="宋体" w:eastAsia="宋体" w:cs="宋体"/>
                <w:b w:val="0"/>
                <w:i w:val="0"/>
                <w:color w:val="000000"/>
                <w:sz w:val="14"/>
              </w:rPr>
              <w:t>卫生健康支出</w:t>
            </w:r>
          </w:p>
        </w:tc>
        <w:tc>
          <w:tcPr>
            <w:tcW w:w="1160" w:type="dxa"/>
            <w:vAlign w:val="center"/>
          </w:tcPr>
          <w:p w14:paraId="20EF2AFC">
            <w:pPr>
              <w:jc w:val="right"/>
            </w:pPr>
            <w:r>
              <w:rPr>
                <w:rFonts w:ascii="宋体" w:hAnsi="宋体" w:eastAsia="宋体" w:cs="宋体"/>
                <w:b w:val="0"/>
                <w:i w:val="0"/>
                <w:color w:val="000000"/>
                <w:sz w:val="14"/>
              </w:rPr>
              <w:t>21.39</w:t>
            </w:r>
          </w:p>
        </w:tc>
        <w:tc>
          <w:tcPr>
            <w:tcW w:w="1160" w:type="dxa"/>
            <w:vAlign w:val="center"/>
          </w:tcPr>
          <w:p w14:paraId="34D7EE33">
            <w:pPr>
              <w:jc w:val="right"/>
            </w:pPr>
            <w:r>
              <w:rPr>
                <w:rFonts w:ascii="宋体" w:hAnsi="宋体" w:eastAsia="宋体" w:cs="宋体"/>
                <w:b w:val="0"/>
                <w:i w:val="0"/>
                <w:color w:val="000000"/>
                <w:sz w:val="14"/>
              </w:rPr>
              <w:t>21.39</w:t>
            </w:r>
          </w:p>
        </w:tc>
        <w:tc>
          <w:tcPr>
            <w:tcW w:w="1160" w:type="dxa"/>
            <w:vAlign w:val="center"/>
          </w:tcPr>
          <w:p w14:paraId="576CDA8F"/>
        </w:tc>
        <w:tc>
          <w:tcPr>
            <w:tcW w:w="1160" w:type="dxa"/>
            <w:vAlign w:val="center"/>
          </w:tcPr>
          <w:p w14:paraId="22034954"/>
        </w:tc>
        <w:tc>
          <w:tcPr>
            <w:tcW w:w="1160" w:type="dxa"/>
            <w:vAlign w:val="center"/>
          </w:tcPr>
          <w:p w14:paraId="0F450250"/>
        </w:tc>
        <w:tc>
          <w:tcPr>
            <w:tcW w:w="1160" w:type="dxa"/>
            <w:vAlign w:val="center"/>
          </w:tcPr>
          <w:p w14:paraId="0E95026D"/>
        </w:tc>
        <w:tc>
          <w:tcPr>
            <w:tcW w:w="1092" w:type="dxa"/>
            <w:vAlign w:val="center"/>
          </w:tcPr>
          <w:p w14:paraId="7C329F04"/>
        </w:tc>
      </w:tr>
      <w:tr w14:paraId="4235AA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9318839">
            <w:pPr>
              <w:jc w:val="left"/>
            </w:pPr>
            <w:r>
              <w:rPr>
                <w:rFonts w:ascii="宋体" w:hAnsi="宋体" w:eastAsia="宋体" w:cs="宋体"/>
                <w:b w:val="0"/>
                <w:i w:val="0"/>
                <w:color w:val="000000"/>
                <w:sz w:val="14"/>
              </w:rPr>
              <w:t>21011</w:t>
            </w:r>
          </w:p>
        </w:tc>
        <w:tc>
          <w:tcPr>
            <w:tcW w:w="2060" w:type="dxa"/>
            <w:vAlign w:val="center"/>
          </w:tcPr>
          <w:p w14:paraId="75E7ED1C">
            <w:pPr>
              <w:jc w:val="left"/>
            </w:pPr>
            <w:r>
              <w:rPr>
                <w:rFonts w:ascii="宋体" w:hAnsi="宋体" w:eastAsia="宋体" w:cs="宋体"/>
                <w:b w:val="0"/>
                <w:i w:val="0"/>
                <w:color w:val="000000"/>
                <w:sz w:val="14"/>
              </w:rPr>
              <w:t>行政事业单位医疗</w:t>
            </w:r>
          </w:p>
        </w:tc>
        <w:tc>
          <w:tcPr>
            <w:tcW w:w="1160" w:type="dxa"/>
            <w:vAlign w:val="center"/>
          </w:tcPr>
          <w:p w14:paraId="4D2D7A23">
            <w:pPr>
              <w:jc w:val="right"/>
            </w:pPr>
            <w:r>
              <w:rPr>
                <w:rFonts w:ascii="宋体" w:hAnsi="宋体" w:eastAsia="宋体" w:cs="宋体"/>
                <w:b w:val="0"/>
                <w:i w:val="0"/>
                <w:color w:val="000000"/>
                <w:sz w:val="14"/>
              </w:rPr>
              <w:t>21.39</w:t>
            </w:r>
          </w:p>
        </w:tc>
        <w:tc>
          <w:tcPr>
            <w:tcW w:w="1160" w:type="dxa"/>
            <w:vAlign w:val="center"/>
          </w:tcPr>
          <w:p w14:paraId="68393EA9">
            <w:pPr>
              <w:jc w:val="right"/>
            </w:pPr>
            <w:r>
              <w:rPr>
                <w:rFonts w:ascii="宋体" w:hAnsi="宋体" w:eastAsia="宋体" w:cs="宋体"/>
                <w:b w:val="0"/>
                <w:i w:val="0"/>
                <w:color w:val="000000"/>
                <w:sz w:val="14"/>
              </w:rPr>
              <w:t>21.39</w:t>
            </w:r>
          </w:p>
        </w:tc>
        <w:tc>
          <w:tcPr>
            <w:tcW w:w="1160" w:type="dxa"/>
            <w:vAlign w:val="center"/>
          </w:tcPr>
          <w:p w14:paraId="42CEAC31"/>
        </w:tc>
        <w:tc>
          <w:tcPr>
            <w:tcW w:w="1160" w:type="dxa"/>
            <w:vAlign w:val="center"/>
          </w:tcPr>
          <w:p w14:paraId="55250DE0"/>
        </w:tc>
        <w:tc>
          <w:tcPr>
            <w:tcW w:w="1160" w:type="dxa"/>
            <w:vAlign w:val="center"/>
          </w:tcPr>
          <w:p w14:paraId="6935ABF7"/>
        </w:tc>
        <w:tc>
          <w:tcPr>
            <w:tcW w:w="1160" w:type="dxa"/>
            <w:vAlign w:val="center"/>
          </w:tcPr>
          <w:p w14:paraId="2B9A80DC"/>
        </w:tc>
        <w:tc>
          <w:tcPr>
            <w:tcW w:w="1092" w:type="dxa"/>
            <w:vAlign w:val="center"/>
          </w:tcPr>
          <w:p w14:paraId="18AAE88A"/>
        </w:tc>
      </w:tr>
      <w:tr w14:paraId="35FF54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EB5F4CE">
            <w:pPr>
              <w:jc w:val="left"/>
            </w:pPr>
            <w:r>
              <w:rPr>
                <w:rFonts w:ascii="宋体" w:hAnsi="宋体" w:eastAsia="宋体" w:cs="宋体"/>
                <w:b w:val="0"/>
                <w:i w:val="0"/>
                <w:color w:val="000000"/>
                <w:sz w:val="14"/>
              </w:rPr>
              <w:t>2101101</w:t>
            </w:r>
          </w:p>
        </w:tc>
        <w:tc>
          <w:tcPr>
            <w:tcW w:w="2060" w:type="dxa"/>
            <w:vAlign w:val="center"/>
          </w:tcPr>
          <w:p w14:paraId="41FA8E0E">
            <w:pPr>
              <w:jc w:val="left"/>
            </w:pPr>
            <w:r>
              <w:rPr>
                <w:rFonts w:ascii="宋体" w:hAnsi="宋体" w:eastAsia="宋体" w:cs="宋体"/>
                <w:b w:val="0"/>
                <w:i w:val="0"/>
                <w:color w:val="000000"/>
                <w:sz w:val="14"/>
              </w:rPr>
              <w:t>行政单位医疗</w:t>
            </w:r>
          </w:p>
        </w:tc>
        <w:tc>
          <w:tcPr>
            <w:tcW w:w="1160" w:type="dxa"/>
            <w:vAlign w:val="center"/>
          </w:tcPr>
          <w:p w14:paraId="534DFB7F">
            <w:pPr>
              <w:jc w:val="right"/>
            </w:pPr>
            <w:r>
              <w:rPr>
                <w:rFonts w:ascii="宋体" w:hAnsi="宋体" w:eastAsia="宋体" w:cs="宋体"/>
                <w:b w:val="0"/>
                <w:i w:val="0"/>
                <w:color w:val="000000"/>
                <w:sz w:val="14"/>
              </w:rPr>
              <w:t>7.38</w:t>
            </w:r>
          </w:p>
        </w:tc>
        <w:tc>
          <w:tcPr>
            <w:tcW w:w="1160" w:type="dxa"/>
            <w:vAlign w:val="center"/>
          </w:tcPr>
          <w:p w14:paraId="6D831F3E">
            <w:pPr>
              <w:jc w:val="right"/>
            </w:pPr>
            <w:r>
              <w:rPr>
                <w:rFonts w:ascii="宋体" w:hAnsi="宋体" w:eastAsia="宋体" w:cs="宋体"/>
                <w:b w:val="0"/>
                <w:i w:val="0"/>
                <w:color w:val="000000"/>
                <w:sz w:val="14"/>
              </w:rPr>
              <w:t>7.38</w:t>
            </w:r>
          </w:p>
        </w:tc>
        <w:tc>
          <w:tcPr>
            <w:tcW w:w="1160" w:type="dxa"/>
            <w:vAlign w:val="center"/>
          </w:tcPr>
          <w:p w14:paraId="29B53A55"/>
        </w:tc>
        <w:tc>
          <w:tcPr>
            <w:tcW w:w="1160" w:type="dxa"/>
            <w:vAlign w:val="center"/>
          </w:tcPr>
          <w:p w14:paraId="05A05E7A"/>
        </w:tc>
        <w:tc>
          <w:tcPr>
            <w:tcW w:w="1160" w:type="dxa"/>
            <w:vAlign w:val="center"/>
          </w:tcPr>
          <w:p w14:paraId="04F9D688"/>
        </w:tc>
        <w:tc>
          <w:tcPr>
            <w:tcW w:w="1160" w:type="dxa"/>
            <w:vAlign w:val="center"/>
          </w:tcPr>
          <w:p w14:paraId="035B0137"/>
        </w:tc>
        <w:tc>
          <w:tcPr>
            <w:tcW w:w="1092" w:type="dxa"/>
            <w:vAlign w:val="center"/>
          </w:tcPr>
          <w:p w14:paraId="648F9355"/>
        </w:tc>
      </w:tr>
      <w:tr w14:paraId="293943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1105671">
            <w:pPr>
              <w:jc w:val="left"/>
            </w:pPr>
            <w:r>
              <w:rPr>
                <w:rFonts w:ascii="宋体" w:hAnsi="宋体" w:eastAsia="宋体" w:cs="宋体"/>
                <w:b w:val="0"/>
                <w:i w:val="0"/>
                <w:color w:val="000000"/>
                <w:sz w:val="14"/>
              </w:rPr>
              <w:t>2101102</w:t>
            </w:r>
          </w:p>
        </w:tc>
        <w:tc>
          <w:tcPr>
            <w:tcW w:w="2060" w:type="dxa"/>
            <w:vAlign w:val="center"/>
          </w:tcPr>
          <w:p w14:paraId="7AFAA378">
            <w:pPr>
              <w:jc w:val="left"/>
            </w:pPr>
            <w:r>
              <w:rPr>
                <w:rFonts w:ascii="宋体" w:hAnsi="宋体" w:eastAsia="宋体" w:cs="宋体"/>
                <w:b w:val="0"/>
                <w:i w:val="0"/>
                <w:color w:val="000000"/>
                <w:sz w:val="14"/>
              </w:rPr>
              <w:t>事业单位医疗</w:t>
            </w:r>
          </w:p>
        </w:tc>
        <w:tc>
          <w:tcPr>
            <w:tcW w:w="1160" w:type="dxa"/>
            <w:vAlign w:val="center"/>
          </w:tcPr>
          <w:p w14:paraId="4EB21EF0">
            <w:pPr>
              <w:jc w:val="right"/>
            </w:pPr>
            <w:r>
              <w:rPr>
                <w:rFonts w:ascii="宋体" w:hAnsi="宋体" w:eastAsia="宋体" w:cs="宋体"/>
                <w:b w:val="0"/>
                <w:i w:val="0"/>
                <w:color w:val="000000"/>
                <w:sz w:val="14"/>
              </w:rPr>
              <w:t>12.80</w:t>
            </w:r>
          </w:p>
        </w:tc>
        <w:tc>
          <w:tcPr>
            <w:tcW w:w="1160" w:type="dxa"/>
            <w:vAlign w:val="center"/>
          </w:tcPr>
          <w:p w14:paraId="61342684">
            <w:pPr>
              <w:jc w:val="right"/>
            </w:pPr>
            <w:r>
              <w:rPr>
                <w:rFonts w:ascii="宋体" w:hAnsi="宋体" w:eastAsia="宋体" w:cs="宋体"/>
                <w:b w:val="0"/>
                <w:i w:val="0"/>
                <w:color w:val="000000"/>
                <w:sz w:val="14"/>
              </w:rPr>
              <w:t>12.80</w:t>
            </w:r>
          </w:p>
        </w:tc>
        <w:tc>
          <w:tcPr>
            <w:tcW w:w="1160" w:type="dxa"/>
            <w:vAlign w:val="center"/>
          </w:tcPr>
          <w:p w14:paraId="4DC7289E"/>
        </w:tc>
        <w:tc>
          <w:tcPr>
            <w:tcW w:w="1160" w:type="dxa"/>
            <w:vAlign w:val="center"/>
          </w:tcPr>
          <w:p w14:paraId="5E8B15A5"/>
        </w:tc>
        <w:tc>
          <w:tcPr>
            <w:tcW w:w="1160" w:type="dxa"/>
            <w:vAlign w:val="center"/>
          </w:tcPr>
          <w:p w14:paraId="06E38DDA"/>
        </w:tc>
        <w:tc>
          <w:tcPr>
            <w:tcW w:w="1160" w:type="dxa"/>
            <w:vAlign w:val="center"/>
          </w:tcPr>
          <w:p w14:paraId="5650C50B"/>
        </w:tc>
        <w:tc>
          <w:tcPr>
            <w:tcW w:w="1092" w:type="dxa"/>
            <w:vAlign w:val="center"/>
          </w:tcPr>
          <w:p w14:paraId="714446AF"/>
        </w:tc>
      </w:tr>
      <w:tr w14:paraId="1EF995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1E6BE50">
            <w:pPr>
              <w:jc w:val="left"/>
            </w:pPr>
            <w:r>
              <w:rPr>
                <w:rFonts w:ascii="宋体" w:hAnsi="宋体" w:eastAsia="宋体" w:cs="宋体"/>
                <w:b w:val="0"/>
                <w:i w:val="0"/>
                <w:color w:val="000000"/>
                <w:sz w:val="14"/>
              </w:rPr>
              <w:t>2101199</w:t>
            </w:r>
          </w:p>
        </w:tc>
        <w:tc>
          <w:tcPr>
            <w:tcW w:w="2060" w:type="dxa"/>
            <w:vAlign w:val="center"/>
          </w:tcPr>
          <w:p w14:paraId="48CF9E4E">
            <w:pPr>
              <w:jc w:val="left"/>
            </w:pPr>
            <w:r>
              <w:rPr>
                <w:rFonts w:ascii="宋体" w:hAnsi="宋体" w:eastAsia="宋体" w:cs="宋体"/>
                <w:b w:val="0"/>
                <w:i w:val="0"/>
                <w:color w:val="000000"/>
                <w:sz w:val="14"/>
              </w:rPr>
              <w:t>其他行政事业单位医疗支出</w:t>
            </w:r>
          </w:p>
        </w:tc>
        <w:tc>
          <w:tcPr>
            <w:tcW w:w="1160" w:type="dxa"/>
            <w:vAlign w:val="center"/>
          </w:tcPr>
          <w:p w14:paraId="07077EC5">
            <w:pPr>
              <w:jc w:val="right"/>
            </w:pPr>
            <w:r>
              <w:rPr>
                <w:rFonts w:ascii="宋体" w:hAnsi="宋体" w:eastAsia="宋体" w:cs="宋体"/>
                <w:b w:val="0"/>
                <w:i w:val="0"/>
                <w:color w:val="000000"/>
                <w:sz w:val="14"/>
              </w:rPr>
              <w:t>1.21</w:t>
            </w:r>
          </w:p>
        </w:tc>
        <w:tc>
          <w:tcPr>
            <w:tcW w:w="1160" w:type="dxa"/>
            <w:vAlign w:val="center"/>
          </w:tcPr>
          <w:p w14:paraId="235AFDB0">
            <w:pPr>
              <w:jc w:val="right"/>
            </w:pPr>
            <w:r>
              <w:rPr>
                <w:rFonts w:ascii="宋体" w:hAnsi="宋体" w:eastAsia="宋体" w:cs="宋体"/>
                <w:b w:val="0"/>
                <w:i w:val="0"/>
                <w:color w:val="000000"/>
                <w:sz w:val="14"/>
              </w:rPr>
              <w:t>1.21</w:t>
            </w:r>
          </w:p>
        </w:tc>
        <w:tc>
          <w:tcPr>
            <w:tcW w:w="1160" w:type="dxa"/>
            <w:vAlign w:val="center"/>
          </w:tcPr>
          <w:p w14:paraId="2F467501"/>
        </w:tc>
        <w:tc>
          <w:tcPr>
            <w:tcW w:w="1160" w:type="dxa"/>
            <w:vAlign w:val="center"/>
          </w:tcPr>
          <w:p w14:paraId="10CEB55A"/>
        </w:tc>
        <w:tc>
          <w:tcPr>
            <w:tcW w:w="1160" w:type="dxa"/>
            <w:vAlign w:val="center"/>
          </w:tcPr>
          <w:p w14:paraId="28168FED"/>
        </w:tc>
        <w:tc>
          <w:tcPr>
            <w:tcW w:w="1160" w:type="dxa"/>
            <w:vAlign w:val="center"/>
          </w:tcPr>
          <w:p w14:paraId="193B75D4"/>
        </w:tc>
        <w:tc>
          <w:tcPr>
            <w:tcW w:w="1092" w:type="dxa"/>
            <w:vAlign w:val="center"/>
          </w:tcPr>
          <w:p w14:paraId="194A9858"/>
        </w:tc>
      </w:tr>
      <w:tr w14:paraId="5DE90C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342F5B3">
            <w:pPr>
              <w:jc w:val="left"/>
            </w:pPr>
            <w:r>
              <w:rPr>
                <w:rFonts w:ascii="宋体" w:hAnsi="宋体" w:eastAsia="宋体" w:cs="宋体"/>
                <w:b w:val="0"/>
                <w:i w:val="0"/>
                <w:color w:val="000000"/>
                <w:sz w:val="14"/>
              </w:rPr>
              <w:t>221</w:t>
            </w:r>
          </w:p>
        </w:tc>
        <w:tc>
          <w:tcPr>
            <w:tcW w:w="2060" w:type="dxa"/>
            <w:vAlign w:val="center"/>
          </w:tcPr>
          <w:p w14:paraId="0B242E71">
            <w:pPr>
              <w:jc w:val="left"/>
            </w:pPr>
            <w:r>
              <w:rPr>
                <w:rFonts w:ascii="宋体" w:hAnsi="宋体" w:eastAsia="宋体" w:cs="宋体"/>
                <w:b w:val="0"/>
                <w:i w:val="0"/>
                <w:color w:val="000000"/>
                <w:sz w:val="14"/>
              </w:rPr>
              <w:t>住房保障支出</w:t>
            </w:r>
          </w:p>
        </w:tc>
        <w:tc>
          <w:tcPr>
            <w:tcW w:w="1160" w:type="dxa"/>
            <w:vAlign w:val="center"/>
          </w:tcPr>
          <w:p w14:paraId="19EE4678">
            <w:pPr>
              <w:jc w:val="right"/>
            </w:pPr>
            <w:r>
              <w:rPr>
                <w:rFonts w:ascii="宋体" w:hAnsi="宋体" w:eastAsia="宋体" w:cs="宋体"/>
                <w:b w:val="0"/>
                <w:i w:val="0"/>
                <w:color w:val="000000"/>
                <w:sz w:val="14"/>
              </w:rPr>
              <w:t>43.15</w:t>
            </w:r>
          </w:p>
        </w:tc>
        <w:tc>
          <w:tcPr>
            <w:tcW w:w="1160" w:type="dxa"/>
            <w:vAlign w:val="center"/>
          </w:tcPr>
          <w:p w14:paraId="5E513BD2">
            <w:pPr>
              <w:jc w:val="right"/>
            </w:pPr>
            <w:r>
              <w:rPr>
                <w:rFonts w:ascii="宋体" w:hAnsi="宋体" w:eastAsia="宋体" w:cs="宋体"/>
                <w:b w:val="0"/>
                <w:i w:val="0"/>
                <w:color w:val="000000"/>
                <w:sz w:val="14"/>
              </w:rPr>
              <w:t>43.15</w:t>
            </w:r>
          </w:p>
        </w:tc>
        <w:tc>
          <w:tcPr>
            <w:tcW w:w="1160" w:type="dxa"/>
            <w:vAlign w:val="center"/>
          </w:tcPr>
          <w:p w14:paraId="64260AE0"/>
        </w:tc>
        <w:tc>
          <w:tcPr>
            <w:tcW w:w="1160" w:type="dxa"/>
            <w:vAlign w:val="center"/>
          </w:tcPr>
          <w:p w14:paraId="7563123F"/>
        </w:tc>
        <w:tc>
          <w:tcPr>
            <w:tcW w:w="1160" w:type="dxa"/>
            <w:vAlign w:val="center"/>
          </w:tcPr>
          <w:p w14:paraId="3063FF8D"/>
        </w:tc>
        <w:tc>
          <w:tcPr>
            <w:tcW w:w="1160" w:type="dxa"/>
            <w:vAlign w:val="center"/>
          </w:tcPr>
          <w:p w14:paraId="72331850"/>
        </w:tc>
        <w:tc>
          <w:tcPr>
            <w:tcW w:w="1092" w:type="dxa"/>
            <w:vAlign w:val="center"/>
          </w:tcPr>
          <w:p w14:paraId="6A065B96"/>
        </w:tc>
      </w:tr>
      <w:tr w14:paraId="74889A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F81FB18">
            <w:pPr>
              <w:jc w:val="left"/>
            </w:pPr>
            <w:r>
              <w:rPr>
                <w:rFonts w:ascii="宋体" w:hAnsi="宋体" w:eastAsia="宋体" w:cs="宋体"/>
                <w:b w:val="0"/>
                <w:i w:val="0"/>
                <w:color w:val="000000"/>
                <w:sz w:val="14"/>
              </w:rPr>
              <w:t>22102</w:t>
            </w:r>
          </w:p>
        </w:tc>
        <w:tc>
          <w:tcPr>
            <w:tcW w:w="2060" w:type="dxa"/>
            <w:vAlign w:val="center"/>
          </w:tcPr>
          <w:p w14:paraId="1A759B68">
            <w:pPr>
              <w:jc w:val="left"/>
            </w:pPr>
            <w:r>
              <w:rPr>
                <w:rFonts w:ascii="宋体" w:hAnsi="宋体" w:eastAsia="宋体" w:cs="宋体"/>
                <w:b w:val="0"/>
                <w:i w:val="0"/>
                <w:color w:val="000000"/>
                <w:sz w:val="14"/>
              </w:rPr>
              <w:t>住房改革支出</w:t>
            </w:r>
          </w:p>
        </w:tc>
        <w:tc>
          <w:tcPr>
            <w:tcW w:w="1160" w:type="dxa"/>
            <w:vAlign w:val="center"/>
          </w:tcPr>
          <w:p w14:paraId="271A8984">
            <w:pPr>
              <w:jc w:val="right"/>
            </w:pPr>
            <w:r>
              <w:rPr>
                <w:rFonts w:ascii="宋体" w:hAnsi="宋体" w:eastAsia="宋体" w:cs="宋体"/>
                <w:b w:val="0"/>
                <w:i w:val="0"/>
                <w:color w:val="000000"/>
                <w:sz w:val="14"/>
              </w:rPr>
              <w:t>43.15</w:t>
            </w:r>
          </w:p>
        </w:tc>
        <w:tc>
          <w:tcPr>
            <w:tcW w:w="1160" w:type="dxa"/>
            <w:vAlign w:val="center"/>
          </w:tcPr>
          <w:p w14:paraId="4FB63487">
            <w:pPr>
              <w:jc w:val="right"/>
            </w:pPr>
            <w:r>
              <w:rPr>
                <w:rFonts w:ascii="宋体" w:hAnsi="宋体" w:eastAsia="宋体" w:cs="宋体"/>
                <w:b w:val="0"/>
                <w:i w:val="0"/>
                <w:color w:val="000000"/>
                <w:sz w:val="14"/>
              </w:rPr>
              <w:t>43.15</w:t>
            </w:r>
          </w:p>
        </w:tc>
        <w:tc>
          <w:tcPr>
            <w:tcW w:w="1160" w:type="dxa"/>
            <w:vAlign w:val="center"/>
          </w:tcPr>
          <w:p w14:paraId="27A72CF2"/>
        </w:tc>
        <w:tc>
          <w:tcPr>
            <w:tcW w:w="1160" w:type="dxa"/>
            <w:vAlign w:val="center"/>
          </w:tcPr>
          <w:p w14:paraId="75388641"/>
        </w:tc>
        <w:tc>
          <w:tcPr>
            <w:tcW w:w="1160" w:type="dxa"/>
            <w:vAlign w:val="center"/>
          </w:tcPr>
          <w:p w14:paraId="621E8528"/>
        </w:tc>
        <w:tc>
          <w:tcPr>
            <w:tcW w:w="1160" w:type="dxa"/>
            <w:vAlign w:val="center"/>
          </w:tcPr>
          <w:p w14:paraId="2ED4096D"/>
        </w:tc>
        <w:tc>
          <w:tcPr>
            <w:tcW w:w="1092" w:type="dxa"/>
            <w:vAlign w:val="center"/>
          </w:tcPr>
          <w:p w14:paraId="6DCC4644"/>
        </w:tc>
      </w:tr>
      <w:tr w14:paraId="1EC854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88E7828">
            <w:pPr>
              <w:jc w:val="left"/>
            </w:pPr>
            <w:r>
              <w:rPr>
                <w:rFonts w:ascii="宋体" w:hAnsi="宋体" w:eastAsia="宋体" w:cs="宋体"/>
                <w:b w:val="0"/>
                <w:i w:val="0"/>
                <w:color w:val="000000"/>
                <w:sz w:val="14"/>
              </w:rPr>
              <w:t>2210201</w:t>
            </w:r>
          </w:p>
        </w:tc>
        <w:tc>
          <w:tcPr>
            <w:tcW w:w="2060" w:type="dxa"/>
            <w:vAlign w:val="center"/>
          </w:tcPr>
          <w:p w14:paraId="508056CC">
            <w:pPr>
              <w:jc w:val="left"/>
            </w:pPr>
            <w:r>
              <w:rPr>
                <w:rFonts w:ascii="宋体" w:hAnsi="宋体" w:eastAsia="宋体" w:cs="宋体"/>
                <w:b w:val="0"/>
                <w:i w:val="0"/>
                <w:color w:val="000000"/>
                <w:sz w:val="14"/>
              </w:rPr>
              <w:t>住房公积金</w:t>
            </w:r>
          </w:p>
        </w:tc>
        <w:tc>
          <w:tcPr>
            <w:tcW w:w="1160" w:type="dxa"/>
            <w:vAlign w:val="center"/>
          </w:tcPr>
          <w:p w14:paraId="62A31D44">
            <w:pPr>
              <w:jc w:val="right"/>
            </w:pPr>
            <w:r>
              <w:rPr>
                <w:rFonts w:ascii="宋体" w:hAnsi="宋体" w:eastAsia="宋体" w:cs="宋体"/>
                <w:b w:val="0"/>
                <w:i w:val="0"/>
                <w:color w:val="000000"/>
                <w:sz w:val="14"/>
              </w:rPr>
              <w:t>43.15</w:t>
            </w:r>
          </w:p>
        </w:tc>
        <w:tc>
          <w:tcPr>
            <w:tcW w:w="1160" w:type="dxa"/>
            <w:vAlign w:val="center"/>
          </w:tcPr>
          <w:p w14:paraId="1F5D6D62">
            <w:pPr>
              <w:jc w:val="right"/>
            </w:pPr>
            <w:r>
              <w:rPr>
                <w:rFonts w:ascii="宋体" w:hAnsi="宋体" w:eastAsia="宋体" w:cs="宋体"/>
                <w:b w:val="0"/>
                <w:i w:val="0"/>
                <w:color w:val="000000"/>
                <w:sz w:val="14"/>
              </w:rPr>
              <w:t>43.15</w:t>
            </w:r>
          </w:p>
        </w:tc>
        <w:tc>
          <w:tcPr>
            <w:tcW w:w="1160" w:type="dxa"/>
            <w:vAlign w:val="center"/>
          </w:tcPr>
          <w:p w14:paraId="6D162EEB"/>
        </w:tc>
        <w:tc>
          <w:tcPr>
            <w:tcW w:w="1160" w:type="dxa"/>
            <w:vAlign w:val="center"/>
          </w:tcPr>
          <w:p w14:paraId="1BDF8274"/>
        </w:tc>
        <w:tc>
          <w:tcPr>
            <w:tcW w:w="1160" w:type="dxa"/>
            <w:vAlign w:val="center"/>
          </w:tcPr>
          <w:p w14:paraId="29C2B1EB"/>
        </w:tc>
        <w:tc>
          <w:tcPr>
            <w:tcW w:w="1160" w:type="dxa"/>
            <w:vAlign w:val="center"/>
          </w:tcPr>
          <w:p w14:paraId="2C9BD149"/>
        </w:tc>
        <w:tc>
          <w:tcPr>
            <w:tcW w:w="1092" w:type="dxa"/>
            <w:vAlign w:val="center"/>
          </w:tcPr>
          <w:p w14:paraId="66376981"/>
        </w:tc>
      </w:tr>
      <w:tr w14:paraId="3DE0DA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2D17C30">
            <w:pPr>
              <w:jc w:val="left"/>
            </w:pPr>
            <w:r>
              <w:rPr>
                <w:rFonts w:ascii="宋体" w:hAnsi="宋体" w:eastAsia="宋体" w:cs="宋体"/>
                <w:b w:val="0"/>
                <w:i w:val="0"/>
                <w:color w:val="000000"/>
                <w:sz w:val="14"/>
              </w:rPr>
              <w:t>229</w:t>
            </w:r>
          </w:p>
        </w:tc>
        <w:tc>
          <w:tcPr>
            <w:tcW w:w="2060" w:type="dxa"/>
            <w:vAlign w:val="center"/>
          </w:tcPr>
          <w:p w14:paraId="7C66AB94">
            <w:pPr>
              <w:jc w:val="left"/>
            </w:pPr>
            <w:r>
              <w:rPr>
                <w:rFonts w:ascii="宋体" w:hAnsi="宋体" w:eastAsia="宋体" w:cs="宋体"/>
                <w:b w:val="0"/>
                <w:i w:val="0"/>
                <w:color w:val="000000"/>
                <w:sz w:val="14"/>
              </w:rPr>
              <w:t>其他支出</w:t>
            </w:r>
          </w:p>
        </w:tc>
        <w:tc>
          <w:tcPr>
            <w:tcW w:w="1160" w:type="dxa"/>
            <w:vAlign w:val="center"/>
          </w:tcPr>
          <w:p w14:paraId="6AE5257F">
            <w:pPr>
              <w:jc w:val="right"/>
            </w:pPr>
            <w:r>
              <w:rPr>
                <w:rFonts w:ascii="宋体" w:hAnsi="宋体" w:eastAsia="宋体" w:cs="宋体"/>
                <w:b w:val="0"/>
                <w:i w:val="0"/>
                <w:color w:val="000000"/>
                <w:sz w:val="14"/>
              </w:rPr>
              <w:t>218.29</w:t>
            </w:r>
          </w:p>
        </w:tc>
        <w:tc>
          <w:tcPr>
            <w:tcW w:w="1160" w:type="dxa"/>
            <w:vAlign w:val="center"/>
          </w:tcPr>
          <w:p w14:paraId="3ED6B695">
            <w:pPr>
              <w:jc w:val="right"/>
            </w:pPr>
            <w:r>
              <w:rPr>
                <w:rFonts w:ascii="宋体" w:hAnsi="宋体" w:eastAsia="宋体" w:cs="宋体"/>
                <w:b w:val="0"/>
                <w:i w:val="0"/>
                <w:color w:val="000000"/>
                <w:sz w:val="14"/>
              </w:rPr>
              <w:t>218.29</w:t>
            </w:r>
          </w:p>
        </w:tc>
        <w:tc>
          <w:tcPr>
            <w:tcW w:w="1160" w:type="dxa"/>
            <w:vAlign w:val="center"/>
          </w:tcPr>
          <w:p w14:paraId="761E01BC"/>
        </w:tc>
        <w:tc>
          <w:tcPr>
            <w:tcW w:w="1160" w:type="dxa"/>
            <w:vAlign w:val="center"/>
          </w:tcPr>
          <w:p w14:paraId="188CE4AD"/>
        </w:tc>
        <w:tc>
          <w:tcPr>
            <w:tcW w:w="1160" w:type="dxa"/>
            <w:vAlign w:val="center"/>
          </w:tcPr>
          <w:p w14:paraId="3C4CDEB9"/>
        </w:tc>
        <w:tc>
          <w:tcPr>
            <w:tcW w:w="1160" w:type="dxa"/>
            <w:vAlign w:val="center"/>
          </w:tcPr>
          <w:p w14:paraId="14FC18FC"/>
        </w:tc>
        <w:tc>
          <w:tcPr>
            <w:tcW w:w="1092" w:type="dxa"/>
            <w:vAlign w:val="center"/>
          </w:tcPr>
          <w:p w14:paraId="5156F5B5"/>
        </w:tc>
      </w:tr>
      <w:tr w14:paraId="5A0789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B1FECDC">
            <w:pPr>
              <w:jc w:val="left"/>
            </w:pPr>
            <w:r>
              <w:rPr>
                <w:rFonts w:ascii="宋体" w:hAnsi="宋体" w:eastAsia="宋体" w:cs="宋体"/>
                <w:b w:val="0"/>
                <w:i w:val="0"/>
                <w:color w:val="000000"/>
                <w:sz w:val="14"/>
              </w:rPr>
              <w:t>22960</w:t>
            </w:r>
          </w:p>
        </w:tc>
        <w:tc>
          <w:tcPr>
            <w:tcW w:w="2060" w:type="dxa"/>
            <w:vAlign w:val="center"/>
          </w:tcPr>
          <w:p w14:paraId="64E027DA">
            <w:pPr>
              <w:jc w:val="left"/>
            </w:pPr>
            <w:r>
              <w:rPr>
                <w:rFonts w:ascii="宋体" w:hAnsi="宋体" w:eastAsia="宋体" w:cs="宋体"/>
                <w:b w:val="0"/>
                <w:i w:val="0"/>
                <w:color w:val="000000"/>
                <w:sz w:val="14"/>
              </w:rPr>
              <w:t>彩票公益金安排的支出</w:t>
            </w:r>
          </w:p>
        </w:tc>
        <w:tc>
          <w:tcPr>
            <w:tcW w:w="1160" w:type="dxa"/>
            <w:vAlign w:val="center"/>
          </w:tcPr>
          <w:p w14:paraId="1E317DA4">
            <w:pPr>
              <w:jc w:val="right"/>
            </w:pPr>
            <w:r>
              <w:rPr>
                <w:rFonts w:ascii="宋体" w:hAnsi="宋体" w:eastAsia="宋体" w:cs="宋体"/>
                <w:b w:val="0"/>
                <w:i w:val="0"/>
                <w:color w:val="000000"/>
                <w:sz w:val="14"/>
              </w:rPr>
              <w:t>217.09</w:t>
            </w:r>
          </w:p>
        </w:tc>
        <w:tc>
          <w:tcPr>
            <w:tcW w:w="1160" w:type="dxa"/>
            <w:vAlign w:val="center"/>
          </w:tcPr>
          <w:p w14:paraId="6B3BF563">
            <w:pPr>
              <w:jc w:val="right"/>
            </w:pPr>
            <w:r>
              <w:rPr>
                <w:rFonts w:ascii="宋体" w:hAnsi="宋体" w:eastAsia="宋体" w:cs="宋体"/>
                <w:b w:val="0"/>
                <w:i w:val="0"/>
                <w:color w:val="000000"/>
                <w:sz w:val="14"/>
              </w:rPr>
              <w:t>217.09</w:t>
            </w:r>
          </w:p>
        </w:tc>
        <w:tc>
          <w:tcPr>
            <w:tcW w:w="1160" w:type="dxa"/>
            <w:vAlign w:val="center"/>
          </w:tcPr>
          <w:p w14:paraId="274D4359"/>
        </w:tc>
        <w:tc>
          <w:tcPr>
            <w:tcW w:w="1160" w:type="dxa"/>
            <w:vAlign w:val="center"/>
          </w:tcPr>
          <w:p w14:paraId="0D0D8D7F"/>
        </w:tc>
        <w:tc>
          <w:tcPr>
            <w:tcW w:w="1160" w:type="dxa"/>
            <w:vAlign w:val="center"/>
          </w:tcPr>
          <w:p w14:paraId="0F12B62A"/>
        </w:tc>
        <w:tc>
          <w:tcPr>
            <w:tcW w:w="1160" w:type="dxa"/>
            <w:vAlign w:val="center"/>
          </w:tcPr>
          <w:p w14:paraId="0B1EC5E3"/>
        </w:tc>
        <w:tc>
          <w:tcPr>
            <w:tcW w:w="1092" w:type="dxa"/>
            <w:vAlign w:val="center"/>
          </w:tcPr>
          <w:p w14:paraId="73E4F3FA"/>
        </w:tc>
      </w:tr>
      <w:tr w14:paraId="262323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6F548F6">
            <w:pPr>
              <w:jc w:val="left"/>
            </w:pPr>
            <w:r>
              <w:rPr>
                <w:rFonts w:ascii="宋体" w:hAnsi="宋体" w:eastAsia="宋体" w:cs="宋体"/>
                <w:b w:val="0"/>
                <w:i w:val="0"/>
                <w:color w:val="000000"/>
                <w:sz w:val="14"/>
              </w:rPr>
              <w:t>2296006</w:t>
            </w:r>
          </w:p>
        </w:tc>
        <w:tc>
          <w:tcPr>
            <w:tcW w:w="2060" w:type="dxa"/>
            <w:vAlign w:val="center"/>
          </w:tcPr>
          <w:p w14:paraId="02CAD725">
            <w:pPr>
              <w:jc w:val="left"/>
            </w:pPr>
            <w:r>
              <w:rPr>
                <w:rFonts w:ascii="宋体" w:hAnsi="宋体" w:eastAsia="宋体" w:cs="宋体"/>
                <w:b w:val="0"/>
                <w:i w:val="0"/>
                <w:color w:val="000000"/>
                <w:sz w:val="14"/>
              </w:rPr>
              <w:t>用于残疾人事业的彩票公益金支出</w:t>
            </w:r>
          </w:p>
        </w:tc>
        <w:tc>
          <w:tcPr>
            <w:tcW w:w="1160" w:type="dxa"/>
            <w:vAlign w:val="center"/>
          </w:tcPr>
          <w:p w14:paraId="26BF8E39">
            <w:pPr>
              <w:jc w:val="right"/>
            </w:pPr>
            <w:r>
              <w:rPr>
                <w:rFonts w:ascii="宋体" w:hAnsi="宋体" w:eastAsia="宋体" w:cs="宋体"/>
                <w:b w:val="0"/>
                <w:i w:val="0"/>
                <w:color w:val="000000"/>
                <w:sz w:val="14"/>
              </w:rPr>
              <w:t>217.09</w:t>
            </w:r>
          </w:p>
        </w:tc>
        <w:tc>
          <w:tcPr>
            <w:tcW w:w="1160" w:type="dxa"/>
            <w:vAlign w:val="center"/>
          </w:tcPr>
          <w:p w14:paraId="6302F2CB">
            <w:pPr>
              <w:jc w:val="right"/>
            </w:pPr>
            <w:r>
              <w:rPr>
                <w:rFonts w:ascii="宋体" w:hAnsi="宋体" w:eastAsia="宋体" w:cs="宋体"/>
                <w:b w:val="0"/>
                <w:i w:val="0"/>
                <w:color w:val="000000"/>
                <w:sz w:val="14"/>
              </w:rPr>
              <w:t>217.09</w:t>
            </w:r>
          </w:p>
        </w:tc>
        <w:tc>
          <w:tcPr>
            <w:tcW w:w="1160" w:type="dxa"/>
            <w:vAlign w:val="center"/>
          </w:tcPr>
          <w:p w14:paraId="74AF0CB6"/>
        </w:tc>
        <w:tc>
          <w:tcPr>
            <w:tcW w:w="1160" w:type="dxa"/>
            <w:vAlign w:val="center"/>
          </w:tcPr>
          <w:p w14:paraId="52AD09DE"/>
        </w:tc>
        <w:tc>
          <w:tcPr>
            <w:tcW w:w="1160" w:type="dxa"/>
            <w:vAlign w:val="center"/>
          </w:tcPr>
          <w:p w14:paraId="71E3828E"/>
        </w:tc>
        <w:tc>
          <w:tcPr>
            <w:tcW w:w="1160" w:type="dxa"/>
            <w:vAlign w:val="center"/>
          </w:tcPr>
          <w:p w14:paraId="5511C03F"/>
        </w:tc>
        <w:tc>
          <w:tcPr>
            <w:tcW w:w="1092" w:type="dxa"/>
            <w:vAlign w:val="center"/>
          </w:tcPr>
          <w:p w14:paraId="48A7C76F"/>
        </w:tc>
      </w:tr>
      <w:tr w14:paraId="77B006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EE2D5D3">
            <w:pPr>
              <w:jc w:val="left"/>
            </w:pPr>
            <w:r>
              <w:rPr>
                <w:rFonts w:ascii="宋体" w:hAnsi="宋体" w:eastAsia="宋体" w:cs="宋体"/>
                <w:b w:val="0"/>
                <w:i w:val="0"/>
                <w:color w:val="000000"/>
                <w:sz w:val="14"/>
              </w:rPr>
              <w:t>22999</w:t>
            </w:r>
          </w:p>
        </w:tc>
        <w:tc>
          <w:tcPr>
            <w:tcW w:w="2060" w:type="dxa"/>
            <w:vAlign w:val="center"/>
          </w:tcPr>
          <w:p w14:paraId="76D0EA1E">
            <w:pPr>
              <w:jc w:val="left"/>
            </w:pPr>
            <w:r>
              <w:rPr>
                <w:rFonts w:ascii="宋体" w:hAnsi="宋体" w:eastAsia="宋体" w:cs="宋体"/>
                <w:b w:val="0"/>
                <w:i w:val="0"/>
                <w:color w:val="000000"/>
                <w:sz w:val="14"/>
              </w:rPr>
              <w:t>其他支出</w:t>
            </w:r>
          </w:p>
        </w:tc>
        <w:tc>
          <w:tcPr>
            <w:tcW w:w="1160" w:type="dxa"/>
            <w:vAlign w:val="center"/>
          </w:tcPr>
          <w:p w14:paraId="095EB396">
            <w:pPr>
              <w:jc w:val="right"/>
            </w:pPr>
            <w:r>
              <w:rPr>
                <w:rFonts w:ascii="宋体" w:hAnsi="宋体" w:eastAsia="宋体" w:cs="宋体"/>
                <w:b w:val="0"/>
                <w:i w:val="0"/>
                <w:color w:val="000000"/>
                <w:sz w:val="14"/>
              </w:rPr>
              <w:t>1.20</w:t>
            </w:r>
          </w:p>
        </w:tc>
        <w:tc>
          <w:tcPr>
            <w:tcW w:w="1160" w:type="dxa"/>
            <w:vAlign w:val="center"/>
          </w:tcPr>
          <w:p w14:paraId="2DED6555">
            <w:pPr>
              <w:jc w:val="right"/>
            </w:pPr>
            <w:r>
              <w:rPr>
                <w:rFonts w:ascii="宋体" w:hAnsi="宋体" w:eastAsia="宋体" w:cs="宋体"/>
                <w:b w:val="0"/>
                <w:i w:val="0"/>
                <w:color w:val="000000"/>
                <w:sz w:val="14"/>
              </w:rPr>
              <w:t>1.20</w:t>
            </w:r>
          </w:p>
        </w:tc>
        <w:tc>
          <w:tcPr>
            <w:tcW w:w="1160" w:type="dxa"/>
            <w:vAlign w:val="center"/>
          </w:tcPr>
          <w:p w14:paraId="44628555"/>
        </w:tc>
        <w:tc>
          <w:tcPr>
            <w:tcW w:w="1160" w:type="dxa"/>
            <w:vAlign w:val="center"/>
          </w:tcPr>
          <w:p w14:paraId="4C73885F"/>
        </w:tc>
        <w:tc>
          <w:tcPr>
            <w:tcW w:w="1160" w:type="dxa"/>
            <w:vAlign w:val="center"/>
          </w:tcPr>
          <w:p w14:paraId="58672335"/>
        </w:tc>
        <w:tc>
          <w:tcPr>
            <w:tcW w:w="1160" w:type="dxa"/>
            <w:vAlign w:val="center"/>
          </w:tcPr>
          <w:p w14:paraId="164F0B66"/>
        </w:tc>
        <w:tc>
          <w:tcPr>
            <w:tcW w:w="1092" w:type="dxa"/>
            <w:vAlign w:val="center"/>
          </w:tcPr>
          <w:p w14:paraId="4C11A1A2"/>
        </w:tc>
      </w:tr>
      <w:tr w14:paraId="64D0BF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5A3F537">
            <w:pPr>
              <w:jc w:val="left"/>
            </w:pPr>
            <w:r>
              <w:rPr>
                <w:rFonts w:ascii="宋体" w:hAnsi="宋体" w:eastAsia="宋体" w:cs="宋体"/>
                <w:b w:val="0"/>
                <w:i w:val="0"/>
                <w:color w:val="000000"/>
                <w:sz w:val="14"/>
              </w:rPr>
              <w:t>2299999</w:t>
            </w:r>
          </w:p>
        </w:tc>
        <w:tc>
          <w:tcPr>
            <w:tcW w:w="2060" w:type="dxa"/>
            <w:vAlign w:val="center"/>
          </w:tcPr>
          <w:p w14:paraId="70894EF4">
            <w:pPr>
              <w:jc w:val="left"/>
            </w:pPr>
            <w:r>
              <w:rPr>
                <w:rFonts w:ascii="宋体" w:hAnsi="宋体" w:eastAsia="宋体" w:cs="宋体"/>
                <w:b w:val="0"/>
                <w:i w:val="0"/>
                <w:color w:val="000000"/>
                <w:sz w:val="14"/>
              </w:rPr>
              <w:t>其他支出</w:t>
            </w:r>
          </w:p>
        </w:tc>
        <w:tc>
          <w:tcPr>
            <w:tcW w:w="1160" w:type="dxa"/>
            <w:vAlign w:val="center"/>
          </w:tcPr>
          <w:p w14:paraId="7CE86F9E">
            <w:pPr>
              <w:jc w:val="right"/>
            </w:pPr>
            <w:r>
              <w:rPr>
                <w:rFonts w:ascii="宋体" w:hAnsi="宋体" w:eastAsia="宋体" w:cs="宋体"/>
                <w:b w:val="0"/>
                <w:i w:val="0"/>
                <w:color w:val="000000"/>
                <w:sz w:val="14"/>
              </w:rPr>
              <w:t>1.20</w:t>
            </w:r>
          </w:p>
        </w:tc>
        <w:tc>
          <w:tcPr>
            <w:tcW w:w="1160" w:type="dxa"/>
            <w:vAlign w:val="center"/>
          </w:tcPr>
          <w:p w14:paraId="28831CF0">
            <w:pPr>
              <w:jc w:val="right"/>
            </w:pPr>
            <w:r>
              <w:rPr>
                <w:rFonts w:ascii="宋体" w:hAnsi="宋体" w:eastAsia="宋体" w:cs="宋体"/>
                <w:b w:val="0"/>
                <w:i w:val="0"/>
                <w:color w:val="000000"/>
                <w:sz w:val="14"/>
              </w:rPr>
              <w:t>1.20</w:t>
            </w:r>
          </w:p>
        </w:tc>
        <w:tc>
          <w:tcPr>
            <w:tcW w:w="1160" w:type="dxa"/>
            <w:vAlign w:val="center"/>
          </w:tcPr>
          <w:p w14:paraId="0E4A5DCB"/>
        </w:tc>
        <w:tc>
          <w:tcPr>
            <w:tcW w:w="1160" w:type="dxa"/>
            <w:vAlign w:val="center"/>
          </w:tcPr>
          <w:p w14:paraId="52E3D228"/>
        </w:tc>
        <w:tc>
          <w:tcPr>
            <w:tcW w:w="1160" w:type="dxa"/>
            <w:vAlign w:val="center"/>
          </w:tcPr>
          <w:p w14:paraId="62745210"/>
        </w:tc>
        <w:tc>
          <w:tcPr>
            <w:tcW w:w="1160" w:type="dxa"/>
            <w:vAlign w:val="center"/>
          </w:tcPr>
          <w:p w14:paraId="617B6DEB"/>
        </w:tc>
        <w:tc>
          <w:tcPr>
            <w:tcW w:w="1092" w:type="dxa"/>
            <w:vAlign w:val="center"/>
          </w:tcPr>
          <w:p w14:paraId="790BDF3C"/>
        </w:tc>
      </w:tr>
      <w:tr w14:paraId="77BF5E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2AB586F">
            <w:pPr>
              <w:jc w:val="left"/>
            </w:pPr>
            <w:r>
              <w:rPr>
                <w:rFonts w:ascii="宋体" w:hAnsi="宋体" w:eastAsia="宋体" w:cs="宋体"/>
                <w:b w:val="0"/>
                <w:i w:val="0"/>
                <w:color w:val="000000"/>
                <w:sz w:val="14"/>
              </w:rPr>
              <w:t>注：本表反映部门本年度取得的各项收入情况。</w:t>
            </w:r>
          </w:p>
        </w:tc>
      </w:tr>
      <w:tr w14:paraId="47867B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64D94A2">
            <w:pPr>
              <w:jc w:val="left"/>
            </w:pPr>
            <w:r>
              <w:rPr>
                <w:rFonts w:ascii="宋体" w:hAnsi="宋体" w:eastAsia="宋体" w:cs="宋体"/>
                <w:b w:val="0"/>
                <w:i w:val="0"/>
                <w:color w:val="000000"/>
                <w:sz w:val="14"/>
              </w:rPr>
              <w:t xml:space="preserve">    本表金额转换成万元时，因四舍五入可能存在尾差。</w:t>
            </w:r>
          </w:p>
        </w:tc>
      </w:tr>
      <w:tr w14:paraId="2BA0AD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DA35833">
            <w:pPr>
              <w:jc w:val="left"/>
            </w:pPr>
            <w:r>
              <w:rPr>
                <w:rFonts w:ascii="宋体" w:hAnsi="宋体" w:eastAsia="宋体" w:cs="宋体"/>
                <w:b w:val="0"/>
                <w:i w:val="0"/>
                <w:color w:val="000000"/>
                <w:sz w:val="14"/>
              </w:rPr>
              <w:t xml:space="preserve">    如本表为空，则我部门本年度无此类资金收支余。</w:t>
            </w:r>
          </w:p>
        </w:tc>
      </w:tr>
    </w:tbl>
    <w:p w14:paraId="052A6AA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7A3304A">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ACE453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E71D445">
            <w:pPr>
              <w:jc w:val="right"/>
            </w:pPr>
            <w:r>
              <w:rPr>
                <w:rFonts w:ascii="宋体" w:hAnsi="宋体" w:eastAsia="宋体" w:cs="宋体"/>
                <w:sz w:val="20"/>
              </w:rPr>
              <w:t>公开03表</w:t>
            </w:r>
          </w:p>
        </w:tc>
      </w:tr>
      <w:tr w14:paraId="0D9F359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8A9704E">
            <w:pPr>
              <w:jc w:val="left"/>
            </w:pPr>
            <w:r>
              <w:rPr>
                <w:rFonts w:ascii="宋体" w:hAnsi="宋体" w:eastAsia="宋体" w:cs="宋体"/>
                <w:sz w:val="20"/>
              </w:rPr>
              <w:t>部门：辽宁省盘锦市残疾人联合会</w:t>
            </w:r>
          </w:p>
        </w:tc>
        <w:tc>
          <w:tcPr>
            <w:tcW w:w="2000" w:type="dxa"/>
          </w:tcPr>
          <w:p w14:paraId="3FD312A8">
            <w:pPr>
              <w:jc w:val="center"/>
            </w:pPr>
            <w:r>
              <w:rPr>
                <w:rFonts w:ascii="宋体" w:hAnsi="宋体" w:eastAsia="宋体" w:cs="宋体"/>
                <w:sz w:val="20"/>
              </w:rPr>
              <w:t>2023年度</w:t>
            </w:r>
          </w:p>
        </w:tc>
        <w:tc>
          <w:tcPr>
            <w:tcW w:w="4386" w:type="dxa"/>
          </w:tcPr>
          <w:p w14:paraId="75D6CFD6">
            <w:pPr>
              <w:jc w:val="right"/>
            </w:pPr>
            <w:r>
              <w:rPr>
                <w:rFonts w:ascii="宋体" w:hAnsi="宋体" w:eastAsia="宋体" w:cs="宋体"/>
                <w:sz w:val="20"/>
              </w:rPr>
              <w:t>金额单位：万元</w:t>
            </w:r>
          </w:p>
        </w:tc>
      </w:tr>
    </w:tbl>
    <w:p w14:paraId="6299686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5949BA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75EA0819">
            <w:pPr>
              <w:jc w:val="center"/>
            </w:pPr>
            <w:r>
              <w:rPr>
                <w:rFonts w:ascii="宋体" w:hAnsi="宋体" w:eastAsia="宋体" w:cs="宋体"/>
                <w:b w:val="0"/>
                <w:i w:val="0"/>
                <w:color w:val="000000"/>
                <w:sz w:val="16"/>
              </w:rPr>
              <w:t>项目</w:t>
            </w:r>
          </w:p>
        </w:tc>
        <w:tc>
          <w:tcPr>
            <w:tcW w:w="1120" w:type="dxa"/>
            <w:vMerge w:val="restart"/>
            <w:vAlign w:val="center"/>
          </w:tcPr>
          <w:p w14:paraId="6FFD76AE">
            <w:pPr>
              <w:jc w:val="center"/>
            </w:pPr>
            <w:r>
              <w:rPr>
                <w:rFonts w:ascii="宋体" w:hAnsi="宋体" w:eastAsia="宋体" w:cs="宋体"/>
                <w:b w:val="0"/>
                <w:i w:val="0"/>
                <w:color w:val="000000"/>
                <w:sz w:val="16"/>
              </w:rPr>
              <w:t>本年支出合计</w:t>
            </w:r>
          </w:p>
        </w:tc>
        <w:tc>
          <w:tcPr>
            <w:tcW w:w="1120" w:type="dxa"/>
            <w:vMerge w:val="restart"/>
            <w:vAlign w:val="center"/>
          </w:tcPr>
          <w:p w14:paraId="6AAF12A6">
            <w:pPr>
              <w:jc w:val="center"/>
            </w:pPr>
            <w:r>
              <w:rPr>
                <w:rFonts w:ascii="宋体" w:hAnsi="宋体" w:eastAsia="宋体" w:cs="宋体"/>
                <w:b w:val="0"/>
                <w:i w:val="0"/>
                <w:color w:val="000000"/>
                <w:sz w:val="16"/>
              </w:rPr>
              <w:t>基本支出</w:t>
            </w:r>
          </w:p>
        </w:tc>
        <w:tc>
          <w:tcPr>
            <w:tcW w:w="1120" w:type="dxa"/>
            <w:vMerge w:val="restart"/>
            <w:vAlign w:val="center"/>
          </w:tcPr>
          <w:p w14:paraId="3ABDF5DC">
            <w:pPr>
              <w:jc w:val="center"/>
            </w:pPr>
            <w:r>
              <w:rPr>
                <w:rFonts w:ascii="宋体" w:hAnsi="宋体" w:eastAsia="宋体" w:cs="宋体"/>
                <w:b w:val="0"/>
                <w:i w:val="0"/>
                <w:color w:val="000000"/>
                <w:sz w:val="16"/>
              </w:rPr>
              <w:t>项目支出</w:t>
            </w:r>
          </w:p>
        </w:tc>
        <w:tc>
          <w:tcPr>
            <w:tcW w:w="1120" w:type="dxa"/>
            <w:vMerge w:val="restart"/>
            <w:vAlign w:val="center"/>
          </w:tcPr>
          <w:p w14:paraId="2DA9A877">
            <w:pPr>
              <w:jc w:val="center"/>
            </w:pPr>
            <w:r>
              <w:rPr>
                <w:rFonts w:ascii="宋体" w:hAnsi="宋体" w:eastAsia="宋体" w:cs="宋体"/>
                <w:b w:val="0"/>
                <w:i w:val="0"/>
                <w:color w:val="000000"/>
                <w:sz w:val="16"/>
              </w:rPr>
              <w:t>上缴上级支出</w:t>
            </w:r>
          </w:p>
        </w:tc>
        <w:tc>
          <w:tcPr>
            <w:tcW w:w="1120" w:type="dxa"/>
            <w:vMerge w:val="restart"/>
            <w:vAlign w:val="center"/>
          </w:tcPr>
          <w:p w14:paraId="232CC602">
            <w:pPr>
              <w:jc w:val="center"/>
            </w:pPr>
            <w:r>
              <w:rPr>
                <w:rFonts w:ascii="宋体" w:hAnsi="宋体" w:eastAsia="宋体" w:cs="宋体"/>
                <w:b w:val="0"/>
                <w:i w:val="0"/>
                <w:color w:val="000000"/>
                <w:sz w:val="16"/>
              </w:rPr>
              <w:t>经营支出</w:t>
            </w:r>
          </w:p>
        </w:tc>
        <w:tc>
          <w:tcPr>
            <w:tcW w:w="1112" w:type="dxa"/>
            <w:vMerge w:val="restart"/>
            <w:vAlign w:val="center"/>
          </w:tcPr>
          <w:p w14:paraId="68FFC16D">
            <w:pPr>
              <w:jc w:val="center"/>
            </w:pPr>
            <w:r>
              <w:rPr>
                <w:rFonts w:ascii="宋体" w:hAnsi="宋体" w:eastAsia="宋体" w:cs="宋体"/>
                <w:b w:val="0"/>
                <w:i w:val="0"/>
                <w:color w:val="000000"/>
                <w:sz w:val="16"/>
              </w:rPr>
              <w:t>对附属单位补助支出</w:t>
            </w:r>
          </w:p>
        </w:tc>
      </w:tr>
      <w:tr w14:paraId="67B69D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100A9B63">
            <w:pPr>
              <w:jc w:val="center"/>
            </w:pPr>
            <w:r>
              <w:rPr>
                <w:rFonts w:ascii="宋体" w:hAnsi="宋体" w:eastAsia="宋体" w:cs="宋体"/>
                <w:b w:val="0"/>
                <w:i w:val="0"/>
                <w:color w:val="000000"/>
                <w:sz w:val="16"/>
              </w:rPr>
              <w:t>功能分类科目编码</w:t>
            </w:r>
          </w:p>
        </w:tc>
        <w:tc>
          <w:tcPr>
            <w:tcW w:w="3340" w:type="dxa"/>
            <w:vMerge w:val="restart"/>
            <w:vAlign w:val="center"/>
          </w:tcPr>
          <w:p w14:paraId="78CB7532">
            <w:pPr>
              <w:jc w:val="center"/>
            </w:pPr>
            <w:r>
              <w:rPr>
                <w:rFonts w:ascii="宋体" w:hAnsi="宋体" w:eastAsia="宋体" w:cs="宋体"/>
                <w:b w:val="0"/>
                <w:i w:val="0"/>
                <w:color w:val="000000"/>
                <w:sz w:val="16"/>
              </w:rPr>
              <w:t>科目名称</w:t>
            </w:r>
          </w:p>
        </w:tc>
        <w:tc>
          <w:tcPr>
            <w:tcW w:w="1120" w:type="dxa"/>
            <w:vMerge w:val="continue"/>
            <w:vAlign w:val="center"/>
          </w:tcPr>
          <w:p w14:paraId="785096D1"/>
        </w:tc>
        <w:tc>
          <w:tcPr>
            <w:tcW w:w="1120" w:type="dxa"/>
            <w:vMerge w:val="continue"/>
            <w:vAlign w:val="center"/>
          </w:tcPr>
          <w:p w14:paraId="248A1870"/>
        </w:tc>
        <w:tc>
          <w:tcPr>
            <w:tcW w:w="1120" w:type="dxa"/>
            <w:vMerge w:val="continue"/>
            <w:vAlign w:val="center"/>
          </w:tcPr>
          <w:p w14:paraId="1AE6811A"/>
        </w:tc>
        <w:tc>
          <w:tcPr>
            <w:tcW w:w="1120" w:type="dxa"/>
            <w:vMerge w:val="continue"/>
            <w:vAlign w:val="center"/>
          </w:tcPr>
          <w:p w14:paraId="38288D35"/>
        </w:tc>
        <w:tc>
          <w:tcPr>
            <w:tcW w:w="1120" w:type="dxa"/>
            <w:vMerge w:val="continue"/>
            <w:vAlign w:val="center"/>
          </w:tcPr>
          <w:p w14:paraId="64BD245C"/>
        </w:tc>
        <w:tc>
          <w:tcPr>
            <w:tcW w:w="1112" w:type="dxa"/>
            <w:vMerge w:val="continue"/>
            <w:vAlign w:val="center"/>
          </w:tcPr>
          <w:p w14:paraId="467C8E3C"/>
        </w:tc>
      </w:tr>
      <w:tr w14:paraId="640E1E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8E9332B"/>
        </w:tc>
        <w:tc>
          <w:tcPr>
            <w:tcW w:w="3340" w:type="dxa"/>
            <w:vMerge w:val="continue"/>
            <w:vAlign w:val="center"/>
          </w:tcPr>
          <w:p w14:paraId="233E2780"/>
        </w:tc>
        <w:tc>
          <w:tcPr>
            <w:tcW w:w="1120" w:type="dxa"/>
            <w:vMerge w:val="continue"/>
            <w:vAlign w:val="center"/>
          </w:tcPr>
          <w:p w14:paraId="3B88D06F"/>
        </w:tc>
        <w:tc>
          <w:tcPr>
            <w:tcW w:w="1120" w:type="dxa"/>
            <w:vMerge w:val="continue"/>
            <w:vAlign w:val="center"/>
          </w:tcPr>
          <w:p w14:paraId="7B155B37"/>
        </w:tc>
        <w:tc>
          <w:tcPr>
            <w:tcW w:w="1120" w:type="dxa"/>
            <w:vMerge w:val="continue"/>
            <w:vAlign w:val="center"/>
          </w:tcPr>
          <w:p w14:paraId="4DDBD38D"/>
        </w:tc>
        <w:tc>
          <w:tcPr>
            <w:tcW w:w="1120" w:type="dxa"/>
            <w:vMerge w:val="continue"/>
            <w:vAlign w:val="center"/>
          </w:tcPr>
          <w:p w14:paraId="4E87EA52"/>
        </w:tc>
        <w:tc>
          <w:tcPr>
            <w:tcW w:w="1120" w:type="dxa"/>
            <w:vMerge w:val="continue"/>
            <w:vAlign w:val="center"/>
          </w:tcPr>
          <w:p w14:paraId="1FC5A83E"/>
        </w:tc>
        <w:tc>
          <w:tcPr>
            <w:tcW w:w="1112" w:type="dxa"/>
            <w:vMerge w:val="continue"/>
            <w:vAlign w:val="center"/>
          </w:tcPr>
          <w:p w14:paraId="56C02675"/>
        </w:tc>
      </w:tr>
      <w:tr w14:paraId="055ADD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794F9D0"/>
        </w:tc>
        <w:tc>
          <w:tcPr>
            <w:tcW w:w="3340" w:type="dxa"/>
            <w:vMerge w:val="continue"/>
            <w:vAlign w:val="center"/>
          </w:tcPr>
          <w:p w14:paraId="32700F64"/>
        </w:tc>
        <w:tc>
          <w:tcPr>
            <w:tcW w:w="1120" w:type="dxa"/>
            <w:vMerge w:val="continue"/>
            <w:vAlign w:val="center"/>
          </w:tcPr>
          <w:p w14:paraId="41BB900A"/>
        </w:tc>
        <w:tc>
          <w:tcPr>
            <w:tcW w:w="1120" w:type="dxa"/>
            <w:vMerge w:val="continue"/>
            <w:vAlign w:val="center"/>
          </w:tcPr>
          <w:p w14:paraId="070843B9"/>
        </w:tc>
        <w:tc>
          <w:tcPr>
            <w:tcW w:w="1120" w:type="dxa"/>
            <w:vMerge w:val="continue"/>
            <w:vAlign w:val="center"/>
          </w:tcPr>
          <w:p w14:paraId="11F0CFD6"/>
        </w:tc>
        <w:tc>
          <w:tcPr>
            <w:tcW w:w="1120" w:type="dxa"/>
            <w:vMerge w:val="continue"/>
            <w:vAlign w:val="center"/>
          </w:tcPr>
          <w:p w14:paraId="1DA31CBE"/>
        </w:tc>
        <w:tc>
          <w:tcPr>
            <w:tcW w:w="1120" w:type="dxa"/>
            <w:vMerge w:val="continue"/>
            <w:vAlign w:val="center"/>
          </w:tcPr>
          <w:p w14:paraId="092D7CAE"/>
        </w:tc>
        <w:tc>
          <w:tcPr>
            <w:tcW w:w="1112" w:type="dxa"/>
            <w:vMerge w:val="continue"/>
            <w:vAlign w:val="center"/>
          </w:tcPr>
          <w:p w14:paraId="4236A5B9"/>
        </w:tc>
      </w:tr>
      <w:tr w14:paraId="43B681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10C92EC7">
            <w:pPr>
              <w:jc w:val="center"/>
            </w:pPr>
            <w:r>
              <w:rPr>
                <w:rFonts w:ascii="宋体" w:hAnsi="宋体" w:eastAsia="宋体" w:cs="宋体"/>
                <w:b w:val="0"/>
                <w:i w:val="0"/>
                <w:color w:val="000000"/>
                <w:sz w:val="16"/>
              </w:rPr>
              <w:t>栏次</w:t>
            </w:r>
          </w:p>
        </w:tc>
        <w:tc>
          <w:tcPr>
            <w:tcW w:w="1120" w:type="dxa"/>
            <w:vAlign w:val="center"/>
          </w:tcPr>
          <w:p w14:paraId="1C258DE6">
            <w:pPr>
              <w:jc w:val="center"/>
            </w:pPr>
            <w:r>
              <w:rPr>
                <w:rFonts w:ascii="宋体" w:hAnsi="宋体" w:eastAsia="宋体" w:cs="宋体"/>
                <w:b w:val="0"/>
                <w:i w:val="0"/>
                <w:color w:val="000000"/>
                <w:sz w:val="16"/>
              </w:rPr>
              <w:t>1</w:t>
            </w:r>
          </w:p>
        </w:tc>
        <w:tc>
          <w:tcPr>
            <w:tcW w:w="1120" w:type="dxa"/>
            <w:vAlign w:val="center"/>
          </w:tcPr>
          <w:p w14:paraId="29BDE8AB">
            <w:pPr>
              <w:jc w:val="center"/>
            </w:pPr>
            <w:r>
              <w:rPr>
                <w:rFonts w:ascii="宋体" w:hAnsi="宋体" w:eastAsia="宋体" w:cs="宋体"/>
                <w:b w:val="0"/>
                <w:i w:val="0"/>
                <w:color w:val="000000"/>
                <w:sz w:val="16"/>
              </w:rPr>
              <w:t>2</w:t>
            </w:r>
          </w:p>
        </w:tc>
        <w:tc>
          <w:tcPr>
            <w:tcW w:w="1120" w:type="dxa"/>
            <w:vAlign w:val="center"/>
          </w:tcPr>
          <w:p w14:paraId="2123EB8C">
            <w:pPr>
              <w:jc w:val="center"/>
            </w:pPr>
            <w:r>
              <w:rPr>
                <w:rFonts w:ascii="宋体" w:hAnsi="宋体" w:eastAsia="宋体" w:cs="宋体"/>
                <w:b w:val="0"/>
                <w:i w:val="0"/>
                <w:color w:val="000000"/>
                <w:sz w:val="16"/>
              </w:rPr>
              <w:t>3</w:t>
            </w:r>
          </w:p>
        </w:tc>
        <w:tc>
          <w:tcPr>
            <w:tcW w:w="1120" w:type="dxa"/>
            <w:vAlign w:val="center"/>
          </w:tcPr>
          <w:p w14:paraId="235ADF32">
            <w:pPr>
              <w:jc w:val="center"/>
            </w:pPr>
            <w:r>
              <w:rPr>
                <w:rFonts w:ascii="宋体" w:hAnsi="宋体" w:eastAsia="宋体" w:cs="宋体"/>
                <w:b w:val="0"/>
                <w:i w:val="0"/>
                <w:color w:val="000000"/>
                <w:sz w:val="16"/>
              </w:rPr>
              <w:t>4</w:t>
            </w:r>
          </w:p>
        </w:tc>
        <w:tc>
          <w:tcPr>
            <w:tcW w:w="1120" w:type="dxa"/>
            <w:vAlign w:val="center"/>
          </w:tcPr>
          <w:p w14:paraId="7908DAB3">
            <w:pPr>
              <w:jc w:val="center"/>
            </w:pPr>
            <w:r>
              <w:rPr>
                <w:rFonts w:ascii="宋体" w:hAnsi="宋体" w:eastAsia="宋体" w:cs="宋体"/>
                <w:b w:val="0"/>
                <w:i w:val="0"/>
                <w:color w:val="000000"/>
                <w:sz w:val="16"/>
              </w:rPr>
              <w:t>5</w:t>
            </w:r>
          </w:p>
        </w:tc>
        <w:tc>
          <w:tcPr>
            <w:tcW w:w="1112" w:type="dxa"/>
            <w:vAlign w:val="center"/>
          </w:tcPr>
          <w:p w14:paraId="18F17F46">
            <w:pPr>
              <w:jc w:val="center"/>
            </w:pPr>
            <w:r>
              <w:rPr>
                <w:rFonts w:ascii="宋体" w:hAnsi="宋体" w:eastAsia="宋体" w:cs="宋体"/>
                <w:b w:val="0"/>
                <w:i w:val="0"/>
                <w:color w:val="000000"/>
                <w:sz w:val="16"/>
              </w:rPr>
              <w:t>6</w:t>
            </w:r>
          </w:p>
        </w:tc>
      </w:tr>
      <w:tr w14:paraId="7E9612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6CA2B52">
            <w:pPr>
              <w:jc w:val="center"/>
            </w:pPr>
            <w:r>
              <w:rPr>
                <w:rFonts w:ascii="宋体" w:hAnsi="宋体" w:eastAsia="宋体" w:cs="宋体"/>
                <w:b w:val="0"/>
                <w:i w:val="0"/>
                <w:color w:val="000000"/>
                <w:sz w:val="16"/>
              </w:rPr>
              <w:t>合计</w:t>
            </w:r>
          </w:p>
        </w:tc>
        <w:tc>
          <w:tcPr>
            <w:tcW w:w="1120" w:type="dxa"/>
            <w:vAlign w:val="center"/>
          </w:tcPr>
          <w:p w14:paraId="4ECD76E5">
            <w:pPr>
              <w:jc w:val="right"/>
            </w:pPr>
            <w:r>
              <w:rPr>
                <w:rFonts w:ascii="宋体" w:hAnsi="宋体" w:eastAsia="宋体" w:cs="宋体"/>
                <w:b/>
                <w:i w:val="0"/>
                <w:color w:val="000000"/>
                <w:sz w:val="16"/>
              </w:rPr>
              <w:t>1,050.76</w:t>
            </w:r>
          </w:p>
        </w:tc>
        <w:tc>
          <w:tcPr>
            <w:tcW w:w="1120" w:type="dxa"/>
            <w:vAlign w:val="center"/>
          </w:tcPr>
          <w:p w14:paraId="1BA35E78">
            <w:pPr>
              <w:jc w:val="right"/>
            </w:pPr>
            <w:r>
              <w:rPr>
                <w:rFonts w:ascii="宋体" w:hAnsi="宋体" w:eastAsia="宋体" w:cs="宋体"/>
                <w:b/>
                <w:i w:val="0"/>
                <w:color w:val="000000"/>
                <w:sz w:val="16"/>
              </w:rPr>
              <w:t>619.18</w:t>
            </w:r>
          </w:p>
        </w:tc>
        <w:tc>
          <w:tcPr>
            <w:tcW w:w="1120" w:type="dxa"/>
            <w:vAlign w:val="center"/>
          </w:tcPr>
          <w:p w14:paraId="0F54FE83">
            <w:pPr>
              <w:jc w:val="right"/>
            </w:pPr>
            <w:r>
              <w:rPr>
                <w:rFonts w:ascii="宋体" w:hAnsi="宋体" w:eastAsia="宋体" w:cs="宋体"/>
                <w:b/>
                <w:i w:val="0"/>
                <w:color w:val="000000"/>
                <w:sz w:val="16"/>
              </w:rPr>
              <w:t>431.58</w:t>
            </w:r>
          </w:p>
        </w:tc>
        <w:tc>
          <w:tcPr>
            <w:tcW w:w="1120" w:type="dxa"/>
            <w:vAlign w:val="center"/>
          </w:tcPr>
          <w:p w14:paraId="0972FC64"/>
        </w:tc>
        <w:tc>
          <w:tcPr>
            <w:tcW w:w="1120" w:type="dxa"/>
            <w:vAlign w:val="center"/>
          </w:tcPr>
          <w:p w14:paraId="1BEDAC60"/>
        </w:tc>
        <w:tc>
          <w:tcPr>
            <w:tcW w:w="1112" w:type="dxa"/>
            <w:vAlign w:val="center"/>
          </w:tcPr>
          <w:p w14:paraId="43933310"/>
        </w:tc>
      </w:tr>
      <w:tr w14:paraId="1D2ECD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55C74BE">
            <w:pPr>
              <w:jc w:val="left"/>
            </w:pPr>
            <w:r>
              <w:rPr>
                <w:rFonts w:ascii="宋体" w:hAnsi="宋体" w:eastAsia="宋体" w:cs="宋体"/>
                <w:b w:val="0"/>
                <w:i w:val="0"/>
                <w:color w:val="000000"/>
                <w:sz w:val="16"/>
              </w:rPr>
              <w:t>208</w:t>
            </w:r>
          </w:p>
        </w:tc>
        <w:tc>
          <w:tcPr>
            <w:tcW w:w="3340" w:type="dxa"/>
            <w:vAlign w:val="center"/>
          </w:tcPr>
          <w:p w14:paraId="2230B288">
            <w:pPr>
              <w:jc w:val="left"/>
            </w:pPr>
            <w:r>
              <w:rPr>
                <w:rFonts w:ascii="宋体" w:hAnsi="宋体" w:eastAsia="宋体" w:cs="宋体"/>
                <w:b w:val="0"/>
                <w:i w:val="0"/>
                <w:color w:val="000000"/>
                <w:sz w:val="16"/>
              </w:rPr>
              <w:t>社会保障和就业支出</w:t>
            </w:r>
          </w:p>
        </w:tc>
        <w:tc>
          <w:tcPr>
            <w:tcW w:w="1120" w:type="dxa"/>
            <w:vAlign w:val="center"/>
          </w:tcPr>
          <w:p w14:paraId="4DA61244">
            <w:pPr>
              <w:jc w:val="right"/>
            </w:pPr>
            <w:r>
              <w:rPr>
                <w:rFonts w:ascii="宋体" w:hAnsi="宋体" w:eastAsia="宋体" w:cs="宋体"/>
                <w:b w:val="0"/>
                <w:i w:val="0"/>
                <w:color w:val="000000"/>
                <w:sz w:val="16"/>
              </w:rPr>
              <w:t>767.92</w:t>
            </w:r>
          </w:p>
        </w:tc>
        <w:tc>
          <w:tcPr>
            <w:tcW w:w="1120" w:type="dxa"/>
            <w:vAlign w:val="center"/>
          </w:tcPr>
          <w:p w14:paraId="3615D1F1">
            <w:pPr>
              <w:jc w:val="right"/>
            </w:pPr>
            <w:r>
              <w:rPr>
                <w:rFonts w:ascii="宋体" w:hAnsi="宋体" w:eastAsia="宋体" w:cs="宋体"/>
                <w:b w:val="0"/>
                <w:i w:val="0"/>
                <w:color w:val="000000"/>
                <w:sz w:val="16"/>
              </w:rPr>
              <w:t>554.64</w:t>
            </w:r>
          </w:p>
        </w:tc>
        <w:tc>
          <w:tcPr>
            <w:tcW w:w="1120" w:type="dxa"/>
            <w:vAlign w:val="center"/>
          </w:tcPr>
          <w:p w14:paraId="1C140CE3">
            <w:pPr>
              <w:jc w:val="right"/>
            </w:pPr>
            <w:r>
              <w:rPr>
                <w:rFonts w:ascii="宋体" w:hAnsi="宋体" w:eastAsia="宋体" w:cs="宋体"/>
                <w:b w:val="0"/>
                <w:i w:val="0"/>
                <w:color w:val="000000"/>
                <w:sz w:val="16"/>
              </w:rPr>
              <w:t>213.29</w:t>
            </w:r>
          </w:p>
        </w:tc>
        <w:tc>
          <w:tcPr>
            <w:tcW w:w="1120" w:type="dxa"/>
            <w:vAlign w:val="center"/>
          </w:tcPr>
          <w:p w14:paraId="3487514B"/>
        </w:tc>
        <w:tc>
          <w:tcPr>
            <w:tcW w:w="1120" w:type="dxa"/>
            <w:vAlign w:val="center"/>
          </w:tcPr>
          <w:p w14:paraId="7501344C"/>
        </w:tc>
        <w:tc>
          <w:tcPr>
            <w:tcW w:w="1112" w:type="dxa"/>
            <w:vAlign w:val="center"/>
          </w:tcPr>
          <w:p w14:paraId="4425264D"/>
        </w:tc>
      </w:tr>
      <w:tr w14:paraId="69F5DA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ADDCD74">
            <w:pPr>
              <w:jc w:val="left"/>
            </w:pPr>
            <w:r>
              <w:rPr>
                <w:rFonts w:ascii="宋体" w:hAnsi="宋体" w:eastAsia="宋体" w:cs="宋体"/>
                <w:b w:val="0"/>
                <w:i w:val="0"/>
                <w:color w:val="000000"/>
                <w:sz w:val="16"/>
              </w:rPr>
              <w:t>20805</w:t>
            </w:r>
          </w:p>
        </w:tc>
        <w:tc>
          <w:tcPr>
            <w:tcW w:w="3340" w:type="dxa"/>
            <w:vAlign w:val="center"/>
          </w:tcPr>
          <w:p w14:paraId="0621CDDE">
            <w:pPr>
              <w:jc w:val="left"/>
            </w:pPr>
            <w:r>
              <w:rPr>
                <w:rFonts w:ascii="宋体" w:hAnsi="宋体" w:eastAsia="宋体" w:cs="宋体"/>
                <w:b w:val="0"/>
                <w:i w:val="0"/>
                <w:color w:val="000000"/>
                <w:sz w:val="16"/>
              </w:rPr>
              <w:t>行政事业单位养老支出</w:t>
            </w:r>
          </w:p>
        </w:tc>
        <w:tc>
          <w:tcPr>
            <w:tcW w:w="1120" w:type="dxa"/>
            <w:vAlign w:val="center"/>
          </w:tcPr>
          <w:p w14:paraId="66C2FF30">
            <w:pPr>
              <w:jc w:val="right"/>
            </w:pPr>
            <w:r>
              <w:rPr>
                <w:rFonts w:ascii="宋体" w:hAnsi="宋体" w:eastAsia="宋体" w:cs="宋体"/>
                <w:b w:val="0"/>
                <w:i w:val="0"/>
                <w:color w:val="000000"/>
                <w:sz w:val="16"/>
              </w:rPr>
              <w:t>69.84</w:t>
            </w:r>
          </w:p>
        </w:tc>
        <w:tc>
          <w:tcPr>
            <w:tcW w:w="1120" w:type="dxa"/>
            <w:vAlign w:val="center"/>
          </w:tcPr>
          <w:p w14:paraId="2702E89E">
            <w:pPr>
              <w:jc w:val="right"/>
            </w:pPr>
            <w:r>
              <w:rPr>
                <w:rFonts w:ascii="宋体" w:hAnsi="宋体" w:eastAsia="宋体" w:cs="宋体"/>
                <w:b w:val="0"/>
                <w:i w:val="0"/>
                <w:color w:val="000000"/>
                <w:sz w:val="16"/>
              </w:rPr>
              <w:t>69.84</w:t>
            </w:r>
          </w:p>
        </w:tc>
        <w:tc>
          <w:tcPr>
            <w:tcW w:w="1120" w:type="dxa"/>
            <w:vAlign w:val="center"/>
          </w:tcPr>
          <w:p w14:paraId="0122CBF8"/>
        </w:tc>
        <w:tc>
          <w:tcPr>
            <w:tcW w:w="1120" w:type="dxa"/>
            <w:vAlign w:val="center"/>
          </w:tcPr>
          <w:p w14:paraId="4E6A05B0"/>
        </w:tc>
        <w:tc>
          <w:tcPr>
            <w:tcW w:w="1120" w:type="dxa"/>
            <w:vAlign w:val="center"/>
          </w:tcPr>
          <w:p w14:paraId="7BA7BCA9"/>
        </w:tc>
        <w:tc>
          <w:tcPr>
            <w:tcW w:w="1112" w:type="dxa"/>
            <w:vAlign w:val="center"/>
          </w:tcPr>
          <w:p w14:paraId="33064E48"/>
        </w:tc>
      </w:tr>
      <w:tr w14:paraId="0F8965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3B9A24B">
            <w:pPr>
              <w:jc w:val="left"/>
            </w:pPr>
            <w:r>
              <w:rPr>
                <w:rFonts w:ascii="宋体" w:hAnsi="宋体" w:eastAsia="宋体" w:cs="宋体"/>
                <w:b w:val="0"/>
                <w:i w:val="0"/>
                <w:color w:val="000000"/>
                <w:sz w:val="16"/>
              </w:rPr>
              <w:t>2080501</w:t>
            </w:r>
          </w:p>
        </w:tc>
        <w:tc>
          <w:tcPr>
            <w:tcW w:w="3340" w:type="dxa"/>
            <w:vAlign w:val="center"/>
          </w:tcPr>
          <w:p w14:paraId="3ED059B6">
            <w:pPr>
              <w:jc w:val="left"/>
            </w:pPr>
            <w:r>
              <w:rPr>
                <w:rFonts w:ascii="宋体" w:hAnsi="宋体" w:eastAsia="宋体" w:cs="宋体"/>
                <w:b w:val="0"/>
                <w:i w:val="0"/>
                <w:color w:val="000000"/>
                <w:sz w:val="16"/>
              </w:rPr>
              <w:t>行政单位离退休</w:t>
            </w:r>
          </w:p>
        </w:tc>
        <w:tc>
          <w:tcPr>
            <w:tcW w:w="1120" w:type="dxa"/>
            <w:vAlign w:val="center"/>
          </w:tcPr>
          <w:p w14:paraId="6782C10E">
            <w:pPr>
              <w:jc w:val="right"/>
            </w:pPr>
            <w:r>
              <w:rPr>
                <w:rFonts w:ascii="宋体" w:hAnsi="宋体" w:eastAsia="宋体" w:cs="宋体"/>
                <w:b w:val="0"/>
                <w:i w:val="0"/>
                <w:color w:val="000000"/>
                <w:sz w:val="16"/>
              </w:rPr>
              <w:t>2.51</w:t>
            </w:r>
          </w:p>
        </w:tc>
        <w:tc>
          <w:tcPr>
            <w:tcW w:w="1120" w:type="dxa"/>
            <w:vAlign w:val="center"/>
          </w:tcPr>
          <w:p w14:paraId="5B5C9987">
            <w:pPr>
              <w:jc w:val="right"/>
            </w:pPr>
            <w:r>
              <w:rPr>
                <w:rFonts w:ascii="宋体" w:hAnsi="宋体" w:eastAsia="宋体" w:cs="宋体"/>
                <w:b w:val="0"/>
                <w:i w:val="0"/>
                <w:color w:val="000000"/>
                <w:sz w:val="16"/>
              </w:rPr>
              <w:t>2.51</w:t>
            </w:r>
          </w:p>
        </w:tc>
        <w:tc>
          <w:tcPr>
            <w:tcW w:w="1120" w:type="dxa"/>
            <w:vAlign w:val="center"/>
          </w:tcPr>
          <w:p w14:paraId="7E66D742"/>
        </w:tc>
        <w:tc>
          <w:tcPr>
            <w:tcW w:w="1120" w:type="dxa"/>
            <w:vAlign w:val="center"/>
          </w:tcPr>
          <w:p w14:paraId="1B66B808"/>
        </w:tc>
        <w:tc>
          <w:tcPr>
            <w:tcW w:w="1120" w:type="dxa"/>
            <w:vAlign w:val="center"/>
          </w:tcPr>
          <w:p w14:paraId="2DAD6586"/>
        </w:tc>
        <w:tc>
          <w:tcPr>
            <w:tcW w:w="1112" w:type="dxa"/>
            <w:vAlign w:val="center"/>
          </w:tcPr>
          <w:p w14:paraId="57B7921D"/>
        </w:tc>
      </w:tr>
      <w:tr w14:paraId="6EEF55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1087A28">
            <w:pPr>
              <w:jc w:val="left"/>
            </w:pPr>
            <w:r>
              <w:rPr>
                <w:rFonts w:ascii="宋体" w:hAnsi="宋体" w:eastAsia="宋体" w:cs="宋体"/>
                <w:b w:val="0"/>
                <w:i w:val="0"/>
                <w:color w:val="000000"/>
                <w:sz w:val="16"/>
              </w:rPr>
              <w:t>2080502</w:t>
            </w:r>
          </w:p>
        </w:tc>
        <w:tc>
          <w:tcPr>
            <w:tcW w:w="3340" w:type="dxa"/>
            <w:vAlign w:val="center"/>
          </w:tcPr>
          <w:p w14:paraId="298B06A3">
            <w:pPr>
              <w:jc w:val="left"/>
            </w:pPr>
            <w:r>
              <w:rPr>
                <w:rFonts w:ascii="宋体" w:hAnsi="宋体" w:eastAsia="宋体" w:cs="宋体"/>
                <w:b w:val="0"/>
                <w:i w:val="0"/>
                <w:color w:val="000000"/>
                <w:sz w:val="16"/>
              </w:rPr>
              <w:t>事业单位离退休</w:t>
            </w:r>
          </w:p>
        </w:tc>
        <w:tc>
          <w:tcPr>
            <w:tcW w:w="1120" w:type="dxa"/>
            <w:vAlign w:val="center"/>
          </w:tcPr>
          <w:p w14:paraId="3A9802AD">
            <w:pPr>
              <w:jc w:val="right"/>
            </w:pPr>
            <w:r>
              <w:rPr>
                <w:rFonts w:ascii="宋体" w:hAnsi="宋体" w:eastAsia="宋体" w:cs="宋体"/>
                <w:b w:val="0"/>
                <w:i w:val="0"/>
                <w:color w:val="000000"/>
                <w:sz w:val="16"/>
              </w:rPr>
              <w:t>1.54</w:t>
            </w:r>
          </w:p>
        </w:tc>
        <w:tc>
          <w:tcPr>
            <w:tcW w:w="1120" w:type="dxa"/>
            <w:vAlign w:val="center"/>
          </w:tcPr>
          <w:p w14:paraId="1DE523E2">
            <w:pPr>
              <w:jc w:val="right"/>
            </w:pPr>
            <w:r>
              <w:rPr>
                <w:rFonts w:ascii="宋体" w:hAnsi="宋体" w:eastAsia="宋体" w:cs="宋体"/>
                <w:b w:val="0"/>
                <w:i w:val="0"/>
                <w:color w:val="000000"/>
                <w:sz w:val="16"/>
              </w:rPr>
              <w:t>1.54</w:t>
            </w:r>
          </w:p>
        </w:tc>
        <w:tc>
          <w:tcPr>
            <w:tcW w:w="1120" w:type="dxa"/>
            <w:vAlign w:val="center"/>
          </w:tcPr>
          <w:p w14:paraId="37B3DAA3"/>
        </w:tc>
        <w:tc>
          <w:tcPr>
            <w:tcW w:w="1120" w:type="dxa"/>
            <w:vAlign w:val="center"/>
          </w:tcPr>
          <w:p w14:paraId="770993BD"/>
        </w:tc>
        <w:tc>
          <w:tcPr>
            <w:tcW w:w="1120" w:type="dxa"/>
            <w:vAlign w:val="center"/>
          </w:tcPr>
          <w:p w14:paraId="4378DB73"/>
        </w:tc>
        <w:tc>
          <w:tcPr>
            <w:tcW w:w="1112" w:type="dxa"/>
            <w:vAlign w:val="center"/>
          </w:tcPr>
          <w:p w14:paraId="6AC42776"/>
        </w:tc>
      </w:tr>
      <w:tr w14:paraId="21E07B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79B73D0">
            <w:pPr>
              <w:jc w:val="left"/>
            </w:pPr>
            <w:r>
              <w:rPr>
                <w:rFonts w:ascii="宋体" w:hAnsi="宋体" w:eastAsia="宋体" w:cs="宋体"/>
                <w:b w:val="0"/>
                <w:i w:val="0"/>
                <w:color w:val="000000"/>
                <w:sz w:val="16"/>
              </w:rPr>
              <w:t>2080505</w:t>
            </w:r>
          </w:p>
        </w:tc>
        <w:tc>
          <w:tcPr>
            <w:tcW w:w="3340" w:type="dxa"/>
            <w:vAlign w:val="center"/>
          </w:tcPr>
          <w:p w14:paraId="27445BF1">
            <w:pPr>
              <w:jc w:val="left"/>
            </w:pPr>
            <w:r>
              <w:rPr>
                <w:rFonts w:ascii="宋体" w:hAnsi="宋体" w:eastAsia="宋体" w:cs="宋体"/>
                <w:b w:val="0"/>
                <w:i w:val="0"/>
                <w:color w:val="000000"/>
                <w:sz w:val="16"/>
              </w:rPr>
              <w:t>机关事业单位基本养老保险缴费支出</w:t>
            </w:r>
          </w:p>
        </w:tc>
        <w:tc>
          <w:tcPr>
            <w:tcW w:w="1120" w:type="dxa"/>
            <w:vAlign w:val="center"/>
          </w:tcPr>
          <w:p w14:paraId="15FD4457">
            <w:pPr>
              <w:jc w:val="right"/>
            </w:pPr>
            <w:r>
              <w:rPr>
                <w:rFonts w:ascii="宋体" w:hAnsi="宋体" w:eastAsia="宋体" w:cs="宋体"/>
                <w:b w:val="0"/>
                <w:i w:val="0"/>
                <w:color w:val="000000"/>
                <w:sz w:val="16"/>
              </w:rPr>
              <w:t>56.80</w:t>
            </w:r>
          </w:p>
        </w:tc>
        <w:tc>
          <w:tcPr>
            <w:tcW w:w="1120" w:type="dxa"/>
            <w:vAlign w:val="center"/>
          </w:tcPr>
          <w:p w14:paraId="3ED3E0BC">
            <w:pPr>
              <w:jc w:val="right"/>
            </w:pPr>
            <w:r>
              <w:rPr>
                <w:rFonts w:ascii="宋体" w:hAnsi="宋体" w:eastAsia="宋体" w:cs="宋体"/>
                <w:b w:val="0"/>
                <w:i w:val="0"/>
                <w:color w:val="000000"/>
                <w:sz w:val="16"/>
              </w:rPr>
              <w:t>56.80</w:t>
            </w:r>
          </w:p>
        </w:tc>
        <w:tc>
          <w:tcPr>
            <w:tcW w:w="1120" w:type="dxa"/>
            <w:vAlign w:val="center"/>
          </w:tcPr>
          <w:p w14:paraId="00292C33"/>
        </w:tc>
        <w:tc>
          <w:tcPr>
            <w:tcW w:w="1120" w:type="dxa"/>
            <w:vAlign w:val="center"/>
          </w:tcPr>
          <w:p w14:paraId="4EEC83C5"/>
        </w:tc>
        <w:tc>
          <w:tcPr>
            <w:tcW w:w="1120" w:type="dxa"/>
            <w:vAlign w:val="center"/>
          </w:tcPr>
          <w:p w14:paraId="7EE91FE6"/>
        </w:tc>
        <w:tc>
          <w:tcPr>
            <w:tcW w:w="1112" w:type="dxa"/>
            <w:vAlign w:val="center"/>
          </w:tcPr>
          <w:p w14:paraId="28FB2FD8"/>
        </w:tc>
      </w:tr>
      <w:tr w14:paraId="5750DF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F01F25C">
            <w:pPr>
              <w:jc w:val="left"/>
            </w:pPr>
            <w:r>
              <w:rPr>
                <w:rFonts w:ascii="宋体" w:hAnsi="宋体" w:eastAsia="宋体" w:cs="宋体"/>
                <w:b w:val="0"/>
                <w:i w:val="0"/>
                <w:color w:val="000000"/>
                <w:sz w:val="16"/>
              </w:rPr>
              <w:t>2080506</w:t>
            </w:r>
          </w:p>
        </w:tc>
        <w:tc>
          <w:tcPr>
            <w:tcW w:w="3340" w:type="dxa"/>
            <w:vAlign w:val="center"/>
          </w:tcPr>
          <w:p w14:paraId="7A53D92C">
            <w:pPr>
              <w:jc w:val="left"/>
            </w:pPr>
            <w:r>
              <w:rPr>
                <w:rFonts w:ascii="宋体" w:hAnsi="宋体" w:eastAsia="宋体" w:cs="宋体"/>
                <w:b w:val="0"/>
                <w:i w:val="0"/>
                <w:color w:val="000000"/>
                <w:sz w:val="16"/>
              </w:rPr>
              <w:t>机关事业单位职业年金缴费支出</w:t>
            </w:r>
          </w:p>
        </w:tc>
        <w:tc>
          <w:tcPr>
            <w:tcW w:w="1120" w:type="dxa"/>
            <w:vAlign w:val="center"/>
          </w:tcPr>
          <w:p w14:paraId="69D3BCFD">
            <w:pPr>
              <w:jc w:val="right"/>
            </w:pPr>
            <w:r>
              <w:rPr>
                <w:rFonts w:ascii="宋体" w:hAnsi="宋体" w:eastAsia="宋体" w:cs="宋体"/>
                <w:b w:val="0"/>
                <w:i w:val="0"/>
                <w:color w:val="000000"/>
                <w:sz w:val="16"/>
              </w:rPr>
              <w:t>8.99</w:t>
            </w:r>
          </w:p>
        </w:tc>
        <w:tc>
          <w:tcPr>
            <w:tcW w:w="1120" w:type="dxa"/>
            <w:vAlign w:val="center"/>
          </w:tcPr>
          <w:p w14:paraId="651AD7FD">
            <w:pPr>
              <w:jc w:val="right"/>
            </w:pPr>
            <w:r>
              <w:rPr>
                <w:rFonts w:ascii="宋体" w:hAnsi="宋体" w:eastAsia="宋体" w:cs="宋体"/>
                <w:b w:val="0"/>
                <w:i w:val="0"/>
                <w:color w:val="000000"/>
                <w:sz w:val="16"/>
              </w:rPr>
              <w:t>8.99</w:t>
            </w:r>
          </w:p>
        </w:tc>
        <w:tc>
          <w:tcPr>
            <w:tcW w:w="1120" w:type="dxa"/>
            <w:vAlign w:val="center"/>
          </w:tcPr>
          <w:p w14:paraId="2ADD8C7B"/>
        </w:tc>
        <w:tc>
          <w:tcPr>
            <w:tcW w:w="1120" w:type="dxa"/>
            <w:vAlign w:val="center"/>
          </w:tcPr>
          <w:p w14:paraId="7EA1C6EA"/>
        </w:tc>
        <w:tc>
          <w:tcPr>
            <w:tcW w:w="1120" w:type="dxa"/>
            <w:vAlign w:val="center"/>
          </w:tcPr>
          <w:p w14:paraId="5D5277AE"/>
        </w:tc>
        <w:tc>
          <w:tcPr>
            <w:tcW w:w="1112" w:type="dxa"/>
            <w:vAlign w:val="center"/>
          </w:tcPr>
          <w:p w14:paraId="41666E3A"/>
        </w:tc>
      </w:tr>
      <w:tr w14:paraId="41518C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3D99780">
            <w:pPr>
              <w:jc w:val="left"/>
            </w:pPr>
            <w:r>
              <w:rPr>
                <w:rFonts w:ascii="宋体" w:hAnsi="宋体" w:eastAsia="宋体" w:cs="宋体"/>
                <w:b w:val="0"/>
                <w:i w:val="0"/>
                <w:color w:val="000000"/>
                <w:sz w:val="16"/>
              </w:rPr>
              <w:t>20811</w:t>
            </w:r>
          </w:p>
        </w:tc>
        <w:tc>
          <w:tcPr>
            <w:tcW w:w="3340" w:type="dxa"/>
            <w:vAlign w:val="center"/>
          </w:tcPr>
          <w:p w14:paraId="4B8ED2AF">
            <w:pPr>
              <w:jc w:val="left"/>
            </w:pPr>
            <w:r>
              <w:rPr>
                <w:rFonts w:ascii="宋体" w:hAnsi="宋体" w:eastAsia="宋体" w:cs="宋体"/>
                <w:b w:val="0"/>
                <w:i w:val="0"/>
                <w:color w:val="000000"/>
                <w:sz w:val="16"/>
              </w:rPr>
              <w:t>残疾人事业</w:t>
            </w:r>
          </w:p>
        </w:tc>
        <w:tc>
          <w:tcPr>
            <w:tcW w:w="1120" w:type="dxa"/>
            <w:vAlign w:val="center"/>
          </w:tcPr>
          <w:p w14:paraId="01CF3DF4">
            <w:pPr>
              <w:jc w:val="right"/>
            </w:pPr>
            <w:r>
              <w:rPr>
                <w:rFonts w:ascii="宋体" w:hAnsi="宋体" w:eastAsia="宋体" w:cs="宋体"/>
                <w:b w:val="0"/>
                <w:i w:val="0"/>
                <w:color w:val="000000"/>
                <w:sz w:val="16"/>
              </w:rPr>
              <w:t>697.03</w:t>
            </w:r>
          </w:p>
        </w:tc>
        <w:tc>
          <w:tcPr>
            <w:tcW w:w="1120" w:type="dxa"/>
            <w:vAlign w:val="center"/>
          </w:tcPr>
          <w:p w14:paraId="3B8C7129">
            <w:pPr>
              <w:jc w:val="right"/>
            </w:pPr>
            <w:r>
              <w:rPr>
                <w:rFonts w:ascii="宋体" w:hAnsi="宋体" w:eastAsia="宋体" w:cs="宋体"/>
                <w:b w:val="0"/>
                <w:i w:val="0"/>
                <w:color w:val="000000"/>
                <w:sz w:val="16"/>
              </w:rPr>
              <w:t>483.75</w:t>
            </w:r>
          </w:p>
        </w:tc>
        <w:tc>
          <w:tcPr>
            <w:tcW w:w="1120" w:type="dxa"/>
            <w:vAlign w:val="center"/>
          </w:tcPr>
          <w:p w14:paraId="2EDBF8B6">
            <w:pPr>
              <w:jc w:val="right"/>
            </w:pPr>
            <w:r>
              <w:rPr>
                <w:rFonts w:ascii="宋体" w:hAnsi="宋体" w:eastAsia="宋体" w:cs="宋体"/>
                <w:b w:val="0"/>
                <w:i w:val="0"/>
                <w:color w:val="000000"/>
                <w:sz w:val="16"/>
              </w:rPr>
              <w:t>213.29</w:t>
            </w:r>
          </w:p>
        </w:tc>
        <w:tc>
          <w:tcPr>
            <w:tcW w:w="1120" w:type="dxa"/>
            <w:vAlign w:val="center"/>
          </w:tcPr>
          <w:p w14:paraId="6FD68ABF"/>
        </w:tc>
        <w:tc>
          <w:tcPr>
            <w:tcW w:w="1120" w:type="dxa"/>
            <w:vAlign w:val="center"/>
          </w:tcPr>
          <w:p w14:paraId="2BFE9E6A"/>
        </w:tc>
        <w:tc>
          <w:tcPr>
            <w:tcW w:w="1112" w:type="dxa"/>
            <w:vAlign w:val="center"/>
          </w:tcPr>
          <w:p w14:paraId="78351D7F"/>
        </w:tc>
      </w:tr>
      <w:tr w14:paraId="7C7AE3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F4870DA">
            <w:pPr>
              <w:jc w:val="left"/>
            </w:pPr>
            <w:r>
              <w:rPr>
                <w:rFonts w:ascii="宋体" w:hAnsi="宋体" w:eastAsia="宋体" w:cs="宋体"/>
                <w:b w:val="0"/>
                <w:i w:val="0"/>
                <w:color w:val="000000"/>
                <w:sz w:val="16"/>
              </w:rPr>
              <w:t>2081101</w:t>
            </w:r>
          </w:p>
        </w:tc>
        <w:tc>
          <w:tcPr>
            <w:tcW w:w="3340" w:type="dxa"/>
            <w:vAlign w:val="center"/>
          </w:tcPr>
          <w:p w14:paraId="1244A316">
            <w:pPr>
              <w:jc w:val="left"/>
            </w:pPr>
            <w:r>
              <w:rPr>
                <w:rFonts w:ascii="宋体" w:hAnsi="宋体" w:eastAsia="宋体" w:cs="宋体"/>
                <w:b w:val="0"/>
                <w:i w:val="0"/>
                <w:color w:val="000000"/>
                <w:sz w:val="16"/>
              </w:rPr>
              <w:t>行政运行</w:t>
            </w:r>
          </w:p>
        </w:tc>
        <w:tc>
          <w:tcPr>
            <w:tcW w:w="1120" w:type="dxa"/>
            <w:vAlign w:val="center"/>
          </w:tcPr>
          <w:p w14:paraId="55CF3687">
            <w:pPr>
              <w:jc w:val="right"/>
            </w:pPr>
            <w:r>
              <w:rPr>
                <w:rFonts w:ascii="宋体" w:hAnsi="宋体" w:eastAsia="宋体" w:cs="宋体"/>
                <w:b w:val="0"/>
                <w:i w:val="0"/>
                <w:color w:val="000000"/>
                <w:sz w:val="16"/>
              </w:rPr>
              <w:t>193.07</w:t>
            </w:r>
          </w:p>
        </w:tc>
        <w:tc>
          <w:tcPr>
            <w:tcW w:w="1120" w:type="dxa"/>
            <w:vAlign w:val="center"/>
          </w:tcPr>
          <w:p w14:paraId="1DCF8EF7">
            <w:pPr>
              <w:jc w:val="right"/>
            </w:pPr>
            <w:r>
              <w:rPr>
                <w:rFonts w:ascii="宋体" w:hAnsi="宋体" w:eastAsia="宋体" w:cs="宋体"/>
                <w:b w:val="0"/>
                <w:i w:val="0"/>
                <w:color w:val="000000"/>
                <w:sz w:val="16"/>
              </w:rPr>
              <w:t>193.07</w:t>
            </w:r>
          </w:p>
        </w:tc>
        <w:tc>
          <w:tcPr>
            <w:tcW w:w="1120" w:type="dxa"/>
            <w:vAlign w:val="center"/>
          </w:tcPr>
          <w:p w14:paraId="20A2C024"/>
        </w:tc>
        <w:tc>
          <w:tcPr>
            <w:tcW w:w="1120" w:type="dxa"/>
            <w:vAlign w:val="center"/>
          </w:tcPr>
          <w:p w14:paraId="26E4B7AD"/>
        </w:tc>
        <w:tc>
          <w:tcPr>
            <w:tcW w:w="1120" w:type="dxa"/>
            <w:vAlign w:val="center"/>
          </w:tcPr>
          <w:p w14:paraId="38BDBFBA"/>
        </w:tc>
        <w:tc>
          <w:tcPr>
            <w:tcW w:w="1112" w:type="dxa"/>
            <w:vAlign w:val="center"/>
          </w:tcPr>
          <w:p w14:paraId="66A87C60"/>
        </w:tc>
      </w:tr>
      <w:tr w14:paraId="0586A4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2C83234">
            <w:pPr>
              <w:jc w:val="left"/>
            </w:pPr>
            <w:r>
              <w:rPr>
                <w:rFonts w:ascii="宋体" w:hAnsi="宋体" w:eastAsia="宋体" w:cs="宋体"/>
                <w:b w:val="0"/>
                <w:i w:val="0"/>
                <w:color w:val="000000"/>
                <w:sz w:val="16"/>
              </w:rPr>
              <w:t>2081105</w:t>
            </w:r>
          </w:p>
        </w:tc>
        <w:tc>
          <w:tcPr>
            <w:tcW w:w="3340" w:type="dxa"/>
            <w:vAlign w:val="center"/>
          </w:tcPr>
          <w:p w14:paraId="62E273A0">
            <w:pPr>
              <w:jc w:val="left"/>
            </w:pPr>
            <w:r>
              <w:rPr>
                <w:rFonts w:ascii="宋体" w:hAnsi="宋体" w:eastAsia="宋体" w:cs="宋体"/>
                <w:b w:val="0"/>
                <w:i w:val="0"/>
                <w:color w:val="000000"/>
                <w:sz w:val="16"/>
              </w:rPr>
              <w:t>残疾人就业</w:t>
            </w:r>
          </w:p>
        </w:tc>
        <w:tc>
          <w:tcPr>
            <w:tcW w:w="1120" w:type="dxa"/>
            <w:vAlign w:val="center"/>
          </w:tcPr>
          <w:p w14:paraId="271621B7">
            <w:pPr>
              <w:jc w:val="right"/>
            </w:pPr>
            <w:r>
              <w:rPr>
                <w:rFonts w:ascii="宋体" w:hAnsi="宋体" w:eastAsia="宋体" w:cs="宋体"/>
                <w:b w:val="0"/>
                <w:i w:val="0"/>
                <w:color w:val="000000"/>
                <w:sz w:val="16"/>
              </w:rPr>
              <w:t>99.60</w:t>
            </w:r>
          </w:p>
        </w:tc>
        <w:tc>
          <w:tcPr>
            <w:tcW w:w="1120" w:type="dxa"/>
            <w:vAlign w:val="center"/>
          </w:tcPr>
          <w:p w14:paraId="7DBD2EC4"/>
        </w:tc>
        <w:tc>
          <w:tcPr>
            <w:tcW w:w="1120" w:type="dxa"/>
            <w:vAlign w:val="center"/>
          </w:tcPr>
          <w:p w14:paraId="0A18CCF5">
            <w:pPr>
              <w:jc w:val="right"/>
            </w:pPr>
            <w:r>
              <w:rPr>
                <w:rFonts w:ascii="宋体" w:hAnsi="宋体" w:eastAsia="宋体" w:cs="宋体"/>
                <w:b w:val="0"/>
                <w:i w:val="0"/>
                <w:color w:val="000000"/>
                <w:sz w:val="16"/>
              </w:rPr>
              <w:t>99.60</w:t>
            </w:r>
          </w:p>
        </w:tc>
        <w:tc>
          <w:tcPr>
            <w:tcW w:w="1120" w:type="dxa"/>
            <w:vAlign w:val="center"/>
          </w:tcPr>
          <w:p w14:paraId="46FD3D52"/>
        </w:tc>
        <w:tc>
          <w:tcPr>
            <w:tcW w:w="1120" w:type="dxa"/>
            <w:vAlign w:val="center"/>
          </w:tcPr>
          <w:p w14:paraId="33D24795"/>
        </w:tc>
        <w:tc>
          <w:tcPr>
            <w:tcW w:w="1112" w:type="dxa"/>
            <w:vAlign w:val="center"/>
          </w:tcPr>
          <w:p w14:paraId="34234477"/>
        </w:tc>
      </w:tr>
      <w:tr w14:paraId="2FF6AA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07C26AF">
            <w:pPr>
              <w:jc w:val="left"/>
            </w:pPr>
            <w:r>
              <w:rPr>
                <w:rFonts w:ascii="宋体" w:hAnsi="宋体" w:eastAsia="宋体" w:cs="宋体"/>
                <w:b w:val="0"/>
                <w:i w:val="0"/>
                <w:color w:val="000000"/>
                <w:sz w:val="16"/>
              </w:rPr>
              <w:t>2081106</w:t>
            </w:r>
          </w:p>
        </w:tc>
        <w:tc>
          <w:tcPr>
            <w:tcW w:w="3340" w:type="dxa"/>
            <w:vAlign w:val="center"/>
          </w:tcPr>
          <w:p w14:paraId="09D9DE19">
            <w:pPr>
              <w:jc w:val="left"/>
            </w:pPr>
            <w:r>
              <w:rPr>
                <w:rFonts w:ascii="宋体" w:hAnsi="宋体" w:eastAsia="宋体" w:cs="宋体"/>
                <w:b w:val="0"/>
                <w:i w:val="0"/>
                <w:color w:val="000000"/>
                <w:sz w:val="16"/>
              </w:rPr>
              <w:t>残疾人体育</w:t>
            </w:r>
          </w:p>
        </w:tc>
        <w:tc>
          <w:tcPr>
            <w:tcW w:w="1120" w:type="dxa"/>
            <w:vAlign w:val="center"/>
          </w:tcPr>
          <w:p w14:paraId="524262F3">
            <w:pPr>
              <w:jc w:val="right"/>
            </w:pPr>
            <w:r>
              <w:rPr>
                <w:rFonts w:ascii="宋体" w:hAnsi="宋体" w:eastAsia="宋体" w:cs="宋体"/>
                <w:b w:val="0"/>
                <w:i w:val="0"/>
                <w:color w:val="000000"/>
                <w:sz w:val="16"/>
              </w:rPr>
              <w:t>3.50</w:t>
            </w:r>
          </w:p>
        </w:tc>
        <w:tc>
          <w:tcPr>
            <w:tcW w:w="1120" w:type="dxa"/>
            <w:vAlign w:val="center"/>
          </w:tcPr>
          <w:p w14:paraId="39DFA86A"/>
        </w:tc>
        <w:tc>
          <w:tcPr>
            <w:tcW w:w="1120" w:type="dxa"/>
            <w:vAlign w:val="center"/>
          </w:tcPr>
          <w:p w14:paraId="1FA49051">
            <w:pPr>
              <w:jc w:val="right"/>
            </w:pPr>
            <w:r>
              <w:rPr>
                <w:rFonts w:ascii="宋体" w:hAnsi="宋体" w:eastAsia="宋体" w:cs="宋体"/>
                <w:b w:val="0"/>
                <w:i w:val="0"/>
                <w:color w:val="000000"/>
                <w:sz w:val="16"/>
              </w:rPr>
              <w:t>3.50</w:t>
            </w:r>
          </w:p>
        </w:tc>
        <w:tc>
          <w:tcPr>
            <w:tcW w:w="1120" w:type="dxa"/>
            <w:vAlign w:val="center"/>
          </w:tcPr>
          <w:p w14:paraId="48C46429"/>
        </w:tc>
        <w:tc>
          <w:tcPr>
            <w:tcW w:w="1120" w:type="dxa"/>
            <w:vAlign w:val="center"/>
          </w:tcPr>
          <w:p w14:paraId="3B4E65F3"/>
        </w:tc>
        <w:tc>
          <w:tcPr>
            <w:tcW w:w="1112" w:type="dxa"/>
            <w:vAlign w:val="center"/>
          </w:tcPr>
          <w:p w14:paraId="193D46DD"/>
        </w:tc>
      </w:tr>
      <w:tr w14:paraId="7091B5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D364770">
            <w:pPr>
              <w:jc w:val="left"/>
            </w:pPr>
            <w:r>
              <w:rPr>
                <w:rFonts w:ascii="宋体" w:hAnsi="宋体" w:eastAsia="宋体" w:cs="宋体"/>
                <w:b w:val="0"/>
                <w:i w:val="0"/>
                <w:color w:val="000000"/>
                <w:sz w:val="16"/>
              </w:rPr>
              <w:t>2081199</w:t>
            </w:r>
          </w:p>
        </w:tc>
        <w:tc>
          <w:tcPr>
            <w:tcW w:w="3340" w:type="dxa"/>
            <w:vAlign w:val="center"/>
          </w:tcPr>
          <w:p w14:paraId="67BDE33E">
            <w:pPr>
              <w:jc w:val="left"/>
            </w:pPr>
            <w:r>
              <w:rPr>
                <w:rFonts w:ascii="宋体" w:hAnsi="宋体" w:eastAsia="宋体" w:cs="宋体"/>
                <w:b w:val="0"/>
                <w:i w:val="0"/>
                <w:color w:val="000000"/>
                <w:sz w:val="16"/>
              </w:rPr>
              <w:t>其他残疾人事业支出</w:t>
            </w:r>
          </w:p>
        </w:tc>
        <w:tc>
          <w:tcPr>
            <w:tcW w:w="1120" w:type="dxa"/>
            <w:vAlign w:val="center"/>
          </w:tcPr>
          <w:p w14:paraId="14D4DCC0">
            <w:pPr>
              <w:jc w:val="right"/>
            </w:pPr>
            <w:r>
              <w:rPr>
                <w:rFonts w:ascii="宋体" w:hAnsi="宋体" w:eastAsia="宋体" w:cs="宋体"/>
                <w:b w:val="0"/>
                <w:i w:val="0"/>
                <w:color w:val="000000"/>
                <w:sz w:val="16"/>
              </w:rPr>
              <w:t>400.86</w:t>
            </w:r>
          </w:p>
        </w:tc>
        <w:tc>
          <w:tcPr>
            <w:tcW w:w="1120" w:type="dxa"/>
            <w:vAlign w:val="center"/>
          </w:tcPr>
          <w:p w14:paraId="100CE9FE">
            <w:pPr>
              <w:jc w:val="right"/>
            </w:pPr>
            <w:r>
              <w:rPr>
                <w:rFonts w:ascii="宋体" w:hAnsi="宋体" w:eastAsia="宋体" w:cs="宋体"/>
                <w:b w:val="0"/>
                <w:i w:val="0"/>
                <w:color w:val="000000"/>
                <w:sz w:val="16"/>
              </w:rPr>
              <w:t>290.68</w:t>
            </w:r>
          </w:p>
        </w:tc>
        <w:tc>
          <w:tcPr>
            <w:tcW w:w="1120" w:type="dxa"/>
            <w:vAlign w:val="center"/>
          </w:tcPr>
          <w:p w14:paraId="1A5CDB2A">
            <w:pPr>
              <w:jc w:val="right"/>
            </w:pPr>
            <w:r>
              <w:rPr>
                <w:rFonts w:ascii="宋体" w:hAnsi="宋体" w:eastAsia="宋体" w:cs="宋体"/>
                <w:b w:val="0"/>
                <w:i w:val="0"/>
                <w:color w:val="000000"/>
                <w:sz w:val="16"/>
              </w:rPr>
              <w:t>110.19</w:t>
            </w:r>
          </w:p>
        </w:tc>
        <w:tc>
          <w:tcPr>
            <w:tcW w:w="1120" w:type="dxa"/>
            <w:vAlign w:val="center"/>
          </w:tcPr>
          <w:p w14:paraId="67DC6918"/>
        </w:tc>
        <w:tc>
          <w:tcPr>
            <w:tcW w:w="1120" w:type="dxa"/>
            <w:vAlign w:val="center"/>
          </w:tcPr>
          <w:p w14:paraId="7D5B9A70"/>
        </w:tc>
        <w:tc>
          <w:tcPr>
            <w:tcW w:w="1112" w:type="dxa"/>
            <w:vAlign w:val="center"/>
          </w:tcPr>
          <w:p w14:paraId="3B605E86"/>
        </w:tc>
      </w:tr>
      <w:tr w14:paraId="5B732E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59EBCCA">
            <w:pPr>
              <w:jc w:val="left"/>
            </w:pPr>
            <w:r>
              <w:rPr>
                <w:rFonts w:ascii="宋体" w:hAnsi="宋体" w:eastAsia="宋体" w:cs="宋体"/>
                <w:b w:val="0"/>
                <w:i w:val="0"/>
                <w:color w:val="000000"/>
                <w:sz w:val="16"/>
              </w:rPr>
              <w:t>20899</w:t>
            </w:r>
          </w:p>
        </w:tc>
        <w:tc>
          <w:tcPr>
            <w:tcW w:w="3340" w:type="dxa"/>
            <w:vAlign w:val="center"/>
          </w:tcPr>
          <w:p w14:paraId="78AE5D88">
            <w:pPr>
              <w:jc w:val="left"/>
            </w:pPr>
            <w:r>
              <w:rPr>
                <w:rFonts w:ascii="宋体" w:hAnsi="宋体" w:eastAsia="宋体" w:cs="宋体"/>
                <w:b w:val="0"/>
                <w:i w:val="0"/>
                <w:color w:val="000000"/>
                <w:sz w:val="16"/>
              </w:rPr>
              <w:t>其他社会保障和就业支出</w:t>
            </w:r>
          </w:p>
        </w:tc>
        <w:tc>
          <w:tcPr>
            <w:tcW w:w="1120" w:type="dxa"/>
            <w:vAlign w:val="center"/>
          </w:tcPr>
          <w:p w14:paraId="00B62A7B">
            <w:pPr>
              <w:jc w:val="right"/>
            </w:pPr>
            <w:r>
              <w:rPr>
                <w:rFonts w:ascii="宋体" w:hAnsi="宋体" w:eastAsia="宋体" w:cs="宋体"/>
                <w:b w:val="0"/>
                <w:i w:val="0"/>
                <w:color w:val="000000"/>
                <w:sz w:val="16"/>
              </w:rPr>
              <w:t>1.05</w:t>
            </w:r>
          </w:p>
        </w:tc>
        <w:tc>
          <w:tcPr>
            <w:tcW w:w="1120" w:type="dxa"/>
            <w:vAlign w:val="center"/>
          </w:tcPr>
          <w:p w14:paraId="30FB07D7">
            <w:pPr>
              <w:jc w:val="right"/>
            </w:pPr>
            <w:r>
              <w:rPr>
                <w:rFonts w:ascii="宋体" w:hAnsi="宋体" w:eastAsia="宋体" w:cs="宋体"/>
                <w:b w:val="0"/>
                <w:i w:val="0"/>
                <w:color w:val="000000"/>
                <w:sz w:val="16"/>
              </w:rPr>
              <w:t>1.05</w:t>
            </w:r>
          </w:p>
        </w:tc>
        <w:tc>
          <w:tcPr>
            <w:tcW w:w="1120" w:type="dxa"/>
            <w:vAlign w:val="center"/>
          </w:tcPr>
          <w:p w14:paraId="5E92FD14"/>
        </w:tc>
        <w:tc>
          <w:tcPr>
            <w:tcW w:w="1120" w:type="dxa"/>
            <w:vAlign w:val="center"/>
          </w:tcPr>
          <w:p w14:paraId="637B36E2"/>
        </w:tc>
        <w:tc>
          <w:tcPr>
            <w:tcW w:w="1120" w:type="dxa"/>
            <w:vAlign w:val="center"/>
          </w:tcPr>
          <w:p w14:paraId="762B269F"/>
        </w:tc>
        <w:tc>
          <w:tcPr>
            <w:tcW w:w="1112" w:type="dxa"/>
            <w:vAlign w:val="center"/>
          </w:tcPr>
          <w:p w14:paraId="4EE62A29"/>
        </w:tc>
      </w:tr>
      <w:tr w14:paraId="0C2B7E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0CF8964">
            <w:pPr>
              <w:jc w:val="left"/>
            </w:pPr>
            <w:r>
              <w:rPr>
                <w:rFonts w:ascii="宋体" w:hAnsi="宋体" w:eastAsia="宋体" w:cs="宋体"/>
                <w:b w:val="0"/>
                <w:i w:val="0"/>
                <w:color w:val="000000"/>
                <w:sz w:val="16"/>
              </w:rPr>
              <w:t>2089999</w:t>
            </w:r>
          </w:p>
        </w:tc>
        <w:tc>
          <w:tcPr>
            <w:tcW w:w="3340" w:type="dxa"/>
            <w:vAlign w:val="center"/>
          </w:tcPr>
          <w:p w14:paraId="786B1DB5">
            <w:pPr>
              <w:jc w:val="left"/>
            </w:pPr>
            <w:r>
              <w:rPr>
                <w:rFonts w:ascii="宋体" w:hAnsi="宋体" w:eastAsia="宋体" w:cs="宋体"/>
                <w:b w:val="0"/>
                <w:i w:val="0"/>
                <w:color w:val="000000"/>
                <w:sz w:val="16"/>
              </w:rPr>
              <w:t>其他社会保障和就业支出</w:t>
            </w:r>
          </w:p>
        </w:tc>
        <w:tc>
          <w:tcPr>
            <w:tcW w:w="1120" w:type="dxa"/>
            <w:vAlign w:val="center"/>
          </w:tcPr>
          <w:p w14:paraId="62239B4E">
            <w:pPr>
              <w:jc w:val="right"/>
            </w:pPr>
            <w:r>
              <w:rPr>
                <w:rFonts w:ascii="宋体" w:hAnsi="宋体" w:eastAsia="宋体" w:cs="宋体"/>
                <w:b w:val="0"/>
                <w:i w:val="0"/>
                <w:color w:val="000000"/>
                <w:sz w:val="16"/>
              </w:rPr>
              <w:t>1.05</w:t>
            </w:r>
          </w:p>
        </w:tc>
        <w:tc>
          <w:tcPr>
            <w:tcW w:w="1120" w:type="dxa"/>
            <w:vAlign w:val="center"/>
          </w:tcPr>
          <w:p w14:paraId="40FB7F56">
            <w:pPr>
              <w:jc w:val="right"/>
            </w:pPr>
            <w:r>
              <w:rPr>
                <w:rFonts w:ascii="宋体" w:hAnsi="宋体" w:eastAsia="宋体" w:cs="宋体"/>
                <w:b w:val="0"/>
                <w:i w:val="0"/>
                <w:color w:val="000000"/>
                <w:sz w:val="16"/>
              </w:rPr>
              <w:t>1.05</w:t>
            </w:r>
          </w:p>
        </w:tc>
        <w:tc>
          <w:tcPr>
            <w:tcW w:w="1120" w:type="dxa"/>
            <w:vAlign w:val="center"/>
          </w:tcPr>
          <w:p w14:paraId="034A8FC2"/>
        </w:tc>
        <w:tc>
          <w:tcPr>
            <w:tcW w:w="1120" w:type="dxa"/>
            <w:vAlign w:val="center"/>
          </w:tcPr>
          <w:p w14:paraId="5FF37F01"/>
        </w:tc>
        <w:tc>
          <w:tcPr>
            <w:tcW w:w="1120" w:type="dxa"/>
            <w:vAlign w:val="center"/>
          </w:tcPr>
          <w:p w14:paraId="53B142D1"/>
        </w:tc>
        <w:tc>
          <w:tcPr>
            <w:tcW w:w="1112" w:type="dxa"/>
            <w:vAlign w:val="center"/>
          </w:tcPr>
          <w:p w14:paraId="73D01EC8"/>
        </w:tc>
      </w:tr>
      <w:tr w14:paraId="3E4545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02E0B8D">
            <w:pPr>
              <w:jc w:val="left"/>
            </w:pPr>
            <w:r>
              <w:rPr>
                <w:rFonts w:ascii="宋体" w:hAnsi="宋体" w:eastAsia="宋体" w:cs="宋体"/>
                <w:b w:val="0"/>
                <w:i w:val="0"/>
                <w:color w:val="000000"/>
                <w:sz w:val="16"/>
              </w:rPr>
              <w:t>210</w:t>
            </w:r>
          </w:p>
        </w:tc>
        <w:tc>
          <w:tcPr>
            <w:tcW w:w="3340" w:type="dxa"/>
            <w:vAlign w:val="center"/>
          </w:tcPr>
          <w:p w14:paraId="5A92A3C1">
            <w:pPr>
              <w:jc w:val="left"/>
            </w:pPr>
            <w:r>
              <w:rPr>
                <w:rFonts w:ascii="宋体" w:hAnsi="宋体" w:eastAsia="宋体" w:cs="宋体"/>
                <w:b w:val="0"/>
                <w:i w:val="0"/>
                <w:color w:val="000000"/>
                <w:sz w:val="16"/>
              </w:rPr>
              <w:t>卫生健康支出</w:t>
            </w:r>
          </w:p>
        </w:tc>
        <w:tc>
          <w:tcPr>
            <w:tcW w:w="1120" w:type="dxa"/>
            <w:vAlign w:val="center"/>
          </w:tcPr>
          <w:p w14:paraId="70793BFA">
            <w:pPr>
              <w:jc w:val="right"/>
            </w:pPr>
            <w:r>
              <w:rPr>
                <w:rFonts w:ascii="宋体" w:hAnsi="宋体" w:eastAsia="宋体" w:cs="宋体"/>
                <w:b w:val="0"/>
                <w:i w:val="0"/>
                <w:color w:val="000000"/>
                <w:sz w:val="16"/>
              </w:rPr>
              <w:t>21.39</w:t>
            </w:r>
          </w:p>
        </w:tc>
        <w:tc>
          <w:tcPr>
            <w:tcW w:w="1120" w:type="dxa"/>
            <w:vAlign w:val="center"/>
          </w:tcPr>
          <w:p w14:paraId="05A499A9">
            <w:pPr>
              <w:jc w:val="right"/>
            </w:pPr>
            <w:r>
              <w:rPr>
                <w:rFonts w:ascii="宋体" w:hAnsi="宋体" w:eastAsia="宋体" w:cs="宋体"/>
                <w:b w:val="0"/>
                <w:i w:val="0"/>
                <w:color w:val="000000"/>
                <w:sz w:val="16"/>
              </w:rPr>
              <w:t>21.39</w:t>
            </w:r>
          </w:p>
        </w:tc>
        <w:tc>
          <w:tcPr>
            <w:tcW w:w="1120" w:type="dxa"/>
            <w:vAlign w:val="center"/>
          </w:tcPr>
          <w:p w14:paraId="7FADE1F0"/>
        </w:tc>
        <w:tc>
          <w:tcPr>
            <w:tcW w:w="1120" w:type="dxa"/>
            <w:vAlign w:val="center"/>
          </w:tcPr>
          <w:p w14:paraId="609AE54E"/>
        </w:tc>
        <w:tc>
          <w:tcPr>
            <w:tcW w:w="1120" w:type="dxa"/>
            <w:vAlign w:val="center"/>
          </w:tcPr>
          <w:p w14:paraId="4ECEFC3A"/>
        </w:tc>
        <w:tc>
          <w:tcPr>
            <w:tcW w:w="1112" w:type="dxa"/>
            <w:vAlign w:val="center"/>
          </w:tcPr>
          <w:p w14:paraId="1CB45F54"/>
        </w:tc>
      </w:tr>
      <w:tr w14:paraId="0B1488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AD41DE7">
            <w:pPr>
              <w:jc w:val="left"/>
            </w:pPr>
            <w:r>
              <w:rPr>
                <w:rFonts w:ascii="宋体" w:hAnsi="宋体" w:eastAsia="宋体" w:cs="宋体"/>
                <w:b w:val="0"/>
                <w:i w:val="0"/>
                <w:color w:val="000000"/>
                <w:sz w:val="16"/>
              </w:rPr>
              <w:t>21011</w:t>
            </w:r>
          </w:p>
        </w:tc>
        <w:tc>
          <w:tcPr>
            <w:tcW w:w="3340" w:type="dxa"/>
            <w:vAlign w:val="center"/>
          </w:tcPr>
          <w:p w14:paraId="4DB30D54">
            <w:pPr>
              <w:jc w:val="left"/>
            </w:pPr>
            <w:r>
              <w:rPr>
                <w:rFonts w:ascii="宋体" w:hAnsi="宋体" w:eastAsia="宋体" w:cs="宋体"/>
                <w:b w:val="0"/>
                <w:i w:val="0"/>
                <w:color w:val="000000"/>
                <w:sz w:val="16"/>
              </w:rPr>
              <w:t>行政事业单位医疗</w:t>
            </w:r>
          </w:p>
        </w:tc>
        <w:tc>
          <w:tcPr>
            <w:tcW w:w="1120" w:type="dxa"/>
            <w:vAlign w:val="center"/>
          </w:tcPr>
          <w:p w14:paraId="2F894D8A">
            <w:pPr>
              <w:jc w:val="right"/>
            </w:pPr>
            <w:r>
              <w:rPr>
                <w:rFonts w:ascii="宋体" w:hAnsi="宋体" w:eastAsia="宋体" w:cs="宋体"/>
                <w:b w:val="0"/>
                <w:i w:val="0"/>
                <w:color w:val="000000"/>
                <w:sz w:val="16"/>
              </w:rPr>
              <w:t>21.39</w:t>
            </w:r>
          </w:p>
        </w:tc>
        <w:tc>
          <w:tcPr>
            <w:tcW w:w="1120" w:type="dxa"/>
            <w:vAlign w:val="center"/>
          </w:tcPr>
          <w:p w14:paraId="522F0FFE">
            <w:pPr>
              <w:jc w:val="right"/>
            </w:pPr>
            <w:r>
              <w:rPr>
                <w:rFonts w:ascii="宋体" w:hAnsi="宋体" w:eastAsia="宋体" w:cs="宋体"/>
                <w:b w:val="0"/>
                <w:i w:val="0"/>
                <w:color w:val="000000"/>
                <w:sz w:val="16"/>
              </w:rPr>
              <w:t>21.39</w:t>
            </w:r>
          </w:p>
        </w:tc>
        <w:tc>
          <w:tcPr>
            <w:tcW w:w="1120" w:type="dxa"/>
            <w:vAlign w:val="center"/>
          </w:tcPr>
          <w:p w14:paraId="621AF121"/>
        </w:tc>
        <w:tc>
          <w:tcPr>
            <w:tcW w:w="1120" w:type="dxa"/>
            <w:vAlign w:val="center"/>
          </w:tcPr>
          <w:p w14:paraId="1D10C16E"/>
        </w:tc>
        <w:tc>
          <w:tcPr>
            <w:tcW w:w="1120" w:type="dxa"/>
            <w:vAlign w:val="center"/>
          </w:tcPr>
          <w:p w14:paraId="2A5AEEF8"/>
        </w:tc>
        <w:tc>
          <w:tcPr>
            <w:tcW w:w="1112" w:type="dxa"/>
            <w:vAlign w:val="center"/>
          </w:tcPr>
          <w:p w14:paraId="20B2B395"/>
        </w:tc>
      </w:tr>
      <w:tr w14:paraId="3A8B1E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0ED070D">
            <w:pPr>
              <w:jc w:val="left"/>
            </w:pPr>
            <w:r>
              <w:rPr>
                <w:rFonts w:ascii="宋体" w:hAnsi="宋体" w:eastAsia="宋体" w:cs="宋体"/>
                <w:b w:val="0"/>
                <w:i w:val="0"/>
                <w:color w:val="000000"/>
                <w:sz w:val="16"/>
              </w:rPr>
              <w:t>2101101</w:t>
            </w:r>
          </w:p>
        </w:tc>
        <w:tc>
          <w:tcPr>
            <w:tcW w:w="3340" w:type="dxa"/>
            <w:vAlign w:val="center"/>
          </w:tcPr>
          <w:p w14:paraId="51116504">
            <w:pPr>
              <w:jc w:val="left"/>
            </w:pPr>
            <w:r>
              <w:rPr>
                <w:rFonts w:ascii="宋体" w:hAnsi="宋体" w:eastAsia="宋体" w:cs="宋体"/>
                <w:b w:val="0"/>
                <w:i w:val="0"/>
                <w:color w:val="000000"/>
                <w:sz w:val="16"/>
              </w:rPr>
              <w:t>行政单位医疗</w:t>
            </w:r>
          </w:p>
        </w:tc>
        <w:tc>
          <w:tcPr>
            <w:tcW w:w="1120" w:type="dxa"/>
            <w:vAlign w:val="center"/>
          </w:tcPr>
          <w:p w14:paraId="6EDBFB4A">
            <w:pPr>
              <w:jc w:val="right"/>
            </w:pPr>
            <w:r>
              <w:rPr>
                <w:rFonts w:ascii="宋体" w:hAnsi="宋体" w:eastAsia="宋体" w:cs="宋体"/>
                <w:b w:val="0"/>
                <w:i w:val="0"/>
                <w:color w:val="000000"/>
                <w:sz w:val="16"/>
              </w:rPr>
              <w:t>7.38</w:t>
            </w:r>
          </w:p>
        </w:tc>
        <w:tc>
          <w:tcPr>
            <w:tcW w:w="1120" w:type="dxa"/>
            <w:vAlign w:val="center"/>
          </w:tcPr>
          <w:p w14:paraId="4D80869C">
            <w:pPr>
              <w:jc w:val="right"/>
            </w:pPr>
            <w:r>
              <w:rPr>
                <w:rFonts w:ascii="宋体" w:hAnsi="宋体" w:eastAsia="宋体" w:cs="宋体"/>
                <w:b w:val="0"/>
                <w:i w:val="0"/>
                <w:color w:val="000000"/>
                <w:sz w:val="16"/>
              </w:rPr>
              <w:t>7.38</w:t>
            </w:r>
          </w:p>
        </w:tc>
        <w:tc>
          <w:tcPr>
            <w:tcW w:w="1120" w:type="dxa"/>
            <w:vAlign w:val="center"/>
          </w:tcPr>
          <w:p w14:paraId="23039C69"/>
        </w:tc>
        <w:tc>
          <w:tcPr>
            <w:tcW w:w="1120" w:type="dxa"/>
            <w:vAlign w:val="center"/>
          </w:tcPr>
          <w:p w14:paraId="1C47C28F"/>
        </w:tc>
        <w:tc>
          <w:tcPr>
            <w:tcW w:w="1120" w:type="dxa"/>
            <w:vAlign w:val="center"/>
          </w:tcPr>
          <w:p w14:paraId="7D392FEE"/>
        </w:tc>
        <w:tc>
          <w:tcPr>
            <w:tcW w:w="1112" w:type="dxa"/>
            <w:vAlign w:val="center"/>
          </w:tcPr>
          <w:p w14:paraId="4287A98D"/>
        </w:tc>
      </w:tr>
      <w:tr w14:paraId="0C8D4C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8ABD7C6">
            <w:pPr>
              <w:jc w:val="left"/>
            </w:pPr>
            <w:r>
              <w:rPr>
                <w:rFonts w:ascii="宋体" w:hAnsi="宋体" w:eastAsia="宋体" w:cs="宋体"/>
                <w:b w:val="0"/>
                <w:i w:val="0"/>
                <w:color w:val="000000"/>
                <w:sz w:val="16"/>
              </w:rPr>
              <w:t>2101102</w:t>
            </w:r>
          </w:p>
        </w:tc>
        <w:tc>
          <w:tcPr>
            <w:tcW w:w="3340" w:type="dxa"/>
            <w:vAlign w:val="center"/>
          </w:tcPr>
          <w:p w14:paraId="0E7219CC">
            <w:pPr>
              <w:jc w:val="left"/>
            </w:pPr>
            <w:r>
              <w:rPr>
                <w:rFonts w:ascii="宋体" w:hAnsi="宋体" w:eastAsia="宋体" w:cs="宋体"/>
                <w:b w:val="0"/>
                <w:i w:val="0"/>
                <w:color w:val="000000"/>
                <w:sz w:val="16"/>
              </w:rPr>
              <w:t>事业单位医疗</w:t>
            </w:r>
          </w:p>
        </w:tc>
        <w:tc>
          <w:tcPr>
            <w:tcW w:w="1120" w:type="dxa"/>
            <w:vAlign w:val="center"/>
          </w:tcPr>
          <w:p w14:paraId="1ED615F2">
            <w:pPr>
              <w:jc w:val="right"/>
            </w:pPr>
            <w:r>
              <w:rPr>
                <w:rFonts w:ascii="宋体" w:hAnsi="宋体" w:eastAsia="宋体" w:cs="宋体"/>
                <w:b w:val="0"/>
                <w:i w:val="0"/>
                <w:color w:val="000000"/>
                <w:sz w:val="16"/>
              </w:rPr>
              <w:t>12.80</w:t>
            </w:r>
          </w:p>
        </w:tc>
        <w:tc>
          <w:tcPr>
            <w:tcW w:w="1120" w:type="dxa"/>
            <w:vAlign w:val="center"/>
          </w:tcPr>
          <w:p w14:paraId="64B54E0F">
            <w:pPr>
              <w:jc w:val="right"/>
            </w:pPr>
            <w:r>
              <w:rPr>
                <w:rFonts w:ascii="宋体" w:hAnsi="宋体" w:eastAsia="宋体" w:cs="宋体"/>
                <w:b w:val="0"/>
                <w:i w:val="0"/>
                <w:color w:val="000000"/>
                <w:sz w:val="16"/>
              </w:rPr>
              <w:t>12.80</w:t>
            </w:r>
          </w:p>
        </w:tc>
        <w:tc>
          <w:tcPr>
            <w:tcW w:w="1120" w:type="dxa"/>
            <w:vAlign w:val="center"/>
          </w:tcPr>
          <w:p w14:paraId="74F16800"/>
        </w:tc>
        <w:tc>
          <w:tcPr>
            <w:tcW w:w="1120" w:type="dxa"/>
            <w:vAlign w:val="center"/>
          </w:tcPr>
          <w:p w14:paraId="0F4ADAE2"/>
        </w:tc>
        <w:tc>
          <w:tcPr>
            <w:tcW w:w="1120" w:type="dxa"/>
            <w:vAlign w:val="center"/>
          </w:tcPr>
          <w:p w14:paraId="21BF3AF6"/>
        </w:tc>
        <w:tc>
          <w:tcPr>
            <w:tcW w:w="1112" w:type="dxa"/>
            <w:vAlign w:val="center"/>
          </w:tcPr>
          <w:p w14:paraId="60F18A8B"/>
        </w:tc>
      </w:tr>
      <w:tr w14:paraId="1CEAAD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092F1D7">
            <w:pPr>
              <w:jc w:val="left"/>
            </w:pPr>
            <w:r>
              <w:rPr>
                <w:rFonts w:ascii="宋体" w:hAnsi="宋体" w:eastAsia="宋体" w:cs="宋体"/>
                <w:b w:val="0"/>
                <w:i w:val="0"/>
                <w:color w:val="000000"/>
                <w:sz w:val="16"/>
              </w:rPr>
              <w:t>2101199</w:t>
            </w:r>
          </w:p>
        </w:tc>
        <w:tc>
          <w:tcPr>
            <w:tcW w:w="3340" w:type="dxa"/>
            <w:vAlign w:val="center"/>
          </w:tcPr>
          <w:p w14:paraId="7041EF8A">
            <w:pPr>
              <w:jc w:val="left"/>
            </w:pPr>
            <w:r>
              <w:rPr>
                <w:rFonts w:ascii="宋体" w:hAnsi="宋体" w:eastAsia="宋体" w:cs="宋体"/>
                <w:b w:val="0"/>
                <w:i w:val="0"/>
                <w:color w:val="000000"/>
                <w:sz w:val="16"/>
              </w:rPr>
              <w:t>其他行政事业单位医疗支出</w:t>
            </w:r>
          </w:p>
        </w:tc>
        <w:tc>
          <w:tcPr>
            <w:tcW w:w="1120" w:type="dxa"/>
            <w:vAlign w:val="center"/>
          </w:tcPr>
          <w:p w14:paraId="6D7A7323">
            <w:pPr>
              <w:jc w:val="right"/>
            </w:pPr>
            <w:r>
              <w:rPr>
                <w:rFonts w:ascii="宋体" w:hAnsi="宋体" w:eastAsia="宋体" w:cs="宋体"/>
                <w:b w:val="0"/>
                <w:i w:val="0"/>
                <w:color w:val="000000"/>
                <w:sz w:val="16"/>
              </w:rPr>
              <w:t>1.21</w:t>
            </w:r>
          </w:p>
        </w:tc>
        <w:tc>
          <w:tcPr>
            <w:tcW w:w="1120" w:type="dxa"/>
            <w:vAlign w:val="center"/>
          </w:tcPr>
          <w:p w14:paraId="791CEACB">
            <w:pPr>
              <w:jc w:val="right"/>
            </w:pPr>
            <w:r>
              <w:rPr>
                <w:rFonts w:ascii="宋体" w:hAnsi="宋体" w:eastAsia="宋体" w:cs="宋体"/>
                <w:b w:val="0"/>
                <w:i w:val="0"/>
                <w:color w:val="000000"/>
                <w:sz w:val="16"/>
              </w:rPr>
              <w:t>1.21</w:t>
            </w:r>
          </w:p>
        </w:tc>
        <w:tc>
          <w:tcPr>
            <w:tcW w:w="1120" w:type="dxa"/>
            <w:vAlign w:val="center"/>
          </w:tcPr>
          <w:p w14:paraId="13A71E98"/>
        </w:tc>
        <w:tc>
          <w:tcPr>
            <w:tcW w:w="1120" w:type="dxa"/>
            <w:vAlign w:val="center"/>
          </w:tcPr>
          <w:p w14:paraId="0DCDD5C2"/>
        </w:tc>
        <w:tc>
          <w:tcPr>
            <w:tcW w:w="1120" w:type="dxa"/>
            <w:vAlign w:val="center"/>
          </w:tcPr>
          <w:p w14:paraId="17DF6D52"/>
        </w:tc>
        <w:tc>
          <w:tcPr>
            <w:tcW w:w="1112" w:type="dxa"/>
            <w:vAlign w:val="center"/>
          </w:tcPr>
          <w:p w14:paraId="36CCF875"/>
        </w:tc>
      </w:tr>
      <w:tr w14:paraId="5A273C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8A4F978">
            <w:pPr>
              <w:jc w:val="left"/>
            </w:pPr>
            <w:r>
              <w:rPr>
                <w:rFonts w:ascii="宋体" w:hAnsi="宋体" w:eastAsia="宋体" w:cs="宋体"/>
                <w:b w:val="0"/>
                <w:i w:val="0"/>
                <w:color w:val="000000"/>
                <w:sz w:val="16"/>
              </w:rPr>
              <w:t>221</w:t>
            </w:r>
          </w:p>
        </w:tc>
        <w:tc>
          <w:tcPr>
            <w:tcW w:w="3340" w:type="dxa"/>
            <w:vAlign w:val="center"/>
          </w:tcPr>
          <w:p w14:paraId="0683ACEC">
            <w:pPr>
              <w:jc w:val="left"/>
            </w:pPr>
            <w:r>
              <w:rPr>
                <w:rFonts w:ascii="宋体" w:hAnsi="宋体" w:eastAsia="宋体" w:cs="宋体"/>
                <w:b w:val="0"/>
                <w:i w:val="0"/>
                <w:color w:val="000000"/>
                <w:sz w:val="16"/>
              </w:rPr>
              <w:t>住房保障支出</w:t>
            </w:r>
          </w:p>
        </w:tc>
        <w:tc>
          <w:tcPr>
            <w:tcW w:w="1120" w:type="dxa"/>
            <w:vAlign w:val="center"/>
          </w:tcPr>
          <w:p w14:paraId="13246AC2">
            <w:pPr>
              <w:jc w:val="right"/>
            </w:pPr>
            <w:r>
              <w:rPr>
                <w:rFonts w:ascii="宋体" w:hAnsi="宋体" w:eastAsia="宋体" w:cs="宋体"/>
                <w:b w:val="0"/>
                <w:i w:val="0"/>
                <w:color w:val="000000"/>
                <w:sz w:val="16"/>
              </w:rPr>
              <w:t>43.15</w:t>
            </w:r>
          </w:p>
        </w:tc>
        <w:tc>
          <w:tcPr>
            <w:tcW w:w="1120" w:type="dxa"/>
            <w:vAlign w:val="center"/>
          </w:tcPr>
          <w:p w14:paraId="635B99B8">
            <w:pPr>
              <w:jc w:val="right"/>
            </w:pPr>
            <w:r>
              <w:rPr>
                <w:rFonts w:ascii="宋体" w:hAnsi="宋体" w:eastAsia="宋体" w:cs="宋体"/>
                <w:b w:val="0"/>
                <w:i w:val="0"/>
                <w:color w:val="000000"/>
                <w:sz w:val="16"/>
              </w:rPr>
              <w:t>43.15</w:t>
            </w:r>
          </w:p>
        </w:tc>
        <w:tc>
          <w:tcPr>
            <w:tcW w:w="1120" w:type="dxa"/>
            <w:vAlign w:val="center"/>
          </w:tcPr>
          <w:p w14:paraId="13C377AC"/>
        </w:tc>
        <w:tc>
          <w:tcPr>
            <w:tcW w:w="1120" w:type="dxa"/>
            <w:vAlign w:val="center"/>
          </w:tcPr>
          <w:p w14:paraId="7F09A71D"/>
        </w:tc>
        <w:tc>
          <w:tcPr>
            <w:tcW w:w="1120" w:type="dxa"/>
            <w:vAlign w:val="center"/>
          </w:tcPr>
          <w:p w14:paraId="33717271"/>
        </w:tc>
        <w:tc>
          <w:tcPr>
            <w:tcW w:w="1112" w:type="dxa"/>
            <w:vAlign w:val="center"/>
          </w:tcPr>
          <w:p w14:paraId="2095462F"/>
        </w:tc>
      </w:tr>
      <w:tr w14:paraId="1CB951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4F6E0CC">
            <w:pPr>
              <w:jc w:val="left"/>
            </w:pPr>
            <w:r>
              <w:rPr>
                <w:rFonts w:ascii="宋体" w:hAnsi="宋体" w:eastAsia="宋体" w:cs="宋体"/>
                <w:b w:val="0"/>
                <w:i w:val="0"/>
                <w:color w:val="000000"/>
                <w:sz w:val="16"/>
              </w:rPr>
              <w:t>22102</w:t>
            </w:r>
          </w:p>
        </w:tc>
        <w:tc>
          <w:tcPr>
            <w:tcW w:w="3340" w:type="dxa"/>
            <w:vAlign w:val="center"/>
          </w:tcPr>
          <w:p w14:paraId="4D791F35">
            <w:pPr>
              <w:jc w:val="left"/>
            </w:pPr>
            <w:r>
              <w:rPr>
                <w:rFonts w:ascii="宋体" w:hAnsi="宋体" w:eastAsia="宋体" w:cs="宋体"/>
                <w:b w:val="0"/>
                <w:i w:val="0"/>
                <w:color w:val="000000"/>
                <w:sz w:val="16"/>
              </w:rPr>
              <w:t>住房改革支出</w:t>
            </w:r>
          </w:p>
        </w:tc>
        <w:tc>
          <w:tcPr>
            <w:tcW w:w="1120" w:type="dxa"/>
            <w:vAlign w:val="center"/>
          </w:tcPr>
          <w:p w14:paraId="24798F1E">
            <w:pPr>
              <w:jc w:val="right"/>
            </w:pPr>
            <w:r>
              <w:rPr>
                <w:rFonts w:ascii="宋体" w:hAnsi="宋体" w:eastAsia="宋体" w:cs="宋体"/>
                <w:b w:val="0"/>
                <w:i w:val="0"/>
                <w:color w:val="000000"/>
                <w:sz w:val="16"/>
              </w:rPr>
              <w:t>43.15</w:t>
            </w:r>
          </w:p>
        </w:tc>
        <w:tc>
          <w:tcPr>
            <w:tcW w:w="1120" w:type="dxa"/>
            <w:vAlign w:val="center"/>
          </w:tcPr>
          <w:p w14:paraId="2C39232F">
            <w:pPr>
              <w:jc w:val="right"/>
            </w:pPr>
            <w:r>
              <w:rPr>
                <w:rFonts w:ascii="宋体" w:hAnsi="宋体" w:eastAsia="宋体" w:cs="宋体"/>
                <w:b w:val="0"/>
                <w:i w:val="0"/>
                <w:color w:val="000000"/>
                <w:sz w:val="16"/>
              </w:rPr>
              <w:t>43.15</w:t>
            </w:r>
          </w:p>
        </w:tc>
        <w:tc>
          <w:tcPr>
            <w:tcW w:w="1120" w:type="dxa"/>
            <w:vAlign w:val="center"/>
          </w:tcPr>
          <w:p w14:paraId="30606490"/>
        </w:tc>
        <w:tc>
          <w:tcPr>
            <w:tcW w:w="1120" w:type="dxa"/>
            <w:vAlign w:val="center"/>
          </w:tcPr>
          <w:p w14:paraId="0E9B0DAC"/>
        </w:tc>
        <w:tc>
          <w:tcPr>
            <w:tcW w:w="1120" w:type="dxa"/>
            <w:vAlign w:val="center"/>
          </w:tcPr>
          <w:p w14:paraId="31DE4F2F"/>
        </w:tc>
        <w:tc>
          <w:tcPr>
            <w:tcW w:w="1112" w:type="dxa"/>
            <w:vAlign w:val="center"/>
          </w:tcPr>
          <w:p w14:paraId="76838B15"/>
        </w:tc>
      </w:tr>
      <w:tr w14:paraId="0E76C8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0EAB7CE">
            <w:pPr>
              <w:jc w:val="left"/>
            </w:pPr>
            <w:r>
              <w:rPr>
                <w:rFonts w:ascii="宋体" w:hAnsi="宋体" w:eastAsia="宋体" w:cs="宋体"/>
                <w:b w:val="0"/>
                <w:i w:val="0"/>
                <w:color w:val="000000"/>
                <w:sz w:val="16"/>
              </w:rPr>
              <w:t>2210201</w:t>
            </w:r>
          </w:p>
        </w:tc>
        <w:tc>
          <w:tcPr>
            <w:tcW w:w="3340" w:type="dxa"/>
            <w:vAlign w:val="center"/>
          </w:tcPr>
          <w:p w14:paraId="63367211">
            <w:pPr>
              <w:jc w:val="left"/>
            </w:pPr>
            <w:r>
              <w:rPr>
                <w:rFonts w:ascii="宋体" w:hAnsi="宋体" w:eastAsia="宋体" w:cs="宋体"/>
                <w:b w:val="0"/>
                <w:i w:val="0"/>
                <w:color w:val="000000"/>
                <w:sz w:val="16"/>
              </w:rPr>
              <w:t>住房公积金</w:t>
            </w:r>
          </w:p>
        </w:tc>
        <w:tc>
          <w:tcPr>
            <w:tcW w:w="1120" w:type="dxa"/>
            <w:vAlign w:val="center"/>
          </w:tcPr>
          <w:p w14:paraId="0AE26B1A">
            <w:pPr>
              <w:jc w:val="right"/>
            </w:pPr>
            <w:r>
              <w:rPr>
                <w:rFonts w:ascii="宋体" w:hAnsi="宋体" w:eastAsia="宋体" w:cs="宋体"/>
                <w:b w:val="0"/>
                <w:i w:val="0"/>
                <w:color w:val="000000"/>
                <w:sz w:val="16"/>
              </w:rPr>
              <w:t>43.15</w:t>
            </w:r>
          </w:p>
        </w:tc>
        <w:tc>
          <w:tcPr>
            <w:tcW w:w="1120" w:type="dxa"/>
            <w:vAlign w:val="center"/>
          </w:tcPr>
          <w:p w14:paraId="7DB20B84">
            <w:pPr>
              <w:jc w:val="right"/>
            </w:pPr>
            <w:r>
              <w:rPr>
                <w:rFonts w:ascii="宋体" w:hAnsi="宋体" w:eastAsia="宋体" w:cs="宋体"/>
                <w:b w:val="0"/>
                <w:i w:val="0"/>
                <w:color w:val="000000"/>
                <w:sz w:val="16"/>
              </w:rPr>
              <w:t>43.15</w:t>
            </w:r>
          </w:p>
        </w:tc>
        <w:tc>
          <w:tcPr>
            <w:tcW w:w="1120" w:type="dxa"/>
            <w:vAlign w:val="center"/>
          </w:tcPr>
          <w:p w14:paraId="2F0E4DEB"/>
        </w:tc>
        <w:tc>
          <w:tcPr>
            <w:tcW w:w="1120" w:type="dxa"/>
            <w:vAlign w:val="center"/>
          </w:tcPr>
          <w:p w14:paraId="72D1895E"/>
        </w:tc>
        <w:tc>
          <w:tcPr>
            <w:tcW w:w="1120" w:type="dxa"/>
            <w:vAlign w:val="center"/>
          </w:tcPr>
          <w:p w14:paraId="7F48058B"/>
        </w:tc>
        <w:tc>
          <w:tcPr>
            <w:tcW w:w="1112" w:type="dxa"/>
            <w:vAlign w:val="center"/>
          </w:tcPr>
          <w:p w14:paraId="4CA746C9"/>
        </w:tc>
      </w:tr>
      <w:tr w14:paraId="769AF5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DE00BE2">
            <w:pPr>
              <w:jc w:val="left"/>
            </w:pPr>
            <w:r>
              <w:rPr>
                <w:rFonts w:ascii="宋体" w:hAnsi="宋体" w:eastAsia="宋体" w:cs="宋体"/>
                <w:b w:val="0"/>
                <w:i w:val="0"/>
                <w:color w:val="000000"/>
                <w:sz w:val="16"/>
              </w:rPr>
              <w:t>229</w:t>
            </w:r>
          </w:p>
        </w:tc>
        <w:tc>
          <w:tcPr>
            <w:tcW w:w="3340" w:type="dxa"/>
            <w:vAlign w:val="center"/>
          </w:tcPr>
          <w:p w14:paraId="22DD542F">
            <w:pPr>
              <w:jc w:val="left"/>
            </w:pPr>
            <w:r>
              <w:rPr>
                <w:rFonts w:ascii="宋体" w:hAnsi="宋体" w:eastAsia="宋体" w:cs="宋体"/>
                <w:b w:val="0"/>
                <w:i w:val="0"/>
                <w:color w:val="000000"/>
                <w:sz w:val="16"/>
              </w:rPr>
              <w:t>其他支出</w:t>
            </w:r>
          </w:p>
        </w:tc>
        <w:tc>
          <w:tcPr>
            <w:tcW w:w="1120" w:type="dxa"/>
            <w:vAlign w:val="center"/>
          </w:tcPr>
          <w:p w14:paraId="59FDAF6A">
            <w:pPr>
              <w:jc w:val="right"/>
            </w:pPr>
            <w:r>
              <w:rPr>
                <w:rFonts w:ascii="宋体" w:hAnsi="宋体" w:eastAsia="宋体" w:cs="宋体"/>
                <w:b w:val="0"/>
                <w:i w:val="0"/>
                <w:color w:val="000000"/>
                <w:sz w:val="16"/>
              </w:rPr>
              <w:t>218.29</w:t>
            </w:r>
          </w:p>
        </w:tc>
        <w:tc>
          <w:tcPr>
            <w:tcW w:w="1120" w:type="dxa"/>
            <w:vAlign w:val="center"/>
          </w:tcPr>
          <w:p w14:paraId="6ED552D0"/>
        </w:tc>
        <w:tc>
          <w:tcPr>
            <w:tcW w:w="1120" w:type="dxa"/>
            <w:vAlign w:val="center"/>
          </w:tcPr>
          <w:p w14:paraId="3B2B62F6">
            <w:pPr>
              <w:jc w:val="right"/>
            </w:pPr>
            <w:r>
              <w:rPr>
                <w:rFonts w:ascii="宋体" w:hAnsi="宋体" w:eastAsia="宋体" w:cs="宋体"/>
                <w:b w:val="0"/>
                <w:i w:val="0"/>
                <w:color w:val="000000"/>
                <w:sz w:val="16"/>
              </w:rPr>
              <w:t>218.29</w:t>
            </w:r>
          </w:p>
        </w:tc>
        <w:tc>
          <w:tcPr>
            <w:tcW w:w="1120" w:type="dxa"/>
            <w:vAlign w:val="center"/>
          </w:tcPr>
          <w:p w14:paraId="3326C000"/>
        </w:tc>
        <w:tc>
          <w:tcPr>
            <w:tcW w:w="1120" w:type="dxa"/>
            <w:vAlign w:val="center"/>
          </w:tcPr>
          <w:p w14:paraId="2F2F807A"/>
        </w:tc>
        <w:tc>
          <w:tcPr>
            <w:tcW w:w="1112" w:type="dxa"/>
            <w:vAlign w:val="center"/>
          </w:tcPr>
          <w:p w14:paraId="28FC8F10"/>
        </w:tc>
      </w:tr>
      <w:tr w14:paraId="1EE565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23C2296">
            <w:pPr>
              <w:jc w:val="left"/>
            </w:pPr>
            <w:r>
              <w:rPr>
                <w:rFonts w:ascii="宋体" w:hAnsi="宋体" w:eastAsia="宋体" w:cs="宋体"/>
                <w:b w:val="0"/>
                <w:i w:val="0"/>
                <w:color w:val="000000"/>
                <w:sz w:val="16"/>
              </w:rPr>
              <w:t>22960</w:t>
            </w:r>
          </w:p>
        </w:tc>
        <w:tc>
          <w:tcPr>
            <w:tcW w:w="3340" w:type="dxa"/>
            <w:vAlign w:val="center"/>
          </w:tcPr>
          <w:p w14:paraId="302AD92A">
            <w:pPr>
              <w:jc w:val="left"/>
            </w:pPr>
            <w:r>
              <w:rPr>
                <w:rFonts w:ascii="宋体" w:hAnsi="宋体" w:eastAsia="宋体" w:cs="宋体"/>
                <w:b w:val="0"/>
                <w:i w:val="0"/>
                <w:color w:val="000000"/>
                <w:sz w:val="16"/>
              </w:rPr>
              <w:t>彩票公益金安排的支出</w:t>
            </w:r>
          </w:p>
        </w:tc>
        <w:tc>
          <w:tcPr>
            <w:tcW w:w="1120" w:type="dxa"/>
            <w:vAlign w:val="center"/>
          </w:tcPr>
          <w:p w14:paraId="62895104">
            <w:pPr>
              <w:jc w:val="right"/>
            </w:pPr>
            <w:r>
              <w:rPr>
                <w:rFonts w:ascii="宋体" w:hAnsi="宋体" w:eastAsia="宋体" w:cs="宋体"/>
                <w:b w:val="0"/>
                <w:i w:val="0"/>
                <w:color w:val="000000"/>
                <w:sz w:val="16"/>
              </w:rPr>
              <w:t>217.09</w:t>
            </w:r>
          </w:p>
        </w:tc>
        <w:tc>
          <w:tcPr>
            <w:tcW w:w="1120" w:type="dxa"/>
            <w:vAlign w:val="center"/>
          </w:tcPr>
          <w:p w14:paraId="13D5E064"/>
        </w:tc>
        <w:tc>
          <w:tcPr>
            <w:tcW w:w="1120" w:type="dxa"/>
            <w:vAlign w:val="center"/>
          </w:tcPr>
          <w:p w14:paraId="766046FB">
            <w:pPr>
              <w:jc w:val="right"/>
            </w:pPr>
            <w:r>
              <w:rPr>
                <w:rFonts w:ascii="宋体" w:hAnsi="宋体" w:eastAsia="宋体" w:cs="宋体"/>
                <w:b w:val="0"/>
                <w:i w:val="0"/>
                <w:color w:val="000000"/>
                <w:sz w:val="16"/>
              </w:rPr>
              <w:t>217.09</w:t>
            </w:r>
          </w:p>
        </w:tc>
        <w:tc>
          <w:tcPr>
            <w:tcW w:w="1120" w:type="dxa"/>
            <w:vAlign w:val="center"/>
          </w:tcPr>
          <w:p w14:paraId="57F3605D"/>
        </w:tc>
        <w:tc>
          <w:tcPr>
            <w:tcW w:w="1120" w:type="dxa"/>
            <w:vAlign w:val="center"/>
          </w:tcPr>
          <w:p w14:paraId="384258EC"/>
        </w:tc>
        <w:tc>
          <w:tcPr>
            <w:tcW w:w="1112" w:type="dxa"/>
            <w:vAlign w:val="center"/>
          </w:tcPr>
          <w:p w14:paraId="4E1A8514"/>
        </w:tc>
      </w:tr>
      <w:tr w14:paraId="246F44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65CD5FB">
            <w:pPr>
              <w:jc w:val="left"/>
            </w:pPr>
            <w:r>
              <w:rPr>
                <w:rFonts w:ascii="宋体" w:hAnsi="宋体" w:eastAsia="宋体" w:cs="宋体"/>
                <w:b w:val="0"/>
                <w:i w:val="0"/>
                <w:color w:val="000000"/>
                <w:sz w:val="16"/>
              </w:rPr>
              <w:t>2296006</w:t>
            </w:r>
          </w:p>
        </w:tc>
        <w:tc>
          <w:tcPr>
            <w:tcW w:w="3340" w:type="dxa"/>
            <w:vAlign w:val="center"/>
          </w:tcPr>
          <w:p w14:paraId="1C214C49">
            <w:pPr>
              <w:jc w:val="left"/>
            </w:pPr>
            <w:r>
              <w:rPr>
                <w:rFonts w:ascii="宋体" w:hAnsi="宋体" w:eastAsia="宋体" w:cs="宋体"/>
                <w:b w:val="0"/>
                <w:i w:val="0"/>
                <w:color w:val="000000"/>
                <w:sz w:val="16"/>
              </w:rPr>
              <w:t>用于残疾人事业的彩票公益金支出</w:t>
            </w:r>
          </w:p>
        </w:tc>
        <w:tc>
          <w:tcPr>
            <w:tcW w:w="1120" w:type="dxa"/>
            <w:vAlign w:val="center"/>
          </w:tcPr>
          <w:p w14:paraId="6033F20C">
            <w:pPr>
              <w:jc w:val="right"/>
            </w:pPr>
            <w:r>
              <w:rPr>
                <w:rFonts w:ascii="宋体" w:hAnsi="宋体" w:eastAsia="宋体" w:cs="宋体"/>
                <w:b w:val="0"/>
                <w:i w:val="0"/>
                <w:color w:val="000000"/>
                <w:sz w:val="16"/>
              </w:rPr>
              <w:t>217.09</w:t>
            </w:r>
          </w:p>
        </w:tc>
        <w:tc>
          <w:tcPr>
            <w:tcW w:w="1120" w:type="dxa"/>
            <w:vAlign w:val="center"/>
          </w:tcPr>
          <w:p w14:paraId="4B4A4374"/>
        </w:tc>
        <w:tc>
          <w:tcPr>
            <w:tcW w:w="1120" w:type="dxa"/>
            <w:vAlign w:val="center"/>
          </w:tcPr>
          <w:p w14:paraId="1F51EDBD">
            <w:pPr>
              <w:jc w:val="right"/>
            </w:pPr>
            <w:r>
              <w:rPr>
                <w:rFonts w:ascii="宋体" w:hAnsi="宋体" w:eastAsia="宋体" w:cs="宋体"/>
                <w:b w:val="0"/>
                <w:i w:val="0"/>
                <w:color w:val="000000"/>
                <w:sz w:val="16"/>
              </w:rPr>
              <w:t>217.09</w:t>
            </w:r>
          </w:p>
        </w:tc>
        <w:tc>
          <w:tcPr>
            <w:tcW w:w="1120" w:type="dxa"/>
            <w:vAlign w:val="center"/>
          </w:tcPr>
          <w:p w14:paraId="218327FC"/>
        </w:tc>
        <w:tc>
          <w:tcPr>
            <w:tcW w:w="1120" w:type="dxa"/>
            <w:vAlign w:val="center"/>
          </w:tcPr>
          <w:p w14:paraId="582B0989"/>
        </w:tc>
        <w:tc>
          <w:tcPr>
            <w:tcW w:w="1112" w:type="dxa"/>
            <w:vAlign w:val="center"/>
          </w:tcPr>
          <w:p w14:paraId="457E3EC5"/>
        </w:tc>
      </w:tr>
      <w:tr w14:paraId="1D1F93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48A8430">
            <w:pPr>
              <w:jc w:val="left"/>
            </w:pPr>
            <w:r>
              <w:rPr>
                <w:rFonts w:ascii="宋体" w:hAnsi="宋体" w:eastAsia="宋体" w:cs="宋体"/>
                <w:b w:val="0"/>
                <w:i w:val="0"/>
                <w:color w:val="000000"/>
                <w:sz w:val="16"/>
              </w:rPr>
              <w:t>22999</w:t>
            </w:r>
          </w:p>
        </w:tc>
        <w:tc>
          <w:tcPr>
            <w:tcW w:w="3340" w:type="dxa"/>
            <w:vAlign w:val="center"/>
          </w:tcPr>
          <w:p w14:paraId="7F9DCF0C">
            <w:pPr>
              <w:jc w:val="left"/>
            </w:pPr>
            <w:r>
              <w:rPr>
                <w:rFonts w:ascii="宋体" w:hAnsi="宋体" w:eastAsia="宋体" w:cs="宋体"/>
                <w:b w:val="0"/>
                <w:i w:val="0"/>
                <w:color w:val="000000"/>
                <w:sz w:val="16"/>
              </w:rPr>
              <w:t>其他支出</w:t>
            </w:r>
          </w:p>
        </w:tc>
        <w:tc>
          <w:tcPr>
            <w:tcW w:w="1120" w:type="dxa"/>
            <w:vAlign w:val="center"/>
          </w:tcPr>
          <w:p w14:paraId="35B2511A">
            <w:pPr>
              <w:jc w:val="right"/>
            </w:pPr>
            <w:r>
              <w:rPr>
                <w:rFonts w:ascii="宋体" w:hAnsi="宋体" w:eastAsia="宋体" w:cs="宋体"/>
                <w:b w:val="0"/>
                <w:i w:val="0"/>
                <w:color w:val="000000"/>
                <w:sz w:val="16"/>
              </w:rPr>
              <w:t>1.20</w:t>
            </w:r>
          </w:p>
        </w:tc>
        <w:tc>
          <w:tcPr>
            <w:tcW w:w="1120" w:type="dxa"/>
            <w:vAlign w:val="center"/>
          </w:tcPr>
          <w:p w14:paraId="0DC563EC"/>
        </w:tc>
        <w:tc>
          <w:tcPr>
            <w:tcW w:w="1120" w:type="dxa"/>
            <w:vAlign w:val="center"/>
          </w:tcPr>
          <w:p w14:paraId="072A242D">
            <w:pPr>
              <w:jc w:val="right"/>
            </w:pPr>
            <w:r>
              <w:rPr>
                <w:rFonts w:ascii="宋体" w:hAnsi="宋体" w:eastAsia="宋体" w:cs="宋体"/>
                <w:b w:val="0"/>
                <w:i w:val="0"/>
                <w:color w:val="000000"/>
                <w:sz w:val="16"/>
              </w:rPr>
              <w:t>1.20</w:t>
            </w:r>
          </w:p>
        </w:tc>
        <w:tc>
          <w:tcPr>
            <w:tcW w:w="1120" w:type="dxa"/>
            <w:vAlign w:val="center"/>
          </w:tcPr>
          <w:p w14:paraId="38906C4A"/>
        </w:tc>
        <w:tc>
          <w:tcPr>
            <w:tcW w:w="1120" w:type="dxa"/>
            <w:vAlign w:val="center"/>
          </w:tcPr>
          <w:p w14:paraId="60A361E1"/>
        </w:tc>
        <w:tc>
          <w:tcPr>
            <w:tcW w:w="1112" w:type="dxa"/>
            <w:vAlign w:val="center"/>
          </w:tcPr>
          <w:p w14:paraId="32484416"/>
        </w:tc>
      </w:tr>
      <w:tr w14:paraId="3B7F92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32457AB">
            <w:pPr>
              <w:jc w:val="left"/>
            </w:pPr>
            <w:r>
              <w:rPr>
                <w:rFonts w:ascii="宋体" w:hAnsi="宋体" w:eastAsia="宋体" w:cs="宋体"/>
                <w:b w:val="0"/>
                <w:i w:val="0"/>
                <w:color w:val="000000"/>
                <w:sz w:val="16"/>
              </w:rPr>
              <w:t>2299999</w:t>
            </w:r>
          </w:p>
        </w:tc>
        <w:tc>
          <w:tcPr>
            <w:tcW w:w="3340" w:type="dxa"/>
            <w:vAlign w:val="center"/>
          </w:tcPr>
          <w:p w14:paraId="3F0D7CA5">
            <w:pPr>
              <w:jc w:val="left"/>
            </w:pPr>
            <w:r>
              <w:rPr>
                <w:rFonts w:ascii="宋体" w:hAnsi="宋体" w:eastAsia="宋体" w:cs="宋体"/>
                <w:b w:val="0"/>
                <w:i w:val="0"/>
                <w:color w:val="000000"/>
                <w:sz w:val="16"/>
              </w:rPr>
              <w:t>其他支出</w:t>
            </w:r>
          </w:p>
        </w:tc>
        <w:tc>
          <w:tcPr>
            <w:tcW w:w="1120" w:type="dxa"/>
            <w:vAlign w:val="center"/>
          </w:tcPr>
          <w:p w14:paraId="7292CD90">
            <w:pPr>
              <w:jc w:val="right"/>
            </w:pPr>
            <w:r>
              <w:rPr>
                <w:rFonts w:ascii="宋体" w:hAnsi="宋体" w:eastAsia="宋体" w:cs="宋体"/>
                <w:b w:val="0"/>
                <w:i w:val="0"/>
                <w:color w:val="000000"/>
                <w:sz w:val="16"/>
              </w:rPr>
              <w:t>1.20</w:t>
            </w:r>
          </w:p>
        </w:tc>
        <w:tc>
          <w:tcPr>
            <w:tcW w:w="1120" w:type="dxa"/>
            <w:vAlign w:val="center"/>
          </w:tcPr>
          <w:p w14:paraId="561AF318"/>
        </w:tc>
        <w:tc>
          <w:tcPr>
            <w:tcW w:w="1120" w:type="dxa"/>
            <w:vAlign w:val="center"/>
          </w:tcPr>
          <w:p w14:paraId="45A9528D">
            <w:pPr>
              <w:jc w:val="right"/>
            </w:pPr>
            <w:r>
              <w:rPr>
                <w:rFonts w:ascii="宋体" w:hAnsi="宋体" w:eastAsia="宋体" w:cs="宋体"/>
                <w:b w:val="0"/>
                <w:i w:val="0"/>
                <w:color w:val="000000"/>
                <w:sz w:val="16"/>
              </w:rPr>
              <w:t>1.20</w:t>
            </w:r>
          </w:p>
        </w:tc>
        <w:tc>
          <w:tcPr>
            <w:tcW w:w="1120" w:type="dxa"/>
            <w:vAlign w:val="center"/>
          </w:tcPr>
          <w:p w14:paraId="5559EE52"/>
        </w:tc>
        <w:tc>
          <w:tcPr>
            <w:tcW w:w="1120" w:type="dxa"/>
            <w:vAlign w:val="center"/>
          </w:tcPr>
          <w:p w14:paraId="22291498"/>
        </w:tc>
        <w:tc>
          <w:tcPr>
            <w:tcW w:w="1112" w:type="dxa"/>
            <w:vAlign w:val="center"/>
          </w:tcPr>
          <w:p w14:paraId="49A87CD2"/>
        </w:tc>
      </w:tr>
      <w:tr w14:paraId="544D04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B8DC8F6">
            <w:pPr>
              <w:jc w:val="left"/>
            </w:pPr>
            <w:r>
              <w:rPr>
                <w:rFonts w:ascii="宋体" w:hAnsi="宋体" w:eastAsia="宋体" w:cs="宋体"/>
                <w:b w:val="0"/>
                <w:i w:val="0"/>
                <w:color w:val="000000"/>
                <w:sz w:val="16"/>
              </w:rPr>
              <w:t>注：本表反映部门本年度各项支出情况。</w:t>
            </w:r>
          </w:p>
        </w:tc>
      </w:tr>
      <w:tr w14:paraId="268EF1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2E622A3">
            <w:pPr>
              <w:jc w:val="left"/>
            </w:pPr>
            <w:r>
              <w:rPr>
                <w:rFonts w:ascii="宋体" w:hAnsi="宋体" w:eastAsia="宋体" w:cs="宋体"/>
                <w:b w:val="0"/>
                <w:i w:val="0"/>
                <w:color w:val="000000"/>
                <w:sz w:val="16"/>
              </w:rPr>
              <w:t xml:space="preserve">    本表金额转换成万元时，因四舍五入可能存在尾差。</w:t>
            </w:r>
          </w:p>
        </w:tc>
      </w:tr>
      <w:tr w14:paraId="48D5E2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FDE615F">
            <w:pPr>
              <w:jc w:val="left"/>
            </w:pPr>
            <w:r>
              <w:rPr>
                <w:rFonts w:ascii="宋体" w:hAnsi="宋体" w:eastAsia="宋体" w:cs="宋体"/>
                <w:b w:val="0"/>
                <w:i w:val="0"/>
                <w:color w:val="000000"/>
                <w:sz w:val="16"/>
              </w:rPr>
              <w:t xml:space="preserve">    如本表为空，则我部门本年度无此类资金收支余。</w:t>
            </w:r>
          </w:p>
        </w:tc>
      </w:tr>
    </w:tbl>
    <w:p w14:paraId="5B3306DA">
      <w:pPr>
        <w:snapToGrid w:val="0"/>
        <w:spacing w:before="0" w:after="0" w:line="0" w:lineRule="auto"/>
      </w:pPr>
      <w:r>
        <w:rPr>
          <w:sz w:val="8"/>
        </w:rPr>
        <w:t xml:space="preserve"> </w:t>
      </w:r>
    </w:p>
    <w:p w14:paraId="4BC31A70">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14C9B259">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0A465D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16132B8">
            <w:pPr>
              <w:jc w:val="right"/>
            </w:pPr>
            <w:r>
              <w:rPr>
                <w:rFonts w:ascii="宋体" w:hAnsi="宋体" w:eastAsia="宋体" w:cs="宋体"/>
                <w:sz w:val="20"/>
              </w:rPr>
              <w:t>公开04表</w:t>
            </w:r>
          </w:p>
        </w:tc>
      </w:tr>
      <w:tr w14:paraId="4690EE7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CE22E19">
            <w:pPr>
              <w:jc w:val="left"/>
            </w:pPr>
            <w:r>
              <w:rPr>
                <w:rFonts w:ascii="宋体" w:hAnsi="宋体" w:eastAsia="宋体" w:cs="宋体"/>
                <w:sz w:val="20"/>
              </w:rPr>
              <w:t>部门：辽宁省盘锦市残疾人联合会</w:t>
            </w:r>
          </w:p>
        </w:tc>
        <w:tc>
          <w:tcPr>
            <w:tcW w:w="2000" w:type="dxa"/>
          </w:tcPr>
          <w:p w14:paraId="1E772AA7">
            <w:pPr>
              <w:jc w:val="center"/>
            </w:pPr>
            <w:r>
              <w:rPr>
                <w:rFonts w:ascii="宋体" w:hAnsi="宋体" w:eastAsia="宋体" w:cs="宋体"/>
                <w:sz w:val="20"/>
              </w:rPr>
              <w:t>2023年度</w:t>
            </w:r>
          </w:p>
        </w:tc>
        <w:tc>
          <w:tcPr>
            <w:tcW w:w="4386" w:type="dxa"/>
          </w:tcPr>
          <w:p w14:paraId="438B27E6">
            <w:pPr>
              <w:jc w:val="right"/>
            </w:pPr>
            <w:r>
              <w:rPr>
                <w:rFonts w:ascii="宋体" w:hAnsi="宋体" w:eastAsia="宋体" w:cs="宋体"/>
                <w:sz w:val="20"/>
              </w:rPr>
              <w:t>金额单位：万元</w:t>
            </w:r>
          </w:p>
        </w:tc>
      </w:tr>
    </w:tbl>
    <w:p w14:paraId="33A48D6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2190CC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65DCF24C">
            <w:pPr>
              <w:jc w:val="center"/>
            </w:pPr>
            <w:r>
              <w:rPr>
                <w:rFonts w:ascii="宋体" w:hAnsi="宋体" w:eastAsia="宋体" w:cs="宋体"/>
                <w:b w:val="0"/>
                <w:i w:val="0"/>
                <w:color w:val="000000"/>
                <w:sz w:val="14"/>
              </w:rPr>
              <w:t>收     入</w:t>
            </w:r>
          </w:p>
        </w:tc>
        <w:tc>
          <w:tcPr>
            <w:tcW w:w="2380" w:type="dxa"/>
            <w:gridSpan w:val="6"/>
            <w:vAlign w:val="center"/>
          </w:tcPr>
          <w:p w14:paraId="461DC5C0">
            <w:pPr>
              <w:jc w:val="center"/>
            </w:pPr>
            <w:r>
              <w:rPr>
                <w:rFonts w:ascii="宋体" w:hAnsi="宋体" w:eastAsia="宋体" w:cs="宋体"/>
                <w:b w:val="0"/>
                <w:i w:val="0"/>
                <w:color w:val="000000"/>
                <w:sz w:val="14"/>
              </w:rPr>
              <w:t>支     出</w:t>
            </w:r>
          </w:p>
        </w:tc>
      </w:tr>
      <w:tr w14:paraId="7C4998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3198FF61">
            <w:pPr>
              <w:jc w:val="center"/>
            </w:pPr>
            <w:r>
              <w:rPr>
                <w:rFonts w:ascii="宋体" w:hAnsi="宋体" w:eastAsia="宋体" w:cs="宋体"/>
                <w:b w:val="0"/>
                <w:i w:val="0"/>
                <w:color w:val="000000"/>
                <w:sz w:val="14"/>
              </w:rPr>
              <w:t>项目</w:t>
            </w:r>
          </w:p>
        </w:tc>
        <w:tc>
          <w:tcPr>
            <w:tcW w:w="380" w:type="dxa"/>
            <w:vMerge w:val="restart"/>
            <w:vAlign w:val="center"/>
          </w:tcPr>
          <w:p w14:paraId="1EA4D0D3">
            <w:pPr>
              <w:jc w:val="center"/>
            </w:pPr>
            <w:r>
              <w:rPr>
                <w:rFonts w:ascii="宋体" w:hAnsi="宋体" w:eastAsia="宋体" w:cs="宋体"/>
                <w:b w:val="0"/>
                <w:i w:val="0"/>
                <w:color w:val="000000"/>
                <w:sz w:val="14"/>
              </w:rPr>
              <w:t>行次</w:t>
            </w:r>
          </w:p>
        </w:tc>
        <w:tc>
          <w:tcPr>
            <w:tcW w:w="1100" w:type="dxa"/>
            <w:vMerge w:val="restart"/>
            <w:vAlign w:val="center"/>
          </w:tcPr>
          <w:p w14:paraId="6A4CB4A9">
            <w:pPr>
              <w:jc w:val="center"/>
            </w:pPr>
            <w:r>
              <w:rPr>
                <w:rFonts w:ascii="宋体" w:hAnsi="宋体" w:eastAsia="宋体" w:cs="宋体"/>
                <w:b w:val="0"/>
                <w:i w:val="0"/>
                <w:color w:val="000000"/>
                <w:sz w:val="14"/>
              </w:rPr>
              <w:t>金额</w:t>
            </w:r>
          </w:p>
        </w:tc>
        <w:tc>
          <w:tcPr>
            <w:tcW w:w="2380" w:type="dxa"/>
            <w:vMerge w:val="restart"/>
            <w:vAlign w:val="center"/>
          </w:tcPr>
          <w:p w14:paraId="7ECA7903">
            <w:pPr>
              <w:jc w:val="center"/>
            </w:pPr>
            <w:r>
              <w:rPr>
                <w:rFonts w:ascii="宋体" w:hAnsi="宋体" w:eastAsia="宋体" w:cs="宋体"/>
                <w:b w:val="0"/>
                <w:i w:val="0"/>
                <w:color w:val="000000"/>
                <w:sz w:val="14"/>
              </w:rPr>
              <w:t>项目</w:t>
            </w:r>
          </w:p>
        </w:tc>
        <w:tc>
          <w:tcPr>
            <w:tcW w:w="380" w:type="dxa"/>
            <w:vMerge w:val="restart"/>
            <w:vAlign w:val="center"/>
          </w:tcPr>
          <w:p w14:paraId="3D58F940">
            <w:pPr>
              <w:jc w:val="center"/>
            </w:pPr>
            <w:r>
              <w:rPr>
                <w:rFonts w:ascii="宋体" w:hAnsi="宋体" w:eastAsia="宋体" w:cs="宋体"/>
                <w:b w:val="0"/>
                <w:i w:val="0"/>
                <w:color w:val="000000"/>
                <w:sz w:val="14"/>
              </w:rPr>
              <w:t>行次</w:t>
            </w:r>
          </w:p>
        </w:tc>
        <w:tc>
          <w:tcPr>
            <w:tcW w:w="1100" w:type="dxa"/>
            <w:vMerge w:val="restart"/>
            <w:vAlign w:val="center"/>
          </w:tcPr>
          <w:p w14:paraId="406C5176">
            <w:pPr>
              <w:jc w:val="center"/>
            </w:pPr>
            <w:r>
              <w:rPr>
                <w:rFonts w:ascii="宋体" w:hAnsi="宋体" w:eastAsia="宋体" w:cs="宋体"/>
                <w:b w:val="0"/>
                <w:i w:val="0"/>
                <w:color w:val="000000"/>
                <w:sz w:val="14"/>
              </w:rPr>
              <w:t>合计</w:t>
            </w:r>
          </w:p>
        </w:tc>
        <w:tc>
          <w:tcPr>
            <w:tcW w:w="1100" w:type="dxa"/>
            <w:vMerge w:val="restart"/>
            <w:vAlign w:val="center"/>
          </w:tcPr>
          <w:p w14:paraId="296E643E">
            <w:pPr>
              <w:jc w:val="center"/>
            </w:pPr>
            <w:r>
              <w:rPr>
                <w:rFonts w:ascii="宋体" w:hAnsi="宋体" w:eastAsia="宋体" w:cs="宋体"/>
                <w:b w:val="0"/>
                <w:i w:val="0"/>
                <w:color w:val="000000"/>
                <w:sz w:val="14"/>
              </w:rPr>
              <w:t>一般公共预算财政拨款</w:t>
            </w:r>
          </w:p>
        </w:tc>
        <w:tc>
          <w:tcPr>
            <w:tcW w:w="1100" w:type="dxa"/>
            <w:vMerge w:val="restart"/>
            <w:vAlign w:val="center"/>
          </w:tcPr>
          <w:p w14:paraId="7D447801">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10E8CFE9">
            <w:pPr>
              <w:jc w:val="center"/>
            </w:pPr>
            <w:r>
              <w:rPr>
                <w:rFonts w:ascii="宋体" w:hAnsi="宋体" w:eastAsia="宋体" w:cs="宋体"/>
                <w:b w:val="0"/>
                <w:i w:val="0"/>
                <w:color w:val="000000"/>
                <w:sz w:val="14"/>
              </w:rPr>
              <w:t>国有资本经营预算财政拨款</w:t>
            </w:r>
          </w:p>
        </w:tc>
      </w:tr>
      <w:tr w14:paraId="7F4742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2329C858"/>
        </w:tc>
        <w:tc>
          <w:tcPr>
            <w:tcW w:w="380" w:type="dxa"/>
            <w:vMerge w:val="continue"/>
            <w:vAlign w:val="center"/>
          </w:tcPr>
          <w:p w14:paraId="352C2E81"/>
        </w:tc>
        <w:tc>
          <w:tcPr>
            <w:tcW w:w="1100" w:type="dxa"/>
            <w:vMerge w:val="continue"/>
            <w:vAlign w:val="center"/>
          </w:tcPr>
          <w:p w14:paraId="679BC3A5"/>
        </w:tc>
        <w:tc>
          <w:tcPr>
            <w:tcW w:w="2380" w:type="dxa"/>
            <w:vMerge w:val="continue"/>
            <w:vAlign w:val="center"/>
          </w:tcPr>
          <w:p w14:paraId="6334E518"/>
        </w:tc>
        <w:tc>
          <w:tcPr>
            <w:tcW w:w="380" w:type="dxa"/>
            <w:vMerge w:val="continue"/>
            <w:vAlign w:val="center"/>
          </w:tcPr>
          <w:p w14:paraId="244158E1"/>
        </w:tc>
        <w:tc>
          <w:tcPr>
            <w:tcW w:w="1100" w:type="dxa"/>
            <w:vMerge w:val="continue"/>
            <w:vAlign w:val="center"/>
          </w:tcPr>
          <w:p w14:paraId="73CCA334"/>
        </w:tc>
        <w:tc>
          <w:tcPr>
            <w:tcW w:w="1100" w:type="dxa"/>
            <w:vMerge w:val="continue"/>
            <w:vAlign w:val="center"/>
          </w:tcPr>
          <w:p w14:paraId="4943EC61"/>
        </w:tc>
        <w:tc>
          <w:tcPr>
            <w:tcW w:w="1100" w:type="dxa"/>
            <w:vMerge w:val="continue"/>
            <w:vAlign w:val="center"/>
          </w:tcPr>
          <w:p w14:paraId="6227603E"/>
        </w:tc>
        <w:tc>
          <w:tcPr>
            <w:tcW w:w="1112" w:type="dxa"/>
            <w:vMerge w:val="continue"/>
            <w:vAlign w:val="center"/>
          </w:tcPr>
          <w:p w14:paraId="563C6FF0"/>
        </w:tc>
      </w:tr>
      <w:tr w14:paraId="7DC76C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7F8E32F1">
            <w:pPr>
              <w:jc w:val="center"/>
            </w:pPr>
            <w:r>
              <w:rPr>
                <w:rFonts w:ascii="宋体" w:hAnsi="宋体" w:eastAsia="宋体" w:cs="宋体"/>
                <w:b w:val="0"/>
                <w:i w:val="0"/>
                <w:color w:val="000000"/>
                <w:sz w:val="14"/>
              </w:rPr>
              <w:t>栏次</w:t>
            </w:r>
          </w:p>
        </w:tc>
        <w:tc>
          <w:tcPr>
            <w:tcW w:w="380" w:type="dxa"/>
            <w:vAlign w:val="center"/>
          </w:tcPr>
          <w:p w14:paraId="555F2804"/>
        </w:tc>
        <w:tc>
          <w:tcPr>
            <w:tcW w:w="1100" w:type="dxa"/>
            <w:vAlign w:val="center"/>
          </w:tcPr>
          <w:p w14:paraId="66574F14">
            <w:pPr>
              <w:jc w:val="center"/>
            </w:pPr>
            <w:r>
              <w:rPr>
                <w:rFonts w:ascii="宋体" w:hAnsi="宋体" w:eastAsia="宋体" w:cs="宋体"/>
                <w:b w:val="0"/>
                <w:i w:val="0"/>
                <w:color w:val="000000"/>
                <w:sz w:val="14"/>
              </w:rPr>
              <w:t>1</w:t>
            </w:r>
          </w:p>
        </w:tc>
        <w:tc>
          <w:tcPr>
            <w:tcW w:w="2380" w:type="dxa"/>
            <w:vAlign w:val="center"/>
          </w:tcPr>
          <w:p w14:paraId="411B32E8">
            <w:pPr>
              <w:jc w:val="center"/>
            </w:pPr>
            <w:r>
              <w:rPr>
                <w:rFonts w:ascii="宋体" w:hAnsi="宋体" w:eastAsia="宋体" w:cs="宋体"/>
                <w:b w:val="0"/>
                <w:i w:val="0"/>
                <w:color w:val="000000"/>
                <w:sz w:val="14"/>
              </w:rPr>
              <w:t>栏次</w:t>
            </w:r>
          </w:p>
        </w:tc>
        <w:tc>
          <w:tcPr>
            <w:tcW w:w="380" w:type="dxa"/>
            <w:vAlign w:val="center"/>
          </w:tcPr>
          <w:p w14:paraId="0D398297"/>
        </w:tc>
        <w:tc>
          <w:tcPr>
            <w:tcW w:w="1100" w:type="dxa"/>
            <w:vAlign w:val="center"/>
          </w:tcPr>
          <w:p w14:paraId="73E97C7B">
            <w:pPr>
              <w:jc w:val="center"/>
            </w:pPr>
            <w:r>
              <w:rPr>
                <w:rFonts w:ascii="宋体" w:hAnsi="宋体" w:eastAsia="宋体" w:cs="宋体"/>
                <w:b w:val="0"/>
                <w:i w:val="0"/>
                <w:color w:val="000000"/>
                <w:sz w:val="14"/>
              </w:rPr>
              <w:t>2</w:t>
            </w:r>
          </w:p>
        </w:tc>
        <w:tc>
          <w:tcPr>
            <w:tcW w:w="1100" w:type="dxa"/>
            <w:vAlign w:val="center"/>
          </w:tcPr>
          <w:p w14:paraId="626A443A">
            <w:pPr>
              <w:jc w:val="center"/>
            </w:pPr>
            <w:r>
              <w:rPr>
                <w:rFonts w:ascii="宋体" w:hAnsi="宋体" w:eastAsia="宋体" w:cs="宋体"/>
                <w:b w:val="0"/>
                <w:i w:val="0"/>
                <w:color w:val="000000"/>
                <w:sz w:val="14"/>
              </w:rPr>
              <w:t>3</w:t>
            </w:r>
          </w:p>
        </w:tc>
        <w:tc>
          <w:tcPr>
            <w:tcW w:w="1100" w:type="dxa"/>
            <w:vAlign w:val="center"/>
          </w:tcPr>
          <w:p w14:paraId="0042B72C">
            <w:pPr>
              <w:jc w:val="center"/>
            </w:pPr>
            <w:r>
              <w:rPr>
                <w:rFonts w:ascii="宋体" w:hAnsi="宋体" w:eastAsia="宋体" w:cs="宋体"/>
                <w:b w:val="0"/>
                <w:i w:val="0"/>
                <w:color w:val="000000"/>
                <w:sz w:val="14"/>
              </w:rPr>
              <w:t>4</w:t>
            </w:r>
          </w:p>
        </w:tc>
        <w:tc>
          <w:tcPr>
            <w:tcW w:w="1112" w:type="dxa"/>
            <w:vAlign w:val="center"/>
          </w:tcPr>
          <w:p w14:paraId="320297A4">
            <w:pPr>
              <w:jc w:val="center"/>
            </w:pPr>
            <w:r>
              <w:rPr>
                <w:rFonts w:ascii="宋体" w:hAnsi="宋体" w:eastAsia="宋体" w:cs="宋体"/>
                <w:b w:val="0"/>
                <w:i w:val="0"/>
                <w:color w:val="000000"/>
                <w:sz w:val="14"/>
              </w:rPr>
              <w:t>5</w:t>
            </w:r>
          </w:p>
        </w:tc>
      </w:tr>
      <w:tr w14:paraId="12B645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F099A3">
            <w:pPr>
              <w:jc w:val="left"/>
            </w:pPr>
            <w:r>
              <w:rPr>
                <w:rFonts w:ascii="宋体" w:hAnsi="宋体" w:eastAsia="宋体" w:cs="宋体"/>
                <w:b w:val="0"/>
                <w:i w:val="0"/>
                <w:color w:val="000000"/>
                <w:sz w:val="14"/>
              </w:rPr>
              <w:t>一、一般公共预算财政拨款</w:t>
            </w:r>
          </w:p>
        </w:tc>
        <w:tc>
          <w:tcPr>
            <w:tcW w:w="380" w:type="dxa"/>
            <w:vAlign w:val="center"/>
          </w:tcPr>
          <w:p w14:paraId="0B93C7C1">
            <w:pPr>
              <w:jc w:val="center"/>
            </w:pPr>
            <w:r>
              <w:rPr>
                <w:rFonts w:ascii="宋体" w:hAnsi="宋体" w:eastAsia="宋体" w:cs="宋体"/>
                <w:b w:val="0"/>
                <w:i w:val="0"/>
                <w:color w:val="000000"/>
                <w:sz w:val="14"/>
              </w:rPr>
              <w:t>1</w:t>
            </w:r>
          </w:p>
        </w:tc>
        <w:tc>
          <w:tcPr>
            <w:tcW w:w="1100" w:type="dxa"/>
            <w:vAlign w:val="center"/>
          </w:tcPr>
          <w:p w14:paraId="74D40714">
            <w:pPr>
              <w:jc w:val="right"/>
            </w:pPr>
            <w:r>
              <w:rPr>
                <w:rFonts w:ascii="宋体" w:hAnsi="宋体" w:eastAsia="宋体" w:cs="宋体"/>
                <w:b w:val="0"/>
                <w:i w:val="0"/>
                <w:color w:val="000000"/>
                <w:sz w:val="14"/>
              </w:rPr>
              <w:t>832.67</w:t>
            </w:r>
          </w:p>
        </w:tc>
        <w:tc>
          <w:tcPr>
            <w:tcW w:w="2380" w:type="dxa"/>
            <w:vAlign w:val="center"/>
          </w:tcPr>
          <w:p w14:paraId="1841F2C6">
            <w:pPr>
              <w:jc w:val="left"/>
            </w:pPr>
            <w:r>
              <w:rPr>
                <w:rFonts w:ascii="宋体" w:hAnsi="宋体" w:eastAsia="宋体" w:cs="宋体"/>
                <w:b w:val="0"/>
                <w:i w:val="0"/>
                <w:color w:val="000000"/>
                <w:sz w:val="14"/>
              </w:rPr>
              <w:t>一、一般公共服务支出</w:t>
            </w:r>
          </w:p>
        </w:tc>
        <w:tc>
          <w:tcPr>
            <w:tcW w:w="380" w:type="dxa"/>
            <w:vAlign w:val="center"/>
          </w:tcPr>
          <w:p w14:paraId="3703FF0D">
            <w:pPr>
              <w:jc w:val="center"/>
            </w:pPr>
            <w:r>
              <w:rPr>
                <w:rFonts w:ascii="宋体" w:hAnsi="宋体" w:eastAsia="宋体" w:cs="宋体"/>
                <w:b w:val="0"/>
                <w:i w:val="0"/>
                <w:color w:val="000000"/>
                <w:sz w:val="14"/>
              </w:rPr>
              <w:t>33</w:t>
            </w:r>
          </w:p>
        </w:tc>
        <w:tc>
          <w:tcPr>
            <w:tcW w:w="1100" w:type="dxa"/>
            <w:vAlign w:val="center"/>
          </w:tcPr>
          <w:p w14:paraId="18DF55B3"/>
        </w:tc>
        <w:tc>
          <w:tcPr>
            <w:tcW w:w="1100" w:type="dxa"/>
            <w:vAlign w:val="center"/>
          </w:tcPr>
          <w:p w14:paraId="43648250"/>
        </w:tc>
        <w:tc>
          <w:tcPr>
            <w:tcW w:w="1100" w:type="dxa"/>
            <w:vAlign w:val="center"/>
          </w:tcPr>
          <w:p w14:paraId="439C1A7E"/>
        </w:tc>
        <w:tc>
          <w:tcPr>
            <w:tcW w:w="1112" w:type="dxa"/>
            <w:vAlign w:val="center"/>
          </w:tcPr>
          <w:p w14:paraId="5692BE72"/>
        </w:tc>
      </w:tr>
      <w:tr w14:paraId="5D5DBD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5841DC">
            <w:pPr>
              <w:jc w:val="left"/>
            </w:pPr>
            <w:r>
              <w:rPr>
                <w:rFonts w:ascii="宋体" w:hAnsi="宋体" w:eastAsia="宋体" w:cs="宋体"/>
                <w:b w:val="0"/>
                <w:i w:val="0"/>
                <w:color w:val="000000"/>
                <w:sz w:val="14"/>
              </w:rPr>
              <w:t>二、政府性基金预算财政拨款</w:t>
            </w:r>
          </w:p>
        </w:tc>
        <w:tc>
          <w:tcPr>
            <w:tcW w:w="380" w:type="dxa"/>
            <w:vAlign w:val="center"/>
          </w:tcPr>
          <w:p w14:paraId="65FDC505">
            <w:pPr>
              <w:jc w:val="center"/>
            </w:pPr>
            <w:r>
              <w:rPr>
                <w:rFonts w:ascii="宋体" w:hAnsi="宋体" w:eastAsia="宋体" w:cs="宋体"/>
                <w:b w:val="0"/>
                <w:i w:val="0"/>
                <w:color w:val="000000"/>
                <w:sz w:val="14"/>
              </w:rPr>
              <w:t>2</w:t>
            </w:r>
          </w:p>
        </w:tc>
        <w:tc>
          <w:tcPr>
            <w:tcW w:w="1100" w:type="dxa"/>
            <w:vAlign w:val="center"/>
          </w:tcPr>
          <w:p w14:paraId="13A8C78A">
            <w:pPr>
              <w:jc w:val="right"/>
            </w:pPr>
            <w:r>
              <w:rPr>
                <w:rFonts w:ascii="宋体" w:hAnsi="宋体" w:eastAsia="宋体" w:cs="宋体"/>
                <w:b w:val="0"/>
                <w:i w:val="0"/>
                <w:color w:val="000000"/>
                <w:sz w:val="14"/>
              </w:rPr>
              <w:t>217.09</w:t>
            </w:r>
          </w:p>
        </w:tc>
        <w:tc>
          <w:tcPr>
            <w:tcW w:w="2380" w:type="dxa"/>
            <w:vAlign w:val="center"/>
          </w:tcPr>
          <w:p w14:paraId="213B3B6D">
            <w:pPr>
              <w:jc w:val="left"/>
            </w:pPr>
            <w:r>
              <w:rPr>
                <w:rFonts w:ascii="宋体" w:hAnsi="宋体" w:eastAsia="宋体" w:cs="宋体"/>
                <w:b w:val="0"/>
                <w:i w:val="0"/>
                <w:color w:val="000000"/>
                <w:sz w:val="14"/>
              </w:rPr>
              <w:t>二、外交支出</w:t>
            </w:r>
          </w:p>
        </w:tc>
        <w:tc>
          <w:tcPr>
            <w:tcW w:w="380" w:type="dxa"/>
            <w:vAlign w:val="center"/>
          </w:tcPr>
          <w:p w14:paraId="1CAA0452">
            <w:pPr>
              <w:jc w:val="center"/>
            </w:pPr>
            <w:r>
              <w:rPr>
                <w:rFonts w:ascii="宋体" w:hAnsi="宋体" w:eastAsia="宋体" w:cs="宋体"/>
                <w:b w:val="0"/>
                <w:i w:val="0"/>
                <w:color w:val="000000"/>
                <w:sz w:val="14"/>
              </w:rPr>
              <w:t>34</w:t>
            </w:r>
          </w:p>
        </w:tc>
        <w:tc>
          <w:tcPr>
            <w:tcW w:w="1100" w:type="dxa"/>
            <w:vAlign w:val="center"/>
          </w:tcPr>
          <w:p w14:paraId="40AE5B95"/>
        </w:tc>
        <w:tc>
          <w:tcPr>
            <w:tcW w:w="1100" w:type="dxa"/>
            <w:vAlign w:val="center"/>
          </w:tcPr>
          <w:p w14:paraId="49DB0681"/>
        </w:tc>
        <w:tc>
          <w:tcPr>
            <w:tcW w:w="1100" w:type="dxa"/>
            <w:vAlign w:val="center"/>
          </w:tcPr>
          <w:p w14:paraId="332D201A"/>
        </w:tc>
        <w:tc>
          <w:tcPr>
            <w:tcW w:w="1112" w:type="dxa"/>
            <w:vAlign w:val="center"/>
          </w:tcPr>
          <w:p w14:paraId="46B8CF84"/>
        </w:tc>
      </w:tr>
      <w:tr w14:paraId="513308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036855F">
            <w:pPr>
              <w:jc w:val="left"/>
            </w:pPr>
            <w:r>
              <w:rPr>
                <w:rFonts w:ascii="宋体" w:hAnsi="宋体" w:eastAsia="宋体" w:cs="宋体"/>
                <w:b w:val="0"/>
                <w:i w:val="0"/>
                <w:color w:val="000000"/>
                <w:sz w:val="14"/>
              </w:rPr>
              <w:t>三、国有资本经营财政拨款</w:t>
            </w:r>
          </w:p>
        </w:tc>
        <w:tc>
          <w:tcPr>
            <w:tcW w:w="380" w:type="dxa"/>
            <w:vAlign w:val="center"/>
          </w:tcPr>
          <w:p w14:paraId="10AD0DC5">
            <w:pPr>
              <w:jc w:val="center"/>
            </w:pPr>
            <w:r>
              <w:rPr>
                <w:rFonts w:ascii="宋体" w:hAnsi="宋体" w:eastAsia="宋体" w:cs="宋体"/>
                <w:b w:val="0"/>
                <w:i w:val="0"/>
                <w:color w:val="000000"/>
                <w:sz w:val="14"/>
              </w:rPr>
              <w:t>3</w:t>
            </w:r>
          </w:p>
        </w:tc>
        <w:tc>
          <w:tcPr>
            <w:tcW w:w="1100" w:type="dxa"/>
            <w:vAlign w:val="center"/>
          </w:tcPr>
          <w:p w14:paraId="5AA31E90"/>
        </w:tc>
        <w:tc>
          <w:tcPr>
            <w:tcW w:w="2380" w:type="dxa"/>
            <w:vAlign w:val="center"/>
          </w:tcPr>
          <w:p w14:paraId="28117D45">
            <w:pPr>
              <w:jc w:val="left"/>
            </w:pPr>
            <w:r>
              <w:rPr>
                <w:rFonts w:ascii="宋体" w:hAnsi="宋体" w:eastAsia="宋体" w:cs="宋体"/>
                <w:b w:val="0"/>
                <w:i w:val="0"/>
                <w:color w:val="000000"/>
                <w:sz w:val="14"/>
              </w:rPr>
              <w:t>三、国防支出</w:t>
            </w:r>
          </w:p>
        </w:tc>
        <w:tc>
          <w:tcPr>
            <w:tcW w:w="380" w:type="dxa"/>
            <w:vAlign w:val="center"/>
          </w:tcPr>
          <w:p w14:paraId="4653918E">
            <w:pPr>
              <w:jc w:val="center"/>
            </w:pPr>
            <w:r>
              <w:rPr>
                <w:rFonts w:ascii="宋体" w:hAnsi="宋体" w:eastAsia="宋体" w:cs="宋体"/>
                <w:b w:val="0"/>
                <w:i w:val="0"/>
                <w:color w:val="000000"/>
                <w:sz w:val="14"/>
              </w:rPr>
              <w:t>35</w:t>
            </w:r>
          </w:p>
        </w:tc>
        <w:tc>
          <w:tcPr>
            <w:tcW w:w="1100" w:type="dxa"/>
            <w:vAlign w:val="center"/>
          </w:tcPr>
          <w:p w14:paraId="1DA771CF"/>
        </w:tc>
        <w:tc>
          <w:tcPr>
            <w:tcW w:w="1100" w:type="dxa"/>
            <w:vAlign w:val="center"/>
          </w:tcPr>
          <w:p w14:paraId="00C1DA7B"/>
        </w:tc>
        <w:tc>
          <w:tcPr>
            <w:tcW w:w="1100" w:type="dxa"/>
            <w:vAlign w:val="center"/>
          </w:tcPr>
          <w:p w14:paraId="26F6F20A"/>
        </w:tc>
        <w:tc>
          <w:tcPr>
            <w:tcW w:w="1112" w:type="dxa"/>
            <w:vAlign w:val="center"/>
          </w:tcPr>
          <w:p w14:paraId="401F0563"/>
        </w:tc>
      </w:tr>
      <w:tr w14:paraId="15561C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538DC4"/>
        </w:tc>
        <w:tc>
          <w:tcPr>
            <w:tcW w:w="380" w:type="dxa"/>
            <w:vAlign w:val="center"/>
          </w:tcPr>
          <w:p w14:paraId="3B43E261">
            <w:pPr>
              <w:jc w:val="center"/>
            </w:pPr>
            <w:r>
              <w:rPr>
                <w:rFonts w:ascii="宋体" w:hAnsi="宋体" w:eastAsia="宋体" w:cs="宋体"/>
                <w:b w:val="0"/>
                <w:i w:val="0"/>
                <w:color w:val="000000"/>
                <w:sz w:val="14"/>
              </w:rPr>
              <w:t>4</w:t>
            </w:r>
          </w:p>
        </w:tc>
        <w:tc>
          <w:tcPr>
            <w:tcW w:w="1100" w:type="dxa"/>
            <w:vAlign w:val="center"/>
          </w:tcPr>
          <w:p w14:paraId="341807CA"/>
        </w:tc>
        <w:tc>
          <w:tcPr>
            <w:tcW w:w="2380" w:type="dxa"/>
            <w:vAlign w:val="center"/>
          </w:tcPr>
          <w:p w14:paraId="4E63BC04">
            <w:pPr>
              <w:jc w:val="left"/>
            </w:pPr>
            <w:r>
              <w:rPr>
                <w:rFonts w:ascii="宋体" w:hAnsi="宋体" w:eastAsia="宋体" w:cs="宋体"/>
                <w:b w:val="0"/>
                <w:i w:val="0"/>
                <w:color w:val="000000"/>
                <w:sz w:val="14"/>
              </w:rPr>
              <w:t>四、公共安全支出</w:t>
            </w:r>
          </w:p>
        </w:tc>
        <w:tc>
          <w:tcPr>
            <w:tcW w:w="380" w:type="dxa"/>
            <w:vAlign w:val="center"/>
          </w:tcPr>
          <w:p w14:paraId="5B7C5549">
            <w:pPr>
              <w:jc w:val="center"/>
            </w:pPr>
            <w:r>
              <w:rPr>
                <w:rFonts w:ascii="宋体" w:hAnsi="宋体" w:eastAsia="宋体" w:cs="宋体"/>
                <w:b w:val="0"/>
                <w:i w:val="0"/>
                <w:color w:val="000000"/>
                <w:sz w:val="14"/>
              </w:rPr>
              <w:t>36</w:t>
            </w:r>
          </w:p>
        </w:tc>
        <w:tc>
          <w:tcPr>
            <w:tcW w:w="1100" w:type="dxa"/>
            <w:vAlign w:val="center"/>
          </w:tcPr>
          <w:p w14:paraId="02C16A6A"/>
        </w:tc>
        <w:tc>
          <w:tcPr>
            <w:tcW w:w="1100" w:type="dxa"/>
            <w:vAlign w:val="center"/>
          </w:tcPr>
          <w:p w14:paraId="5CC2B47E"/>
        </w:tc>
        <w:tc>
          <w:tcPr>
            <w:tcW w:w="1100" w:type="dxa"/>
            <w:vAlign w:val="center"/>
          </w:tcPr>
          <w:p w14:paraId="1AF74AE8"/>
        </w:tc>
        <w:tc>
          <w:tcPr>
            <w:tcW w:w="1112" w:type="dxa"/>
            <w:vAlign w:val="center"/>
          </w:tcPr>
          <w:p w14:paraId="6E7E08FD"/>
        </w:tc>
      </w:tr>
      <w:tr w14:paraId="04AE38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FA7BB8"/>
        </w:tc>
        <w:tc>
          <w:tcPr>
            <w:tcW w:w="380" w:type="dxa"/>
            <w:vAlign w:val="center"/>
          </w:tcPr>
          <w:p w14:paraId="27F50298">
            <w:pPr>
              <w:jc w:val="center"/>
            </w:pPr>
            <w:r>
              <w:rPr>
                <w:rFonts w:ascii="宋体" w:hAnsi="宋体" w:eastAsia="宋体" w:cs="宋体"/>
                <w:b w:val="0"/>
                <w:i w:val="0"/>
                <w:color w:val="000000"/>
                <w:sz w:val="14"/>
              </w:rPr>
              <w:t>5</w:t>
            </w:r>
          </w:p>
        </w:tc>
        <w:tc>
          <w:tcPr>
            <w:tcW w:w="1100" w:type="dxa"/>
            <w:vAlign w:val="center"/>
          </w:tcPr>
          <w:p w14:paraId="7CF457BA"/>
        </w:tc>
        <w:tc>
          <w:tcPr>
            <w:tcW w:w="2380" w:type="dxa"/>
            <w:vAlign w:val="center"/>
          </w:tcPr>
          <w:p w14:paraId="75ECE908">
            <w:pPr>
              <w:jc w:val="left"/>
            </w:pPr>
            <w:r>
              <w:rPr>
                <w:rFonts w:ascii="宋体" w:hAnsi="宋体" w:eastAsia="宋体" w:cs="宋体"/>
                <w:b w:val="0"/>
                <w:i w:val="0"/>
                <w:color w:val="000000"/>
                <w:sz w:val="14"/>
              </w:rPr>
              <w:t>五、教育支出</w:t>
            </w:r>
          </w:p>
        </w:tc>
        <w:tc>
          <w:tcPr>
            <w:tcW w:w="380" w:type="dxa"/>
            <w:vAlign w:val="center"/>
          </w:tcPr>
          <w:p w14:paraId="54700326">
            <w:pPr>
              <w:jc w:val="center"/>
            </w:pPr>
            <w:r>
              <w:rPr>
                <w:rFonts w:ascii="宋体" w:hAnsi="宋体" w:eastAsia="宋体" w:cs="宋体"/>
                <w:b w:val="0"/>
                <w:i w:val="0"/>
                <w:color w:val="000000"/>
                <w:sz w:val="14"/>
              </w:rPr>
              <w:t>37</w:t>
            </w:r>
          </w:p>
        </w:tc>
        <w:tc>
          <w:tcPr>
            <w:tcW w:w="1100" w:type="dxa"/>
            <w:vAlign w:val="center"/>
          </w:tcPr>
          <w:p w14:paraId="69123CD3"/>
        </w:tc>
        <w:tc>
          <w:tcPr>
            <w:tcW w:w="1100" w:type="dxa"/>
            <w:vAlign w:val="center"/>
          </w:tcPr>
          <w:p w14:paraId="77B94EA3"/>
        </w:tc>
        <w:tc>
          <w:tcPr>
            <w:tcW w:w="1100" w:type="dxa"/>
            <w:vAlign w:val="center"/>
          </w:tcPr>
          <w:p w14:paraId="4CC5DCEB"/>
        </w:tc>
        <w:tc>
          <w:tcPr>
            <w:tcW w:w="1112" w:type="dxa"/>
            <w:vAlign w:val="center"/>
          </w:tcPr>
          <w:p w14:paraId="3A33A193"/>
        </w:tc>
      </w:tr>
      <w:tr w14:paraId="77F5BF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076A2A"/>
        </w:tc>
        <w:tc>
          <w:tcPr>
            <w:tcW w:w="380" w:type="dxa"/>
            <w:vAlign w:val="center"/>
          </w:tcPr>
          <w:p w14:paraId="518EBDFA">
            <w:pPr>
              <w:jc w:val="center"/>
            </w:pPr>
            <w:r>
              <w:rPr>
                <w:rFonts w:ascii="宋体" w:hAnsi="宋体" w:eastAsia="宋体" w:cs="宋体"/>
                <w:b w:val="0"/>
                <w:i w:val="0"/>
                <w:color w:val="000000"/>
                <w:sz w:val="14"/>
              </w:rPr>
              <w:t>6</w:t>
            </w:r>
          </w:p>
        </w:tc>
        <w:tc>
          <w:tcPr>
            <w:tcW w:w="1100" w:type="dxa"/>
            <w:vAlign w:val="center"/>
          </w:tcPr>
          <w:p w14:paraId="08F80EB2"/>
        </w:tc>
        <w:tc>
          <w:tcPr>
            <w:tcW w:w="2380" w:type="dxa"/>
            <w:vAlign w:val="center"/>
          </w:tcPr>
          <w:p w14:paraId="5635E52A">
            <w:pPr>
              <w:jc w:val="left"/>
            </w:pPr>
            <w:r>
              <w:rPr>
                <w:rFonts w:ascii="宋体" w:hAnsi="宋体" w:eastAsia="宋体" w:cs="宋体"/>
                <w:b w:val="0"/>
                <w:i w:val="0"/>
                <w:color w:val="000000"/>
                <w:sz w:val="14"/>
              </w:rPr>
              <w:t>六、科学技术支出</w:t>
            </w:r>
          </w:p>
        </w:tc>
        <w:tc>
          <w:tcPr>
            <w:tcW w:w="380" w:type="dxa"/>
            <w:vAlign w:val="center"/>
          </w:tcPr>
          <w:p w14:paraId="060323F4">
            <w:pPr>
              <w:jc w:val="center"/>
            </w:pPr>
            <w:r>
              <w:rPr>
                <w:rFonts w:ascii="宋体" w:hAnsi="宋体" w:eastAsia="宋体" w:cs="宋体"/>
                <w:b w:val="0"/>
                <w:i w:val="0"/>
                <w:color w:val="000000"/>
                <w:sz w:val="14"/>
              </w:rPr>
              <w:t>38</w:t>
            </w:r>
          </w:p>
        </w:tc>
        <w:tc>
          <w:tcPr>
            <w:tcW w:w="1100" w:type="dxa"/>
            <w:vAlign w:val="center"/>
          </w:tcPr>
          <w:p w14:paraId="67A4C148"/>
        </w:tc>
        <w:tc>
          <w:tcPr>
            <w:tcW w:w="1100" w:type="dxa"/>
            <w:vAlign w:val="center"/>
          </w:tcPr>
          <w:p w14:paraId="68C4A56E"/>
        </w:tc>
        <w:tc>
          <w:tcPr>
            <w:tcW w:w="1100" w:type="dxa"/>
            <w:vAlign w:val="center"/>
          </w:tcPr>
          <w:p w14:paraId="0CD845A6"/>
        </w:tc>
        <w:tc>
          <w:tcPr>
            <w:tcW w:w="1112" w:type="dxa"/>
            <w:vAlign w:val="center"/>
          </w:tcPr>
          <w:p w14:paraId="7ADE993C"/>
        </w:tc>
      </w:tr>
      <w:tr w14:paraId="5D73E3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302E66"/>
        </w:tc>
        <w:tc>
          <w:tcPr>
            <w:tcW w:w="380" w:type="dxa"/>
            <w:vAlign w:val="center"/>
          </w:tcPr>
          <w:p w14:paraId="39EB64F2">
            <w:pPr>
              <w:jc w:val="center"/>
            </w:pPr>
            <w:r>
              <w:rPr>
                <w:rFonts w:ascii="宋体" w:hAnsi="宋体" w:eastAsia="宋体" w:cs="宋体"/>
                <w:b w:val="0"/>
                <w:i w:val="0"/>
                <w:color w:val="000000"/>
                <w:sz w:val="14"/>
              </w:rPr>
              <w:t>7</w:t>
            </w:r>
          </w:p>
        </w:tc>
        <w:tc>
          <w:tcPr>
            <w:tcW w:w="1100" w:type="dxa"/>
            <w:vAlign w:val="center"/>
          </w:tcPr>
          <w:p w14:paraId="441C18D7"/>
        </w:tc>
        <w:tc>
          <w:tcPr>
            <w:tcW w:w="2380" w:type="dxa"/>
            <w:vAlign w:val="center"/>
          </w:tcPr>
          <w:p w14:paraId="4493DFFE">
            <w:pPr>
              <w:jc w:val="left"/>
            </w:pPr>
            <w:r>
              <w:rPr>
                <w:rFonts w:ascii="宋体" w:hAnsi="宋体" w:eastAsia="宋体" w:cs="宋体"/>
                <w:b w:val="0"/>
                <w:i w:val="0"/>
                <w:color w:val="000000"/>
                <w:sz w:val="14"/>
              </w:rPr>
              <w:t>七、文化旅游体育与传媒支出</w:t>
            </w:r>
          </w:p>
        </w:tc>
        <w:tc>
          <w:tcPr>
            <w:tcW w:w="380" w:type="dxa"/>
            <w:vAlign w:val="center"/>
          </w:tcPr>
          <w:p w14:paraId="40F247E1">
            <w:pPr>
              <w:jc w:val="center"/>
            </w:pPr>
            <w:r>
              <w:rPr>
                <w:rFonts w:ascii="宋体" w:hAnsi="宋体" w:eastAsia="宋体" w:cs="宋体"/>
                <w:b w:val="0"/>
                <w:i w:val="0"/>
                <w:color w:val="000000"/>
                <w:sz w:val="14"/>
              </w:rPr>
              <w:t>39</w:t>
            </w:r>
          </w:p>
        </w:tc>
        <w:tc>
          <w:tcPr>
            <w:tcW w:w="1100" w:type="dxa"/>
            <w:vAlign w:val="center"/>
          </w:tcPr>
          <w:p w14:paraId="05D18FAF"/>
        </w:tc>
        <w:tc>
          <w:tcPr>
            <w:tcW w:w="1100" w:type="dxa"/>
            <w:vAlign w:val="center"/>
          </w:tcPr>
          <w:p w14:paraId="1FBDF898"/>
        </w:tc>
        <w:tc>
          <w:tcPr>
            <w:tcW w:w="1100" w:type="dxa"/>
            <w:vAlign w:val="center"/>
          </w:tcPr>
          <w:p w14:paraId="73180B82"/>
        </w:tc>
        <w:tc>
          <w:tcPr>
            <w:tcW w:w="1112" w:type="dxa"/>
            <w:vAlign w:val="center"/>
          </w:tcPr>
          <w:p w14:paraId="47B5BB5E"/>
        </w:tc>
      </w:tr>
      <w:tr w14:paraId="3CCF1A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F8DB8D"/>
        </w:tc>
        <w:tc>
          <w:tcPr>
            <w:tcW w:w="380" w:type="dxa"/>
            <w:vAlign w:val="center"/>
          </w:tcPr>
          <w:p w14:paraId="1C4962C7">
            <w:pPr>
              <w:jc w:val="center"/>
            </w:pPr>
            <w:r>
              <w:rPr>
                <w:rFonts w:ascii="宋体" w:hAnsi="宋体" w:eastAsia="宋体" w:cs="宋体"/>
                <w:b w:val="0"/>
                <w:i w:val="0"/>
                <w:color w:val="000000"/>
                <w:sz w:val="14"/>
              </w:rPr>
              <w:t>8</w:t>
            </w:r>
          </w:p>
        </w:tc>
        <w:tc>
          <w:tcPr>
            <w:tcW w:w="1100" w:type="dxa"/>
            <w:vAlign w:val="center"/>
          </w:tcPr>
          <w:p w14:paraId="2BC764FA"/>
        </w:tc>
        <w:tc>
          <w:tcPr>
            <w:tcW w:w="2380" w:type="dxa"/>
            <w:vAlign w:val="center"/>
          </w:tcPr>
          <w:p w14:paraId="1BC31DFD">
            <w:pPr>
              <w:jc w:val="left"/>
            </w:pPr>
            <w:r>
              <w:rPr>
                <w:rFonts w:ascii="宋体" w:hAnsi="宋体" w:eastAsia="宋体" w:cs="宋体"/>
                <w:b w:val="0"/>
                <w:i w:val="0"/>
                <w:color w:val="000000"/>
                <w:sz w:val="14"/>
              </w:rPr>
              <w:t>八、社会保障和就业支出</w:t>
            </w:r>
          </w:p>
        </w:tc>
        <w:tc>
          <w:tcPr>
            <w:tcW w:w="380" w:type="dxa"/>
            <w:vAlign w:val="center"/>
          </w:tcPr>
          <w:p w14:paraId="722E72EA">
            <w:pPr>
              <w:jc w:val="center"/>
            </w:pPr>
            <w:r>
              <w:rPr>
                <w:rFonts w:ascii="宋体" w:hAnsi="宋体" w:eastAsia="宋体" w:cs="宋体"/>
                <w:b w:val="0"/>
                <w:i w:val="0"/>
                <w:color w:val="000000"/>
                <w:sz w:val="14"/>
              </w:rPr>
              <w:t>40</w:t>
            </w:r>
          </w:p>
        </w:tc>
        <w:tc>
          <w:tcPr>
            <w:tcW w:w="1100" w:type="dxa"/>
            <w:vAlign w:val="center"/>
          </w:tcPr>
          <w:p w14:paraId="26F1A969">
            <w:pPr>
              <w:jc w:val="right"/>
            </w:pPr>
            <w:r>
              <w:rPr>
                <w:rFonts w:ascii="宋体" w:hAnsi="宋体" w:eastAsia="宋体" w:cs="宋体"/>
                <w:b w:val="0"/>
                <w:i w:val="0"/>
                <w:color w:val="000000"/>
                <w:sz w:val="14"/>
              </w:rPr>
              <w:t>766.92</w:t>
            </w:r>
          </w:p>
        </w:tc>
        <w:tc>
          <w:tcPr>
            <w:tcW w:w="1100" w:type="dxa"/>
            <w:vAlign w:val="center"/>
          </w:tcPr>
          <w:p w14:paraId="662F57D0">
            <w:pPr>
              <w:jc w:val="right"/>
            </w:pPr>
            <w:r>
              <w:rPr>
                <w:rFonts w:ascii="宋体" w:hAnsi="宋体" w:eastAsia="宋体" w:cs="宋体"/>
                <w:b w:val="0"/>
                <w:i w:val="0"/>
                <w:color w:val="000000"/>
                <w:sz w:val="14"/>
              </w:rPr>
              <w:t>766.92</w:t>
            </w:r>
          </w:p>
        </w:tc>
        <w:tc>
          <w:tcPr>
            <w:tcW w:w="1100" w:type="dxa"/>
            <w:vAlign w:val="center"/>
          </w:tcPr>
          <w:p w14:paraId="66E77A27"/>
        </w:tc>
        <w:tc>
          <w:tcPr>
            <w:tcW w:w="1112" w:type="dxa"/>
            <w:vAlign w:val="center"/>
          </w:tcPr>
          <w:p w14:paraId="023F0BCE"/>
        </w:tc>
      </w:tr>
      <w:tr w14:paraId="5770D5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5D9856"/>
        </w:tc>
        <w:tc>
          <w:tcPr>
            <w:tcW w:w="380" w:type="dxa"/>
            <w:vAlign w:val="center"/>
          </w:tcPr>
          <w:p w14:paraId="6070525C">
            <w:pPr>
              <w:jc w:val="center"/>
            </w:pPr>
            <w:r>
              <w:rPr>
                <w:rFonts w:ascii="宋体" w:hAnsi="宋体" w:eastAsia="宋体" w:cs="宋体"/>
                <w:b w:val="0"/>
                <w:i w:val="0"/>
                <w:color w:val="000000"/>
                <w:sz w:val="14"/>
              </w:rPr>
              <w:t>9</w:t>
            </w:r>
          </w:p>
        </w:tc>
        <w:tc>
          <w:tcPr>
            <w:tcW w:w="1100" w:type="dxa"/>
            <w:vAlign w:val="center"/>
          </w:tcPr>
          <w:p w14:paraId="02D61C22"/>
        </w:tc>
        <w:tc>
          <w:tcPr>
            <w:tcW w:w="2380" w:type="dxa"/>
            <w:vAlign w:val="center"/>
          </w:tcPr>
          <w:p w14:paraId="42888DFA">
            <w:pPr>
              <w:jc w:val="left"/>
            </w:pPr>
            <w:r>
              <w:rPr>
                <w:rFonts w:ascii="宋体" w:hAnsi="宋体" w:eastAsia="宋体" w:cs="宋体"/>
                <w:b w:val="0"/>
                <w:i w:val="0"/>
                <w:color w:val="000000"/>
                <w:sz w:val="14"/>
              </w:rPr>
              <w:t>九、卫生健康支出</w:t>
            </w:r>
          </w:p>
        </w:tc>
        <w:tc>
          <w:tcPr>
            <w:tcW w:w="380" w:type="dxa"/>
            <w:vAlign w:val="center"/>
          </w:tcPr>
          <w:p w14:paraId="54FB5DC8">
            <w:pPr>
              <w:jc w:val="center"/>
            </w:pPr>
            <w:r>
              <w:rPr>
                <w:rFonts w:ascii="宋体" w:hAnsi="宋体" w:eastAsia="宋体" w:cs="宋体"/>
                <w:b w:val="0"/>
                <w:i w:val="0"/>
                <w:color w:val="000000"/>
                <w:sz w:val="14"/>
              </w:rPr>
              <w:t>41</w:t>
            </w:r>
          </w:p>
        </w:tc>
        <w:tc>
          <w:tcPr>
            <w:tcW w:w="1100" w:type="dxa"/>
            <w:vAlign w:val="center"/>
          </w:tcPr>
          <w:p w14:paraId="0E3CBDE2">
            <w:pPr>
              <w:jc w:val="right"/>
            </w:pPr>
            <w:r>
              <w:rPr>
                <w:rFonts w:ascii="宋体" w:hAnsi="宋体" w:eastAsia="宋体" w:cs="宋体"/>
                <w:b w:val="0"/>
                <w:i w:val="0"/>
                <w:color w:val="000000"/>
                <w:sz w:val="14"/>
              </w:rPr>
              <w:t>21.39</w:t>
            </w:r>
          </w:p>
        </w:tc>
        <w:tc>
          <w:tcPr>
            <w:tcW w:w="1100" w:type="dxa"/>
            <w:vAlign w:val="center"/>
          </w:tcPr>
          <w:p w14:paraId="018EF58A">
            <w:pPr>
              <w:jc w:val="right"/>
            </w:pPr>
            <w:r>
              <w:rPr>
                <w:rFonts w:ascii="宋体" w:hAnsi="宋体" w:eastAsia="宋体" w:cs="宋体"/>
                <w:b w:val="0"/>
                <w:i w:val="0"/>
                <w:color w:val="000000"/>
                <w:sz w:val="14"/>
              </w:rPr>
              <w:t>21.39</w:t>
            </w:r>
          </w:p>
        </w:tc>
        <w:tc>
          <w:tcPr>
            <w:tcW w:w="1100" w:type="dxa"/>
            <w:vAlign w:val="center"/>
          </w:tcPr>
          <w:p w14:paraId="473A498F"/>
        </w:tc>
        <w:tc>
          <w:tcPr>
            <w:tcW w:w="1112" w:type="dxa"/>
            <w:vAlign w:val="center"/>
          </w:tcPr>
          <w:p w14:paraId="473174D3"/>
        </w:tc>
      </w:tr>
      <w:tr w14:paraId="790614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6D5E92"/>
        </w:tc>
        <w:tc>
          <w:tcPr>
            <w:tcW w:w="380" w:type="dxa"/>
            <w:vAlign w:val="center"/>
          </w:tcPr>
          <w:p w14:paraId="0BAA209C">
            <w:pPr>
              <w:jc w:val="center"/>
            </w:pPr>
            <w:r>
              <w:rPr>
                <w:rFonts w:ascii="宋体" w:hAnsi="宋体" w:eastAsia="宋体" w:cs="宋体"/>
                <w:b w:val="0"/>
                <w:i w:val="0"/>
                <w:color w:val="000000"/>
                <w:sz w:val="14"/>
              </w:rPr>
              <w:t>10</w:t>
            </w:r>
          </w:p>
        </w:tc>
        <w:tc>
          <w:tcPr>
            <w:tcW w:w="1100" w:type="dxa"/>
            <w:vAlign w:val="center"/>
          </w:tcPr>
          <w:p w14:paraId="72B66052"/>
        </w:tc>
        <w:tc>
          <w:tcPr>
            <w:tcW w:w="2380" w:type="dxa"/>
            <w:vAlign w:val="center"/>
          </w:tcPr>
          <w:p w14:paraId="2EC8130A">
            <w:pPr>
              <w:jc w:val="left"/>
            </w:pPr>
            <w:r>
              <w:rPr>
                <w:rFonts w:ascii="宋体" w:hAnsi="宋体" w:eastAsia="宋体" w:cs="宋体"/>
                <w:b w:val="0"/>
                <w:i w:val="0"/>
                <w:color w:val="000000"/>
                <w:sz w:val="14"/>
              </w:rPr>
              <w:t>十、节能环保支出</w:t>
            </w:r>
          </w:p>
        </w:tc>
        <w:tc>
          <w:tcPr>
            <w:tcW w:w="380" w:type="dxa"/>
            <w:vAlign w:val="center"/>
          </w:tcPr>
          <w:p w14:paraId="24AD76A4">
            <w:pPr>
              <w:jc w:val="center"/>
            </w:pPr>
            <w:r>
              <w:rPr>
                <w:rFonts w:ascii="宋体" w:hAnsi="宋体" w:eastAsia="宋体" w:cs="宋体"/>
                <w:b w:val="0"/>
                <w:i w:val="0"/>
                <w:color w:val="000000"/>
                <w:sz w:val="14"/>
              </w:rPr>
              <w:t>42</w:t>
            </w:r>
          </w:p>
        </w:tc>
        <w:tc>
          <w:tcPr>
            <w:tcW w:w="1100" w:type="dxa"/>
            <w:vAlign w:val="center"/>
          </w:tcPr>
          <w:p w14:paraId="668514D4"/>
        </w:tc>
        <w:tc>
          <w:tcPr>
            <w:tcW w:w="1100" w:type="dxa"/>
            <w:vAlign w:val="center"/>
          </w:tcPr>
          <w:p w14:paraId="44A0A6AD"/>
        </w:tc>
        <w:tc>
          <w:tcPr>
            <w:tcW w:w="1100" w:type="dxa"/>
            <w:vAlign w:val="center"/>
          </w:tcPr>
          <w:p w14:paraId="3D0A387F"/>
        </w:tc>
        <w:tc>
          <w:tcPr>
            <w:tcW w:w="1112" w:type="dxa"/>
            <w:vAlign w:val="center"/>
          </w:tcPr>
          <w:p w14:paraId="270AB4D9"/>
        </w:tc>
      </w:tr>
      <w:tr w14:paraId="04AECF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7153FA"/>
        </w:tc>
        <w:tc>
          <w:tcPr>
            <w:tcW w:w="380" w:type="dxa"/>
            <w:vAlign w:val="center"/>
          </w:tcPr>
          <w:p w14:paraId="76B9B637">
            <w:pPr>
              <w:jc w:val="center"/>
            </w:pPr>
            <w:r>
              <w:rPr>
                <w:rFonts w:ascii="宋体" w:hAnsi="宋体" w:eastAsia="宋体" w:cs="宋体"/>
                <w:b w:val="0"/>
                <w:i w:val="0"/>
                <w:color w:val="000000"/>
                <w:sz w:val="14"/>
              </w:rPr>
              <w:t>11</w:t>
            </w:r>
          </w:p>
        </w:tc>
        <w:tc>
          <w:tcPr>
            <w:tcW w:w="1100" w:type="dxa"/>
            <w:vAlign w:val="center"/>
          </w:tcPr>
          <w:p w14:paraId="27FDF879"/>
        </w:tc>
        <w:tc>
          <w:tcPr>
            <w:tcW w:w="2380" w:type="dxa"/>
            <w:vAlign w:val="center"/>
          </w:tcPr>
          <w:p w14:paraId="20E97A37">
            <w:pPr>
              <w:jc w:val="left"/>
            </w:pPr>
            <w:r>
              <w:rPr>
                <w:rFonts w:ascii="宋体" w:hAnsi="宋体" w:eastAsia="宋体" w:cs="宋体"/>
                <w:b w:val="0"/>
                <w:i w:val="0"/>
                <w:color w:val="000000"/>
                <w:sz w:val="14"/>
              </w:rPr>
              <w:t>十一、城乡社区支出</w:t>
            </w:r>
          </w:p>
        </w:tc>
        <w:tc>
          <w:tcPr>
            <w:tcW w:w="380" w:type="dxa"/>
            <w:vAlign w:val="center"/>
          </w:tcPr>
          <w:p w14:paraId="08F9D1E2">
            <w:pPr>
              <w:jc w:val="center"/>
            </w:pPr>
            <w:r>
              <w:rPr>
                <w:rFonts w:ascii="宋体" w:hAnsi="宋体" w:eastAsia="宋体" w:cs="宋体"/>
                <w:b w:val="0"/>
                <w:i w:val="0"/>
                <w:color w:val="000000"/>
                <w:sz w:val="14"/>
              </w:rPr>
              <w:t>43</w:t>
            </w:r>
          </w:p>
        </w:tc>
        <w:tc>
          <w:tcPr>
            <w:tcW w:w="1100" w:type="dxa"/>
            <w:vAlign w:val="center"/>
          </w:tcPr>
          <w:p w14:paraId="6D9E1EAF"/>
        </w:tc>
        <w:tc>
          <w:tcPr>
            <w:tcW w:w="1100" w:type="dxa"/>
            <w:vAlign w:val="center"/>
          </w:tcPr>
          <w:p w14:paraId="3BA3B831"/>
        </w:tc>
        <w:tc>
          <w:tcPr>
            <w:tcW w:w="1100" w:type="dxa"/>
            <w:vAlign w:val="center"/>
          </w:tcPr>
          <w:p w14:paraId="6C0F67A2"/>
        </w:tc>
        <w:tc>
          <w:tcPr>
            <w:tcW w:w="1112" w:type="dxa"/>
            <w:vAlign w:val="center"/>
          </w:tcPr>
          <w:p w14:paraId="14F01D2F"/>
        </w:tc>
      </w:tr>
      <w:tr w14:paraId="16FCC4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E10E95"/>
        </w:tc>
        <w:tc>
          <w:tcPr>
            <w:tcW w:w="380" w:type="dxa"/>
            <w:vAlign w:val="center"/>
          </w:tcPr>
          <w:p w14:paraId="3E7F446C">
            <w:pPr>
              <w:jc w:val="center"/>
            </w:pPr>
            <w:r>
              <w:rPr>
                <w:rFonts w:ascii="宋体" w:hAnsi="宋体" w:eastAsia="宋体" w:cs="宋体"/>
                <w:b w:val="0"/>
                <w:i w:val="0"/>
                <w:color w:val="000000"/>
                <w:sz w:val="14"/>
              </w:rPr>
              <w:t>12</w:t>
            </w:r>
          </w:p>
        </w:tc>
        <w:tc>
          <w:tcPr>
            <w:tcW w:w="1100" w:type="dxa"/>
            <w:vAlign w:val="center"/>
          </w:tcPr>
          <w:p w14:paraId="52F7A03B"/>
        </w:tc>
        <w:tc>
          <w:tcPr>
            <w:tcW w:w="2380" w:type="dxa"/>
            <w:vAlign w:val="center"/>
          </w:tcPr>
          <w:p w14:paraId="294F00AB">
            <w:pPr>
              <w:jc w:val="left"/>
            </w:pPr>
            <w:r>
              <w:rPr>
                <w:rFonts w:ascii="宋体" w:hAnsi="宋体" w:eastAsia="宋体" w:cs="宋体"/>
                <w:b w:val="0"/>
                <w:i w:val="0"/>
                <w:color w:val="000000"/>
                <w:sz w:val="14"/>
              </w:rPr>
              <w:t>十二、农林水支出</w:t>
            </w:r>
          </w:p>
        </w:tc>
        <w:tc>
          <w:tcPr>
            <w:tcW w:w="380" w:type="dxa"/>
            <w:vAlign w:val="center"/>
          </w:tcPr>
          <w:p w14:paraId="58DDE7A7">
            <w:pPr>
              <w:jc w:val="center"/>
            </w:pPr>
            <w:r>
              <w:rPr>
                <w:rFonts w:ascii="宋体" w:hAnsi="宋体" w:eastAsia="宋体" w:cs="宋体"/>
                <w:b w:val="0"/>
                <w:i w:val="0"/>
                <w:color w:val="000000"/>
                <w:sz w:val="14"/>
              </w:rPr>
              <w:t>44</w:t>
            </w:r>
          </w:p>
        </w:tc>
        <w:tc>
          <w:tcPr>
            <w:tcW w:w="1100" w:type="dxa"/>
            <w:vAlign w:val="center"/>
          </w:tcPr>
          <w:p w14:paraId="6D23862B"/>
        </w:tc>
        <w:tc>
          <w:tcPr>
            <w:tcW w:w="1100" w:type="dxa"/>
            <w:vAlign w:val="center"/>
          </w:tcPr>
          <w:p w14:paraId="3D458262"/>
        </w:tc>
        <w:tc>
          <w:tcPr>
            <w:tcW w:w="1100" w:type="dxa"/>
            <w:vAlign w:val="center"/>
          </w:tcPr>
          <w:p w14:paraId="6C9A16DB"/>
        </w:tc>
        <w:tc>
          <w:tcPr>
            <w:tcW w:w="1112" w:type="dxa"/>
            <w:vAlign w:val="center"/>
          </w:tcPr>
          <w:p w14:paraId="13375EDD"/>
        </w:tc>
      </w:tr>
      <w:tr w14:paraId="1749D7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480260"/>
        </w:tc>
        <w:tc>
          <w:tcPr>
            <w:tcW w:w="380" w:type="dxa"/>
            <w:vAlign w:val="center"/>
          </w:tcPr>
          <w:p w14:paraId="0F1B1239">
            <w:pPr>
              <w:jc w:val="center"/>
            </w:pPr>
            <w:r>
              <w:rPr>
                <w:rFonts w:ascii="宋体" w:hAnsi="宋体" w:eastAsia="宋体" w:cs="宋体"/>
                <w:b w:val="0"/>
                <w:i w:val="0"/>
                <w:color w:val="000000"/>
                <w:sz w:val="14"/>
              </w:rPr>
              <w:t>13</w:t>
            </w:r>
          </w:p>
        </w:tc>
        <w:tc>
          <w:tcPr>
            <w:tcW w:w="1100" w:type="dxa"/>
            <w:vAlign w:val="center"/>
          </w:tcPr>
          <w:p w14:paraId="1BAFA0C5"/>
        </w:tc>
        <w:tc>
          <w:tcPr>
            <w:tcW w:w="2380" w:type="dxa"/>
            <w:vAlign w:val="center"/>
          </w:tcPr>
          <w:p w14:paraId="62CA3B06">
            <w:pPr>
              <w:jc w:val="left"/>
            </w:pPr>
            <w:r>
              <w:rPr>
                <w:rFonts w:ascii="宋体" w:hAnsi="宋体" w:eastAsia="宋体" w:cs="宋体"/>
                <w:b w:val="0"/>
                <w:i w:val="0"/>
                <w:color w:val="000000"/>
                <w:sz w:val="14"/>
              </w:rPr>
              <w:t>十三、交通运输支出</w:t>
            </w:r>
          </w:p>
        </w:tc>
        <w:tc>
          <w:tcPr>
            <w:tcW w:w="380" w:type="dxa"/>
            <w:vAlign w:val="center"/>
          </w:tcPr>
          <w:p w14:paraId="4F48684A">
            <w:pPr>
              <w:jc w:val="center"/>
            </w:pPr>
            <w:r>
              <w:rPr>
                <w:rFonts w:ascii="宋体" w:hAnsi="宋体" w:eastAsia="宋体" w:cs="宋体"/>
                <w:b w:val="0"/>
                <w:i w:val="0"/>
                <w:color w:val="000000"/>
                <w:sz w:val="14"/>
              </w:rPr>
              <w:t>45</w:t>
            </w:r>
          </w:p>
        </w:tc>
        <w:tc>
          <w:tcPr>
            <w:tcW w:w="1100" w:type="dxa"/>
            <w:vAlign w:val="center"/>
          </w:tcPr>
          <w:p w14:paraId="17318EFD"/>
        </w:tc>
        <w:tc>
          <w:tcPr>
            <w:tcW w:w="1100" w:type="dxa"/>
            <w:vAlign w:val="center"/>
          </w:tcPr>
          <w:p w14:paraId="4FA0C7CB"/>
        </w:tc>
        <w:tc>
          <w:tcPr>
            <w:tcW w:w="1100" w:type="dxa"/>
            <w:vAlign w:val="center"/>
          </w:tcPr>
          <w:p w14:paraId="33B8490C"/>
        </w:tc>
        <w:tc>
          <w:tcPr>
            <w:tcW w:w="1112" w:type="dxa"/>
            <w:vAlign w:val="center"/>
          </w:tcPr>
          <w:p w14:paraId="3D7C7372"/>
        </w:tc>
      </w:tr>
      <w:tr w14:paraId="6D2AD9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78C871"/>
        </w:tc>
        <w:tc>
          <w:tcPr>
            <w:tcW w:w="380" w:type="dxa"/>
            <w:vAlign w:val="center"/>
          </w:tcPr>
          <w:p w14:paraId="6EC06FB9">
            <w:pPr>
              <w:jc w:val="center"/>
            </w:pPr>
            <w:r>
              <w:rPr>
                <w:rFonts w:ascii="宋体" w:hAnsi="宋体" w:eastAsia="宋体" w:cs="宋体"/>
                <w:b w:val="0"/>
                <w:i w:val="0"/>
                <w:color w:val="000000"/>
                <w:sz w:val="14"/>
              </w:rPr>
              <w:t>14</w:t>
            </w:r>
          </w:p>
        </w:tc>
        <w:tc>
          <w:tcPr>
            <w:tcW w:w="1100" w:type="dxa"/>
            <w:vAlign w:val="center"/>
          </w:tcPr>
          <w:p w14:paraId="3C5FAA78"/>
        </w:tc>
        <w:tc>
          <w:tcPr>
            <w:tcW w:w="2380" w:type="dxa"/>
            <w:vAlign w:val="center"/>
          </w:tcPr>
          <w:p w14:paraId="04E76B4E">
            <w:pPr>
              <w:jc w:val="left"/>
            </w:pPr>
            <w:r>
              <w:rPr>
                <w:rFonts w:ascii="宋体" w:hAnsi="宋体" w:eastAsia="宋体" w:cs="宋体"/>
                <w:b w:val="0"/>
                <w:i w:val="0"/>
                <w:color w:val="000000"/>
                <w:sz w:val="14"/>
              </w:rPr>
              <w:t>十四、资源勘探工业信息等支出</w:t>
            </w:r>
          </w:p>
        </w:tc>
        <w:tc>
          <w:tcPr>
            <w:tcW w:w="380" w:type="dxa"/>
            <w:vAlign w:val="center"/>
          </w:tcPr>
          <w:p w14:paraId="19637B1F">
            <w:pPr>
              <w:jc w:val="center"/>
            </w:pPr>
            <w:r>
              <w:rPr>
                <w:rFonts w:ascii="宋体" w:hAnsi="宋体" w:eastAsia="宋体" w:cs="宋体"/>
                <w:b w:val="0"/>
                <w:i w:val="0"/>
                <w:color w:val="000000"/>
                <w:sz w:val="14"/>
              </w:rPr>
              <w:t>46</w:t>
            </w:r>
          </w:p>
        </w:tc>
        <w:tc>
          <w:tcPr>
            <w:tcW w:w="1100" w:type="dxa"/>
            <w:vAlign w:val="center"/>
          </w:tcPr>
          <w:p w14:paraId="35EA9E56"/>
        </w:tc>
        <w:tc>
          <w:tcPr>
            <w:tcW w:w="1100" w:type="dxa"/>
            <w:vAlign w:val="center"/>
          </w:tcPr>
          <w:p w14:paraId="3051295B"/>
        </w:tc>
        <w:tc>
          <w:tcPr>
            <w:tcW w:w="1100" w:type="dxa"/>
            <w:vAlign w:val="center"/>
          </w:tcPr>
          <w:p w14:paraId="2AE2B854"/>
        </w:tc>
        <w:tc>
          <w:tcPr>
            <w:tcW w:w="1112" w:type="dxa"/>
            <w:vAlign w:val="center"/>
          </w:tcPr>
          <w:p w14:paraId="24FF962D"/>
        </w:tc>
      </w:tr>
      <w:tr w14:paraId="275AE5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2B39F9"/>
        </w:tc>
        <w:tc>
          <w:tcPr>
            <w:tcW w:w="380" w:type="dxa"/>
            <w:vAlign w:val="center"/>
          </w:tcPr>
          <w:p w14:paraId="1BA36C60">
            <w:pPr>
              <w:jc w:val="center"/>
            </w:pPr>
            <w:r>
              <w:rPr>
                <w:rFonts w:ascii="宋体" w:hAnsi="宋体" w:eastAsia="宋体" w:cs="宋体"/>
                <w:b w:val="0"/>
                <w:i w:val="0"/>
                <w:color w:val="000000"/>
                <w:sz w:val="14"/>
              </w:rPr>
              <w:t>15</w:t>
            </w:r>
          </w:p>
        </w:tc>
        <w:tc>
          <w:tcPr>
            <w:tcW w:w="1100" w:type="dxa"/>
            <w:vAlign w:val="center"/>
          </w:tcPr>
          <w:p w14:paraId="62CAC14E"/>
        </w:tc>
        <w:tc>
          <w:tcPr>
            <w:tcW w:w="2380" w:type="dxa"/>
            <w:vAlign w:val="center"/>
          </w:tcPr>
          <w:p w14:paraId="21E5DED4">
            <w:pPr>
              <w:jc w:val="left"/>
            </w:pPr>
            <w:r>
              <w:rPr>
                <w:rFonts w:ascii="宋体" w:hAnsi="宋体" w:eastAsia="宋体" w:cs="宋体"/>
                <w:b w:val="0"/>
                <w:i w:val="0"/>
                <w:color w:val="000000"/>
                <w:sz w:val="14"/>
              </w:rPr>
              <w:t>十五、商业服务业等支出</w:t>
            </w:r>
          </w:p>
        </w:tc>
        <w:tc>
          <w:tcPr>
            <w:tcW w:w="380" w:type="dxa"/>
            <w:vAlign w:val="center"/>
          </w:tcPr>
          <w:p w14:paraId="22A5656B">
            <w:pPr>
              <w:jc w:val="center"/>
            </w:pPr>
            <w:r>
              <w:rPr>
                <w:rFonts w:ascii="宋体" w:hAnsi="宋体" w:eastAsia="宋体" w:cs="宋体"/>
                <w:b w:val="0"/>
                <w:i w:val="0"/>
                <w:color w:val="000000"/>
                <w:sz w:val="14"/>
              </w:rPr>
              <w:t>47</w:t>
            </w:r>
          </w:p>
        </w:tc>
        <w:tc>
          <w:tcPr>
            <w:tcW w:w="1100" w:type="dxa"/>
            <w:vAlign w:val="center"/>
          </w:tcPr>
          <w:p w14:paraId="1D51F7AA"/>
        </w:tc>
        <w:tc>
          <w:tcPr>
            <w:tcW w:w="1100" w:type="dxa"/>
            <w:vAlign w:val="center"/>
          </w:tcPr>
          <w:p w14:paraId="67D313F6"/>
        </w:tc>
        <w:tc>
          <w:tcPr>
            <w:tcW w:w="1100" w:type="dxa"/>
            <w:vAlign w:val="center"/>
          </w:tcPr>
          <w:p w14:paraId="7FA844D2"/>
        </w:tc>
        <w:tc>
          <w:tcPr>
            <w:tcW w:w="1112" w:type="dxa"/>
            <w:vAlign w:val="center"/>
          </w:tcPr>
          <w:p w14:paraId="161AE9E5"/>
        </w:tc>
      </w:tr>
      <w:tr w14:paraId="6CFF51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EDE923"/>
        </w:tc>
        <w:tc>
          <w:tcPr>
            <w:tcW w:w="380" w:type="dxa"/>
            <w:vAlign w:val="center"/>
          </w:tcPr>
          <w:p w14:paraId="3B9963BC">
            <w:pPr>
              <w:jc w:val="center"/>
            </w:pPr>
            <w:r>
              <w:rPr>
                <w:rFonts w:ascii="宋体" w:hAnsi="宋体" w:eastAsia="宋体" w:cs="宋体"/>
                <w:b w:val="0"/>
                <w:i w:val="0"/>
                <w:color w:val="000000"/>
                <w:sz w:val="14"/>
              </w:rPr>
              <w:t>16</w:t>
            </w:r>
          </w:p>
        </w:tc>
        <w:tc>
          <w:tcPr>
            <w:tcW w:w="1100" w:type="dxa"/>
            <w:vAlign w:val="center"/>
          </w:tcPr>
          <w:p w14:paraId="79887E08"/>
        </w:tc>
        <w:tc>
          <w:tcPr>
            <w:tcW w:w="2380" w:type="dxa"/>
            <w:vAlign w:val="center"/>
          </w:tcPr>
          <w:p w14:paraId="200D3059">
            <w:pPr>
              <w:jc w:val="left"/>
            </w:pPr>
            <w:r>
              <w:rPr>
                <w:rFonts w:ascii="宋体" w:hAnsi="宋体" w:eastAsia="宋体" w:cs="宋体"/>
                <w:b w:val="0"/>
                <w:i w:val="0"/>
                <w:color w:val="000000"/>
                <w:sz w:val="14"/>
              </w:rPr>
              <w:t>十六、金融支出</w:t>
            </w:r>
          </w:p>
        </w:tc>
        <w:tc>
          <w:tcPr>
            <w:tcW w:w="380" w:type="dxa"/>
            <w:vAlign w:val="center"/>
          </w:tcPr>
          <w:p w14:paraId="1A0425E9">
            <w:pPr>
              <w:jc w:val="center"/>
            </w:pPr>
            <w:r>
              <w:rPr>
                <w:rFonts w:ascii="宋体" w:hAnsi="宋体" w:eastAsia="宋体" w:cs="宋体"/>
                <w:b w:val="0"/>
                <w:i w:val="0"/>
                <w:color w:val="000000"/>
                <w:sz w:val="14"/>
              </w:rPr>
              <w:t>48</w:t>
            </w:r>
          </w:p>
        </w:tc>
        <w:tc>
          <w:tcPr>
            <w:tcW w:w="1100" w:type="dxa"/>
            <w:vAlign w:val="center"/>
          </w:tcPr>
          <w:p w14:paraId="4FB43485"/>
        </w:tc>
        <w:tc>
          <w:tcPr>
            <w:tcW w:w="1100" w:type="dxa"/>
            <w:vAlign w:val="center"/>
          </w:tcPr>
          <w:p w14:paraId="083C2FC4"/>
        </w:tc>
        <w:tc>
          <w:tcPr>
            <w:tcW w:w="1100" w:type="dxa"/>
            <w:vAlign w:val="center"/>
          </w:tcPr>
          <w:p w14:paraId="4C7F6E96"/>
        </w:tc>
        <w:tc>
          <w:tcPr>
            <w:tcW w:w="1112" w:type="dxa"/>
            <w:vAlign w:val="center"/>
          </w:tcPr>
          <w:p w14:paraId="49378865"/>
        </w:tc>
      </w:tr>
      <w:tr w14:paraId="4FE419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297C3D"/>
        </w:tc>
        <w:tc>
          <w:tcPr>
            <w:tcW w:w="380" w:type="dxa"/>
            <w:vAlign w:val="center"/>
          </w:tcPr>
          <w:p w14:paraId="1FC1811D">
            <w:pPr>
              <w:jc w:val="center"/>
            </w:pPr>
            <w:r>
              <w:rPr>
                <w:rFonts w:ascii="宋体" w:hAnsi="宋体" w:eastAsia="宋体" w:cs="宋体"/>
                <w:b w:val="0"/>
                <w:i w:val="0"/>
                <w:color w:val="000000"/>
                <w:sz w:val="14"/>
              </w:rPr>
              <w:t>17</w:t>
            </w:r>
          </w:p>
        </w:tc>
        <w:tc>
          <w:tcPr>
            <w:tcW w:w="1100" w:type="dxa"/>
            <w:vAlign w:val="center"/>
          </w:tcPr>
          <w:p w14:paraId="3A387BD2"/>
        </w:tc>
        <w:tc>
          <w:tcPr>
            <w:tcW w:w="2380" w:type="dxa"/>
            <w:vAlign w:val="center"/>
          </w:tcPr>
          <w:p w14:paraId="0513B8F9">
            <w:pPr>
              <w:jc w:val="left"/>
            </w:pPr>
            <w:r>
              <w:rPr>
                <w:rFonts w:ascii="宋体" w:hAnsi="宋体" w:eastAsia="宋体" w:cs="宋体"/>
                <w:b w:val="0"/>
                <w:i w:val="0"/>
                <w:color w:val="000000"/>
                <w:sz w:val="14"/>
              </w:rPr>
              <w:t>十七、援助其他地区支出</w:t>
            </w:r>
          </w:p>
        </w:tc>
        <w:tc>
          <w:tcPr>
            <w:tcW w:w="380" w:type="dxa"/>
            <w:vAlign w:val="center"/>
          </w:tcPr>
          <w:p w14:paraId="67CC5968">
            <w:pPr>
              <w:jc w:val="center"/>
            </w:pPr>
            <w:r>
              <w:rPr>
                <w:rFonts w:ascii="宋体" w:hAnsi="宋体" w:eastAsia="宋体" w:cs="宋体"/>
                <w:b w:val="0"/>
                <w:i w:val="0"/>
                <w:color w:val="000000"/>
                <w:sz w:val="14"/>
              </w:rPr>
              <w:t>49</w:t>
            </w:r>
          </w:p>
        </w:tc>
        <w:tc>
          <w:tcPr>
            <w:tcW w:w="1100" w:type="dxa"/>
            <w:vAlign w:val="center"/>
          </w:tcPr>
          <w:p w14:paraId="36492A37"/>
        </w:tc>
        <w:tc>
          <w:tcPr>
            <w:tcW w:w="1100" w:type="dxa"/>
            <w:vAlign w:val="center"/>
          </w:tcPr>
          <w:p w14:paraId="7D224B4C"/>
        </w:tc>
        <w:tc>
          <w:tcPr>
            <w:tcW w:w="1100" w:type="dxa"/>
            <w:vAlign w:val="center"/>
          </w:tcPr>
          <w:p w14:paraId="6BD989A4"/>
        </w:tc>
        <w:tc>
          <w:tcPr>
            <w:tcW w:w="1112" w:type="dxa"/>
            <w:vAlign w:val="center"/>
          </w:tcPr>
          <w:p w14:paraId="2F3D987A"/>
        </w:tc>
      </w:tr>
      <w:tr w14:paraId="1EDCA5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13230B"/>
        </w:tc>
        <w:tc>
          <w:tcPr>
            <w:tcW w:w="380" w:type="dxa"/>
            <w:vAlign w:val="center"/>
          </w:tcPr>
          <w:p w14:paraId="3019B6CD">
            <w:pPr>
              <w:jc w:val="center"/>
            </w:pPr>
            <w:r>
              <w:rPr>
                <w:rFonts w:ascii="宋体" w:hAnsi="宋体" w:eastAsia="宋体" w:cs="宋体"/>
                <w:b w:val="0"/>
                <w:i w:val="0"/>
                <w:color w:val="000000"/>
                <w:sz w:val="14"/>
              </w:rPr>
              <w:t>18</w:t>
            </w:r>
          </w:p>
        </w:tc>
        <w:tc>
          <w:tcPr>
            <w:tcW w:w="1100" w:type="dxa"/>
            <w:vAlign w:val="center"/>
          </w:tcPr>
          <w:p w14:paraId="0872B36A"/>
        </w:tc>
        <w:tc>
          <w:tcPr>
            <w:tcW w:w="2380" w:type="dxa"/>
            <w:vAlign w:val="center"/>
          </w:tcPr>
          <w:p w14:paraId="2DF8CB50">
            <w:pPr>
              <w:jc w:val="left"/>
            </w:pPr>
            <w:r>
              <w:rPr>
                <w:rFonts w:ascii="宋体" w:hAnsi="宋体" w:eastAsia="宋体" w:cs="宋体"/>
                <w:b w:val="0"/>
                <w:i w:val="0"/>
                <w:color w:val="000000"/>
                <w:sz w:val="14"/>
              </w:rPr>
              <w:t>十八、自然资源海洋气象等支出</w:t>
            </w:r>
          </w:p>
        </w:tc>
        <w:tc>
          <w:tcPr>
            <w:tcW w:w="380" w:type="dxa"/>
            <w:vAlign w:val="center"/>
          </w:tcPr>
          <w:p w14:paraId="5C1DC36D">
            <w:pPr>
              <w:jc w:val="center"/>
            </w:pPr>
            <w:r>
              <w:rPr>
                <w:rFonts w:ascii="宋体" w:hAnsi="宋体" w:eastAsia="宋体" w:cs="宋体"/>
                <w:b w:val="0"/>
                <w:i w:val="0"/>
                <w:color w:val="000000"/>
                <w:sz w:val="14"/>
              </w:rPr>
              <w:t>50</w:t>
            </w:r>
          </w:p>
        </w:tc>
        <w:tc>
          <w:tcPr>
            <w:tcW w:w="1100" w:type="dxa"/>
            <w:vAlign w:val="center"/>
          </w:tcPr>
          <w:p w14:paraId="180EAF56"/>
        </w:tc>
        <w:tc>
          <w:tcPr>
            <w:tcW w:w="1100" w:type="dxa"/>
            <w:vAlign w:val="center"/>
          </w:tcPr>
          <w:p w14:paraId="519C0C14"/>
        </w:tc>
        <w:tc>
          <w:tcPr>
            <w:tcW w:w="1100" w:type="dxa"/>
            <w:vAlign w:val="center"/>
          </w:tcPr>
          <w:p w14:paraId="7869308B"/>
        </w:tc>
        <w:tc>
          <w:tcPr>
            <w:tcW w:w="1112" w:type="dxa"/>
            <w:vAlign w:val="center"/>
          </w:tcPr>
          <w:p w14:paraId="381A9F25"/>
        </w:tc>
      </w:tr>
      <w:tr w14:paraId="73F6CF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81E5707"/>
        </w:tc>
        <w:tc>
          <w:tcPr>
            <w:tcW w:w="380" w:type="dxa"/>
            <w:vAlign w:val="center"/>
          </w:tcPr>
          <w:p w14:paraId="52F503CC">
            <w:pPr>
              <w:jc w:val="center"/>
            </w:pPr>
            <w:r>
              <w:rPr>
                <w:rFonts w:ascii="宋体" w:hAnsi="宋体" w:eastAsia="宋体" w:cs="宋体"/>
                <w:b w:val="0"/>
                <w:i w:val="0"/>
                <w:color w:val="000000"/>
                <w:sz w:val="14"/>
              </w:rPr>
              <w:t>19</w:t>
            </w:r>
          </w:p>
        </w:tc>
        <w:tc>
          <w:tcPr>
            <w:tcW w:w="1100" w:type="dxa"/>
            <w:vAlign w:val="center"/>
          </w:tcPr>
          <w:p w14:paraId="702BB3EA"/>
        </w:tc>
        <w:tc>
          <w:tcPr>
            <w:tcW w:w="2380" w:type="dxa"/>
            <w:vAlign w:val="center"/>
          </w:tcPr>
          <w:p w14:paraId="6B611B05">
            <w:pPr>
              <w:jc w:val="left"/>
            </w:pPr>
            <w:r>
              <w:rPr>
                <w:rFonts w:ascii="宋体" w:hAnsi="宋体" w:eastAsia="宋体" w:cs="宋体"/>
                <w:b w:val="0"/>
                <w:i w:val="0"/>
                <w:color w:val="000000"/>
                <w:sz w:val="14"/>
              </w:rPr>
              <w:t>十九、住房保障支出</w:t>
            </w:r>
          </w:p>
        </w:tc>
        <w:tc>
          <w:tcPr>
            <w:tcW w:w="380" w:type="dxa"/>
            <w:vAlign w:val="center"/>
          </w:tcPr>
          <w:p w14:paraId="69278ED3">
            <w:pPr>
              <w:jc w:val="center"/>
            </w:pPr>
            <w:r>
              <w:rPr>
                <w:rFonts w:ascii="宋体" w:hAnsi="宋体" w:eastAsia="宋体" w:cs="宋体"/>
                <w:b w:val="0"/>
                <w:i w:val="0"/>
                <w:color w:val="000000"/>
                <w:sz w:val="14"/>
              </w:rPr>
              <w:t>51</w:t>
            </w:r>
          </w:p>
        </w:tc>
        <w:tc>
          <w:tcPr>
            <w:tcW w:w="1100" w:type="dxa"/>
            <w:vAlign w:val="center"/>
          </w:tcPr>
          <w:p w14:paraId="766E5332">
            <w:pPr>
              <w:jc w:val="right"/>
            </w:pPr>
            <w:r>
              <w:rPr>
                <w:rFonts w:ascii="宋体" w:hAnsi="宋体" w:eastAsia="宋体" w:cs="宋体"/>
                <w:b w:val="0"/>
                <w:i w:val="0"/>
                <w:color w:val="000000"/>
                <w:sz w:val="14"/>
              </w:rPr>
              <w:t>43.15</w:t>
            </w:r>
          </w:p>
        </w:tc>
        <w:tc>
          <w:tcPr>
            <w:tcW w:w="1100" w:type="dxa"/>
            <w:vAlign w:val="center"/>
          </w:tcPr>
          <w:p w14:paraId="09600A13">
            <w:pPr>
              <w:jc w:val="right"/>
            </w:pPr>
            <w:r>
              <w:rPr>
                <w:rFonts w:ascii="宋体" w:hAnsi="宋体" w:eastAsia="宋体" w:cs="宋体"/>
                <w:b w:val="0"/>
                <w:i w:val="0"/>
                <w:color w:val="000000"/>
                <w:sz w:val="14"/>
              </w:rPr>
              <w:t>43.15</w:t>
            </w:r>
          </w:p>
        </w:tc>
        <w:tc>
          <w:tcPr>
            <w:tcW w:w="1100" w:type="dxa"/>
            <w:vAlign w:val="center"/>
          </w:tcPr>
          <w:p w14:paraId="4A3E059F"/>
        </w:tc>
        <w:tc>
          <w:tcPr>
            <w:tcW w:w="1112" w:type="dxa"/>
            <w:vAlign w:val="center"/>
          </w:tcPr>
          <w:p w14:paraId="21C202A7"/>
        </w:tc>
      </w:tr>
      <w:tr w14:paraId="490254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EA0D3E"/>
        </w:tc>
        <w:tc>
          <w:tcPr>
            <w:tcW w:w="380" w:type="dxa"/>
            <w:vAlign w:val="center"/>
          </w:tcPr>
          <w:p w14:paraId="07028997">
            <w:pPr>
              <w:jc w:val="center"/>
            </w:pPr>
            <w:r>
              <w:rPr>
                <w:rFonts w:ascii="宋体" w:hAnsi="宋体" w:eastAsia="宋体" w:cs="宋体"/>
                <w:b w:val="0"/>
                <w:i w:val="0"/>
                <w:color w:val="000000"/>
                <w:sz w:val="14"/>
              </w:rPr>
              <w:t>20</w:t>
            </w:r>
          </w:p>
        </w:tc>
        <w:tc>
          <w:tcPr>
            <w:tcW w:w="1100" w:type="dxa"/>
            <w:vAlign w:val="center"/>
          </w:tcPr>
          <w:p w14:paraId="2E67637D"/>
        </w:tc>
        <w:tc>
          <w:tcPr>
            <w:tcW w:w="2380" w:type="dxa"/>
            <w:vAlign w:val="center"/>
          </w:tcPr>
          <w:p w14:paraId="229C3D1D">
            <w:pPr>
              <w:jc w:val="left"/>
            </w:pPr>
            <w:r>
              <w:rPr>
                <w:rFonts w:ascii="宋体" w:hAnsi="宋体" w:eastAsia="宋体" w:cs="宋体"/>
                <w:b w:val="0"/>
                <w:i w:val="0"/>
                <w:color w:val="000000"/>
                <w:sz w:val="14"/>
              </w:rPr>
              <w:t>二十、粮油物资储备支出</w:t>
            </w:r>
          </w:p>
        </w:tc>
        <w:tc>
          <w:tcPr>
            <w:tcW w:w="380" w:type="dxa"/>
            <w:vAlign w:val="center"/>
          </w:tcPr>
          <w:p w14:paraId="4FFB9632">
            <w:pPr>
              <w:jc w:val="center"/>
            </w:pPr>
            <w:r>
              <w:rPr>
                <w:rFonts w:ascii="宋体" w:hAnsi="宋体" w:eastAsia="宋体" w:cs="宋体"/>
                <w:b w:val="0"/>
                <w:i w:val="0"/>
                <w:color w:val="000000"/>
                <w:sz w:val="14"/>
              </w:rPr>
              <w:t>52</w:t>
            </w:r>
          </w:p>
        </w:tc>
        <w:tc>
          <w:tcPr>
            <w:tcW w:w="1100" w:type="dxa"/>
            <w:vAlign w:val="center"/>
          </w:tcPr>
          <w:p w14:paraId="0EBDF1C3"/>
        </w:tc>
        <w:tc>
          <w:tcPr>
            <w:tcW w:w="1100" w:type="dxa"/>
            <w:vAlign w:val="center"/>
          </w:tcPr>
          <w:p w14:paraId="4F1CF199"/>
        </w:tc>
        <w:tc>
          <w:tcPr>
            <w:tcW w:w="1100" w:type="dxa"/>
            <w:vAlign w:val="center"/>
          </w:tcPr>
          <w:p w14:paraId="0286F217"/>
        </w:tc>
        <w:tc>
          <w:tcPr>
            <w:tcW w:w="1112" w:type="dxa"/>
            <w:vAlign w:val="center"/>
          </w:tcPr>
          <w:p w14:paraId="7DAF6DAE"/>
        </w:tc>
      </w:tr>
      <w:tr w14:paraId="35BC01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579D1C"/>
        </w:tc>
        <w:tc>
          <w:tcPr>
            <w:tcW w:w="380" w:type="dxa"/>
            <w:vAlign w:val="center"/>
          </w:tcPr>
          <w:p w14:paraId="65E0045E">
            <w:pPr>
              <w:jc w:val="center"/>
            </w:pPr>
            <w:r>
              <w:rPr>
                <w:rFonts w:ascii="宋体" w:hAnsi="宋体" w:eastAsia="宋体" w:cs="宋体"/>
                <w:b w:val="0"/>
                <w:i w:val="0"/>
                <w:color w:val="000000"/>
                <w:sz w:val="14"/>
              </w:rPr>
              <w:t>21</w:t>
            </w:r>
          </w:p>
        </w:tc>
        <w:tc>
          <w:tcPr>
            <w:tcW w:w="1100" w:type="dxa"/>
            <w:vAlign w:val="center"/>
          </w:tcPr>
          <w:p w14:paraId="1E2CB314"/>
        </w:tc>
        <w:tc>
          <w:tcPr>
            <w:tcW w:w="2380" w:type="dxa"/>
            <w:vAlign w:val="center"/>
          </w:tcPr>
          <w:p w14:paraId="393D673E">
            <w:pPr>
              <w:jc w:val="left"/>
            </w:pPr>
            <w:r>
              <w:rPr>
                <w:rFonts w:ascii="宋体" w:hAnsi="宋体" w:eastAsia="宋体" w:cs="宋体"/>
                <w:b w:val="0"/>
                <w:i w:val="0"/>
                <w:color w:val="000000"/>
                <w:sz w:val="14"/>
              </w:rPr>
              <w:t>二十一、国有资本经营预算支出</w:t>
            </w:r>
          </w:p>
        </w:tc>
        <w:tc>
          <w:tcPr>
            <w:tcW w:w="380" w:type="dxa"/>
            <w:vAlign w:val="center"/>
          </w:tcPr>
          <w:p w14:paraId="7AB019C2">
            <w:pPr>
              <w:jc w:val="center"/>
            </w:pPr>
            <w:r>
              <w:rPr>
                <w:rFonts w:ascii="宋体" w:hAnsi="宋体" w:eastAsia="宋体" w:cs="宋体"/>
                <w:b w:val="0"/>
                <w:i w:val="0"/>
                <w:color w:val="000000"/>
                <w:sz w:val="14"/>
              </w:rPr>
              <w:t>53</w:t>
            </w:r>
          </w:p>
        </w:tc>
        <w:tc>
          <w:tcPr>
            <w:tcW w:w="1100" w:type="dxa"/>
            <w:vAlign w:val="center"/>
          </w:tcPr>
          <w:p w14:paraId="2E116C82"/>
        </w:tc>
        <w:tc>
          <w:tcPr>
            <w:tcW w:w="1100" w:type="dxa"/>
            <w:vAlign w:val="center"/>
          </w:tcPr>
          <w:p w14:paraId="27B32E29"/>
        </w:tc>
        <w:tc>
          <w:tcPr>
            <w:tcW w:w="1100" w:type="dxa"/>
            <w:vAlign w:val="center"/>
          </w:tcPr>
          <w:p w14:paraId="5C0593D8"/>
        </w:tc>
        <w:tc>
          <w:tcPr>
            <w:tcW w:w="1112" w:type="dxa"/>
            <w:vAlign w:val="center"/>
          </w:tcPr>
          <w:p w14:paraId="63A957D7"/>
        </w:tc>
      </w:tr>
      <w:tr w14:paraId="6427E3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0F24AC"/>
        </w:tc>
        <w:tc>
          <w:tcPr>
            <w:tcW w:w="380" w:type="dxa"/>
            <w:vAlign w:val="center"/>
          </w:tcPr>
          <w:p w14:paraId="43416B82">
            <w:pPr>
              <w:jc w:val="center"/>
            </w:pPr>
            <w:r>
              <w:rPr>
                <w:rFonts w:ascii="宋体" w:hAnsi="宋体" w:eastAsia="宋体" w:cs="宋体"/>
                <w:b w:val="0"/>
                <w:i w:val="0"/>
                <w:color w:val="000000"/>
                <w:sz w:val="14"/>
              </w:rPr>
              <w:t>22</w:t>
            </w:r>
          </w:p>
        </w:tc>
        <w:tc>
          <w:tcPr>
            <w:tcW w:w="1100" w:type="dxa"/>
            <w:vAlign w:val="center"/>
          </w:tcPr>
          <w:p w14:paraId="1946E31E"/>
        </w:tc>
        <w:tc>
          <w:tcPr>
            <w:tcW w:w="2380" w:type="dxa"/>
            <w:vAlign w:val="center"/>
          </w:tcPr>
          <w:p w14:paraId="240E6778">
            <w:pPr>
              <w:jc w:val="left"/>
            </w:pPr>
            <w:r>
              <w:rPr>
                <w:rFonts w:ascii="宋体" w:hAnsi="宋体" w:eastAsia="宋体" w:cs="宋体"/>
                <w:b w:val="0"/>
                <w:i w:val="0"/>
                <w:color w:val="000000"/>
                <w:sz w:val="14"/>
              </w:rPr>
              <w:t>二十二、灾害防治及应急管理支出</w:t>
            </w:r>
          </w:p>
        </w:tc>
        <w:tc>
          <w:tcPr>
            <w:tcW w:w="380" w:type="dxa"/>
            <w:vAlign w:val="center"/>
          </w:tcPr>
          <w:p w14:paraId="5E084B54">
            <w:pPr>
              <w:jc w:val="center"/>
            </w:pPr>
            <w:r>
              <w:rPr>
                <w:rFonts w:ascii="宋体" w:hAnsi="宋体" w:eastAsia="宋体" w:cs="宋体"/>
                <w:b w:val="0"/>
                <w:i w:val="0"/>
                <w:color w:val="000000"/>
                <w:sz w:val="14"/>
              </w:rPr>
              <w:t>54</w:t>
            </w:r>
          </w:p>
        </w:tc>
        <w:tc>
          <w:tcPr>
            <w:tcW w:w="1100" w:type="dxa"/>
            <w:vAlign w:val="center"/>
          </w:tcPr>
          <w:p w14:paraId="65EB0486"/>
        </w:tc>
        <w:tc>
          <w:tcPr>
            <w:tcW w:w="1100" w:type="dxa"/>
            <w:vAlign w:val="center"/>
          </w:tcPr>
          <w:p w14:paraId="75E5F6BE"/>
        </w:tc>
        <w:tc>
          <w:tcPr>
            <w:tcW w:w="1100" w:type="dxa"/>
            <w:vAlign w:val="center"/>
          </w:tcPr>
          <w:p w14:paraId="3AA72A37"/>
        </w:tc>
        <w:tc>
          <w:tcPr>
            <w:tcW w:w="1112" w:type="dxa"/>
            <w:vAlign w:val="center"/>
          </w:tcPr>
          <w:p w14:paraId="513D097C"/>
        </w:tc>
      </w:tr>
      <w:tr w14:paraId="745025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85C73B4"/>
        </w:tc>
        <w:tc>
          <w:tcPr>
            <w:tcW w:w="380" w:type="dxa"/>
            <w:vAlign w:val="center"/>
          </w:tcPr>
          <w:p w14:paraId="7818CA10">
            <w:pPr>
              <w:jc w:val="center"/>
            </w:pPr>
            <w:r>
              <w:rPr>
                <w:rFonts w:ascii="宋体" w:hAnsi="宋体" w:eastAsia="宋体" w:cs="宋体"/>
                <w:b w:val="0"/>
                <w:i w:val="0"/>
                <w:color w:val="000000"/>
                <w:sz w:val="14"/>
              </w:rPr>
              <w:t>23</w:t>
            </w:r>
          </w:p>
        </w:tc>
        <w:tc>
          <w:tcPr>
            <w:tcW w:w="1100" w:type="dxa"/>
            <w:vAlign w:val="center"/>
          </w:tcPr>
          <w:p w14:paraId="625C4AE9"/>
        </w:tc>
        <w:tc>
          <w:tcPr>
            <w:tcW w:w="2380" w:type="dxa"/>
            <w:vAlign w:val="center"/>
          </w:tcPr>
          <w:p w14:paraId="7F0B5F5B">
            <w:pPr>
              <w:jc w:val="left"/>
            </w:pPr>
            <w:r>
              <w:rPr>
                <w:rFonts w:ascii="宋体" w:hAnsi="宋体" w:eastAsia="宋体" w:cs="宋体"/>
                <w:b w:val="0"/>
                <w:i w:val="0"/>
                <w:color w:val="000000"/>
                <w:sz w:val="14"/>
              </w:rPr>
              <w:t>二十三、其他支出</w:t>
            </w:r>
          </w:p>
        </w:tc>
        <w:tc>
          <w:tcPr>
            <w:tcW w:w="380" w:type="dxa"/>
            <w:vAlign w:val="center"/>
          </w:tcPr>
          <w:p w14:paraId="592F14DA">
            <w:pPr>
              <w:jc w:val="center"/>
            </w:pPr>
            <w:r>
              <w:rPr>
                <w:rFonts w:ascii="宋体" w:hAnsi="宋体" w:eastAsia="宋体" w:cs="宋体"/>
                <w:b w:val="0"/>
                <w:i w:val="0"/>
                <w:color w:val="000000"/>
                <w:sz w:val="14"/>
              </w:rPr>
              <w:t>55</w:t>
            </w:r>
          </w:p>
        </w:tc>
        <w:tc>
          <w:tcPr>
            <w:tcW w:w="1100" w:type="dxa"/>
            <w:vAlign w:val="center"/>
          </w:tcPr>
          <w:p w14:paraId="551D64B2">
            <w:pPr>
              <w:jc w:val="right"/>
            </w:pPr>
            <w:r>
              <w:rPr>
                <w:rFonts w:ascii="宋体" w:hAnsi="宋体" w:eastAsia="宋体" w:cs="宋体"/>
                <w:b w:val="0"/>
                <w:i w:val="0"/>
                <w:color w:val="000000"/>
                <w:sz w:val="14"/>
              </w:rPr>
              <w:t>218.29</w:t>
            </w:r>
          </w:p>
        </w:tc>
        <w:tc>
          <w:tcPr>
            <w:tcW w:w="1100" w:type="dxa"/>
            <w:vAlign w:val="center"/>
          </w:tcPr>
          <w:p w14:paraId="4F1F1B9B">
            <w:pPr>
              <w:jc w:val="right"/>
            </w:pPr>
            <w:r>
              <w:rPr>
                <w:rFonts w:ascii="宋体" w:hAnsi="宋体" w:eastAsia="宋体" w:cs="宋体"/>
                <w:b w:val="0"/>
                <w:i w:val="0"/>
                <w:color w:val="000000"/>
                <w:sz w:val="14"/>
              </w:rPr>
              <w:t>1.20</w:t>
            </w:r>
          </w:p>
        </w:tc>
        <w:tc>
          <w:tcPr>
            <w:tcW w:w="1100" w:type="dxa"/>
            <w:vAlign w:val="center"/>
          </w:tcPr>
          <w:p w14:paraId="34A1A4A2">
            <w:pPr>
              <w:jc w:val="right"/>
            </w:pPr>
            <w:r>
              <w:rPr>
                <w:rFonts w:ascii="宋体" w:hAnsi="宋体" w:eastAsia="宋体" w:cs="宋体"/>
                <w:b w:val="0"/>
                <w:i w:val="0"/>
                <w:color w:val="000000"/>
                <w:sz w:val="14"/>
              </w:rPr>
              <w:t>217.09</w:t>
            </w:r>
          </w:p>
        </w:tc>
        <w:tc>
          <w:tcPr>
            <w:tcW w:w="1112" w:type="dxa"/>
            <w:vAlign w:val="center"/>
          </w:tcPr>
          <w:p w14:paraId="0BFEBBCD"/>
        </w:tc>
      </w:tr>
      <w:tr w14:paraId="4C43DE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ABDF07"/>
        </w:tc>
        <w:tc>
          <w:tcPr>
            <w:tcW w:w="380" w:type="dxa"/>
            <w:vAlign w:val="center"/>
          </w:tcPr>
          <w:p w14:paraId="6699034D">
            <w:pPr>
              <w:jc w:val="center"/>
            </w:pPr>
            <w:r>
              <w:rPr>
                <w:rFonts w:ascii="宋体" w:hAnsi="宋体" w:eastAsia="宋体" w:cs="宋体"/>
                <w:b w:val="0"/>
                <w:i w:val="0"/>
                <w:color w:val="000000"/>
                <w:sz w:val="14"/>
              </w:rPr>
              <w:t>24</w:t>
            </w:r>
          </w:p>
        </w:tc>
        <w:tc>
          <w:tcPr>
            <w:tcW w:w="1100" w:type="dxa"/>
            <w:vAlign w:val="center"/>
          </w:tcPr>
          <w:p w14:paraId="297C157A"/>
        </w:tc>
        <w:tc>
          <w:tcPr>
            <w:tcW w:w="2380" w:type="dxa"/>
            <w:vAlign w:val="center"/>
          </w:tcPr>
          <w:p w14:paraId="3EE82D2A">
            <w:pPr>
              <w:jc w:val="left"/>
            </w:pPr>
            <w:r>
              <w:rPr>
                <w:rFonts w:ascii="宋体" w:hAnsi="宋体" w:eastAsia="宋体" w:cs="宋体"/>
                <w:b w:val="0"/>
                <w:i w:val="0"/>
                <w:color w:val="000000"/>
                <w:sz w:val="14"/>
              </w:rPr>
              <w:t>二十四、债务还本支出</w:t>
            </w:r>
          </w:p>
        </w:tc>
        <w:tc>
          <w:tcPr>
            <w:tcW w:w="380" w:type="dxa"/>
            <w:vAlign w:val="center"/>
          </w:tcPr>
          <w:p w14:paraId="6B10113D">
            <w:pPr>
              <w:jc w:val="center"/>
            </w:pPr>
            <w:r>
              <w:rPr>
                <w:rFonts w:ascii="宋体" w:hAnsi="宋体" w:eastAsia="宋体" w:cs="宋体"/>
                <w:b w:val="0"/>
                <w:i w:val="0"/>
                <w:color w:val="000000"/>
                <w:sz w:val="14"/>
              </w:rPr>
              <w:t>56</w:t>
            </w:r>
          </w:p>
        </w:tc>
        <w:tc>
          <w:tcPr>
            <w:tcW w:w="1100" w:type="dxa"/>
            <w:vAlign w:val="center"/>
          </w:tcPr>
          <w:p w14:paraId="48477F76"/>
        </w:tc>
        <w:tc>
          <w:tcPr>
            <w:tcW w:w="1100" w:type="dxa"/>
            <w:vAlign w:val="center"/>
          </w:tcPr>
          <w:p w14:paraId="4D5A8DD3"/>
        </w:tc>
        <w:tc>
          <w:tcPr>
            <w:tcW w:w="1100" w:type="dxa"/>
            <w:vAlign w:val="center"/>
          </w:tcPr>
          <w:p w14:paraId="51A5DD33"/>
        </w:tc>
        <w:tc>
          <w:tcPr>
            <w:tcW w:w="1112" w:type="dxa"/>
            <w:vAlign w:val="center"/>
          </w:tcPr>
          <w:p w14:paraId="4516529D"/>
        </w:tc>
      </w:tr>
      <w:tr w14:paraId="08DA87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8A2F85"/>
        </w:tc>
        <w:tc>
          <w:tcPr>
            <w:tcW w:w="380" w:type="dxa"/>
            <w:vAlign w:val="center"/>
          </w:tcPr>
          <w:p w14:paraId="3481F9BF">
            <w:pPr>
              <w:jc w:val="center"/>
            </w:pPr>
            <w:r>
              <w:rPr>
                <w:rFonts w:ascii="宋体" w:hAnsi="宋体" w:eastAsia="宋体" w:cs="宋体"/>
                <w:b w:val="0"/>
                <w:i w:val="0"/>
                <w:color w:val="000000"/>
                <w:sz w:val="14"/>
              </w:rPr>
              <w:t>25</w:t>
            </w:r>
          </w:p>
        </w:tc>
        <w:tc>
          <w:tcPr>
            <w:tcW w:w="1100" w:type="dxa"/>
            <w:vAlign w:val="center"/>
          </w:tcPr>
          <w:p w14:paraId="5DA14B0A"/>
        </w:tc>
        <w:tc>
          <w:tcPr>
            <w:tcW w:w="2380" w:type="dxa"/>
            <w:vAlign w:val="center"/>
          </w:tcPr>
          <w:p w14:paraId="30298EB7">
            <w:pPr>
              <w:jc w:val="left"/>
            </w:pPr>
            <w:r>
              <w:rPr>
                <w:rFonts w:ascii="宋体" w:hAnsi="宋体" w:eastAsia="宋体" w:cs="宋体"/>
                <w:b w:val="0"/>
                <w:i w:val="0"/>
                <w:color w:val="000000"/>
                <w:sz w:val="14"/>
              </w:rPr>
              <w:t>二十五、债务付息支出</w:t>
            </w:r>
          </w:p>
        </w:tc>
        <w:tc>
          <w:tcPr>
            <w:tcW w:w="380" w:type="dxa"/>
            <w:vAlign w:val="center"/>
          </w:tcPr>
          <w:p w14:paraId="2FFFD022">
            <w:pPr>
              <w:jc w:val="center"/>
            </w:pPr>
            <w:r>
              <w:rPr>
                <w:rFonts w:ascii="宋体" w:hAnsi="宋体" w:eastAsia="宋体" w:cs="宋体"/>
                <w:b w:val="0"/>
                <w:i w:val="0"/>
                <w:color w:val="000000"/>
                <w:sz w:val="14"/>
              </w:rPr>
              <w:t>57</w:t>
            </w:r>
          </w:p>
        </w:tc>
        <w:tc>
          <w:tcPr>
            <w:tcW w:w="1100" w:type="dxa"/>
            <w:vAlign w:val="center"/>
          </w:tcPr>
          <w:p w14:paraId="06F57BFB"/>
        </w:tc>
        <w:tc>
          <w:tcPr>
            <w:tcW w:w="1100" w:type="dxa"/>
            <w:vAlign w:val="center"/>
          </w:tcPr>
          <w:p w14:paraId="2DB5AC56"/>
        </w:tc>
        <w:tc>
          <w:tcPr>
            <w:tcW w:w="1100" w:type="dxa"/>
            <w:vAlign w:val="center"/>
          </w:tcPr>
          <w:p w14:paraId="27ED5D10"/>
        </w:tc>
        <w:tc>
          <w:tcPr>
            <w:tcW w:w="1112" w:type="dxa"/>
            <w:vAlign w:val="center"/>
          </w:tcPr>
          <w:p w14:paraId="5E91EFCD"/>
        </w:tc>
      </w:tr>
      <w:tr w14:paraId="7ABDCF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22E407"/>
        </w:tc>
        <w:tc>
          <w:tcPr>
            <w:tcW w:w="380" w:type="dxa"/>
            <w:vAlign w:val="center"/>
          </w:tcPr>
          <w:p w14:paraId="4D03682E">
            <w:pPr>
              <w:jc w:val="center"/>
            </w:pPr>
            <w:r>
              <w:rPr>
                <w:rFonts w:ascii="宋体" w:hAnsi="宋体" w:eastAsia="宋体" w:cs="宋体"/>
                <w:b w:val="0"/>
                <w:i w:val="0"/>
                <w:color w:val="000000"/>
                <w:sz w:val="14"/>
              </w:rPr>
              <w:t>26</w:t>
            </w:r>
          </w:p>
        </w:tc>
        <w:tc>
          <w:tcPr>
            <w:tcW w:w="1100" w:type="dxa"/>
            <w:vAlign w:val="center"/>
          </w:tcPr>
          <w:p w14:paraId="5A0F419E"/>
        </w:tc>
        <w:tc>
          <w:tcPr>
            <w:tcW w:w="2380" w:type="dxa"/>
            <w:vAlign w:val="center"/>
          </w:tcPr>
          <w:p w14:paraId="1A7BB864">
            <w:pPr>
              <w:jc w:val="left"/>
            </w:pPr>
            <w:r>
              <w:rPr>
                <w:rFonts w:ascii="宋体" w:hAnsi="宋体" w:eastAsia="宋体" w:cs="宋体"/>
                <w:b w:val="0"/>
                <w:i w:val="0"/>
                <w:color w:val="000000"/>
                <w:sz w:val="14"/>
              </w:rPr>
              <w:t>二十六、抗疫特别国债安排的支出</w:t>
            </w:r>
          </w:p>
        </w:tc>
        <w:tc>
          <w:tcPr>
            <w:tcW w:w="380" w:type="dxa"/>
            <w:vAlign w:val="center"/>
          </w:tcPr>
          <w:p w14:paraId="0636B010">
            <w:pPr>
              <w:jc w:val="center"/>
            </w:pPr>
            <w:r>
              <w:rPr>
                <w:rFonts w:ascii="宋体" w:hAnsi="宋体" w:eastAsia="宋体" w:cs="宋体"/>
                <w:b w:val="0"/>
                <w:i w:val="0"/>
                <w:color w:val="000000"/>
                <w:sz w:val="14"/>
              </w:rPr>
              <w:t>58</w:t>
            </w:r>
          </w:p>
        </w:tc>
        <w:tc>
          <w:tcPr>
            <w:tcW w:w="1100" w:type="dxa"/>
            <w:vAlign w:val="center"/>
          </w:tcPr>
          <w:p w14:paraId="4BD2FCC1"/>
        </w:tc>
        <w:tc>
          <w:tcPr>
            <w:tcW w:w="1100" w:type="dxa"/>
            <w:vAlign w:val="center"/>
          </w:tcPr>
          <w:p w14:paraId="11B49349"/>
        </w:tc>
        <w:tc>
          <w:tcPr>
            <w:tcW w:w="1100" w:type="dxa"/>
            <w:vAlign w:val="center"/>
          </w:tcPr>
          <w:p w14:paraId="7E131475"/>
        </w:tc>
        <w:tc>
          <w:tcPr>
            <w:tcW w:w="1112" w:type="dxa"/>
            <w:vAlign w:val="center"/>
          </w:tcPr>
          <w:p w14:paraId="2B8676AB"/>
        </w:tc>
      </w:tr>
      <w:tr w14:paraId="176355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79BCAD">
            <w:pPr>
              <w:jc w:val="center"/>
            </w:pPr>
            <w:r>
              <w:rPr>
                <w:rFonts w:ascii="宋体" w:hAnsi="宋体" w:eastAsia="宋体" w:cs="宋体"/>
                <w:b w:val="0"/>
                <w:i w:val="0"/>
                <w:color w:val="000000"/>
                <w:sz w:val="14"/>
              </w:rPr>
              <w:t>本年收入合计</w:t>
            </w:r>
          </w:p>
        </w:tc>
        <w:tc>
          <w:tcPr>
            <w:tcW w:w="380" w:type="dxa"/>
            <w:vAlign w:val="center"/>
          </w:tcPr>
          <w:p w14:paraId="39947005">
            <w:pPr>
              <w:jc w:val="center"/>
            </w:pPr>
            <w:r>
              <w:rPr>
                <w:rFonts w:ascii="宋体" w:hAnsi="宋体" w:eastAsia="宋体" w:cs="宋体"/>
                <w:b w:val="0"/>
                <w:i w:val="0"/>
                <w:color w:val="000000"/>
                <w:sz w:val="14"/>
              </w:rPr>
              <w:t>27</w:t>
            </w:r>
          </w:p>
        </w:tc>
        <w:tc>
          <w:tcPr>
            <w:tcW w:w="1100" w:type="dxa"/>
            <w:vAlign w:val="center"/>
          </w:tcPr>
          <w:p w14:paraId="004D82C0">
            <w:pPr>
              <w:jc w:val="right"/>
            </w:pPr>
            <w:r>
              <w:rPr>
                <w:rFonts w:ascii="宋体" w:hAnsi="宋体" w:eastAsia="宋体" w:cs="宋体"/>
                <w:b w:val="0"/>
                <w:i w:val="0"/>
                <w:color w:val="000000"/>
                <w:sz w:val="14"/>
              </w:rPr>
              <w:t>1,049.76</w:t>
            </w:r>
          </w:p>
        </w:tc>
        <w:tc>
          <w:tcPr>
            <w:tcW w:w="2380" w:type="dxa"/>
            <w:vAlign w:val="center"/>
          </w:tcPr>
          <w:p w14:paraId="25329314">
            <w:pPr>
              <w:jc w:val="center"/>
            </w:pPr>
            <w:r>
              <w:rPr>
                <w:rFonts w:ascii="宋体" w:hAnsi="宋体" w:eastAsia="宋体" w:cs="宋体"/>
                <w:b w:val="0"/>
                <w:i w:val="0"/>
                <w:color w:val="000000"/>
                <w:sz w:val="14"/>
              </w:rPr>
              <w:t>本年支出合计</w:t>
            </w:r>
          </w:p>
        </w:tc>
        <w:tc>
          <w:tcPr>
            <w:tcW w:w="380" w:type="dxa"/>
            <w:vAlign w:val="center"/>
          </w:tcPr>
          <w:p w14:paraId="678FB362">
            <w:pPr>
              <w:jc w:val="center"/>
            </w:pPr>
            <w:r>
              <w:rPr>
                <w:rFonts w:ascii="宋体" w:hAnsi="宋体" w:eastAsia="宋体" w:cs="宋体"/>
                <w:b w:val="0"/>
                <w:i w:val="0"/>
                <w:color w:val="000000"/>
                <w:sz w:val="14"/>
              </w:rPr>
              <w:t>59</w:t>
            </w:r>
          </w:p>
        </w:tc>
        <w:tc>
          <w:tcPr>
            <w:tcW w:w="1100" w:type="dxa"/>
            <w:vAlign w:val="center"/>
          </w:tcPr>
          <w:p w14:paraId="0C2225FE">
            <w:pPr>
              <w:jc w:val="right"/>
            </w:pPr>
            <w:r>
              <w:rPr>
                <w:rFonts w:ascii="宋体" w:hAnsi="宋体" w:eastAsia="宋体" w:cs="宋体"/>
                <w:b w:val="0"/>
                <w:i w:val="0"/>
                <w:color w:val="000000"/>
                <w:sz w:val="14"/>
              </w:rPr>
              <w:t>1,049.76</w:t>
            </w:r>
          </w:p>
        </w:tc>
        <w:tc>
          <w:tcPr>
            <w:tcW w:w="1100" w:type="dxa"/>
            <w:vAlign w:val="center"/>
          </w:tcPr>
          <w:p w14:paraId="1702785F">
            <w:pPr>
              <w:jc w:val="right"/>
            </w:pPr>
            <w:r>
              <w:rPr>
                <w:rFonts w:ascii="宋体" w:hAnsi="宋体" w:eastAsia="宋体" w:cs="宋体"/>
                <w:b w:val="0"/>
                <w:i w:val="0"/>
                <w:color w:val="000000"/>
                <w:sz w:val="14"/>
              </w:rPr>
              <w:t>832.67</w:t>
            </w:r>
          </w:p>
        </w:tc>
        <w:tc>
          <w:tcPr>
            <w:tcW w:w="1100" w:type="dxa"/>
            <w:vAlign w:val="center"/>
          </w:tcPr>
          <w:p w14:paraId="169E6C72">
            <w:pPr>
              <w:jc w:val="right"/>
            </w:pPr>
            <w:r>
              <w:rPr>
                <w:rFonts w:ascii="宋体" w:hAnsi="宋体" w:eastAsia="宋体" w:cs="宋体"/>
                <w:b w:val="0"/>
                <w:i w:val="0"/>
                <w:color w:val="000000"/>
                <w:sz w:val="14"/>
              </w:rPr>
              <w:t>217.09</w:t>
            </w:r>
          </w:p>
        </w:tc>
        <w:tc>
          <w:tcPr>
            <w:tcW w:w="1112" w:type="dxa"/>
            <w:vAlign w:val="center"/>
          </w:tcPr>
          <w:p w14:paraId="1EDA575D"/>
        </w:tc>
      </w:tr>
      <w:tr w14:paraId="188DEC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5D140C">
            <w:pPr>
              <w:jc w:val="left"/>
            </w:pPr>
            <w:r>
              <w:rPr>
                <w:rFonts w:ascii="宋体" w:hAnsi="宋体" w:eastAsia="宋体" w:cs="宋体"/>
                <w:b w:val="0"/>
                <w:i w:val="0"/>
                <w:color w:val="000000"/>
                <w:sz w:val="14"/>
              </w:rPr>
              <w:t>年初财政拨款结转和结余</w:t>
            </w:r>
          </w:p>
        </w:tc>
        <w:tc>
          <w:tcPr>
            <w:tcW w:w="380" w:type="dxa"/>
            <w:vAlign w:val="center"/>
          </w:tcPr>
          <w:p w14:paraId="097AD090">
            <w:pPr>
              <w:jc w:val="center"/>
            </w:pPr>
            <w:r>
              <w:rPr>
                <w:rFonts w:ascii="宋体" w:hAnsi="宋体" w:eastAsia="宋体" w:cs="宋体"/>
                <w:b w:val="0"/>
                <w:i w:val="0"/>
                <w:color w:val="000000"/>
                <w:sz w:val="14"/>
              </w:rPr>
              <w:t>28</w:t>
            </w:r>
          </w:p>
        </w:tc>
        <w:tc>
          <w:tcPr>
            <w:tcW w:w="1100" w:type="dxa"/>
            <w:vAlign w:val="center"/>
          </w:tcPr>
          <w:p w14:paraId="3CC36B39"/>
        </w:tc>
        <w:tc>
          <w:tcPr>
            <w:tcW w:w="2380" w:type="dxa"/>
            <w:vAlign w:val="center"/>
          </w:tcPr>
          <w:p w14:paraId="0E3646DE">
            <w:pPr>
              <w:jc w:val="left"/>
            </w:pPr>
            <w:r>
              <w:rPr>
                <w:rFonts w:ascii="宋体" w:hAnsi="宋体" w:eastAsia="宋体" w:cs="宋体"/>
                <w:b w:val="0"/>
                <w:i w:val="0"/>
                <w:color w:val="000000"/>
                <w:sz w:val="14"/>
              </w:rPr>
              <w:t>年末财政拨款结转和结余</w:t>
            </w:r>
          </w:p>
        </w:tc>
        <w:tc>
          <w:tcPr>
            <w:tcW w:w="380" w:type="dxa"/>
            <w:vAlign w:val="center"/>
          </w:tcPr>
          <w:p w14:paraId="7ED5720E">
            <w:pPr>
              <w:jc w:val="center"/>
            </w:pPr>
            <w:r>
              <w:rPr>
                <w:rFonts w:ascii="宋体" w:hAnsi="宋体" w:eastAsia="宋体" w:cs="宋体"/>
                <w:b w:val="0"/>
                <w:i w:val="0"/>
                <w:color w:val="000000"/>
                <w:sz w:val="14"/>
              </w:rPr>
              <w:t>60</w:t>
            </w:r>
          </w:p>
        </w:tc>
        <w:tc>
          <w:tcPr>
            <w:tcW w:w="1100" w:type="dxa"/>
            <w:vAlign w:val="center"/>
          </w:tcPr>
          <w:p w14:paraId="56297798"/>
        </w:tc>
        <w:tc>
          <w:tcPr>
            <w:tcW w:w="1100" w:type="dxa"/>
            <w:vAlign w:val="center"/>
          </w:tcPr>
          <w:p w14:paraId="61E96383"/>
        </w:tc>
        <w:tc>
          <w:tcPr>
            <w:tcW w:w="1100" w:type="dxa"/>
            <w:vAlign w:val="center"/>
          </w:tcPr>
          <w:p w14:paraId="282B0006"/>
        </w:tc>
        <w:tc>
          <w:tcPr>
            <w:tcW w:w="1112" w:type="dxa"/>
            <w:vAlign w:val="center"/>
          </w:tcPr>
          <w:p w14:paraId="350B9E5D"/>
        </w:tc>
      </w:tr>
      <w:tr w14:paraId="52EFAC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143F8D">
            <w:pPr>
              <w:jc w:val="left"/>
            </w:pPr>
            <w:r>
              <w:rPr>
                <w:rFonts w:ascii="宋体" w:hAnsi="宋体" w:eastAsia="宋体" w:cs="宋体"/>
                <w:b w:val="0"/>
                <w:i w:val="0"/>
                <w:color w:val="000000"/>
                <w:sz w:val="14"/>
              </w:rPr>
              <w:t xml:space="preserve">  一般公共预算财政拨款</w:t>
            </w:r>
          </w:p>
        </w:tc>
        <w:tc>
          <w:tcPr>
            <w:tcW w:w="380" w:type="dxa"/>
            <w:vAlign w:val="center"/>
          </w:tcPr>
          <w:p w14:paraId="627F7F0D">
            <w:pPr>
              <w:jc w:val="center"/>
            </w:pPr>
            <w:r>
              <w:rPr>
                <w:rFonts w:ascii="宋体" w:hAnsi="宋体" w:eastAsia="宋体" w:cs="宋体"/>
                <w:b w:val="0"/>
                <w:i w:val="0"/>
                <w:color w:val="000000"/>
                <w:sz w:val="14"/>
              </w:rPr>
              <w:t>29</w:t>
            </w:r>
          </w:p>
        </w:tc>
        <w:tc>
          <w:tcPr>
            <w:tcW w:w="1100" w:type="dxa"/>
            <w:vAlign w:val="center"/>
          </w:tcPr>
          <w:p w14:paraId="6BB0BD47"/>
        </w:tc>
        <w:tc>
          <w:tcPr>
            <w:tcW w:w="2380" w:type="dxa"/>
            <w:vAlign w:val="center"/>
          </w:tcPr>
          <w:p w14:paraId="2F04533E"/>
        </w:tc>
        <w:tc>
          <w:tcPr>
            <w:tcW w:w="380" w:type="dxa"/>
            <w:vAlign w:val="center"/>
          </w:tcPr>
          <w:p w14:paraId="6B568255">
            <w:pPr>
              <w:jc w:val="center"/>
            </w:pPr>
            <w:r>
              <w:rPr>
                <w:rFonts w:ascii="宋体" w:hAnsi="宋体" w:eastAsia="宋体" w:cs="宋体"/>
                <w:b w:val="0"/>
                <w:i w:val="0"/>
                <w:color w:val="000000"/>
                <w:sz w:val="14"/>
              </w:rPr>
              <w:t>61</w:t>
            </w:r>
          </w:p>
        </w:tc>
        <w:tc>
          <w:tcPr>
            <w:tcW w:w="1100" w:type="dxa"/>
            <w:vAlign w:val="center"/>
          </w:tcPr>
          <w:p w14:paraId="75C90F5F"/>
        </w:tc>
        <w:tc>
          <w:tcPr>
            <w:tcW w:w="1100" w:type="dxa"/>
            <w:vAlign w:val="center"/>
          </w:tcPr>
          <w:p w14:paraId="24A0928D"/>
        </w:tc>
        <w:tc>
          <w:tcPr>
            <w:tcW w:w="1100" w:type="dxa"/>
            <w:vAlign w:val="center"/>
          </w:tcPr>
          <w:p w14:paraId="7441AF23"/>
        </w:tc>
        <w:tc>
          <w:tcPr>
            <w:tcW w:w="1112" w:type="dxa"/>
            <w:vAlign w:val="center"/>
          </w:tcPr>
          <w:p w14:paraId="5B021CBE"/>
        </w:tc>
      </w:tr>
      <w:tr w14:paraId="75DDBE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F5D7FD">
            <w:pPr>
              <w:jc w:val="left"/>
            </w:pPr>
            <w:r>
              <w:rPr>
                <w:rFonts w:ascii="宋体" w:hAnsi="宋体" w:eastAsia="宋体" w:cs="宋体"/>
                <w:b w:val="0"/>
                <w:i w:val="0"/>
                <w:color w:val="000000"/>
                <w:sz w:val="14"/>
              </w:rPr>
              <w:t xml:space="preserve">  政府性基金预算财政拨款</w:t>
            </w:r>
          </w:p>
        </w:tc>
        <w:tc>
          <w:tcPr>
            <w:tcW w:w="380" w:type="dxa"/>
            <w:vAlign w:val="center"/>
          </w:tcPr>
          <w:p w14:paraId="5FF5CCE4">
            <w:pPr>
              <w:jc w:val="center"/>
            </w:pPr>
            <w:r>
              <w:rPr>
                <w:rFonts w:ascii="宋体" w:hAnsi="宋体" w:eastAsia="宋体" w:cs="宋体"/>
                <w:b w:val="0"/>
                <w:i w:val="0"/>
                <w:color w:val="000000"/>
                <w:sz w:val="14"/>
              </w:rPr>
              <w:t>30</w:t>
            </w:r>
          </w:p>
        </w:tc>
        <w:tc>
          <w:tcPr>
            <w:tcW w:w="1100" w:type="dxa"/>
            <w:vAlign w:val="center"/>
          </w:tcPr>
          <w:p w14:paraId="27C66171"/>
        </w:tc>
        <w:tc>
          <w:tcPr>
            <w:tcW w:w="2380" w:type="dxa"/>
            <w:vAlign w:val="center"/>
          </w:tcPr>
          <w:p w14:paraId="3D7EBB0A"/>
        </w:tc>
        <w:tc>
          <w:tcPr>
            <w:tcW w:w="380" w:type="dxa"/>
            <w:vAlign w:val="center"/>
          </w:tcPr>
          <w:p w14:paraId="5E5A3345">
            <w:pPr>
              <w:jc w:val="center"/>
            </w:pPr>
            <w:r>
              <w:rPr>
                <w:rFonts w:ascii="宋体" w:hAnsi="宋体" w:eastAsia="宋体" w:cs="宋体"/>
                <w:b w:val="0"/>
                <w:i w:val="0"/>
                <w:color w:val="000000"/>
                <w:sz w:val="14"/>
              </w:rPr>
              <w:t>62</w:t>
            </w:r>
          </w:p>
        </w:tc>
        <w:tc>
          <w:tcPr>
            <w:tcW w:w="1100" w:type="dxa"/>
            <w:vAlign w:val="center"/>
          </w:tcPr>
          <w:p w14:paraId="55AF51A1"/>
        </w:tc>
        <w:tc>
          <w:tcPr>
            <w:tcW w:w="1100" w:type="dxa"/>
            <w:vAlign w:val="center"/>
          </w:tcPr>
          <w:p w14:paraId="79ACC9AB"/>
        </w:tc>
        <w:tc>
          <w:tcPr>
            <w:tcW w:w="1100" w:type="dxa"/>
            <w:vAlign w:val="center"/>
          </w:tcPr>
          <w:p w14:paraId="29338F59"/>
        </w:tc>
        <w:tc>
          <w:tcPr>
            <w:tcW w:w="1112" w:type="dxa"/>
            <w:vAlign w:val="center"/>
          </w:tcPr>
          <w:p w14:paraId="2458CAA5"/>
        </w:tc>
      </w:tr>
      <w:tr w14:paraId="320FFE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FA3CDF">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29D16FA0">
            <w:pPr>
              <w:jc w:val="center"/>
            </w:pPr>
            <w:r>
              <w:rPr>
                <w:rFonts w:ascii="宋体" w:hAnsi="宋体" w:eastAsia="宋体" w:cs="宋体"/>
                <w:b w:val="0"/>
                <w:i w:val="0"/>
                <w:color w:val="000000"/>
                <w:sz w:val="14"/>
              </w:rPr>
              <w:t>31</w:t>
            </w:r>
          </w:p>
        </w:tc>
        <w:tc>
          <w:tcPr>
            <w:tcW w:w="1100" w:type="dxa"/>
            <w:vAlign w:val="center"/>
          </w:tcPr>
          <w:p w14:paraId="5A189913"/>
        </w:tc>
        <w:tc>
          <w:tcPr>
            <w:tcW w:w="2380" w:type="dxa"/>
            <w:vAlign w:val="center"/>
          </w:tcPr>
          <w:p w14:paraId="0DB408BF"/>
        </w:tc>
        <w:tc>
          <w:tcPr>
            <w:tcW w:w="380" w:type="dxa"/>
            <w:vAlign w:val="center"/>
          </w:tcPr>
          <w:p w14:paraId="075CC217">
            <w:pPr>
              <w:jc w:val="center"/>
            </w:pPr>
            <w:r>
              <w:rPr>
                <w:rFonts w:ascii="宋体" w:hAnsi="宋体" w:eastAsia="宋体" w:cs="宋体"/>
                <w:b w:val="0"/>
                <w:i w:val="0"/>
                <w:color w:val="000000"/>
                <w:sz w:val="14"/>
              </w:rPr>
              <w:t>63</w:t>
            </w:r>
          </w:p>
        </w:tc>
        <w:tc>
          <w:tcPr>
            <w:tcW w:w="1100" w:type="dxa"/>
            <w:vAlign w:val="center"/>
          </w:tcPr>
          <w:p w14:paraId="0704337B"/>
        </w:tc>
        <w:tc>
          <w:tcPr>
            <w:tcW w:w="1100" w:type="dxa"/>
            <w:vAlign w:val="center"/>
          </w:tcPr>
          <w:p w14:paraId="2D5D2C9C"/>
        </w:tc>
        <w:tc>
          <w:tcPr>
            <w:tcW w:w="1100" w:type="dxa"/>
            <w:vAlign w:val="center"/>
          </w:tcPr>
          <w:p w14:paraId="7A74D90C"/>
        </w:tc>
        <w:tc>
          <w:tcPr>
            <w:tcW w:w="1112" w:type="dxa"/>
            <w:vAlign w:val="center"/>
          </w:tcPr>
          <w:p w14:paraId="6333A52C"/>
        </w:tc>
      </w:tr>
      <w:tr w14:paraId="4FD133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9C2D56">
            <w:pPr>
              <w:jc w:val="center"/>
            </w:pPr>
            <w:r>
              <w:rPr>
                <w:rFonts w:ascii="宋体" w:hAnsi="宋体" w:eastAsia="宋体" w:cs="宋体"/>
                <w:b w:val="0"/>
                <w:i w:val="0"/>
                <w:color w:val="000000"/>
                <w:sz w:val="14"/>
              </w:rPr>
              <w:t>总计</w:t>
            </w:r>
          </w:p>
        </w:tc>
        <w:tc>
          <w:tcPr>
            <w:tcW w:w="380" w:type="dxa"/>
            <w:vAlign w:val="center"/>
          </w:tcPr>
          <w:p w14:paraId="4234B4CC">
            <w:pPr>
              <w:jc w:val="center"/>
            </w:pPr>
            <w:r>
              <w:rPr>
                <w:rFonts w:ascii="宋体" w:hAnsi="宋体" w:eastAsia="宋体" w:cs="宋体"/>
                <w:b w:val="0"/>
                <w:i w:val="0"/>
                <w:color w:val="000000"/>
                <w:sz w:val="14"/>
              </w:rPr>
              <w:t>32</w:t>
            </w:r>
          </w:p>
        </w:tc>
        <w:tc>
          <w:tcPr>
            <w:tcW w:w="1100" w:type="dxa"/>
            <w:vAlign w:val="center"/>
          </w:tcPr>
          <w:p w14:paraId="1FBE9C6F">
            <w:pPr>
              <w:jc w:val="right"/>
            </w:pPr>
            <w:r>
              <w:rPr>
                <w:rFonts w:ascii="宋体" w:hAnsi="宋体" w:eastAsia="宋体" w:cs="宋体"/>
                <w:b w:val="0"/>
                <w:i w:val="0"/>
                <w:color w:val="000000"/>
                <w:sz w:val="14"/>
              </w:rPr>
              <w:t>1,049.76</w:t>
            </w:r>
          </w:p>
        </w:tc>
        <w:tc>
          <w:tcPr>
            <w:tcW w:w="2380" w:type="dxa"/>
            <w:vAlign w:val="center"/>
          </w:tcPr>
          <w:p w14:paraId="03DC6CEA">
            <w:pPr>
              <w:jc w:val="center"/>
            </w:pPr>
            <w:r>
              <w:rPr>
                <w:rFonts w:ascii="宋体" w:hAnsi="宋体" w:eastAsia="宋体" w:cs="宋体"/>
                <w:b w:val="0"/>
                <w:i w:val="0"/>
                <w:color w:val="000000"/>
                <w:sz w:val="14"/>
              </w:rPr>
              <w:t>总计</w:t>
            </w:r>
          </w:p>
        </w:tc>
        <w:tc>
          <w:tcPr>
            <w:tcW w:w="380" w:type="dxa"/>
            <w:vAlign w:val="center"/>
          </w:tcPr>
          <w:p w14:paraId="0F2DFFDE">
            <w:pPr>
              <w:jc w:val="center"/>
            </w:pPr>
            <w:r>
              <w:rPr>
                <w:rFonts w:ascii="宋体" w:hAnsi="宋体" w:eastAsia="宋体" w:cs="宋体"/>
                <w:b w:val="0"/>
                <w:i w:val="0"/>
                <w:color w:val="000000"/>
                <w:sz w:val="14"/>
              </w:rPr>
              <w:t>64</w:t>
            </w:r>
          </w:p>
        </w:tc>
        <w:tc>
          <w:tcPr>
            <w:tcW w:w="1100" w:type="dxa"/>
            <w:vAlign w:val="center"/>
          </w:tcPr>
          <w:p w14:paraId="0032735E">
            <w:pPr>
              <w:jc w:val="right"/>
            </w:pPr>
            <w:r>
              <w:rPr>
                <w:rFonts w:ascii="宋体" w:hAnsi="宋体" w:eastAsia="宋体" w:cs="宋体"/>
                <w:b w:val="0"/>
                <w:i w:val="0"/>
                <w:color w:val="000000"/>
                <w:sz w:val="14"/>
              </w:rPr>
              <w:t>1,049.76</w:t>
            </w:r>
          </w:p>
        </w:tc>
        <w:tc>
          <w:tcPr>
            <w:tcW w:w="1100" w:type="dxa"/>
            <w:vAlign w:val="center"/>
          </w:tcPr>
          <w:p w14:paraId="602CEED4">
            <w:pPr>
              <w:jc w:val="right"/>
            </w:pPr>
            <w:r>
              <w:rPr>
                <w:rFonts w:ascii="宋体" w:hAnsi="宋体" w:eastAsia="宋体" w:cs="宋体"/>
                <w:b w:val="0"/>
                <w:i w:val="0"/>
                <w:color w:val="000000"/>
                <w:sz w:val="14"/>
              </w:rPr>
              <w:t>832.67</w:t>
            </w:r>
          </w:p>
        </w:tc>
        <w:tc>
          <w:tcPr>
            <w:tcW w:w="1100" w:type="dxa"/>
            <w:vAlign w:val="center"/>
          </w:tcPr>
          <w:p w14:paraId="1E940453">
            <w:pPr>
              <w:jc w:val="right"/>
            </w:pPr>
            <w:r>
              <w:rPr>
                <w:rFonts w:ascii="宋体" w:hAnsi="宋体" w:eastAsia="宋体" w:cs="宋体"/>
                <w:b w:val="0"/>
                <w:i w:val="0"/>
                <w:color w:val="000000"/>
                <w:sz w:val="14"/>
              </w:rPr>
              <w:t>217.09</w:t>
            </w:r>
          </w:p>
        </w:tc>
        <w:tc>
          <w:tcPr>
            <w:tcW w:w="1112" w:type="dxa"/>
            <w:vAlign w:val="center"/>
          </w:tcPr>
          <w:p w14:paraId="46DFFE4D"/>
        </w:tc>
      </w:tr>
      <w:tr w14:paraId="5B561C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04898A5">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26A9E335"/>
        </w:tc>
      </w:tr>
      <w:tr w14:paraId="290EEE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49CC7F6">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33F03ED"/>
        </w:tc>
      </w:tr>
      <w:tr w14:paraId="5B0FA4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3544BA4">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E7D578B"/>
        </w:tc>
      </w:tr>
    </w:tbl>
    <w:p w14:paraId="2FFC8C7A">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084FF47D">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091C66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513353F">
            <w:pPr>
              <w:jc w:val="right"/>
            </w:pPr>
            <w:r>
              <w:rPr>
                <w:rFonts w:ascii="宋体" w:hAnsi="宋体" w:eastAsia="宋体" w:cs="宋体"/>
                <w:sz w:val="20"/>
              </w:rPr>
              <w:t>公开05表</w:t>
            </w:r>
          </w:p>
        </w:tc>
      </w:tr>
      <w:tr w14:paraId="11BBF61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38383D6">
            <w:pPr>
              <w:jc w:val="left"/>
            </w:pPr>
            <w:r>
              <w:rPr>
                <w:rFonts w:ascii="宋体" w:hAnsi="宋体" w:eastAsia="宋体" w:cs="宋体"/>
                <w:sz w:val="20"/>
              </w:rPr>
              <w:t>部门：辽宁省盘锦市残疾人联合会</w:t>
            </w:r>
          </w:p>
        </w:tc>
        <w:tc>
          <w:tcPr>
            <w:tcW w:w="2000" w:type="dxa"/>
          </w:tcPr>
          <w:p w14:paraId="1DD01A06">
            <w:pPr>
              <w:jc w:val="center"/>
            </w:pPr>
            <w:r>
              <w:rPr>
                <w:rFonts w:ascii="宋体" w:hAnsi="宋体" w:eastAsia="宋体" w:cs="宋体"/>
                <w:sz w:val="20"/>
              </w:rPr>
              <w:t>2023年度</w:t>
            </w:r>
          </w:p>
        </w:tc>
        <w:tc>
          <w:tcPr>
            <w:tcW w:w="4386" w:type="dxa"/>
          </w:tcPr>
          <w:p w14:paraId="642FF502">
            <w:pPr>
              <w:jc w:val="right"/>
            </w:pPr>
            <w:r>
              <w:rPr>
                <w:rFonts w:ascii="宋体" w:hAnsi="宋体" w:eastAsia="宋体" w:cs="宋体"/>
                <w:sz w:val="20"/>
              </w:rPr>
              <w:t>金额单位：万元</w:t>
            </w:r>
          </w:p>
        </w:tc>
      </w:tr>
    </w:tbl>
    <w:p w14:paraId="42D026B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313DF2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6CCE710">
            <w:pPr>
              <w:jc w:val="center"/>
            </w:pPr>
            <w:r>
              <w:rPr>
                <w:rFonts w:ascii="宋体" w:hAnsi="宋体" w:eastAsia="宋体" w:cs="宋体"/>
                <w:b w:val="0"/>
                <w:i w:val="0"/>
                <w:color w:val="000000"/>
                <w:sz w:val="20"/>
              </w:rPr>
              <w:t>项目</w:t>
            </w:r>
          </w:p>
        </w:tc>
        <w:tc>
          <w:tcPr>
            <w:tcW w:w="1980" w:type="dxa"/>
            <w:gridSpan w:val="3"/>
            <w:vAlign w:val="center"/>
          </w:tcPr>
          <w:p w14:paraId="180BCADC">
            <w:pPr>
              <w:jc w:val="center"/>
            </w:pPr>
            <w:r>
              <w:rPr>
                <w:rFonts w:ascii="宋体" w:hAnsi="宋体" w:eastAsia="宋体" w:cs="宋体"/>
                <w:b w:val="0"/>
                <w:i w:val="0"/>
                <w:color w:val="000000"/>
                <w:sz w:val="20"/>
              </w:rPr>
              <w:t>本年支出</w:t>
            </w:r>
          </w:p>
        </w:tc>
      </w:tr>
      <w:tr w14:paraId="0D6CC9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028F66EA">
            <w:pPr>
              <w:jc w:val="center"/>
            </w:pPr>
            <w:r>
              <w:rPr>
                <w:rFonts w:ascii="宋体" w:hAnsi="宋体" w:eastAsia="宋体" w:cs="宋体"/>
                <w:b w:val="0"/>
                <w:i w:val="0"/>
                <w:color w:val="000000"/>
                <w:sz w:val="20"/>
              </w:rPr>
              <w:t>功能分类科目编码</w:t>
            </w:r>
          </w:p>
        </w:tc>
        <w:tc>
          <w:tcPr>
            <w:tcW w:w="3900" w:type="dxa"/>
            <w:vMerge w:val="restart"/>
            <w:vAlign w:val="center"/>
          </w:tcPr>
          <w:p w14:paraId="6D40DAA4">
            <w:pPr>
              <w:jc w:val="center"/>
            </w:pPr>
            <w:r>
              <w:rPr>
                <w:rFonts w:ascii="宋体" w:hAnsi="宋体" w:eastAsia="宋体" w:cs="宋体"/>
                <w:b w:val="0"/>
                <w:i w:val="0"/>
                <w:color w:val="000000"/>
                <w:sz w:val="20"/>
              </w:rPr>
              <w:t>科目名称</w:t>
            </w:r>
          </w:p>
        </w:tc>
        <w:tc>
          <w:tcPr>
            <w:tcW w:w="1980" w:type="dxa"/>
            <w:vMerge w:val="restart"/>
            <w:vAlign w:val="center"/>
          </w:tcPr>
          <w:p w14:paraId="4596415B">
            <w:pPr>
              <w:jc w:val="center"/>
            </w:pPr>
            <w:r>
              <w:rPr>
                <w:rFonts w:ascii="宋体" w:hAnsi="宋体" w:eastAsia="宋体" w:cs="宋体"/>
                <w:b w:val="0"/>
                <w:i w:val="0"/>
                <w:color w:val="000000"/>
                <w:sz w:val="20"/>
              </w:rPr>
              <w:t>小计</w:t>
            </w:r>
          </w:p>
        </w:tc>
        <w:tc>
          <w:tcPr>
            <w:tcW w:w="1980" w:type="dxa"/>
            <w:vMerge w:val="restart"/>
            <w:vAlign w:val="center"/>
          </w:tcPr>
          <w:p w14:paraId="0AAD2235">
            <w:pPr>
              <w:jc w:val="center"/>
            </w:pPr>
            <w:r>
              <w:rPr>
                <w:rFonts w:ascii="宋体" w:hAnsi="宋体" w:eastAsia="宋体" w:cs="宋体"/>
                <w:b w:val="0"/>
                <w:i w:val="0"/>
                <w:color w:val="000000"/>
                <w:sz w:val="20"/>
              </w:rPr>
              <w:t>基本支出</w:t>
            </w:r>
          </w:p>
        </w:tc>
        <w:tc>
          <w:tcPr>
            <w:tcW w:w="1952" w:type="dxa"/>
            <w:vMerge w:val="restart"/>
            <w:vAlign w:val="center"/>
          </w:tcPr>
          <w:p w14:paraId="4F0DA524">
            <w:pPr>
              <w:jc w:val="center"/>
            </w:pPr>
            <w:r>
              <w:rPr>
                <w:rFonts w:ascii="宋体" w:hAnsi="宋体" w:eastAsia="宋体" w:cs="宋体"/>
                <w:b w:val="0"/>
                <w:i w:val="0"/>
                <w:color w:val="000000"/>
                <w:sz w:val="20"/>
              </w:rPr>
              <w:t>项目支出</w:t>
            </w:r>
          </w:p>
        </w:tc>
      </w:tr>
      <w:tr w14:paraId="400D0A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0B245553"/>
        </w:tc>
        <w:tc>
          <w:tcPr>
            <w:tcW w:w="3900" w:type="dxa"/>
            <w:vMerge w:val="continue"/>
            <w:vAlign w:val="center"/>
          </w:tcPr>
          <w:p w14:paraId="3C9470FB"/>
        </w:tc>
        <w:tc>
          <w:tcPr>
            <w:tcW w:w="1980" w:type="dxa"/>
            <w:vMerge w:val="continue"/>
            <w:vAlign w:val="center"/>
          </w:tcPr>
          <w:p w14:paraId="40FC244A"/>
        </w:tc>
        <w:tc>
          <w:tcPr>
            <w:tcW w:w="1980" w:type="dxa"/>
            <w:vMerge w:val="continue"/>
            <w:vAlign w:val="center"/>
          </w:tcPr>
          <w:p w14:paraId="36605DE7"/>
        </w:tc>
        <w:tc>
          <w:tcPr>
            <w:tcW w:w="1952" w:type="dxa"/>
            <w:vMerge w:val="continue"/>
            <w:vAlign w:val="center"/>
          </w:tcPr>
          <w:p w14:paraId="3CF57ADD"/>
        </w:tc>
      </w:tr>
      <w:tr w14:paraId="63DC9A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7177D08E"/>
        </w:tc>
        <w:tc>
          <w:tcPr>
            <w:tcW w:w="3900" w:type="dxa"/>
            <w:vMerge w:val="continue"/>
            <w:vAlign w:val="center"/>
          </w:tcPr>
          <w:p w14:paraId="20D6EFB5"/>
        </w:tc>
        <w:tc>
          <w:tcPr>
            <w:tcW w:w="1980" w:type="dxa"/>
            <w:vMerge w:val="continue"/>
            <w:vAlign w:val="center"/>
          </w:tcPr>
          <w:p w14:paraId="66418C24"/>
        </w:tc>
        <w:tc>
          <w:tcPr>
            <w:tcW w:w="1980" w:type="dxa"/>
            <w:vMerge w:val="continue"/>
            <w:vAlign w:val="center"/>
          </w:tcPr>
          <w:p w14:paraId="4B2AF012"/>
        </w:tc>
        <w:tc>
          <w:tcPr>
            <w:tcW w:w="1952" w:type="dxa"/>
            <w:vMerge w:val="continue"/>
            <w:vAlign w:val="center"/>
          </w:tcPr>
          <w:p w14:paraId="4CE6C42D"/>
        </w:tc>
      </w:tr>
      <w:tr w14:paraId="58BD42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1395DC2">
            <w:pPr>
              <w:jc w:val="center"/>
            </w:pPr>
            <w:r>
              <w:rPr>
                <w:rFonts w:ascii="宋体" w:hAnsi="宋体" w:eastAsia="宋体" w:cs="宋体"/>
                <w:b w:val="0"/>
                <w:i w:val="0"/>
                <w:color w:val="000000"/>
                <w:sz w:val="20"/>
              </w:rPr>
              <w:t>栏次</w:t>
            </w:r>
          </w:p>
        </w:tc>
        <w:tc>
          <w:tcPr>
            <w:tcW w:w="1980" w:type="dxa"/>
            <w:vAlign w:val="center"/>
          </w:tcPr>
          <w:p w14:paraId="6010EB82">
            <w:pPr>
              <w:jc w:val="center"/>
            </w:pPr>
            <w:r>
              <w:rPr>
                <w:rFonts w:ascii="宋体" w:hAnsi="宋体" w:eastAsia="宋体" w:cs="宋体"/>
                <w:b w:val="0"/>
                <w:i w:val="0"/>
                <w:color w:val="000000"/>
                <w:sz w:val="20"/>
              </w:rPr>
              <w:t>1</w:t>
            </w:r>
          </w:p>
        </w:tc>
        <w:tc>
          <w:tcPr>
            <w:tcW w:w="1980" w:type="dxa"/>
            <w:vAlign w:val="center"/>
          </w:tcPr>
          <w:p w14:paraId="28D0F843">
            <w:pPr>
              <w:jc w:val="center"/>
            </w:pPr>
            <w:r>
              <w:rPr>
                <w:rFonts w:ascii="宋体" w:hAnsi="宋体" w:eastAsia="宋体" w:cs="宋体"/>
                <w:b w:val="0"/>
                <w:i w:val="0"/>
                <w:color w:val="000000"/>
                <w:sz w:val="20"/>
              </w:rPr>
              <w:t>2</w:t>
            </w:r>
          </w:p>
        </w:tc>
        <w:tc>
          <w:tcPr>
            <w:tcW w:w="1952" w:type="dxa"/>
            <w:vAlign w:val="center"/>
          </w:tcPr>
          <w:p w14:paraId="41D77863">
            <w:pPr>
              <w:jc w:val="center"/>
            </w:pPr>
            <w:r>
              <w:rPr>
                <w:rFonts w:ascii="宋体" w:hAnsi="宋体" w:eastAsia="宋体" w:cs="宋体"/>
                <w:b w:val="0"/>
                <w:i w:val="0"/>
                <w:color w:val="000000"/>
                <w:sz w:val="20"/>
              </w:rPr>
              <w:t>3</w:t>
            </w:r>
          </w:p>
        </w:tc>
      </w:tr>
      <w:tr w14:paraId="2334B5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630C5D1">
            <w:pPr>
              <w:jc w:val="center"/>
            </w:pPr>
            <w:r>
              <w:rPr>
                <w:rFonts w:ascii="宋体" w:hAnsi="宋体" w:eastAsia="宋体" w:cs="宋体"/>
                <w:b w:val="0"/>
                <w:i w:val="0"/>
                <w:color w:val="000000"/>
                <w:sz w:val="20"/>
              </w:rPr>
              <w:t>合计</w:t>
            </w:r>
          </w:p>
        </w:tc>
        <w:tc>
          <w:tcPr>
            <w:tcW w:w="1980" w:type="dxa"/>
            <w:vAlign w:val="center"/>
          </w:tcPr>
          <w:p w14:paraId="54C46159">
            <w:pPr>
              <w:jc w:val="right"/>
            </w:pPr>
            <w:r>
              <w:rPr>
                <w:rFonts w:ascii="宋体" w:hAnsi="宋体" w:eastAsia="宋体" w:cs="宋体"/>
                <w:b/>
                <w:i w:val="0"/>
                <w:color w:val="000000"/>
                <w:sz w:val="20"/>
              </w:rPr>
              <w:t>832.67</w:t>
            </w:r>
          </w:p>
        </w:tc>
        <w:tc>
          <w:tcPr>
            <w:tcW w:w="1980" w:type="dxa"/>
            <w:vAlign w:val="center"/>
          </w:tcPr>
          <w:p w14:paraId="7FDCDEAF">
            <w:pPr>
              <w:jc w:val="right"/>
            </w:pPr>
            <w:r>
              <w:rPr>
                <w:rFonts w:ascii="宋体" w:hAnsi="宋体" w:eastAsia="宋体" w:cs="宋体"/>
                <w:b/>
                <w:i w:val="0"/>
                <w:color w:val="000000"/>
                <w:sz w:val="20"/>
              </w:rPr>
              <w:t>619.18</w:t>
            </w:r>
          </w:p>
        </w:tc>
        <w:tc>
          <w:tcPr>
            <w:tcW w:w="1952" w:type="dxa"/>
            <w:vAlign w:val="center"/>
          </w:tcPr>
          <w:p w14:paraId="2AA7856C">
            <w:pPr>
              <w:jc w:val="right"/>
            </w:pPr>
            <w:r>
              <w:rPr>
                <w:rFonts w:ascii="宋体" w:hAnsi="宋体" w:eastAsia="宋体" w:cs="宋体"/>
                <w:b/>
                <w:i w:val="0"/>
                <w:color w:val="000000"/>
                <w:sz w:val="20"/>
              </w:rPr>
              <w:t>213.49</w:t>
            </w:r>
          </w:p>
        </w:tc>
      </w:tr>
      <w:tr w14:paraId="3A348B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7810273">
            <w:pPr>
              <w:jc w:val="left"/>
            </w:pPr>
            <w:r>
              <w:rPr>
                <w:rFonts w:ascii="宋体" w:hAnsi="宋体" w:eastAsia="宋体" w:cs="宋体"/>
                <w:b w:val="0"/>
                <w:i w:val="0"/>
                <w:color w:val="000000"/>
                <w:sz w:val="20"/>
              </w:rPr>
              <w:t>208</w:t>
            </w:r>
          </w:p>
        </w:tc>
        <w:tc>
          <w:tcPr>
            <w:tcW w:w="3900" w:type="dxa"/>
            <w:vAlign w:val="center"/>
          </w:tcPr>
          <w:p w14:paraId="7711BA55">
            <w:pPr>
              <w:jc w:val="left"/>
            </w:pPr>
            <w:r>
              <w:rPr>
                <w:rFonts w:ascii="宋体" w:hAnsi="宋体" w:eastAsia="宋体" w:cs="宋体"/>
                <w:b w:val="0"/>
                <w:i w:val="0"/>
                <w:color w:val="000000"/>
                <w:sz w:val="20"/>
              </w:rPr>
              <w:t>社会保障和就业支出</w:t>
            </w:r>
          </w:p>
        </w:tc>
        <w:tc>
          <w:tcPr>
            <w:tcW w:w="1980" w:type="dxa"/>
            <w:vAlign w:val="center"/>
          </w:tcPr>
          <w:p w14:paraId="384F6F27">
            <w:pPr>
              <w:jc w:val="right"/>
            </w:pPr>
            <w:r>
              <w:rPr>
                <w:rFonts w:ascii="宋体" w:hAnsi="宋体" w:eastAsia="宋体" w:cs="宋体"/>
                <w:b w:val="0"/>
                <w:i w:val="0"/>
                <w:color w:val="000000"/>
                <w:sz w:val="20"/>
              </w:rPr>
              <w:t>766.92</w:t>
            </w:r>
          </w:p>
        </w:tc>
        <w:tc>
          <w:tcPr>
            <w:tcW w:w="1980" w:type="dxa"/>
            <w:vAlign w:val="center"/>
          </w:tcPr>
          <w:p w14:paraId="0A54EAC8">
            <w:pPr>
              <w:jc w:val="right"/>
            </w:pPr>
            <w:r>
              <w:rPr>
                <w:rFonts w:ascii="宋体" w:hAnsi="宋体" w:eastAsia="宋体" w:cs="宋体"/>
                <w:b w:val="0"/>
                <w:i w:val="0"/>
                <w:color w:val="000000"/>
                <w:sz w:val="20"/>
              </w:rPr>
              <w:t>554.64</w:t>
            </w:r>
          </w:p>
        </w:tc>
        <w:tc>
          <w:tcPr>
            <w:tcW w:w="1952" w:type="dxa"/>
            <w:vAlign w:val="center"/>
          </w:tcPr>
          <w:p w14:paraId="2864F6F7">
            <w:pPr>
              <w:jc w:val="right"/>
            </w:pPr>
            <w:r>
              <w:rPr>
                <w:rFonts w:ascii="宋体" w:hAnsi="宋体" w:eastAsia="宋体" w:cs="宋体"/>
                <w:b w:val="0"/>
                <w:i w:val="0"/>
                <w:color w:val="000000"/>
                <w:sz w:val="20"/>
              </w:rPr>
              <w:t>212.29</w:t>
            </w:r>
          </w:p>
        </w:tc>
      </w:tr>
      <w:tr w14:paraId="2DB8FE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BB302DB">
            <w:pPr>
              <w:jc w:val="left"/>
            </w:pPr>
            <w:r>
              <w:rPr>
                <w:rFonts w:ascii="宋体" w:hAnsi="宋体" w:eastAsia="宋体" w:cs="宋体"/>
                <w:b w:val="0"/>
                <w:i w:val="0"/>
                <w:color w:val="000000"/>
                <w:sz w:val="20"/>
              </w:rPr>
              <w:t>20805</w:t>
            </w:r>
          </w:p>
        </w:tc>
        <w:tc>
          <w:tcPr>
            <w:tcW w:w="3900" w:type="dxa"/>
            <w:vAlign w:val="center"/>
          </w:tcPr>
          <w:p w14:paraId="29293492">
            <w:pPr>
              <w:jc w:val="left"/>
            </w:pPr>
            <w:r>
              <w:rPr>
                <w:rFonts w:ascii="宋体" w:hAnsi="宋体" w:eastAsia="宋体" w:cs="宋体"/>
                <w:b w:val="0"/>
                <w:i w:val="0"/>
                <w:color w:val="000000"/>
                <w:sz w:val="20"/>
              </w:rPr>
              <w:t>行政事业单位养老支出</w:t>
            </w:r>
          </w:p>
        </w:tc>
        <w:tc>
          <w:tcPr>
            <w:tcW w:w="1980" w:type="dxa"/>
            <w:vAlign w:val="center"/>
          </w:tcPr>
          <w:p w14:paraId="1C561389">
            <w:pPr>
              <w:jc w:val="right"/>
            </w:pPr>
            <w:r>
              <w:rPr>
                <w:rFonts w:ascii="宋体" w:hAnsi="宋体" w:eastAsia="宋体" w:cs="宋体"/>
                <w:b w:val="0"/>
                <w:i w:val="0"/>
                <w:color w:val="000000"/>
                <w:sz w:val="20"/>
              </w:rPr>
              <w:t>69.84</w:t>
            </w:r>
          </w:p>
        </w:tc>
        <w:tc>
          <w:tcPr>
            <w:tcW w:w="1980" w:type="dxa"/>
            <w:vAlign w:val="center"/>
          </w:tcPr>
          <w:p w14:paraId="343F64DF">
            <w:pPr>
              <w:jc w:val="right"/>
            </w:pPr>
            <w:r>
              <w:rPr>
                <w:rFonts w:ascii="宋体" w:hAnsi="宋体" w:eastAsia="宋体" w:cs="宋体"/>
                <w:b w:val="0"/>
                <w:i w:val="0"/>
                <w:color w:val="000000"/>
                <w:sz w:val="20"/>
              </w:rPr>
              <w:t>69.84</w:t>
            </w:r>
          </w:p>
        </w:tc>
        <w:tc>
          <w:tcPr>
            <w:tcW w:w="1952" w:type="dxa"/>
            <w:vAlign w:val="center"/>
          </w:tcPr>
          <w:p w14:paraId="0516F1BA">
            <w:pPr>
              <w:jc w:val="right"/>
            </w:pPr>
            <w:r>
              <w:rPr>
                <w:rFonts w:ascii="宋体" w:hAnsi="宋体" w:eastAsia="宋体" w:cs="宋体"/>
                <w:b w:val="0"/>
                <w:i w:val="0"/>
                <w:color w:val="000000"/>
                <w:sz w:val="20"/>
              </w:rPr>
              <w:t>0.00</w:t>
            </w:r>
          </w:p>
        </w:tc>
      </w:tr>
      <w:tr w14:paraId="4E2102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D831421">
            <w:pPr>
              <w:jc w:val="left"/>
            </w:pPr>
            <w:r>
              <w:rPr>
                <w:rFonts w:ascii="宋体" w:hAnsi="宋体" w:eastAsia="宋体" w:cs="宋体"/>
                <w:b w:val="0"/>
                <w:i w:val="0"/>
                <w:color w:val="000000"/>
                <w:sz w:val="20"/>
              </w:rPr>
              <w:t>2080501</w:t>
            </w:r>
          </w:p>
        </w:tc>
        <w:tc>
          <w:tcPr>
            <w:tcW w:w="3900" w:type="dxa"/>
            <w:vAlign w:val="center"/>
          </w:tcPr>
          <w:p w14:paraId="3FC8A439">
            <w:pPr>
              <w:jc w:val="left"/>
            </w:pPr>
            <w:r>
              <w:rPr>
                <w:rFonts w:ascii="宋体" w:hAnsi="宋体" w:eastAsia="宋体" w:cs="宋体"/>
                <w:b w:val="0"/>
                <w:i w:val="0"/>
                <w:color w:val="000000"/>
                <w:sz w:val="20"/>
              </w:rPr>
              <w:t>行政单位离退休</w:t>
            </w:r>
          </w:p>
        </w:tc>
        <w:tc>
          <w:tcPr>
            <w:tcW w:w="1980" w:type="dxa"/>
            <w:vAlign w:val="center"/>
          </w:tcPr>
          <w:p w14:paraId="71597D2D">
            <w:pPr>
              <w:jc w:val="right"/>
            </w:pPr>
            <w:r>
              <w:rPr>
                <w:rFonts w:ascii="宋体" w:hAnsi="宋体" w:eastAsia="宋体" w:cs="宋体"/>
                <w:b w:val="0"/>
                <w:i w:val="0"/>
                <w:color w:val="000000"/>
                <w:sz w:val="20"/>
              </w:rPr>
              <w:t>2.51</w:t>
            </w:r>
          </w:p>
        </w:tc>
        <w:tc>
          <w:tcPr>
            <w:tcW w:w="1980" w:type="dxa"/>
            <w:vAlign w:val="center"/>
          </w:tcPr>
          <w:p w14:paraId="141BA495">
            <w:pPr>
              <w:jc w:val="right"/>
            </w:pPr>
            <w:r>
              <w:rPr>
                <w:rFonts w:ascii="宋体" w:hAnsi="宋体" w:eastAsia="宋体" w:cs="宋体"/>
                <w:b w:val="0"/>
                <w:i w:val="0"/>
                <w:color w:val="000000"/>
                <w:sz w:val="20"/>
              </w:rPr>
              <w:t>2.51</w:t>
            </w:r>
          </w:p>
        </w:tc>
        <w:tc>
          <w:tcPr>
            <w:tcW w:w="1952" w:type="dxa"/>
            <w:vAlign w:val="center"/>
          </w:tcPr>
          <w:p w14:paraId="5935F8FD">
            <w:pPr>
              <w:jc w:val="right"/>
            </w:pPr>
            <w:r>
              <w:rPr>
                <w:rFonts w:ascii="宋体" w:hAnsi="宋体" w:eastAsia="宋体" w:cs="宋体"/>
                <w:b w:val="0"/>
                <w:i w:val="0"/>
                <w:color w:val="000000"/>
                <w:sz w:val="20"/>
              </w:rPr>
              <w:t>0.00</w:t>
            </w:r>
          </w:p>
        </w:tc>
      </w:tr>
      <w:tr w14:paraId="42A3FE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3A328D0">
            <w:pPr>
              <w:jc w:val="left"/>
            </w:pPr>
            <w:r>
              <w:rPr>
                <w:rFonts w:ascii="宋体" w:hAnsi="宋体" w:eastAsia="宋体" w:cs="宋体"/>
                <w:b w:val="0"/>
                <w:i w:val="0"/>
                <w:color w:val="000000"/>
                <w:sz w:val="20"/>
              </w:rPr>
              <w:t>2080502</w:t>
            </w:r>
          </w:p>
        </w:tc>
        <w:tc>
          <w:tcPr>
            <w:tcW w:w="3900" w:type="dxa"/>
            <w:vAlign w:val="center"/>
          </w:tcPr>
          <w:p w14:paraId="34CBC34D">
            <w:pPr>
              <w:jc w:val="left"/>
            </w:pPr>
            <w:r>
              <w:rPr>
                <w:rFonts w:ascii="宋体" w:hAnsi="宋体" w:eastAsia="宋体" w:cs="宋体"/>
                <w:b w:val="0"/>
                <w:i w:val="0"/>
                <w:color w:val="000000"/>
                <w:sz w:val="20"/>
              </w:rPr>
              <w:t>事业单位离退休</w:t>
            </w:r>
          </w:p>
        </w:tc>
        <w:tc>
          <w:tcPr>
            <w:tcW w:w="1980" w:type="dxa"/>
            <w:vAlign w:val="center"/>
          </w:tcPr>
          <w:p w14:paraId="2A2FCCB2">
            <w:pPr>
              <w:jc w:val="right"/>
            </w:pPr>
            <w:r>
              <w:rPr>
                <w:rFonts w:ascii="宋体" w:hAnsi="宋体" w:eastAsia="宋体" w:cs="宋体"/>
                <w:b w:val="0"/>
                <w:i w:val="0"/>
                <w:color w:val="000000"/>
                <w:sz w:val="20"/>
              </w:rPr>
              <w:t>1.54</w:t>
            </w:r>
          </w:p>
        </w:tc>
        <w:tc>
          <w:tcPr>
            <w:tcW w:w="1980" w:type="dxa"/>
            <w:vAlign w:val="center"/>
          </w:tcPr>
          <w:p w14:paraId="02E1730F">
            <w:pPr>
              <w:jc w:val="right"/>
            </w:pPr>
            <w:r>
              <w:rPr>
                <w:rFonts w:ascii="宋体" w:hAnsi="宋体" w:eastAsia="宋体" w:cs="宋体"/>
                <w:b w:val="0"/>
                <w:i w:val="0"/>
                <w:color w:val="000000"/>
                <w:sz w:val="20"/>
              </w:rPr>
              <w:t>1.54</w:t>
            </w:r>
          </w:p>
        </w:tc>
        <w:tc>
          <w:tcPr>
            <w:tcW w:w="1952" w:type="dxa"/>
            <w:vAlign w:val="center"/>
          </w:tcPr>
          <w:p w14:paraId="18F71F70">
            <w:pPr>
              <w:jc w:val="right"/>
            </w:pPr>
            <w:r>
              <w:rPr>
                <w:rFonts w:ascii="宋体" w:hAnsi="宋体" w:eastAsia="宋体" w:cs="宋体"/>
                <w:b w:val="0"/>
                <w:i w:val="0"/>
                <w:color w:val="000000"/>
                <w:sz w:val="20"/>
              </w:rPr>
              <w:t>0.00</w:t>
            </w:r>
          </w:p>
        </w:tc>
      </w:tr>
      <w:tr w14:paraId="0BF601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58B3E1E">
            <w:pPr>
              <w:jc w:val="left"/>
            </w:pPr>
            <w:r>
              <w:rPr>
                <w:rFonts w:ascii="宋体" w:hAnsi="宋体" w:eastAsia="宋体" w:cs="宋体"/>
                <w:b w:val="0"/>
                <w:i w:val="0"/>
                <w:color w:val="000000"/>
                <w:sz w:val="20"/>
              </w:rPr>
              <w:t>2080505</w:t>
            </w:r>
          </w:p>
        </w:tc>
        <w:tc>
          <w:tcPr>
            <w:tcW w:w="3900" w:type="dxa"/>
            <w:vAlign w:val="center"/>
          </w:tcPr>
          <w:p w14:paraId="1507827F">
            <w:pPr>
              <w:jc w:val="left"/>
            </w:pPr>
            <w:r>
              <w:rPr>
                <w:rFonts w:ascii="宋体" w:hAnsi="宋体" w:eastAsia="宋体" w:cs="宋体"/>
                <w:b w:val="0"/>
                <w:i w:val="0"/>
                <w:color w:val="000000"/>
                <w:sz w:val="20"/>
              </w:rPr>
              <w:t>机关事业单位基本养老保险缴费支出</w:t>
            </w:r>
          </w:p>
        </w:tc>
        <w:tc>
          <w:tcPr>
            <w:tcW w:w="1980" w:type="dxa"/>
            <w:vAlign w:val="center"/>
          </w:tcPr>
          <w:p w14:paraId="49E11CC1">
            <w:pPr>
              <w:jc w:val="right"/>
            </w:pPr>
            <w:r>
              <w:rPr>
                <w:rFonts w:ascii="宋体" w:hAnsi="宋体" w:eastAsia="宋体" w:cs="宋体"/>
                <w:b w:val="0"/>
                <w:i w:val="0"/>
                <w:color w:val="000000"/>
                <w:sz w:val="20"/>
              </w:rPr>
              <w:t>56.80</w:t>
            </w:r>
          </w:p>
        </w:tc>
        <w:tc>
          <w:tcPr>
            <w:tcW w:w="1980" w:type="dxa"/>
            <w:vAlign w:val="center"/>
          </w:tcPr>
          <w:p w14:paraId="63DB2E8D">
            <w:pPr>
              <w:jc w:val="right"/>
            </w:pPr>
            <w:r>
              <w:rPr>
                <w:rFonts w:ascii="宋体" w:hAnsi="宋体" w:eastAsia="宋体" w:cs="宋体"/>
                <w:b w:val="0"/>
                <w:i w:val="0"/>
                <w:color w:val="000000"/>
                <w:sz w:val="20"/>
              </w:rPr>
              <w:t>56.80</w:t>
            </w:r>
          </w:p>
        </w:tc>
        <w:tc>
          <w:tcPr>
            <w:tcW w:w="1952" w:type="dxa"/>
            <w:vAlign w:val="center"/>
          </w:tcPr>
          <w:p w14:paraId="44853B23">
            <w:pPr>
              <w:jc w:val="right"/>
            </w:pPr>
            <w:r>
              <w:rPr>
                <w:rFonts w:ascii="宋体" w:hAnsi="宋体" w:eastAsia="宋体" w:cs="宋体"/>
                <w:b w:val="0"/>
                <w:i w:val="0"/>
                <w:color w:val="000000"/>
                <w:sz w:val="20"/>
              </w:rPr>
              <w:t>0.00</w:t>
            </w:r>
          </w:p>
        </w:tc>
      </w:tr>
      <w:tr w14:paraId="0E995E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DDD109A">
            <w:pPr>
              <w:jc w:val="left"/>
            </w:pPr>
            <w:r>
              <w:rPr>
                <w:rFonts w:ascii="宋体" w:hAnsi="宋体" w:eastAsia="宋体" w:cs="宋体"/>
                <w:b w:val="0"/>
                <w:i w:val="0"/>
                <w:color w:val="000000"/>
                <w:sz w:val="20"/>
              </w:rPr>
              <w:t>2080506</w:t>
            </w:r>
          </w:p>
        </w:tc>
        <w:tc>
          <w:tcPr>
            <w:tcW w:w="3900" w:type="dxa"/>
            <w:vAlign w:val="center"/>
          </w:tcPr>
          <w:p w14:paraId="7C252495">
            <w:pPr>
              <w:jc w:val="left"/>
            </w:pPr>
            <w:r>
              <w:rPr>
                <w:rFonts w:ascii="宋体" w:hAnsi="宋体" w:eastAsia="宋体" w:cs="宋体"/>
                <w:b w:val="0"/>
                <w:i w:val="0"/>
                <w:color w:val="000000"/>
                <w:sz w:val="20"/>
              </w:rPr>
              <w:t>机关事业单位职业年金缴费支出</w:t>
            </w:r>
          </w:p>
        </w:tc>
        <w:tc>
          <w:tcPr>
            <w:tcW w:w="1980" w:type="dxa"/>
            <w:vAlign w:val="center"/>
          </w:tcPr>
          <w:p w14:paraId="188EF942">
            <w:pPr>
              <w:jc w:val="right"/>
            </w:pPr>
            <w:r>
              <w:rPr>
                <w:rFonts w:ascii="宋体" w:hAnsi="宋体" w:eastAsia="宋体" w:cs="宋体"/>
                <w:b w:val="0"/>
                <w:i w:val="0"/>
                <w:color w:val="000000"/>
                <w:sz w:val="20"/>
              </w:rPr>
              <w:t>8.99</w:t>
            </w:r>
          </w:p>
        </w:tc>
        <w:tc>
          <w:tcPr>
            <w:tcW w:w="1980" w:type="dxa"/>
            <w:vAlign w:val="center"/>
          </w:tcPr>
          <w:p w14:paraId="5923EA0C">
            <w:pPr>
              <w:jc w:val="right"/>
            </w:pPr>
            <w:r>
              <w:rPr>
                <w:rFonts w:ascii="宋体" w:hAnsi="宋体" w:eastAsia="宋体" w:cs="宋体"/>
                <w:b w:val="0"/>
                <w:i w:val="0"/>
                <w:color w:val="000000"/>
                <w:sz w:val="20"/>
              </w:rPr>
              <w:t>8.99</w:t>
            </w:r>
          </w:p>
        </w:tc>
        <w:tc>
          <w:tcPr>
            <w:tcW w:w="1952" w:type="dxa"/>
            <w:vAlign w:val="center"/>
          </w:tcPr>
          <w:p w14:paraId="60352A6C">
            <w:pPr>
              <w:jc w:val="right"/>
            </w:pPr>
            <w:r>
              <w:rPr>
                <w:rFonts w:ascii="宋体" w:hAnsi="宋体" w:eastAsia="宋体" w:cs="宋体"/>
                <w:b w:val="0"/>
                <w:i w:val="0"/>
                <w:color w:val="000000"/>
                <w:sz w:val="20"/>
              </w:rPr>
              <w:t>0.00</w:t>
            </w:r>
          </w:p>
        </w:tc>
      </w:tr>
      <w:tr w14:paraId="4849A1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9B19ED6">
            <w:pPr>
              <w:jc w:val="left"/>
            </w:pPr>
            <w:r>
              <w:rPr>
                <w:rFonts w:ascii="宋体" w:hAnsi="宋体" w:eastAsia="宋体" w:cs="宋体"/>
                <w:b w:val="0"/>
                <w:i w:val="0"/>
                <w:color w:val="000000"/>
                <w:sz w:val="20"/>
              </w:rPr>
              <w:t>20811</w:t>
            </w:r>
          </w:p>
        </w:tc>
        <w:tc>
          <w:tcPr>
            <w:tcW w:w="3900" w:type="dxa"/>
            <w:vAlign w:val="center"/>
          </w:tcPr>
          <w:p w14:paraId="441C5046">
            <w:pPr>
              <w:jc w:val="left"/>
            </w:pPr>
            <w:r>
              <w:rPr>
                <w:rFonts w:ascii="宋体" w:hAnsi="宋体" w:eastAsia="宋体" w:cs="宋体"/>
                <w:b w:val="0"/>
                <w:i w:val="0"/>
                <w:color w:val="000000"/>
                <w:sz w:val="20"/>
              </w:rPr>
              <w:t>残疾人事业</w:t>
            </w:r>
          </w:p>
        </w:tc>
        <w:tc>
          <w:tcPr>
            <w:tcW w:w="1980" w:type="dxa"/>
            <w:vAlign w:val="center"/>
          </w:tcPr>
          <w:p w14:paraId="644D9B65">
            <w:pPr>
              <w:jc w:val="right"/>
            </w:pPr>
            <w:r>
              <w:rPr>
                <w:rFonts w:ascii="宋体" w:hAnsi="宋体" w:eastAsia="宋体" w:cs="宋体"/>
                <w:b w:val="0"/>
                <w:i w:val="0"/>
                <w:color w:val="000000"/>
                <w:sz w:val="20"/>
              </w:rPr>
              <w:t>696.03</w:t>
            </w:r>
          </w:p>
        </w:tc>
        <w:tc>
          <w:tcPr>
            <w:tcW w:w="1980" w:type="dxa"/>
            <w:vAlign w:val="center"/>
          </w:tcPr>
          <w:p w14:paraId="2C5355E5">
            <w:pPr>
              <w:jc w:val="right"/>
            </w:pPr>
            <w:r>
              <w:rPr>
                <w:rFonts w:ascii="宋体" w:hAnsi="宋体" w:eastAsia="宋体" w:cs="宋体"/>
                <w:b w:val="0"/>
                <w:i w:val="0"/>
                <w:color w:val="000000"/>
                <w:sz w:val="20"/>
              </w:rPr>
              <w:t>483.75</w:t>
            </w:r>
          </w:p>
        </w:tc>
        <w:tc>
          <w:tcPr>
            <w:tcW w:w="1952" w:type="dxa"/>
            <w:vAlign w:val="center"/>
          </w:tcPr>
          <w:p w14:paraId="0C773E42">
            <w:pPr>
              <w:jc w:val="right"/>
            </w:pPr>
            <w:r>
              <w:rPr>
                <w:rFonts w:ascii="宋体" w:hAnsi="宋体" w:eastAsia="宋体" w:cs="宋体"/>
                <w:b w:val="0"/>
                <w:i w:val="0"/>
                <w:color w:val="000000"/>
                <w:sz w:val="20"/>
              </w:rPr>
              <w:t>212.29</w:t>
            </w:r>
          </w:p>
        </w:tc>
      </w:tr>
      <w:tr w14:paraId="1838B6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B49F162">
            <w:pPr>
              <w:jc w:val="left"/>
            </w:pPr>
            <w:r>
              <w:rPr>
                <w:rFonts w:ascii="宋体" w:hAnsi="宋体" w:eastAsia="宋体" w:cs="宋体"/>
                <w:b w:val="0"/>
                <w:i w:val="0"/>
                <w:color w:val="000000"/>
                <w:sz w:val="20"/>
              </w:rPr>
              <w:t>2081101</w:t>
            </w:r>
          </w:p>
        </w:tc>
        <w:tc>
          <w:tcPr>
            <w:tcW w:w="3900" w:type="dxa"/>
            <w:vAlign w:val="center"/>
          </w:tcPr>
          <w:p w14:paraId="64F08D8B">
            <w:pPr>
              <w:jc w:val="left"/>
            </w:pPr>
            <w:r>
              <w:rPr>
                <w:rFonts w:ascii="宋体" w:hAnsi="宋体" w:eastAsia="宋体" w:cs="宋体"/>
                <w:b w:val="0"/>
                <w:i w:val="0"/>
                <w:color w:val="000000"/>
                <w:sz w:val="20"/>
              </w:rPr>
              <w:t>行政运行</w:t>
            </w:r>
          </w:p>
        </w:tc>
        <w:tc>
          <w:tcPr>
            <w:tcW w:w="1980" w:type="dxa"/>
            <w:vAlign w:val="center"/>
          </w:tcPr>
          <w:p w14:paraId="3EB30FC0">
            <w:pPr>
              <w:jc w:val="right"/>
            </w:pPr>
            <w:r>
              <w:rPr>
                <w:rFonts w:ascii="宋体" w:hAnsi="宋体" w:eastAsia="宋体" w:cs="宋体"/>
                <w:b w:val="0"/>
                <w:i w:val="0"/>
                <w:color w:val="000000"/>
                <w:sz w:val="20"/>
              </w:rPr>
              <w:t>193.07</w:t>
            </w:r>
          </w:p>
        </w:tc>
        <w:tc>
          <w:tcPr>
            <w:tcW w:w="1980" w:type="dxa"/>
            <w:vAlign w:val="center"/>
          </w:tcPr>
          <w:p w14:paraId="555E923D">
            <w:pPr>
              <w:jc w:val="right"/>
            </w:pPr>
            <w:r>
              <w:rPr>
                <w:rFonts w:ascii="宋体" w:hAnsi="宋体" w:eastAsia="宋体" w:cs="宋体"/>
                <w:b w:val="0"/>
                <w:i w:val="0"/>
                <w:color w:val="000000"/>
                <w:sz w:val="20"/>
              </w:rPr>
              <w:t>193.07</w:t>
            </w:r>
          </w:p>
        </w:tc>
        <w:tc>
          <w:tcPr>
            <w:tcW w:w="1952" w:type="dxa"/>
            <w:vAlign w:val="center"/>
          </w:tcPr>
          <w:p w14:paraId="1AAC6330">
            <w:pPr>
              <w:jc w:val="right"/>
            </w:pPr>
            <w:r>
              <w:rPr>
                <w:rFonts w:ascii="宋体" w:hAnsi="宋体" w:eastAsia="宋体" w:cs="宋体"/>
                <w:b w:val="0"/>
                <w:i w:val="0"/>
                <w:color w:val="000000"/>
                <w:sz w:val="20"/>
              </w:rPr>
              <w:t>0.00</w:t>
            </w:r>
          </w:p>
        </w:tc>
      </w:tr>
      <w:tr w14:paraId="609B22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96F0E58">
            <w:pPr>
              <w:jc w:val="left"/>
            </w:pPr>
            <w:r>
              <w:rPr>
                <w:rFonts w:ascii="宋体" w:hAnsi="宋体" w:eastAsia="宋体" w:cs="宋体"/>
                <w:b w:val="0"/>
                <w:i w:val="0"/>
                <w:color w:val="000000"/>
                <w:sz w:val="20"/>
              </w:rPr>
              <w:t>2081105</w:t>
            </w:r>
          </w:p>
        </w:tc>
        <w:tc>
          <w:tcPr>
            <w:tcW w:w="3900" w:type="dxa"/>
            <w:vAlign w:val="center"/>
          </w:tcPr>
          <w:p w14:paraId="0B716432">
            <w:pPr>
              <w:jc w:val="left"/>
            </w:pPr>
            <w:r>
              <w:rPr>
                <w:rFonts w:ascii="宋体" w:hAnsi="宋体" w:eastAsia="宋体" w:cs="宋体"/>
                <w:b w:val="0"/>
                <w:i w:val="0"/>
                <w:color w:val="000000"/>
                <w:sz w:val="20"/>
              </w:rPr>
              <w:t>残疾人就业</w:t>
            </w:r>
          </w:p>
        </w:tc>
        <w:tc>
          <w:tcPr>
            <w:tcW w:w="1980" w:type="dxa"/>
            <w:vAlign w:val="center"/>
          </w:tcPr>
          <w:p w14:paraId="3108B127">
            <w:pPr>
              <w:jc w:val="right"/>
            </w:pPr>
            <w:r>
              <w:rPr>
                <w:rFonts w:ascii="宋体" w:hAnsi="宋体" w:eastAsia="宋体" w:cs="宋体"/>
                <w:b w:val="0"/>
                <w:i w:val="0"/>
                <w:color w:val="000000"/>
                <w:sz w:val="20"/>
              </w:rPr>
              <w:t>99.60</w:t>
            </w:r>
          </w:p>
        </w:tc>
        <w:tc>
          <w:tcPr>
            <w:tcW w:w="1980" w:type="dxa"/>
            <w:vAlign w:val="center"/>
          </w:tcPr>
          <w:p w14:paraId="6D5876D1">
            <w:pPr>
              <w:jc w:val="right"/>
            </w:pPr>
            <w:r>
              <w:rPr>
                <w:rFonts w:ascii="宋体" w:hAnsi="宋体" w:eastAsia="宋体" w:cs="宋体"/>
                <w:b w:val="0"/>
                <w:i w:val="0"/>
                <w:color w:val="000000"/>
                <w:sz w:val="20"/>
              </w:rPr>
              <w:t>0.00</w:t>
            </w:r>
          </w:p>
        </w:tc>
        <w:tc>
          <w:tcPr>
            <w:tcW w:w="1952" w:type="dxa"/>
            <w:vAlign w:val="center"/>
          </w:tcPr>
          <w:p w14:paraId="523A9EAB">
            <w:pPr>
              <w:jc w:val="right"/>
            </w:pPr>
            <w:r>
              <w:rPr>
                <w:rFonts w:ascii="宋体" w:hAnsi="宋体" w:eastAsia="宋体" w:cs="宋体"/>
                <w:b w:val="0"/>
                <w:i w:val="0"/>
                <w:color w:val="000000"/>
                <w:sz w:val="20"/>
              </w:rPr>
              <w:t>99.60</w:t>
            </w:r>
          </w:p>
        </w:tc>
      </w:tr>
      <w:tr w14:paraId="58BE02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1BAB5E8">
            <w:pPr>
              <w:jc w:val="left"/>
            </w:pPr>
            <w:r>
              <w:rPr>
                <w:rFonts w:ascii="宋体" w:hAnsi="宋体" w:eastAsia="宋体" w:cs="宋体"/>
                <w:b w:val="0"/>
                <w:i w:val="0"/>
                <w:color w:val="000000"/>
                <w:sz w:val="20"/>
              </w:rPr>
              <w:t>2081106</w:t>
            </w:r>
          </w:p>
        </w:tc>
        <w:tc>
          <w:tcPr>
            <w:tcW w:w="3900" w:type="dxa"/>
            <w:vAlign w:val="center"/>
          </w:tcPr>
          <w:p w14:paraId="7984B799">
            <w:pPr>
              <w:jc w:val="left"/>
            </w:pPr>
            <w:r>
              <w:rPr>
                <w:rFonts w:ascii="宋体" w:hAnsi="宋体" w:eastAsia="宋体" w:cs="宋体"/>
                <w:b w:val="0"/>
                <w:i w:val="0"/>
                <w:color w:val="000000"/>
                <w:sz w:val="20"/>
              </w:rPr>
              <w:t>残疾人体育</w:t>
            </w:r>
          </w:p>
        </w:tc>
        <w:tc>
          <w:tcPr>
            <w:tcW w:w="1980" w:type="dxa"/>
            <w:vAlign w:val="center"/>
          </w:tcPr>
          <w:p w14:paraId="3B30D3CC">
            <w:pPr>
              <w:jc w:val="right"/>
            </w:pPr>
            <w:r>
              <w:rPr>
                <w:rFonts w:ascii="宋体" w:hAnsi="宋体" w:eastAsia="宋体" w:cs="宋体"/>
                <w:b w:val="0"/>
                <w:i w:val="0"/>
                <w:color w:val="000000"/>
                <w:sz w:val="20"/>
              </w:rPr>
              <w:t>3.50</w:t>
            </w:r>
          </w:p>
        </w:tc>
        <w:tc>
          <w:tcPr>
            <w:tcW w:w="1980" w:type="dxa"/>
            <w:vAlign w:val="center"/>
          </w:tcPr>
          <w:p w14:paraId="6906708D">
            <w:pPr>
              <w:jc w:val="right"/>
            </w:pPr>
            <w:r>
              <w:rPr>
                <w:rFonts w:ascii="宋体" w:hAnsi="宋体" w:eastAsia="宋体" w:cs="宋体"/>
                <w:b w:val="0"/>
                <w:i w:val="0"/>
                <w:color w:val="000000"/>
                <w:sz w:val="20"/>
              </w:rPr>
              <w:t>0.00</w:t>
            </w:r>
          </w:p>
        </w:tc>
        <w:tc>
          <w:tcPr>
            <w:tcW w:w="1952" w:type="dxa"/>
            <w:vAlign w:val="center"/>
          </w:tcPr>
          <w:p w14:paraId="5FD55854">
            <w:pPr>
              <w:jc w:val="right"/>
            </w:pPr>
            <w:r>
              <w:rPr>
                <w:rFonts w:ascii="宋体" w:hAnsi="宋体" w:eastAsia="宋体" w:cs="宋体"/>
                <w:b w:val="0"/>
                <w:i w:val="0"/>
                <w:color w:val="000000"/>
                <w:sz w:val="20"/>
              </w:rPr>
              <w:t>3.50</w:t>
            </w:r>
          </w:p>
        </w:tc>
      </w:tr>
      <w:tr w14:paraId="499CEB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DFB8F75">
            <w:pPr>
              <w:jc w:val="left"/>
            </w:pPr>
            <w:r>
              <w:rPr>
                <w:rFonts w:ascii="宋体" w:hAnsi="宋体" w:eastAsia="宋体" w:cs="宋体"/>
                <w:b w:val="0"/>
                <w:i w:val="0"/>
                <w:color w:val="000000"/>
                <w:sz w:val="20"/>
              </w:rPr>
              <w:t>2081199</w:t>
            </w:r>
          </w:p>
        </w:tc>
        <w:tc>
          <w:tcPr>
            <w:tcW w:w="3900" w:type="dxa"/>
            <w:vAlign w:val="center"/>
          </w:tcPr>
          <w:p w14:paraId="0150A4B1">
            <w:pPr>
              <w:jc w:val="left"/>
            </w:pPr>
            <w:r>
              <w:rPr>
                <w:rFonts w:ascii="宋体" w:hAnsi="宋体" w:eastAsia="宋体" w:cs="宋体"/>
                <w:b w:val="0"/>
                <w:i w:val="0"/>
                <w:color w:val="000000"/>
                <w:sz w:val="20"/>
              </w:rPr>
              <w:t>其他残疾人事业支出</w:t>
            </w:r>
          </w:p>
        </w:tc>
        <w:tc>
          <w:tcPr>
            <w:tcW w:w="1980" w:type="dxa"/>
            <w:vAlign w:val="center"/>
          </w:tcPr>
          <w:p w14:paraId="673F0FA8">
            <w:pPr>
              <w:jc w:val="right"/>
            </w:pPr>
            <w:r>
              <w:rPr>
                <w:rFonts w:ascii="宋体" w:hAnsi="宋体" w:eastAsia="宋体" w:cs="宋体"/>
                <w:b w:val="0"/>
                <w:i w:val="0"/>
                <w:color w:val="000000"/>
                <w:sz w:val="20"/>
              </w:rPr>
              <w:t>399.86</w:t>
            </w:r>
          </w:p>
        </w:tc>
        <w:tc>
          <w:tcPr>
            <w:tcW w:w="1980" w:type="dxa"/>
            <w:vAlign w:val="center"/>
          </w:tcPr>
          <w:p w14:paraId="47769F1A">
            <w:pPr>
              <w:jc w:val="right"/>
            </w:pPr>
            <w:r>
              <w:rPr>
                <w:rFonts w:ascii="宋体" w:hAnsi="宋体" w:eastAsia="宋体" w:cs="宋体"/>
                <w:b w:val="0"/>
                <w:i w:val="0"/>
                <w:color w:val="000000"/>
                <w:sz w:val="20"/>
              </w:rPr>
              <w:t>290.68</w:t>
            </w:r>
          </w:p>
        </w:tc>
        <w:tc>
          <w:tcPr>
            <w:tcW w:w="1952" w:type="dxa"/>
            <w:vAlign w:val="center"/>
          </w:tcPr>
          <w:p w14:paraId="2BD8218B">
            <w:pPr>
              <w:jc w:val="right"/>
            </w:pPr>
            <w:r>
              <w:rPr>
                <w:rFonts w:ascii="宋体" w:hAnsi="宋体" w:eastAsia="宋体" w:cs="宋体"/>
                <w:b w:val="0"/>
                <w:i w:val="0"/>
                <w:color w:val="000000"/>
                <w:sz w:val="20"/>
              </w:rPr>
              <w:t>109.19</w:t>
            </w:r>
          </w:p>
        </w:tc>
      </w:tr>
      <w:tr w14:paraId="03DA90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06CED94">
            <w:pPr>
              <w:jc w:val="left"/>
            </w:pPr>
            <w:r>
              <w:rPr>
                <w:rFonts w:ascii="宋体" w:hAnsi="宋体" w:eastAsia="宋体" w:cs="宋体"/>
                <w:b w:val="0"/>
                <w:i w:val="0"/>
                <w:color w:val="000000"/>
                <w:sz w:val="20"/>
              </w:rPr>
              <w:t>20899</w:t>
            </w:r>
          </w:p>
        </w:tc>
        <w:tc>
          <w:tcPr>
            <w:tcW w:w="3900" w:type="dxa"/>
            <w:vAlign w:val="center"/>
          </w:tcPr>
          <w:p w14:paraId="791AFF23">
            <w:pPr>
              <w:jc w:val="left"/>
            </w:pPr>
            <w:r>
              <w:rPr>
                <w:rFonts w:ascii="宋体" w:hAnsi="宋体" w:eastAsia="宋体" w:cs="宋体"/>
                <w:b w:val="0"/>
                <w:i w:val="0"/>
                <w:color w:val="000000"/>
                <w:sz w:val="20"/>
              </w:rPr>
              <w:t>其他社会保障和就业支出</w:t>
            </w:r>
          </w:p>
        </w:tc>
        <w:tc>
          <w:tcPr>
            <w:tcW w:w="1980" w:type="dxa"/>
            <w:vAlign w:val="center"/>
          </w:tcPr>
          <w:p w14:paraId="3043A98A">
            <w:pPr>
              <w:jc w:val="right"/>
            </w:pPr>
            <w:r>
              <w:rPr>
                <w:rFonts w:ascii="宋体" w:hAnsi="宋体" w:eastAsia="宋体" w:cs="宋体"/>
                <w:b w:val="0"/>
                <w:i w:val="0"/>
                <w:color w:val="000000"/>
                <w:sz w:val="20"/>
              </w:rPr>
              <w:t>1.05</w:t>
            </w:r>
          </w:p>
        </w:tc>
        <w:tc>
          <w:tcPr>
            <w:tcW w:w="1980" w:type="dxa"/>
            <w:vAlign w:val="center"/>
          </w:tcPr>
          <w:p w14:paraId="65340DCE">
            <w:pPr>
              <w:jc w:val="right"/>
            </w:pPr>
            <w:r>
              <w:rPr>
                <w:rFonts w:ascii="宋体" w:hAnsi="宋体" w:eastAsia="宋体" w:cs="宋体"/>
                <w:b w:val="0"/>
                <w:i w:val="0"/>
                <w:color w:val="000000"/>
                <w:sz w:val="20"/>
              </w:rPr>
              <w:t>1.05</w:t>
            </w:r>
          </w:p>
        </w:tc>
        <w:tc>
          <w:tcPr>
            <w:tcW w:w="1952" w:type="dxa"/>
            <w:vAlign w:val="center"/>
          </w:tcPr>
          <w:p w14:paraId="56F4B282">
            <w:pPr>
              <w:jc w:val="right"/>
            </w:pPr>
            <w:r>
              <w:rPr>
                <w:rFonts w:ascii="宋体" w:hAnsi="宋体" w:eastAsia="宋体" w:cs="宋体"/>
                <w:b w:val="0"/>
                <w:i w:val="0"/>
                <w:color w:val="000000"/>
                <w:sz w:val="20"/>
              </w:rPr>
              <w:t>0.00</w:t>
            </w:r>
          </w:p>
        </w:tc>
      </w:tr>
      <w:tr w14:paraId="16DF29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1A97365">
            <w:pPr>
              <w:jc w:val="left"/>
            </w:pPr>
            <w:r>
              <w:rPr>
                <w:rFonts w:ascii="宋体" w:hAnsi="宋体" w:eastAsia="宋体" w:cs="宋体"/>
                <w:b w:val="0"/>
                <w:i w:val="0"/>
                <w:color w:val="000000"/>
                <w:sz w:val="20"/>
              </w:rPr>
              <w:t>2089999</w:t>
            </w:r>
          </w:p>
        </w:tc>
        <w:tc>
          <w:tcPr>
            <w:tcW w:w="3900" w:type="dxa"/>
            <w:vAlign w:val="center"/>
          </w:tcPr>
          <w:p w14:paraId="3042710C">
            <w:pPr>
              <w:jc w:val="left"/>
            </w:pPr>
            <w:r>
              <w:rPr>
                <w:rFonts w:ascii="宋体" w:hAnsi="宋体" w:eastAsia="宋体" w:cs="宋体"/>
                <w:b w:val="0"/>
                <w:i w:val="0"/>
                <w:color w:val="000000"/>
                <w:sz w:val="20"/>
              </w:rPr>
              <w:t>其他社会保障和就业支出</w:t>
            </w:r>
          </w:p>
        </w:tc>
        <w:tc>
          <w:tcPr>
            <w:tcW w:w="1980" w:type="dxa"/>
            <w:vAlign w:val="center"/>
          </w:tcPr>
          <w:p w14:paraId="48AABB54">
            <w:pPr>
              <w:jc w:val="right"/>
            </w:pPr>
            <w:r>
              <w:rPr>
                <w:rFonts w:ascii="宋体" w:hAnsi="宋体" w:eastAsia="宋体" w:cs="宋体"/>
                <w:b w:val="0"/>
                <w:i w:val="0"/>
                <w:color w:val="000000"/>
                <w:sz w:val="20"/>
              </w:rPr>
              <w:t>1.05</w:t>
            </w:r>
          </w:p>
        </w:tc>
        <w:tc>
          <w:tcPr>
            <w:tcW w:w="1980" w:type="dxa"/>
            <w:vAlign w:val="center"/>
          </w:tcPr>
          <w:p w14:paraId="44BB5C65">
            <w:pPr>
              <w:jc w:val="right"/>
            </w:pPr>
            <w:r>
              <w:rPr>
                <w:rFonts w:ascii="宋体" w:hAnsi="宋体" w:eastAsia="宋体" w:cs="宋体"/>
                <w:b w:val="0"/>
                <w:i w:val="0"/>
                <w:color w:val="000000"/>
                <w:sz w:val="20"/>
              </w:rPr>
              <w:t>1.05</w:t>
            </w:r>
          </w:p>
        </w:tc>
        <w:tc>
          <w:tcPr>
            <w:tcW w:w="1952" w:type="dxa"/>
            <w:vAlign w:val="center"/>
          </w:tcPr>
          <w:p w14:paraId="3C2B7048">
            <w:pPr>
              <w:jc w:val="right"/>
            </w:pPr>
            <w:r>
              <w:rPr>
                <w:rFonts w:ascii="宋体" w:hAnsi="宋体" w:eastAsia="宋体" w:cs="宋体"/>
                <w:b w:val="0"/>
                <w:i w:val="0"/>
                <w:color w:val="000000"/>
                <w:sz w:val="20"/>
              </w:rPr>
              <w:t>0.00</w:t>
            </w:r>
          </w:p>
        </w:tc>
      </w:tr>
      <w:tr w14:paraId="48494E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48A2536">
            <w:pPr>
              <w:jc w:val="left"/>
            </w:pPr>
            <w:r>
              <w:rPr>
                <w:rFonts w:ascii="宋体" w:hAnsi="宋体" w:eastAsia="宋体" w:cs="宋体"/>
                <w:b w:val="0"/>
                <w:i w:val="0"/>
                <w:color w:val="000000"/>
                <w:sz w:val="20"/>
              </w:rPr>
              <w:t>210</w:t>
            </w:r>
          </w:p>
        </w:tc>
        <w:tc>
          <w:tcPr>
            <w:tcW w:w="3900" w:type="dxa"/>
            <w:vAlign w:val="center"/>
          </w:tcPr>
          <w:p w14:paraId="2294CD2E">
            <w:pPr>
              <w:jc w:val="left"/>
            </w:pPr>
            <w:r>
              <w:rPr>
                <w:rFonts w:ascii="宋体" w:hAnsi="宋体" w:eastAsia="宋体" w:cs="宋体"/>
                <w:b w:val="0"/>
                <w:i w:val="0"/>
                <w:color w:val="000000"/>
                <w:sz w:val="20"/>
              </w:rPr>
              <w:t>卫生健康支出</w:t>
            </w:r>
          </w:p>
        </w:tc>
        <w:tc>
          <w:tcPr>
            <w:tcW w:w="1980" w:type="dxa"/>
            <w:vAlign w:val="center"/>
          </w:tcPr>
          <w:p w14:paraId="6759047A">
            <w:pPr>
              <w:jc w:val="right"/>
            </w:pPr>
            <w:r>
              <w:rPr>
                <w:rFonts w:ascii="宋体" w:hAnsi="宋体" w:eastAsia="宋体" w:cs="宋体"/>
                <w:b w:val="0"/>
                <w:i w:val="0"/>
                <w:color w:val="000000"/>
                <w:sz w:val="20"/>
              </w:rPr>
              <w:t>21.39</w:t>
            </w:r>
          </w:p>
        </w:tc>
        <w:tc>
          <w:tcPr>
            <w:tcW w:w="1980" w:type="dxa"/>
            <w:vAlign w:val="center"/>
          </w:tcPr>
          <w:p w14:paraId="72D85645">
            <w:pPr>
              <w:jc w:val="right"/>
            </w:pPr>
            <w:r>
              <w:rPr>
                <w:rFonts w:ascii="宋体" w:hAnsi="宋体" w:eastAsia="宋体" w:cs="宋体"/>
                <w:b w:val="0"/>
                <w:i w:val="0"/>
                <w:color w:val="000000"/>
                <w:sz w:val="20"/>
              </w:rPr>
              <w:t>21.39</w:t>
            </w:r>
          </w:p>
        </w:tc>
        <w:tc>
          <w:tcPr>
            <w:tcW w:w="1952" w:type="dxa"/>
            <w:vAlign w:val="center"/>
          </w:tcPr>
          <w:p w14:paraId="4A6D690F">
            <w:pPr>
              <w:jc w:val="right"/>
            </w:pPr>
            <w:r>
              <w:rPr>
                <w:rFonts w:ascii="宋体" w:hAnsi="宋体" w:eastAsia="宋体" w:cs="宋体"/>
                <w:b w:val="0"/>
                <w:i w:val="0"/>
                <w:color w:val="000000"/>
                <w:sz w:val="20"/>
              </w:rPr>
              <w:t>0.00</w:t>
            </w:r>
          </w:p>
        </w:tc>
      </w:tr>
      <w:tr w14:paraId="5646B9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80D11D8">
            <w:pPr>
              <w:jc w:val="left"/>
            </w:pPr>
            <w:r>
              <w:rPr>
                <w:rFonts w:ascii="宋体" w:hAnsi="宋体" w:eastAsia="宋体" w:cs="宋体"/>
                <w:b w:val="0"/>
                <w:i w:val="0"/>
                <w:color w:val="000000"/>
                <w:sz w:val="20"/>
              </w:rPr>
              <w:t>21011</w:t>
            </w:r>
          </w:p>
        </w:tc>
        <w:tc>
          <w:tcPr>
            <w:tcW w:w="3900" w:type="dxa"/>
            <w:vAlign w:val="center"/>
          </w:tcPr>
          <w:p w14:paraId="42ECCD03">
            <w:pPr>
              <w:jc w:val="left"/>
            </w:pPr>
            <w:r>
              <w:rPr>
                <w:rFonts w:ascii="宋体" w:hAnsi="宋体" w:eastAsia="宋体" w:cs="宋体"/>
                <w:b w:val="0"/>
                <w:i w:val="0"/>
                <w:color w:val="000000"/>
                <w:sz w:val="20"/>
              </w:rPr>
              <w:t>行政事业单位医疗</w:t>
            </w:r>
          </w:p>
        </w:tc>
        <w:tc>
          <w:tcPr>
            <w:tcW w:w="1980" w:type="dxa"/>
            <w:vAlign w:val="center"/>
          </w:tcPr>
          <w:p w14:paraId="063AD5CC">
            <w:pPr>
              <w:jc w:val="right"/>
            </w:pPr>
            <w:r>
              <w:rPr>
                <w:rFonts w:ascii="宋体" w:hAnsi="宋体" w:eastAsia="宋体" w:cs="宋体"/>
                <w:b w:val="0"/>
                <w:i w:val="0"/>
                <w:color w:val="000000"/>
                <w:sz w:val="20"/>
              </w:rPr>
              <w:t>21.39</w:t>
            </w:r>
          </w:p>
        </w:tc>
        <w:tc>
          <w:tcPr>
            <w:tcW w:w="1980" w:type="dxa"/>
            <w:vAlign w:val="center"/>
          </w:tcPr>
          <w:p w14:paraId="66049FDE">
            <w:pPr>
              <w:jc w:val="right"/>
            </w:pPr>
            <w:r>
              <w:rPr>
                <w:rFonts w:ascii="宋体" w:hAnsi="宋体" w:eastAsia="宋体" w:cs="宋体"/>
                <w:b w:val="0"/>
                <w:i w:val="0"/>
                <w:color w:val="000000"/>
                <w:sz w:val="20"/>
              </w:rPr>
              <w:t>21.39</w:t>
            </w:r>
          </w:p>
        </w:tc>
        <w:tc>
          <w:tcPr>
            <w:tcW w:w="1952" w:type="dxa"/>
            <w:vAlign w:val="center"/>
          </w:tcPr>
          <w:p w14:paraId="5F0B8EF9">
            <w:pPr>
              <w:jc w:val="right"/>
            </w:pPr>
            <w:r>
              <w:rPr>
                <w:rFonts w:ascii="宋体" w:hAnsi="宋体" w:eastAsia="宋体" w:cs="宋体"/>
                <w:b w:val="0"/>
                <w:i w:val="0"/>
                <w:color w:val="000000"/>
                <w:sz w:val="20"/>
              </w:rPr>
              <w:t>0.00</w:t>
            </w:r>
          </w:p>
        </w:tc>
      </w:tr>
      <w:tr w14:paraId="0CECD9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C4C0CA4">
            <w:pPr>
              <w:jc w:val="left"/>
            </w:pPr>
            <w:r>
              <w:rPr>
                <w:rFonts w:ascii="宋体" w:hAnsi="宋体" w:eastAsia="宋体" w:cs="宋体"/>
                <w:b w:val="0"/>
                <w:i w:val="0"/>
                <w:color w:val="000000"/>
                <w:sz w:val="20"/>
              </w:rPr>
              <w:t>2101101</w:t>
            </w:r>
          </w:p>
        </w:tc>
        <w:tc>
          <w:tcPr>
            <w:tcW w:w="3900" w:type="dxa"/>
            <w:vAlign w:val="center"/>
          </w:tcPr>
          <w:p w14:paraId="0DF701D2">
            <w:pPr>
              <w:jc w:val="left"/>
            </w:pPr>
            <w:r>
              <w:rPr>
                <w:rFonts w:ascii="宋体" w:hAnsi="宋体" w:eastAsia="宋体" w:cs="宋体"/>
                <w:b w:val="0"/>
                <w:i w:val="0"/>
                <w:color w:val="000000"/>
                <w:sz w:val="20"/>
              </w:rPr>
              <w:t>行政单位医疗</w:t>
            </w:r>
          </w:p>
        </w:tc>
        <w:tc>
          <w:tcPr>
            <w:tcW w:w="1980" w:type="dxa"/>
            <w:vAlign w:val="center"/>
          </w:tcPr>
          <w:p w14:paraId="07C4A092">
            <w:pPr>
              <w:jc w:val="right"/>
            </w:pPr>
            <w:r>
              <w:rPr>
                <w:rFonts w:ascii="宋体" w:hAnsi="宋体" w:eastAsia="宋体" w:cs="宋体"/>
                <w:b w:val="0"/>
                <w:i w:val="0"/>
                <w:color w:val="000000"/>
                <w:sz w:val="20"/>
              </w:rPr>
              <w:t>7.38</w:t>
            </w:r>
          </w:p>
        </w:tc>
        <w:tc>
          <w:tcPr>
            <w:tcW w:w="1980" w:type="dxa"/>
            <w:vAlign w:val="center"/>
          </w:tcPr>
          <w:p w14:paraId="5BC780A1">
            <w:pPr>
              <w:jc w:val="right"/>
            </w:pPr>
            <w:r>
              <w:rPr>
                <w:rFonts w:ascii="宋体" w:hAnsi="宋体" w:eastAsia="宋体" w:cs="宋体"/>
                <w:b w:val="0"/>
                <w:i w:val="0"/>
                <w:color w:val="000000"/>
                <w:sz w:val="20"/>
              </w:rPr>
              <w:t>7.38</w:t>
            </w:r>
          </w:p>
        </w:tc>
        <w:tc>
          <w:tcPr>
            <w:tcW w:w="1952" w:type="dxa"/>
            <w:vAlign w:val="center"/>
          </w:tcPr>
          <w:p w14:paraId="0F0171BD">
            <w:pPr>
              <w:jc w:val="right"/>
            </w:pPr>
            <w:r>
              <w:rPr>
                <w:rFonts w:ascii="宋体" w:hAnsi="宋体" w:eastAsia="宋体" w:cs="宋体"/>
                <w:b w:val="0"/>
                <w:i w:val="0"/>
                <w:color w:val="000000"/>
                <w:sz w:val="20"/>
              </w:rPr>
              <w:t>0.00</w:t>
            </w:r>
          </w:p>
        </w:tc>
      </w:tr>
      <w:tr w14:paraId="690A16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397DC4F">
            <w:pPr>
              <w:jc w:val="left"/>
            </w:pPr>
            <w:r>
              <w:rPr>
                <w:rFonts w:ascii="宋体" w:hAnsi="宋体" w:eastAsia="宋体" w:cs="宋体"/>
                <w:b w:val="0"/>
                <w:i w:val="0"/>
                <w:color w:val="000000"/>
                <w:sz w:val="20"/>
              </w:rPr>
              <w:t>2101102</w:t>
            </w:r>
          </w:p>
        </w:tc>
        <w:tc>
          <w:tcPr>
            <w:tcW w:w="3900" w:type="dxa"/>
            <w:vAlign w:val="center"/>
          </w:tcPr>
          <w:p w14:paraId="4A8850C0">
            <w:pPr>
              <w:jc w:val="left"/>
            </w:pPr>
            <w:r>
              <w:rPr>
                <w:rFonts w:ascii="宋体" w:hAnsi="宋体" w:eastAsia="宋体" w:cs="宋体"/>
                <w:b w:val="0"/>
                <w:i w:val="0"/>
                <w:color w:val="000000"/>
                <w:sz w:val="20"/>
              </w:rPr>
              <w:t>事业单位医疗</w:t>
            </w:r>
          </w:p>
        </w:tc>
        <w:tc>
          <w:tcPr>
            <w:tcW w:w="1980" w:type="dxa"/>
            <w:vAlign w:val="center"/>
          </w:tcPr>
          <w:p w14:paraId="1F96402E">
            <w:pPr>
              <w:jc w:val="right"/>
            </w:pPr>
            <w:r>
              <w:rPr>
                <w:rFonts w:ascii="宋体" w:hAnsi="宋体" w:eastAsia="宋体" w:cs="宋体"/>
                <w:b w:val="0"/>
                <w:i w:val="0"/>
                <w:color w:val="000000"/>
                <w:sz w:val="20"/>
              </w:rPr>
              <w:t>12.80</w:t>
            </w:r>
          </w:p>
        </w:tc>
        <w:tc>
          <w:tcPr>
            <w:tcW w:w="1980" w:type="dxa"/>
            <w:vAlign w:val="center"/>
          </w:tcPr>
          <w:p w14:paraId="14E0B75A">
            <w:pPr>
              <w:jc w:val="right"/>
            </w:pPr>
            <w:r>
              <w:rPr>
                <w:rFonts w:ascii="宋体" w:hAnsi="宋体" w:eastAsia="宋体" w:cs="宋体"/>
                <w:b w:val="0"/>
                <w:i w:val="0"/>
                <w:color w:val="000000"/>
                <w:sz w:val="20"/>
              </w:rPr>
              <w:t>12.80</w:t>
            </w:r>
          </w:p>
        </w:tc>
        <w:tc>
          <w:tcPr>
            <w:tcW w:w="1952" w:type="dxa"/>
            <w:vAlign w:val="center"/>
          </w:tcPr>
          <w:p w14:paraId="6EE33E8E">
            <w:pPr>
              <w:jc w:val="right"/>
            </w:pPr>
            <w:r>
              <w:rPr>
                <w:rFonts w:ascii="宋体" w:hAnsi="宋体" w:eastAsia="宋体" w:cs="宋体"/>
                <w:b w:val="0"/>
                <w:i w:val="0"/>
                <w:color w:val="000000"/>
                <w:sz w:val="20"/>
              </w:rPr>
              <w:t>0.00</w:t>
            </w:r>
          </w:p>
        </w:tc>
      </w:tr>
      <w:tr w14:paraId="12CC37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EDC2A8F">
            <w:pPr>
              <w:jc w:val="left"/>
            </w:pPr>
            <w:r>
              <w:rPr>
                <w:rFonts w:ascii="宋体" w:hAnsi="宋体" w:eastAsia="宋体" w:cs="宋体"/>
                <w:b w:val="0"/>
                <w:i w:val="0"/>
                <w:color w:val="000000"/>
                <w:sz w:val="20"/>
              </w:rPr>
              <w:t>2101199</w:t>
            </w:r>
          </w:p>
        </w:tc>
        <w:tc>
          <w:tcPr>
            <w:tcW w:w="3900" w:type="dxa"/>
            <w:vAlign w:val="center"/>
          </w:tcPr>
          <w:p w14:paraId="24627BF0">
            <w:pPr>
              <w:jc w:val="left"/>
            </w:pPr>
            <w:r>
              <w:rPr>
                <w:rFonts w:ascii="宋体" w:hAnsi="宋体" w:eastAsia="宋体" w:cs="宋体"/>
                <w:b w:val="0"/>
                <w:i w:val="0"/>
                <w:color w:val="000000"/>
                <w:sz w:val="20"/>
              </w:rPr>
              <w:t>其他行政事业单位医疗支出</w:t>
            </w:r>
          </w:p>
        </w:tc>
        <w:tc>
          <w:tcPr>
            <w:tcW w:w="1980" w:type="dxa"/>
            <w:vAlign w:val="center"/>
          </w:tcPr>
          <w:p w14:paraId="0CA0392E">
            <w:pPr>
              <w:jc w:val="right"/>
            </w:pPr>
            <w:r>
              <w:rPr>
                <w:rFonts w:ascii="宋体" w:hAnsi="宋体" w:eastAsia="宋体" w:cs="宋体"/>
                <w:b w:val="0"/>
                <w:i w:val="0"/>
                <w:color w:val="000000"/>
                <w:sz w:val="20"/>
              </w:rPr>
              <w:t>1.21</w:t>
            </w:r>
          </w:p>
        </w:tc>
        <w:tc>
          <w:tcPr>
            <w:tcW w:w="1980" w:type="dxa"/>
            <w:vAlign w:val="center"/>
          </w:tcPr>
          <w:p w14:paraId="332A9DF0">
            <w:pPr>
              <w:jc w:val="right"/>
            </w:pPr>
            <w:r>
              <w:rPr>
                <w:rFonts w:ascii="宋体" w:hAnsi="宋体" w:eastAsia="宋体" w:cs="宋体"/>
                <w:b w:val="0"/>
                <w:i w:val="0"/>
                <w:color w:val="000000"/>
                <w:sz w:val="20"/>
              </w:rPr>
              <w:t>1.21</w:t>
            </w:r>
          </w:p>
        </w:tc>
        <w:tc>
          <w:tcPr>
            <w:tcW w:w="1952" w:type="dxa"/>
            <w:vAlign w:val="center"/>
          </w:tcPr>
          <w:p w14:paraId="5A4BD258">
            <w:pPr>
              <w:jc w:val="right"/>
            </w:pPr>
            <w:r>
              <w:rPr>
                <w:rFonts w:ascii="宋体" w:hAnsi="宋体" w:eastAsia="宋体" w:cs="宋体"/>
                <w:b w:val="0"/>
                <w:i w:val="0"/>
                <w:color w:val="000000"/>
                <w:sz w:val="20"/>
              </w:rPr>
              <w:t>0.00</w:t>
            </w:r>
          </w:p>
        </w:tc>
      </w:tr>
      <w:tr w14:paraId="5A5337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E7DEE17">
            <w:pPr>
              <w:jc w:val="left"/>
            </w:pPr>
            <w:r>
              <w:rPr>
                <w:rFonts w:ascii="宋体" w:hAnsi="宋体" w:eastAsia="宋体" w:cs="宋体"/>
                <w:b w:val="0"/>
                <w:i w:val="0"/>
                <w:color w:val="000000"/>
                <w:sz w:val="20"/>
              </w:rPr>
              <w:t>221</w:t>
            </w:r>
          </w:p>
        </w:tc>
        <w:tc>
          <w:tcPr>
            <w:tcW w:w="3900" w:type="dxa"/>
            <w:vAlign w:val="center"/>
          </w:tcPr>
          <w:p w14:paraId="38CD77ED">
            <w:pPr>
              <w:jc w:val="left"/>
            </w:pPr>
            <w:r>
              <w:rPr>
                <w:rFonts w:ascii="宋体" w:hAnsi="宋体" w:eastAsia="宋体" w:cs="宋体"/>
                <w:b w:val="0"/>
                <w:i w:val="0"/>
                <w:color w:val="000000"/>
                <w:sz w:val="20"/>
              </w:rPr>
              <w:t>住房保障支出</w:t>
            </w:r>
          </w:p>
        </w:tc>
        <w:tc>
          <w:tcPr>
            <w:tcW w:w="1980" w:type="dxa"/>
            <w:vAlign w:val="center"/>
          </w:tcPr>
          <w:p w14:paraId="58BAAF6E">
            <w:pPr>
              <w:jc w:val="right"/>
            </w:pPr>
            <w:r>
              <w:rPr>
                <w:rFonts w:ascii="宋体" w:hAnsi="宋体" w:eastAsia="宋体" w:cs="宋体"/>
                <w:b w:val="0"/>
                <w:i w:val="0"/>
                <w:color w:val="000000"/>
                <w:sz w:val="20"/>
              </w:rPr>
              <w:t>43.15</w:t>
            </w:r>
          </w:p>
        </w:tc>
        <w:tc>
          <w:tcPr>
            <w:tcW w:w="1980" w:type="dxa"/>
            <w:vAlign w:val="center"/>
          </w:tcPr>
          <w:p w14:paraId="5BFAC7CD">
            <w:pPr>
              <w:jc w:val="right"/>
            </w:pPr>
            <w:r>
              <w:rPr>
                <w:rFonts w:ascii="宋体" w:hAnsi="宋体" w:eastAsia="宋体" w:cs="宋体"/>
                <w:b w:val="0"/>
                <w:i w:val="0"/>
                <w:color w:val="000000"/>
                <w:sz w:val="20"/>
              </w:rPr>
              <w:t>43.15</w:t>
            </w:r>
          </w:p>
        </w:tc>
        <w:tc>
          <w:tcPr>
            <w:tcW w:w="1952" w:type="dxa"/>
            <w:vAlign w:val="center"/>
          </w:tcPr>
          <w:p w14:paraId="5FEB161D">
            <w:pPr>
              <w:jc w:val="right"/>
            </w:pPr>
            <w:r>
              <w:rPr>
                <w:rFonts w:ascii="宋体" w:hAnsi="宋体" w:eastAsia="宋体" w:cs="宋体"/>
                <w:b w:val="0"/>
                <w:i w:val="0"/>
                <w:color w:val="000000"/>
                <w:sz w:val="20"/>
              </w:rPr>
              <w:t>0.00</w:t>
            </w:r>
          </w:p>
        </w:tc>
      </w:tr>
      <w:tr w14:paraId="435661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C392104">
            <w:pPr>
              <w:jc w:val="left"/>
            </w:pPr>
            <w:r>
              <w:rPr>
                <w:rFonts w:ascii="宋体" w:hAnsi="宋体" w:eastAsia="宋体" w:cs="宋体"/>
                <w:b w:val="0"/>
                <w:i w:val="0"/>
                <w:color w:val="000000"/>
                <w:sz w:val="20"/>
              </w:rPr>
              <w:t>22102</w:t>
            </w:r>
          </w:p>
        </w:tc>
        <w:tc>
          <w:tcPr>
            <w:tcW w:w="3900" w:type="dxa"/>
            <w:vAlign w:val="center"/>
          </w:tcPr>
          <w:p w14:paraId="21DD082A">
            <w:pPr>
              <w:jc w:val="left"/>
            </w:pPr>
            <w:r>
              <w:rPr>
                <w:rFonts w:ascii="宋体" w:hAnsi="宋体" w:eastAsia="宋体" w:cs="宋体"/>
                <w:b w:val="0"/>
                <w:i w:val="0"/>
                <w:color w:val="000000"/>
                <w:sz w:val="20"/>
              </w:rPr>
              <w:t>住房改革支出</w:t>
            </w:r>
          </w:p>
        </w:tc>
        <w:tc>
          <w:tcPr>
            <w:tcW w:w="1980" w:type="dxa"/>
            <w:vAlign w:val="center"/>
          </w:tcPr>
          <w:p w14:paraId="3EC7B67B">
            <w:pPr>
              <w:jc w:val="right"/>
            </w:pPr>
            <w:r>
              <w:rPr>
                <w:rFonts w:ascii="宋体" w:hAnsi="宋体" w:eastAsia="宋体" w:cs="宋体"/>
                <w:b w:val="0"/>
                <w:i w:val="0"/>
                <w:color w:val="000000"/>
                <w:sz w:val="20"/>
              </w:rPr>
              <w:t>43.15</w:t>
            </w:r>
          </w:p>
        </w:tc>
        <w:tc>
          <w:tcPr>
            <w:tcW w:w="1980" w:type="dxa"/>
            <w:vAlign w:val="center"/>
          </w:tcPr>
          <w:p w14:paraId="259ABD7B">
            <w:pPr>
              <w:jc w:val="right"/>
            </w:pPr>
            <w:r>
              <w:rPr>
                <w:rFonts w:ascii="宋体" w:hAnsi="宋体" w:eastAsia="宋体" w:cs="宋体"/>
                <w:b w:val="0"/>
                <w:i w:val="0"/>
                <w:color w:val="000000"/>
                <w:sz w:val="20"/>
              </w:rPr>
              <w:t>43.15</w:t>
            </w:r>
          </w:p>
        </w:tc>
        <w:tc>
          <w:tcPr>
            <w:tcW w:w="1952" w:type="dxa"/>
            <w:vAlign w:val="center"/>
          </w:tcPr>
          <w:p w14:paraId="12822172">
            <w:pPr>
              <w:jc w:val="right"/>
            </w:pPr>
            <w:r>
              <w:rPr>
                <w:rFonts w:ascii="宋体" w:hAnsi="宋体" w:eastAsia="宋体" w:cs="宋体"/>
                <w:b w:val="0"/>
                <w:i w:val="0"/>
                <w:color w:val="000000"/>
                <w:sz w:val="20"/>
              </w:rPr>
              <w:t>0.00</w:t>
            </w:r>
          </w:p>
        </w:tc>
      </w:tr>
      <w:tr w14:paraId="74E725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BB3351F">
            <w:pPr>
              <w:jc w:val="left"/>
            </w:pPr>
            <w:r>
              <w:rPr>
                <w:rFonts w:ascii="宋体" w:hAnsi="宋体" w:eastAsia="宋体" w:cs="宋体"/>
                <w:b w:val="0"/>
                <w:i w:val="0"/>
                <w:color w:val="000000"/>
                <w:sz w:val="20"/>
              </w:rPr>
              <w:t>2210201</w:t>
            </w:r>
          </w:p>
        </w:tc>
        <w:tc>
          <w:tcPr>
            <w:tcW w:w="3900" w:type="dxa"/>
            <w:vAlign w:val="center"/>
          </w:tcPr>
          <w:p w14:paraId="6460D04C">
            <w:pPr>
              <w:jc w:val="left"/>
            </w:pPr>
            <w:r>
              <w:rPr>
                <w:rFonts w:ascii="宋体" w:hAnsi="宋体" w:eastAsia="宋体" w:cs="宋体"/>
                <w:b w:val="0"/>
                <w:i w:val="0"/>
                <w:color w:val="000000"/>
                <w:sz w:val="20"/>
              </w:rPr>
              <w:t>住房公积金</w:t>
            </w:r>
          </w:p>
        </w:tc>
        <w:tc>
          <w:tcPr>
            <w:tcW w:w="1980" w:type="dxa"/>
            <w:vAlign w:val="center"/>
          </w:tcPr>
          <w:p w14:paraId="58D8CAC4">
            <w:pPr>
              <w:jc w:val="right"/>
            </w:pPr>
            <w:r>
              <w:rPr>
                <w:rFonts w:ascii="宋体" w:hAnsi="宋体" w:eastAsia="宋体" w:cs="宋体"/>
                <w:b w:val="0"/>
                <w:i w:val="0"/>
                <w:color w:val="000000"/>
                <w:sz w:val="20"/>
              </w:rPr>
              <w:t>43.15</w:t>
            </w:r>
          </w:p>
        </w:tc>
        <w:tc>
          <w:tcPr>
            <w:tcW w:w="1980" w:type="dxa"/>
            <w:vAlign w:val="center"/>
          </w:tcPr>
          <w:p w14:paraId="47DE3779">
            <w:pPr>
              <w:jc w:val="right"/>
            </w:pPr>
            <w:r>
              <w:rPr>
                <w:rFonts w:ascii="宋体" w:hAnsi="宋体" w:eastAsia="宋体" w:cs="宋体"/>
                <w:b w:val="0"/>
                <w:i w:val="0"/>
                <w:color w:val="000000"/>
                <w:sz w:val="20"/>
              </w:rPr>
              <w:t>43.15</w:t>
            </w:r>
          </w:p>
        </w:tc>
        <w:tc>
          <w:tcPr>
            <w:tcW w:w="1952" w:type="dxa"/>
            <w:vAlign w:val="center"/>
          </w:tcPr>
          <w:p w14:paraId="2F8B58E8">
            <w:pPr>
              <w:jc w:val="right"/>
            </w:pPr>
            <w:r>
              <w:rPr>
                <w:rFonts w:ascii="宋体" w:hAnsi="宋体" w:eastAsia="宋体" w:cs="宋体"/>
                <w:b w:val="0"/>
                <w:i w:val="0"/>
                <w:color w:val="000000"/>
                <w:sz w:val="20"/>
              </w:rPr>
              <w:t>0.00</w:t>
            </w:r>
          </w:p>
        </w:tc>
      </w:tr>
      <w:tr w14:paraId="3AD220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F1DCAB3">
            <w:pPr>
              <w:jc w:val="left"/>
            </w:pPr>
            <w:r>
              <w:rPr>
                <w:rFonts w:ascii="宋体" w:hAnsi="宋体" w:eastAsia="宋体" w:cs="宋体"/>
                <w:b w:val="0"/>
                <w:i w:val="0"/>
                <w:color w:val="000000"/>
                <w:sz w:val="20"/>
              </w:rPr>
              <w:t>229</w:t>
            </w:r>
          </w:p>
        </w:tc>
        <w:tc>
          <w:tcPr>
            <w:tcW w:w="3900" w:type="dxa"/>
            <w:vAlign w:val="center"/>
          </w:tcPr>
          <w:p w14:paraId="7823823B">
            <w:pPr>
              <w:jc w:val="left"/>
            </w:pPr>
            <w:r>
              <w:rPr>
                <w:rFonts w:ascii="宋体" w:hAnsi="宋体" w:eastAsia="宋体" w:cs="宋体"/>
                <w:b w:val="0"/>
                <w:i w:val="0"/>
                <w:color w:val="000000"/>
                <w:sz w:val="20"/>
              </w:rPr>
              <w:t>其他支出</w:t>
            </w:r>
          </w:p>
        </w:tc>
        <w:tc>
          <w:tcPr>
            <w:tcW w:w="1980" w:type="dxa"/>
            <w:vAlign w:val="center"/>
          </w:tcPr>
          <w:p w14:paraId="4B66BB3A">
            <w:pPr>
              <w:jc w:val="right"/>
            </w:pPr>
            <w:r>
              <w:rPr>
                <w:rFonts w:ascii="宋体" w:hAnsi="宋体" w:eastAsia="宋体" w:cs="宋体"/>
                <w:b w:val="0"/>
                <w:i w:val="0"/>
                <w:color w:val="000000"/>
                <w:sz w:val="20"/>
              </w:rPr>
              <w:t>1.20</w:t>
            </w:r>
          </w:p>
        </w:tc>
        <w:tc>
          <w:tcPr>
            <w:tcW w:w="1980" w:type="dxa"/>
            <w:vAlign w:val="center"/>
          </w:tcPr>
          <w:p w14:paraId="4BE19EA7">
            <w:pPr>
              <w:jc w:val="right"/>
            </w:pPr>
            <w:r>
              <w:rPr>
                <w:rFonts w:ascii="宋体" w:hAnsi="宋体" w:eastAsia="宋体" w:cs="宋体"/>
                <w:b w:val="0"/>
                <w:i w:val="0"/>
                <w:color w:val="000000"/>
                <w:sz w:val="20"/>
              </w:rPr>
              <w:t>0.00</w:t>
            </w:r>
          </w:p>
        </w:tc>
        <w:tc>
          <w:tcPr>
            <w:tcW w:w="1952" w:type="dxa"/>
            <w:vAlign w:val="center"/>
          </w:tcPr>
          <w:p w14:paraId="3C0502C5">
            <w:pPr>
              <w:jc w:val="right"/>
            </w:pPr>
            <w:r>
              <w:rPr>
                <w:rFonts w:ascii="宋体" w:hAnsi="宋体" w:eastAsia="宋体" w:cs="宋体"/>
                <w:b w:val="0"/>
                <w:i w:val="0"/>
                <w:color w:val="000000"/>
                <w:sz w:val="20"/>
              </w:rPr>
              <w:t>1.20</w:t>
            </w:r>
          </w:p>
        </w:tc>
      </w:tr>
      <w:tr w14:paraId="5139B7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92D9AE9">
            <w:pPr>
              <w:jc w:val="left"/>
            </w:pPr>
            <w:r>
              <w:rPr>
                <w:rFonts w:ascii="宋体" w:hAnsi="宋体" w:eastAsia="宋体" w:cs="宋体"/>
                <w:b w:val="0"/>
                <w:i w:val="0"/>
                <w:color w:val="000000"/>
                <w:sz w:val="20"/>
              </w:rPr>
              <w:t>22999</w:t>
            </w:r>
          </w:p>
        </w:tc>
        <w:tc>
          <w:tcPr>
            <w:tcW w:w="3900" w:type="dxa"/>
            <w:vAlign w:val="center"/>
          </w:tcPr>
          <w:p w14:paraId="575DB928">
            <w:pPr>
              <w:jc w:val="left"/>
            </w:pPr>
            <w:r>
              <w:rPr>
                <w:rFonts w:ascii="宋体" w:hAnsi="宋体" w:eastAsia="宋体" w:cs="宋体"/>
                <w:b w:val="0"/>
                <w:i w:val="0"/>
                <w:color w:val="000000"/>
                <w:sz w:val="20"/>
              </w:rPr>
              <w:t>其他支出</w:t>
            </w:r>
          </w:p>
        </w:tc>
        <w:tc>
          <w:tcPr>
            <w:tcW w:w="1980" w:type="dxa"/>
            <w:vAlign w:val="center"/>
          </w:tcPr>
          <w:p w14:paraId="251FA593">
            <w:pPr>
              <w:jc w:val="right"/>
            </w:pPr>
            <w:r>
              <w:rPr>
                <w:rFonts w:ascii="宋体" w:hAnsi="宋体" w:eastAsia="宋体" w:cs="宋体"/>
                <w:b w:val="0"/>
                <w:i w:val="0"/>
                <w:color w:val="000000"/>
                <w:sz w:val="20"/>
              </w:rPr>
              <w:t>1.20</w:t>
            </w:r>
          </w:p>
        </w:tc>
        <w:tc>
          <w:tcPr>
            <w:tcW w:w="1980" w:type="dxa"/>
            <w:vAlign w:val="center"/>
          </w:tcPr>
          <w:p w14:paraId="4471F7BA">
            <w:pPr>
              <w:jc w:val="right"/>
            </w:pPr>
            <w:r>
              <w:rPr>
                <w:rFonts w:ascii="宋体" w:hAnsi="宋体" w:eastAsia="宋体" w:cs="宋体"/>
                <w:b w:val="0"/>
                <w:i w:val="0"/>
                <w:color w:val="000000"/>
                <w:sz w:val="20"/>
              </w:rPr>
              <w:t>0.00</w:t>
            </w:r>
          </w:p>
        </w:tc>
        <w:tc>
          <w:tcPr>
            <w:tcW w:w="1952" w:type="dxa"/>
            <w:vAlign w:val="center"/>
          </w:tcPr>
          <w:p w14:paraId="4A3E6FC7">
            <w:pPr>
              <w:jc w:val="right"/>
            </w:pPr>
            <w:r>
              <w:rPr>
                <w:rFonts w:ascii="宋体" w:hAnsi="宋体" w:eastAsia="宋体" w:cs="宋体"/>
                <w:b w:val="0"/>
                <w:i w:val="0"/>
                <w:color w:val="000000"/>
                <w:sz w:val="20"/>
              </w:rPr>
              <w:t>1.20</w:t>
            </w:r>
          </w:p>
        </w:tc>
      </w:tr>
      <w:tr w14:paraId="4B7AD5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04A6F25">
            <w:pPr>
              <w:jc w:val="left"/>
            </w:pPr>
            <w:r>
              <w:rPr>
                <w:rFonts w:ascii="宋体" w:hAnsi="宋体" w:eastAsia="宋体" w:cs="宋体"/>
                <w:b w:val="0"/>
                <w:i w:val="0"/>
                <w:color w:val="000000"/>
                <w:sz w:val="20"/>
              </w:rPr>
              <w:t>2299999</w:t>
            </w:r>
          </w:p>
        </w:tc>
        <w:tc>
          <w:tcPr>
            <w:tcW w:w="3900" w:type="dxa"/>
            <w:vAlign w:val="center"/>
          </w:tcPr>
          <w:p w14:paraId="4B1403A0">
            <w:pPr>
              <w:jc w:val="left"/>
            </w:pPr>
            <w:r>
              <w:rPr>
                <w:rFonts w:ascii="宋体" w:hAnsi="宋体" w:eastAsia="宋体" w:cs="宋体"/>
                <w:b w:val="0"/>
                <w:i w:val="0"/>
                <w:color w:val="000000"/>
                <w:sz w:val="20"/>
              </w:rPr>
              <w:t>其他支出</w:t>
            </w:r>
          </w:p>
        </w:tc>
        <w:tc>
          <w:tcPr>
            <w:tcW w:w="1980" w:type="dxa"/>
            <w:vAlign w:val="center"/>
          </w:tcPr>
          <w:p w14:paraId="5872142E">
            <w:pPr>
              <w:jc w:val="right"/>
            </w:pPr>
            <w:r>
              <w:rPr>
                <w:rFonts w:ascii="宋体" w:hAnsi="宋体" w:eastAsia="宋体" w:cs="宋体"/>
                <w:b w:val="0"/>
                <w:i w:val="0"/>
                <w:color w:val="000000"/>
                <w:sz w:val="20"/>
              </w:rPr>
              <w:t>1.20</w:t>
            </w:r>
          </w:p>
        </w:tc>
        <w:tc>
          <w:tcPr>
            <w:tcW w:w="1980" w:type="dxa"/>
            <w:vAlign w:val="center"/>
          </w:tcPr>
          <w:p w14:paraId="0979D69E">
            <w:pPr>
              <w:jc w:val="right"/>
            </w:pPr>
            <w:r>
              <w:rPr>
                <w:rFonts w:ascii="宋体" w:hAnsi="宋体" w:eastAsia="宋体" w:cs="宋体"/>
                <w:b w:val="0"/>
                <w:i w:val="0"/>
                <w:color w:val="000000"/>
                <w:sz w:val="20"/>
              </w:rPr>
              <w:t>0.00</w:t>
            </w:r>
          </w:p>
        </w:tc>
        <w:tc>
          <w:tcPr>
            <w:tcW w:w="1952" w:type="dxa"/>
            <w:vAlign w:val="center"/>
          </w:tcPr>
          <w:p w14:paraId="1C88A2D9">
            <w:pPr>
              <w:jc w:val="right"/>
            </w:pPr>
            <w:r>
              <w:rPr>
                <w:rFonts w:ascii="宋体" w:hAnsi="宋体" w:eastAsia="宋体" w:cs="宋体"/>
                <w:b w:val="0"/>
                <w:i w:val="0"/>
                <w:color w:val="000000"/>
                <w:sz w:val="20"/>
              </w:rPr>
              <w:t>1.20</w:t>
            </w:r>
          </w:p>
        </w:tc>
      </w:tr>
      <w:tr w14:paraId="14A727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4FA850C">
            <w:pPr>
              <w:jc w:val="left"/>
            </w:pPr>
            <w:r>
              <w:rPr>
                <w:rFonts w:ascii="宋体" w:hAnsi="宋体" w:eastAsia="宋体" w:cs="宋体"/>
                <w:b w:val="0"/>
                <w:i w:val="0"/>
                <w:color w:val="000000"/>
                <w:sz w:val="20"/>
              </w:rPr>
              <w:t>注：本表反映部门本年度一般公共预算财政拨款支出情况。</w:t>
            </w:r>
          </w:p>
        </w:tc>
      </w:tr>
      <w:tr w14:paraId="3DF01E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676DEC8">
            <w:pPr>
              <w:jc w:val="left"/>
            </w:pPr>
            <w:r>
              <w:rPr>
                <w:rFonts w:ascii="宋体" w:hAnsi="宋体" w:eastAsia="宋体" w:cs="宋体"/>
                <w:b w:val="0"/>
                <w:i w:val="0"/>
                <w:color w:val="000000"/>
                <w:sz w:val="20"/>
              </w:rPr>
              <w:t xml:space="preserve">    本表金额转换成万元时，因四舍五入可能存在尾差。</w:t>
            </w:r>
          </w:p>
        </w:tc>
      </w:tr>
      <w:tr w14:paraId="799993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D75979D">
            <w:pPr>
              <w:jc w:val="left"/>
            </w:pPr>
            <w:r>
              <w:rPr>
                <w:rFonts w:ascii="宋体" w:hAnsi="宋体" w:eastAsia="宋体" w:cs="宋体"/>
                <w:b w:val="0"/>
                <w:i w:val="0"/>
                <w:color w:val="000000"/>
                <w:sz w:val="20"/>
              </w:rPr>
              <w:t xml:space="preserve">    如本表为空，则我部门本年度无此类资金收支余。</w:t>
            </w:r>
          </w:p>
        </w:tc>
      </w:tr>
    </w:tbl>
    <w:p w14:paraId="1BE11473">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BA1B883">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9AA074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6EEE5A8">
            <w:pPr>
              <w:jc w:val="right"/>
            </w:pPr>
            <w:r>
              <w:rPr>
                <w:rFonts w:ascii="宋体" w:hAnsi="宋体" w:eastAsia="宋体" w:cs="宋体"/>
                <w:sz w:val="20"/>
              </w:rPr>
              <w:t>公开06表</w:t>
            </w:r>
          </w:p>
        </w:tc>
      </w:tr>
      <w:tr w14:paraId="2B40DFD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3DA4C63">
            <w:pPr>
              <w:jc w:val="left"/>
            </w:pPr>
            <w:r>
              <w:rPr>
                <w:rFonts w:ascii="宋体" w:hAnsi="宋体" w:eastAsia="宋体" w:cs="宋体"/>
                <w:sz w:val="20"/>
              </w:rPr>
              <w:t>部门：辽宁省盘锦市残疾人联合会</w:t>
            </w:r>
          </w:p>
        </w:tc>
        <w:tc>
          <w:tcPr>
            <w:tcW w:w="2000" w:type="dxa"/>
          </w:tcPr>
          <w:p w14:paraId="215EA1C6">
            <w:pPr>
              <w:jc w:val="center"/>
            </w:pPr>
            <w:r>
              <w:rPr>
                <w:rFonts w:ascii="宋体" w:hAnsi="宋体" w:eastAsia="宋体" w:cs="宋体"/>
                <w:sz w:val="20"/>
              </w:rPr>
              <w:t>2023年度</w:t>
            </w:r>
          </w:p>
        </w:tc>
        <w:tc>
          <w:tcPr>
            <w:tcW w:w="4386" w:type="dxa"/>
          </w:tcPr>
          <w:p w14:paraId="634BF784">
            <w:pPr>
              <w:jc w:val="right"/>
            </w:pPr>
            <w:r>
              <w:rPr>
                <w:rFonts w:ascii="宋体" w:hAnsi="宋体" w:eastAsia="宋体" w:cs="宋体"/>
                <w:sz w:val="20"/>
              </w:rPr>
              <w:t>金额单位：万元</w:t>
            </w:r>
          </w:p>
        </w:tc>
      </w:tr>
    </w:tbl>
    <w:p w14:paraId="08A30CF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5F4648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072BAEA4">
            <w:pPr>
              <w:jc w:val="center"/>
            </w:pPr>
            <w:r>
              <w:rPr>
                <w:rFonts w:ascii="宋体" w:hAnsi="宋体" w:eastAsia="宋体" w:cs="宋体"/>
                <w:b w:val="0"/>
                <w:i w:val="0"/>
                <w:color w:val="000000"/>
                <w:sz w:val="14"/>
              </w:rPr>
              <w:t>人员经费</w:t>
            </w:r>
          </w:p>
        </w:tc>
        <w:tc>
          <w:tcPr>
            <w:tcW w:w="540" w:type="dxa"/>
            <w:gridSpan w:val="6"/>
            <w:vAlign w:val="center"/>
          </w:tcPr>
          <w:p w14:paraId="210D2B5C">
            <w:pPr>
              <w:jc w:val="center"/>
            </w:pPr>
            <w:r>
              <w:rPr>
                <w:rFonts w:ascii="宋体" w:hAnsi="宋体" w:eastAsia="宋体" w:cs="宋体"/>
                <w:b w:val="0"/>
                <w:i w:val="0"/>
                <w:color w:val="000000"/>
                <w:sz w:val="14"/>
              </w:rPr>
              <w:t>公用经费</w:t>
            </w:r>
          </w:p>
        </w:tc>
      </w:tr>
      <w:tr w14:paraId="2ADF8F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702B0EBE">
            <w:pPr>
              <w:jc w:val="center"/>
            </w:pPr>
            <w:r>
              <w:rPr>
                <w:rFonts w:ascii="宋体" w:hAnsi="宋体" w:eastAsia="宋体" w:cs="宋体"/>
                <w:b w:val="0"/>
                <w:i w:val="0"/>
                <w:color w:val="000000"/>
                <w:sz w:val="14"/>
              </w:rPr>
              <w:t>科目编码</w:t>
            </w:r>
          </w:p>
        </w:tc>
        <w:tc>
          <w:tcPr>
            <w:tcW w:w="1980" w:type="dxa"/>
            <w:vMerge w:val="restart"/>
            <w:vAlign w:val="center"/>
          </w:tcPr>
          <w:p w14:paraId="14E52E1D">
            <w:pPr>
              <w:jc w:val="center"/>
            </w:pPr>
            <w:r>
              <w:rPr>
                <w:rFonts w:ascii="宋体" w:hAnsi="宋体" w:eastAsia="宋体" w:cs="宋体"/>
                <w:b w:val="0"/>
                <w:i w:val="0"/>
                <w:color w:val="000000"/>
                <w:sz w:val="14"/>
              </w:rPr>
              <w:t>科目名称</w:t>
            </w:r>
          </w:p>
        </w:tc>
        <w:tc>
          <w:tcPr>
            <w:tcW w:w="1020" w:type="dxa"/>
            <w:vMerge w:val="restart"/>
            <w:vAlign w:val="center"/>
          </w:tcPr>
          <w:p w14:paraId="7A863CD5">
            <w:pPr>
              <w:jc w:val="center"/>
            </w:pPr>
            <w:r>
              <w:rPr>
                <w:rFonts w:ascii="宋体" w:hAnsi="宋体" w:eastAsia="宋体" w:cs="宋体"/>
                <w:b w:val="0"/>
                <w:i w:val="0"/>
                <w:color w:val="000000"/>
                <w:sz w:val="14"/>
              </w:rPr>
              <w:t>决算数</w:t>
            </w:r>
          </w:p>
        </w:tc>
        <w:tc>
          <w:tcPr>
            <w:tcW w:w="540" w:type="dxa"/>
            <w:vMerge w:val="restart"/>
            <w:vAlign w:val="center"/>
          </w:tcPr>
          <w:p w14:paraId="2782E474">
            <w:pPr>
              <w:jc w:val="center"/>
            </w:pPr>
            <w:r>
              <w:rPr>
                <w:rFonts w:ascii="宋体" w:hAnsi="宋体" w:eastAsia="宋体" w:cs="宋体"/>
                <w:b w:val="0"/>
                <w:i w:val="0"/>
                <w:color w:val="000000"/>
                <w:sz w:val="14"/>
              </w:rPr>
              <w:t>科目编码</w:t>
            </w:r>
          </w:p>
        </w:tc>
        <w:tc>
          <w:tcPr>
            <w:tcW w:w="1560" w:type="dxa"/>
            <w:vMerge w:val="restart"/>
            <w:vAlign w:val="center"/>
          </w:tcPr>
          <w:p w14:paraId="5CCC7C7E">
            <w:pPr>
              <w:jc w:val="center"/>
            </w:pPr>
            <w:r>
              <w:rPr>
                <w:rFonts w:ascii="宋体" w:hAnsi="宋体" w:eastAsia="宋体" w:cs="宋体"/>
                <w:b w:val="0"/>
                <w:i w:val="0"/>
                <w:color w:val="000000"/>
                <w:sz w:val="14"/>
              </w:rPr>
              <w:t>科目名称</w:t>
            </w:r>
          </w:p>
        </w:tc>
        <w:tc>
          <w:tcPr>
            <w:tcW w:w="1020" w:type="dxa"/>
            <w:vMerge w:val="restart"/>
            <w:vAlign w:val="center"/>
          </w:tcPr>
          <w:p w14:paraId="472796D6">
            <w:pPr>
              <w:jc w:val="center"/>
            </w:pPr>
            <w:r>
              <w:rPr>
                <w:rFonts w:ascii="宋体" w:hAnsi="宋体" w:eastAsia="宋体" w:cs="宋体"/>
                <w:b w:val="0"/>
                <w:i w:val="0"/>
                <w:color w:val="000000"/>
                <w:sz w:val="14"/>
              </w:rPr>
              <w:t>决算数</w:t>
            </w:r>
          </w:p>
        </w:tc>
        <w:tc>
          <w:tcPr>
            <w:tcW w:w="540" w:type="dxa"/>
            <w:vMerge w:val="restart"/>
            <w:vAlign w:val="center"/>
          </w:tcPr>
          <w:p w14:paraId="218EA329">
            <w:pPr>
              <w:jc w:val="center"/>
            </w:pPr>
            <w:r>
              <w:rPr>
                <w:rFonts w:ascii="宋体" w:hAnsi="宋体" w:eastAsia="宋体" w:cs="宋体"/>
                <w:b w:val="0"/>
                <w:i w:val="0"/>
                <w:color w:val="000000"/>
                <w:sz w:val="14"/>
              </w:rPr>
              <w:t>科目编码</w:t>
            </w:r>
          </w:p>
        </w:tc>
        <w:tc>
          <w:tcPr>
            <w:tcW w:w="2540" w:type="dxa"/>
            <w:vMerge w:val="restart"/>
            <w:vAlign w:val="center"/>
          </w:tcPr>
          <w:p w14:paraId="65F704D1">
            <w:pPr>
              <w:jc w:val="center"/>
            </w:pPr>
            <w:r>
              <w:rPr>
                <w:rFonts w:ascii="宋体" w:hAnsi="宋体" w:eastAsia="宋体" w:cs="宋体"/>
                <w:b w:val="0"/>
                <w:i w:val="0"/>
                <w:color w:val="000000"/>
                <w:sz w:val="14"/>
              </w:rPr>
              <w:t>科目名称</w:t>
            </w:r>
          </w:p>
        </w:tc>
        <w:tc>
          <w:tcPr>
            <w:tcW w:w="1032" w:type="dxa"/>
            <w:vMerge w:val="restart"/>
            <w:vAlign w:val="center"/>
          </w:tcPr>
          <w:p w14:paraId="687E8974">
            <w:pPr>
              <w:jc w:val="center"/>
            </w:pPr>
            <w:r>
              <w:rPr>
                <w:rFonts w:ascii="宋体" w:hAnsi="宋体" w:eastAsia="宋体" w:cs="宋体"/>
                <w:b w:val="0"/>
                <w:i w:val="0"/>
                <w:color w:val="000000"/>
                <w:sz w:val="14"/>
              </w:rPr>
              <w:t>决算数</w:t>
            </w:r>
          </w:p>
        </w:tc>
      </w:tr>
      <w:tr w14:paraId="439232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59050474"/>
        </w:tc>
        <w:tc>
          <w:tcPr>
            <w:tcW w:w="1980" w:type="dxa"/>
            <w:vMerge w:val="continue"/>
            <w:vAlign w:val="center"/>
          </w:tcPr>
          <w:p w14:paraId="62BD1E8E"/>
        </w:tc>
        <w:tc>
          <w:tcPr>
            <w:tcW w:w="1020" w:type="dxa"/>
            <w:vMerge w:val="continue"/>
            <w:vAlign w:val="center"/>
          </w:tcPr>
          <w:p w14:paraId="41C756E3"/>
        </w:tc>
        <w:tc>
          <w:tcPr>
            <w:tcW w:w="540" w:type="dxa"/>
            <w:vMerge w:val="continue"/>
            <w:vAlign w:val="center"/>
          </w:tcPr>
          <w:p w14:paraId="5C3E9D11"/>
        </w:tc>
        <w:tc>
          <w:tcPr>
            <w:tcW w:w="1560" w:type="dxa"/>
            <w:vMerge w:val="continue"/>
            <w:vAlign w:val="center"/>
          </w:tcPr>
          <w:p w14:paraId="5D18E967"/>
        </w:tc>
        <w:tc>
          <w:tcPr>
            <w:tcW w:w="1020" w:type="dxa"/>
            <w:vMerge w:val="continue"/>
            <w:vAlign w:val="center"/>
          </w:tcPr>
          <w:p w14:paraId="5AADF7B1"/>
        </w:tc>
        <w:tc>
          <w:tcPr>
            <w:tcW w:w="540" w:type="dxa"/>
            <w:vMerge w:val="continue"/>
            <w:vAlign w:val="center"/>
          </w:tcPr>
          <w:p w14:paraId="28F06EF0"/>
        </w:tc>
        <w:tc>
          <w:tcPr>
            <w:tcW w:w="2540" w:type="dxa"/>
            <w:vMerge w:val="continue"/>
            <w:vAlign w:val="center"/>
          </w:tcPr>
          <w:p w14:paraId="508E619D"/>
        </w:tc>
        <w:tc>
          <w:tcPr>
            <w:tcW w:w="1032" w:type="dxa"/>
            <w:vMerge w:val="continue"/>
            <w:vAlign w:val="center"/>
          </w:tcPr>
          <w:p w14:paraId="6031EB0A"/>
        </w:tc>
      </w:tr>
      <w:tr w14:paraId="570611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D884B76">
            <w:pPr>
              <w:jc w:val="left"/>
            </w:pPr>
            <w:r>
              <w:rPr>
                <w:rFonts w:ascii="宋体" w:hAnsi="宋体" w:eastAsia="宋体" w:cs="宋体"/>
                <w:b w:val="0"/>
                <w:i w:val="0"/>
                <w:color w:val="000000"/>
                <w:sz w:val="14"/>
              </w:rPr>
              <w:t>301</w:t>
            </w:r>
          </w:p>
        </w:tc>
        <w:tc>
          <w:tcPr>
            <w:tcW w:w="1980" w:type="dxa"/>
            <w:vAlign w:val="center"/>
          </w:tcPr>
          <w:p w14:paraId="5AD16B4D">
            <w:pPr>
              <w:jc w:val="left"/>
            </w:pPr>
            <w:r>
              <w:rPr>
                <w:rFonts w:ascii="宋体" w:hAnsi="宋体" w:eastAsia="宋体" w:cs="宋体"/>
                <w:b w:val="0"/>
                <w:i w:val="0"/>
                <w:color w:val="000000"/>
                <w:sz w:val="14"/>
              </w:rPr>
              <w:t>工资福利支出</w:t>
            </w:r>
          </w:p>
        </w:tc>
        <w:tc>
          <w:tcPr>
            <w:tcW w:w="1020" w:type="dxa"/>
            <w:vAlign w:val="center"/>
          </w:tcPr>
          <w:p w14:paraId="0BF80547">
            <w:pPr>
              <w:jc w:val="right"/>
            </w:pPr>
            <w:r>
              <w:rPr>
                <w:rFonts w:ascii="宋体" w:hAnsi="宋体" w:eastAsia="宋体" w:cs="宋体"/>
                <w:b w:val="0"/>
                <w:i w:val="0"/>
                <w:color w:val="000000"/>
                <w:sz w:val="14"/>
              </w:rPr>
              <w:t>562.29</w:t>
            </w:r>
          </w:p>
        </w:tc>
        <w:tc>
          <w:tcPr>
            <w:tcW w:w="540" w:type="dxa"/>
            <w:vAlign w:val="center"/>
          </w:tcPr>
          <w:p w14:paraId="6791B532">
            <w:pPr>
              <w:jc w:val="left"/>
            </w:pPr>
            <w:r>
              <w:rPr>
                <w:rFonts w:ascii="宋体" w:hAnsi="宋体" w:eastAsia="宋体" w:cs="宋体"/>
                <w:b w:val="0"/>
                <w:i w:val="0"/>
                <w:color w:val="000000"/>
                <w:sz w:val="14"/>
              </w:rPr>
              <w:t>302</w:t>
            </w:r>
          </w:p>
        </w:tc>
        <w:tc>
          <w:tcPr>
            <w:tcW w:w="1560" w:type="dxa"/>
            <w:vAlign w:val="center"/>
          </w:tcPr>
          <w:p w14:paraId="229E3733">
            <w:pPr>
              <w:jc w:val="left"/>
            </w:pPr>
            <w:r>
              <w:rPr>
                <w:rFonts w:ascii="宋体" w:hAnsi="宋体" w:eastAsia="宋体" w:cs="宋体"/>
                <w:b w:val="0"/>
                <w:i w:val="0"/>
                <w:color w:val="000000"/>
                <w:sz w:val="14"/>
              </w:rPr>
              <w:t>商品和服务支出</w:t>
            </w:r>
          </w:p>
        </w:tc>
        <w:tc>
          <w:tcPr>
            <w:tcW w:w="1020" w:type="dxa"/>
            <w:vAlign w:val="center"/>
          </w:tcPr>
          <w:p w14:paraId="31F5BDA8">
            <w:pPr>
              <w:jc w:val="right"/>
            </w:pPr>
            <w:r>
              <w:rPr>
                <w:rFonts w:ascii="宋体" w:hAnsi="宋体" w:eastAsia="宋体" w:cs="宋体"/>
                <w:b w:val="0"/>
                <w:i w:val="0"/>
                <w:color w:val="000000"/>
                <w:sz w:val="14"/>
              </w:rPr>
              <w:t>53.11</w:t>
            </w:r>
          </w:p>
        </w:tc>
        <w:tc>
          <w:tcPr>
            <w:tcW w:w="540" w:type="dxa"/>
            <w:vAlign w:val="center"/>
          </w:tcPr>
          <w:p w14:paraId="71004059">
            <w:pPr>
              <w:jc w:val="left"/>
            </w:pPr>
            <w:r>
              <w:rPr>
                <w:rFonts w:ascii="宋体" w:hAnsi="宋体" w:eastAsia="宋体" w:cs="宋体"/>
                <w:b w:val="0"/>
                <w:i w:val="0"/>
                <w:color w:val="000000"/>
                <w:sz w:val="14"/>
              </w:rPr>
              <w:t>307</w:t>
            </w:r>
          </w:p>
        </w:tc>
        <w:tc>
          <w:tcPr>
            <w:tcW w:w="2540" w:type="dxa"/>
            <w:vAlign w:val="center"/>
          </w:tcPr>
          <w:p w14:paraId="5BC19637">
            <w:pPr>
              <w:jc w:val="left"/>
            </w:pPr>
            <w:r>
              <w:rPr>
                <w:rFonts w:ascii="宋体" w:hAnsi="宋体" w:eastAsia="宋体" w:cs="宋体"/>
                <w:b w:val="0"/>
                <w:i w:val="0"/>
                <w:color w:val="000000"/>
                <w:sz w:val="14"/>
              </w:rPr>
              <w:t>债务利息及费用支出</w:t>
            </w:r>
          </w:p>
        </w:tc>
        <w:tc>
          <w:tcPr>
            <w:tcW w:w="1032" w:type="dxa"/>
            <w:vAlign w:val="center"/>
          </w:tcPr>
          <w:p w14:paraId="798CDA37"/>
        </w:tc>
      </w:tr>
      <w:tr w14:paraId="2E9E2B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E7D2A33">
            <w:pPr>
              <w:jc w:val="center"/>
            </w:pPr>
            <w:r>
              <w:rPr>
                <w:rFonts w:ascii="宋体" w:hAnsi="宋体" w:eastAsia="宋体" w:cs="宋体"/>
                <w:b w:val="0"/>
                <w:i w:val="0"/>
                <w:color w:val="000000"/>
                <w:sz w:val="14"/>
              </w:rPr>
              <w:t>30101</w:t>
            </w:r>
          </w:p>
        </w:tc>
        <w:tc>
          <w:tcPr>
            <w:tcW w:w="1980" w:type="dxa"/>
            <w:vAlign w:val="center"/>
          </w:tcPr>
          <w:p w14:paraId="2B94E0C3">
            <w:pPr>
              <w:jc w:val="left"/>
            </w:pPr>
            <w:r>
              <w:rPr>
                <w:rFonts w:ascii="宋体" w:hAnsi="宋体" w:eastAsia="宋体" w:cs="宋体"/>
                <w:b w:val="0"/>
                <w:i w:val="0"/>
                <w:color w:val="000000"/>
                <w:sz w:val="14"/>
              </w:rPr>
              <w:t xml:space="preserve">  基本工资</w:t>
            </w:r>
          </w:p>
        </w:tc>
        <w:tc>
          <w:tcPr>
            <w:tcW w:w="1020" w:type="dxa"/>
            <w:vAlign w:val="center"/>
          </w:tcPr>
          <w:p w14:paraId="2A82DCAB">
            <w:pPr>
              <w:jc w:val="right"/>
            </w:pPr>
            <w:r>
              <w:rPr>
                <w:rFonts w:ascii="宋体" w:hAnsi="宋体" w:eastAsia="宋体" w:cs="宋体"/>
                <w:b w:val="0"/>
                <w:i w:val="0"/>
                <w:color w:val="000000"/>
                <w:sz w:val="14"/>
              </w:rPr>
              <w:t>175.01</w:t>
            </w:r>
          </w:p>
        </w:tc>
        <w:tc>
          <w:tcPr>
            <w:tcW w:w="540" w:type="dxa"/>
            <w:vAlign w:val="center"/>
          </w:tcPr>
          <w:p w14:paraId="7BBE747D">
            <w:pPr>
              <w:jc w:val="center"/>
            </w:pPr>
            <w:r>
              <w:rPr>
                <w:rFonts w:ascii="宋体" w:hAnsi="宋体" w:eastAsia="宋体" w:cs="宋体"/>
                <w:b w:val="0"/>
                <w:i w:val="0"/>
                <w:color w:val="000000"/>
                <w:sz w:val="14"/>
              </w:rPr>
              <w:t>30201</w:t>
            </w:r>
          </w:p>
        </w:tc>
        <w:tc>
          <w:tcPr>
            <w:tcW w:w="1560" w:type="dxa"/>
            <w:vAlign w:val="center"/>
          </w:tcPr>
          <w:p w14:paraId="3FE42399">
            <w:pPr>
              <w:jc w:val="left"/>
            </w:pPr>
            <w:r>
              <w:rPr>
                <w:rFonts w:ascii="宋体" w:hAnsi="宋体" w:eastAsia="宋体" w:cs="宋体"/>
                <w:b w:val="0"/>
                <w:i w:val="0"/>
                <w:color w:val="000000"/>
                <w:sz w:val="14"/>
              </w:rPr>
              <w:t xml:space="preserve">  办公费</w:t>
            </w:r>
          </w:p>
        </w:tc>
        <w:tc>
          <w:tcPr>
            <w:tcW w:w="1020" w:type="dxa"/>
            <w:vAlign w:val="center"/>
          </w:tcPr>
          <w:p w14:paraId="5A1F0120">
            <w:pPr>
              <w:jc w:val="right"/>
            </w:pPr>
            <w:r>
              <w:rPr>
                <w:rFonts w:ascii="宋体" w:hAnsi="宋体" w:eastAsia="宋体" w:cs="宋体"/>
                <w:b w:val="0"/>
                <w:i w:val="0"/>
                <w:color w:val="000000"/>
                <w:sz w:val="14"/>
              </w:rPr>
              <w:t>8.86</w:t>
            </w:r>
          </w:p>
        </w:tc>
        <w:tc>
          <w:tcPr>
            <w:tcW w:w="540" w:type="dxa"/>
            <w:vAlign w:val="center"/>
          </w:tcPr>
          <w:p w14:paraId="3D698615">
            <w:pPr>
              <w:jc w:val="center"/>
            </w:pPr>
            <w:r>
              <w:rPr>
                <w:rFonts w:ascii="宋体" w:hAnsi="宋体" w:eastAsia="宋体" w:cs="宋体"/>
                <w:b w:val="0"/>
                <w:i w:val="0"/>
                <w:color w:val="000000"/>
                <w:sz w:val="14"/>
              </w:rPr>
              <w:t>30701</w:t>
            </w:r>
          </w:p>
        </w:tc>
        <w:tc>
          <w:tcPr>
            <w:tcW w:w="2540" w:type="dxa"/>
            <w:vAlign w:val="center"/>
          </w:tcPr>
          <w:p w14:paraId="40A7A953">
            <w:pPr>
              <w:jc w:val="left"/>
            </w:pPr>
            <w:r>
              <w:rPr>
                <w:rFonts w:ascii="宋体" w:hAnsi="宋体" w:eastAsia="宋体" w:cs="宋体"/>
                <w:b w:val="0"/>
                <w:i w:val="0"/>
                <w:color w:val="000000"/>
                <w:sz w:val="14"/>
              </w:rPr>
              <w:t xml:space="preserve">  国内债务付息</w:t>
            </w:r>
          </w:p>
        </w:tc>
        <w:tc>
          <w:tcPr>
            <w:tcW w:w="1032" w:type="dxa"/>
            <w:vAlign w:val="center"/>
          </w:tcPr>
          <w:p w14:paraId="1E549CA4"/>
        </w:tc>
      </w:tr>
      <w:tr w14:paraId="758B8B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D0EA80">
            <w:pPr>
              <w:jc w:val="center"/>
            </w:pPr>
            <w:r>
              <w:rPr>
                <w:rFonts w:ascii="宋体" w:hAnsi="宋体" w:eastAsia="宋体" w:cs="宋体"/>
                <w:b w:val="0"/>
                <w:i w:val="0"/>
                <w:color w:val="000000"/>
                <w:sz w:val="14"/>
              </w:rPr>
              <w:t>30102</w:t>
            </w:r>
          </w:p>
        </w:tc>
        <w:tc>
          <w:tcPr>
            <w:tcW w:w="1980" w:type="dxa"/>
            <w:vAlign w:val="center"/>
          </w:tcPr>
          <w:p w14:paraId="7493F987">
            <w:pPr>
              <w:jc w:val="left"/>
            </w:pPr>
            <w:r>
              <w:rPr>
                <w:rFonts w:ascii="宋体" w:hAnsi="宋体" w:eastAsia="宋体" w:cs="宋体"/>
                <w:b w:val="0"/>
                <w:i w:val="0"/>
                <w:color w:val="000000"/>
                <w:sz w:val="14"/>
              </w:rPr>
              <w:t xml:space="preserve">  津贴补贴</w:t>
            </w:r>
          </w:p>
        </w:tc>
        <w:tc>
          <w:tcPr>
            <w:tcW w:w="1020" w:type="dxa"/>
            <w:vAlign w:val="center"/>
          </w:tcPr>
          <w:p w14:paraId="22CA5FEB">
            <w:pPr>
              <w:jc w:val="right"/>
            </w:pPr>
            <w:r>
              <w:rPr>
                <w:rFonts w:ascii="宋体" w:hAnsi="宋体" w:eastAsia="宋体" w:cs="宋体"/>
                <w:b w:val="0"/>
                <w:i w:val="0"/>
                <w:color w:val="000000"/>
                <w:sz w:val="14"/>
              </w:rPr>
              <w:t>102.10</w:t>
            </w:r>
          </w:p>
        </w:tc>
        <w:tc>
          <w:tcPr>
            <w:tcW w:w="540" w:type="dxa"/>
            <w:vAlign w:val="center"/>
          </w:tcPr>
          <w:p w14:paraId="525B7888">
            <w:pPr>
              <w:jc w:val="center"/>
            </w:pPr>
            <w:r>
              <w:rPr>
                <w:rFonts w:ascii="宋体" w:hAnsi="宋体" w:eastAsia="宋体" w:cs="宋体"/>
                <w:b w:val="0"/>
                <w:i w:val="0"/>
                <w:color w:val="000000"/>
                <w:sz w:val="14"/>
              </w:rPr>
              <w:t>30202</w:t>
            </w:r>
          </w:p>
        </w:tc>
        <w:tc>
          <w:tcPr>
            <w:tcW w:w="1560" w:type="dxa"/>
            <w:vAlign w:val="center"/>
          </w:tcPr>
          <w:p w14:paraId="66B72E11">
            <w:pPr>
              <w:jc w:val="left"/>
            </w:pPr>
            <w:r>
              <w:rPr>
                <w:rFonts w:ascii="宋体" w:hAnsi="宋体" w:eastAsia="宋体" w:cs="宋体"/>
                <w:b w:val="0"/>
                <w:i w:val="0"/>
                <w:color w:val="000000"/>
                <w:sz w:val="14"/>
              </w:rPr>
              <w:t xml:space="preserve">  印刷费</w:t>
            </w:r>
          </w:p>
        </w:tc>
        <w:tc>
          <w:tcPr>
            <w:tcW w:w="1020" w:type="dxa"/>
            <w:vAlign w:val="center"/>
          </w:tcPr>
          <w:p w14:paraId="7696FA5F">
            <w:pPr>
              <w:jc w:val="right"/>
            </w:pPr>
            <w:r>
              <w:rPr>
                <w:rFonts w:ascii="宋体" w:hAnsi="宋体" w:eastAsia="宋体" w:cs="宋体"/>
                <w:b w:val="0"/>
                <w:i w:val="0"/>
                <w:color w:val="000000"/>
                <w:sz w:val="14"/>
              </w:rPr>
              <w:t>0.08</w:t>
            </w:r>
          </w:p>
        </w:tc>
        <w:tc>
          <w:tcPr>
            <w:tcW w:w="540" w:type="dxa"/>
            <w:vAlign w:val="center"/>
          </w:tcPr>
          <w:p w14:paraId="4DA104AC">
            <w:pPr>
              <w:jc w:val="center"/>
            </w:pPr>
            <w:r>
              <w:rPr>
                <w:rFonts w:ascii="宋体" w:hAnsi="宋体" w:eastAsia="宋体" w:cs="宋体"/>
                <w:b w:val="0"/>
                <w:i w:val="0"/>
                <w:color w:val="000000"/>
                <w:sz w:val="14"/>
              </w:rPr>
              <w:t>30702</w:t>
            </w:r>
          </w:p>
        </w:tc>
        <w:tc>
          <w:tcPr>
            <w:tcW w:w="2540" w:type="dxa"/>
            <w:vAlign w:val="center"/>
          </w:tcPr>
          <w:p w14:paraId="178B6323">
            <w:pPr>
              <w:jc w:val="left"/>
            </w:pPr>
            <w:r>
              <w:rPr>
                <w:rFonts w:ascii="宋体" w:hAnsi="宋体" w:eastAsia="宋体" w:cs="宋体"/>
                <w:b w:val="0"/>
                <w:i w:val="0"/>
                <w:color w:val="000000"/>
                <w:sz w:val="14"/>
              </w:rPr>
              <w:t xml:space="preserve">  国外债务付息</w:t>
            </w:r>
          </w:p>
        </w:tc>
        <w:tc>
          <w:tcPr>
            <w:tcW w:w="1032" w:type="dxa"/>
            <w:vAlign w:val="center"/>
          </w:tcPr>
          <w:p w14:paraId="40B08514"/>
        </w:tc>
      </w:tr>
      <w:tr w14:paraId="71954B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C0D67B">
            <w:pPr>
              <w:jc w:val="center"/>
            </w:pPr>
            <w:r>
              <w:rPr>
                <w:rFonts w:ascii="宋体" w:hAnsi="宋体" w:eastAsia="宋体" w:cs="宋体"/>
                <w:b w:val="0"/>
                <w:i w:val="0"/>
                <w:color w:val="000000"/>
                <w:sz w:val="14"/>
              </w:rPr>
              <w:t>30103</w:t>
            </w:r>
          </w:p>
        </w:tc>
        <w:tc>
          <w:tcPr>
            <w:tcW w:w="1980" w:type="dxa"/>
            <w:vAlign w:val="center"/>
          </w:tcPr>
          <w:p w14:paraId="3BAFB55B">
            <w:pPr>
              <w:jc w:val="left"/>
            </w:pPr>
            <w:r>
              <w:rPr>
                <w:rFonts w:ascii="宋体" w:hAnsi="宋体" w:eastAsia="宋体" w:cs="宋体"/>
                <w:b w:val="0"/>
                <w:i w:val="0"/>
                <w:color w:val="000000"/>
                <w:sz w:val="14"/>
              </w:rPr>
              <w:t xml:space="preserve">  奖金</w:t>
            </w:r>
          </w:p>
        </w:tc>
        <w:tc>
          <w:tcPr>
            <w:tcW w:w="1020" w:type="dxa"/>
            <w:vAlign w:val="center"/>
          </w:tcPr>
          <w:p w14:paraId="1546F760">
            <w:pPr>
              <w:jc w:val="right"/>
            </w:pPr>
            <w:r>
              <w:rPr>
                <w:rFonts w:ascii="宋体" w:hAnsi="宋体" w:eastAsia="宋体" w:cs="宋体"/>
                <w:b w:val="0"/>
                <w:i w:val="0"/>
                <w:color w:val="000000"/>
                <w:sz w:val="14"/>
              </w:rPr>
              <w:t>10.68</w:t>
            </w:r>
          </w:p>
        </w:tc>
        <w:tc>
          <w:tcPr>
            <w:tcW w:w="540" w:type="dxa"/>
            <w:vAlign w:val="center"/>
          </w:tcPr>
          <w:p w14:paraId="16E4BD7B">
            <w:pPr>
              <w:jc w:val="center"/>
            </w:pPr>
            <w:r>
              <w:rPr>
                <w:rFonts w:ascii="宋体" w:hAnsi="宋体" w:eastAsia="宋体" w:cs="宋体"/>
                <w:b w:val="0"/>
                <w:i w:val="0"/>
                <w:color w:val="000000"/>
                <w:sz w:val="14"/>
              </w:rPr>
              <w:t>30203</w:t>
            </w:r>
          </w:p>
        </w:tc>
        <w:tc>
          <w:tcPr>
            <w:tcW w:w="1560" w:type="dxa"/>
            <w:vAlign w:val="center"/>
          </w:tcPr>
          <w:p w14:paraId="5B9D768B">
            <w:pPr>
              <w:jc w:val="left"/>
            </w:pPr>
            <w:r>
              <w:rPr>
                <w:rFonts w:ascii="宋体" w:hAnsi="宋体" w:eastAsia="宋体" w:cs="宋体"/>
                <w:b w:val="0"/>
                <w:i w:val="0"/>
                <w:color w:val="000000"/>
                <w:sz w:val="14"/>
              </w:rPr>
              <w:t xml:space="preserve">  咨询费</w:t>
            </w:r>
          </w:p>
        </w:tc>
        <w:tc>
          <w:tcPr>
            <w:tcW w:w="1020" w:type="dxa"/>
            <w:vAlign w:val="center"/>
          </w:tcPr>
          <w:p w14:paraId="19E92E51"/>
        </w:tc>
        <w:tc>
          <w:tcPr>
            <w:tcW w:w="540" w:type="dxa"/>
            <w:vAlign w:val="center"/>
          </w:tcPr>
          <w:p w14:paraId="73E5E410">
            <w:pPr>
              <w:jc w:val="left"/>
            </w:pPr>
            <w:r>
              <w:rPr>
                <w:rFonts w:ascii="宋体" w:hAnsi="宋体" w:eastAsia="宋体" w:cs="宋体"/>
                <w:b w:val="0"/>
                <w:i w:val="0"/>
                <w:color w:val="000000"/>
                <w:sz w:val="14"/>
              </w:rPr>
              <w:t>310</w:t>
            </w:r>
          </w:p>
        </w:tc>
        <w:tc>
          <w:tcPr>
            <w:tcW w:w="2540" w:type="dxa"/>
            <w:vAlign w:val="center"/>
          </w:tcPr>
          <w:p w14:paraId="23C1FF0A">
            <w:pPr>
              <w:jc w:val="left"/>
            </w:pPr>
            <w:r>
              <w:rPr>
                <w:rFonts w:ascii="宋体" w:hAnsi="宋体" w:eastAsia="宋体" w:cs="宋体"/>
                <w:b w:val="0"/>
                <w:i w:val="0"/>
                <w:color w:val="000000"/>
                <w:sz w:val="14"/>
              </w:rPr>
              <w:t>资本性支出</w:t>
            </w:r>
          </w:p>
        </w:tc>
        <w:tc>
          <w:tcPr>
            <w:tcW w:w="1032" w:type="dxa"/>
            <w:vAlign w:val="center"/>
          </w:tcPr>
          <w:p w14:paraId="3F13129C"/>
        </w:tc>
      </w:tr>
      <w:tr w14:paraId="427F32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6E12DCF">
            <w:pPr>
              <w:jc w:val="center"/>
            </w:pPr>
            <w:r>
              <w:rPr>
                <w:rFonts w:ascii="宋体" w:hAnsi="宋体" w:eastAsia="宋体" w:cs="宋体"/>
                <w:b w:val="0"/>
                <w:i w:val="0"/>
                <w:color w:val="000000"/>
                <w:sz w:val="14"/>
              </w:rPr>
              <w:t>30106</w:t>
            </w:r>
          </w:p>
        </w:tc>
        <w:tc>
          <w:tcPr>
            <w:tcW w:w="1980" w:type="dxa"/>
            <w:vAlign w:val="center"/>
          </w:tcPr>
          <w:p w14:paraId="05125E52">
            <w:pPr>
              <w:jc w:val="left"/>
            </w:pPr>
            <w:r>
              <w:rPr>
                <w:rFonts w:ascii="宋体" w:hAnsi="宋体" w:eastAsia="宋体" w:cs="宋体"/>
                <w:b w:val="0"/>
                <w:i w:val="0"/>
                <w:color w:val="000000"/>
                <w:sz w:val="14"/>
              </w:rPr>
              <w:t xml:space="preserve">  伙食补助费</w:t>
            </w:r>
          </w:p>
        </w:tc>
        <w:tc>
          <w:tcPr>
            <w:tcW w:w="1020" w:type="dxa"/>
            <w:vAlign w:val="center"/>
          </w:tcPr>
          <w:p w14:paraId="5A147D1D"/>
        </w:tc>
        <w:tc>
          <w:tcPr>
            <w:tcW w:w="540" w:type="dxa"/>
            <w:vAlign w:val="center"/>
          </w:tcPr>
          <w:p w14:paraId="286828D0">
            <w:pPr>
              <w:jc w:val="center"/>
            </w:pPr>
            <w:r>
              <w:rPr>
                <w:rFonts w:ascii="宋体" w:hAnsi="宋体" w:eastAsia="宋体" w:cs="宋体"/>
                <w:b w:val="0"/>
                <w:i w:val="0"/>
                <w:color w:val="000000"/>
                <w:sz w:val="14"/>
              </w:rPr>
              <w:t>30204</w:t>
            </w:r>
          </w:p>
        </w:tc>
        <w:tc>
          <w:tcPr>
            <w:tcW w:w="1560" w:type="dxa"/>
            <w:vAlign w:val="center"/>
          </w:tcPr>
          <w:p w14:paraId="0EDEA306">
            <w:pPr>
              <w:jc w:val="left"/>
            </w:pPr>
            <w:r>
              <w:rPr>
                <w:rFonts w:ascii="宋体" w:hAnsi="宋体" w:eastAsia="宋体" w:cs="宋体"/>
                <w:b w:val="0"/>
                <w:i w:val="0"/>
                <w:color w:val="000000"/>
                <w:sz w:val="14"/>
              </w:rPr>
              <w:t xml:space="preserve">  手续费</w:t>
            </w:r>
          </w:p>
        </w:tc>
        <w:tc>
          <w:tcPr>
            <w:tcW w:w="1020" w:type="dxa"/>
            <w:vAlign w:val="center"/>
          </w:tcPr>
          <w:p w14:paraId="3613016B"/>
        </w:tc>
        <w:tc>
          <w:tcPr>
            <w:tcW w:w="540" w:type="dxa"/>
            <w:vAlign w:val="center"/>
          </w:tcPr>
          <w:p w14:paraId="776C6F51">
            <w:pPr>
              <w:jc w:val="center"/>
            </w:pPr>
            <w:r>
              <w:rPr>
                <w:rFonts w:ascii="宋体" w:hAnsi="宋体" w:eastAsia="宋体" w:cs="宋体"/>
                <w:b w:val="0"/>
                <w:i w:val="0"/>
                <w:color w:val="000000"/>
                <w:sz w:val="14"/>
              </w:rPr>
              <w:t>31001</w:t>
            </w:r>
          </w:p>
        </w:tc>
        <w:tc>
          <w:tcPr>
            <w:tcW w:w="2540" w:type="dxa"/>
            <w:vAlign w:val="center"/>
          </w:tcPr>
          <w:p w14:paraId="0CB58D16">
            <w:pPr>
              <w:jc w:val="left"/>
            </w:pPr>
            <w:r>
              <w:rPr>
                <w:rFonts w:ascii="宋体" w:hAnsi="宋体" w:eastAsia="宋体" w:cs="宋体"/>
                <w:b w:val="0"/>
                <w:i w:val="0"/>
                <w:color w:val="000000"/>
                <w:sz w:val="14"/>
              </w:rPr>
              <w:t xml:space="preserve">  房屋建筑物购建</w:t>
            </w:r>
          </w:p>
        </w:tc>
        <w:tc>
          <w:tcPr>
            <w:tcW w:w="1032" w:type="dxa"/>
            <w:vAlign w:val="center"/>
          </w:tcPr>
          <w:p w14:paraId="009B2002"/>
        </w:tc>
      </w:tr>
      <w:tr w14:paraId="38C693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320CB7">
            <w:pPr>
              <w:jc w:val="center"/>
            </w:pPr>
            <w:r>
              <w:rPr>
                <w:rFonts w:ascii="宋体" w:hAnsi="宋体" w:eastAsia="宋体" w:cs="宋体"/>
                <w:b w:val="0"/>
                <w:i w:val="0"/>
                <w:color w:val="000000"/>
                <w:sz w:val="14"/>
              </w:rPr>
              <w:t>30107</w:t>
            </w:r>
          </w:p>
        </w:tc>
        <w:tc>
          <w:tcPr>
            <w:tcW w:w="1980" w:type="dxa"/>
            <w:vAlign w:val="center"/>
          </w:tcPr>
          <w:p w14:paraId="76138831">
            <w:pPr>
              <w:jc w:val="left"/>
            </w:pPr>
            <w:r>
              <w:rPr>
                <w:rFonts w:ascii="宋体" w:hAnsi="宋体" w:eastAsia="宋体" w:cs="宋体"/>
                <w:b w:val="0"/>
                <w:i w:val="0"/>
                <w:color w:val="000000"/>
                <w:sz w:val="14"/>
              </w:rPr>
              <w:t xml:space="preserve">  绩效工资</w:t>
            </w:r>
          </w:p>
        </w:tc>
        <w:tc>
          <w:tcPr>
            <w:tcW w:w="1020" w:type="dxa"/>
            <w:vAlign w:val="center"/>
          </w:tcPr>
          <w:p w14:paraId="5F99B6DD">
            <w:pPr>
              <w:jc w:val="right"/>
            </w:pPr>
            <w:r>
              <w:rPr>
                <w:rFonts w:ascii="宋体" w:hAnsi="宋体" w:eastAsia="宋体" w:cs="宋体"/>
                <w:b w:val="0"/>
                <w:i w:val="0"/>
                <w:color w:val="000000"/>
                <w:sz w:val="14"/>
              </w:rPr>
              <w:t>105.35</w:t>
            </w:r>
          </w:p>
        </w:tc>
        <w:tc>
          <w:tcPr>
            <w:tcW w:w="540" w:type="dxa"/>
            <w:vAlign w:val="center"/>
          </w:tcPr>
          <w:p w14:paraId="0096C6D4">
            <w:pPr>
              <w:jc w:val="center"/>
            </w:pPr>
            <w:r>
              <w:rPr>
                <w:rFonts w:ascii="宋体" w:hAnsi="宋体" w:eastAsia="宋体" w:cs="宋体"/>
                <w:b w:val="0"/>
                <w:i w:val="0"/>
                <w:color w:val="000000"/>
                <w:sz w:val="14"/>
              </w:rPr>
              <w:t>30205</w:t>
            </w:r>
          </w:p>
        </w:tc>
        <w:tc>
          <w:tcPr>
            <w:tcW w:w="1560" w:type="dxa"/>
            <w:vAlign w:val="center"/>
          </w:tcPr>
          <w:p w14:paraId="24A1E25C">
            <w:pPr>
              <w:jc w:val="left"/>
            </w:pPr>
            <w:r>
              <w:rPr>
                <w:rFonts w:ascii="宋体" w:hAnsi="宋体" w:eastAsia="宋体" w:cs="宋体"/>
                <w:b w:val="0"/>
                <w:i w:val="0"/>
                <w:color w:val="000000"/>
                <w:sz w:val="14"/>
              </w:rPr>
              <w:t xml:space="preserve">  水费</w:t>
            </w:r>
          </w:p>
        </w:tc>
        <w:tc>
          <w:tcPr>
            <w:tcW w:w="1020" w:type="dxa"/>
            <w:vAlign w:val="center"/>
          </w:tcPr>
          <w:p w14:paraId="1FAE6BFE">
            <w:pPr>
              <w:jc w:val="right"/>
            </w:pPr>
            <w:r>
              <w:rPr>
                <w:rFonts w:ascii="宋体" w:hAnsi="宋体" w:eastAsia="宋体" w:cs="宋体"/>
                <w:b w:val="0"/>
                <w:i w:val="0"/>
                <w:color w:val="000000"/>
                <w:sz w:val="14"/>
              </w:rPr>
              <w:t>0.29</w:t>
            </w:r>
          </w:p>
        </w:tc>
        <w:tc>
          <w:tcPr>
            <w:tcW w:w="540" w:type="dxa"/>
            <w:vAlign w:val="center"/>
          </w:tcPr>
          <w:p w14:paraId="68A9BF09">
            <w:pPr>
              <w:jc w:val="center"/>
            </w:pPr>
            <w:r>
              <w:rPr>
                <w:rFonts w:ascii="宋体" w:hAnsi="宋体" w:eastAsia="宋体" w:cs="宋体"/>
                <w:b w:val="0"/>
                <w:i w:val="0"/>
                <w:color w:val="000000"/>
                <w:sz w:val="14"/>
              </w:rPr>
              <w:t>31002</w:t>
            </w:r>
          </w:p>
        </w:tc>
        <w:tc>
          <w:tcPr>
            <w:tcW w:w="2540" w:type="dxa"/>
            <w:vAlign w:val="center"/>
          </w:tcPr>
          <w:p w14:paraId="3CD2145C">
            <w:pPr>
              <w:jc w:val="left"/>
            </w:pPr>
            <w:r>
              <w:rPr>
                <w:rFonts w:ascii="宋体" w:hAnsi="宋体" w:eastAsia="宋体" w:cs="宋体"/>
                <w:b w:val="0"/>
                <w:i w:val="0"/>
                <w:color w:val="000000"/>
                <w:sz w:val="14"/>
              </w:rPr>
              <w:t xml:space="preserve">  办公设备购置</w:t>
            </w:r>
          </w:p>
        </w:tc>
        <w:tc>
          <w:tcPr>
            <w:tcW w:w="1032" w:type="dxa"/>
            <w:vAlign w:val="center"/>
          </w:tcPr>
          <w:p w14:paraId="5FFE6955"/>
        </w:tc>
      </w:tr>
      <w:tr w14:paraId="50BD26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751AE7">
            <w:pPr>
              <w:jc w:val="center"/>
            </w:pPr>
            <w:r>
              <w:rPr>
                <w:rFonts w:ascii="宋体" w:hAnsi="宋体" w:eastAsia="宋体" w:cs="宋体"/>
                <w:b w:val="0"/>
                <w:i w:val="0"/>
                <w:color w:val="000000"/>
                <w:sz w:val="14"/>
              </w:rPr>
              <w:t>30108</w:t>
            </w:r>
          </w:p>
        </w:tc>
        <w:tc>
          <w:tcPr>
            <w:tcW w:w="1980" w:type="dxa"/>
            <w:vAlign w:val="center"/>
          </w:tcPr>
          <w:p w14:paraId="5C035269">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293C53AE">
            <w:pPr>
              <w:jc w:val="right"/>
            </w:pPr>
            <w:r>
              <w:rPr>
                <w:rFonts w:ascii="宋体" w:hAnsi="宋体" w:eastAsia="宋体" w:cs="宋体"/>
                <w:b w:val="0"/>
                <w:i w:val="0"/>
                <w:color w:val="000000"/>
                <w:sz w:val="14"/>
              </w:rPr>
              <w:t>56.80</w:t>
            </w:r>
          </w:p>
        </w:tc>
        <w:tc>
          <w:tcPr>
            <w:tcW w:w="540" w:type="dxa"/>
            <w:vAlign w:val="center"/>
          </w:tcPr>
          <w:p w14:paraId="6ECDD793">
            <w:pPr>
              <w:jc w:val="center"/>
            </w:pPr>
            <w:r>
              <w:rPr>
                <w:rFonts w:ascii="宋体" w:hAnsi="宋体" w:eastAsia="宋体" w:cs="宋体"/>
                <w:b w:val="0"/>
                <w:i w:val="0"/>
                <w:color w:val="000000"/>
                <w:sz w:val="14"/>
              </w:rPr>
              <w:t>30206</w:t>
            </w:r>
          </w:p>
        </w:tc>
        <w:tc>
          <w:tcPr>
            <w:tcW w:w="1560" w:type="dxa"/>
            <w:vAlign w:val="center"/>
          </w:tcPr>
          <w:p w14:paraId="534FA519">
            <w:pPr>
              <w:jc w:val="left"/>
            </w:pPr>
            <w:r>
              <w:rPr>
                <w:rFonts w:ascii="宋体" w:hAnsi="宋体" w:eastAsia="宋体" w:cs="宋体"/>
                <w:b w:val="0"/>
                <w:i w:val="0"/>
                <w:color w:val="000000"/>
                <w:sz w:val="14"/>
              </w:rPr>
              <w:t xml:space="preserve">  电费</w:t>
            </w:r>
          </w:p>
        </w:tc>
        <w:tc>
          <w:tcPr>
            <w:tcW w:w="1020" w:type="dxa"/>
            <w:vAlign w:val="center"/>
          </w:tcPr>
          <w:p w14:paraId="1F6DEAC3">
            <w:pPr>
              <w:jc w:val="right"/>
            </w:pPr>
            <w:r>
              <w:rPr>
                <w:rFonts w:ascii="宋体" w:hAnsi="宋体" w:eastAsia="宋体" w:cs="宋体"/>
                <w:b w:val="0"/>
                <w:i w:val="0"/>
                <w:color w:val="000000"/>
                <w:sz w:val="14"/>
              </w:rPr>
              <w:t>1.00</w:t>
            </w:r>
          </w:p>
        </w:tc>
        <w:tc>
          <w:tcPr>
            <w:tcW w:w="540" w:type="dxa"/>
            <w:vAlign w:val="center"/>
          </w:tcPr>
          <w:p w14:paraId="4553D31F">
            <w:pPr>
              <w:jc w:val="center"/>
            </w:pPr>
            <w:r>
              <w:rPr>
                <w:rFonts w:ascii="宋体" w:hAnsi="宋体" w:eastAsia="宋体" w:cs="宋体"/>
                <w:b w:val="0"/>
                <w:i w:val="0"/>
                <w:color w:val="000000"/>
                <w:sz w:val="14"/>
              </w:rPr>
              <w:t>31003</w:t>
            </w:r>
          </w:p>
        </w:tc>
        <w:tc>
          <w:tcPr>
            <w:tcW w:w="2540" w:type="dxa"/>
            <w:vAlign w:val="center"/>
          </w:tcPr>
          <w:p w14:paraId="3113EEB2">
            <w:pPr>
              <w:jc w:val="left"/>
            </w:pPr>
            <w:r>
              <w:rPr>
                <w:rFonts w:ascii="宋体" w:hAnsi="宋体" w:eastAsia="宋体" w:cs="宋体"/>
                <w:b w:val="0"/>
                <w:i w:val="0"/>
                <w:color w:val="000000"/>
                <w:sz w:val="14"/>
              </w:rPr>
              <w:t xml:space="preserve">  专用设备购置</w:t>
            </w:r>
          </w:p>
        </w:tc>
        <w:tc>
          <w:tcPr>
            <w:tcW w:w="1032" w:type="dxa"/>
            <w:vAlign w:val="center"/>
          </w:tcPr>
          <w:p w14:paraId="295B1433"/>
        </w:tc>
      </w:tr>
      <w:tr w14:paraId="1D03DF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A06B23">
            <w:pPr>
              <w:jc w:val="center"/>
            </w:pPr>
            <w:r>
              <w:rPr>
                <w:rFonts w:ascii="宋体" w:hAnsi="宋体" w:eastAsia="宋体" w:cs="宋体"/>
                <w:b w:val="0"/>
                <w:i w:val="0"/>
                <w:color w:val="000000"/>
                <w:sz w:val="14"/>
              </w:rPr>
              <w:t>30109</w:t>
            </w:r>
          </w:p>
        </w:tc>
        <w:tc>
          <w:tcPr>
            <w:tcW w:w="1980" w:type="dxa"/>
            <w:vAlign w:val="center"/>
          </w:tcPr>
          <w:p w14:paraId="0207B88F">
            <w:pPr>
              <w:jc w:val="left"/>
            </w:pPr>
            <w:r>
              <w:rPr>
                <w:rFonts w:ascii="宋体" w:hAnsi="宋体" w:eastAsia="宋体" w:cs="宋体"/>
                <w:b w:val="0"/>
                <w:i w:val="0"/>
                <w:color w:val="000000"/>
                <w:sz w:val="14"/>
              </w:rPr>
              <w:t xml:space="preserve">  职业年金缴费</w:t>
            </w:r>
          </w:p>
        </w:tc>
        <w:tc>
          <w:tcPr>
            <w:tcW w:w="1020" w:type="dxa"/>
            <w:vAlign w:val="center"/>
          </w:tcPr>
          <w:p w14:paraId="5F231429">
            <w:pPr>
              <w:jc w:val="right"/>
            </w:pPr>
            <w:r>
              <w:rPr>
                <w:rFonts w:ascii="宋体" w:hAnsi="宋体" w:eastAsia="宋体" w:cs="宋体"/>
                <w:b w:val="0"/>
                <w:i w:val="0"/>
                <w:color w:val="000000"/>
                <w:sz w:val="14"/>
              </w:rPr>
              <w:t>8.99</w:t>
            </w:r>
          </w:p>
        </w:tc>
        <w:tc>
          <w:tcPr>
            <w:tcW w:w="540" w:type="dxa"/>
            <w:vAlign w:val="center"/>
          </w:tcPr>
          <w:p w14:paraId="10FDF1B1">
            <w:pPr>
              <w:jc w:val="center"/>
            </w:pPr>
            <w:r>
              <w:rPr>
                <w:rFonts w:ascii="宋体" w:hAnsi="宋体" w:eastAsia="宋体" w:cs="宋体"/>
                <w:b w:val="0"/>
                <w:i w:val="0"/>
                <w:color w:val="000000"/>
                <w:sz w:val="14"/>
              </w:rPr>
              <w:t>30207</w:t>
            </w:r>
          </w:p>
        </w:tc>
        <w:tc>
          <w:tcPr>
            <w:tcW w:w="1560" w:type="dxa"/>
            <w:vAlign w:val="center"/>
          </w:tcPr>
          <w:p w14:paraId="09400324">
            <w:pPr>
              <w:jc w:val="left"/>
            </w:pPr>
            <w:r>
              <w:rPr>
                <w:rFonts w:ascii="宋体" w:hAnsi="宋体" w:eastAsia="宋体" w:cs="宋体"/>
                <w:b w:val="0"/>
                <w:i w:val="0"/>
                <w:color w:val="000000"/>
                <w:sz w:val="14"/>
              </w:rPr>
              <w:t xml:space="preserve">  邮电费</w:t>
            </w:r>
          </w:p>
        </w:tc>
        <w:tc>
          <w:tcPr>
            <w:tcW w:w="1020" w:type="dxa"/>
            <w:vAlign w:val="center"/>
          </w:tcPr>
          <w:p w14:paraId="2E9400D7">
            <w:pPr>
              <w:jc w:val="right"/>
            </w:pPr>
            <w:r>
              <w:rPr>
                <w:rFonts w:ascii="宋体" w:hAnsi="宋体" w:eastAsia="宋体" w:cs="宋体"/>
                <w:b w:val="0"/>
                <w:i w:val="0"/>
                <w:color w:val="000000"/>
                <w:sz w:val="14"/>
              </w:rPr>
              <w:t>2.59</w:t>
            </w:r>
          </w:p>
        </w:tc>
        <w:tc>
          <w:tcPr>
            <w:tcW w:w="540" w:type="dxa"/>
            <w:vAlign w:val="center"/>
          </w:tcPr>
          <w:p w14:paraId="62CFB1E4">
            <w:pPr>
              <w:jc w:val="center"/>
            </w:pPr>
            <w:r>
              <w:rPr>
                <w:rFonts w:ascii="宋体" w:hAnsi="宋体" w:eastAsia="宋体" w:cs="宋体"/>
                <w:b w:val="0"/>
                <w:i w:val="0"/>
                <w:color w:val="000000"/>
                <w:sz w:val="14"/>
              </w:rPr>
              <w:t>31005</w:t>
            </w:r>
          </w:p>
        </w:tc>
        <w:tc>
          <w:tcPr>
            <w:tcW w:w="2540" w:type="dxa"/>
            <w:vAlign w:val="center"/>
          </w:tcPr>
          <w:p w14:paraId="091CEBE8">
            <w:pPr>
              <w:jc w:val="left"/>
            </w:pPr>
            <w:r>
              <w:rPr>
                <w:rFonts w:ascii="宋体" w:hAnsi="宋体" w:eastAsia="宋体" w:cs="宋体"/>
                <w:b w:val="0"/>
                <w:i w:val="0"/>
                <w:color w:val="000000"/>
                <w:sz w:val="14"/>
              </w:rPr>
              <w:t xml:space="preserve">  基础设施建设</w:t>
            </w:r>
          </w:p>
        </w:tc>
        <w:tc>
          <w:tcPr>
            <w:tcW w:w="1032" w:type="dxa"/>
            <w:vAlign w:val="center"/>
          </w:tcPr>
          <w:p w14:paraId="7140095F"/>
        </w:tc>
      </w:tr>
      <w:tr w14:paraId="4B5BB4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4265818">
            <w:pPr>
              <w:jc w:val="center"/>
            </w:pPr>
            <w:r>
              <w:rPr>
                <w:rFonts w:ascii="宋体" w:hAnsi="宋体" w:eastAsia="宋体" w:cs="宋体"/>
                <w:b w:val="0"/>
                <w:i w:val="0"/>
                <w:color w:val="000000"/>
                <w:sz w:val="14"/>
              </w:rPr>
              <w:t>30110</w:t>
            </w:r>
          </w:p>
        </w:tc>
        <w:tc>
          <w:tcPr>
            <w:tcW w:w="1980" w:type="dxa"/>
            <w:vAlign w:val="center"/>
          </w:tcPr>
          <w:p w14:paraId="74401A9A">
            <w:pPr>
              <w:jc w:val="left"/>
            </w:pPr>
            <w:r>
              <w:rPr>
                <w:rFonts w:ascii="宋体" w:hAnsi="宋体" w:eastAsia="宋体" w:cs="宋体"/>
                <w:b w:val="0"/>
                <w:i w:val="0"/>
                <w:color w:val="000000"/>
                <w:sz w:val="14"/>
              </w:rPr>
              <w:t xml:space="preserve">  职工基本医疗保险缴费</w:t>
            </w:r>
          </w:p>
        </w:tc>
        <w:tc>
          <w:tcPr>
            <w:tcW w:w="1020" w:type="dxa"/>
            <w:vAlign w:val="center"/>
          </w:tcPr>
          <w:p w14:paraId="6C6BCA96">
            <w:pPr>
              <w:jc w:val="right"/>
            </w:pPr>
            <w:r>
              <w:rPr>
                <w:rFonts w:ascii="宋体" w:hAnsi="宋体" w:eastAsia="宋体" w:cs="宋体"/>
                <w:b w:val="0"/>
                <w:i w:val="0"/>
                <w:color w:val="000000"/>
                <w:sz w:val="14"/>
              </w:rPr>
              <w:t>20.18</w:t>
            </w:r>
          </w:p>
        </w:tc>
        <w:tc>
          <w:tcPr>
            <w:tcW w:w="540" w:type="dxa"/>
            <w:vAlign w:val="center"/>
          </w:tcPr>
          <w:p w14:paraId="7702722E">
            <w:pPr>
              <w:jc w:val="center"/>
            </w:pPr>
            <w:r>
              <w:rPr>
                <w:rFonts w:ascii="宋体" w:hAnsi="宋体" w:eastAsia="宋体" w:cs="宋体"/>
                <w:b w:val="0"/>
                <w:i w:val="0"/>
                <w:color w:val="000000"/>
                <w:sz w:val="14"/>
              </w:rPr>
              <w:t>30208</w:t>
            </w:r>
          </w:p>
        </w:tc>
        <w:tc>
          <w:tcPr>
            <w:tcW w:w="1560" w:type="dxa"/>
            <w:vAlign w:val="center"/>
          </w:tcPr>
          <w:p w14:paraId="1530F0C3">
            <w:pPr>
              <w:jc w:val="left"/>
            </w:pPr>
            <w:r>
              <w:rPr>
                <w:rFonts w:ascii="宋体" w:hAnsi="宋体" w:eastAsia="宋体" w:cs="宋体"/>
                <w:b w:val="0"/>
                <w:i w:val="0"/>
                <w:color w:val="000000"/>
                <w:sz w:val="14"/>
              </w:rPr>
              <w:t xml:space="preserve">  取暖费</w:t>
            </w:r>
          </w:p>
        </w:tc>
        <w:tc>
          <w:tcPr>
            <w:tcW w:w="1020" w:type="dxa"/>
            <w:vAlign w:val="center"/>
          </w:tcPr>
          <w:p w14:paraId="247AB181">
            <w:pPr>
              <w:jc w:val="right"/>
            </w:pPr>
            <w:r>
              <w:rPr>
                <w:rFonts w:ascii="宋体" w:hAnsi="宋体" w:eastAsia="宋体" w:cs="宋体"/>
                <w:b w:val="0"/>
                <w:i w:val="0"/>
                <w:color w:val="000000"/>
                <w:sz w:val="14"/>
              </w:rPr>
              <w:t>5.18</w:t>
            </w:r>
          </w:p>
        </w:tc>
        <w:tc>
          <w:tcPr>
            <w:tcW w:w="540" w:type="dxa"/>
            <w:vAlign w:val="center"/>
          </w:tcPr>
          <w:p w14:paraId="3E0338E1">
            <w:pPr>
              <w:jc w:val="center"/>
            </w:pPr>
            <w:r>
              <w:rPr>
                <w:rFonts w:ascii="宋体" w:hAnsi="宋体" w:eastAsia="宋体" w:cs="宋体"/>
                <w:b w:val="0"/>
                <w:i w:val="0"/>
                <w:color w:val="000000"/>
                <w:sz w:val="14"/>
              </w:rPr>
              <w:t>31006</w:t>
            </w:r>
          </w:p>
        </w:tc>
        <w:tc>
          <w:tcPr>
            <w:tcW w:w="2540" w:type="dxa"/>
            <w:vAlign w:val="center"/>
          </w:tcPr>
          <w:p w14:paraId="74F1D43C">
            <w:pPr>
              <w:jc w:val="left"/>
            </w:pPr>
            <w:r>
              <w:rPr>
                <w:rFonts w:ascii="宋体" w:hAnsi="宋体" w:eastAsia="宋体" w:cs="宋体"/>
                <w:b w:val="0"/>
                <w:i w:val="0"/>
                <w:color w:val="000000"/>
                <w:sz w:val="14"/>
              </w:rPr>
              <w:t xml:space="preserve">  大型修缮</w:t>
            </w:r>
          </w:p>
        </w:tc>
        <w:tc>
          <w:tcPr>
            <w:tcW w:w="1032" w:type="dxa"/>
            <w:vAlign w:val="center"/>
          </w:tcPr>
          <w:p w14:paraId="48E8E99A"/>
        </w:tc>
      </w:tr>
      <w:tr w14:paraId="44D2EE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1B63B14">
            <w:pPr>
              <w:jc w:val="center"/>
            </w:pPr>
            <w:r>
              <w:rPr>
                <w:rFonts w:ascii="宋体" w:hAnsi="宋体" w:eastAsia="宋体" w:cs="宋体"/>
                <w:b w:val="0"/>
                <w:i w:val="0"/>
                <w:color w:val="000000"/>
                <w:sz w:val="14"/>
              </w:rPr>
              <w:t>30111</w:t>
            </w:r>
          </w:p>
        </w:tc>
        <w:tc>
          <w:tcPr>
            <w:tcW w:w="1980" w:type="dxa"/>
            <w:vAlign w:val="center"/>
          </w:tcPr>
          <w:p w14:paraId="3FEBF41F">
            <w:pPr>
              <w:jc w:val="left"/>
            </w:pPr>
            <w:r>
              <w:rPr>
                <w:rFonts w:ascii="宋体" w:hAnsi="宋体" w:eastAsia="宋体" w:cs="宋体"/>
                <w:b w:val="0"/>
                <w:i w:val="0"/>
                <w:color w:val="000000"/>
                <w:sz w:val="14"/>
              </w:rPr>
              <w:t xml:space="preserve">  公务员医疗补助缴费</w:t>
            </w:r>
          </w:p>
        </w:tc>
        <w:tc>
          <w:tcPr>
            <w:tcW w:w="1020" w:type="dxa"/>
            <w:vAlign w:val="center"/>
          </w:tcPr>
          <w:p w14:paraId="501D251C"/>
        </w:tc>
        <w:tc>
          <w:tcPr>
            <w:tcW w:w="540" w:type="dxa"/>
            <w:vAlign w:val="center"/>
          </w:tcPr>
          <w:p w14:paraId="2EC1BBB3">
            <w:pPr>
              <w:jc w:val="center"/>
            </w:pPr>
            <w:r>
              <w:rPr>
                <w:rFonts w:ascii="宋体" w:hAnsi="宋体" w:eastAsia="宋体" w:cs="宋体"/>
                <w:b w:val="0"/>
                <w:i w:val="0"/>
                <w:color w:val="000000"/>
                <w:sz w:val="14"/>
              </w:rPr>
              <w:t>30209</w:t>
            </w:r>
          </w:p>
        </w:tc>
        <w:tc>
          <w:tcPr>
            <w:tcW w:w="1560" w:type="dxa"/>
            <w:vAlign w:val="center"/>
          </w:tcPr>
          <w:p w14:paraId="45091C04">
            <w:pPr>
              <w:jc w:val="left"/>
            </w:pPr>
            <w:r>
              <w:rPr>
                <w:rFonts w:ascii="宋体" w:hAnsi="宋体" w:eastAsia="宋体" w:cs="宋体"/>
                <w:b w:val="0"/>
                <w:i w:val="0"/>
                <w:color w:val="000000"/>
                <w:sz w:val="14"/>
              </w:rPr>
              <w:t xml:space="preserve">  物业管理费</w:t>
            </w:r>
          </w:p>
        </w:tc>
        <w:tc>
          <w:tcPr>
            <w:tcW w:w="1020" w:type="dxa"/>
            <w:vAlign w:val="center"/>
          </w:tcPr>
          <w:p w14:paraId="154513D5"/>
        </w:tc>
        <w:tc>
          <w:tcPr>
            <w:tcW w:w="540" w:type="dxa"/>
            <w:vAlign w:val="center"/>
          </w:tcPr>
          <w:p w14:paraId="5A5D9B87">
            <w:pPr>
              <w:jc w:val="center"/>
            </w:pPr>
            <w:r>
              <w:rPr>
                <w:rFonts w:ascii="宋体" w:hAnsi="宋体" w:eastAsia="宋体" w:cs="宋体"/>
                <w:b w:val="0"/>
                <w:i w:val="0"/>
                <w:color w:val="000000"/>
                <w:sz w:val="14"/>
              </w:rPr>
              <w:t>31007</w:t>
            </w:r>
          </w:p>
        </w:tc>
        <w:tc>
          <w:tcPr>
            <w:tcW w:w="2540" w:type="dxa"/>
            <w:vAlign w:val="center"/>
          </w:tcPr>
          <w:p w14:paraId="7EEF0870">
            <w:pPr>
              <w:jc w:val="left"/>
            </w:pPr>
            <w:r>
              <w:rPr>
                <w:rFonts w:ascii="宋体" w:hAnsi="宋体" w:eastAsia="宋体" w:cs="宋体"/>
                <w:b w:val="0"/>
                <w:i w:val="0"/>
                <w:color w:val="000000"/>
                <w:sz w:val="14"/>
              </w:rPr>
              <w:t xml:space="preserve">  信息网络及软件购置更新</w:t>
            </w:r>
          </w:p>
        </w:tc>
        <w:tc>
          <w:tcPr>
            <w:tcW w:w="1032" w:type="dxa"/>
            <w:vAlign w:val="center"/>
          </w:tcPr>
          <w:p w14:paraId="330AB072"/>
        </w:tc>
      </w:tr>
      <w:tr w14:paraId="0EB939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39BCF67">
            <w:pPr>
              <w:jc w:val="center"/>
            </w:pPr>
            <w:r>
              <w:rPr>
                <w:rFonts w:ascii="宋体" w:hAnsi="宋体" w:eastAsia="宋体" w:cs="宋体"/>
                <w:b w:val="0"/>
                <w:i w:val="0"/>
                <w:color w:val="000000"/>
                <w:sz w:val="14"/>
              </w:rPr>
              <w:t>30112</w:t>
            </w:r>
          </w:p>
        </w:tc>
        <w:tc>
          <w:tcPr>
            <w:tcW w:w="1980" w:type="dxa"/>
            <w:vAlign w:val="center"/>
          </w:tcPr>
          <w:p w14:paraId="13EAD95D">
            <w:pPr>
              <w:jc w:val="left"/>
            </w:pPr>
            <w:r>
              <w:rPr>
                <w:rFonts w:ascii="宋体" w:hAnsi="宋体" w:eastAsia="宋体" w:cs="宋体"/>
                <w:b w:val="0"/>
                <w:i w:val="0"/>
                <w:color w:val="000000"/>
                <w:sz w:val="14"/>
              </w:rPr>
              <w:t xml:space="preserve">  其他社会保障缴费</w:t>
            </w:r>
          </w:p>
        </w:tc>
        <w:tc>
          <w:tcPr>
            <w:tcW w:w="1020" w:type="dxa"/>
            <w:vAlign w:val="center"/>
          </w:tcPr>
          <w:p w14:paraId="734546A7">
            <w:pPr>
              <w:jc w:val="right"/>
            </w:pPr>
            <w:r>
              <w:rPr>
                <w:rFonts w:ascii="宋体" w:hAnsi="宋体" w:eastAsia="宋体" w:cs="宋体"/>
                <w:b w:val="0"/>
                <w:i w:val="0"/>
                <w:color w:val="000000"/>
                <w:sz w:val="14"/>
              </w:rPr>
              <w:t>2.26</w:t>
            </w:r>
          </w:p>
        </w:tc>
        <w:tc>
          <w:tcPr>
            <w:tcW w:w="540" w:type="dxa"/>
            <w:vAlign w:val="center"/>
          </w:tcPr>
          <w:p w14:paraId="06C74ADF">
            <w:pPr>
              <w:jc w:val="center"/>
            </w:pPr>
            <w:r>
              <w:rPr>
                <w:rFonts w:ascii="宋体" w:hAnsi="宋体" w:eastAsia="宋体" w:cs="宋体"/>
                <w:b w:val="0"/>
                <w:i w:val="0"/>
                <w:color w:val="000000"/>
                <w:sz w:val="14"/>
              </w:rPr>
              <w:t>30211</w:t>
            </w:r>
          </w:p>
        </w:tc>
        <w:tc>
          <w:tcPr>
            <w:tcW w:w="1560" w:type="dxa"/>
            <w:vAlign w:val="center"/>
          </w:tcPr>
          <w:p w14:paraId="1B4A3AAB">
            <w:pPr>
              <w:jc w:val="left"/>
            </w:pPr>
            <w:r>
              <w:rPr>
                <w:rFonts w:ascii="宋体" w:hAnsi="宋体" w:eastAsia="宋体" w:cs="宋体"/>
                <w:b w:val="0"/>
                <w:i w:val="0"/>
                <w:color w:val="000000"/>
                <w:sz w:val="14"/>
              </w:rPr>
              <w:t xml:space="preserve">  差旅费</w:t>
            </w:r>
          </w:p>
        </w:tc>
        <w:tc>
          <w:tcPr>
            <w:tcW w:w="1020" w:type="dxa"/>
            <w:vAlign w:val="center"/>
          </w:tcPr>
          <w:p w14:paraId="6A2DE0E6">
            <w:pPr>
              <w:jc w:val="right"/>
            </w:pPr>
            <w:r>
              <w:rPr>
                <w:rFonts w:ascii="宋体" w:hAnsi="宋体" w:eastAsia="宋体" w:cs="宋体"/>
                <w:b w:val="0"/>
                <w:i w:val="0"/>
                <w:color w:val="000000"/>
                <w:sz w:val="14"/>
              </w:rPr>
              <w:t>3.45</w:t>
            </w:r>
          </w:p>
        </w:tc>
        <w:tc>
          <w:tcPr>
            <w:tcW w:w="540" w:type="dxa"/>
            <w:vAlign w:val="center"/>
          </w:tcPr>
          <w:p w14:paraId="6BE02987">
            <w:pPr>
              <w:jc w:val="center"/>
            </w:pPr>
            <w:r>
              <w:rPr>
                <w:rFonts w:ascii="宋体" w:hAnsi="宋体" w:eastAsia="宋体" w:cs="宋体"/>
                <w:b w:val="0"/>
                <w:i w:val="0"/>
                <w:color w:val="000000"/>
                <w:sz w:val="14"/>
              </w:rPr>
              <w:t>31008</w:t>
            </w:r>
          </w:p>
        </w:tc>
        <w:tc>
          <w:tcPr>
            <w:tcW w:w="2540" w:type="dxa"/>
            <w:vAlign w:val="center"/>
          </w:tcPr>
          <w:p w14:paraId="7C788E3F">
            <w:pPr>
              <w:jc w:val="left"/>
            </w:pPr>
            <w:r>
              <w:rPr>
                <w:rFonts w:ascii="宋体" w:hAnsi="宋体" w:eastAsia="宋体" w:cs="宋体"/>
                <w:b w:val="0"/>
                <w:i w:val="0"/>
                <w:color w:val="000000"/>
                <w:sz w:val="14"/>
              </w:rPr>
              <w:t xml:space="preserve">  物资储备</w:t>
            </w:r>
          </w:p>
        </w:tc>
        <w:tc>
          <w:tcPr>
            <w:tcW w:w="1032" w:type="dxa"/>
            <w:vAlign w:val="center"/>
          </w:tcPr>
          <w:p w14:paraId="485DB29C"/>
        </w:tc>
      </w:tr>
      <w:tr w14:paraId="02D704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B5A4EF">
            <w:pPr>
              <w:jc w:val="center"/>
            </w:pPr>
            <w:r>
              <w:rPr>
                <w:rFonts w:ascii="宋体" w:hAnsi="宋体" w:eastAsia="宋体" w:cs="宋体"/>
                <w:b w:val="0"/>
                <w:i w:val="0"/>
                <w:color w:val="000000"/>
                <w:sz w:val="14"/>
              </w:rPr>
              <w:t>30113</w:t>
            </w:r>
          </w:p>
        </w:tc>
        <w:tc>
          <w:tcPr>
            <w:tcW w:w="1980" w:type="dxa"/>
            <w:vAlign w:val="center"/>
          </w:tcPr>
          <w:p w14:paraId="3CF837E7">
            <w:pPr>
              <w:jc w:val="left"/>
            </w:pPr>
            <w:r>
              <w:rPr>
                <w:rFonts w:ascii="宋体" w:hAnsi="宋体" w:eastAsia="宋体" w:cs="宋体"/>
                <w:b w:val="0"/>
                <w:i w:val="0"/>
                <w:color w:val="000000"/>
                <w:sz w:val="14"/>
              </w:rPr>
              <w:t xml:space="preserve">  住房公积金</w:t>
            </w:r>
          </w:p>
        </w:tc>
        <w:tc>
          <w:tcPr>
            <w:tcW w:w="1020" w:type="dxa"/>
            <w:vAlign w:val="center"/>
          </w:tcPr>
          <w:p w14:paraId="42B36100">
            <w:pPr>
              <w:jc w:val="right"/>
            </w:pPr>
            <w:r>
              <w:rPr>
                <w:rFonts w:ascii="宋体" w:hAnsi="宋体" w:eastAsia="宋体" w:cs="宋体"/>
                <w:b w:val="0"/>
                <w:i w:val="0"/>
                <w:color w:val="000000"/>
                <w:sz w:val="14"/>
              </w:rPr>
              <w:t>43.15</w:t>
            </w:r>
          </w:p>
        </w:tc>
        <w:tc>
          <w:tcPr>
            <w:tcW w:w="540" w:type="dxa"/>
            <w:vAlign w:val="center"/>
          </w:tcPr>
          <w:p w14:paraId="422A68C3">
            <w:pPr>
              <w:jc w:val="center"/>
            </w:pPr>
            <w:r>
              <w:rPr>
                <w:rFonts w:ascii="宋体" w:hAnsi="宋体" w:eastAsia="宋体" w:cs="宋体"/>
                <w:b w:val="0"/>
                <w:i w:val="0"/>
                <w:color w:val="000000"/>
                <w:sz w:val="14"/>
              </w:rPr>
              <w:t>30212</w:t>
            </w:r>
          </w:p>
        </w:tc>
        <w:tc>
          <w:tcPr>
            <w:tcW w:w="1560" w:type="dxa"/>
            <w:vAlign w:val="center"/>
          </w:tcPr>
          <w:p w14:paraId="7964E4A2">
            <w:pPr>
              <w:jc w:val="left"/>
            </w:pPr>
            <w:r>
              <w:rPr>
                <w:rFonts w:ascii="宋体" w:hAnsi="宋体" w:eastAsia="宋体" w:cs="宋体"/>
                <w:b w:val="0"/>
                <w:i w:val="0"/>
                <w:color w:val="000000"/>
                <w:sz w:val="14"/>
              </w:rPr>
              <w:t xml:space="preserve">  因公出国（境）费用</w:t>
            </w:r>
          </w:p>
        </w:tc>
        <w:tc>
          <w:tcPr>
            <w:tcW w:w="1020" w:type="dxa"/>
            <w:vAlign w:val="center"/>
          </w:tcPr>
          <w:p w14:paraId="7788E8CC"/>
        </w:tc>
        <w:tc>
          <w:tcPr>
            <w:tcW w:w="540" w:type="dxa"/>
            <w:vAlign w:val="center"/>
          </w:tcPr>
          <w:p w14:paraId="2065DB09">
            <w:pPr>
              <w:jc w:val="center"/>
            </w:pPr>
            <w:r>
              <w:rPr>
                <w:rFonts w:ascii="宋体" w:hAnsi="宋体" w:eastAsia="宋体" w:cs="宋体"/>
                <w:b w:val="0"/>
                <w:i w:val="0"/>
                <w:color w:val="000000"/>
                <w:sz w:val="14"/>
              </w:rPr>
              <w:t>31009</w:t>
            </w:r>
          </w:p>
        </w:tc>
        <w:tc>
          <w:tcPr>
            <w:tcW w:w="2540" w:type="dxa"/>
            <w:vAlign w:val="center"/>
          </w:tcPr>
          <w:p w14:paraId="07F73883">
            <w:pPr>
              <w:jc w:val="left"/>
            </w:pPr>
            <w:r>
              <w:rPr>
                <w:rFonts w:ascii="宋体" w:hAnsi="宋体" w:eastAsia="宋体" w:cs="宋体"/>
                <w:b w:val="0"/>
                <w:i w:val="0"/>
                <w:color w:val="000000"/>
                <w:sz w:val="14"/>
              </w:rPr>
              <w:t xml:space="preserve">  土地补偿</w:t>
            </w:r>
          </w:p>
        </w:tc>
        <w:tc>
          <w:tcPr>
            <w:tcW w:w="1032" w:type="dxa"/>
            <w:vAlign w:val="center"/>
          </w:tcPr>
          <w:p w14:paraId="445FFB6B"/>
        </w:tc>
      </w:tr>
      <w:tr w14:paraId="2B4BEC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F4B861F">
            <w:pPr>
              <w:jc w:val="center"/>
            </w:pPr>
            <w:r>
              <w:rPr>
                <w:rFonts w:ascii="宋体" w:hAnsi="宋体" w:eastAsia="宋体" w:cs="宋体"/>
                <w:b w:val="0"/>
                <w:i w:val="0"/>
                <w:color w:val="000000"/>
                <w:sz w:val="14"/>
              </w:rPr>
              <w:t>30114</w:t>
            </w:r>
          </w:p>
        </w:tc>
        <w:tc>
          <w:tcPr>
            <w:tcW w:w="1980" w:type="dxa"/>
            <w:vAlign w:val="center"/>
          </w:tcPr>
          <w:p w14:paraId="48340D25">
            <w:pPr>
              <w:jc w:val="left"/>
            </w:pPr>
            <w:r>
              <w:rPr>
                <w:rFonts w:ascii="宋体" w:hAnsi="宋体" w:eastAsia="宋体" w:cs="宋体"/>
                <w:b w:val="0"/>
                <w:i w:val="0"/>
                <w:color w:val="000000"/>
                <w:sz w:val="14"/>
              </w:rPr>
              <w:t xml:space="preserve">  医疗费</w:t>
            </w:r>
          </w:p>
        </w:tc>
        <w:tc>
          <w:tcPr>
            <w:tcW w:w="1020" w:type="dxa"/>
            <w:vAlign w:val="center"/>
          </w:tcPr>
          <w:p w14:paraId="5594416C"/>
        </w:tc>
        <w:tc>
          <w:tcPr>
            <w:tcW w:w="540" w:type="dxa"/>
            <w:vAlign w:val="center"/>
          </w:tcPr>
          <w:p w14:paraId="68EC11A4">
            <w:pPr>
              <w:jc w:val="center"/>
            </w:pPr>
            <w:r>
              <w:rPr>
                <w:rFonts w:ascii="宋体" w:hAnsi="宋体" w:eastAsia="宋体" w:cs="宋体"/>
                <w:b w:val="0"/>
                <w:i w:val="0"/>
                <w:color w:val="000000"/>
                <w:sz w:val="14"/>
              </w:rPr>
              <w:t>30213</w:t>
            </w:r>
          </w:p>
        </w:tc>
        <w:tc>
          <w:tcPr>
            <w:tcW w:w="1560" w:type="dxa"/>
            <w:vAlign w:val="center"/>
          </w:tcPr>
          <w:p w14:paraId="7E497239">
            <w:pPr>
              <w:jc w:val="left"/>
            </w:pPr>
            <w:r>
              <w:rPr>
                <w:rFonts w:ascii="宋体" w:hAnsi="宋体" w:eastAsia="宋体" w:cs="宋体"/>
                <w:b w:val="0"/>
                <w:i w:val="0"/>
                <w:color w:val="000000"/>
                <w:sz w:val="14"/>
              </w:rPr>
              <w:t xml:space="preserve">  维修（护）费</w:t>
            </w:r>
          </w:p>
        </w:tc>
        <w:tc>
          <w:tcPr>
            <w:tcW w:w="1020" w:type="dxa"/>
            <w:vAlign w:val="center"/>
          </w:tcPr>
          <w:p w14:paraId="521FA155">
            <w:pPr>
              <w:jc w:val="right"/>
            </w:pPr>
            <w:r>
              <w:rPr>
                <w:rFonts w:ascii="宋体" w:hAnsi="宋体" w:eastAsia="宋体" w:cs="宋体"/>
                <w:b w:val="0"/>
                <w:i w:val="0"/>
                <w:color w:val="000000"/>
                <w:sz w:val="14"/>
              </w:rPr>
              <w:t>0.90</w:t>
            </w:r>
          </w:p>
        </w:tc>
        <w:tc>
          <w:tcPr>
            <w:tcW w:w="540" w:type="dxa"/>
            <w:vAlign w:val="center"/>
          </w:tcPr>
          <w:p w14:paraId="2A4F6046">
            <w:pPr>
              <w:jc w:val="center"/>
            </w:pPr>
            <w:r>
              <w:rPr>
                <w:rFonts w:ascii="宋体" w:hAnsi="宋体" w:eastAsia="宋体" w:cs="宋体"/>
                <w:b w:val="0"/>
                <w:i w:val="0"/>
                <w:color w:val="000000"/>
                <w:sz w:val="14"/>
              </w:rPr>
              <w:t>31010</w:t>
            </w:r>
          </w:p>
        </w:tc>
        <w:tc>
          <w:tcPr>
            <w:tcW w:w="2540" w:type="dxa"/>
            <w:vAlign w:val="center"/>
          </w:tcPr>
          <w:p w14:paraId="638FBCB6">
            <w:pPr>
              <w:jc w:val="left"/>
            </w:pPr>
            <w:r>
              <w:rPr>
                <w:rFonts w:ascii="宋体" w:hAnsi="宋体" w:eastAsia="宋体" w:cs="宋体"/>
                <w:b w:val="0"/>
                <w:i w:val="0"/>
                <w:color w:val="000000"/>
                <w:sz w:val="14"/>
              </w:rPr>
              <w:t xml:space="preserve">  安置补助</w:t>
            </w:r>
          </w:p>
        </w:tc>
        <w:tc>
          <w:tcPr>
            <w:tcW w:w="1032" w:type="dxa"/>
            <w:vAlign w:val="center"/>
          </w:tcPr>
          <w:p w14:paraId="74586BA2"/>
        </w:tc>
      </w:tr>
      <w:tr w14:paraId="0E9035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F906902">
            <w:pPr>
              <w:jc w:val="center"/>
            </w:pPr>
            <w:r>
              <w:rPr>
                <w:rFonts w:ascii="宋体" w:hAnsi="宋体" w:eastAsia="宋体" w:cs="宋体"/>
                <w:b w:val="0"/>
                <w:i w:val="0"/>
                <w:color w:val="000000"/>
                <w:sz w:val="14"/>
              </w:rPr>
              <w:t>30199</w:t>
            </w:r>
          </w:p>
        </w:tc>
        <w:tc>
          <w:tcPr>
            <w:tcW w:w="1980" w:type="dxa"/>
            <w:vAlign w:val="center"/>
          </w:tcPr>
          <w:p w14:paraId="528501B4">
            <w:pPr>
              <w:jc w:val="left"/>
            </w:pPr>
            <w:r>
              <w:rPr>
                <w:rFonts w:ascii="宋体" w:hAnsi="宋体" w:eastAsia="宋体" w:cs="宋体"/>
                <w:b w:val="0"/>
                <w:i w:val="0"/>
                <w:color w:val="000000"/>
                <w:sz w:val="14"/>
              </w:rPr>
              <w:t xml:space="preserve">  其他工资福利支出</w:t>
            </w:r>
          </w:p>
        </w:tc>
        <w:tc>
          <w:tcPr>
            <w:tcW w:w="1020" w:type="dxa"/>
            <w:vAlign w:val="center"/>
          </w:tcPr>
          <w:p w14:paraId="2AE741A7">
            <w:pPr>
              <w:jc w:val="right"/>
            </w:pPr>
            <w:r>
              <w:rPr>
                <w:rFonts w:ascii="宋体" w:hAnsi="宋体" w:eastAsia="宋体" w:cs="宋体"/>
                <w:b w:val="0"/>
                <w:i w:val="0"/>
                <w:color w:val="000000"/>
                <w:sz w:val="14"/>
              </w:rPr>
              <w:t>37.74</w:t>
            </w:r>
          </w:p>
        </w:tc>
        <w:tc>
          <w:tcPr>
            <w:tcW w:w="540" w:type="dxa"/>
            <w:vAlign w:val="center"/>
          </w:tcPr>
          <w:p w14:paraId="7B2AA110">
            <w:pPr>
              <w:jc w:val="center"/>
            </w:pPr>
            <w:r>
              <w:rPr>
                <w:rFonts w:ascii="宋体" w:hAnsi="宋体" w:eastAsia="宋体" w:cs="宋体"/>
                <w:b w:val="0"/>
                <w:i w:val="0"/>
                <w:color w:val="000000"/>
                <w:sz w:val="14"/>
              </w:rPr>
              <w:t>30214</w:t>
            </w:r>
          </w:p>
        </w:tc>
        <w:tc>
          <w:tcPr>
            <w:tcW w:w="1560" w:type="dxa"/>
            <w:vAlign w:val="center"/>
          </w:tcPr>
          <w:p w14:paraId="21B66AD3">
            <w:pPr>
              <w:jc w:val="left"/>
            </w:pPr>
            <w:r>
              <w:rPr>
                <w:rFonts w:ascii="宋体" w:hAnsi="宋体" w:eastAsia="宋体" w:cs="宋体"/>
                <w:b w:val="0"/>
                <w:i w:val="0"/>
                <w:color w:val="000000"/>
                <w:sz w:val="14"/>
              </w:rPr>
              <w:t xml:space="preserve">  租赁费</w:t>
            </w:r>
          </w:p>
        </w:tc>
        <w:tc>
          <w:tcPr>
            <w:tcW w:w="1020" w:type="dxa"/>
            <w:vAlign w:val="center"/>
          </w:tcPr>
          <w:p w14:paraId="509EEDD8"/>
        </w:tc>
        <w:tc>
          <w:tcPr>
            <w:tcW w:w="540" w:type="dxa"/>
            <w:vAlign w:val="center"/>
          </w:tcPr>
          <w:p w14:paraId="74F705E7">
            <w:pPr>
              <w:jc w:val="center"/>
            </w:pPr>
            <w:r>
              <w:rPr>
                <w:rFonts w:ascii="宋体" w:hAnsi="宋体" w:eastAsia="宋体" w:cs="宋体"/>
                <w:b w:val="0"/>
                <w:i w:val="0"/>
                <w:color w:val="000000"/>
                <w:sz w:val="14"/>
              </w:rPr>
              <w:t>31011</w:t>
            </w:r>
          </w:p>
        </w:tc>
        <w:tc>
          <w:tcPr>
            <w:tcW w:w="2540" w:type="dxa"/>
            <w:vAlign w:val="center"/>
          </w:tcPr>
          <w:p w14:paraId="21F48B74">
            <w:pPr>
              <w:jc w:val="left"/>
            </w:pPr>
            <w:r>
              <w:rPr>
                <w:rFonts w:ascii="宋体" w:hAnsi="宋体" w:eastAsia="宋体" w:cs="宋体"/>
                <w:b w:val="0"/>
                <w:i w:val="0"/>
                <w:color w:val="000000"/>
                <w:sz w:val="14"/>
              </w:rPr>
              <w:t xml:space="preserve">  地上附着物和青苗补偿</w:t>
            </w:r>
          </w:p>
        </w:tc>
        <w:tc>
          <w:tcPr>
            <w:tcW w:w="1032" w:type="dxa"/>
            <w:vAlign w:val="center"/>
          </w:tcPr>
          <w:p w14:paraId="694E2A99"/>
        </w:tc>
      </w:tr>
      <w:tr w14:paraId="7F8154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6286E90">
            <w:pPr>
              <w:jc w:val="left"/>
            </w:pPr>
            <w:r>
              <w:rPr>
                <w:rFonts w:ascii="宋体" w:hAnsi="宋体" w:eastAsia="宋体" w:cs="宋体"/>
                <w:b w:val="0"/>
                <w:i w:val="0"/>
                <w:color w:val="000000"/>
                <w:sz w:val="14"/>
              </w:rPr>
              <w:t>303</w:t>
            </w:r>
          </w:p>
        </w:tc>
        <w:tc>
          <w:tcPr>
            <w:tcW w:w="1980" w:type="dxa"/>
            <w:vAlign w:val="center"/>
          </w:tcPr>
          <w:p w14:paraId="46D39913">
            <w:pPr>
              <w:jc w:val="left"/>
            </w:pPr>
            <w:r>
              <w:rPr>
                <w:rFonts w:ascii="宋体" w:hAnsi="宋体" w:eastAsia="宋体" w:cs="宋体"/>
                <w:b w:val="0"/>
                <w:i w:val="0"/>
                <w:color w:val="000000"/>
                <w:sz w:val="14"/>
              </w:rPr>
              <w:t>对个人和家庭的补助</w:t>
            </w:r>
          </w:p>
        </w:tc>
        <w:tc>
          <w:tcPr>
            <w:tcW w:w="1020" w:type="dxa"/>
            <w:vAlign w:val="center"/>
          </w:tcPr>
          <w:p w14:paraId="5A9DFFD6">
            <w:pPr>
              <w:jc w:val="right"/>
            </w:pPr>
            <w:r>
              <w:rPr>
                <w:rFonts w:ascii="宋体" w:hAnsi="宋体" w:eastAsia="宋体" w:cs="宋体"/>
                <w:b w:val="0"/>
                <w:i w:val="0"/>
                <w:color w:val="000000"/>
                <w:sz w:val="14"/>
              </w:rPr>
              <w:t>3.79</w:t>
            </w:r>
          </w:p>
        </w:tc>
        <w:tc>
          <w:tcPr>
            <w:tcW w:w="540" w:type="dxa"/>
            <w:vAlign w:val="center"/>
          </w:tcPr>
          <w:p w14:paraId="37E167C4">
            <w:pPr>
              <w:jc w:val="center"/>
            </w:pPr>
            <w:r>
              <w:rPr>
                <w:rFonts w:ascii="宋体" w:hAnsi="宋体" w:eastAsia="宋体" w:cs="宋体"/>
                <w:b w:val="0"/>
                <w:i w:val="0"/>
                <w:color w:val="000000"/>
                <w:sz w:val="14"/>
              </w:rPr>
              <w:t>30215</w:t>
            </w:r>
          </w:p>
        </w:tc>
        <w:tc>
          <w:tcPr>
            <w:tcW w:w="1560" w:type="dxa"/>
            <w:vAlign w:val="center"/>
          </w:tcPr>
          <w:p w14:paraId="6C238F2D">
            <w:pPr>
              <w:jc w:val="left"/>
            </w:pPr>
            <w:r>
              <w:rPr>
                <w:rFonts w:ascii="宋体" w:hAnsi="宋体" w:eastAsia="宋体" w:cs="宋体"/>
                <w:b w:val="0"/>
                <w:i w:val="0"/>
                <w:color w:val="000000"/>
                <w:sz w:val="14"/>
              </w:rPr>
              <w:t xml:space="preserve">  会议费</w:t>
            </w:r>
          </w:p>
        </w:tc>
        <w:tc>
          <w:tcPr>
            <w:tcW w:w="1020" w:type="dxa"/>
            <w:vAlign w:val="center"/>
          </w:tcPr>
          <w:p w14:paraId="60219BC2"/>
        </w:tc>
        <w:tc>
          <w:tcPr>
            <w:tcW w:w="540" w:type="dxa"/>
            <w:vAlign w:val="center"/>
          </w:tcPr>
          <w:p w14:paraId="5AA470DE">
            <w:pPr>
              <w:jc w:val="center"/>
            </w:pPr>
            <w:r>
              <w:rPr>
                <w:rFonts w:ascii="宋体" w:hAnsi="宋体" w:eastAsia="宋体" w:cs="宋体"/>
                <w:b w:val="0"/>
                <w:i w:val="0"/>
                <w:color w:val="000000"/>
                <w:sz w:val="14"/>
              </w:rPr>
              <w:t>31012</w:t>
            </w:r>
          </w:p>
        </w:tc>
        <w:tc>
          <w:tcPr>
            <w:tcW w:w="2540" w:type="dxa"/>
            <w:vAlign w:val="center"/>
          </w:tcPr>
          <w:p w14:paraId="5C853376">
            <w:pPr>
              <w:jc w:val="left"/>
            </w:pPr>
            <w:r>
              <w:rPr>
                <w:rFonts w:ascii="宋体" w:hAnsi="宋体" w:eastAsia="宋体" w:cs="宋体"/>
                <w:b w:val="0"/>
                <w:i w:val="0"/>
                <w:color w:val="000000"/>
                <w:sz w:val="14"/>
              </w:rPr>
              <w:t xml:space="preserve">  拆迁补偿</w:t>
            </w:r>
          </w:p>
        </w:tc>
        <w:tc>
          <w:tcPr>
            <w:tcW w:w="1032" w:type="dxa"/>
            <w:vAlign w:val="center"/>
          </w:tcPr>
          <w:p w14:paraId="2D24F5B4"/>
        </w:tc>
      </w:tr>
      <w:tr w14:paraId="78945D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1A322E8">
            <w:pPr>
              <w:jc w:val="center"/>
            </w:pPr>
            <w:r>
              <w:rPr>
                <w:rFonts w:ascii="宋体" w:hAnsi="宋体" w:eastAsia="宋体" w:cs="宋体"/>
                <w:b w:val="0"/>
                <w:i w:val="0"/>
                <w:color w:val="000000"/>
                <w:sz w:val="14"/>
              </w:rPr>
              <w:t>30301</w:t>
            </w:r>
          </w:p>
        </w:tc>
        <w:tc>
          <w:tcPr>
            <w:tcW w:w="1980" w:type="dxa"/>
            <w:vAlign w:val="center"/>
          </w:tcPr>
          <w:p w14:paraId="65462F39">
            <w:pPr>
              <w:jc w:val="left"/>
            </w:pPr>
            <w:r>
              <w:rPr>
                <w:rFonts w:ascii="宋体" w:hAnsi="宋体" w:eastAsia="宋体" w:cs="宋体"/>
                <w:b w:val="0"/>
                <w:i w:val="0"/>
                <w:color w:val="000000"/>
                <w:sz w:val="14"/>
              </w:rPr>
              <w:t xml:space="preserve">  离休费</w:t>
            </w:r>
          </w:p>
        </w:tc>
        <w:tc>
          <w:tcPr>
            <w:tcW w:w="1020" w:type="dxa"/>
            <w:vAlign w:val="center"/>
          </w:tcPr>
          <w:p w14:paraId="3EA8C2EA"/>
        </w:tc>
        <w:tc>
          <w:tcPr>
            <w:tcW w:w="540" w:type="dxa"/>
            <w:vAlign w:val="center"/>
          </w:tcPr>
          <w:p w14:paraId="710BC63B">
            <w:pPr>
              <w:jc w:val="center"/>
            </w:pPr>
            <w:r>
              <w:rPr>
                <w:rFonts w:ascii="宋体" w:hAnsi="宋体" w:eastAsia="宋体" w:cs="宋体"/>
                <w:b w:val="0"/>
                <w:i w:val="0"/>
                <w:color w:val="000000"/>
                <w:sz w:val="14"/>
              </w:rPr>
              <w:t>30216</w:t>
            </w:r>
          </w:p>
        </w:tc>
        <w:tc>
          <w:tcPr>
            <w:tcW w:w="1560" w:type="dxa"/>
            <w:vAlign w:val="center"/>
          </w:tcPr>
          <w:p w14:paraId="5705C7EE">
            <w:pPr>
              <w:jc w:val="left"/>
            </w:pPr>
            <w:r>
              <w:rPr>
                <w:rFonts w:ascii="宋体" w:hAnsi="宋体" w:eastAsia="宋体" w:cs="宋体"/>
                <w:b w:val="0"/>
                <w:i w:val="0"/>
                <w:color w:val="000000"/>
                <w:sz w:val="14"/>
              </w:rPr>
              <w:t xml:space="preserve">  培训费</w:t>
            </w:r>
          </w:p>
        </w:tc>
        <w:tc>
          <w:tcPr>
            <w:tcW w:w="1020" w:type="dxa"/>
            <w:vAlign w:val="center"/>
          </w:tcPr>
          <w:p w14:paraId="605BE361">
            <w:pPr>
              <w:jc w:val="right"/>
            </w:pPr>
            <w:r>
              <w:rPr>
                <w:rFonts w:ascii="宋体" w:hAnsi="宋体" w:eastAsia="宋体" w:cs="宋体"/>
                <w:b w:val="0"/>
                <w:i w:val="0"/>
                <w:color w:val="000000"/>
                <w:sz w:val="14"/>
              </w:rPr>
              <w:t>0.35</w:t>
            </w:r>
          </w:p>
        </w:tc>
        <w:tc>
          <w:tcPr>
            <w:tcW w:w="540" w:type="dxa"/>
            <w:vAlign w:val="center"/>
          </w:tcPr>
          <w:p w14:paraId="5EF87D33">
            <w:pPr>
              <w:jc w:val="center"/>
            </w:pPr>
            <w:r>
              <w:rPr>
                <w:rFonts w:ascii="宋体" w:hAnsi="宋体" w:eastAsia="宋体" w:cs="宋体"/>
                <w:b w:val="0"/>
                <w:i w:val="0"/>
                <w:color w:val="000000"/>
                <w:sz w:val="14"/>
              </w:rPr>
              <w:t>31013</w:t>
            </w:r>
          </w:p>
        </w:tc>
        <w:tc>
          <w:tcPr>
            <w:tcW w:w="2540" w:type="dxa"/>
            <w:vAlign w:val="center"/>
          </w:tcPr>
          <w:p w14:paraId="493CEBC0">
            <w:pPr>
              <w:jc w:val="left"/>
            </w:pPr>
            <w:r>
              <w:rPr>
                <w:rFonts w:ascii="宋体" w:hAnsi="宋体" w:eastAsia="宋体" w:cs="宋体"/>
                <w:b w:val="0"/>
                <w:i w:val="0"/>
                <w:color w:val="000000"/>
                <w:sz w:val="14"/>
              </w:rPr>
              <w:t xml:space="preserve">  公务用车购置</w:t>
            </w:r>
          </w:p>
        </w:tc>
        <w:tc>
          <w:tcPr>
            <w:tcW w:w="1032" w:type="dxa"/>
            <w:vAlign w:val="center"/>
          </w:tcPr>
          <w:p w14:paraId="5EA15716"/>
        </w:tc>
      </w:tr>
      <w:tr w14:paraId="46276F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9AC9CE">
            <w:pPr>
              <w:jc w:val="center"/>
            </w:pPr>
            <w:r>
              <w:rPr>
                <w:rFonts w:ascii="宋体" w:hAnsi="宋体" w:eastAsia="宋体" w:cs="宋体"/>
                <w:b w:val="0"/>
                <w:i w:val="0"/>
                <w:color w:val="000000"/>
                <w:sz w:val="14"/>
              </w:rPr>
              <w:t>30302</w:t>
            </w:r>
          </w:p>
        </w:tc>
        <w:tc>
          <w:tcPr>
            <w:tcW w:w="1980" w:type="dxa"/>
            <w:vAlign w:val="center"/>
          </w:tcPr>
          <w:p w14:paraId="6330CA98">
            <w:pPr>
              <w:jc w:val="left"/>
            </w:pPr>
            <w:r>
              <w:rPr>
                <w:rFonts w:ascii="宋体" w:hAnsi="宋体" w:eastAsia="宋体" w:cs="宋体"/>
                <w:b w:val="0"/>
                <w:i w:val="0"/>
                <w:color w:val="000000"/>
                <w:sz w:val="14"/>
              </w:rPr>
              <w:t xml:space="preserve">  退休费</w:t>
            </w:r>
          </w:p>
        </w:tc>
        <w:tc>
          <w:tcPr>
            <w:tcW w:w="1020" w:type="dxa"/>
            <w:vAlign w:val="center"/>
          </w:tcPr>
          <w:p w14:paraId="2C6A0271">
            <w:pPr>
              <w:jc w:val="right"/>
            </w:pPr>
            <w:r>
              <w:rPr>
                <w:rFonts w:ascii="宋体" w:hAnsi="宋体" w:eastAsia="宋体" w:cs="宋体"/>
                <w:b w:val="0"/>
                <w:i w:val="0"/>
                <w:color w:val="000000"/>
                <w:sz w:val="14"/>
              </w:rPr>
              <w:t>3.79</w:t>
            </w:r>
          </w:p>
        </w:tc>
        <w:tc>
          <w:tcPr>
            <w:tcW w:w="540" w:type="dxa"/>
            <w:vAlign w:val="center"/>
          </w:tcPr>
          <w:p w14:paraId="2B5675D2">
            <w:pPr>
              <w:jc w:val="center"/>
            </w:pPr>
            <w:r>
              <w:rPr>
                <w:rFonts w:ascii="宋体" w:hAnsi="宋体" w:eastAsia="宋体" w:cs="宋体"/>
                <w:b w:val="0"/>
                <w:i w:val="0"/>
                <w:color w:val="000000"/>
                <w:sz w:val="14"/>
              </w:rPr>
              <w:t>30217</w:t>
            </w:r>
          </w:p>
        </w:tc>
        <w:tc>
          <w:tcPr>
            <w:tcW w:w="1560" w:type="dxa"/>
            <w:vAlign w:val="center"/>
          </w:tcPr>
          <w:p w14:paraId="7F8BF383">
            <w:pPr>
              <w:jc w:val="left"/>
            </w:pPr>
            <w:r>
              <w:rPr>
                <w:rFonts w:ascii="宋体" w:hAnsi="宋体" w:eastAsia="宋体" w:cs="宋体"/>
                <w:b w:val="0"/>
                <w:i w:val="0"/>
                <w:color w:val="000000"/>
                <w:sz w:val="14"/>
              </w:rPr>
              <w:t xml:space="preserve">  公务接待费</w:t>
            </w:r>
          </w:p>
        </w:tc>
        <w:tc>
          <w:tcPr>
            <w:tcW w:w="1020" w:type="dxa"/>
            <w:vAlign w:val="center"/>
          </w:tcPr>
          <w:p w14:paraId="61FD2704"/>
        </w:tc>
        <w:tc>
          <w:tcPr>
            <w:tcW w:w="540" w:type="dxa"/>
            <w:vAlign w:val="center"/>
          </w:tcPr>
          <w:p w14:paraId="604D1D6E">
            <w:pPr>
              <w:jc w:val="center"/>
            </w:pPr>
            <w:r>
              <w:rPr>
                <w:rFonts w:ascii="宋体" w:hAnsi="宋体" w:eastAsia="宋体" w:cs="宋体"/>
                <w:b w:val="0"/>
                <w:i w:val="0"/>
                <w:color w:val="000000"/>
                <w:sz w:val="14"/>
              </w:rPr>
              <w:t>31019</w:t>
            </w:r>
          </w:p>
        </w:tc>
        <w:tc>
          <w:tcPr>
            <w:tcW w:w="2540" w:type="dxa"/>
            <w:vAlign w:val="center"/>
          </w:tcPr>
          <w:p w14:paraId="0D5D8512">
            <w:pPr>
              <w:jc w:val="left"/>
            </w:pPr>
            <w:r>
              <w:rPr>
                <w:rFonts w:ascii="宋体" w:hAnsi="宋体" w:eastAsia="宋体" w:cs="宋体"/>
                <w:b w:val="0"/>
                <w:i w:val="0"/>
                <w:color w:val="000000"/>
                <w:sz w:val="14"/>
              </w:rPr>
              <w:t xml:space="preserve">  其他交通工具购置</w:t>
            </w:r>
          </w:p>
        </w:tc>
        <w:tc>
          <w:tcPr>
            <w:tcW w:w="1032" w:type="dxa"/>
            <w:vAlign w:val="center"/>
          </w:tcPr>
          <w:p w14:paraId="124DFF2B"/>
        </w:tc>
      </w:tr>
      <w:tr w14:paraId="6AE0BA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77357A1">
            <w:pPr>
              <w:jc w:val="center"/>
            </w:pPr>
            <w:r>
              <w:rPr>
                <w:rFonts w:ascii="宋体" w:hAnsi="宋体" w:eastAsia="宋体" w:cs="宋体"/>
                <w:b w:val="0"/>
                <w:i w:val="0"/>
                <w:color w:val="000000"/>
                <w:sz w:val="14"/>
              </w:rPr>
              <w:t>30303</w:t>
            </w:r>
          </w:p>
        </w:tc>
        <w:tc>
          <w:tcPr>
            <w:tcW w:w="1980" w:type="dxa"/>
            <w:vAlign w:val="center"/>
          </w:tcPr>
          <w:p w14:paraId="720AD58E">
            <w:pPr>
              <w:jc w:val="left"/>
            </w:pPr>
            <w:r>
              <w:rPr>
                <w:rFonts w:ascii="宋体" w:hAnsi="宋体" w:eastAsia="宋体" w:cs="宋体"/>
                <w:b w:val="0"/>
                <w:i w:val="0"/>
                <w:color w:val="000000"/>
                <w:sz w:val="14"/>
              </w:rPr>
              <w:t xml:space="preserve">  退职（役）费</w:t>
            </w:r>
          </w:p>
        </w:tc>
        <w:tc>
          <w:tcPr>
            <w:tcW w:w="1020" w:type="dxa"/>
            <w:vAlign w:val="center"/>
          </w:tcPr>
          <w:p w14:paraId="75A03FCE"/>
        </w:tc>
        <w:tc>
          <w:tcPr>
            <w:tcW w:w="540" w:type="dxa"/>
            <w:vAlign w:val="center"/>
          </w:tcPr>
          <w:p w14:paraId="590961CB">
            <w:pPr>
              <w:jc w:val="center"/>
            </w:pPr>
            <w:r>
              <w:rPr>
                <w:rFonts w:ascii="宋体" w:hAnsi="宋体" w:eastAsia="宋体" w:cs="宋体"/>
                <w:b w:val="0"/>
                <w:i w:val="0"/>
                <w:color w:val="000000"/>
                <w:sz w:val="14"/>
              </w:rPr>
              <w:t>30218</w:t>
            </w:r>
          </w:p>
        </w:tc>
        <w:tc>
          <w:tcPr>
            <w:tcW w:w="1560" w:type="dxa"/>
            <w:vAlign w:val="center"/>
          </w:tcPr>
          <w:p w14:paraId="6DFC868A">
            <w:pPr>
              <w:jc w:val="left"/>
            </w:pPr>
            <w:r>
              <w:rPr>
                <w:rFonts w:ascii="宋体" w:hAnsi="宋体" w:eastAsia="宋体" w:cs="宋体"/>
                <w:b w:val="0"/>
                <w:i w:val="0"/>
                <w:color w:val="000000"/>
                <w:sz w:val="14"/>
              </w:rPr>
              <w:t xml:space="preserve">  专用材料费</w:t>
            </w:r>
          </w:p>
        </w:tc>
        <w:tc>
          <w:tcPr>
            <w:tcW w:w="1020" w:type="dxa"/>
            <w:vAlign w:val="center"/>
          </w:tcPr>
          <w:p w14:paraId="2841CDCD"/>
        </w:tc>
        <w:tc>
          <w:tcPr>
            <w:tcW w:w="540" w:type="dxa"/>
            <w:vAlign w:val="center"/>
          </w:tcPr>
          <w:p w14:paraId="47D38827">
            <w:pPr>
              <w:jc w:val="center"/>
            </w:pPr>
            <w:r>
              <w:rPr>
                <w:rFonts w:ascii="宋体" w:hAnsi="宋体" w:eastAsia="宋体" w:cs="宋体"/>
                <w:b w:val="0"/>
                <w:i w:val="0"/>
                <w:color w:val="000000"/>
                <w:sz w:val="14"/>
              </w:rPr>
              <w:t>31021</w:t>
            </w:r>
          </w:p>
        </w:tc>
        <w:tc>
          <w:tcPr>
            <w:tcW w:w="2540" w:type="dxa"/>
            <w:vAlign w:val="center"/>
          </w:tcPr>
          <w:p w14:paraId="1616749E">
            <w:pPr>
              <w:jc w:val="left"/>
            </w:pPr>
            <w:r>
              <w:rPr>
                <w:rFonts w:ascii="宋体" w:hAnsi="宋体" w:eastAsia="宋体" w:cs="宋体"/>
                <w:b w:val="0"/>
                <w:i w:val="0"/>
                <w:color w:val="000000"/>
                <w:sz w:val="14"/>
              </w:rPr>
              <w:t xml:space="preserve">  文物和陈列品购置</w:t>
            </w:r>
          </w:p>
        </w:tc>
        <w:tc>
          <w:tcPr>
            <w:tcW w:w="1032" w:type="dxa"/>
            <w:vAlign w:val="center"/>
          </w:tcPr>
          <w:p w14:paraId="6F0C9BB4"/>
        </w:tc>
      </w:tr>
      <w:tr w14:paraId="44E07F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C4CFE0">
            <w:pPr>
              <w:jc w:val="center"/>
            </w:pPr>
            <w:r>
              <w:rPr>
                <w:rFonts w:ascii="宋体" w:hAnsi="宋体" w:eastAsia="宋体" w:cs="宋体"/>
                <w:b w:val="0"/>
                <w:i w:val="0"/>
                <w:color w:val="000000"/>
                <w:sz w:val="14"/>
              </w:rPr>
              <w:t>30304</w:t>
            </w:r>
          </w:p>
        </w:tc>
        <w:tc>
          <w:tcPr>
            <w:tcW w:w="1980" w:type="dxa"/>
            <w:vAlign w:val="center"/>
          </w:tcPr>
          <w:p w14:paraId="14FF60B8">
            <w:pPr>
              <w:jc w:val="left"/>
            </w:pPr>
            <w:r>
              <w:rPr>
                <w:rFonts w:ascii="宋体" w:hAnsi="宋体" w:eastAsia="宋体" w:cs="宋体"/>
                <w:b w:val="0"/>
                <w:i w:val="0"/>
                <w:color w:val="000000"/>
                <w:sz w:val="14"/>
              </w:rPr>
              <w:t xml:space="preserve">  抚恤金</w:t>
            </w:r>
          </w:p>
        </w:tc>
        <w:tc>
          <w:tcPr>
            <w:tcW w:w="1020" w:type="dxa"/>
            <w:vAlign w:val="center"/>
          </w:tcPr>
          <w:p w14:paraId="3F41D453"/>
        </w:tc>
        <w:tc>
          <w:tcPr>
            <w:tcW w:w="540" w:type="dxa"/>
            <w:vAlign w:val="center"/>
          </w:tcPr>
          <w:p w14:paraId="2AEEECDD">
            <w:pPr>
              <w:jc w:val="center"/>
            </w:pPr>
            <w:r>
              <w:rPr>
                <w:rFonts w:ascii="宋体" w:hAnsi="宋体" w:eastAsia="宋体" w:cs="宋体"/>
                <w:b w:val="0"/>
                <w:i w:val="0"/>
                <w:color w:val="000000"/>
                <w:sz w:val="14"/>
              </w:rPr>
              <w:t>30224</w:t>
            </w:r>
          </w:p>
        </w:tc>
        <w:tc>
          <w:tcPr>
            <w:tcW w:w="1560" w:type="dxa"/>
            <w:vAlign w:val="center"/>
          </w:tcPr>
          <w:p w14:paraId="26A5E76C">
            <w:pPr>
              <w:jc w:val="left"/>
            </w:pPr>
            <w:r>
              <w:rPr>
                <w:rFonts w:ascii="宋体" w:hAnsi="宋体" w:eastAsia="宋体" w:cs="宋体"/>
                <w:b w:val="0"/>
                <w:i w:val="0"/>
                <w:color w:val="000000"/>
                <w:sz w:val="14"/>
              </w:rPr>
              <w:t xml:space="preserve">  被装购置费</w:t>
            </w:r>
          </w:p>
        </w:tc>
        <w:tc>
          <w:tcPr>
            <w:tcW w:w="1020" w:type="dxa"/>
            <w:vAlign w:val="center"/>
          </w:tcPr>
          <w:p w14:paraId="5A28145C"/>
        </w:tc>
        <w:tc>
          <w:tcPr>
            <w:tcW w:w="540" w:type="dxa"/>
            <w:vAlign w:val="center"/>
          </w:tcPr>
          <w:p w14:paraId="554E5218">
            <w:pPr>
              <w:jc w:val="center"/>
            </w:pPr>
            <w:r>
              <w:rPr>
                <w:rFonts w:ascii="宋体" w:hAnsi="宋体" w:eastAsia="宋体" w:cs="宋体"/>
                <w:b w:val="0"/>
                <w:i w:val="0"/>
                <w:color w:val="000000"/>
                <w:sz w:val="14"/>
              </w:rPr>
              <w:t>31022</w:t>
            </w:r>
          </w:p>
        </w:tc>
        <w:tc>
          <w:tcPr>
            <w:tcW w:w="2540" w:type="dxa"/>
            <w:vAlign w:val="center"/>
          </w:tcPr>
          <w:p w14:paraId="062521A4">
            <w:pPr>
              <w:jc w:val="left"/>
            </w:pPr>
            <w:r>
              <w:rPr>
                <w:rFonts w:ascii="宋体" w:hAnsi="宋体" w:eastAsia="宋体" w:cs="宋体"/>
                <w:b w:val="0"/>
                <w:i w:val="0"/>
                <w:color w:val="000000"/>
                <w:sz w:val="14"/>
              </w:rPr>
              <w:t xml:space="preserve">  无形资产购置</w:t>
            </w:r>
          </w:p>
        </w:tc>
        <w:tc>
          <w:tcPr>
            <w:tcW w:w="1032" w:type="dxa"/>
            <w:vAlign w:val="center"/>
          </w:tcPr>
          <w:p w14:paraId="6F4C4B27"/>
        </w:tc>
      </w:tr>
      <w:tr w14:paraId="0A8461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154ECB5">
            <w:pPr>
              <w:jc w:val="center"/>
            </w:pPr>
            <w:r>
              <w:rPr>
                <w:rFonts w:ascii="宋体" w:hAnsi="宋体" w:eastAsia="宋体" w:cs="宋体"/>
                <w:b w:val="0"/>
                <w:i w:val="0"/>
                <w:color w:val="000000"/>
                <w:sz w:val="14"/>
              </w:rPr>
              <w:t>30305</w:t>
            </w:r>
          </w:p>
        </w:tc>
        <w:tc>
          <w:tcPr>
            <w:tcW w:w="1980" w:type="dxa"/>
            <w:vAlign w:val="center"/>
          </w:tcPr>
          <w:p w14:paraId="7F273787">
            <w:pPr>
              <w:jc w:val="left"/>
            </w:pPr>
            <w:r>
              <w:rPr>
                <w:rFonts w:ascii="宋体" w:hAnsi="宋体" w:eastAsia="宋体" w:cs="宋体"/>
                <w:b w:val="0"/>
                <w:i w:val="0"/>
                <w:color w:val="000000"/>
                <w:sz w:val="14"/>
              </w:rPr>
              <w:t xml:space="preserve">  生活补助</w:t>
            </w:r>
          </w:p>
        </w:tc>
        <w:tc>
          <w:tcPr>
            <w:tcW w:w="1020" w:type="dxa"/>
            <w:vAlign w:val="center"/>
          </w:tcPr>
          <w:p w14:paraId="355D5EC6"/>
        </w:tc>
        <w:tc>
          <w:tcPr>
            <w:tcW w:w="540" w:type="dxa"/>
            <w:vAlign w:val="center"/>
          </w:tcPr>
          <w:p w14:paraId="6F7F6656">
            <w:pPr>
              <w:jc w:val="center"/>
            </w:pPr>
            <w:r>
              <w:rPr>
                <w:rFonts w:ascii="宋体" w:hAnsi="宋体" w:eastAsia="宋体" w:cs="宋体"/>
                <w:b w:val="0"/>
                <w:i w:val="0"/>
                <w:color w:val="000000"/>
                <w:sz w:val="14"/>
              </w:rPr>
              <w:t>30225</w:t>
            </w:r>
          </w:p>
        </w:tc>
        <w:tc>
          <w:tcPr>
            <w:tcW w:w="1560" w:type="dxa"/>
            <w:vAlign w:val="center"/>
          </w:tcPr>
          <w:p w14:paraId="26A1677D">
            <w:pPr>
              <w:jc w:val="left"/>
            </w:pPr>
            <w:r>
              <w:rPr>
                <w:rFonts w:ascii="宋体" w:hAnsi="宋体" w:eastAsia="宋体" w:cs="宋体"/>
                <w:b w:val="0"/>
                <w:i w:val="0"/>
                <w:color w:val="000000"/>
                <w:sz w:val="14"/>
              </w:rPr>
              <w:t xml:space="preserve">  专用燃料费</w:t>
            </w:r>
          </w:p>
        </w:tc>
        <w:tc>
          <w:tcPr>
            <w:tcW w:w="1020" w:type="dxa"/>
            <w:vAlign w:val="center"/>
          </w:tcPr>
          <w:p w14:paraId="387F44A8"/>
        </w:tc>
        <w:tc>
          <w:tcPr>
            <w:tcW w:w="540" w:type="dxa"/>
            <w:vAlign w:val="center"/>
          </w:tcPr>
          <w:p w14:paraId="1AF40776">
            <w:pPr>
              <w:jc w:val="center"/>
            </w:pPr>
            <w:r>
              <w:rPr>
                <w:rFonts w:ascii="宋体" w:hAnsi="宋体" w:eastAsia="宋体" w:cs="宋体"/>
                <w:b w:val="0"/>
                <w:i w:val="0"/>
                <w:color w:val="000000"/>
                <w:sz w:val="14"/>
              </w:rPr>
              <w:t>31099</w:t>
            </w:r>
          </w:p>
        </w:tc>
        <w:tc>
          <w:tcPr>
            <w:tcW w:w="2540" w:type="dxa"/>
            <w:vAlign w:val="center"/>
          </w:tcPr>
          <w:p w14:paraId="2097C588">
            <w:pPr>
              <w:jc w:val="left"/>
            </w:pPr>
            <w:r>
              <w:rPr>
                <w:rFonts w:ascii="宋体" w:hAnsi="宋体" w:eastAsia="宋体" w:cs="宋体"/>
                <w:b w:val="0"/>
                <w:i w:val="0"/>
                <w:color w:val="000000"/>
                <w:sz w:val="14"/>
              </w:rPr>
              <w:t xml:space="preserve">  其他资本性支出</w:t>
            </w:r>
          </w:p>
        </w:tc>
        <w:tc>
          <w:tcPr>
            <w:tcW w:w="1032" w:type="dxa"/>
            <w:vAlign w:val="center"/>
          </w:tcPr>
          <w:p w14:paraId="2FF41066"/>
        </w:tc>
      </w:tr>
      <w:tr w14:paraId="096FC0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15C0AB">
            <w:pPr>
              <w:jc w:val="center"/>
            </w:pPr>
            <w:r>
              <w:rPr>
                <w:rFonts w:ascii="宋体" w:hAnsi="宋体" w:eastAsia="宋体" w:cs="宋体"/>
                <w:b w:val="0"/>
                <w:i w:val="0"/>
                <w:color w:val="000000"/>
                <w:sz w:val="14"/>
              </w:rPr>
              <w:t>30306</w:t>
            </w:r>
          </w:p>
        </w:tc>
        <w:tc>
          <w:tcPr>
            <w:tcW w:w="1980" w:type="dxa"/>
            <w:vAlign w:val="center"/>
          </w:tcPr>
          <w:p w14:paraId="14A20D29">
            <w:pPr>
              <w:jc w:val="left"/>
            </w:pPr>
            <w:r>
              <w:rPr>
                <w:rFonts w:ascii="宋体" w:hAnsi="宋体" w:eastAsia="宋体" w:cs="宋体"/>
                <w:b w:val="0"/>
                <w:i w:val="0"/>
                <w:color w:val="000000"/>
                <w:sz w:val="14"/>
              </w:rPr>
              <w:t xml:space="preserve">  救济费</w:t>
            </w:r>
          </w:p>
        </w:tc>
        <w:tc>
          <w:tcPr>
            <w:tcW w:w="1020" w:type="dxa"/>
            <w:vAlign w:val="center"/>
          </w:tcPr>
          <w:p w14:paraId="68426498"/>
        </w:tc>
        <w:tc>
          <w:tcPr>
            <w:tcW w:w="540" w:type="dxa"/>
            <w:vAlign w:val="center"/>
          </w:tcPr>
          <w:p w14:paraId="7CB55D37">
            <w:pPr>
              <w:jc w:val="center"/>
            </w:pPr>
            <w:r>
              <w:rPr>
                <w:rFonts w:ascii="宋体" w:hAnsi="宋体" w:eastAsia="宋体" w:cs="宋体"/>
                <w:b w:val="0"/>
                <w:i w:val="0"/>
                <w:color w:val="000000"/>
                <w:sz w:val="14"/>
              </w:rPr>
              <w:t>30226</w:t>
            </w:r>
          </w:p>
        </w:tc>
        <w:tc>
          <w:tcPr>
            <w:tcW w:w="1560" w:type="dxa"/>
            <w:vAlign w:val="center"/>
          </w:tcPr>
          <w:p w14:paraId="15D73F34">
            <w:pPr>
              <w:jc w:val="left"/>
            </w:pPr>
            <w:r>
              <w:rPr>
                <w:rFonts w:ascii="宋体" w:hAnsi="宋体" w:eastAsia="宋体" w:cs="宋体"/>
                <w:b w:val="0"/>
                <w:i w:val="0"/>
                <w:color w:val="000000"/>
                <w:sz w:val="14"/>
              </w:rPr>
              <w:t xml:space="preserve">  劳务费</w:t>
            </w:r>
          </w:p>
        </w:tc>
        <w:tc>
          <w:tcPr>
            <w:tcW w:w="1020" w:type="dxa"/>
            <w:vAlign w:val="center"/>
          </w:tcPr>
          <w:p w14:paraId="165CB12D">
            <w:pPr>
              <w:jc w:val="right"/>
            </w:pPr>
            <w:r>
              <w:rPr>
                <w:rFonts w:ascii="宋体" w:hAnsi="宋体" w:eastAsia="宋体" w:cs="宋体"/>
                <w:b w:val="0"/>
                <w:i w:val="0"/>
                <w:color w:val="000000"/>
                <w:sz w:val="14"/>
              </w:rPr>
              <w:t>0.23</w:t>
            </w:r>
          </w:p>
        </w:tc>
        <w:tc>
          <w:tcPr>
            <w:tcW w:w="540" w:type="dxa"/>
            <w:vAlign w:val="center"/>
          </w:tcPr>
          <w:p w14:paraId="37B04F65">
            <w:pPr>
              <w:jc w:val="left"/>
            </w:pPr>
            <w:r>
              <w:rPr>
                <w:rFonts w:ascii="宋体" w:hAnsi="宋体" w:eastAsia="宋体" w:cs="宋体"/>
                <w:b w:val="0"/>
                <w:i w:val="0"/>
                <w:color w:val="000000"/>
                <w:sz w:val="14"/>
              </w:rPr>
              <w:t>312</w:t>
            </w:r>
          </w:p>
        </w:tc>
        <w:tc>
          <w:tcPr>
            <w:tcW w:w="2540" w:type="dxa"/>
            <w:vAlign w:val="center"/>
          </w:tcPr>
          <w:p w14:paraId="205C7E11">
            <w:pPr>
              <w:jc w:val="left"/>
            </w:pPr>
            <w:r>
              <w:rPr>
                <w:rFonts w:ascii="宋体" w:hAnsi="宋体" w:eastAsia="宋体" w:cs="宋体"/>
                <w:b w:val="0"/>
                <w:i w:val="0"/>
                <w:color w:val="000000"/>
                <w:sz w:val="14"/>
              </w:rPr>
              <w:t>对企业补助</w:t>
            </w:r>
          </w:p>
        </w:tc>
        <w:tc>
          <w:tcPr>
            <w:tcW w:w="1032" w:type="dxa"/>
            <w:vAlign w:val="center"/>
          </w:tcPr>
          <w:p w14:paraId="3C8A8919"/>
        </w:tc>
      </w:tr>
      <w:tr w14:paraId="3D6A6A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B6328C">
            <w:pPr>
              <w:jc w:val="center"/>
            </w:pPr>
            <w:r>
              <w:rPr>
                <w:rFonts w:ascii="宋体" w:hAnsi="宋体" w:eastAsia="宋体" w:cs="宋体"/>
                <w:b w:val="0"/>
                <w:i w:val="0"/>
                <w:color w:val="000000"/>
                <w:sz w:val="14"/>
              </w:rPr>
              <w:t>30307</w:t>
            </w:r>
          </w:p>
        </w:tc>
        <w:tc>
          <w:tcPr>
            <w:tcW w:w="1980" w:type="dxa"/>
            <w:vAlign w:val="center"/>
          </w:tcPr>
          <w:p w14:paraId="574EE44F">
            <w:pPr>
              <w:jc w:val="left"/>
            </w:pPr>
            <w:r>
              <w:rPr>
                <w:rFonts w:ascii="宋体" w:hAnsi="宋体" w:eastAsia="宋体" w:cs="宋体"/>
                <w:b w:val="0"/>
                <w:i w:val="0"/>
                <w:color w:val="000000"/>
                <w:sz w:val="14"/>
              </w:rPr>
              <w:t xml:space="preserve">  医疗费补助</w:t>
            </w:r>
          </w:p>
        </w:tc>
        <w:tc>
          <w:tcPr>
            <w:tcW w:w="1020" w:type="dxa"/>
            <w:vAlign w:val="center"/>
          </w:tcPr>
          <w:p w14:paraId="7B23B6C4"/>
        </w:tc>
        <w:tc>
          <w:tcPr>
            <w:tcW w:w="540" w:type="dxa"/>
            <w:vAlign w:val="center"/>
          </w:tcPr>
          <w:p w14:paraId="5E3F9A1C">
            <w:pPr>
              <w:jc w:val="center"/>
            </w:pPr>
            <w:r>
              <w:rPr>
                <w:rFonts w:ascii="宋体" w:hAnsi="宋体" w:eastAsia="宋体" w:cs="宋体"/>
                <w:b w:val="0"/>
                <w:i w:val="0"/>
                <w:color w:val="000000"/>
                <w:sz w:val="14"/>
              </w:rPr>
              <w:t>30227</w:t>
            </w:r>
          </w:p>
        </w:tc>
        <w:tc>
          <w:tcPr>
            <w:tcW w:w="1560" w:type="dxa"/>
            <w:vAlign w:val="center"/>
          </w:tcPr>
          <w:p w14:paraId="3CFCD87B">
            <w:pPr>
              <w:jc w:val="left"/>
            </w:pPr>
            <w:r>
              <w:rPr>
                <w:rFonts w:ascii="宋体" w:hAnsi="宋体" w:eastAsia="宋体" w:cs="宋体"/>
                <w:b w:val="0"/>
                <w:i w:val="0"/>
                <w:color w:val="000000"/>
                <w:sz w:val="14"/>
              </w:rPr>
              <w:t xml:space="preserve">  委托业务费</w:t>
            </w:r>
          </w:p>
        </w:tc>
        <w:tc>
          <w:tcPr>
            <w:tcW w:w="1020" w:type="dxa"/>
            <w:vAlign w:val="center"/>
          </w:tcPr>
          <w:p w14:paraId="7C2019DB"/>
        </w:tc>
        <w:tc>
          <w:tcPr>
            <w:tcW w:w="540" w:type="dxa"/>
            <w:vAlign w:val="center"/>
          </w:tcPr>
          <w:p w14:paraId="3515DBA0">
            <w:pPr>
              <w:jc w:val="center"/>
            </w:pPr>
            <w:r>
              <w:rPr>
                <w:rFonts w:ascii="宋体" w:hAnsi="宋体" w:eastAsia="宋体" w:cs="宋体"/>
                <w:b w:val="0"/>
                <w:i w:val="0"/>
                <w:color w:val="000000"/>
                <w:sz w:val="14"/>
              </w:rPr>
              <w:t>31201</w:t>
            </w:r>
          </w:p>
        </w:tc>
        <w:tc>
          <w:tcPr>
            <w:tcW w:w="2540" w:type="dxa"/>
            <w:vAlign w:val="center"/>
          </w:tcPr>
          <w:p w14:paraId="30028247">
            <w:pPr>
              <w:jc w:val="left"/>
            </w:pPr>
            <w:r>
              <w:rPr>
                <w:rFonts w:ascii="宋体" w:hAnsi="宋体" w:eastAsia="宋体" w:cs="宋体"/>
                <w:b w:val="0"/>
                <w:i w:val="0"/>
                <w:color w:val="000000"/>
                <w:sz w:val="14"/>
              </w:rPr>
              <w:t xml:space="preserve"> 资本金注入</w:t>
            </w:r>
          </w:p>
        </w:tc>
        <w:tc>
          <w:tcPr>
            <w:tcW w:w="1032" w:type="dxa"/>
            <w:vAlign w:val="center"/>
          </w:tcPr>
          <w:p w14:paraId="20F49473"/>
        </w:tc>
      </w:tr>
      <w:tr w14:paraId="360491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6E167F">
            <w:pPr>
              <w:jc w:val="center"/>
            </w:pPr>
            <w:r>
              <w:rPr>
                <w:rFonts w:ascii="宋体" w:hAnsi="宋体" w:eastAsia="宋体" w:cs="宋体"/>
                <w:b w:val="0"/>
                <w:i w:val="0"/>
                <w:color w:val="000000"/>
                <w:sz w:val="14"/>
              </w:rPr>
              <w:t>30308</w:t>
            </w:r>
          </w:p>
        </w:tc>
        <w:tc>
          <w:tcPr>
            <w:tcW w:w="1980" w:type="dxa"/>
            <w:vAlign w:val="center"/>
          </w:tcPr>
          <w:p w14:paraId="45E22740">
            <w:pPr>
              <w:jc w:val="left"/>
            </w:pPr>
            <w:r>
              <w:rPr>
                <w:rFonts w:ascii="宋体" w:hAnsi="宋体" w:eastAsia="宋体" w:cs="宋体"/>
                <w:b w:val="0"/>
                <w:i w:val="0"/>
                <w:color w:val="000000"/>
                <w:sz w:val="14"/>
              </w:rPr>
              <w:t xml:space="preserve">  助学金</w:t>
            </w:r>
          </w:p>
        </w:tc>
        <w:tc>
          <w:tcPr>
            <w:tcW w:w="1020" w:type="dxa"/>
            <w:vAlign w:val="center"/>
          </w:tcPr>
          <w:p w14:paraId="0EAFD2DE"/>
        </w:tc>
        <w:tc>
          <w:tcPr>
            <w:tcW w:w="540" w:type="dxa"/>
            <w:vAlign w:val="center"/>
          </w:tcPr>
          <w:p w14:paraId="44B3F1CE">
            <w:pPr>
              <w:jc w:val="center"/>
            </w:pPr>
            <w:r>
              <w:rPr>
                <w:rFonts w:ascii="宋体" w:hAnsi="宋体" w:eastAsia="宋体" w:cs="宋体"/>
                <w:b w:val="0"/>
                <w:i w:val="0"/>
                <w:color w:val="000000"/>
                <w:sz w:val="14"/>
              </w:rPr>
              <w:t>30228</w:t>
            </w:r>
          </w:p>
        </w:tc>
        <w:tc>
          <w:tcPr>
            <w:tcW w:w="1560" w:type="dxa"/>
            <w:vAlign w:val="center"/>
          </w:tcPr>
          <w:p w14:paraId="431B6E5B">
            <w:pPr>
              <w:jc w:val="left"/>
            </w:pPr>
            <w:r>
              <w:rPr>
                <w:rFonts w:ascii="宋体" w:hAnsi="宋体" w:eastAsia="宋体" w:cs="宋体"/>
                <w:b w:val="0"/>
                <w:i w:val="0"/>
                <w:color w:val="000000"/>
                <w:sz w:val="14"/>
              </w:rPr>
              <w:t xml:space="preserve">  工会经费</w:t>
            </w:r>
          </w:p>
        </w:tc>
        <w:tc>
          <w:tcPr>
            <w:tcW w:w="1020" w:type="dxa"/>
            <w:vAlign w:val="center"/>
          </w:tcPr>
          <w:p w14:paraId="7EC69409">
            <w:pPr>
              <w:jc w:val="right"/>
            </w:pPr>
            <w:r>
              <w:rPr>
                <w:rFonts w:ascii="宋体" w:hAnsi="宋体" w:eastAsia="宋体" w:cs="宋体"/>
                <w:b w:val="0"/>
                <w:i w:val="0"/>
                <w:color w:val="000000"/>
                <w:sz w:val="14"/>
              </w:rPr>
              <w:t>5.68</w:t>
            </w:r>
          </w:p>
        </w:tc>
        <w:tc>
          <w:tcPr>
            <w:tcW w:w="540" w:type="dxa"/>
            <w:vAlign w:val="center"/>
          </w:tcPr>
          <w:p w14:paraId="354720B8">
            <w:pPr>
              <w:jc w:val="center"/>
            </w:pPr>
            <w:r>
              <w:rPr>
                <w:rFonts w:ascii="宋体" w:hAnsi="宋体" w:eastAsia="宋体" w:cs="宋体"/>
                <w:b w:val="0"/>
                <w:i w:val="0"/>
                <w:color w:val="000000"/>
                <w:sz w:val="14"/>
              </w:rPr>
              <w:t>31203</w:t>
            </w:r>
          </w:p>
        </w:tc>
        <w:tc>
          <w:tcPr>
            <w:tcW w:w="2540" w:type="dxa"/>
            <w:vAlign w:val="center"/>
          </w:tcPr>
          <w:p w14:paraId="56A4F730">
            <w:pPr>
              <w:jc w:val="left"/>
            </w:pPr>
            <w:r>
              <w:rPr>
                <w:rFonts w:ascii="宋体" w:hAnsi="宋体" w:eastAsia="宋体" w:cs="宋体"/>
                <w:b w:val="0"/>
                <w:i w:val="0"/>
                <w:color w:val="000000"/>
                <w:sz w:val="14"/>
              </w:rPr>
              <w:t xml:space="preserve"> 政府投资基金股权投资</w:t>
            </w:r>
          </w:p>
        </w:tc>
        <w:tc>
          <w:tcPr>
            <w:tcW w:w="1032" w:type="dxa"/>
            <w:vAlign w:val="center"/>
          </w:tcPr>
          <w:p w14:paraId="33546240"/>
        </w:tc>
      </w:tr>
      <w:tr w14:paraId="705C3D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5E0597D">
            <w:pPr>
              <w:jc w:val="center"/>
            </w:pPr>
            <w:r>
              <w:rPr>
                <w:rFonts w:ascii="宋体" w:hAnsi="宋体" w:eastAsia="宋体" w:cs="宋体"/>
                <w:b w:val="0"/>
                <w:i w:val="0"/>
                <w:color w:val="000000"/>
                <w:sz w:val="14"/>
              </w:rPr>
              <w:t>30309</w:t>
            </w:r>
          </w:p>
        </w:tc>
        <w:tc>
          <w:tcPr>
            <w:tcW w:w="1980" w:type="dxa"/>
            <w:vAlign w:val="center"/>
          </w:tcPr>
          <w:p w14:paraId="09E80ADB">
            <w:pPr>
              <w:jc w:val="left"/>
            </w:pPr>
            <w:r>
              <w:rPr>
                <w:rFonts w:ascii="宋体" w:hAnsi="宋体" w:eastAsia="宋体" w:cs="宋体"/>
                <w:b w:val="0"/>
                <w:i w:val="0"/>
                <w:color w:val="000000"/>
                <w:sz w:val="14"/>
              </w:rPr>
              <w:t xml:space="preserve">  奖励金</w:t>
            </w:r>
          </w:p>
        </w:tc>
        <w:tc>
          <w:tcPr>
            <w:tcW w:w="1020" w:type="dxa"/>
            <w:vAlign w:val="center"/>
          </w:tcPr>
          <w:p w14:paraId="1D337A8F"/>
        </w:tc>
        <w:tc>
          <w:tcPr>
            <w:tcW w:w="540" w:type="dxa"/>
            <w:vAlign w:val="center"/>
          </w:tcPr>
          <w:p w14:paraId="78A29626">
            <w:pPr>
              <w:jc w:val="center"/>
            </w:pPr>
            <w:r>
              <w:rPr>
                <w:rFonts w:ascii="宋体" w:hAnsi="宋体" w:eastAsia="宋体" w:cs="宋体"/>
                <w:b w:val="0"/>
                <w:i w:val="0"/>
                <w:color w:val="000000"/>
                <w:sz w:val="14"/>
              </w:rPr>
              <w:t>30229</w:t>
            </w:r>
          </w:p>
        </w:tc>
        <w:tc>
          <w:tcPr>
            <w:tcW w:w="1560" w:type="dxa"/>
            <w:vAlign w:val="center"/>
          </w:tcPr>
          <w:p w14:paraId="2BCBAABD">
            <w:pPr>
              <w:jc w:val="left"/>
            </w:pPr>
            <w:r>
              <w:rPr>
                <w:rFonts w:ascii="宋体" w:hAnsi="宋体" w:eastAsia="宋体" w:cs="宋体"/>
                <w:b w:val="0"/>
                <w:i w:val="0"/>
                <w:color w:val="000000"/>
                <w:sz w:val="14"/>
              </w:rPr>
              <w:t xml:space="preserve">  福利费</w:t>
            </w:r>
          </w:p>
        </w:tc>
        <w:tc>
          <w:tcPr>
            <w:tcW w:w="1020" w:type="dxa"/>
            <w:vAlign w:val="center"/>
          </w:tcPr>
          <w:p w14:paraId="4B02D0C6"/>
        </w:tc>
        <w:tc>
          <w:tcPr>
            <w:tcW w:w="540" w:type="dxa"/>
            <w:vAlign w:val="center"/>
          </w:tcPr>
          <w:p w14:paraId="09C6DE87">
            <w:pPr>
              <w:jc w:val="center"/>
            </w:pPr>
            <w:r>
              <w:rPr>
                <w:rFonts w:ascii="宋体" w:hAnsi="宋体" w:eastAsia="宋体" w:cs="宋体"/>
                <w:b w:val="0"/>
                <w:i w:val="0"/>
                <w:color w:val="000000"/>
                <w:sz w:val="14"/>
              </w:rPr>
              <w:t>31204</w:t>
            </w:r>
          </w:p>
        </w:tc>
        <w:tc>
          <w:tcPr>
            <w:tcW w:w="2540" w:type="dxa"/>
            <w:vAlign w:val="center"/>
          </w:tcPr>
          <w:p w14:paraId="071EAF31">
            <w:pPr>
              <w:jc w:val="left"/>
            </w:pPr>
            <w:r>
              <w:rPr>
                <w:rFonts w:ascii="宋体" w:hAnsi="宋体" w:eastAsia="宋体" w:cs="宋体"/>
                <w:b w:val="0"/>
                <w:i w:val="0"/>
                <w:color w:val="000000"/>
                <w:sz w:val="14"/>
              </w:rPr>
              <w:t xml:space="preserve"> 费用补贴</w:t>
            </w:r>
          </w:p>
        </w:tc>
        <w:tc>
          <w:tcPr>
            <w:tcW w:w="1032" w:type="dxa"/>
            <w:vAlign w:val="center"/>
          </w:tcPr>
          <w:p w14:paraId="72EEE22C"/>
        </w:tc>
      </w:tr>
      <w:tr w14:paraId="6173AE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56B36D">
            <w:pPr>
              <w:jc w:val="center"/>
            </w:pPr>
            <w:r>
              <w:rPr>
                <w:rFonts w:ascii="宋体" w:hAnsi="宋体" w:eastAsia="宋体" w:cs="宋体"/>
                <w:b w:val="0"/>
                <w:i w:val="0"/>
                <w:color w:val="000000"/>
                <w:sz w:val="14"/>
              </w:rPr>
              <w:t>30310</w:t>
            </w:r>
          </w:p>
        </w:tc>
        <w:tc>
          <w:tcPr>
            <w:tcW w:w="1980" w:type="dxa"/>
            <w:vAlign w:val="center"/>
          </w:tcPr>
          <w:p w14:paraId="7FCECE02">
            <w:pPr>
              <w:jc w:val="left"/>
            </w:pPr>
            <w:r>
              <w:rPr>
                <w:rFonts w:ascii="宋体" w:hAnsi="宋体" w:eastAsia="宋体" w:cs="宋体"/>
                <w:b w:val="0"/>
                <w:i w:val="0"/>
                <w:color w:val="000000"/>
                <w:sz w:val="14"/>
              </w:rPr>
              <w:t xml:space="preserve">  个人农业生产补贴</w:t>
            </w:r>
          </w:p>
        </w:tc>
        <w:tc>
          <w:tcPr>
            <w:tcW w:w="1020" w:type="dxa"/>
            <w:vAlign w:val="center"/>
          </w:tcPr>
          <w:p w14:paraId="013E37E4"/>
        </w:tc>
        <w:tc>
          <w:tcPr>
            <w:tcW w:w="540" w:type="dxa"/>
            <w:vAlign w:val="center"/>
          </w:tcPr>
          <w:p w14:paraId="4273D207">
            <w:pPr>
              <w:jc w:val="center"/>
            </w:pPr>
            <w:r>
              <w:rPr>
                <w:rFonts w:ascii="宋体" w:hAnsi="宋体" w:eastAsia="宋体" w:cs="宋体"/>
                <w:b w:val="0"/>
                <w:i w:val="0"/>
                <w:color w:val="000000"/>
                <w:sz w:val="14"/>
              </w:rPr>
              <w:t>30231</w:t>
            </w:r>
          </w:p>
        </w:tc>
        <w:tc>
          <w:tcPr>
            <w:tcW w:w="1560" w:type="dxa"/>
            <w:vAlign w:val="center"/>
          </w:tcPr>
          <w:p w14:paraId="0F951548">
            <w:pPr>
              <w:jc w:val="left"/>
            </w:pPr>
            <w:r>
              <w:rPr>
                <w:rFonts w:ascii="宋体" w:hAnsi="宋体" w:eastAsia="宋体" w:cs="宋体"/>
                <w:b w:val="0"/>
                <w:i w:val="0"/>
                <w:color w:val="000000"/>
                <w:sz w:val="14"/>
              </w:rPr>
              <w:t xml:space="preserve">  公务用车运行维护费</w:t>
            </w:r>
          </w:p>
        </w:tc>
        <w:tc>
          <w:tcPr>
            <w:tcW w:w="1020" w:type="dxa"/>
            <w:vAlign w:val="center"/>
          </w:tcPr>
          <w:p w14:paraId="3059E10A">
            <w:pPr>
              <w:jc w:val="right"/>
            </w:pPr>
            <w:r>
              <w:rPr>
                <w:rFonts w:ascii="宋体" w:hAnsi="宋体" w:eastAsia="宋体" w:cs="宋体"/>
                <w:b w:val="0"/>
                <w:i w:val="0"/>
                <w:color w:val="000000"/>
                <w:sz w:val="14"/>
              </w:rPr>
              <w:t>4.54</w:t>
            </w:r>
          </w:p>
        </w:tc>
        <w:tc>
          <w:tcPr>
            <w:tcW w:w="540" w:type="dxa"/>
            <w:vAlign w:val="center"/>
          </w:tcPr>
          <w:p w14:paraId="3CD891A9">
            <w:pPr>
              <w:jc w:val="center"/>
            </w:pPr>
            <w:r>
              <w:rPr>
                <w:rFonts w:ascii="宋体" w:hAnsi="宋体" w:eastAsia="宋体" w:cs="宋体"/>
                <w:b w:val="0"/>
                <w:i w:val="0"/>
                <w:color w:val="000000"/>
                <w:sz w:val="14"/>
              </w:rPr>
              <w:t>31205</w:t>
            </w:r>
          </w:p>
        </w:tc>
        <w:tc>
          <w:tcPr>
            <w:tcW w:w="2540" w:type="dxa"/>
            <w:vAlign w:val="center"/>
          </w:tcPr>
          <w:p w14:paraId="3737BE51">
            <w:pPr>
              <w:jc w:val="left"/>
            </w:pPr>
            <w:r>
              <w:rPr>
                <w:rFonts w:ascii="宋体" w:hAnsi="宋体" w:eastAsia="宋体" w:cs="宋体"/>
                <w:b w:val="0"/>
                <w:i w:val="0"/>
                <w:color w:val="000000"/>
                <w:sz w:val="14"/>
              </w:rPr>
              <w:t xml:space="preserve"> 利息补贴</w:t>
            </w:r>
          </w:p>
        </w:tc>
        <w:tc>
          <w:tcPr>
            <w:tcW w:w="1032" w:type="dxa"/>
            <w:vAlign w:val="center"/>
          </w:tcPr>
          <w:p w14:paraId="2A6C61A5"/>
        </w:tc>
      </w:tr>
      <w:tr w14:paraId="53DF0E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C18A30F">
            <w:pPr>
              <w:jc w:val="center"/>
            </w:pPr>
            <w:r>
              <w:rPr>
                <w:rFonts w:ascii="宋体" w:hAnsi="宋体" w:eastAsia="宋体" w:cs="宋体"/>
                <w:b w:val="0"/>
                <w:i w:val="0"/>
                <w:color w:val="000000"/>
                <w:sz w:val="14"/>
              </w:rPr>
              <w:t>30311</w:t>
            </w:r>
          </w:p>
        </w:tc>
        <w:tc>
          <w:tcPr>
            <w:tcW w:w="1980" w:type="dxa"/>
            <w:vAlign w:val="center"/>
          </w:tcPr>
          <w:p w14:paraId="64CA8AB4">
            <w:pPr>
              <w:jc w:val="left"/>
            </w:pPr>
            <w:r>
              <w:rPr>
                <w:rFonts w:ascii="宋体" w:hAnsi="宋体" w:eastAsia="宋体" w:cs="宋体"/>
                <w:b w:val="0"/>
                <w:i w:val="0"/>
                <w:color w:val="000000"/>
                <w:sz w:val="14"/>
              </w:rPr>
              <w:t xml:space="preserve">  代缴社会保险费</w:t>
            </w:r>
          </w:p>
        </w:tc>
        <w:tc>
          <w:tcPr>
            <w:tcW w:w="1020" w:type="dxa"/>
            <w:vAlign w:val="center"/>
          </w:tcPr>
          <w:p w14:paraId="1929447B"/>
        </w:tc>
        <w:tc>
          <w:tcPr>
            <w:tcW w:w="540" w:type="dxa"/>
            <w:vAlign w:val="center"/>
          </w:tcPr>
          <w:p w14:paraId="2AB9DBC6">
            <w:pPr>
              <w:jc w:val="center"/>
            </w:pPr>
            <w:r>
              <w:rPr>
                <w:rFonts w:ascii="宋体" w:hAnsi="宋体" w:eastAsia="宋体" w:cs="宋体"/>
                <w:b w:val="0"/>
                <w:i w:val="0"/>
                <w:color w:val="000000"/>
                <w:sz w:val="14"/>
              </w:rPr>
              <w:t>30239</w:t>
            </w:r>
          </w:p>
        </w:tc>
        <w:tc>
          <w:tcPr>
            <w:tcW w:w="1560" w:type="dxa"/>
            <w:vAlign w:val="center"/>
          </w:tcPr>
          <w:p w14:paraId="2D731941">
            <w:pPr>
              <w:jc w:val="left"/>
            </w:pPr>
            <w:r>
              <w:rPr>
                <w:rFonts w:ascii="宋体" w:hAnsi="宋体" w:eastAsia="宋体" w:cs="宋体"/>
                <w:b w:val="0"/>
                <w:i w:val="0"/>
                <w:color w:val="000000"/>
                <w:sz w:val="14"/>
              </w:rPr>
              <w:t xml:space="preserve">  其他交通费用</w:t>
            </w:r>
          </w:p>
        </w:tc>
        <w:tc>
          <w:tcPr>
            <w:tcW w:w="1020" w:type="dxa"/>
            <w:vAlign w:val="center"/>
          </w:tcPr>
          <w:p w14:paraId="4C06A52B">
            <w:pPr>
              <w:jc w:val="right"/>
            </w:pPr>
            <w:r>
              <w:rPr>
                <w:rFonts w:ascii="宋体" w:hAnsi="宋体" w:eastAsia="宋体" w:cs="宋体"/>
                <w:b w:val="0"/>
                <w:i w:val="0"/>
                <w:color w:val="000000"/>
                <w:sz w:val="14"/>
              </w:rPr>
              <w:t>12.36</w:t>
            </w:r>
          </w:p>
        </w:tc>
        <w:tc>
          <w:tcPr>
            <w:tcW w:w="540" w:type="dxa"/>
            <w:vAlign w:val="center"/>
          </w:tcPr>
          <w:p w14:paraId="1E7A1F37">
            <w:pPr>
              <w:jc w:val="center"/>
            </w:pPr>
            <w:r>
              <w:rPr>
                <w:rFonts w:ascii="宋体" w:hAnsi="宋体" w:eastAsia="宋体" w:cs="宋体"/>
                <w:b w:val="0"/>
                <w:i w:val="0"/>
                <w:color w:val="000000"/>
                <w:sz w:val="14"/>
              </w:rPr>
              <w:t>31299</w:t>
            </w:r>
          </w:p>
        </w:tc>
        <w:tc>
          <w:tcPr>
            <w:tcW w:w="2540" w:type="dxa"/>
            <w:vAlign w:val="center"/>
          </w:tcPr>
          <w:p w14:paraId="136DC91A">
            <w:pPr>
              <w:jc w:val="left"/>
            </w:pPr>
            <w:r>
              <w:rPr>
                <w:rFonts w:ascii="宋体" w:hAnsi="宋体" w:eastAsia="宋体" w:cs="宋体"/>
                <w:b w:val="0"/>
                <w:i w:val="0"/>
                <w:color w:val="000000"/>
                <w:sz w:val="14"/>
              </w:rPr>
              <w:t xml:space="preserve"> 其他对企业补助</w:t>
            </w:r>
          </w:p>
        </w:tc>
        <w:tc>
          <w:tcPr>
            <w:tcW w:w="1032" w:type="dxa"/>
            <w:vAlign w:val="center"/>
          </w:tcPr>
          <w:p w14:paraId="4E3CD156"/>
        </w:tc>
      </w:tr>
      <w:tr w14:paraId="69D899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3D6AFD2">
            <w:pPr>
              <w:jc w:val="center"/>
            </w:pPr>
            <w:r>
              <w:rPr>
                <w:rFonts w:ascii="宋体" w:hAnsi="宋体" w:eastAsia="宋体" w:cs="宋体"/>
                <w:b w:val="0"/>
                <w:i w:val="0"/>
                <w:color w:val="000000"/>
                <w:sz w:val="14"/>
              </w:rPr>
              <w:t>30399</w:t>
            </w:r>
          </w:p>
        </w:tc>
        <w:tc>
          <w:tcPr>
            <w:tcW w:w="1980" w:type="dxa"/>
            <w:vAlign w:val="center"/>
          </w:tcPr>
          <w:p w14:paraId="2676648E">
            <w:pPr>
              <w:jc w:val="left"/>
            </w:pPr>
            <w:r>
              <w:rPr>
                <w:rFonts w:ascii="宋体" w:hAnsi="宋体" w:eastAsia="宋体" w:cs="宋体"/>
                <w:b w:val="0"/>
                <w:i w:val="0"/>
                <w:color w:val="000000"/>
                <w:sz w:val="14"/>
              </w:rPr>
              <w:t xml:space="preserve">  其他对个人和家庭的补助</w:t>
            </w:r>
          </w:p>
        </w:tc>
        <w:tc>
          <w:tcPr>
            <w:tcW w:w="1020" w:type="dxa"/>
            <w:vAlign w:val="center"/>
          </w:tcPr>
          <w:p w14:paraId="7EAC8FFA"/>
        </w:tc>
        <w:tc>
          <w:tcPr>
            <w:tcW w:w="540" w:type="dxa"/>
            <w:vAlign w:val="center"/>
          </w:tcPr>
          <w:p w14:paraId="24DB898D">
            <w:pPr>
              <w:jc w:val="center"/>
            </w:pPr>
            <w:r>
              <w:rPr>
                <w:rFonts w:ascii="宋体" w:hAnsi="宋体" w:eastAsia="宋体" w:cs="宋体"/>
                <w:b w:val="0"/>
                <w:i w:val="0"/>
                <w:color w:val="000000"/>
                <w:sz w:val="14"/>
              </w:rPr>
              <w:t>30240</w:t>
            </w:r>
          </w:p>
        </w:tc>
        <w:tc>
          <w:tcPr>
            <w:tcW w:w="1560" w:type="dxa"/>
            <w:vAlign w:val="center"/>
          </w:tcPr>
          <w:p w14:paraId="44595023">
            <w:pPr>
              <w:jc w:val="left"/>
            </w:pPr>
            <w:r>
              <w:rPr>
                <w:rFonts w:ascii="宋体" w:hAnsi="宋体" w:eastAsia="宋体" w:cs="宋体"/>
                <w:b w:val="0"/>
                <w:i w:val="0"/>
                <w:color w:val="000000"/>
                <w:sz w:val="14"/>
              </w:rPr>
              <w:t xml:space="preserve">  税金及附加费用</w:t>
            </w:r>
          </w:p>
        </w:tc>
        <w:tc>
          <w:tcPr>
            <w:tcW w:w="1020" w:type="dxa"/>
            <w:vAlign w:val="center"/>
          </w:tcPr>
          <w:p w14:paraId="06DBC7CD"/>
        </w:tc>
        <w:tc>
          <w:tcPr>
            <w:tcW w:w="540" w:type="dxa"/>
            <w:vAlign w:val="center"/>
          </w:tcPr>
          <w:p w14:paraId="22943B94">
            <w:pPr>
              <w:jc w:val="left"/>
            </w:pPr>
            <w:r>
              <w:rPr>
                <w:rFonts w:ascii="宋体" w:hAnsi="宋体" w:eastAsia="宋体" w:cs="宋体"/>
                <w:b w:val="0"/>
                <w:i w:val="0"/>
                <w:color w:val="000000"/>
                <w:sz w:val="14"/>
              </w:rPr>
              <w:t>399</w:t>
            </w:r>
          </w:p>
        </w:tc>
        <w:tc>
          <w:tcPr>
            <w:tcW w:w="2540" w:type="dxa"/>
            <w:vAlign w:val="center"/>
          </w:tcPr>
          <w:p w14:paraId="097AB9C1">
            <w:pPr>
              <w:jc w:val="left"/>
            </w:pPr>
            <w:r>
              <w:rPr>
                <w:rFonts w:ascii="宋体" w:hAnsi="宋体" w:eastAsia="宋体" w:cs="宋体"/>
                <w:b w:val="0"/>
                <w:i w:val="0"/>
                <w:color w:val="000000"/>
                <w:sz w:val="14"/>
              </w:rPr>
              <w:t>其他支出</w:t>
            </w:r>
          </w:p>
        </w:tc>
        <w:tc>
          <w:tcPr>
            <w:tcW w:w="1032" w:type="dxa"/>
            <w:vAlign w:val="center"/>
          </w:tcPr>
          <w:p w14:paraId="792BFA3B"/>
        </w:tc>
      </w:tr>
      <w:tr w14:paraId="068C7E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B32848E"/>
        </w:tc>
        <w:tc>
          <w:tcPr>
            <w:tcW w:w="1980" w:type="dxa"/>
            <w:vAlign w:val="center"/>
          </w:tcPr>
          <w:p w14:paraId="51CE8173"/>
        </w:tc>
        <w:tc>
          <w:tcPr>
            <w:tcW w:w="1020" w:type="dxa"/>
            <w:vAlign w:val="center"/>
          </w:tcPr>
          <w:p w14:paraId="248023CC"/>
        </w:tc>
        <w:tc>
          <w:tcPr>
            <w:tcW w:w="540" w:type="dxa"/>
            <w:vAlign w:val="center"/>
          </w:tcPr>
          <w:p w14:paraId="78BCCD5B">
            <w:pPr>
              <w:jc w:val="center"/>
            </w:pPr>
            <w:r>
              <w:rPr>
                <w:rFonts w:ascii="宋体" w:hAnsi="宋体" w:eastAsia="宋体" w:cs="宋体"/>
                <w:b w:val="0"/>
                <w:i w:val="0"/>
                <w:color w:val="000000"/>
                <w:sz w:val="14"/>
              </w:rPr>
              <w:t>30299</w:t>
            </w:r>
          </w:p>
        </w:tc>
        <w:tc>
          <w:tcPr>
            <w:tcW w:w="1560" w:type="dxa"/>
            <w:vAlign w:val="center"/>
          </w:tcPr>
          <w:p w14:paraId="219B1C55">
            <w:pPr>
              <w:jc w:val="left"/>
            </w:pPr>
            <w:r>
              <w:rPr>
                <w:rFonts w:ascii="宋体" w:hAnsi="宋体" w:eastAsia="宋体" w:cs="宋体"/>
                <w:b w:val="0"/>
                <w:i w:val="0"/>
                <w:color w:val="000000"/>
                <w:sz w:val="14"/>
              </w:rPr>
              <w:t xml:space="preserve">  其他商品和服务支出</w:t>
            </w:r>
          </w:p>
        </w:tc>
        <w:tc>
          <w:tcPr>
            <w:tcW w:w="1020" w:type="dxa"/>
            <w:vAlign w:val="center"/>
          </w:tcPr>
          <w:p w14:paraId="07C76C53">
            <w:pPr>
              <w:jc w:val="right"/>
            </w:pPr>
            <w:r>
              <w:rPr>
                <w:rFonts w:ascii="宋体" w:hAnsi="宋体" w:eastAsia="宋体" w:cs="宋体"/>
                <w:b w:val="0"/>
                <w:i w:val="0"/>
                <w:color w:val="000000"/>
                <w:sz w:val="14"/>
              </w:rPr>
              <w:t>7.61</w:t>
            </w:r>
          </w:p>
        </w:tc>
        <w:tc>
          <w:tcPr>
            <w:tcW w:w="540" w:type="dxa"/>
            <w:vAlign w:val="center"/>
          </w:tcPr>
          <w:p w14:paraId="1457568B">
            <w:pPr>
              <w:jc w:val="center"/>
            </w:pPr>
            <w:r>
              <w:rPr>
                <w:rFonts w:ascii="宋体" w:hAnsi="宋体" w:eastAsia="宋体" w:cs="宋体"/>
                <w:b w:val="0"/>
                <w:i w:val="0"/>
                <w:color w:val="000000"/>
                <w:sz w:val="14"/>
              </w:rPr>
              <w:t>39907</w:t>
            </w:r>
          </w:p>
        </w:tc>
        <w:tc>
          <w:tcPr>
            <w:tcW w:w="2540" w:type="dxa"/>
            <w:vAlign w:val="center"/>
          </w:tcPr>
          <w:p w14:paraId="13204CE3">
            <w:pPr>
              <w:jc w:val="left"/>
            </w:pPr>
            <w:r>
              <w:rPr>
                <w:rFonts w:ascii="宋体" w:hAnsi="宋体" w:eastAsia="宋体" w:cs="宋体"/>
                <w:b w:val="0"/>
                <w:i w:val="0"/>
                <w:color w:val="000000"/>
                <w:sz w:val="14"/>
              </w:rPr>
              <w:t xml:space="preserve">  国家赔偿费用支出</w:t>
            </w:r>
          </w:p>
        </w:tc>
        <w:tc>
          <w:tcPr>
            <w:tcW w:w="1032" w:type="dxa"/>
            <w:vAlign w:val="center"/>
          </w:tcPr>
          <w:p w14:paraId="37820171"/>
        </w:tc>
      </w:tr>
      <w:tr w14:paraId="66371E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B6B3E45"/>
        </w:tc>
        <w:tc>
          <w:tcPr>
            <w:tcW w:w="1980" w:type="dxa"/>
            <w:vAlign w:val="center"/>
          </w:tcPr>
          <w:p w14:paraId="6E9AEAB6"/>
        </w:tc>
        <w:tc>
          <w:tcPr>
            <w:tcW w:w="1020" w:type="dxa"/>
            <w:vAlign w:val="center"/>
          </w:tcPr>
          <w:p w14:paraId="109492AF"/>
        </w:tc>
        <w:tc>
          <w:tcPr>
            <w:tcW w:w="540" w:type="dxa"/>
            <w:vAlign w:val="center"/>
          </w:tcPr>
          <w:p w14:paraId="7B19501C"/>
        </w:tc>
        <w:tc>
          <w:tcPr>
            <w:tcW w:w="1560" w:type="dxa"/>
            <w:vAlign w:val="center"/>
          </w:tcPr>
          <w:p w14:paraId="02CA12A0"/>
        </w:tc>
        <w:tc>
          <w:tcPr>
            <w:tcW w:w="1020" w:type="dxa"/>
            <w:vAlign w:val="center"/>
          </w:tcPr>
          <w:p w14:paraId="31BCFEE7"/>
        </w:tc>
        <w:tc>
          <w:tcPr>
            <w:tcW w:w="540" w:type="dxa"/>
            <w:vAlign w:val="center"/>
          </w:tcPr>
          <w:p w14:paraId="5BA3B945">
            <w:pPr>
              <w:jc w:val="center"/>
            </w:pPr>
            <w:r>
              <w:rPr>
                <w:rFonts w:ascii="宋体" w:hAnsi="宋体" w:eastAsia="宋体" w:cs="宋体"/>
                <w:b w:val="0"/>
                <w:i w:val="0"/>
                <w:color w:val="000000"/>
                <w:sz w:val="14"/>
              </w:rPr>
              <w:t>39908</w:t>
            </w:r>
          </w:p>
        </w:tc>
        <w:tc>
          <w:tcPr>
            <w:tcW w:w="2540" w:type="dxa"/>
            <w:vAlign w:val="center"/>
          </w:tcPr>
          <w:p w14:paraId="55708AB2">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17D30585"/>
        </w:tc>
      </w:tr>
      <w:tr w14:paraId="34F1D1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6DDCCE6"/>
        </w:tc>
        <w:tc>
          <w:tcPr>
            <w:tcW w:w="1980" w:type="dxa"/>
            <w:vAlign w:val="center"/>
          </w:tcPr>
          <w:p w14:paraId="4CE3D941"/>
        </w:tc>
        <w:tc>
          <w:tcPr>
            <w:tcW w:w="1020" w:type="dxa"/>
            <w:vAlign w:val="center"/>
          </w:tcPr>
          <w:p w14:paraId="7CFE4F30"/>
        </w:tc>
        <w:tc>
          <w:tcPr>
            <w:tcW w:w="540" w:type="dxa"/>
            <w:vAlign w:val="center"/>
          </w:tcPr>
          <w:p w14:paraId="231D27F7"/>
        </w:tc>
        <w:tc>
          <w:tcPr>
            <w:tcW w:w="1560" w:type="dxa"/>
            <w:vAlign w:val="center"/>
          </w:tcPr>
          <w:p w14:paraId="5E00B73F"/>
        </w:tc>
        <w:tc>
          <w:tcPr>
            <w:tcW w:w="1020" w:type="dxa"/>
            <w:vAlign w:val="center"/>
          </w:tcPr>
          <w:p w14:paraId="2123DF4F"/>
        </w:tc>
        <w:tc>
          <w:tcPr>
            <w:tcW w:w="540" w:type="dxa"/>
            <w:vAlign w:val="center"/>
          </w:tcPr>
          <w:p w14:paraId="772B5B8D">
            <w:pPr>
              <w:jc w:val="center"/>
            </w:pPr>
            <w:r>
              <w:rPr>
                <w:rFonts w:ascii="宋体" w:hAnsi="宋体" w:eastAsia="宋体" w:cs="宋体"/>
                <w:b w:val="0"/>
                <w:i w:val="0"/>
                <w:color w:val="000000"/>
                <w:sz w:val="14"/>
              </w:rPr>
              <w:t>39909</w:t>
            </w:r>
          </w:p>
        </w:tc>
        <w:tc>
          <w:tcPr>
            <w:tcW w:w="2540" w:type="dxa"/>
            <w:vAlign w:val="center"/>
          </w:tcPr>
          <w:p w14:paraId="63993B03">
            <w:pPr>
              <w:jc w:val="left"/>
            </w:pPr>
            <w:r>
              <w:rPr>
                <w:rFonts w:ascii="宋体" w:hAnsi="宋体" w:eastAsia="宋体" w:cs="宋体"/>
                <w:b w:val="0"/>
                <w:i w:val="0"/>
                <w:color w:val="000000"/>
                <w:sz w:val="14"/>
              </w:rPr>
              <w:t xml:space="preserve">  经常性赠与</w:t>
            </w:r>
          </w:p>
        </w:tc>
        <w:tc>
          <w:tcPr>
            <w:tcW w:w="1032" w:type="dxa"/>
            <w:vAlign w:val="center"/>
          </w:tcPr>
          <w:p w14:paraId="49D9AF32"/>
        </w:tc>
      </w:tr>
      <w:tr w14:paraId="15C018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F3C213"/>
        </w:tc>
        <w:tc>
          <w:tcPr>
            <w:tcW w:w="1980" w:type="dxa"/>
            <w:vAlign w:val="center"/>
          </w:tcPr>
          <w:p w14:paraId="67B55BBC"/>
        </w:tc>
        <w:tc>
          <w:tcPr>
            <w:tcW w:w="1020" w:type="dxa"/>
            <w:vAlign w:val="center"/>
          </w:tcPr>
          <w:p w14:paraId="2858C947"/>
        </w:tc>
        <w:tc>
          <w:tcPr>
            <w:tcW w:w="540" w:type="dxa"/>
            <w:vAlign w:val="center"/>
          </w:tcPr>
          <w:p w14:paraId="6D767B3D"/>
        </w:tc>
        <w:tc>
          <w:tcPr>
            <w:tcW w:w="1560" w:type="dxa"/>
            <w:vAlign w:val="center"/>
          </w:tcPr>
          <w:p w14:paraId="31CA12CD"/>
        </w:tc>
        <w:tc>
          <w:tcPr>
            <w:tcW w:w="1020" w:type="dxa"/>
            <w:vAlign w:val="center"/>
          </w:tcPr>
          <w:p w14:paraId="2204ED6A"/>
        </w:tc>
        <w:tc>
          <w:tcPr>
            <w:tcW w:w="540" w:type="dxa"/>
            <w:vAlign w:val="center"/>
          </w:tcPr>
          <w:p w14:paraId="7F7C12F6">
            <w:pPr>
              <w:jc w:val="center"/>
            </w:pPr>
            <w:r>
              <w:rPr>
                <w:rFonts w:ascii="宋体" w:hAnsi="宋体" w:eastAsia="宋体" w:cs="宋体"/>
                <w:b w:val="0"/>
                <w:i w:val="0"/>
                <w:color w:val="000000"/>
                <w:sz w:val="14"/>
              </w:rPr>
              <w:t>39910</w:t>
            </w:r>
          </w:p>
        </w:tc>
        <w:tc>
          <w:tcPr>
            <w:tcW w:w="2540" w:type="dxa"/>
            <w:vAlign w:val="center"/>
          </w:tcPr>
          <w:p w14:paraId="5686E7CD">
            <w:pPr>
              <w:jc w:val="left"/>
            </w:pPr>
            <w:r>
              <w:rPr>
                <w:rFonts w:ascii="宋体" w:hAnsi="宋体" w:eastAsia="宋体" w:cs="宋体"/>
                <w:b w:val="0"/>
                <w:i w:val="0"/>
                <w:color w:val="000000"/>
                <w:sz w:val="14"/>
              </w:rPr>
              <w:t xml:space="preserve">  资本性赠与</w:t>
            </w:r>
          </w:p>
        </w:tc>
        <w:tc>
          <w:tcPr>
            <w:tcW w:w="1032" w:type="dxa"/>
            <w:vAlign w:val="center"/>
          </w:tcPr>
          <w:p w14:paraId="192B0D1E"/>
        </w:tc>
      </w:tr>
      <w:tr w14:paraId="7FB509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47C645B"/>
        </w:tc>
        <w:tc>
          <w:tcPr>
            <w:tcW w:w="1980" w:type="dxa"/>
            <w:vAlign w:val="center"/>
          </w:tcPr>
          <w:p w14:paraId="1B8776BB"/>
        </w:tc>
        <w:tc>
          <w:tcPr>
            <w:tcW w:w="1020" w:type="dxa"/>
            <w:vAlign w:val="center"/>
          </w:tcPr>
          <w:p w14:paraId="39A0D207"/>
        </w:tc>
        <w:tc>
          <w:tcPr>
            <w:tcW w:w="540" w:type="dxa"/>
            <w:vAlign w:val="center"/>
          </w:tcPr>
          <w:p w14:paraId="40E79436"/>
        </w:tc>
        <w:tc>
          <w:tcPr>
            <w:tcW w:w="1560" w:type="dxa"/>
            <w:vAlign w:val="center"/>
          </w:tcPr>
          <w:p w14:paraId="1FF7B751"/>
        </w:tc>
        <w:tc>
          <w:tcPr>
            <w:tcW w:w="1020" w:type="dxa"/>
            <w:vAlign w:val="center"/>
          </w:tcPr>
          <w:p w14:paraId="15997F17"/>
        </w:tc>
        <w:tc>
          <w:tcPr>
            <w:tcW w:w="540" w:type="dxa"/>
            <w:vAlign w:val="center"/>
          </w:tcPr>
          <w:p w14:paraId="295C991D">
            <w:pPr>
              <w:jc w:val="center"/>
            </w:pPr>
            <w:r>
              <w:rPr>
                <w:rFonts w:ascii="宋体" w:hAnsi="宋体" w:eastAsia="宋体" w:cs="宋体"/>
                <w:b w:val="0"/>
                <w:i w:val="0"/>
                <w:color w:val="000000"/>
                <w:sz w:val="14"/>
              </w:rPr>
              <w:t>39999</w:t>
            </w:r>
          </w:p>
        </w:tc>
        <w:tc>
          <w:tcPr>
            <w:tcW w:w="2540" w:type="dxa"/>
            <w:vAlign w:val="center"/>
          </w:tcPr>
          <w:p w14:paraId="55B39750">
            <w:pPr>
              <w:jc w:val="left"/>
            </w:pPr>
            <w:r>
              <w:rPr>
                <w:rFonts w:ascii="宋体" w:hAnsi="宋体" w:eastAsia="宋体" w:cs="宋体"/>
                <w:b w:val="0"/>
                <w:i w:val="0"/>
                <w:color w:val="000000"/>
                <w:sz w:val="14"/>
              </w:rPr>
              <w:t xml:space="preserve">  其他支出</w:t>
            </w:r>
          </w:p>
        </w:tc>
        <w:tc>
          <w:tcPr>
            <w:tcW w:w="1032" w:type="dxa"/>
            <w:vAlign w:val="center"/>
          </w:tcPr>
          <w:p w14:paraId="5ADA728F"/>
        </w:tc>
      </w:tr>
      <w:tr w14:paraId="213094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783973EC">
            <w:pPr>
              <w:jc w:val="center"/>
            </w:pPr>
            <w:r>
              <w:rPr>
                <w:rFonts w:ascii="宋体" w:hAnsi="宋体" w:eastAsia="宋体" w:cs="宋体"/>
                <w:b w:val="0"/>
                <w:i w:val="0"/>
                <w:color w:val="000000"/>
                <w:sz w:val="14"/>
              </w:rPr>
              <w:t>人员经费合计</w:t>
            </w:r>
          </w:p>
        </w:tc>
        <w:tc>
          <w:tcPr>
            <w:tcW w:w="1020" w:type="dxa"/>
            <w:vAlign w:val="center"/>
          </w:tcPr>
          <w:p w14:paraId="38334413">
            <w:pPr>
              <w:jc w:val="right"/>
            </w:pPr>
            <w:r>
              <w:rPr>
                <w:rFonts w:ascii="宋体" w:hAnsi="宋体" w:eastAsia="宋体" w:cs="宋体"/>
                <w:b w:val="0"/>
                <w:i w:val="0"/>
                <w:color w:val="000000"/>
                <w:sz w:val="14"/>
              </w:rPr>
              <w:t>566.08</w:t>
            </w:r>
          </w:p>
        </w:tc>
        <w:tc>
          <w:tcPr>
            <w:tcW w:w="540" w:type="dxa"/>
            <w:gridSpan w:val="5"/>
            <w:vAlign w:val="center"/>
          </w:tcPr>
          <w:p w14:paraId="30FD701B">
            <w:pPr>
              <w:jc w:val="center"/>
            </w:pPr>
            <w:r>
              <w:rPr>
                <w:rFonts w:ascii="宋体" w:hAnsi="宋体" w:eastAsia="宋体" w:cs="宋体"/>
                <w:b w:val="0"/>
                <w:i w:val="0"/>
                <w:color w:val="000000"/>
                <w:sz w:val="14"/>
              </w:rPr>
              <w:t>公用经费合计</w:t>
            </w:r>
          </w:p>
        </w:tc>
        <w:tc>
          <w:tcPr>
            <w:tcW w:w="1032" w:type="dxa"/>
            <w:vAlign w:val="center"/>
          </w:tcPr>
          <w:p w14:paraId="7808153C">
            <w:pPr>
              <w:jc w:val="right"/>
            </w:pPr>
            <w:r>
              <w:rPr>
                <w:rFonts w:ascii="宋体" w:hAnsi="宋体" w:eastAsia="宋体" w:cs="宋体"/>
                <w:b w:val="0"/>
                <w:i w:val="0"/>
                <w:color w:val="000000"/>
                <w:sz w:val="14"/>
              </w:rPr>
              <w:t>53.11</w:t>
            </w:r>
          </w:p>
        </w:tc>
      </w:tr>
      <w:tr w14:paraId="7B12B6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EEEF52A">
            <w:pPr>
              <w:jc w:val="left"/>
            </w:pPr>
            <w:r>
              <w:rPr>
                <w:rFonts w:ascii="宋体" w:hAnsi="宋体" w:eastAsia="宋体" w:cs="宋体"/>
                <w:b w:val="0"/>
                <w:i w:val="0"/>
                <w:color w:val="000000"/>
                <w:sz w:val="12"/>
              </w:rPr>
              <w:t>注：本表反映部门本年度一般公共预算财政拨款基本支出明细情况。</w:t>
            </w:r>
          </w:p>
        </w:tc>
      </w:tr>
      <w:tr w14:paraId="4C9FC1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108646B">
            <w:pPr>
              <w:jc w:val="left"/>
            </w:pPr>
            <w:r>
              <w:rPr>
                <w:rFonts w:ascii="宋体" w:hAnsi="宋体" w:eastAsia="宋体" w:cs="宋体"/>
                <w:b w:val="0"/>
                <w:i w:val="0"/>
                <w:color w:val="000000"/>
                <w:sz w:val="12"/>
              </w:rPr>
              <w:t xml:space="preserve">    本表金额转换成万元时，因四舍五入可能存在尾差。</w:t>
            </w:r>
          </w:p>
        </w:tc>
      </w:tr>
      <w:tr w14:paraId="09074D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6FE757D">
            <w:pPr>
              <w:jc w:val="left"/>
            </w:pPr>
            <w:r>
              <w:rPr>
                <w:rFonts w:ascii="宋体" w:hAnsi="宋体" w:eastAsia="宋体" w:cs="宋体"/>
                <w:b w:val="0"/>
                <w:i w:val="0"/>
                <w:color w:val="000000"/>
                <w:sz w:val="12"/>
              </w:rPr>
              <w:t xml:space="preserve">    如本表为空，则我部门本年度无此类资金收支余。</w:t>
            </w:r>
          </w:p>
        </w:tc>
      </w:tr>
    </w:tbl>
    <w:p w14:paraId="34528F56">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7D87D3E">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220941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9439D94">
            <w:pPr>
              <w:jc w:val="right"/>
            </w:pPr>
            <w:r>
              <w:rPr>
                <w:rFonts w:ascii="宋体" w:hAnsi="宋体" w:eastAsia="宋体" w:cs="宋体"/>
                <w:sz w:val="20"/>
              </w:rPr>
              <w:t>公开07表</w:t>
            </w:r>
          </w:p>
        </w:tc>
      </w:tr>
      <w:tr w14:paraId="01C1A58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09D2264">
            <w:pPr>
              <w:jc w:val="left"/>
            </w:pPr>
            <w:r>
              <w:rPr>
                <w:rFonts w:ascii="宋体" w:hAnsi="宋体" w:eastAsia="宋体" w:cs="宋体"/>
                <w:sz w:val="20"/>
              </w:rPr>
              <w:t>部门：辽宁省盘锦市残疾人联合会</w:t>
            </w:r>
          </w:p>
        </w:tc>
        <w:tc>
          <w:tcPr>
            <w:tcW w:w="2000" w:type="dxa"/>
          </w:tcPr>
          <w:p w14:paraId="0F5DCEA2">
            <w:pPr>
              <w:jc w:val="center"/>
            </w:pPr>
            <w:r>
              <w:rPr>
                <w:rFonts w:ascii="宋体" w:hAnsi="宋体" w:eastAsia="宋体" w:cs="宋体"/>
                <w:sz w:val="20"/>
              </w:rPr>
              <w:t>2023年度</w:t>
            </w:r>
          </w:p>
        </w:tc>
        <w:tc>
          <w:tcPr>
            <w:tcW w:w="4386" w:type="dxa"/>
          </w:tcPr>
          <w:p w14:paraId="534636C8">
            <w:pPr>
              <w:jc w:val="right"/>
            </w:pPr>
            <w:r>
              <w:rPr>
                <w:rFonts w:ascii="宋体" w:hAnsi="宋体" w:eastAsia="宋体" w:cs="宋体"/>
                <w:sz w:val="20"/>
              </w:rPr>
              <w:t>金额单位：万元</w:t>
            </w:r>
          </w:p>
        </w:tc>
      </w:tr>
    </w:tbl>
    <w:p w14:paraId="5AFD7E6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6F86CA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C8EEA8C">
            <w:pPr>
              <w:jc w:val="center"/>
            </w:pPr>
            <w:r>
              <w:rPr>
                <w:rFonts w:ascii="宋体" w:hAnsi="宋体" w:eastAsia="宋体" w:cs="宋体"/>
                <w:b w:val="0"/>
                <w:i w:val="0"/>
                <w:color w:val="000000"/>
                <w:sz w:val="23"/>
              </w:rPr>
              <w:t>项    目</w:t>
            </w:r>
          </w:p>
        </w:tc>
        <w:tc>
          <w:tcPr>
            <w:tcW w:w="3100" w:type="dxa"/>
            <w:vAlign w:val="center"/>
          </w:tcPr>
          <w:p w14:paraId="23EA7B7C">
            <w:pPr>
              <w:jc w:val="center"/>
            </w:pPr>
            <w:r>
              <w:rPr>
                <w:rFonts w:ascii="宋体" w:hAnsi="宋体" w:eastAsia="宋体" w:cs="宋体"/>
                <w:b w:val="0"/>
                <w:i w:val="0"/>
                <w:color w:val="000000"/>
                <w:sz w:val="23"/>
              </w:rPr>
              <w:t>预算数</w:t>
            </w:r>
          </w:p>
        </w:tc>
        <w:tc>
          <w:tcPr>
            <w:tcW w:w="3092" w:type="dxa"/>
            <w:vAlign w:val="center"/>
          </w:tcPr>
          <w:p w14:paraId="635EB8EC">
            <w:pPr>
              <w:jc w:val="center"/>
            </w:pPr>
            <w:r>
              <w:rPr>
                <w:rFonts w:ascii="宋体" w:hAnsi="宋体" w:eastAsia="宋体" w:cs="宋体"/>
                <w:b w:val="0"/>
                <w:i w:val="0"/>
                <w:color w:val="000000"/>
                <w:sz w:val="23"/>
              </w:rPr>
              <w:t>决算数</w:t>
            </w:r>
          </w:p>
        </w:tc>
      </w:tr>
      <w:tr w14:paraId="1B1121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78518CC">
            <w:pPr>
              <w:jc w:val="center"/>
            </w:pPr>
            <w:r>
              <w:rPr>
                <w:rFonts w:ascii="宋体" w:hAnsi="宋体" w:eastAsia="宋体" w:cs="宋体"/>
                <w:b w:val="0"/>
                <w:i w:val="0"/>
                <w:color w:val="000000"/>
                <w:sz w:val="23"/>
              </w:rPr>
              <w:t>合    计</w:t>
            </w:r>
          </w:p>
        </w:tc>
        <w:tc>
          <w:tcPr>
            <w:tcW w:w="3100" w:type="dxa"/>
            <w:vAlign w:val="center"/>
          </w:tcPr>
          <w:p w14:paraId="67B7DD1C">
            <w:pPr>
              <w:jc w:val="right"/>
            </w:pPr>
            <w:r>
              <w:rPr>
                <w:rFonts w:ascii="宋体" w:hAnsi="宋体" w:eastAsia="宋体" w:cs="宋体"/>
                <w:b w:val="0"/>
                <w:i w:val="0"/>
                <w:color w:val="000000"/>
                <w:sz w:val="23"/>
              </w:rPr>
              <w:t>9.00</w:t>
            </w:r>
          </w:p>
        </w:tc>
        <w:tc>
          <w:tcPr>
            <w:tcW w:w="3092" w:type="dxa"/>
            <w:vAlign w:val="center"/>
          </w:tcPr>
          <w:p w14:paraId="5BD4CD50">
            <w:pPr>
              <w:jc w:val="right"/>
            </w:pPr>
            <w:r>
              <w:rPr>
                <w:rFonts w:ascii="宋体" w:hAnsi="宋体" w:eastAsia="宋体" w:cs="宋体"/>
                <w:b w:val="0"/>
                <w:i w:val="0"/>
                <w:color w:val="000000"/>
                <w:sz w:val="23"/>
              </w:rPr>
              <w:t>4.54</w:t>
            </w:r>
          </w:p>
        </w:tc>
      </w:tr>
      <w:tr w14:paraId="45AF2C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84FD593">
            <w:pPr>
              <w:jc w:val="left"/>
            </w:pPr>
            <w:r>
              <w:rPr>
                <w:rFonts w:ascii="宋体" w:hAnsi="宋体" w:eastAsia="宋体" w:cs="宋体"/>
                <w:b w:val="0"/>
                <w:i w:val="0"/>
                <w:color w:val="000000"/>
                <w:sz w:val="23"/>
              </w:rPr>
              <w:t>1、因公出国（境）费</w:t>
            </w:r>
          </w:p>
        </w:tc>
        <w:tc>
          <w:tcPr>
            <w:tcW w:w="3100" w:type="dxa"/>
            <w:vAlign w:val="center"/>
          </w:tcPr>
          <w:p w14:paraId="20A51E46"/>
        </w:tc>
        <w:tc>
          <w:tcPr>
            <w:tcW w:w="3092" w:type="dxa"/>
            <w:vAlign w:val="center"/>
          </w:tcPr>
          <w:p w14:paraId="787A9FD4"/>
        </w:tc>
      </w:tr>
      <w:tr w14:paraId="6F6EE4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7D94528">
            <w:pPr>
              <w:jc w:val="left"/>
            </w:pPr>
            <w:r>
              <w:rPr>
                <w:rFonts w:ascii="宋体" w:hAnsi="宋体" w:eastAsia="宋体" w:cs="宋体"/>
                <w:b w:val="0"/>
                <w:i w:val="0"/>
                <w:color w:val="000000"/>
                <w:sz w:val="23"/>
              </w:rPr>
              <w:t>2、公务接待费</w:t>
            </w:r>
          </w:p>
        </w:tc>
        <w:tc>
          <w:tcPr>
            <w:tcW w:w="3100" w:type="dxa"/>
            <w:vAlign w:val="center"/>
          </w:tcPr>
          <w:p w14:paraId="5D36EEF2"/>
        </w:tc>
        <w:tc>
          <w:tcPr>
            <w:tcW w:w="3092" w:type="dxa"/>
            <w:vAlign w:val="center"/>
          </w:tcPr>
          <w:p w14:paraId="5256AB8C"/>
        </w:tc>
      </w:tr>
      <w:tr w14:paraId="165610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82705CC">
            <w:pPr>
              <w:jc w:val="left"/>
            </w:pPr>
            <w:r>
              <w:rPr>
                <w:rFonts w:ascii="宋体" w:hAnsi="宋体" w:eastAsia="宋体" w:cs="宋体"/>
                <w:b w:val="0"/>
                <w:i w:val="0"/>
                <w:color w:val="000000"/>
                <w:sz w:val="23"/>
              </w:rPr>
              <w:t>3、公务用车购置及运行费</w:t>
            </w:r>
          </w:p>
        </w:tc>
        <w:tc>
          <w:tcPr>
            <w:tcW w:w="3100" w:type="dxa"/>
            <w:vAlign w:val="center"/>
          </w:tcPr>
          <w:p w14:paraId="75BA3A4A">
            <w:pPr>
              <w:jc w:val="right"/>
            </w:pPr>
            <w:r>
              <w:rPr>
                <w:rFonts w:ascii="宋体" w:hAnsi="宋体" w:eastAsia="宋体" w:cs="宋体"/>
                <w:b w:val="0"/>
                <w:i w:val="0"/>
                <w:color w:val="000000"/>
                <w:sz w:val="23"/>
              </w:rPr>
              <w:t>9.00</w:t>
            </w:r>
          </w:p>
        </w:tc>
        <w:tc>
          <w:tcPr>
            <w:tcW w:w="3092" w:type="dxa"/>
            <w:vAlign w:val="center"/>
          </w:tcPr>
          <w:p w14:paraId="39AA9359">
            <w:pPr>
              <w:jc w:val="right"/>
            </w:pPr>
            <w:r>
              <w:rPr>
                <w:rFonts w:ascii="宋体" w:hAnsi="宋体" w:eastAsia="宋体" w:cs="宋体"/>
                <w:b w:val="0"/>
                <w:i w:val="0"/>
                <w:color w:val="000000"/>
                <w:sz w:val="23"/>
              </w:rPr>
              <w:t>4.54</w:t>
            </w:r>
          </w:p>
        </w:tc>
      </w:tr>
      <w:tr w14:paraId="55B4B0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D038422">
            <w:pPr>
              <w:jc w:val="left"/>
            </w:pPr>
            <w:r>
              <w:rPr>
                <w:rFonts w:ascii="宋体" w:hAnsi="宋体" w:eastAsia="宋体" w:cs="宋体"/>
                <w:b w:val="0"/>
                <w:i w:val="0"/>
                <w:color w:val="000000"/>
                <w:sz w:val="23"/>
              </w:rPr>
              <w:t>其中:（1）公务用车运行维护费</w:t>
            </w:r>
          </w:p>
        </w:tc>
        <w:tc>
          <w:tcPr>
            <w:tcW w:w="3100" w:type="dxa"/>
            <w:vAlign w:val="center"/>
          </w:tcPr>
          <w:p w14:paraId="7EBD1442">
            <w:pPr>
              <w:jc w:val="right"/>
            </w:pPr>
            <w:r>
              <w:rPr>
                <w:rFonts w:ascii="宋体" w:hAnsi="宋体" w:eastAsia="宋体" w:cs="宋体"/>
                <w:b w:val="0"/>
                <w:i w:val="0"/>
                <w:color w:val="000000"/>
                <w:sz w:val="23"/>
              </w:rPr>
              <w:t>9.00</w:t>
            </w:r>
          </w:p>
        </w:tc>
        <w:tc>
          <w:tcPr>
            <w:tcW w:w="3092" w:type="dxa"/>
            <w:vAlign w:val="center"/>
          </w:tcPr>
          <w:p w14:paraId="3805E408">
            <w:pPr>
              <w:jc w:val="right"/>
            </w:pPr>
            <w:r>
              <w:rPr>
                <w:rFonts w:ascii="宋体" w:hAnsi="宋体" w:eastAsia="宋体" w:cs="宋体"/>
                <w:b w:val="0"/>
                <w:i w:val="0"/>
                <w:color w:val="000000"/>
                <w:sz w:val="23"/>
              </w:rPr>
              <w:t>4.54</w:t>
            </w:r>
          </w:p>
        </w:tc>
      </w:tr>
      <w:tr w14:paraId="1C656F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E6AF908">
            <w:pPr>
              <w:jc w:val="left"/>
            </w:pPr>
            <w:r>
              <w:rPr>
                <w:rFonts w:ascii="宋体" w:hAnsi="宋体" w:eastAsia="宋体" w:cs="宋体"/>
                <w:b w:val="0"/>
                <w:i w:val="0"/>
                <w:color w:val="000000"/>
                <w:sz w:val="23"/>
              </w:rPr>
              <w:t xml:space="preserve">     （2）公务用车购置费</w:t>
            </w:r>
          </w:p>
        </w:tc>
        <w:tc>
          <w:tcPr>
            <w:tcW w:w="3100" w:type="dxa"/>
            <w:vAlign w:val="center"/>
          </w:tcPr>
          <w:p w14:paraId="01A7A96E"/>
        </w:tc>
        <w:tc>
          <w:tcPr>
            <w:tcW w:w="3092" w:type="dxa"/>
            <w:vAlign w:val="center"/>
          </w:tcPr>
          <w:p w14:paraId="648CB4C3"/>
        </w:tc>
      </w:tr>
      <w:tr w14:paraId="429BB6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202DEEF2">
            <w:pPr>
              <w:jc w:val="left"/>
            </w:pPr>
            <w:r>
              <w:rPr>
                <w:rFonts w:ascii="宋体" w:hAnsi="宋体" w:eastAsia="宋体" w:cs="宋体"/>
                <w:b w:val="0"/>
                <w:i w:val="0"/>
                <w:color w:val="000000"/>
                <w:sz w:val="23"/>
              </w:rPr>
              <w:t>注：本表反映部门本年度财政拨款“三公”经费支出预决算情况。</w:t>
            </w:r>
          </w:p>
        </w:tc>
      </w:tr>
      <w:tr w14:paraId="0F9ED6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778190A">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7B0DB7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5599C4E">
            <w:pPr>
              <w:jc w:val="left"/>
            </w:pPr>
            <w:r>
              <w:rPr>
                <w:rFonts w:ascii="宋体" w:hAnsi="宋体" w:eastAsia="宋体" w:cs="宋体"/>
                <w:b w:val="0"/>
                <w:i w:val="0"/>
                <w:color w:val="000000"/>
                <w:sz w:val="23"/>
              </w:rPr>
              <w:t xml:space="preserve">    本表金额转换成万元时，因四舍五入可能存在尾差。</w:t>
            </w:r>
          </w:p>
        </w:tc>
      </w:tr>
      <w:tr w14:paraId="0DC0F2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A3C2CCB">
            <w:pPr>
              <w:jc w:val="left"/>
            </w:pPr>
            <w:r>
              <w:rPr>
                <w:rFonts w:ascii="宋体" w:hAnsi="宋体" w:eastAsia="宋体" w:cs="宋体"/>
                <w:b w:val="0"/>
                <w:i w:val="0"/>
                <w:color w:val="000000"/>
                <w:sz w:val="23"/>
              </w:rPr>
              <w:t xml:space="preserve">    如本表为空，则我部门本年度无此类资金收支余。</w:t>
            </w:r>
          </w:p>
        </w:tc>
      </w:tr>
    </w:tbl>
    <w:p w14:paraId="231EC55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CF97F2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46E2F5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6DF6AD4">
            <w:pPr>
              <w:jc w:val="right"/>
            </w:pPr>
            <w:r>
              <w:rPr>
                <w:rFonts w:ascii="宋体" w:hAnsi="宋体" w:eastAsia="宋体" w:cs="宋体"/>
                <w:sz w:val="20"/>
              </w:rPr>
              <w:t>公开08表</w:t>
            </w:r>
          </w:p>
        </w:tc>
      </w:tr>
      <w:tr w14:paraId="746C29A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5AECD6C">
            <w:pPr>
              <w:jc w:val="left"/>
            </w:pPr>
            <w:r>
              <w:rPr>
                <w:rFonts w:ascii="宋体" w:hAnsi="宋体" w:eastAsia="宋体" w:cs="宋体"/>
                <w:sz w:val="20"/>
              </w:rPr>
              <w:t>部门：辽宁省盘锦市残疾人联合会</w:t>
            </w:r>
          </w:p>
        </w:tc>
        <w:tc>
          <w:tcPr>
            <w:tcW w:w="2000" w:type="dxa"/>
          </w:tcPr>
          <w:p w14:paraId="2A9F9F1C">
            <w:pPr>
              <w:jc w:val="center"/>
            </w:pPr>
            <w:r>
              <w:rPr>
                <w:rFonts w:ascii="宋体" w:hAnsi="宋体" w:eastAsia="宋体" w:cs="宋体"/>
                <w:sz w:val="20"/>
              </w:rPr>
              <w:t>2023年度</w:t>
            </w:r>
          </w:p>
        </w:tc>
        <w:tc>
          <w:tcPr>
            <w:tcW w:w="4386" w:type="dxa"/>
          </w:tcPr>
          <w:p w14:paraId="5B4B0992">
            <w:pPr>
              <w:jc w:val="right"/>
            </w:pPr>
            <w:r>
              <w:rPr>
                <w:rFonts w:ascii="宋体" w:hAnsi="宋体" w:eastAsia="宋体" w:cs="宋体"/>
                <w:sz w:val="20"/>
              </w:rPr>
              <w:t>金额单位：万元</w:t>
            </w:r>
          </w:p>
        </w:tc>
      </w:tr>
    </w:tbl>
    <w:p w14:paraId="4721CA9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6F5457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4A29F496">
            <w:pPr>
              <w:jc w:val="center"/>
            </w:pPr>
            <w:r>
              <w:rPr>
                <w:rFonts w:ascii="宋体" w:hAnsi="宋体" w:eastAsia="宋体" w:cs="宋体"/>
                <w:b w:val="0"/>
                <w:i w:val="0"/>
                <w:color w:val="000000"/>
                <w:sz w:val="16"/>
              </w:rPr>
              <w:t>项目</w:t>
            </w:r>
          </w:p>
        </w:tc>
        <w:tc>
          <w:tcPr>
            <w:tcW w:w="1120" w:type="dxa"/>
            <w:vMerge w:val="restart"/>
            <w:vAlign w:val="center"/>
          </w:tcPr>
          <w:p w14:paraId="5D6896D8">
            <w:pPr>
              <w:jc w:val="center"/>
            </w:pPr>
            <w:r>
              <w:rPr>
                <w:rFonts w:ascii="宋体" w:hAnsi="宋体" w:eastAsia="宋体" w:cs="宋体"/>
                <w:b w:val="0"/>
                <w:i w:val="0"/>
                <w:color w:val="000000"/>
                <w:sz w:val="16"/>
              </w:rPr>
              <w:t>年初结转和结余</w:t>
            </w:r>
          </w:p>
        </w:tc>
        <w:tc>
          <w:tcPr>
            <w:tcW w:w="1120" w:type="dxa"/>
            <w:vMerge w:val="restart"/>
            <w:vAlign w:val="center"/>
          </w:tcPr>
          <w:p w14:paraId="3D830DC6">
            <w:pPr>
              <w:jc w:val="center"/>
            </w:pPr>
            <w:r>
              <w:rPr>
                <w:rFonts w:ascii="宋体" w:hAnsi="宋体" w:eastAsia="宋体" w:cs="宋体"/>
                <w:b w:val="0"/>
                <w:i w:val="0"/>
                <w:color w:val="000000"/>
                <w:sz w:val="16"/>
              </w:rPr>
              <w:t>本年收入</w:t>
            </w:r>
          </w:p>
        </w:tc>
        <w:tc>
          <w:tcPr>
            <w:tcW w:w="1120" w:type="dxa"/>
            <w:gridSpan w:val="3"/>
            <w:vAlign w:val="center"/>
          </w:tcPr>
          <w:p w14:paraId="0D603ABC">
            <w:pPr>
              <w:jc w:val="center"/>
            </w:pPr>
            <w:r>
              <w:rPr>
                <w:rFonts w:ascii="宋体" w:hAnsi="宋体" w:eastAsia="宋体" w:cs="宋体"/>
                <w:b w:val="0"/>
                <w:i w:val="0"/>
                <w:color w:val="000000"/>
                <w:sz w:val="16"/>
              </w:rPr>
              <w:t>本年支出</w:t>
            </w:r>
          </w:p>
        </w:tc>
        <w:tc>
          <w:tcPr>
            <w:tcW w:w="1112" w:type="dxa"/>
            <w:vMerge w:val="restart"/>
            <w:vAlign w:val="center"/>
          </w:tcPr>
          <w:p w14:paraId="7FB5F2A8">
            <w:pPr>
              <w:jc w:val="center"/>
            </w:pPr>
            <w:r>
              <w:rPr>
                <w:rFonts w:ascii="宋体" w:hAnsi="宋体" w:eastAsia="宋体" w:cs="宋体"/>
                <w:b w:val="0"/>
                <w:i w:val="0"/>
                <w:color w:val="000000"/>
                <w:sz w:val="16"/>
              </w:rPr>
              <w:t>年末结转和结余</w:t>
            </w:r>
          </w:p>
        </w:tc>
      </w:tr>
      <w:tr w14:paraId="7BD4C9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7F592C05">
            <w:pPr>
              <w:jc w:val="center"/>
            </w:pPr>
            <w:r>
              <w:rPr>
                <w:rFonts w:ascii="宋体" w:hAnsi="宋体" w:eastAsia="宋体" w:cs="宋体"/>
                <w:b w:val="0"/>
                <w:i w:val="0"/>
                <w:color w:val="000000"/>
                <w:sz w:val="16"/>
              </w:rPr>
              <w:t>功能分类科目编码</w:t>
            </w:r>
          </w:p>
        </w:tc>
        <w:tc>
          <w:tcPr>
            <w:tcW w:w="3340" w:type="dxa"/>
            <w:vMerge w:val="restart"/>
            <w:vAlign w:val="center"/>
          </w:tcPr>
          <w:p w14:paraId="357948D8">
            <w:pPr>
              <w:jc w:val="center"/>
            </w:pPr>
            <w:r>
              <w:rPr>
                <w:rFonts w:ascii="宋体" w:hAnsi="宋体" w:eastAsia="宋体" w:cs="宋体"/>
                <w:b w:val="0"/>
                <w:i w:val="0"/>
                <w:color w:val="000000"/>
                <w:sz w:val="16"/>
              </w:rPr>
              <w:t>科目名称</w:t>
            </w:r>
          </w:p>
        </w:tc>
        <w:tc>
          <w:tcPr>
            <w:tcW w:w="1120" w:type="dxa"/>
            <w:vMerge w:val="continue"/>
            <w:vAlign w:val="center"/>
          </w:tcPr>
          <w:p w14:paraId="24154650"/>
        </w:tc>
        <w:tc>
          <w:tcPr>
            <w:tcW w:w="1120" w:type="dxa"/>
            <w:vMerge w:val="continue"/>
            <w:vAlign w:val="center"/>
          </w:tcPr>
          <w:p w14:paraId="35499846"/>
        </w:tc>
        <w:tc>
          <w:tcPr>
            <w:tcW w:w="1120" w:type="dxa"/>
            <w:vMerge w:val="restart"/>
            <w:vAlign w:val="center"/>
          </w:tcPr>
          <w:p w14:paraId="021A8236">
            <w:pPr>
              <w:jc w:val="center"/>
            </w:pPr>
            <w:r>
              <w:rPr>
                <w:rFonts w:ascii="宋体" w:hAnsi="宋体" w:eastAsia="宋体" w:cs="宋体"/>
                <w:b w:val="0"/>
                <w:i w:val="0"/>
                <w:color w:val="000000"/>
                <w:sz w:val="16"/>
              </w:rPr>
              <w:t>小计</w:t>
            </w:r>
          </w:p>
        </w:tc>
        <w:tc>
          <w:tcPr>
            <w:tcW w:w="1120" w:type="dxa"/>
            <w:vMerge w:val="restart"/>
            <w:vAlign w:val="center"/>
          </w:tcPr>
          <w:p w14:paraId="696FC0BB">
            <w:pPr>
              <w:jc w:val="center"/>
            </w:pPr>
            <w:r>
              <w:rPr>
                <w:rFonts w:ascii="宋体" w:hAnsi="宋体" w:eastAsia="宋体" w:cs="宋体"/>
                <w:b w:val="0"/>
                <w:i w:val="0"/>
                <w:color w:val="000000"/>
                <w:sz w:val="16"/>
              </w:rPr>
              <w:t>基本支出</w:t>
            </w:r>
          </w:p>
        </w:tc>
        <w:tc>
          <w:tcPr>
            <w:tcW w:w="1120" w:type="dxa"/>
            <w:vMerge w:val="restart"/>
            <w:vAlign w:val="center"/>
          </w:tcPr>
          <w:p w14:paraId="2D4C6DC5">
            <w:pPr>
              <w:jc w:val="center"/>
            </w:pPr>
            <w:r>
              <w:rPr>
                <w:rFonts w:ascii="宋体" w:hAnsi="宋体" w:eastAsia="宋体" w:cs="宋体"/>
                <w:b w:val="0"/>
                <w:i w:val="0"/>
                <w:color w:val="000000"/>
                <w:sz w:val="16"/>
              </w:rPr>
              <w:t>项目支出</w:t>
            </w:r>
          </w:p>
        </w:tc>
        <w:tc>
          <w:tcPr>
            <w:tcW w:w="1112" w:type="dxa"/>
            <w:vMerge w:val="continue"/>
            <w:vAlign w:val="center"/>
          </w:tcPr>
          <w:p w14:paraId="6A277F20"/>
        </w:tc>
      </w:tr>
      <w:tr w14:paraId="06EEAF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E05159D"/>
        </w:tc>
        <w:tc>
          <w:tcPr>
            <w:tcW w:w="3340" w:type="dxa"/>
            <w:vMerge w:val="continue"/>
            <w:vAlign w:val="center"/>
          </w:tcPr>
          <w:p w14:paraId="2C3A19A2"/>
        </w:tc>
        <w:tc>
          <w:tcPr>
            <w:tcW w:w="1120" w:type="dxa"/>
            <w:vMerge w:val="continue"/>
            <w:vAlign w:val="center"/>
          </w:tcPr>
          <w:p w14:paraId="079B7DB5"/>
        </w:tc>
        <w:tc>
          <w:tcPr>
            <w:tcW w:w="1120" w:type="dxa"/>
            <w:vMerge w:val="continue"/>
            <w:vAlign w:val="center"/>
          </w:tcPr>
          <w:p w14:paraId="1F548214"/>
        </w:tc>
        <w:tc>
          <w:tcPr>
            <w:tcW w:w="1120" w:type="dxa"/>
            <w:vMerge w:val="continue"/>
            <w:vAlign w:val="center"/>
          </w:tcPr>
          <w:p w14:paraId="0644BE6C"/>
        </w:tc>
        <w:tc>
          <w:tcPr>
            <w:tcW w:w="1120" w:type="dxa"/>
            <w:vMerge w:val="continue"/>
            <w:vAlign w:val="center"/>
          </w:tcPr>
          <w:p w14:paraId="2019DC0F"/>
        </w:tc>
        <w:tc>
          <w:tcPr>
            <w:tcW w:w="1120" w:type="dxa"/>
            <w:vMerge w:val="continue"/>
            <w:vAlign w:val="center"/>
          </w:tcPr>
          <w:p w14:paraId="685A742D"/>
        </w:tc>
        <w:tc>
          <w:tcPr>
            <w:tcW w:w="1112" w:type="dxa"/>
            <w:vMerge w:val="continue"/>
            <w:vAlign w:val="center"/>
          </w:tcPr>
          <w:p w14:paraId="2FF16356"/>
        </w:tc>
      </w:tr>
      <w:tr w14:paraId="2D118E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D5A3395"/>
        </w:tc>
        <w:tc>
          <w:tcPr>
            <w:tcW w:w="3340" w:type="dxa"/>
            <w:vMerge w:val="continue"/>
            <w:vAlign w:val="center"/>
          </w:tcPr>
          <w:p w14:paraId="5B697BA5"/>
        </w:tc>
        <w:tc>
          <w:tcPr>
            <w:tcW w:w="1120" w:type="dxa"/>
            <w:vMerge w:val="continue"/>
            <w:vAlign w:val="center"/>
          </w:tcPr>
          <w:p w14:paraId="16D4B0BD"/>
        </w:tc>
        <w:tc>
          <w:tcPr>
            <w:tcW w:w="1120" w:type="dxa"/>
            <w:vMerge w:val="continue"/>
            <w:vAlign w:val="center"/>
          </w:tcPr>
          <w:p w14:paraId="2AA5DE13"/>
        </w:tc>
        <w:tc>
          <w:tcPr>
            <w:tcW w:w="1120" w:type="dxa"/>
            <w:vMerge w:val="continue"/>
            <w:vAlign w:val="center"/>
          </w:tcPr>
          <w:p w14:paraId="702DF075"/>
        </w:tc>
        <w:tc>
          <w:tcPr>
            <w:tcW w:w="1120" w:type="dxa"/>
            <w:vMerge w:val="continue"/>
            <w:vAlign w:val="center"/>
          </w:tcPr>
          <w:p w14:paraId="6BE64F07"/>
        </w:tc>
        <w:tc>
          <w:tcPr>
            <w:tcW w:w="1120" w:type="dxa"/>
            <w:vMerge w:val="continue"/>
            <w:vAlign w:val="center"/>
          </w:tcPr>
          <w:p w14:paraId="0259AFD7"/>
        </w:tc>
        <w:tc>
          <w:tcPr>
            <w:tcW w:w="1112" w:type="dxa"/>
            <w:vMerge w:val="continue"/>
            <w:vAlign w:val="center"/>
          </w:tcPr>
          <w:p w14:paraId="777A4074"/>
        </w:tc>
      </w:tr>
      <w:tr w14:paraId="1C629C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60DA38F7">
            <w:pPr>
              <w:jc w:val="center"/>
            </w:pPr>
            <w:r>
              <w:rPr>
                <w:rFonts w:ascii="宋体" w:hAnsi="宋体" w:eastAsia="宋体" w:cs="宋体"/>
                <w:b w:val="0"/>
                <w:i w:val="0"/>
                <w:color w:val="000000"/>
                <w:sz w:val="16"/>
              </w:rPr>
              <w:t>栏次</w:t>
            </w:r>
          </w:p>
        </w:tc>
        <w:tc>
          <w:tcPr>
            <w:tcW w:w="1120" w:type="dxa"/>
            <w:vAlign w:val="center"/>
          </w:tcPr>
          <w:p w14:paraId="0A35D185">
            <w:pPr>
              <w:jc w:val="center"/>
            </w:pPr>
            <w:r>
              <w:rPr>
                <w:rFonts w:ascii="宋体" w:hAnsi="宋体" w:eastAsia="宋体" w:cs="宋体"/>
                <w:b w:val="0"/>
                <w:i w:val="0"/>
                <w:color w:val="000000"/>
                <w:sz w:val="16"/>
              </w:rPr>
              <w:t>1</w:t>
            </w:r>
          </w:p>
        </w:tc>
        <w:tc>
          <w:tcPr>
            <w:tcW w:w="1120" w:type="dxa"/>
            <w:vAlign w:val="center"/>
          </w:tcPr>
          <w:p w14:paraId="0E23BABB">
            <w:pPr>
              <w:jc w:val="center"/>
            </w:pPr>
            <w:r>
              <w:rPr>
                <w:rFonts w:ascii="宋体" w:hAnsi="宋体" w:eastAsia="宋体" w:cs="宋体"/>
                <w:b w:val="0"/>
                <w:i w:val="0"/>
                <w:color w:val="000000"/>
                <w:sz w:val="16"/>
              </w:rPr>
              <w:t>2</w:t>
            </w:r>
          </w:p>
        </w:tc>
        <w:tc>
          <w:tcPr>
            <w:tcW w:w="1120" w:type="dxa"/>
            <w:vAlign w:val="center"/>
          </w:tcPr>
          <w:p w14:paraId="5AED6199">
            <w:pPr>
              <w:jc w:val="center"/>
            </w:pPr>
            <w:r>
              <w:rPr>
                <w:rFonts w:ascii="宋体" w:hAnsi="宋体" w:eastAsia="宋体" w:cs="宋体"/>
                <w:b w:val="0"/>
                <w:i w:val="0"/>
                <w:color w:val="000000"/>
                <w:sz w:val="16"/>
              </w:rPr>
              <w:t>3</w:t>
            </w:r>
          </w:p>
        </w:tc>
        <w:tc>
          <w:tcPr>
            <w:tcW w:w="1120" w:type="dxa"/>
            <w:vAlign w:val="center"/>
          </w:tcPr>
          <w:p w14:paraId="7F0C9CF0">
            <w:pPr>
              <w:jc w:val="center"/>
            </w:pPr>
            <w:r>
              <w:rPr>
                <w:rFonts w:ascii="宋体" w:hAnsi="宋体" w:eastAsia="宋体" w:cs="宋体"/>
                <w:b w:val="0"/>
                <w:i w:val="0"/>
                <w:color w:val="000000"/>
                <w:sz w:val="16"/>
              </w:rPr>
              <w:t>4</w:t>
            </w:r>
          </w:p>
        </w:tc>
        <w:tc>
          <w:tcPr>
            <w:tcW w:w="1120" w:type="dxa"/>
            <w:vAlign w:val="center"/>
          </w:tcPr>
          <w:p w14:paraId="1B48593B">
            <w:pPr>
              <w:jc w:val="center"/>
            </w:pPr>
            <w:r>
              <w:rPr>
                <w:rFonts w:ascii="宋体" w:hAnsi="宋体" w:eastAsia="宋体" w:cs="宋体"/>
                <w:b w:val="0"/>
                <w:i w:val="0"/>
                <w:color w:val="000000"/>
                <w:sz w:val="16"/>
              </w:rPr>
              <w:t>5</w:t>
            </w:r>
          </w:p>
        </w:tc>
        <w:tc>
          <w:tcPr>
            <w:tcW w:w="1112" w:type="dxa"/>
            <w:vAlign w:val="center"/>
          </w:tcPr>
          <w:p w14:paraId="12B38A18">
            <w:pPr>
              <w:jc w:val="center"/>
            </w:pPr>
            <w:r>
              <w:rPr>
                <w:rFonts w:ascii="宋体" w:hAnsi="宋体" w:eastAsia="宋体" w:cs="宋体"/>
                <w:b w:val="0"/>
                <w:i w:val="0"/>
                <w:color w:val="000000"/>
                <w:sz w:val="16"/>
              </w:rPr>
              <w:t>6</w:t>
            </w:r>
          </w:p>
        </w:tc>
      </w:tr>
      <w:tr w14:paraId="06D90D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3EE3CF7C">
            <w:pPr>
              <w:jc w:val="center"/>
            </w:pPr>
            <w:r>
              <w:rPr>
                <w:rFonts w:ascii="宋体" w:hAnsi="宋体" w:eastAsia="宋体" w:cs="宋体"/>
                <w:b w:val="0"/>
                <w:i w:val="0"/>
                <w:color w:val="000000"/>
                <w:sz w:val="16"/>
              </w:rPr>
              <w:t>合计</w:t>
            </w:r>
          </w:p>
        </w:tc>
        <w:tc>
          <w:tcPr>
            <w:tcW w:w="1120" w:type="dxa"/>
            <w:vAlign w:val="center"/>
          </w:tcPr>
          <w:p w14:paraId="26E15B46"/>
        </w:tc>
        <w:tc>
          <w:tcPr>
            <w:tcW w:w="1120" w:type="dxa"/>
            <w:vAlign w:val="center"/>
          </w:tcPr>
          <w:p w14:paraId="46218C37">
            <w:pPr>
              <w:jc w:val="right"/>
            </w:pPr>
            <w:r>
              <w:rPr>
                <w:rFonts w:ascii="宋体" w:hAnsi="宋体" w:eastAsia="宋体" w:cs="宋体"/>
                <w:b/>
                <w:i w:val="0"/>
                <w:color w:val="000000"/>
                <w:sz w:val="16"/>
              </w:rPr>
              <w:t>217.09</w:t>
            </w:r>
          </w:p>
        </w:tc>
        <w:tc>
          <w:tcPr>
            <w:tcW w:w="1120" w:type="dxa"/>
            <w:vAlign w:val="center"/>
          </w:tcPr>
          <w:p w14:paraId="658C8875">
            <w:pPr>
              <w:jc w:val="right"/>
            </w:pPr>
            <w:r>
              <w:rPr>
                <w:rFonts w:ascii="宋体" w:hAnsi="宋体" w:eastAsia="宋体" w:cs="宋体"/>
                <w:b/>
                <w:i w:val="0"/>
                <w:color w:val="000000"/>
                <w:sz w:val="16"/>
              </w:rPr>
              <w:t>217.09</w:t>
            </w:r>
          </w:p>
        </w:tc>
        <w:tc>
          <w:tcPr>
            <w:tcW w:w="1120" w:type="dxa"/>
            <w:vAlign w:val="center"/>
          </w:tcPr>
          <w:p w14:paraId="10732AD6"/>
        </w:tc>
        <w:tc>
          <w:tcPr>
            <w:tcW w:w="1120" w:type="dxa"/>
            <w:vAlign w:val="center"/>
          </w:tcPr>
          <w:p w14:paraId="410BEA55">
            <w:pPr>
              <w:jc w:val="right"/>
            </w:pPr>
            <w:r>
              <w:rPr>
                <w:rFonts w:ascii="宋体" w:hAnsi="宋体" w:eastAsia="宋体" w:cs="宋体"/>
                <w:b/>
                <w:i w:val="0"/>
                <w:color w:val="000000"/>
                <w:sz w:val="16"/>
              </w:rPr>
              <w:t>217.09</w:t>
            </w:r>
          </w:p>
        </w:tc>
        <w:tc>
          <w:tcPr>
            <w:tcW w:w="1112" w:type="dxa"/>
            <w:vAlign w:val="center"/>
          </w:tcPr>
          <w:p w14:paraId="40D4F685"/>
        </w:tc>
      </w:tr>
      <w:tr w14:paraId="62A203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7CB05AF4">
            <w:pPr>
              <w:jc w:val="left"/>
            </w:pPr>
            <w:r>
              <w:rPr>
                <w:rFonts w:ascii="宋体" w:hAnsi="宋体" w:eastAsia="宋体" w:cs="宋体"/>
                <w:b w:val="0"/>
                <w:i w:val="0"/>
                <w:color w:val="000000"/>
                <w:sz w:val="16"/>
              </w:rPr>
              <w:t>229</w:t>
            </w:r>
          </w:p>
        </w:tc>
        <w:tc>
          <w:tcPr>
            <w:tcW w:w="3340" w:type="dxa"/>
            <w:vAlign w:val="center"/>
          </w:tcPr>
          <w:p w14:paraId="79E8C530">
            <w:pPr>
              <w:jc w:val="left"/>
            </w:pPr>
            <w:r>
              <w:rPr>
                <w:rFonts w:ascii="宋体" w:hAnsi="宋体" w:eastAsia="宋体" w:cs="宋体"/>
                <w:b w:val="0"/>
                <w:i w:val="0"/>
                <w:color w:val="000000"/>
                <w:sz w:val="16"/>
              </w:rPr>
              <w:t>其他支出</w:t>
            </w:r>
          </w:p>
        </w:tc>
        <w:tc>
          <w:tcPr>
            <w:tcW w:w="1120" w:type="dxa"/>
            <w:vAlign w:val="center"/>
          </w:tcPr>
          <w:p w14:paraId="6F25DABD"/>
        </w:tc>
        <w:tc>
          <w:tcPr>
            <w:tcW w:w="1120" w:type="dxa"/>
            <w:vAlign w:val="center"/>
          </w:tcPr>
          <w:p w14:paraId="5426DC0D">
            <w:pPr>
              <w:jc w:val="right"/>
            </w:pPr>
            <w:r>
              <w:rPr>
                <w:rFonts w:ascii="宋体" w:hAnsi="宋体" w:eastAsia="宋体" w:cs="宋体"/>
                <w:b w:val="0"/>
                <w:i w:val="0"/>
                <w:color w:val="000000"/>
                <w:sz w:val="16"/>
              </w:rPr>
              <w:t>217.09</w:t>
            </w:r>
          </w:p>
        </w:tc>
        <w:tc>
          <w:tcPr>
            <w:tcW w:w="1120" w:type="dxa"/>
            <w:vAlign w:val="center"/>
          </w:tcPr>
          <w:p w14:paraId="2A10F57C">
            <w:pPr>
              <w:jc w:val="right"/>
            </w:pPr>
            <w:r>
              <w:rPr>
                <w:rFonts w:ascii="宋体" w:hAnsi="宋体" w:eastAsia="宋体" w:cs="宋体"/>
                <w:b w:val="0"/>
                <w:i w:val="0"/>
                <w:color w:val="000000"/>
                <w:sz w:val="16"/>
              </w:rPr>
              <w:t>217.09</w:t>
            </w:r>
          </w:p>
        </w:tc>
        <w:tc>
          <w:tcPr>
            <w:tcW w:w="1120" w:type="dxa"/>
            <w:vAlign w:val="center"/>
          </w:tcPr>
          <w:p w14:paraId="78F17B1E"/>
        </w:tc>
        <w:tc>
          <w:tcPr>
            <w:tcW w:w="1120" w:type="dxa"/>
            <w:vAlign w:val="center"/>
          </w:tcPr>
          <w:p w14:paraId="28630DEC">
            <w:pPr>
              <w:jc w:val="right"/>
            </w:pPr>
            <w:r>
              <w:rPr>
                <w:rFonts w:ascii="宋体" w:hAnsi="宋体" w:eastAsia="宋体" w:cs="宋体"/>
                <w:b w:val="0"/>
                <w:i w:val="0"/>
                <w:color w:val="000000"/>
                <w:sz w:val="16"/>
              </w:rPr>
              <w:t>217.09</w:t>
            </w:r>
          </w:p>
        </w:tc>
        <w:tc>
          <w:tcPr>
            <w:tcW w:w="1112" w:type="dxa"/>
            <w:vAlign w:val="center"/>
          </w:tcPr>
          <w:p w14:paraId="6ABC1ED2"/>
        </w:tc>
      </w:tr>
      <w:tr w14:paraId="5C8FE0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1ACFE6E0">
            <w:pPr>
              <w:jc w:val="left"/>
            </w:pPr>
            <w:r>
              <w:rPr>
                <w:rFonts w:ascii="宋体" w:hAnsi="宋体" w:eastAsia="宋体" w:cs="宋体"/>
                <w:b w:val="0"/>
                <w:i w:val="0"/>
                <w:color w:val="000000"/>
                <w:sz w:val="16"/>
              </w:rPr>
              <w:t>22960</w:t>
            </w:r>
          </w:p>
        </w:tc>
        <w:tc>
          <w:tcPr>
            <w:tcW w:w="3340" w:type="dxa"/>
            <w:vAlign w:val="center"/>
          </w:tcPr>
          <w:p w14:paraId="00158B38">
            <w:pPr>
              <w:jc w:val="left"/>
            </w:pPr>
            <w:r>
              <w:rPr>
                <w:rFonts w:ascii="宋体" w:hAnsi="宋体" w:eastAsia="宋体" w:cs="宋体"/>
                <w:b w:val="0"/>
                <w:i w:val="0"/>
                <w:color w:val="000000"/>
                <w:sz w:val="16"/>
              </w:rPr>
              <w:t>彩票公益金安排的支出</w:t>
            </w:r>
          </w:p>
        </w:tc>
        <w:tc>
          <w:tcPr>
            <w:tcW w:w="1120" w:type="dxa"/>
            <w:vAlign w:val="center"/>
          </w:tcPr>
          <w:p w14:paraId="18D608DC"/>
        </w:tc>
        <w:tc>
          <w:tcPr>
            <w:tcW w:w="1120" w:type="dxa"/>
            <w:vAlign w:val="center"/>
          </w:tcPr>
          <w:p w14:paraId="02F4D4A2">
            <w:pPr>
              <w:jc w:val="right"/>
            </w:pPr>
            <w:r>
              <w:rPr>
                <w:rFonts w:ascii="宋体" w:hAnsi="宋体" w:eastAsia="宋体" w:cs="宋体"/>
                <w:b w:val="0"/>
                <w:i w:val="0"/>
                <w:color w:val="000000"/>
                <w:sz w:val="16"/>
              </w:rPr>
              <w:t>217.09</w:t>
            </w:r>
          </w:p>
        </w:tc>
        <w:tc>
          <w:tcPr>
            <w:tcW w:w="1120" w:type="dxa"/>
            <w:vAlign w:val="center"/>
          </w:tcPr>
          <w:p w14:paraId="6EE946E4">
            <w:pPr>
              <w:jc w:val="right"/>
            </w:pPr>
            <w:r>
              <w:rPr>
                <w:rFonts w:ascii="宋体" w:hAnsi="宋体" w:eastAsia="宋体" w:cs="宋体"/>
                <w:b w:val="0"/>
                <w:i w:val="0"/>
                <w:color w:val="000000"/>
                <w:sz w:val="16"/>
              </w:rPr>
              <w:t>217.09</w:t>
            </w:r>
          </w:p>
        </w:tc>
        <w:tc>
          <w:tcPr>
            <w:tcW w:w="1120" w:type="dxa"/>
            <w:vAlign w:val="center"/>
          </w:tcPr>
          <w:p w14:paraId="25ED3FEA"/>
        </w:tc>
        <w:tc>
          <w:tcPr>
            <w:tcW w:w="1120" w:type="dxa"/>
            <w:vAlign w:val="center"/>
          </w:tcPr>
          <w:p w14:paraId="48028A1B">
            <w:pPr>
              <w:jc w:val="right"/>
            </w:pPr>
            <w:r>
              <w:rPr>
                <w:rFonts w:ascii="宋体" w:hAnsi="宋体" w:eastAsia="宋体" w:cs="宋体"/>
                <w:b w:val="0"/>
                <w:i w:val="0"/>
                <w:color w:val="000000"/>
                <w:sz w:val="16"/>
              </w:rPr>
              <w:t>217.09</w:t>
            </w:r>
          </w:p>
        </w:tc>
        <w:tc>
          <w:tcPr>
            <w:tcW w:w="1112" w:type="dxa"/>
            <w:vAlign w:val="center"/>
          </w:tcPr>
          <w:p w14:paraId="7B8BA296"/>
        </w:tc>
      </w:tr>
      <w:tr w14:paraId="6BCF16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010F998A">
            <w:pPr>
              <w:jc w:val="left"/>
            </w:pPr>
            <w:r>
              <w:rPr>
                <w:rFonts w:ascii="宋体" w:hAnsi="宋体" w:eastAsia="宋体" w:cs="宋体"/>
                <w:b w:val="0"/>
                <w:i w:val="0"/>
                <w:color w:val="000000"/>
                <w:sz w:val="16"/>
              </w:rPr>
              <w:t>2296006</w:t>
            </w:r>
          </w:p>
        </w:tc>
        <w:tc>
          <w:tcPr>
            <w:tcW w:w="3340" w:type="dxa"/>
            <w:vAlign w:val="center"/>
          </w:tcPr>
          <w:p w14:paraId="68447A36">
            <w:pPr>
              <w:jc w:val="left"/>
            </w:pPr>
            <w:r>
              <w:rPr>
                <w:rFonts w:ascii="宋体" w:hAnsi="宋体" w:eastAsia="宋体" w:cs="宋体"/>
                <w:b w:val="0"/>
                <w:i w:val="0"/>
                <w:color w:val="000000"/>
                <w:sz w:val="16"/>
              </w:rPr>
              <w:t>用于残疾人事业的彩票公益金支出</w:t>
            </w:r>
          </w:p>
        </w:tc>
        <w:tc>
          <w:tcPr>
            <w:tcW w:w="1120" w:type="dxa"/>
            <w:vAlign w:val="center"/>
          </w:tcPr>
          <w:p w14:paraId="4E259E87"/>
        </w:tc>
        <w:tc>
          <w:tcPr>
            <w:tcW w:w="1120" w:type="dxa"/>
            <w:vAlign w:val="center"/>
          </w:tcPr>
          <w:p w14:paraId="14DB4927">
            <w:pPr>
              <w:jc w:val="right"/>
            </w:pPr>
            <w:r>
              <w:rPr>
                <w:rFonts w:ascii="宋体" w:hAnsi="宋体" w:eastAsia="宋体" w:cs="宋体"/>
                <w:b w:val="0"/>
                <w:i w:val="0"/>
                <w:color w:val="000000"/>
                <w:sz w:val="16"/>
              </w:rPr>
              <w:t>217.09</w:t>
            </w:r>
          </w:p>
        </w:tc>
        <w:tc>
          <w:tcPr>
            <w:tcW w:w="1120" w:type="dxa"/>
            <w:vAlign w:val="center"/>
          </w:tcPr>
          <w:p w14:paraId="34904ECE">
            <w:pPr>
              <w:jc w:val="right"/>
            </w:pPr>
            <w:r>
              <w:rPr>
                <w:rFonts w:ascii="宋体" w:hAnsi="宋体" w:eastAsia="宋体" w:cs="宋体"/>
                <w:b w:val="0"/>
                <w:i w:val="0"/>
                <w:color w:val="000000"/>
                <w:sz w:val="16"/>
              </w:rPr>
              <w:t>217.09</w:t>
            </w:r>
          </w:p>
        </w:tc>
        <w:tc>
          <w:tcPr>
            <w:tcW w:w="1120" w:type="dxa"/>
            <w:vAlign w:val="center"/>
          </w:tcPr>
          <w:p w14:paraId="2A5D8D34"/>
        </w:tc>
        <w:tc>
          <w:tcPr>
            <w:tcW w:w="1120" w:type="dxa"/>
            <w:vAlign w:val="center"/>
          </w:tcPr>
          <w:p w14:paraId="01E17271">
            <w:pPr>
              <w:jc w:val="right"/>
            </w:pPr>
            <w:r>
              <w:rPr>
                <w:rFonts w:ascii="宋体" w:hAnsi="宋体" w:eastAsia="宋体" w:cs="宋体"/>
                <w:b w:val="0"/>
                <w:i w:val="0"/>
                <w:color w:val="000000"/>
                <w:sz w:val="16"/>
              </w:rPr>
              <w:t>217.09</w:t>
            </w:r>
          </w:p>
        </w:tc>
        <w:tc>
          <w:tcPr>
            <w:tcW w:w="1112" w:type="dxa"/>
            <w:vAlign w:val="center"/>
          </w:tcPr>
          <w:p w14:paraId="0ECC29CD"/>
        </w:tc>
      </w:tr>
      <w:tr w14:paraId="1A889A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CCA7CAF">
            <w:pPr>
              <w:jc w:val="left"/>
            </w:pPr>
            <w:r>
              <w:rPr>
                <w:rFonts w:ascii="宋体" w:hAnsi="宋体" w:eastAsia="宋体" w:cs="宋体"/>
                <w:b w:val="0"/>
                <w:i w:val="0"/>
                <w:color w:val="000000"/>
                <w:sz w:val="16"/>
              </w:rPr>
              <w:t>注：本表反映部门本年度政府性基金预算财政拨款收入、支出及结转和结余情况。</w:t>
            </w:r>
          </w:p>
        </w:tc>
      </w:tr>
      <w:tr w14:paraId="3612C3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5114BC0">
            <w:pPr>
              <w:jc w:val="left"/>
            </w:pPr>
            <w:r>
              <w:rPr>
                <w:rFonts w:ascii="宋体" w:hAnsi="宋体" w:eastAsia="宋体" w:cs="宋体"/>
                <w:b w:val="0"/>
                <w:i w:val="0"/>
                <w:color w:val="000000"/>
                <w:sz w:val="16"/>
              </w:rPr>
              <w:t xml:space="preserve">    本表金额转换成万元时，因四舍五入可能存在尾差。</w:t>
            </w:r>
          </w:p>
        </w:tc>
      </w:tr>
      <w:tr w14:paraId="72896C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1285353">
            <w:pPr>
              <w:jc w:val="left"/>
            </w:pPr>
            <w:r>
              <w:rPr>
                <w:rFonts w:ascii="宋体" w:hAnsi="宋体" w:eastAsia="宋体" w:cs="宋体"/>
                <w:b w:val="0"/>
                <w:i w:val="0"/>
                <w:color w:val="000000"/>
                <w:sz w:val="16"/>
              </w:rPr>
              <w:t xml:space="preserve">    如本表为空，则我部门本年度无此类资金收支余。</w:t>
            </w:r>
          </w:p>
        </w:tc>
      </w:tr>
    </w:tbl>
    <w:p w14:paraId="08AF8C3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315207D">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B664F7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CDA8107">
            <w:pPr>
              <w:jc w:val="right"/>
            </w:pPr>
            <w:r>
              <w:rPr>
                <w:rFonts w:ascii="宋体" w:hAnsi="宋体" w:eastAsia="宋体" w:cs="宋体"/>
                <w:sz w:val="20"/>
              </w:rPr>
              <w:t>公开09表</w:t>
            </w:r>
          </w:p>
        </w:tc>
      </w:tr>
      <w:tr w14:paraId="78D999E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668E627">
            <w:pPr>
              <w:jc w:val="left"/>
            </w:pPr>
            <w:r>
              <w:rPr>
                <w:rFonts w:ascii="宋体" w:hAnsi="宋体" w:eastAsia="宋体" w:cs="宋体"/>
                <w:sz w:val="20"/>
              </w:rPr>
              <w:t>部门：辽宁省盘锦市残疾人联合会</w:t>
            </w:r>
          </w:p>
        </w:tc>
        <w:tc>
          <w:tcPr>
            <w:tcW w:w="2000" w:type="dxa"/>
          </w:tcPr>
          <w:p w14:paraId="4CFE09C5">
            <w:pPr>
              <w:jc w:val="center"/>
            </w:pPr>
            <w:r>
              <w:rPr>
                <w:rFonts w:ascii="宋体" w:hAnsi="宋体" w:eastAsia="宋体" w:cs="宋体"/>
                <w:sz w:val="20"/>
              </w:rPr>
              <w:t>2023年度</w:t>
            </w:r>
          </w:p>
        </w:tc>
        <w:tc>
          <w:tcPr>
            <w:tcW w:w="4386" w:type="dxa"/>
          </w:tcPr>
          <w:p w14:paraId="68A36DCB">
            <w:pPr>
              <w:jc w:val="right"/>
            </w:pPr>
            <w:r>
              <w:rPr>
                <w:rFonts w:ascii="宋体" w:hAnsi="宋体" w:eastAsia="宋体" w:cs="宋体"/>
                <w:sz w:val="20"/>
              </w:rPr>
              <w:t>金额单位：万元</w:t>
            </w:r>
          </w:p>
        </w:tc>
      </w:tr>
    </w:tbl>
    <w:p w14:paraId="2D81E12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3BD9E3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6D757E6">
            <w:pPr>
              <w:jc w:val="center"/>
            </w:pPr>
            <w:r>
              <w:rPr>
                <w:rFonts w:ascii="宋体" w:hAnsi="宋体" w:eastAsia="宋体" w:cs="宋体"/>
                <w:b w:val="0"/>
                <w:i w:val="0"/>
                <w:color w:val="000000"/>
                <w:sz w:val="23"/>
              </w:rPr>
              <w:t>项目</w:t>
            </w:r>
          </w:p>
        </w:tc>
        <w:tc>
          <w:tcPr>
            <w:tcW w:w="1820" w:type="dxa"/>
            <w:gridSpan w:val="3"/>
            <w:vAlign w:val="center"/>
          </w:tcPr>
          <w:p w14:paraId="3E924B3E">
            <w:pPr>
              <w:jc w:val="center"/>
            </w:pPr>
            <w:r>
              <w:rPr>
                <w:rFonts w:ascii="宋体" w:hAnsi="宋体" w:eastAsia="宋体" w:cs="宋体"/>
                <w:b w:val="0"/>
                <w:i w:val="0"/>
                <w:color w:val="000000"/>
                <w:sz w:val="23"/>
              </w:rPr>
              <w:t>本年支出</w:t>
            </w:r>
          </w:p>
        </w:tc>
      </w:tr>
      <w:tr w14:paraId="0C8D77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3515B1B8">
            <w:pPr>
              <w:jc w:val="center"/>
            </w:pPr>
            <w:r>
              <w:rPr>
                <w:rFonts w:ascii="宋体" w:hAnsi="宋体" w:eastAsia="宋体" w:cs="宋体"/>
                <w:b w:val="0"/>
                <w:i w:val="0"/>
                <w:color w:val="000000"/>
                <w:sz w:val="23"/>
              </w:rPr>
              <w:t>功能分类科目编码</w:t>
            </w:r>
          </w:p>
        </w:tc>
        <w:tc>
          <w:tcPr>
            <w:tcW w:w="4260" w:type="dxa"/>
            <w:vMerge w:val="restart"/>
            <w:vAlign w:val="center"/>
          </w:tcPr>
          <w:p w14:paraId="310CD79C">
            <w:pPr>
              <w:jc w:val="center"/>
            </w:pPr>
            <w:r>
              <w:rPr>
                <w:rFonts w:ascii="宋体" w:hAnsi="宋体" w:eastAsia="宋体" w:cs="宋体"/>
                <w:b w:val="0"/>
                <w:i w:val="0"/>
                <w:color w:val="000000"/>
                <w:sz w:val="23"/>
              </w:rPr>
              <w:t>科目名称</w:t>
            </w:r>
          </w:p>
        </w:tc>
        <w:tc>
          <w:tcPr>
            <w:tcW w:w="1820" w:type="dxa"/>
            <w:vMerge w:val="restart"/>
            <w:vAlign w:val="center"/>
          </w:tcPr>
          <w:p w14:paraId="1FFC916C">
            <w:pPr>
              <w:jc w:val="center"/>
            </w:pPr>
            <w:r>
              <w:rPr>
                <w:rFonts w:ascii="宋体" w:hAnsi="宋体" w:eastAsia="宋体" w:cs="宋体"/>
                <w:b w:val="0"/>
                <w:i w:val="0"/>
                <w:color w:val="000000"/>
                <w:sz w:val="23"/>
              </w:rPr>
              <w:t>合计</w:t>
            </w:r>
          </w:p>
        </w:tc>
        <w:tc>
          <w:tcPr>
            <w:tcW w:w="1820" w:type="dxa"/>
            <w:vMerge w:val="restart"/>
            <w:vAlign w:val="center"/>
          </w:tcPr>
          <w:p w14:paraId="3F98FC9A">
            <w:pPr>
              <w:jc w:val="center"/>
            </w:pPr>
            <w:r>
              <w:rPr>
                <w:rFonts w:ascii="宋体" w:hAnsi="宋体" w:eastAsia="宋体" w:cs="宋体"/>
                <w:b w:val="0"/>
                <w:i w:val="0"/>
                <w:color w:val="000000"/>
                <w:sz w:val="23"/>
              </w:rPr>
              <w:t>基本支出</w:t>
            </w:r>
          </w:p>
        </w:tc>
        <w:tc>
          <w:tcPr>
            <w:tcW w:w="1792" w:type="dxa"/>
            <w:vMerge w:val="restart"/>
            <w:vAlign w:val="center"/>
          </w:tcPr>
          <w:p w14:paraId="28A4322F">
            <w:pPr>
              <w:jc w:val="center"/>
            </w:pPr>
            <w:r>
              <w:rPr>
                <w:rFonts w:ascii="宋体" w:hAnsi="宋体" w:eastAsia="宋体" w:cs="宋体"/>
                <w:b w:val="0"/>
                <w:i w:val="0"/>
                <w:color w:val="000000"/>
                <w:sz w:val="23"/>
              </w:rPr>
              <w:t>项目支出</w:t>
            </w:r>
          </w:p>
        </w:tc>
      </w:tr>
      <w:tr w14:paraId="343DC9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108A728"/>
        </w:tc>
        <w:tc>
          <w:tcPr>
            <w:tcW w:w="4260" w:type="dxa"/>
            <w:vMerge w:val="continue"/>
            <w:vAlign w:val="center"/>
          </w:tcPr>
          <w:p w14:paraId="1715896B"/>
        </w:tc>
        <w:tc>
          <w:tcPr>
            <w:tcW w:w="1820" w:type="dxa"/>
            <w:vMerge w:val="continue"/>
            <w:vAlign w:val="center"/>
          </w:tcPr>
          <w:p w14:paraId="4BD3A53A"/>
        </w:tc>
        <w:tc>
          <w:tcPr>
            <w:tcW w:w="1820" w:type="dxa"/>
            <w:vMerge w:val="continue"/>
            <w:vAlign w:val="center"/>
          </w:tcPr>
          <w:p w14:paraId="38D7E80D"/>
        </w:tc>
        <w:tc>
          <w:tcPr>
            <w:tcW w:w="1792" w:type="dxa"/>
            <w:vMerge w:val="continue"/>
            <w:vAlign w:val="center"/>
          </w:tcPr>
          <w:p w14:paraId="2B215319"/>
        </w:tc>
      </w:tr>
      <w:tr w14:paraId="55CCF7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3814E14D"/>
        </w:tc>
        <w:tc>
          <w:tcPr>
            <w:tcW w:w="4260" w:type="dxa"/>
            <w:vMerge w:val="continue"/>
            <w:vAlign w:val="center"/>
          </w:tcPr>
          <w:p w14:paraId="4F6C73D7"/>
        </w:tc>
        <w:tc>
          <w:tcPr>
            <w:tcW w:w="1820" w:type="dxa"/>
            <w:vMerge w:val="continue"/>
            <w:vAlign w:val="center"/>
          </w:tcPr>
          <w:p w14:paraId="14AC49CD"/>
        </w:tc>
        <w:tc>
          <w:tcPr>
            <w:tcW w:w="1820" w:type="dxa"/>
            <w:vMerge w:val="continue"/>
            <w:vAlign w:val="center"/>
          </w:tcPr>
          <w:p w14:paraId="4E5B47F5"/>
        </w:tc>
        <w:tc>
          <w:tcPr>
            <w:tcW w:w="1792" w:type="dxa"/>
            <w:vMerge w:val="continue"/>
            <w:vAlign w:val="center"/>
          </w:tcPr>
          <w:p w14:paraId="1F1EF426"/>
        </w:tc>
      </w:tr>
      <w:tr w14:paraId="541E80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346AC8D">
            <w:pPr>
              <w:jc w:val="center"/>
            </w:pPr>
            <w:r>
              <w:rPr>
                <w:rFonts w:ascii="宋体" w:hAnsi="宋体" w:eastAsia="宋体" w:cs="宋体"/>
                <w:b w:val="0"/>
                <w:i w:val="0"/>
                <w:color w:val="000000"/>
                <w:sz w:val="23"/>
              </w:rPr>
              <w:t>栏次</w:t>
            </w:r>
          </w:p>
        </w:tc>
        <w:tc>
          <w:tcPr>
            <w:tcW w:w="1820" w:type="dxa"/>
            <w:vAlign w:val="center"/>
          </w:tcPr>
          <w:p w14:paraId="348BEB10">
            <w:pPr>
              <w:jc w:val="center"/>
            </w:pPr>
            <w:r>
              <w:rPr>
                <w:rFonts w:ascii="宋体" w:hAnsi="宋体" w:eastAsia="宋体" w:cs="宋体"/>
                <w:b w:val="0"/>
                <w:i w:val="0"/>
                <w:color w:val="000000"/>
                <w:sz w:val="23"/>
              </w:rPr>
              <w:t>1</w:t>
            </w:r>
          </w:p>
        </w:tc>
        <w:tc>
          <w:tcPr>
            <w:tcW w:w="1820" w:type="dxa"/>
            <w:vAlign w:val="center"/>
          </w:tcPr>
          <w:p w14:paraId="2C6B671B">
            <w:pPr>
              <w:jc w:val="center"/>
            </w:pPr>
            <w:r>
              <w:rPr>
                <w:rFonts w:ascii="宋体" w:hAnsi="宋体" w:eastAsia="宋体" w:cs="宋体"/>
                <w:b w:val="0"/>
                <w:i w:val="0"/>
                <w:color w:val="000000"/>
                <w:sz w:val="23"/>
              </w:rPr>
              <w:t>2</w:t>
            </w:r>
          </w:p>
        </w:tc>
        <w:tc>
          <w:tcPr>
            <w:tcW w:w="1792" w:type="dxa"/>
            <w:vAlign w:val="center"/>
          </w:tcPr>
          <w:p w14:paraId="7C243C0A">
            <w:pPr>
              <w:jc w:val="center"/>
            </w:pPr>
            <w:r>
              <w:rPr>
                <w:rFonts w:ascii="宋体" w:hAnsi="宋体" w:eastAsia="宋体" w:cs="宋体"/>
                <w:b w:val="0"/>
                <w:i w:val="0"/>
                <w:color w:val="000000"/>
                <w:sz w:val="23"/>
              </w:rPr>
              <w:t>3</w:t>
            </w:r>
          </w:p>
        </w:tc>
      </w:tr>
      <w:tr w14:paraId="4A5C58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8F13EE3">
            <w:pPr>
              <w:jc w:val="center"/>
            </w:pPr>
            <w:r>
              <w:rPr>
                <w:rFonts w:ascii="宋体" w:hAnsi="宋体" w:eastAsia="宋体" w:cs="宋体"/>
                <w:b w:val="0"/>
                <w:i w:val="0"/>
                <w:color w:val="000000"/>
                <w:sz w:val="23"/>
              </w:rPr>
              <w:t>合计</w:t>
            </w:r>
          </w:p>
        </w:tc>
        <w:tc>
          <w:tcPr>
            <w:tcW w:w="1820" w:type="dxa"/>
            <w:vAlign w:val="center"/>
          </w:tcPr>
          <w:p w14:paraId="7F1EBBCD"/>
        </w:tc>
        <w:tc>
          <w:tcPr>
            <w:tcW w:w="1820" w:type="dxa"/>
            <w:vAlign w:val="center"/>
          </w:tcPr>
          <w:p w14:paraId="240FB94C"/>
        </w:tc>
        <w:tc>
          <w:tcPr>
            <w:tcW w:w="1792" w:type="dxa"/>
            <w:vAlign w:val="center"/>
          </w:tcPr>
          <w:p w14:paraId="3B7C0A21"/>
        </w:tc>
      </w:tr>
      <w:tr w14:paraId="1A7DA3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7AD37B8C"/>
        </w:tc>
        <w:tc>
          <w:tcPr>
            <w:tcW w:w="4260" w:type="dxa"/>
            <w:vAlign w:val="center"/>
          </w:tcPr>
          <w:p w14:paraId="2F4D36BC"/>
        </w:tc>
        <w:tc>
          <w:tcPr>
            <w:tcW w:w="1820" w:type="dxa"/>
            <w:vAlign w:val="center"/>
          </w:tcPr>
          <w:p w14:paraId="6B7C22F9"/>
        </w:tc>
        <w:tc>
          <w:tcPr>
            <w:tcW w:w="1820" w:type="dxa"/>
            <w:vAlign w:val="center"/>
          </w:tcPr>
          <w:p w14:paraId="010CEADF"/>
        </w:tc>
        <w:tc>
          <w:tcPr>
            <w:tcW w:w="1792" w:type="dxa"/>
            <w:vAlign w:val="center"/>
          </w:tcPr>
          <w:p w14:paraId="3968731B"/>
        </w:tc>
      </w:tr>
      <w:tr w14:paraId="4CC153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AD41B8B">
            <w:pPr>
              <w:jc w:val="left"/>
            </w:pPr>
            <w:r>
              <w:rPr>
                <w:rFonts w:ascii="宋体" w:hAnsi="宋体" w:eastAsia="宋体" w:cs="宋体"/>
                <w:b w:val="0"/>
                <w:i w:val="0"/>
                <w:color w:val="000000"/>
                <w:sz w:val="23"/>
              </w:rPr>
              <w:t>注：本表反映部门本年度国有资本经营预算财政拨款支出情况。</w:t>
            </w:r>
          </w:p>
        </w:tc>
      </w:tr>
      <w:tr w14:paraId="2C28ED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79EC9D1">
            <w:pPr>
              <w:jc w:val="left"/>
            </w:pPr>
            <w:r>
              <w:rPr>
                <w:rFonts w:ascii="宋体" w:hAnsi="宋体" w:eastAsia="宋体" w:cs="宋体"/>
                <w:b w:val="0"/>
                <w:i w:val="0"/>
                <w:color w:val="000000"/>
                <w:sz w:val="23"/>
              </w:rPr>
              <w:t xml:space="preserve">    本表金额转换成万元时，因四舍五入可能存在尾差。</w:t>
            </w:r>
          </w:p>
        </w:tc>
      </w:tr>
      <w:tr w14:paraId="71A4C5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DFD4425">
            <w:pPr>
              <w:jc w:val="left"/>
            </w:pPr>
            <w:r>
              <w:rPr>
                <w:rFonts w:ascii="宋体" w:hAnsi="宋体" w:eastAsia="宋体" w:cs="宋体"/>
                <w:b w:val="0"/>
                <w:i w:val="0"/>
                <w:color w:val="000000"/>
                <w:sz w:val="23"/>
              </w:rPr>
              <w:t xml:space="preserve">    如本表为空，则我部门本年度无此类资金收支余。</w:t>
            </w:r>
          </w:p>
        </w:tc>
      </w:tr>
    </w:tbl>
    <w:p w14:paraId="1AFEB518">
      <w:pPr>
        <w:snapToGrid w:val="0"/>
        <w:spacing w:before="0" w:after="0" w:line="0" w:lineRule="auto"/>
      </w:pPr>
      <w:r>
        <w:rPr>
          <w:sz w:val="8"/>
        </w:rPr>
        <w:t xml:space="preserve"> </w:t>
      </w:r>
    </w:p>
    <w:p w14:paraId="5DD8FD1E">
      <w:pPr>
        <w:spacing w:line="540" w:lineRule="exact"/>
        <w:rPr>
          <w:rFonts w:ascii="宋体" w:hAnsi="宋体"/>
          <w:b/>
          <w:sz w:val="52"/>
          <w:szCs w:val="52"/>
        </w:rPr>
      </w:pPr>
    </w:p>
    <w:p w14:paraId="4483BEF9">
      <w:pPr>
        <w:spacing w:line="540" w:lineRule="exact"/>
        <w:rPr>
          <w:rFonts w:ascii="宋体" w:hAnsi="宋体"/>
          <w:b/>
          <w:sz w:val="52"/>
          <w:szCs w:val="52"/>
        </w:rPr>
      </w:pPr>
    </w:p>
    <w:p w14:paraId="5FCB3BF7">
      <w:pPr>
        <w:spacing w:line="540" w:lineRule="exact"/>
        <w:rPr>
          <w:rFonts w:ascii="宋体" w:hAnsi="宋体"/>
          <w:b/>
          <w:sz w:val="52"/>
          <w:szCs w:val="52"/>
        </w:rPr>
      </w:pPr>
    </w:p>
    <w:p w14:paraId="67AC5FFE">
      <w:pPr>
        <w:spacing w:line="540" w:lineRule="exact"/>
        <w:rPr>
          <w:rFonts w:ascii="宋体" w:hAnsi="宋体"/>
          <w:b/>
          <w:sz w:val="52"/>
          <w:szCs w:val="52"/>
        </w:rPr>
      </w:pPr>
    </w:p>
    <w:p w14:paraId="7FA06C11">
      <w:pPr>
        <w:spacing w:line="540" w:lineRule="exact"/>
        <w:rPr>
          <w:rFonts w:ascii="宋体" w:hAnsi="宋体"/>
          <w:b/>
          <w:sz w:val="52"/>
          <w:szCs w:val="52"/>
        </w:rPr>
      </w:pPr>
    </w:p>
    <w:p w14:paraId="67A9F5D4">
      <w:pPr>
        <w:spacing w:line="540" w:lineRule="exact"/>
        <w:rPr>
          <w:rFonts w:ascii="宋体" w:hAnsi="宋体"/>
          <w:b/>
          <w:sz w:val="52"/>
          <w:szCs w:val="52"/>
        </w:rPr>
      </w:pPr>
    </w:p>
    <w:p w14:paraId="0256B238">
      <w:pPr>
        <w:spacing w:line="540" w:lineRule="exact"/>
        <w:rPr>
          <w:rFonts w:ascii="宋体" w:hAnsi="宋体"/>
          <w:b/>
          <w:sz w:val="52"/>
          <w:szCs w:val="52"/>
        </w:rPr>
      </w:pPr>
    </w:p>
    <w:p w14:paraId="5BECCE5D">
      <w:pPr>
        <w:spacing w:line="540" w:lineRule="exact"/>
        <w:rPr>
          <w:rFonts w:ascii="宋体" w:hAnsi="宋体"/>
          <w:b/>
          <w:sz w:val="52"/>
          <w:szCs w:val="52"/>
        </w:rPr>
      </w:pPr>
    </w:p>
    <w:p w14:paraId="5364072B">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18AF05F8">
      <w:pPr>
        <w:spacing w:line="540" w:lineRule="exact"/>
        <w:ind w:firstLine="640" w:firstLineChars="200"/>
        <w:jc w:val="left"/>
        <w:rPr>
          <w:rFonts w:ascii="仿宋_GB2312" w:eastAsia="仿宋_GB2312"/>
          <w:i/>
          <w:sz w:val="32"/>
          <w:szCs w:val="32"/>
          <w:u w:val="single"/>
        </w:rPr>
      </w:pPr>
    </w:p>
    <w:p w14:paraId="31327E14">
      <w:pPr>
        <w:spacing w:line="540" w:lineRule="exact"/>
        <w:rPr>
          <w:rFonts w:ascii="宋体" w:hAnsi="宋体"/>
          <w:b/>
          <w:sz w:val="36"/>
          <w:szCs w:val="36"/>
        </w:rPr>
      </w:pPr>
    </w:p>
    <w:p w14:paraId="6F0592E4">
      <w:pPr>
        <w:spacing w:line="540" w:lineRule="exact"/>
        <w:jc w:val="center"/>
        <w:rPr>
          <w:rFonts w:ascii="宋体" w:hAnsi="宋体"/>
          <w:b/>
          <w:sz w:val="36"/>
          <w:szCs w:val="36"/>
        </w:rPr>
      </w:pPr>
    </w:p>
    <w:p w14:paraId="4E924447">
      <w:pPr>
        <w:spacing w:line="540" w:lineRule="exact"/>
        <w:jc w:val="center"/>
        <w:rPr>
          <w:rFonts w:ascii="宋体" w:hAnsi="宋体"/>
          <w:b/>
          <w:sz w:val="36"/>
          <w:szCs w:val="36"/>
        </w:rPr>
      </w:pPr>
    </w:p>
    <w:p w14:paraId="58E3C053">
      <w:pPr>
        <w:spacing w:line="540" w:lineRule="exact"/>
        <w:jc w:val="center"/>
        <w:rPr>
          <w:rFonts w:ascii="宋体" w:hAnsi="宋体"/>
          <w:b/>
          <w:sz w:val="36"/>
          <w:szCs w:val="36"/>
        </w:rPr>
      </w:pPr>
    </w:p>
    <w:p w14:paraId="4390BA33">
      <w:pPr>
        <w:spacing w:line="540" w:lineRule="exact"/>
        <w:jc w:val="center"/>
        <w:rPr>
          <w:rFonts w:ascii="宋体" w:hAnsi="宋体"/>
          <w:b/>
          <w:sz w:val="36"/>
          <w:szCs w:val="36"/>
        </w:rPr>
      </w:pPr>
    </w:p>
    <w:p w14:paraId="6D9D4624">
      <w:pPr>
        <w:spacing w:line="540" w:lineRule="exact"/>
        <w:jc w:val="center"/>
        <w:rPr>
          <w:rFonts w:hint="eastAsia" w:ascii="宋体" w:hAnsi="宋体"/>
          <w:b/>
          <w:sz w:val="44"/>
          <w:szCs w:val="44"/>
        </w:rPr>
      </w:pPr>
      <w:r>
        <w:rPr>
          <w:rFonts w:hint="eastAsia" w:ascii="宋体" w:hAnsi="宋体"/>
          <w:b/>
          <w:sz w:val="36"/>
          <w:szCs w:val="36"/>
        </w:rPr>
        <w:t>第五部分 附件</w:t>
      </w:r>
    </w:p>
    <w:p w14:paraId="2B04CA23">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666"/>
        <w:gridCol w:w="666"/>
        <w:gridCol w:w="666"/>
        <w:gridCol w:w="1420"/>
        <w:gridCol w:w="631"/>
        <w:gridCol w:w="631"/>
        <w:gridCol w:w="631"/>
        <w:gridCol w:w="631"/>
        <w:gridCol w:w="631"/>
        <w:gridCol w:w="631"/>
        <w:gridCol w:w="631"/>
        <w:gridCol w:w="876"/>
        <w:gridCol w:w="876"/>
        <w:gridCol w:w="876"/>
        <w:gridCol w:w="876"/>
        <w:gridCol w:w="876"/>
        <w:gridCol w:w="2628"/>
        <w:gridCol w:w="360"/>
      </w:tblGrid>
      <w:tr w14:paraId="10C288EA">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restart"/>
            <w:shd w:val="clear" w:color="auto" w:fill="FFFFFF"/>
            <w:vAlign w:val="center"/>
          </w:tcPr>
          <w:p w14:paraId="7CD70537">
            <w:pPr>
              <w:snapToGrid w:val="0"/>
              <w:spacing w:before="0" w:beforeAutospacing="0" w:after="0" w:afterAutospacing="0" w:line="240" w:lineRule="auto"/>
              <w:jc w:val="center"/>
            </w:pPr>
            <w:r>
              <w:rPr>
                <w:rFonts w:ascii="宋体" w:hAnsi="宋体" w:eastAsia="宋体" w:cs="宋体"/>
                <w:b/>
                <w:i w:val="0"/>
                <w:color w:val="000000"/>
                <w:sz w:val="32"/>
              </w:rPr>
              <w:t>部门（单位）整体绩效自评表</w:t>
            </w:r>
          </w:p>
          <w:p w14:paraId="5B84ACF8">
            <w:pPr>
              <w:snapToGrid w:val="0"/>
              <w:spacing w:before="0" w:beforeAutospacing="0" w:after="0" w:afterAutospacing="0" w:line="240" w:lineRule="auto"/>
              <w:jc w:val="center"/>
            </w:pPr>
            <w:r>
              <w:rPr>
                <w:rFonts w:ascii="宋体" w:hAnsi="宋体" w:eastAsia="宋体" w:cs="宋体"/>
                <w:b/>
                <w:i w:val="0"/>
                <w:color w:val="000000"/>
                <w:sz w:val="32"/>
              </w:rPr>
              <w:t>（2023年度）</w:t>
            </w:r>
          </w:p>
        </w:tc>
      </w:tr>
      <w:tr w14:paraId="4E82CD66">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continue"/>
            <w:shd w:val="clear" w:color="auto" w:fill="FFFFFF"/>
            <w:vAlign w:val="center"/>
          </w:tcPr>
          <w:p w14:paraId="776AA78A">
            <w:pPr>
              <w:snapToGrid w:val="0"/>
              <w:spacing w:before="0" w:beforeAutospacing="0" w:after="0" w:afterAutospacing="0" w:line="240" w:lineRule="auto"/>
              <w:jc w:val="center"/>
            </w:pPr>
          </w:p>
        </w:tc>
      </w:tr>
      <w:tr w14:paraId="7B6DA8D3">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continue"/>
            <w:tcBorders>
              <w:bottom w:val="single" w:color="000000" w:sz="4" w:space="0"/>
            </w:tcBorders>
            <w:shd w:val="clear" w:color="auto" w:fill="FFFFFF"/>
            <w:vAlign w:val="center"/>
          </w:tcPr>
          <w:p w14:paraId="2C67F0A2">
            <w:pPr>
              <w:snapToGrid w:val="0"/>
              <w:spacing w:before="0" w:beforeAutospacing="0" w:after="0" w:afterAutospacing="0" w:line="240" w:lineRule="auto"/>
              <w:jc w:val="center"/>
            </w:pPr>
          </w:p>
        </w:tc>
      </w:tr>
      <w:tr w14:paraId="0D6E51C1">
        <w:tblPrEx>
          <w:tblCellMar>
            <w:top w:w="0" w:type="dxa"/>
            <w:left w:w="20" w:type="dxa"/>
            <w:bottom w:w="0" w:type="dxa"/>
            <w:right w:w="20" w:type="dxa"/>
          </w:tblCellMar>
        </w:tblPrEx>
        <w:trPr>
          <w:gridAfter w:val="1"/>
          <w:wAfter w:w="360" w:type="dxa"/>
          <w:trHeight w:val="288"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3AFAB5D">
            <w:pPr>
              <w:snapToGrid w:val="0"/>
              <w:spacing w:before="0" w:beforeAutospacing="0" w:after="0" w:afterAutospacing="0" w:line="240" w:lineRule="auto"/>
              <w:jc w:val="center"/>
            </w:pPr>
            <w:r>
              <w:rPr>
                <w:rFonts w:ascii="宋体" w:hAnsi="宋体" w:eastAsia="宋体" w:cs="宋体"/>
                <w:b/>
                <w:i w:val="0"/>
                <w:color w:val="000000"/>
                <w:sz w:val="20"/>
              </w:rPr>
              <w:t>部门（单位）名称</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186B323">
            <w:pPr>
              <w:snapToGrid w:val="0"/>
              <w:spacing w:before="0" w:beforeAutospacing="0" w:after="0" w:afterAutospacing="0" w:line="240" w:lineRule="auto"/>
              <w:jc w:val="center"/>
            </w:pPr>
            <w:r>
              <w:rPr>
                <w:rFonts w:ascii="宋体" w:hAnsi="宋体" w:eastAsia="宋体" w:cs="宋体"/>
                <w:b w:val="0"/>
                <w:i w:val="0"/>
                <w:color w:val="000000"/>
                <w:sz w:val="20"/>
              </w:rPr>
              <w:t>125011盘锦市残疾人联合会-211100000</w:t>
            </w:r>
          </w:p>
        </w:tc>
      </w:tr>
      <w:tr w14:paraId="00C8D0D3">
        <w:tblPrEx>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9A2BECF">
            <w:pPr>
              <w:snapToGrid w:val="0"/>
              <w:spacing w:before="0" w:beforeAutospacing="0" w:after="0" w:afterAutospacing="0" w:line="240" w:lineRule="auto"/>
              <w:jc w:val="center"/>
            </w:pPr>
            <w:r>
              <w:rPr>
                <w:rFonts w:ascii="宋体" w:hAnsi="宋体" w:eastAsia="宋体" w:cs="宋体"/>
                <w:b/>
                <w:i w:val="0"/>
                <w:color w:val="000000"/>
                <w:sz w:val="20"/>
              </w:rPr>
              <w:t>部门年初预算收入金额（万元）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E69002C">
            <w:pPr>
              <w:snapToGrid w:val="0"/>
              <w:spacing w:before="0" w:beforeAutospacing="0" w:after="0" w:afterAutospacing="0" w:line="240" w:lineRule="auto"/>
              <w:jc w:val="center"/>
            </w:pPr>
            <w:r>
              <w:rPr>
                <w:rFonts w:ascii="宋体" w:hAnsi="宋体" w:eastAsia="宋体" w:cs="宋体"/>
                <w:b w:val="0"/>
                <w:i w:val="0"/>
                <w:color w:val="000000"/>
                <w:sz w:val="20"/>
              </w:rPr>
              <w:t>243.83</w:t>
            </w:r>
          </w:p>
        </w:tc>
      </w:tr>
      <w:tr w14:paraId="35613492">
        <w:tblPrEx>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0962BA8">
            <w:pPr>
              <w:snapToGrid w:val="0"/>
              <w:spacing w:before="0" w:beforeAutospacing="0" w:after="0" w:afterAutospacing="0" w:line="240" w:lineRule="auto"/>
              <w:jc w:val="center"/>
            </w:pPr>
            <w:r>
              <w:rPr>
                <w:rFonts w:ascii="宋体" w:hAnsi="宋体" w:eastAsia="宋体" w:cs="宋体"/>
                <w:b/>
                <w:i w:val="0"/>
                <w:color w:val="000000"/>
                <w:sz w:val="20"/>
              </w:rPr>
              <w:t>部门年初预算支出金额（万元）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2204CFF">
            <w:pPr>
              <w:snapToGrid w:val="0"/>
              <w:spacing w:before="0" w:beforeAutospacing="0" w:after="0" w:afterAutospacing="0" w:line="240" w:lineRule="auto"/>
              <w:jc w:val="center"/>
            </w:pPr>
            <w:r>
              <w:rPr>
                <w:rFonts w:ascii="宋体" w:hAnsi="宋体" w:eastAsia="宋体" w:cs="宋体"/>
                <w:b w:val="0"/>
                <w:i w:val="0"/>
                <w:color w:val="000000"/>
                <w:sz w:val="20"/>
              </w:rPr>
              <w:t>243.83</w:t>
            </w:r>
          </w:p>
        </w:tc>
      </w:tr>
      <w:tr w14:paraId="28D16A4D">
        <w:tblPrEx>
          <w:tblCellMar>
            <w:top w:w="0" w:type="dxa"/>
            <w:left w:w="20" w:type="dxa"/>
            <w:bottom w:w="0" w:type="dxa"/>
            <w:right w:w="20" w:type="dxa"/>
          </w:tblCellMar>
        </w:tblPrEx>
        <w:trPr>
          <w:trHeight w:val="606"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6405E6">
            <w:pPr>
              <w:snapToGrid w:val="0"/>
              <w:spacing w:before="0" w:beforeAutospacing="0" w:after="0" w:afterAutospacing="0" w:line="240" w:lineRule="auto"/>
              <w:jc w:val="center"/>
            </w:pPr>
            <w:r>
              <w:rPr>
                <w:rFonts w:ascii="宋体" w:hAnsi="宋体" w:eastAsia="宋体" w:cs="宋体"/>
                <w:b/>
                <w:i w:val="0"/>
                <w:color w:val="000000"/>
                <w:sz w:val="20"/>
              </w:rPr>
              <w:t>年度主要任务</w:t>
            </w: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D5606EC">
            <w:pPr>
              <w:snapToGrid w:val="0"/>
              <w:spacing w:before="0" w:beforeAutospacing="0" w:after="0" w:afterAutospacing="0" w:line="240" w:lineRule="auto"/>
              <w:jc w:val="center"/>
            </w:pPr>
            <w:r>
              <w:rPr>
                <w:rFonts w:ascii="宋体" w:hAnsi="宋体" w:eastAsia="宋体" w:cs="宋体"/>
                <w:b/>
                <w:i w:val="0"/>
                <w:color w:val="000000"/>
                <w:sz w:val="20"/>
              </w:rPr>
              <w:t>对应项目</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F67968">
            <w:pPr>
              <w:snapToGrid w:val="0"/>
              <w:spacing w:before="0" w:beforeAutospacing="0" w:after="0" w:afterAutospacing="0" w:line="240" w:lineRule="auto"/>
              <w:jc w:val="center"/>
            </w:pPr>
            <w:r>
              <w:rPr>
                <w:rFonts w:ascii="宋体" w:hAnsi="宋体" w:eastAsia="宋体" w:cs="宋体"/>
                <w:b/>
                <w:i w:val="0"/>
                <w:color w:val="000000"/>
                <w:sz w:val="20"/>
              </w:rPr>
              <w:t>项目下达金额（万元）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518D72">
            <w:pPr>
              <w:snapToGrid w:val="0"/>
              <w:spacing w:before="0" w:beforeAutospacing="0" w:after="0" w:afterAutospacing="0" w:line="240" w:lineRule="auto"/>
              <w:jc w:val="center"/>
            </w:pPr>
            <w:r>
              <w:rPr>
                <w:rFonts w:ascii="宋体" w:hAnsi="宋体" w:eastAsia="宋体" w:cs="宋体"/>
                <w:b/>
                <w:i w:val="0"/>
                <w:color w:val="000000"/>
                <w:sz w:val="20"/>
              </w:rPr>
              <w:t>项目执行金额（万元）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5A4662">
            <w:pPr>
              <w:snapToGrid w:val="0"/>
              <w:spacing w:before="0" w:beforeAutospacing="0" w:after="0" w:afterAutospacing="0" w:line="240" w:lineRule="auto"/>
              <w:jc w:val="center"/>
            </w:pPr>
            <w:r>
              <w:rPr>
                <w:rFonts w:ascii="宋体" w:hAnsi="宋体" w:eastAsia="宋体" w:cs="宋体"/>
                <w:b/>
                <w:i w:val="0"/>
                <w:color w:val="000000"/>
                <w:sz w:val="20"/>
              </w:rPr>
              <w:t>项目执行率</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AC815">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1B1A4">
            <w:pPr>
              <w:snapToGrid w:val="0"/>
              <w:spacing w:before="0" w:beforeAutospacing="0" w:after="0" w:afterAutospacing="0" w:line="240" w:lineRule="auto"/>
              <w:jc w:val="center"/>
            </w:pPr>
            <w:r>
              <w:rPr>
                <w:rFonts w:ascii="宋体" w:hAnsi="宋体" w:eastAsia="宋体" w:cs="宋体"/>
                <w:b/>
                <w:i w:val="0"/>
                <w:color w:val="000000"/>
                <w:sz w:val="20"/>
              </w:rPr>
              <w:t>得分</w:t>
            </w:r>
          </w:p>
        </w:tc>
      </w:tr>
      <w:tr w14:paraId="555B8CBB">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9D43BD">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30478E9">
            <w:pPr>
              <w:snapToGrid w:val="0"/>
              <w:spacing w:before="0" w:beforeAutospacing="0" w:after="0" w:afterAutospacing="0" w:line="240" w:lineRule="auto"/>
              <w:jc w:val="center"/>
            </w:pPr>
            <w:r>
              <w:rPr>
                <w:rFonts w:ascii="宋体" w:hAnsi="宋体" w:eastAsia="宋体" w:cs="宋体"/>
                <w:b w:val="0"/>
                <w:i w:val="0"/>
                <w:color w:val="000000"/>
                <w:sz w:val="20"/>
              </w:rPr>
              <w:t>基本支出人员经费（刚性）</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C3C8B3">
            <w:pPr>
              <w:snapToGrid w:val="0"/>
              <w:spacing w:before="0" w:beforeAutospacing="0" w:after="0" w:afterAutospacing="0" w:line="240" w:lineRule="auto"/>
              <w:jc w:val="center"/>
            </w:pPr>
            <w:r>
              <w:rPr>
                <w:rFonts w:ascii="宋体" w:hAnsi="宋体" w:eastAsia="宋体" w:cs="宋体"/>
                <w:b w:val="0"/>
                <w:i w:val="0"/>
                <w:color w:val="000000"/>
                <w:sz w:val="20"/>
              </w:rPr>
              <w:t>57.31</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4424C1">
            <w:pPr>
              <w:snapToGrid w:val="0"/>
              <w:spacing w:before="0" w:beforeAutospacing="0" w:after="0" w:afterAutospacing="0" w:line="240" w:lineRule="auto"/>
              <w:jc w:val="center"/>
            </w:pPr>
            <w:r>
              <w:rPr>
                <w:rFonts w:ascii="宋体" w:hAnsi="宋体" w:eastAsia="宋体" w:cs="宋体"/>
                <w:b w:val="0"/>
                <w:i w:val="0"/>
                <w:color w:val="000000"/>
                <w:sz w:val="20"/>
              </w:rPr>
              <w:t>57.31</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4FB5B9">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AFA86">
            <w:pPr>
              <w:snapToGrid w:val="0"/>
              <w:spacing w:before="0" w:beforeAutospacing="0" w:after="0" w:afterAutospacing="0" w:line="240" w:lineRule="auto"/>
              <w:jc w:val="center"/>
            </w:pPr>
            <w:r>
              <w:rPr>
                <w:rFonts w:ascii="宋体" w:hAnsi="宋体" w:eastAsia="宋体" w:cs="宋体"/>
                <w:b w:val="0"/>
                <w:i w:val="0"/>
                <w:color w:val="000000"/>
                <w:sz w:val="20"/>
              </w:rPr>
              <w:t>13.3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633A1">
            <w:pPr>
              <w:snapToGrid w:val="0"/>
              <w:spacing w:before="0" w:beforeAutospacing="0" w:after="0" w:afterAutospacing="0" w:line="240" w:lineRule="auto"/>
              <w:jc w:val="center"/>
            </w:pPr>
            <w:r>
              <w:rPr>
                <w:rFonts w:ascii="宋体" w:hAnsi="宋体" w:eastAsia="宋体" w:cs="宋体"/>
                <w:b w:val="0"/>
                <w:i w:val="0"/>
                <w:color w:val="000000"/>
                <w:sz w:val="20"/>
              </w:rPr>
              <w:t>13.3</w:t>
            </w:r>
          </w:p>
        </w:tc>
      </w:tr>
      <w:tr w14:paraId="67B2CDCF">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875BF6">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9A907CE">
            <w:pPr>
              <w:snapToGrid w:val="0"/>
              <w:spacing w:before="0" w:beforeAutospacing="0" w:after="0" w:afterAutospacing="0" w:line="240" w:lineRule="auto"/>
              <w:jc w:val="center"/>
            </w:pPr>
            <w:r>
              <w:rPr>
                <w:rFonts w:ascii="宋体" w:hAnsi="宋体" w:eastAsia="宋体" w:cs="宋体"/>
                <w:b w:val="0"/>
                <w:i w:val="0"/>
                <w:color w:val="000000"/>
                <w:sz w:val="20"/>
              </w:rPr>
              <w:t>基本支出公用经费（保运转）</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04D444">
            <w:pPr>
              <w:snapToGrid w:val="0"/>
              <w:spacing w:before="0" w:beforeAutospacing="0" w:after="0" w:afterAutospacing="0" w:line="240" w:lineRule="auto"/>
              <w:jc w:val="center"/>
            </w:pPr>
            <w:r>
              <w:rPr>
                <w:rFonts w:ascii="宋体" w:hAnsi="宋体" w:eastAsia="宋体" w:cs="宋体"/>
                <w:b w:val="0"/>
                <w:i w:val="0"/>
                <w:color w:val="000000"/>
                <w:sz w:val="20"/>
              </w:rPr>
              <w:t>11.83</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6BEE83">
            <w:pPr>
              <w:snapToGrid w:val="0"/>
              <w:spacing w:before="0" w:beforeAutospacing="0" w:after="0" w:afterAutospacing="0" w:line="240" w:lineRule="auto"/>
              <w:jc w:val="center"/>
            </w:pPr>
            <w:r>
              <w:rPr>
                <w:rFonts w:ascii="宋体" w:hAnsi="宋体" w:eastAsia="宋体" w:cs="宋体"/>
                <w:b w:val="0"/>
                <w:i w:val="0"/>
                <w:color w:val="000000"/>
                <w:sz w:val="20"/>
              </w:rPr>
              <w:t>11.83</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5BF020">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C25C4">
            <w:pPr>
              <w:snapToGrid w:val="0"/>
              <w:spacing w:before="0" w:beforeAutospacing="0" w:after="0" w:afterAutospacing="0" w:line="240" w:lineRule="auto"/>
              <w:jc w:val="center"/>
            </w:pPr>
            <w:r>
              <w:rPr>
                <w:rFonts w:ascii="宋体" w:hAnsi="宋体" w:eastAsia="宋体" w:cs="宋体"/>
                <w:b w:val="0"/>
                <w:i w:val="0"/>
                <w:color w:val="000000"/>
                <w:sz w:val="20"/>
              </w:rPr>
              <w:t>13.3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ADC64">
            <w:pPr>
              <w:snapToGrid w:val="0"/>
              <w:spacing w:before="0" w:beforeAutospacing="0" w:after="0" w:afterAutospacing="0" w:line="240" w:lineRule="auto"/>
              <w:jc w:val="center"/>
            </w:pPr>
            <w:r>
              <w:rPr>
                <w:rFonts w:ascii="宋体" w:hAnsi="宋体" w:eastAsia="宋体" w:cs="宋体"/>
                <w:b w:val="0"/>
                <w:i w:val="0"/>
                <w:color w:val="000000"/>
                <w:sz w:val="20"/>
              </w:rPr>
              <w:t>13.3</w:t>
            </w:r>
          </w:p>
        </w:tc>
      </w:tr>
      <w:tr w14:paraId="7431433C">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8BF9F8">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43C73CB">
            <w:pPr>
              <w:snapToGrid w:val="0"/>
              <w:spacing w:before="0" w:beforeAutospacing="0" w:after="0" w:afterAutospacing="0" w:line="240" w:lineRule="auto"/>
              <w:jc w:val="center"/>
            </w:pPr>
            <w:r>
              <w:rPr>
                <w:rFonts w:ascii="宋体" w:hAnsi="宋体" w:eastAsia="宋体" w:cs="宋体"/>
                <w:b w:val="0"/>
                <w:i w:val="0"/>
                <w:color w:val="000000"/>
                <w:sz w:val="20"/>
              </w:rPr>
              <w:t>基本支出人员经费（保工资）</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3C9B1F">
            <w:pPr>
              <w:snapToGrid w:val="0"/>
              <w:spacing w:before="0" w:beforeAutospacing="0" w:after="0" w:afterAutospacing="0" w:line="240" w:lineRule="auto"/>
              <w:jc w:val="center"/>
            </w:pPr>
            <w:r>
              <w:rPr>
                <w:rFonts w:ascii="宋体" w:hAnsi="宋体" w:eastAsia="宋体" w:cs="宋体"/>
                <w:b w:val="0"/>
                <w:i w:val="0"/>
                <w:color w:val="000000"/>
                <w:sz w:val="20"/>
              </w:rPr>
              <w:t>184.67</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8934BB">
            <w:pPr>
              <w:snapToGrid w:val="0"/>
              <w:spacing w:before="0" w:beforeAutospacing="0" w:after="0" w:afterAutospacing="0" w:line="240" w:lineRule="auto"/>
              <w:jc w:val="center"/>
            </w:pPr>
            <w:r>
              <w:rPr>
                <w:rFonts w:ascii="宋体" w:hAnsi="宋体" w:eastAsia="宋体" w:cs="宋体"/>
                <w:b w:val="0"/>
                <w:i w:val="0"/>
                <w:color w:val="000000"/>
                <w:sz w:val="20"/>
              </w:rPr>
              <w:t>184.66</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CBEA0D">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2B4D9">
            <w:pPr>
              <w:snapToGrid w:val="0"/>
              <w:spacing w:before="0" w:beforeAutospacing="0" w:after="0" w:afterAutospacing="0" w:line="240" w:lineRule="auto"/>
              <w:jc w:val="center"/>
            </w:pPr>
            <w:r>
              <w:rPr>
                <w:rFonts w:ascii="宋体" w:hAnsi="宋体" w:eastAsia="宋体" w:cs="宋体"/>
                <w:b w:val="0"/>
                <w:i w:val="0"/>
                <w:color w:val="000000"/>
                <w:sz w:val="20"/>
              </w:rPr>
              <w:t>13.4</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D97F7">
            <w:pPr>
              <w:snapToGrid w:val="0"/>
              <w:spacing w:before="0" w:beforeAutospacing="0" w:after="0" w:afterAutospacing="0" w:line="240" w:lineRule="auto"/>
              <w:jc w:val="center"/>
            </w:pPr>
            <w:r>
              <w:rPr>
                <w:rFonts w:ascii="宋体" w:hAnsi="宋体" w:eastAsia="宋体" w:cs="宋体"/>
                <w:b w:val="0"/>
                <w:i w:val="0"/>
                <w:color w:val="000000"/>
                <w:sz w:val="20"/>
              </w:rPr>
              <w:t>13.4</w:t>
            </w:r>
          </w:p>
        </w:tc>
      </w:tr>
      <w:tr w14:paraId="5478E8BC">
        <w:tblPrEx>
          <w:tblCellMar>
            <w:top w:w="0" w:type="dxa"/>
            <w:left w:w="20" w:type="dxa"/>
            <w:bottom w:w="0" w:type="dxa"/>
            <w:right w:w="20" w:type="dxa"/>
          </w:tblCellMar>
        </w:tblPrEx>
        <w:trPr>
          <w:gridAfter w:val="1"/>
          <w:wAfter w:w="360" w:type="dxa"/>
          <w:trHeight w:val="303"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FE0C24">
            <w:pPr>
              <w:snapToGrid w:val="0"/>
              <w:spacing w:before="0" w:beforeAutospacing="0" w:after="0" w:afterAutospacing="0" w:line="240" w:lineRule="auto"/>
              <w:jc w:val="center"/>
            </w:pPr>
            <w:r>
              <w:rPr>
                <w:rFonts w:ascii="宋体" w:hAnsi="宋体" w:eastAsia="宋体" w:cs="宋体"/>
                <w:b/>
                <w:i w:val="0"/>
                <w:color w:val="000000"/>
                <w:sz w:val="20"/>
              </w:rPr>
              <w:t>年度目标</w:t>
            </w: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DA2ABAB">
            <w:pPr>
              <w:snapToGrid w:val="0"/>
              <w:spacing w:before="0" w:beforeAutospacing="0" w:after="0" w:afterAutospacing="0" w:line="240" w:lineRule="auto"/>
              <w:jc w:val="center"/>
            </w:pPr>
            <w:r>
              <w:rPr>
                <w:rFonts w:ascii="宋体" w:hAnsi="宋体" w:eastAsia="宋体" w:cs="宋体"/>
                <w:b/>
                <w:i w:val="0"/>
                <w:color w:val="000000"/>
                <w:sz w:val="20"/>
              </w:rPr>
              <w:t>年初总体目标</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0F64C73D">
            <w:pPr>
              <w:snapToGrid w:val="0"/>
              <w:spacing w:before="0" w:beforeAutospacing="0" w:after="0" w:afterAutospacing="0" w:line="240" w:lineRule="auto"/>
              <w:jc w:val="center"/>
            </w:pPr>
            <w:r>
              <w:rPr>
                <w:rFonts w:ascii="宋体" w:hAnsi="宋体" w:eastAsia="宋体" w:cs="宋体"/>
                <w:b/>
                <w:i w:val="0"/>
                <w:color w:val="000000"/>
                <w:sz w:val="20"/>
              </w:rPr>
              <w:t>全年完成情况</w:t>
            </w:r>
          </w:p>
        </w:tc>
      </w:tr>
      <w:tr w14:paraId="1E0EB371">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25FBA7">
            <w:pPr>
              <w:snapToGrid w:val="0"/>
              <w:spacing w:before="0" w:beforeAutospacing="0" w:after="0" w:afterAutospacing="0" w:line="240" w:lineRule="auto"/>
              <w:jc w:val="center"/>
            </w:pP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5636286">
            <w:pPr>
              <w:snapToGrid w:val="0"/>
              <w:spacing w:before="0" w:beforeAutospacing="0" w:after="0" w:afterAutospacing="0" w:line="240" w:lineRule="auto"/>
              <w:jc w:val="center"/>
            </w:pPr>
            <w:r>
              <w:rPr>
                <w:rFonts w:ascii="宋体" w:hAnsi="宋体" w:eastAsia="宋体" w:cs="宋体"/>
                <w:b w:val="0"/>
                <w:i w:val="0"/>
                <w:color w:val="000000"/>
                <w:sz w:val="20"/>
              </w:rPr>
              <w:t>1.对困难残疾人进行扶贫救助，使残疾人感受党和政府的关心和帮助； 根据上级助残日活动主题安排，大力宣传残疾人事业；对残疾人实施基本康复服务，通过康复服务，使残疾人融入社会；2为我市困难和重度残疾人发放生活和护理补贴，改善残疾人生活状况；3.为白内障患者实施免费复明手术，巩固我市白内障无障碍市成果；4.组织我市残疾人运动员参加省第十四届残运会，通过训练及努力，为我市争光；</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7D509C71">
            <w:pPr>
              <w:snapToGrid w:val="0"/>
              <w:spacing w:before="0" w:beforeAutospacing="0" w:after="0" w:afterAutospacing="0" w:line="240" w:lineRule="auto"/>
              <w:jc w:val="center"/>
            </w:pPr>
            <w:r>
              <w:rPr>
                <w:rFonts w:ascii="宋体" w:hAnsi="宋体" w:eastAsia="宋体" w:cs="宋体"/>
                <w:b w:val="0"/>
                <w:i w:val="0"/>
                <w:color w:val="000000"/>
                <w:sz w:val="20"/>
              </w:rPr>
              <w:t>绩效目标</w:t>
            </w:r>
          </w:p>
          <w:p w14:paraId="2F560644">
            <w:pPr>
              <w:snapToGrid w:val="0"/>
              <w:spacing w:before="0" w:beforeAutospacing="0" w:after="0" w:afterAutospacing="0" w:line="240" w:lineRule="auto"/>
              <w:jc w:val="center"/>
            </w:pPr>
          </w:p>
          <w:p w14:paraId="28B11098">
            <w:pPr>
              <w:snapToGrid w:val="0"/>
              <w:spacing w:before="0" w:beforeAutospacing="0" w:after="0" w:afterAutospacing="0" w:line="240" w:lineRule="auto"/>
              <w:jc w:val="center"/>
            </w:pPr>
            <w:r>
              <w:rPr>
                <w:rFonts w:ascii="宋体" w:hAnsi="宋体" w:eastAsia="宋体" w:cs="宋体"/>
                <w:b w:val="0"/>
                <w:i w:val="0"/>
                <w:color w:val="000000"/>
                <w:sz w:val="20"/>
              </w:rPr>
              <w:t>目标完成情况</w:t>
            </w:r>
          </w:p>
          <w:p w14:paraId="398530EC">
            <w:pPr>
              <w:snapToGrid w:val="0"/>
              <w:spacing w:before="0" w:beforeAutospacing="0" w:after="0" w:afterAutospacing="0" w:line="240" w:lineRule="auto"/>
              <w:jc w:val="center"/>
            </w:pPr>
          </w:p>
          <w:p w14:paraId="0374D41D">
            <w:pPr>
              <w:snapToGrid w:val="0"/>
              <w:spacing w:before="0" w:beforeAutospacing="0" w:after="0" w:afterAutospacing="0" w:line="240" w:lineRule="auto"/>
              <w:jc w:val="center"/>
            </w:pPr>
          </w:p>
          <w:p w14:paraId="25BD59FD">
            <w:pPr>
              <w:snapToGrid w:val="0"/>
              <w:spacing w:before="0" w:beforeAutospacing="0" w:after="0" w:afterAutospacing="0" w:line="240" w:lineRule="auto"/>
              <w:jc w:val="center"/>
            </w:pPr>
            <w:r>
              <w:rPr>
                <w:rFonts w:ascii="宋体" w:hAnsi="宋体" w:eastAsia="宋体" w:cs="宋体"/>
                <w:b w:val="0"/>
                <w:i w:val="0"/>
                <w:color w:val="000000"/>
                <w:sz w:val="20"/>
              </w:rPr>
              <w:t>1.对困难残疾人进行扶贫救助，使残疾人感受党和政府的关心和帮助； 根据上级助残日活动主题安排，大力宣传残疾人事业；对残疾人实施基本康复服务，通过康复服务，使残疾人融入社会；2为我市困难和重度残疾人发放生活和护理补贴，改善残疾人生活状况；3.为白内障患者实施免费复明手术，巩固我市白内障无障碍市成果；4.组织我市残疾人运动员参加省第十四届残运会，通过训练及努力，为我市争光；</w:t>
            </w:r>
          </w:p>
        </w:tc>
      </w:tr>
      <w:tr w14:paraId="1F9DD618">
        <w:tblPrEx>
          <w:tblCellMar>
            <w:top w:w="0" w:type="dxa"/>
            <w:left w:w="20" w:type="dxa"/>
            <w:bottom w:w="0" w:type="dxa"/>
            <w:right w:w="20" w:type="dxa"/>
          </w:tblCellMar>
        </w:tblPrEx>
        <w:trPr>
          <w:gridAfter w:val="1"/>
          <w:wAfter w:w="360" w:type="dxa"/>
          <w:trHeight w:val="288" w:hRule="exact"/>
          <w:jc w:val="center"/>
        </w:trPr>
        <w:tc>
          <w:tcPr>
            <w:tcW w:w="666" w:type="dxa"/>
            <w:vMerge w:val="restart"/>
            <w:tcBorders>
              <w:top w:val="single" w:color="000000" w:sz="4" w:space="0"/>
              <w:left w:val="single" w:color="000000" w:sz="4" w:space="0"/>
              <w:right w:val="single" w:color="000000" w:sz="4" w:space="0"/>
            </w:tcBorders>
            <w:shd w:val="clear" w:color="auto" w:fill="FFFFFF"/>
            <w:vAlign w:val="center"/>
          </w:tcPr>
          <w:p w14:paraId="13BBF027">
            <w:pPr>
              <w:snapToGrid w:val="0"/>
              <w:spacing w:before="0" w:beforeAutospacing="0" w:after="0" w:afterAutospacing="0" w:line="240" w:lineRule="auto"/>
              <w:jc w:val="center"/>
            </w:pPr>
            <w:r>
              <w:rPr>
                <w:rFonts w:ascii="宋体" w:hAnsi="宋体" w:eastAsia="宋体" w:cs="宋体"/>
                <w:b/>
                <w:i w:val="0"/>
                <w:color w:val="000000"/>
                <w:sz w:val="20"/>
              </w:rPr>
              <w:t>绩效指标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06C840">
            <w:pPr>
              <w:snapToGrid w:val="0"/>
              <w:spacing w:before="0" w:beforeAutospacing="0" w:after="0" w:afterAutospacing="0" w:line="240" w:lineRule="auto"/>
              <w:jc w:val="center"/>
            </w:pPr>
            <w:r>
              <w:rPr>
                <w:rFonts w:ascii="宋体" w:hAnsi="宋体" w:eastAsia="宋体" w:cs="宋体"/>
                <w:b/>
                <w:i w:val="0"/>
                <w:color w:val="000000"/>
                <w:sz w:val="20"/>
              </w:rPr>
              <w:t>一级指标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2C82DE">
            <w:pPr>
              <w:snapToGrid w:val="0"/>
              <w:spacing w:before="0" w:beforeAutospacing="0" w:after="0" w:afterAutospacing="0" w:line="240" w:lineRule="auto"/>
              <w:jc w:val="center"/>
            </w:pPr>
            <w:r>
              <w:rPr>
                <w:rFonts w:ascii="宋体" w:hAnsi="宋体" w:eastAsia="宋体" w:cs="宋体"/>
                <w:b/>
                <w:i w:val="0"/>
                <w:color w:val="000000"/>
                <w:sz w:val="20"/>
              </w:rPr>
              <w:t>二级指标</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FE6736">
            <w:pPr>
              <w:snapToGrid w:val="0"/>
              <w:spacing w:before="0" w:beforeAutospacing="0" w:after="0" w:afterAutospacing="0" w:line="240" w:lineRule="auto"/>
              <w:jc w:val="center"/>
            </w:pPr>
            <w:r>
              <w:rPr>
                <w:rFonts w:ascii="宋体" w:hAnsi="宋体" w:eastAsia="宋体" w:cs="宋体"/>
                <w:b/>
                <w:i w:val="0"/>
                <w:color w:val="000000"/>
                <w:sz w:val="20"/>
              </w:rPr>
              <w:t>三级指标</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6F9136">
            <w:pPr>
              <w:snapToGrid w:val="0"/>
              <w:spacing w:before="0" w:beforeAutospacing="0" w:after="0" w:afterAutospacing="0" w:line="240" w:lineRule="auto"/>
              <w:jc w:val="center"/>
            </w:pPr>
            <w:r>
              <w:rPr>
                <w:rFonts w:ascii="宋体" w:hAnsi="宋体" w:eastAsia="宋体" w:cs="宋体"/>
                <w:b/>
                <w:i w:val="0"/>
                <w:color w:val="000000"/>
                <w:sz w:val="20"/>
              </w:rPr>
              <w:t>运算符号</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756B1B">
            <w:pPr>
              <w:snapToGrid w:val="0"/>
              <w:spacing w:before="0" w:beforeAutospacing="0" w:after="0" w:afterAutospacing="0" w:line="240" w:lineRule="auto"/>
              <w:jc w:val="center"/>
            </w:pPr>
            <w:r>
              <w:rPr>
                <w:rFonts w:ascii="宋体" w:hAnsi="宋体" w:eastAsia="宋体" w:cs="宋体"/>
                <w:b/>
                <w:i w:val="0"/>
                <w:color w:val="000000"/>
                <w:sz w:val="20"/>
              </w:rPr>
              <w:t>指标值</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240319">
            <w:pPr>
              <w:snapToGrid w:val="0"/>
              <w:spacing w:before="0" w:beforeAutospacing="0" w:after="0" w:afterAutospacing="0" w:line="240" w:lineRule="auto"/>
              <w:jc w:val="center"/>
            </w:pPr>
            <w:r>
              <w:rPr>
                <w:rFonts w:ascii="宋体" w:hAnsi="宋体" w:eastAsia="宋体" w:cs="宋体"/>
                <w:b/>
                <w:i w:val="0"/>
                <w:color w:val="000000"/>
                <w:sz w:val="20"/>
              </w:rPr>
              <w:t>度量单位</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78A9EE2C">
            <w:pPr>
              <w:snapToGrid w:val="0"/>
              <w:spacing w:before="0" w:beforeAutospacing="0" w:after="0" w:afterAutospacing="0" w:line="240" w:lineRule="auto"/>
              <w:jc w:val="center"/>
            </w:pPr>
            <w:r>
              <w:rPr>
                <w:rFonts w:ascii="宋体" w:hAnsi="宋体" w:eastAsia="宋体" w:cs="宋体"/>
                <w:b/>
                <w:i w:val="0"/>
                <w:color w:val="000000"/>
                <w:sz w:val="20"/>
              </w:rPr>
              <w:t>全年完成值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604BCDB0">
            <w:pPr>
              <w:snapToGrid w:val="0"/>
              <w:spacing w:before="0" w:beforeAutospacing="0" w:after="0" w:afterAutospacing="0" w:line="240" w:lineRule="auto"/>
              <w:jc w:val="center"/>
            </w:pPr>
            <w:r>
              <w:rPr>
                <w:rFonts w:ascii="宋体" w:hAnsi="宋体" w:eastAsia="宋体" w:cs="宋体"/>
                <w:b/>
                <w:i w:val="0"/>
                <w:color w:val="000000"/>
                <w:sz w:val="20"/>
              </w:rPr>
              <w:t>完成程度</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41C37827">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0DC91EF2">
            <w:pPr>
              <w:snapToGrid w:val="0"/>
              <w:spacing w:before="0" w:beforeAutospacing="0" w:after="0" w:afterAutospacing="0" w:line="240" w:lineRule="auto"/>
              <w:jc w:val="center"/>
            </w:pPr>
            <w:r>
              <w:rPr>
                <w:rFonts w:ascii="宋体" w:hAnsi="宋体" w:eastAsia="宋体" w:cs="宋体"/>
                <w:b/>
                <w:i w:val="0"/>
                <w:color w:val="000000"/>
                <w:sz w:val="20"/>
              </w:rPr>
              <w:t>得分</w:t>
            </w:r>
          </w:p>
        </w:tc>
        <w:tc>
          <w:tcPr>
            <w:tcW w:w="438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AC9B636">
            <w:pPr>
              <w:snapToGrid w:val="0"/>
              <w:spacing w:before="0" w:beforeAutospacing="0" w:after="0" w:afterAutospacing="0" w:line="240" w:lineRule="auto"/>
              <w:jc w:val="center"/>
            </w:pPr>
            <w:r>
              <w:rPr>
                <w:rFonts w:ascii="宋体" w:hAnsi="宋体" w:eastAsia="宋体" w:cs="宋体"/>
                <w:b/>
                <w:i w:val="0"/>
                <w:color w:val="000000"/>
                <w:sz w:val="20"/>
              </w:rPr>
              <w:t>偏差原因分析</w:t>
            </w:r>
          </w:p>
        </w:tc>
        <w:tc>
          <w:tcPr>
            <w:tcW w:w="2628" w:type="dxa"/>
            <w:vMerge w:val="restart"/>
            <w:tcBorders>
              <w:top w:val="single" w:color="000000" w:sz="4" w:space="0"/>
              <w:left w:val="single" w:color="000000" w:sz="4" w:space="0"/>
            </w:tcBorders>
            <w:shd w:val="clear" w:color="auto" w:fill="FFFFFF"/>
            <w:vAlign w:val="center"/>
          </w:tcPr>
          <w:p w14:paraId="0B280FCA">
            <w:pPr>
              <w:snapToGrid w:val="0"/>
              <w:spacing w:before="0" w:beforeAutospacing="0" w:after="0" w:afterAutospacing="0" w:line="240" w:lineRule="auto"/>
              <w:jc w:val="center"/>
            </w:pPr>
            <w:r>
              <w:rPr>
                <w:rFonts w:ascii="宋体" w:hAnsi="宋体" w:eastAsia="宋体" w:cs="宋体"/>
                <w:b/>
                <w:i w:val="0"/>
                <w:color w:val="000000"/>
                <w:sz w:val="20"/>
              </w:rPr>
              <w:t>改进措施</w:t>
            </w:r>
          </w:p>
        </w:tc>
      </w:tr>
      <w:tr w14:paraId="7EC6B709">
        <w:tblPrEx>
          <w:tblCellMar>
            <w:top w:w="0" w:type="dxa"/>
            <w:left w:w="20" w:type="dxa"/>
            <w:bottom w:w="0" w:type="dxa"/>
            <w:right w:w="20" w:type="dxa"/>
          </w:tblCellMar>
        </w:tblPrEx>
        <w:trPr>
          <w:gridAfter w:val="1"/>
          <w:wAfter w:w="360" w:type="dxa"/>
          <w:trHeight w:val="969"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B033548">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EE049B">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698C24">
            <w:pPr>
              <w:snapToGrid w:val="0"/>
              <w:spacing w:before="0" w:beforeAutospacing="0" w:after="0" w:afterAutospacing="0" w:line="240" w:lineRule="auto"/>
              <w:jc w:val="cente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174851">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3A554A">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BC6FEE">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1F870C">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5018E223">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07F66FEF">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6BD55A6A">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5EFD740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57DB5">
            <w:pPr>
              <w:snapToGrid w:val="0"/>
              <w:spacing w:before="0" w:beforeAutospacing="0" w:after="0" w:afterAutospacing="0" w:line="240" w:lineRule="auto"/>
              <w:jc w:val="center"/>
            </w:pPr>
            <w:r>
              <w:rPr>
                <w:rFonts w:ascii="宋体" w:hAnsi="宋体" w:eastAsia="宋体" w:cs="宋体"/>
                <w:b/>
                <w:i w:val="0"/>
                <w:color w:val="000000"/>
                <w:sz w:val="20"/>
              </w:rPr>
              <w:t>经费保障原因分析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B6624">
            <w:pPr>
              <w:snapToGrid w:val="0"/>
              <w:spacing w:before="0" w:beforeAutospacing="0" w:after="0" w:afterAutospacing="0" w:line="240" w:lineRule="auto"/>
              <w:jc w:val="center"/>
            </w:pPr>
            <w:r>
              <w:rPr>
                <w:rFonts w:ascii="宋体" w:hAnsi="宋体" w:eastAsia="宋体" w:cs="宋体"/>
                <w:b/>
                <w:i w:val="0"/>
                <w:color w:val="000000"/>
                <w:sz w:val="20"/>
              </w:rPr>
              <w:t>制度保障原因分析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6D816">
            <w:pPr>
              <w:snapToGrid w:val="0"/>
              <w:spacing w:before="0" w:beforeAutospacing="0" w:after="0" w:afterAutospacing="0" w:line="240" w:lineRule="auto"/>
              <w:jc w:val="center"/>
            </w:pPr>
            <w:r>
              <w:rPr>
                <w:rFonts w:ascii="宋体" w:hAnsi="宋体" w:eastAsia="宋体" w:cs="宋体"/>
                <w:b/>
                <w:i w:val="0"/>
                <w:color w:val="000000"/>
                <w:sz w:val="20"/>
              </w:rPr>
              <w:t>人员保障原因分析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92687">
            <w:pPr>
              <w:snapToGrid w:val="0"/>
              <w:spacing w:before="0" w:beforeAutospacing="0" w:after="0" w:afterAutospacing="0" w:line="240" w:lineRule="auto"/>
              <w:jc w:val="center"/>
            </w:pPr>
            <w:r>
              <w:rPr>
                <w:rFonts w:ascii="宋体" w:hAnsi="宋体" w:eastAsia="宋体" w:cs="宋体"/>
                <w:b/>
                <w:i w:val="0"/>
                <w:color w:val="000000"/>
                <w:sz w:val="20"/>
              </w:rPr>
              <w:t>硬件条件保障原因分析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B359F">
            <w:pPr>
              <w:snapToGrid w:val="0"/>
              <w:spacing w:before="0" w:beforeAutospacing="0" w:after="0" w:afterAutospacing="0" w:line="240" w:lineRule="auto"/>
              <w:jc w:val="center"/>
            </w:pPr>
            <w:r>
              <w:rPr>
                <w:rFonts w:ascii="宋体" w:hAnsi="宋体" w:eastAsia="宋体" w:cs="宋体"/>
                <w:b/>
                <w:i w:val="0"/>
                <w:color w:val="000000"/>
                <w:sz w:val="20"/>
              </w:rPr>
              <w:t>其他原因分析</w:t>
            </w:r>
          </w:p>
        </w:tc>
        <w:tc>
          <w:tcPr>
            <w:tcW w:w="2628" w:type="dxa"/>
            <w:vMerge w:val="continue"/>
            <w:tcBorders>
              <w:left w:val="single" w:color="000000" w:sz="4" w:space="0"/>
              <w:bottom w:val="single" w:color="000000" w:sz="4" w:space="0"/>
            </w:tcBorders>
            <w:shd w:val="clear" w:color="auto" w:fill="FFFFFF"/>
            <w:vAlign w:val="center"/>
          </w:tcPr>
          <w:p w14:paraId="0BBAAE4F">
            <w:pPr>
              <w:snapToGrid w:val="0"/>
              <w:spacing w:before="0" w:beforeAutospacing="0" w:after="0" w:afterAutospacing="0" w:line="240" w:lineRule="auto"/>
              <w:jc w:val="center"/>
            </w:pPr>
          </w:p>
        </w:tc>
      </w:tr>
      <w:tr w14:paraId="673B17CC">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EEDC226">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6D6608">
            <w:pPr>
              <w:snapToGrid w:val="0"/>
              <w:spacing w:before="0" w:beforeAutospacing="0" w:after="0" w:afterAutospacing="0" w:line="240" w:lineRule="auto"/>
              <w:jc w:val="center"/>
            </w:pPr>
            <w:r>
              <w:rPr>
                <w:rFonts w:ascii="宋体" w:hAnsi="宋体" w:eastAsia="宋体" w:cs="宋体"/>
                <w:b w:val="0"/>
                <w:i w:val="0"/>
                <w:color w:val="000000"/>
                <w:sz w:val="20"/>
              </w:rPr>
              <w:t>履职效能</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87A35">
            <w:pPr>
              <w:snapToGrid w:val="0"/>
              <w:spacing w:before="0" w:beforeAutospacing="0" w:after="0" w:afterAutospacing="0" w:line="240" w:lineRule="auto"/>
              <w:jc w:val="center"/>
            </w:pPr>
            <w:r>
              <w:rPr>
                <w:rFonts w:ascii="宋体" w:hAnsi="宋体" w:eastAsia="宋体" w:cs="宋体"/>
                <w:b w:val="0"/>
                <w:i w:val="0"/>
                <w:color w:val="000000"/>
                <w:sz w:val="20"/>
              </w:rPr>
              <w:t>重点工作履行情况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C0BC3">
            <w:pPr>
              <w:snapToGrid w:val="0"/>
              <w:spacing w:before="0" w:beforeAutospacing="0" w:after="0" w:afterAutospacing="0" w:line="240" w:lineRule="auto"/>
              <w:jc w:val="center"/>
            </w:pPr>
            <w:r>
              <w:rPr>
                <w:rFonts w:ascii="宋体" w:hAnsi="宋体" w:eastAsia="宋体" w:cs="宋体"/>
                <w:b w:val="0"/>
                <w:i w:val="0"/>
                <w:color w:val="000000"/>
                <w:sz w:val="20"/>
              </w:rPr>
              <w:t>重点工作办结率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5D1C7">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FD139">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99CE4">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2D4E4">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CB4C4">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C4CCE">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4D802">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36E8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14D6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47FB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B4CE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867AE">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794214B">
            <w:pPr>
              <w:snapToGrid w:val="0"/>
              <w:spacing w:before="0" w:beforeAutospacing="0" w:after="0" w:afterAutospacing="0" w:line="240" w:lineRule="auto"/>
              <w:jc w:val="center"/>
            </w:pPr>
          </w:p>
        </w:tc>
      </w:tr>
      <w:tr w14:paraId="5DA17530">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B0A1F54">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2701F8">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75DD33">
            <w:pPr>
              <w:snapToGrid w:val="0"/>
              <w:spacing w:before="0" w:beforeAutospacing="0" w:after="0" w:afterAutospacing="0" w:line="240" w:lineRule="auto"/>
              <w:jc w:val="center"/>
            </w:pPr>
            <w:r>
              <w:rPr>
                <w:rFonts w:ascii="宋体" w:hAnsi="宋体" w:eastAsia="宋体" w:cs="宋体"/>
                <w:b w:val="0"/>
                <w:i w:val="0"/>
                <w:color w:val="000000"/>
                <w:sz w:val="20"/>
              </w:rPr>
              <w:t>整体工作完成情况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B150B">
            <w:pPr>
              <w:snapToGrid w:val="0"/>
              <w:spacing w:before="0" w:beforeAutospacing="0" w:after="0" w:afterAutospacing="0" w:line="240" w:lineRule="auto"/>
              <w:jc w:val="center"/>
            </w:pPr>
            <w:r>
              <w:rPr>
                <w:rFonts w:ascii="宋体" w:hAnsi="宋体" w:eastAsia="宋体" w:cs="宋体"/>
                <w:b w:val="0"/>
                <w:i w:val="0"/>
                <w:color w:val="000000"/>
                <w:sz w:val="20"/>
              </w:rPr>
              <w:t>总体工作完成率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0A7A0">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E8369">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8A281">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C753A">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F75FB">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E339C">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0B686">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CA22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C873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4600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7F8F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FA8F0">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5BEEBC3">
            <w:pPr>
              <w:snapToGrid w:val="0"/>
              <w:spacing w:before="0" w:beforeAutospacing="0" w:after="0" w:afterAutospacing="0" w:line="240" w:lineRule="auto"/>
              <w:jc w:val="center"/>
            </w:pPr>
          </w:p>
        </w:tc>
      </w:tr>
      <w:tr w14:paraId="2C1ABDEE">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91A070C">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F5F647">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CBF6CC">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32F56">
            <w:pPr>
              <w:snapToGrid w:val="0"/>
              <w:spacing w:before="0" w:beforeAutospacing="0" w:after="0" w:afterAutospacing="0" w:line="240" w:lineRule="auto"/>
              <w:jc w:val="center"/>
            </w:pPr>
            <w:r>
              <w:rPr>
                <w:rFonts w:ascii="宋体" w:hAnsi="宋体" w:eastAsia="宋体" w:cs="宋体"/>
                <w:b w:val="0"/>
                <w:i w:val="0"/>
                <w:color w:val="000000"/>
                <w:sz w:val="20"/>
              </w:rPr>
              <w:t>工作完成及时率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35686">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93269">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23187">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F12C8">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CEB3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74E87">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094AC">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02C5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0B13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CF33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EDDF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8FCFB">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AE4A1F0">
            <w:pPr>
              <w:snapToGrid w:val="0"/>
              <w:spacing w:before="0" w:beforeAutospacing="0" w:after="0" w:afterAutospacing="0" w:line="240" w:lineRule="auto"/>
              <w:jc w:val="center"/>
            </w:pPr>
          </w:p>
        </w:tc>
      </w:tr>
      <w:tr w14:paraId="5FDAC410">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9E008F8">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95D2A4">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1D68C0">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A9F4F">
            <w:pPr>
              <w:snapToGrid w:val="0"/>
              <w:spacing w:before="0" w:beforeAutospacing="0" w:after="0" w:afterAutospacing="0" w:line="240" w:lineRule="auto"/>
              <w:jc w:val="center"/>
            </w:pPr>
            <w:r>
              <w:rPr>
                <w:rFonts w:ascii="宋体" w:hAnsi="宋体" w:eastAsia="宋体" w:cs="宋体"/>
                <w:b w:val="0"/>
                <w:i w:val="0"/>
                <w:color w:val="000000"/>
                <w:sz w:val="20"/>
              </w:rPr>
              <w:t>工作质量达标率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F6AAD">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724B8">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FCC12">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1AFBF">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C93C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EBACE">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65516">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1CBC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7CE2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07D0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EA2B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A5D1C">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C6542FF">
            <w:pPr>
              <w:snapToGrid w:val="0"/>
              <w:spacing w:before="0" w:beforeAutospacing="0" w:after="0" w:afterAutospacing="0" w:line="240" w:lineRule="auto"/>
              <w:jc w:val="center"/>
            </w:pPr>
          </w:p>
        </w:tc>
      </w:tr>
      <w:tr w14:paraId="4D3994A5">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6EBFD3A">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A58EC6">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7FCA67">
            <w:pPr>
              <w:snapToGrid w:val="0"/>
              <w:spacing w:before="0" w:beforeAutospacing="0" w:after="0" w:afterAutospacing="0" w:line="240" w:lineRule="auto"/>
              <w:jc w:val="center"/>
            </w:pPr>
            <w:r>
              <w:rPr>
                <w:rFonts w:ascii="宋体" w:hAnsi="宋体" w:eastAsia="宋体" w:cs="宋体"/>
                <w:b w:val="0"/>
                <w:i w:val="0"/>
                <w:color w:val="000000"/>
                <w:sz w:val="20"/>
              </w:rPr>
              <w:t>基础管理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76F60">
            <w:pPr>
              <w:snapToGrid w:val="0"/>
              <w:spacing w:before="0" w:beforeAutospacing="0" w:after="0" w:afterAutospacing="0" w:line="240" w:lineRule="auto"/>
              <w:jc w:val="center"/>
            </w:pPr>
            <w:r>
              <w:rPr>
                <w:rFonts w:ascii="宋体" w:hAnsi="宋体" w:eastAsia="宋体" w:cs="宋体"/>
                <w:b w:val="0"/>
                <w:i w:val="0"/>
                <w:color w:val="000000"/>
                <w:sz w:val="20"/>
              </w:rPr>
              <w:t>综合管理水平</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E48D4">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D540A">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2B096">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B42BF">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E8AE3">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613FC">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FD5EA">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2F3C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C687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4D55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6089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468A4">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96B6332">
            <w:pPr>
              <w:snapToGrid w:val="0"/>
              <w:spacing w:before="0" w:beforeAutospacing="0" w:after="0" w:afterAutospacing="0" w:line="240" w:lineRule="auto"/>
              <w:jc w:val="center"/>
            </w:pPr>
          </w:p>
        </w:tc>
      </w:tr>
      <w:tr w14:paraId="538C1DAB">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005EA54">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E52072">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7E2613">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0784D">
            <w:pPr>
              <w:snapToGrid w:val="0"/>
              <w:spacing w:before="0" w:beforeAutospacing="0" w:after="0" w:afterAutospacing="0" w:line="240" w:lineRule="auto"/>
              <w:jc w:val="center"/>
            </w:pPr>
            <w:r>
              <w:rPr>
                <w:rFonts w:ascii="宋体" w:hAnsi="宋体" w:eastAsia="宋体" w:cs="宋体"/>
                <w:b w:val="0"/>
                <w:i w:val="0"/>
                <w:color w:val="000000"/>
                <w:sz w:val="20"/>
              </w:rPr>
              <w:t>依法行政能力</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4CFD9">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6EA1E">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19E10">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7DAEB">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3FA0D">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9D6F0">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B501B">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9CD0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1A5A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B7DE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E488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24B55">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4E4A212">
            <w:pPr>
              <w:snapToGrid w:val="0"/>
              <w:spacing w:before="0" w:beforeAutospacing="0" w:after="0" w:afterAutospacing="0" w:line="240" w:lineRule="auto"/>
              <w:jc w:val="center"/>
            </w:pPr>
          </w:p>
        </w:tc>
      </w:tr>
      <w:tr w14:paraId="53D30CBA">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BA32E29">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1E483F">
            <w:pPr>
              <w:snapToGrid w:val="0"/>
              <w:spacing w:before="0" w:beforeAutospacing="0" w:after="0" w:afterAutospacing="0" w:line="240" w:lineRule="auto"/>
              <w:jc w:val="center"/>
            </w:pPr>
            <w:r>
              <w:rPr>
                <w:rFonts w:ascii="宋体" w:hAnsi="宋体" w:eastAsia="宋体" w:cs="宋体"/>
                <w:b w:val="0"/>
                <w:i w:val="0"/>
                <w:color w:val="000000"/>
                <w:sz w:val="20"/>
              </w:rPr>
              <w:t>预算执行</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C287A1">
            <w:pPr>
              <w:snapToGrid w:val="0"/>
              <w:spacing w:before="0" w:beforeAutospacing="0" w:after="0" w:afterAutospacing="0" w:line="240" w:lineRule="auto"/>
              <w:jc w:val="center"/>
            </w:pPr>
            <w:r>
              <w:rPr>
                <w:rFonts w:ascii="宋体" w:hAnsi="宋体" w:eastAsia="宋体" w:cs="宋体"/>
                <w:b w:val="0"/>
                <w:i w:val="0"/>
                <w:color w:val="000000"/>
                <w:sz w:val="20"/>
              </w:rPr>
              <w:t>预算执行效率</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8BF25">
            <w:pPr>
              <w:snapToGrid w:val="0"/>
              <w:spacing w:before="0" w:beforeAutospacing="0" w:after="0" w:afterAutospacing="0" w:line="240" w:lineRule="auto"/>
              <w:jc w:val="center"/>
            </w:pPr>
            <w:r>
              <w:rPr>
                <w:rFonts w:ascii="宋体" w:hAnsi="宋体" w:eastAsia="宋体" w:cs="宋体"/>
                <w:b w:val="0"/>
                <w:i w:val="0"/>
                <w:color w:val="000000"/>
                <w:sz w:val="20"/>
              </w:rPr>
              <w:t>预算执行率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1E17C">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13BA0">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5BC7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21447">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4848D">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8DEB9">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8C08E">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45EF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402F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4B7E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FDC6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49DCE">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D00E151">
            <w:pPr>
              <w:snapToGrid w:val="0"/>
              <w:spacing w:before="0" w:beforeAutospacing="0" w:after="0" w:afterAutospacing="0" w:line="240" w:lineRule="auto"/>
              <w:jc w:val="center"/>
            </w:pPr>
          </w:p>
        </w:tc>
      </w:tr>
      <w:tr w14:paraId="37A43DDB">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33FB1FF">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A5A461">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1382D6">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DE916">
            <w:pPr>
              <w:snapToGrid w:val="0"/>
              <w:spacing w:before="0" w:beforeAutospacing="0" w:after="0" w:afterAutospacing="0" w:line="240" w:lineRule="auto"/>
              <w:jc w:val="center"/>
            </w:pPr>
            <w:r>
              <w:rPr>
                <w:rFonts w:ascii="宋体" w:hAnsi="宋体" w:eastAsia="宋体" w:cs="宋体"/>
                <w:b w:val="0"/>
                <w:i w:val="0"/>
                <w:color w:val="000000"/>
                <w:sz w:val="20"/>
              </w:rPr>
              <w:t>预算调整率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A9788">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5AA2E">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826D6">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9C664">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EF026">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0AB74">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67DDE">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1FB0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BE99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1A9A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E0BC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63DF5">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3F366B1">
            <w:pPr>
              <w:snapToGrid w:val="0"/>
              <w:spacing w:before="0" w:beforeAutospacing="0" w:after="0" w:afterAutospacing="0" w:line="240" w:lineRule="auto"/>
              <w:jc w:val="center"/>
            </w:pPr>
          </w:p>
        </w:tc>
      </w:tr>
      <w:tr w14:paraId="7E0D45FF">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3A08104">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B2A3E2">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9B5DCB">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7DE17">
            <w:pPr>
              <w:snapToGrid w:val="0"/>
              <w:spacing w:before="0" w:beforeAutospacing="0" w:after="0" w:afterAutospacing="0" w:line="240" w:lineRule="auto"/>
              <w:jc w:val="center"/>
            </w:pPr>
            <w:r>
              <w:rPr>
                <w:rFonts w:ascii="宋体" w:hAnsi="宋体" w:eastAsia="宋体" w:cs="宋体"/>
                <w:b w:val="0"/>
                <w:i w:val="0"/>
                <w:color w:val="000000"/>
                <w:sz w:val="20"/>
              </w:rPr>
              <w:t>结转结余变动率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63600">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1FCCC">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EBFF1">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87830">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05573">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9871C">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44E84">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39A8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6FEC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BF9C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B893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2A8A9">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8DBC682">
            <w:pPr>
              <w:snapToGrid w:val="0"/>
              <w:spacing w:before="0" w:beforeAutospacing="0" w:after="0" w:afterAutospacing="0" w:line="240" w:lineRule="auto"/>
              <w:jc w:val="center"/>
            </w:pPr>
          </w:p>
        </w:tc>
      </w:tr>
      <w:tr w14:paraId="577B16DB">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89331CF">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807B6F">
            <w:pPr>
              <w:snapToGrid w:val="0"/>
              <w:spacing w:before="0" w:beforeAutospacing="0" w:after="0" w:afterAutospacing="0" w:line="240" w:lineRule="auto"/>
              <w:jc w:val="center"/>
            </w:pPr>
            <w:r>
              <w:rPr>
                <w:rFonts w:ascii="宋体" w:hAnsi="宋体" w:eastAsia="宋体" w:cs="宋体"/>
                <w:b w:val="0"/>
                <w:i w:val="0"/>
                <w:color w:val="000000"/>
                <w:sz w:val="20"/>
              </w:rPr>
              <w:t>管理效率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4A524">
            <w:pPr>
              <w:snapToGrid w:val="0"/>
              <w:spacing w:before="0" w:beforeAutospacing="0" w:after="0" w:afterAutospacing="0" w:line="240" w:lineRule="auto"/>
              <w:jc w:val="center"/>
            </w:pPr>
            <w:r>
              <w:rPr>
                <w:rFonts w:ascii="宋体" w:hAnsi="宋体" w:eastAsia="宋体" w:cs="宋体"/>
                <w:b w:val="0"/>
                <w:i w:val="0"/>
                <w:color w:val="000000"/>
                <w:sz w:val="20"/>
              </w:rPr>
              <w:t>预算编制管理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3C558">
            <w:pPr>
              <w:snapToGrid w:val="0"/>
              <w:spacing w:before="0" w:beforeAutospacing="0" w:after="0" w:afterAutospacing="0" w:line="240" w:lineRule="auto"/>
              <w:jc w:val="center"/>
            </w:pPr>
            <w:r>
              <w:rPr>
                <w:rFonts w:ascii="宋体" w:hAnsi="宋体" w:eastAsia="宋体" w:cs="宋体"/>
                <w:b w:val="0"/>
                <w:i w:val="0"/>
                <w:color w:val="000000"/>
                <w:sz w:val="20"/>
              </w:rPr>
              <w:t>预算绩效目标覆盖率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92573">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03AF4">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4868E">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10F4B">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B4825">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18D55">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EE53D">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D40F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EA88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4B31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9C43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96526">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E81F251">
            <w:pPr>
              <w:snapToGrid w:val="0"/>
              <w:spacing w:before="0" w:beforeAutospacing="0" w:after="0" w:afterAutospacing="0" w:line="240" w:lineRule="auto"/>
              <w:jc w:val="center"/>
            </w:pPr>
          </w:p>
        </w:tc>
      </w:tr>
      <w:tr w14:paraId="4C4A3ADD">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FC9C890">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D0EFB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DC186">
            <w:pPr>
              <w:snapToGrid w:val="0"/>
              <w:spacing w:before="0" w:beforeAutospacing="0" w:after="0" w:afterAutospacing="0" w:line="240" w:lineRule="auto"/>
              <w:jc w:val="center"/>
            </w:pPr>
            <w:r>
              <w:rPr>
                <w:rFonts w:ascii="宋体" w:hAnsi="宋体" w:eastAsia="宋体" w:cs="宋体"/>
                <w:b w:val="0"/>
                <w:i w:val="0"/>
                <w:color w:val="000000"/>
                <w:sz w:val="20"/>
              </w:rPr>
              <w:t>预算监督管理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1FCD5">
            <w:pPr>
              <w:snapToGrid w:val="0"/>
              <w:spacing w:before="0" w:beforeAutospacing="0" w:after="0" w:afterAutospacing="0" w:line="240" w:lineRule="auto"/>
              <w:jc w:val="center"/>
            </w:pPr>
            <w:r>
              <w:rPr>
                <w:rFonts w:ascii="宋体" w:hAnsi="宋体" w:eastAsia="宋体" w:cs="宋体"/>
                <w:b w:val="0"/>
                <w:i w:val="0"/>
                <w:color w:val="000000"/>
                <w:sz w:val="20"/>
              </w:rPr>
              <w:t>预决算公开情况</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E02F5">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70EBC">
            <w:pPr>
              <w:snapToGrid w:val="0"/>
              <w:spacing w:before="0" w:beforeAutospacing="0" w:after="0" w:afterAutospacing="0" w:line="240" w:lineRule="auto"/>
              <w:jc w:val="center"/>
            </w:pPr>
            <w:r>
              <w:rPr>
                <w:rFonts w:ascii="宋体" w:hAnsi="宋体" w:eastAsia="宋体" w:cs="宋体"/>
                <w:b w:val="0"/>
                <w:i w:val="0"/>
                <w:color w:val="000000"/>
                <w:sz w:val="20"/>
              </w:rPr>
              <w:t>全部公开</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52A55">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2D300">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D9225">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41063">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CC37B">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8D3A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8EFF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F004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9E26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9EDC2">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0D6CC6B">
            <w:pPr>
              <w:snapToGrid w:val="0"/>
              <w:spacing w:before="0" w:beforeAutospacing="0" w:after="0" w:afterAutospacing="0" w:line="240" w:lineRule="auto"/>
              <w:jc w:val="center"/>
            </w:pPr>
          </w:p>
        </w:tc>
      </w:tr>
      <w:tr w14:paraId="544EDEF9">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BC55F5F">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417343">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56F421">
            <w:pPr>
              <w:snapToGrid w:val="0"/>
              <w:spacing w:before="0" w:beforeAutospacing="0" w:after="0" w:afterAutospacing="0" w:line="240" w:lineRule="auto"/>
              <w:jc w:val="center"/>
            </w:pPr>
            <w:r>
              <w:rPr>
                <w:rFonts w:ascii="宋体" w:hAnsi="宋体" w:eastAsia="宋体" w:cs="宋体"/>
                <w:b w:val="0"/>
                <w:i w:val="0"/>
                <w:color w:val="000000"/>
                <w:sz w:val="20"/>
              </w:rPr>
              <w:t>预算收支管理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2AF15">
            <w:pPr>
              <w:snapToGrid w:val="0"/>
              <w:spacing w:before="0" w:beforeAutospacing="0" w:after="0" w:afterAutospacing="0" w:line="240" w:lineRule="auto"/>
              <w:jc w:val="center"/>
            </w:pPr>
            <w:r>
              <w:rPr>
                <w:rFonts w:ascii="宋体" w:hAnsi="宋体" w:eastAsia="宋体" w:cs="宋体"/>
                <w:b w:val="0"/>
                <w:i w:val="0"/>
                <w:color w:val="000000"/>
                <w:sz w:val="20"/>
              </w:rPr>
              <w:t>预算支出管理规范性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A3513">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95AF8">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7E54E">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455E0">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CB232">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EAB0A">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58C70">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A7B4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9AD1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2DA2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36A8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35AE9">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7923FEF">
            <w:pPr>
              <w:snapToGrid w:val="0"/>
              <w:spacing w:before="0" w:beforeAutospacing="0" w:after="0" w:afterAutospacing="0" w:line="240" w:lineRule="auto"/>
              <w:jc w:val="center"/>
            </w:pPr>
          </w:p>
        </w:tc>
      </w:tr>
      <w:tr w14:paraId="283947C6">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44B679B">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4D3C32">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3DC1C9">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9F43D">
            <w:pPr>
              <w:snapToGrid w:val="0"/>
              <w:spacing w:before="0" w:beforeAutospacing="0" w:after="0" w:afterAutospacing="0" w:line="240" w:lineRule="auto"/>
              <w:jc w:val="center"/>
            </w:pPr>
            <w:r>
              <w:rPr>
                <w:rFonts w:ascii="宋体" w:hAnsi="宋体" w:eastAsia="宋体" w:cs="宋体"/>
                <w:b w:val="0"/>
                <w:i w:val="0"/>
                <w:color w:val="000000"/>
                <w:sz w:val="20"/>
              </w:rPr>
              <w:t>预算收入管理规范性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30624">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59706">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4FE9A">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2187F">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7E249">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38552">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4C246">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CC9A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1059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5958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3317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95053">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3E2F0B4">
            <w:pPr>
              <w:snapToGrid w:val="0"/>
              <w:spacing w:before="0" w:beforeAutospacing="0" w:after="0" w:afterAutospacing="0" w:line="240" w:lineRule="auto"/>
              <w:jc w:val="center"/>
            </w:pPr>
          </w:p>
        </w:tc>
      </w:tr>
      <w:tr w14:paraId="640FDF27">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6349EDB">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E8A27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DD3D4">
            <w:pPr>
              <w:snapToGrid w:val="0"/>
              <w:spacing w:before="0" w:beforeAutospacing="0" w:after="0" w:afterAutospacing="0" w:line="240" w:lineRule="auto"/>
              <w:jc w:val="center"/>
            </w:pPr>
            <w:r>
              <w:rPr>
                <w:rFonts w:ascii="宋体" w:hAnsi="宋体" w:eastAsia="宋体" w:cs="宋体"/>
                <w:b w:val="0"/>
                <w:i w:val="0"/>
                <w:color w:val="000000"/>
                <w:sz w:val="20"/>
              </w:rPr>
              <w:t>财务管理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7FF48">
            <w:pPr>
              <w:snapToGrid w:val="0"/>
              <w:spacing w:before="0" w:beforeAutospacing="0" w:after="0" w:afterAutospacing="0" w:line="240" w:lineRule="auto"/>
              <w:jc w:val="center"/>
            </w:pPr>
            <w:r>
              <w:rPr>
                <w:rFonts w:ascii="宋体" w:hAnsi="宋体" w:eastAsia="宋体" w:cs="宋体"/>
                <w:b w:val="0"/>
                <w:i w:val="0"/>
                <w:color w:val="000000"/>
                <w:sz w:val="20"/>
              </w:rPr>
              <w:t>内控制度有效性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89D2F">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91B0F">
            <w:pPr>
              <w:snapToGrid w:val="0"/>
              <w:spacing w:before="0" w:beforeAutospacing="0" w:after="0" w:afterAutospacing="0" w:line="240" w:lineRule="auto"/>
              <w:jc w:val="center"/>
            </w:pPr>
            <w:r>
              <w:rPr>
                <w:rFonts w:ascii="宋体" w:hAnsi="宋体" w:eastAsia="宋体" w:cs="宋体"/>
                <w:b w:val="0"/>
                <w:i w:val="0"/>
                <w:color w:val="000000"/>
                <w:sz w:val="20"/>
              </w:rPr>
              <w:t>制度有效</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2B3DD">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A9DD3">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9298D">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32EBA">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9A56F">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7F47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E9EC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94E5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C234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21BA8">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F37F2E7">
            <w:pPr>
              <w:snapToGrid w:val="0"/>
              <w:spacing w:before="0" w:beforeAutospacing="0" w:after="0" w:afterAutospacing="0" w:line="240" w:lineRule="auto"/>
              <w:jc w:val="center"/>
            </w:pPr>
          </w:p>
        </w:tc>
      </w:tr>
      <w:tr w14:paraId="26B70260">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5A2DD4E">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F0876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9EC38">
            <w:pPr>
              <w:snapToGrid w:val="0"/>
              <w:spacing w:before="0" w:beforeAutospacing="0" w:after="0" w:afterAutospacing="0" w:line="240" w:lineRule="auto"/>
              <w:jc w:val="center"/>
            </w:pPr>
            <w:r>
              <w:rPr>
                <w:rFonts w:ascii="宋体" w:hAnsi="宋体" w:eastAsia="宋体" w:cs="宋体"/>
                <w:b w:val="0"/>
                <w:i w:val="0"/>
                <w:color w:val="000000"/>
                <w:sz w:val="20"/>
              </w:rPr>
              <w:t>资产管理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78B7D">
            <w:pPr>
              <w:snapToGrid w:val="0"/>
              <w:spacing w:before="0" w:beforeAutospacing="0" w:after="0" w:afterAutospacing="0" w:line="240" w:lineRule="auto"/>
              <w:jc w:val="center"/>
            </w:pPr>
            <w:r>
              <w:rPr>
                <w:rFonts w:ascii="宋体" w:hAnsi="宋体" w:eastAsia="宋体" w:cs="宋体"/>
                <w:b w:val="0"/>
                <w:i w:val="0"/>
                <w:color w:val="000000"/>
                <w:sz w:val="20"/>
              </w:rPr>
              <w:t>固定资产利用率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E7C5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22C3B">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F073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1A895">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92CCB">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9E9CF">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F0F04">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A5A3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535C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BC10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C412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DF065">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3C69483">
            <w:pPr>
              <w:snapToGrid w:val="0"/>
              <w:spacing w:before="0" w:beforeAutospacing="0" w:after="0" w:afterAutospacing="0" w:line="240" w:lineRule="auto"/>
              <w:jc w:val="center"/>
            </w:pPr>
          </w:p>
        </w:tc>
      </w:tr>
      <w:tr w14:paraId="160C7033">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1EFA75E">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19B64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10791">
            <w:pPr>
              <w:snapToGrid w:val="0"/>
              <w:spacing w:before="0" w:beforeAutospacing="0" w:after="0" w:afterAutospacing="0" w:line="240" w:lineRule="auto"/>
              <w:jc w:val="center"/>
            </w:pPr>
            <w:r>
              <w:rPr>
                <w:rFonts w:ascii="宋体" w:hAnsi="宋体" w:eastAsia="宋体" w:cs="宋体"/>
                <w:b w:val="0"/>
                <w:i w:val="0"/>
                <w:color w:val="000000"/>
                <w:sz w:val="20"/>
              </w:rPr>
              <w:t>业务管理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5026E">
            <w:pPr>
              <w:snapToGrid w:val="0"/>
              <w:spacing w:before="0" w:beforeAutospacing="0" w:after="0" w:afterAutospacing="0" w:line="240" w:lineRule="auto"/>
              <w:jc w:val="center"/>
            </w:pPr>
            <w:r>
              <w:rPr>
                <w:rFonts w:ascii="宋体" w:hAnsi="宋体" w:eastAsia="宋体" w:cs="宋体"/>
                <w:b w:val="0"/>
                <w:i w:val="0"/>
                <w:color w:val="000000"/>
                <w:sz w:val="20"/>
              </w:rPr>
              <w:t>政府采购管理违法违规行为发生次数</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44E37">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A9FD7">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D8363">
            <w:pPr>
              <w:snapToGrid w:val="0"/>
              <w:spacing w:before="0" w:beforeAutospacing="0" w:after="0" w:afterAutospacing="0" w:line="240" w:lineRule="auto"/>
              <w:jc w:val="center"/>
            </w:pPr>
            <w:r>
              <w:rPr>
                <w:rFonts w:ascii="宋体" w:hAnsi="宋体" w:eastAsia="宋体" w:cs="宋体"/>
                <w:b w:val="0"/>
                <w:i w:val="0"/>
                <w:color w:val="000000"/>
                <w:sz w:val="20"/>
              </w:rPr>
              <w:t>次</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0872F">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3EE89">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40823">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23F99">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DD4C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18FA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46DC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6545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CDF4F">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E558AC9">
            <w:pPr>
              <w:snapToGrid w:val="0"/>
              <w:spacing w:before="0" w:beforeAutospacing="0" w:after="0" w:afterAutospacing="0" w:line="240" w:lineRule="auto"/>
              <w:jc w:val="center"/>
            </w:pPr>
          </w:p>
        </w:tc>
      </w:tr>
      <w:tr w14:paraId="3F9CFBD1">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655BA0B">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0E81CA">
            <w:pPr>
              <w:snapToGrid w:val="0"/>
              <w:spacing w:before="0" w:beforeAutospacing="0" w:after="0" w:afterAutospacing="0" w:line="240" w:lineRule="auto"/>
              <w:jc w:val="center"/>
            </w:pPr>
            <w:r>
              <w:rPr>
                <w:rFonts w:ascii="宋体" w:hAnsi="宋体" w:eastAsia="宋体" w:cs="宋体"/>
                <w:b w:val="0"/>
                <w:i w:val="0"/>
                <w:color w:val="000000"/>
                <w:sz w:val="20"/>
              </w:rPr>
              <w:t>运行成本</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26EC9A">
            <w:pPr>
              <w:snapToGrid w:val="0"/>
              <w:spacing w:before="0" w:beforeAutospacing="0" w:after="0" w:afterAutospacing="0" w:line="240" w:lineRule="auto"/>
              <w:jc w:val="center"/>
            </w:pPr>
            <w:r>
              <w:rPr>
                <w:rFonts w:ascii="宋体" w:hAnsi="宋体" w:eastAsia="宋体" w:cs="宋体"/>
                <w:b w:val="0"/>
                <w:i w:val="0"/>
                <w:color w:val="000000"/>
                <w:sz w:val="20"/>
              </w:rPr>
              <w:t>成本控制成效</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CC199">
            <w:pPr>
              <w:snapToGrid w:val="0"/>
              <w:spacing w:before="0" w:beforeAutospacing="0" w:after="0" w:afterAutospacing="0" w:line="240" w:lineRule="auto"/>
              <w:jc w:val="center"/>
            </w:pPr>
            <w:r>
              <w:rPr>
                <w:rFonts w:ascii="宋体" w:hAnsi="宋体" w:eastAsia="宋体" w:cs="宋体"/>
                <w:b w:val="0"/>
                <w:i w:val="0"/>
                <w:color w:val="000000"/>
                <w:sz w:val="20"/>
              </w:rPr>
              <w:t>在职人员控制率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AEDD8">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DB15B">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DE25E">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B9AE5">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F67B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759D0">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A523C">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CDBA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8C3D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DFB0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363A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E3DFC">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80B2440">
            <w:pPr>
              <w:snapToGrid w:val="0"/>
              <w:spacing w:before="0" w:beforeAutospacing="0" w:after="0" w:afterAutospacing="0" w:line="240" w:lineRule="auto"/>
              <w:jc w:val="center"/>
            </w:pPr>
          </w:p>
        </w:tc>
      </w:tr>
      <w:tr w14:paraId="15919547">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A6122BE">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3DEE76">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058687">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17B5D">
            <w:pPr>
              <w:snapToGrid w:val="0"/>
              <w:spacing w:before="0" w:beforeAutospacing="0" w:after="0" w:afterAutospacing="0" w:line="240" w:lineRule="auto"/>
              <w:jc w:val="center"/>
            </w:pPr>
            <w:r>
              <w:rPr>
                <w:rFonts w:ascii="宋体" w:hAnsi="宋体" w:eastAsia="宋体" w:cs="宋体"/>
                <w:b w:val="0"/>
                <w:i w:val="0"/>
                <w:color w:val="000000"/>
                <w:sz w:val="20"/>
              </w:rPr>
              <w:t>“三公”经费变动率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3275E">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E4D72">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B1E75">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30A81">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D71FF">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55C1D">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89AA5">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184F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0616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61A1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5CB9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0EA5C">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F2FC690">
            <w:pPr>
              <w:snapToGrid w:val="0"/>
              <w:spacing w:before="0" w:beforeAutospacing="0" w:after="0" w:afterAutospacing="0" w:line="240" w:lineRule="auto"/>
              <w:jc w:val="center"/>
            </w:pPr>
          </w:p>
        </w:tc>
      </w:tr>
      <w:tr w14:paraId="064D2E81">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A7635BF">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E81B02">
            <w:pPr>
              <w:snapToGrid w:val="0"/>
              <w:spacing w:before="0" w:beforeAutospacing="0" w:after="0" w:afterAutospacing="0" w:line="240" w:lineRule="auto"/>
              <w:jc w:val="center"/>
            </w:pPr>
            <w:r>
              <w:rPr>
                <w:rFonts w:ascii="宋体" w:hAnsi="宋体" w:eastAsia="宋体" w:cs="宋体"/>
                <w:b w:val="0"/>
                <w:i w:val="0"/>
                <w:color w:val="000000"/>
                <w:sz w:val="20"/>
              </w:rPr>
              <w:t>社会效应</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CE5E1">
            <w:pPr>
              <w:snapToGrid w:val="0"/>
              <w:spacing w:before="0" w:beforeAutospacing="0" w:after="0" w:afterAutospacing="0" w:line="240" w:lineRule="auto"/>
              <w:jc w:val="center"/>
            </w:pPr>
            <w:r>
              <w:rPr>
                <w:rFonts w:ascii="宋体" w:hAnsi="宋体" w:eastAsia="宋体" w:cs="宋体"/>
                <w:b w:val="0"/>
                <w:i w:val="0"/>
                <w:color w:val="000000"/>
                <w:sz w:val="20"/>
              </w:rPr>
              <w:t>社会效益</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C4DE7">
            <w:pPr>
              <w:snapToGrid w:val="0"/>
              <w:spacing w:before="0" w:beforeAutospacing="0" w:after="0" w:afterAutospacing="0" w:line="240" w:lineRule="auto"/>
              <w:jc w:val="center"/>
            </w:pPr>
            <w:r>
              <w:rPr>
                <w:rFonts w:ascii="宋体" w:hAnsi="宋体" w:eastAsia="宋体" w:cs="宋体"/>
                <w:b w:val="0"/>
                <w:i w:val="0"/>
                <w:color w:val="000000"/>
                <w:sz w:val="20"/>
              </w:rPr>
              <w:t>提高全社会对残疾人群体的关注度</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3FD20">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D7DE4">
            <w:pPr>
              <w:snapToGrid w:val="0"/>
              <w:spacing w:before="0" w:beforeAutospacing="0" w:after="0" w:afterAutospacing="0" w:line="240" w:lineRule="auto"/>
              <w:jc w:val="center"/>
            </w:pPr>
            <w:r>
              <w:rPr>
                <w:rFonts w:ascii="宋体" w:hAnsi="宋体" w:eastAsia="宋体" w:cs="宋体"/>
                <w:b w:val="0"/>
                <w:i w:val="0"/>
                <w:color w:val="000000"/>
                <w:sz w:val="20"/>
              </w:rPr>
              <w:t>显著提高</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6F112">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CB58C">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001B5">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D7532">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47AED">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075D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32B5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97D6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C8B9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B0B0C">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BD8190E">
            <w:pPr>
              <w:snapToGrid w:val="0"/>
              <w:spacing w:before="0" w:beforeAutospacing="0" w:after="0" w:afterAutospacing="0" w:line="240" w:lineRule="auto"/>
              <w:jc w:val="center"/>
            </w:pPr>
          </w:p>
        </w:tc>
      </w:tr>
      <w:tr w14:paraId="1FF9DCAD">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8612A2A">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A9281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74003">
            <w:pPr>
              <w:snapToGrid w:val="0"/>
              <w:spacing w:before="0" w:beforeAutospacing="0" w:after="0" w:afterAutospacing="0" w:line="240" w:lineRule="auto"/>
              <w:jc w:val="center"/>
            </w:pPr>
            <w:r>
              <w:rPr>
                <w:rFonts w:ascii="宋体" w:hAnsi="宋体" w:eastAsia="宋体" w:cs="宋体"/>
                <w:b w:val="0"/>
                <w:i w:val="0"/>
                <w:color w:val="000000"/>
                <w:sz w:val="20"/>
              </w:rPr>
              <w:t>服务对象满意度</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851C1">
            <w:pPr>
              <w:snapToGrid w:val="0"/>
              <w:spacing w:before="0" w:beforeAutospacing="0" w:after="0" w:afterAutospacing="0" w:line="240" w:lineRule="auto"/>
              <w:jc w:val="center"/>
            </w:pPr>
            <w:r>
              <w:rPr>
                <w:rFonts w:ascii="宋体" w:hAnsi="宋体" w:eastAsia="宋体" w:cs="宋体"/>
                <w:b w:val="0"/>
                <w:i w:val="0"/>
                <w:color w:val="000000"/>
                <w:sz w:val="20"/>
              </w:rPr>
              <w:t>残疾人满意度</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7C738">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559E5">
            <w:pPr>
              <w:snapToGrid w:val="0"/>
              <w:spacing w:before="0" w:beforeAutospacing="0" w:after="0" w:afterAutospacing="0" w:line="240" w:lineRule="auto"/>
              <w:jc w:val="center"/>
            </w:pPr>
            <w:r>
              <w:rPr>
                <w:rFonts w:ascii="宋体" w:hAnsi="宋体" w:eastAsia="宋体" w:cs="宋体"/>
                <w:b w:val="0"/>
                <w:i w:val="0"/>
                <w:color w:val="000000"/>
                <w:sz w:val="20"/>
              </w:rPr>
              <w:t>90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1EDAD">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EC0F8">
            <w:pPr>
              <w:snapToGrid w:val="0"/>
              <w:spacing w:before="0" w:beforeAutospacing="0" w:after="0" w:afterAutospacing="0" w:line="240" w:lineRule="auto"/>
              <w:jc w:val="center"/>
            </w:pPr>
            <w:r>
              <w:rPr>
                <w:rFonts w:ascii="宋体" w:hAnsi="宋体" w:eastAsia="宋体" w:cs="宋体"/>
                <w:b w:val="0"/>
                <w:i w:val="0"/>
                <w:color w:val="000000"/>
                <w:sz w:val="20"/>
              </w:rPr>
              <w:t>90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BBEE8">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47913">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203EA">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8089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8312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70A1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6594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366A1">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6298109">
            <w:pPr>
              <w:snapToGrid w:val="0"/>
              <w:spacing w:before="0" w:beforeAutospacing="0" w:after="0" w:afterAutospacing="0" w:line="240" w:lineRule="auto"/>
              <w:jc w:val="center"/>
            </w:pPr>
          </w:p>
        </w:tc>
      </w:tr>
      <w:tr w14:paraId="2E5E9073">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E5FCDC">
            <w:pPr>
              <w:snapToGrid w:val="0"/>
              <w:spacing w:before="0" w:beforeAutospacing="0" w:after="0" w:afterAutospacing="0" w:line="240" w:lineRule="auto"/>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EAC2E">
            <w:pPr>
              <w:snapToGrid w:val="0"/>
              <w:spacing w:before="0" w:beforeAutospacing="0" w:after="0" w:afterAutospacing="0" w:line="240" w:lineRule="auto"/>
              <w:jc w:val="center"/>
            </w:pPr>
            <w:r>
              <w:rPr>
                <w:rFonts w:ascii="宋体" w:hAnsi="宋体" w:eastAsia="宋体" w:cs="宋体"/>
                <w:b w:val="0"/>
                <w:i w:val="0"/>
                <w:color w:val="000000"/>
                <w:sz w:val="20"/>
              </w:rPr>
              <w:t>可持续性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09715">
            <w:pPr>
              <w:snapToGrid w:val="0"/>
              <w:spacing w:before="0" w:beforeAutospacing="0" w:after="0" w:afterAutospacing="0" w:line="240" w:lineRule="auto"/>
              <w:jc w:val="center"/>
            </w:pPr>
            <w:r>
              <w:rPr>
                <w:rFonts w:ascii="宋体" w:hAnsi="宋体" w:eastAsia="宋体" w:cs="宋体"/>
                <w:b w:val="0"/>
                <w:i w:val="0"/>
                <w:color w:val="000000"/>
                <w:sz w:val="20"/>
              </w:rPr>
              <w:t>体制机制改革</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9FA05">
            <w:pPr>
              <w:snapToGrid w:val="0"/>
              <w:spacing w:before="0" w:beforeAutospacing="0" w:after="0" w:afterAutospacing="0" w:line="240" w:lineRule="auto"/>
              <w:jc w:val="center"/>
            </w:pPr>
            <w:r>
              <w:rPr>
                <w:rFonts w:ascii="宋体" w:hAnsi="宋体" w:eastAsia="宋体" w:cs="宋体"/>
                <w:b w:val="0"/>
                <w:i w:val="0"/>
                <w:color w:val="000000"/>
                <w:sz w:val="20"/>
              </w:rPr>
              <w:t>提升管理服务能力</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CECD9">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8BEC4">
            <w:pPr>
              <w:snapToGrid w:val="0"/>
              <w:spacing w:before="0" w:beforeAutospacing="0" w:after="0" w:afterAutospacing="0" w:line="240" w:lineRule="auto"/>
              <w:jc w:val="center"/>
            </w:pPr>
            <w:r>
              <w:rPr>
                <w:rFonts w:ascii="宋体" w:hAnsi="宋体" w:eastAsia="宋体" w:cs="宋体"/>
                <w:b w:val="0"/>
                <w:i w:val="0"/>
                <w:color w:val="000000"/>
                <w:sz w:val="20"/>
              </w:rPr>
              <w:t>显著提升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1163F">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C3C61">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9F0BD">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2EFCF">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FBDA8">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391D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C6A3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1FCC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B6A3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870DD">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16E64CC">
            <w:pPr>
              <w:snapToGrid w:val="0"/>
              <w:spacing w:before="0" w:beforeAutospacing="0" w:after="0" w:afterAutospacing="0" w:line="240" w:lineRule="auto"/>
              <w:jc w:val="center"/>
            </w:pPr>
          </w:p>
        </w:tc>
      </w:tr>
      <w:tr w14:paraId="04C97699">
        <w:tblPrEx>
          <w:tblCellMar>
            <w:top w:w="0" w:type="dxa"/>
            <w:left w:w="20" w:type="dxa"/>
            <w:bottom w:w="0" w:type="dxa"/>
            <w:right w:w="20" w:type="dxa"/>
          </w:tblCellMar>
        </w:tblPrEx>
        <w:trPr>
          <w:gridAfter w:val="1"/>
          <w:wAfter w:w="360" w:type="dxa"/>
          <w:trHeight w:val="318" w:hRule="exact"/>
          <w:jc w:val="center"/>
        </w:trPr>
        <w:tc>
          <w:tcPr>
            <w:tcW w:w="7835" w:type="dxa"/>
            <w:gridSpan w:val="11"/>
            <w:tcBorders>
              <w:top w:val="single" w:color="000000" w:sz="4" w:space="0"/>
              <w:left w:val="single" w:color="000000" w:sz="4" w:space="0"/>
              <w:bottom w:val="single" w:color="000000" w:sz="4" w:space="0"/>
              <w:right w:val="single" w:color="000000" w:sz="4" w:space="0"/>
            </w:tcBorders>
            <w:shd w:val="clear" w:color="auto" w:fill="FFFFFF"/>
            <w:vAlign w:val="bottom"/>
          </w:tcPr>
          <w:p w14:paraId="4EB317CD">
            <w:pPr>
              <w:snapToGrid w:val="0"/>
              <w:spacing w:before="0" w:beforeAutospacing="0" w:after="0" w:afterAutospacing="0" w:line="240" w:lineRule="auto"/>
              <w:jc w:val="center"/>
            </w:pPr>
            <w:r>
              <w:rPr>
                <w:rFonts w:ascii="Calibri" w:hAnsi="Calibri" w:eastAsia="Calibri" w:cs="Calibri"/>
                <w:b/>
                <w:i w:val="0"/>
                <w:color w:val="000000"/>
                <w:sz w:val="22"/>
              </w:rPr>
              <w:t>总评价得分</w:t>
            </w:r>
          </w:p>
        </w:tc>
        <w:tc>
          <w:tcPr>
            <w:tcW w:w="7008" w:type="dxa"/>
            <w:gridSpan w:val="6"/>
            <w:tcBorders>
              <w:top w:val="single" w:color="000000" w:sz="4" w:space="0"/>
              <w:left w:val="single" w:color="000000" w:sz="4" w:space="0"/>
              <w:bottom w:val="single" w:color="000000" w:sz="4" w:space="0"/>
            </w:tcBorders>
            <w:shd w:val="clear" w:color="auto" w:fill="FFFFFF"/>
            <w:vAlign w:val="bottom"/>
          </w:tcPr>
          <w:p w14:paraId="3E215784">
            <w:pPr>
              <w:snapToGrid w:val="0"/>
              <w:spacing w:before="0" w:beforeAutospacing="0" w:after="0" w:afterAutospacing="0" w:line="240" w:lineRule="auto"/>
              <w:jc w:val="center"/>
            </w:pPr>
            <w:r>
              <w:rPr>
                <w:rFonts w:ascii="Calibri" w:hAnsi="Calibri" w:eastAsia="Calibri" w:cs="Calibri"/>
                <w:b w:val="0"/>
                <w:i w:val="0"/>
                <w:color w:val="000000"/>
                <w:sz w:val="22"/>
              </w:rPr>
              <w:t>100.00</w:t>
            </w:r>
          </w:p>
        </w:tc>
      </w:tr>
    </w:tbl>
    <w:p w14:paraId="132A69D4">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3852D1A4">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DBC3D23">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0AF6E4AE">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7A488B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318141">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7B5A350">
            <w:pPr>
              <w:snapToGrid w:val="0"/>
              <w:spacing w:before="0" w:beforeAutospacing="0" w:after="0" w:afterAutospacing="0" w:line="240" w:lineRule="auto"/>
              <w:jc w:val="center"/>
            </w:pPr>
            <w:r>
              <w:rPr>
                <w:rFonts w:ascii="宋体" w:hAnsi="宋体" w:eastAsia="宋体" w:cs="宋体"/>
                <w:b w:val="0"/>
                <w:i w:val="0"/>
                <w:color w:val="000000"/>
                <w:sz w:val="19"/>
              </w:rPr>
              <w:t>重度残疾人护理补贴补助</w:t>
            </w:r>
          </w:p>
        </w:tc>
      </w:tr>
      <w:tr w14:paraId="41F863F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9F6C8F">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34CA5E3">
            <w:pPr>
              <w:snapToGrid w:val="0"/>
              <w:spacing w:before="0" w:beforeAutospacing="0" w:after="0" w:afterAutospacing="0" w:line="240" w:lineRule="auto"/>
              <w:jc w:val="center"/>
            </w:pPr>
            <w:r>
              <w:rPr>
                <w:rFonts w:ascii="宋体" w:hAnsi="宋体" w:eastAsia="宋体" w:cs="宋体"/>
                <w:b w:val="0"/>
                <w:i w:val="0"/>
                <w:color w:val="000000"/>
                <w:sz w:val="19"/>
              </w:rPr>
              <w:t>盘锦市残疾人联合会-</w:t>
            </w:r>
          </w:p>
        </w:tc>
      </w:tr>
      <w:tr w14:paraId="35BB400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0DB364">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A1096F0">
            <w:pPr>
              <w:snapToGrid w:val="0"/>
              <w:spacing w:before="0" w:beforeAutospacing="0" w:after="0" w:afterAutospacing="0" w:line="240" w:lineRule="auto"/>
              <w:jc w:val="center"/>
            </w:pPr>
            <w:r>
              <w:rPr>
                <w:rFonts w:ascii="宋体" w:hAnsi="宋体" w:eastAsia="宋体" w:cs="宋体"/>
                <w:b w:val="0"/>
                <w:i w:val="0"/>
                <w:color w:val="000000"/>
                <w:sz w:val="19"/>
              </w:rPr>
              <w:t>盘锦市残疾人联合会-</w:t>
            </w:r>
          </w:p>
        </w:tc>
      </w:tr>
      <w:tr w14:paraId="5DDFAC9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B6E783">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448E51">
            <w:pPr>
              <w:snapToGrid w:val="0"/>
              <w:spacing w:before="0" w:beforeAutospacing="0" w:after="0" w:afterAutospacing="0" w:line="240" w:lineRule="auto"/>
              <w:jc w:val="center"/>
            </w:pPr>
            <w:r>
              <w:rPr>
                <w:rFonts w:ascii="宋体" w:hAnsi="宋体" w:eastAsia="宋体" w:cs="宋体"/>
                <w:b w:val="0"/>
                <w:i w:val="0"/>
                <w:color w:val="000000"/>
                <w:sz w:val="19"/>
              </w:rPr>
              <w:t>450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855C07">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6EE28DF">
            <w:pPr>
              <w:snapToGrid w:val="0"/>
              <w:spacing w:before="0" w:beforeAutospacing="0" w:after="0" w:afterAutospacing="0" w:line="240" w:lineRule="auto"/>
              <w:jc w:val="center"/>
            </w:pPr>
            <w:r>
              <w:rPr>
                <w:rFonts w:ascii="宋体" w:hAnsi="宋体" w:eastAsia="宋体" w:cs="宋体"/>
                <w:b w:val="0"/>
                <w:i w:val="0"/>
                <w:color w:val="000000"/>
                <w:sz w:val="19"/>
              </w:rPr>
              <w:t>450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C737C2">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1E6F1">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0D81F102">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B78673">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F925030">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5CB408A">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B2F58F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ECE6C7">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0CA5328">
            <w:pPr>
              <w:snapToGrid w:val="0"/>
              <w:spacing w:before="0" w:beforeAutospacing="0" w:after="0" w:afterAutospacing="0" w:line="240" w:lineRule="auto"/>
              <w:jc w:val="left"/>
            </w:pPr>
            <w:r>
              <w:rPr>
                <w:rFonts w:ascii="宋体" w:hAnsi="宋体" w:eastAsia="宋体" w:cs="宋体"/>
                <w:b w:val="0"/>
                <w:i w:val="0"/>
                <w:color w:val="000000"/>
                <w:sz w:val="19"/>
              </w:rPr>
              <w:t>为我市重度残疾人发放补贴，扣除省适当补助后，市、（区）县财政按5：5比例承担。改善重度残疾人家庭的生活质量。</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70F7B8D">
            <w:pPr>
              <w:snapToGrid w:val="0"/>
              <w:spacing w:before="0" w:beforeAutospacing="0" w:after="0" w:afterAutospacing="0" w:line="240" w:lineRule="auto"/>
              <w:jc w:val="left"/>
            </w:pPr>
            <w:r>
              <w:rPr>
                <w:rFonts w:ascii="宋体" w:hAnsi="宋体" w:eastAsia="宋体" w:cs="宋体"/>
                <w:b w:val="0"/>
                <w:i w:val="0"/>
                <w:color w:val="000000"/>
                <w:sz w:val="19"/>
              </w:rPr>
              <w:t>为我市重度残疾人发放补贴，扣除省适当补助后，市、（区）县财政按5：5比例承担。改善重度残疾人家庭的生活质量。</w:t>
            </w:r>
          </w:p>
        </w:tc>
      </w:tr>
      <w:tr w14:paraId="72845C22">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CF1646">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6CAE39">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D8C52E">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727A47">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973E72">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129870">
            <w:pPr>
              <w:snapToGrid w:val="0"/>
              <w:spacing w:before="0" w:beforeAutospacing="0" w:after="0" w:afterAutospacing="0" w:line="240" w:lineRule="auto"/>
              <w:jc w:val="center"/>
            </w:pPr>
            <w:r>
              <w:rPr>
                <w:rFonts w:ascii="宋体" w:hAnsi="宋体" w:eastAsia="宋体" w:cs="宋体"/>
                <w:b/>
                <w:i w:val="0"/>
                <w:color w:val="000000"/>
                <w:sz w:val="19"/>
              </w:rPr>
              <w:t>全年</w:t>
            </w:r>
          </w:p>
          <w:p w14:paraId="3CA456D8">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3C6F90">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CDF7ED">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F78516">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3B780D5">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26E134">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7C0B821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8A95E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7FB919">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CE4FF9">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F90821">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E3B0D">
            <w:pPr>
              <w:snapToGrid w:val="0"/>
              <w:spacing w:before="0" w:beforeAutospacing="0" w:after="0" w:afterAutospacing="0" w:line="240" w:lineRule="auto"/>
              <w:jc w:val="center"/>
            </w:pPr>
            <w:r>
              <w:rPr>
                <w:rFonts w:ascii="宋体" w:hAnsi="宋体" w:eastAsia="宋体" w:cs="宋体"/>
                <w:b/>
                <w:i w:val="0"/>
                <w:color w:val="000000"/>
                <w:sz w:val="19"/>
              </w:rPr>
              <w:t>运算</w:t>
            </w:r>
          </w:p>
          <w:p w14:paraId="39D29214">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F150F">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24F81">
            <w:pPr>
              <w:snapToGrid w:val="0"/>
              <w:spacing w:before="0" w:beforeAutospacing="0" w:after="0" w:afterAutospacing="0" w:line="240" w:lineRule="auto"/>
              <w:jc w:val="center"/>
            </w:pPr>
            <w:r>
              <w:rPr>
                <w:rFonts w:ascii="宋体" w:hAnsi="宋体" w:eastAsia="宋体" w:cs="宋体"/>
                <w:b/>
                <w:i w:val="0"/>
                <w:color w:val="000000"/>
                <w:sz w:val="19"/>
              </w:rPr>
              <w:t>度量</w:t>
            </w:r>
          </w:p>
          <w:p w14:paraId="5085854A">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524FE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A9153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2CD0B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8FFBA7">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7DB6B">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D79A7">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FD91E">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771CD">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AF801">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95C7E">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C927D9">
            <w:pPr>
              <w:snapToGrid w:val="0"/>
              <w:spacing w:before="0" w:beforeAutospacing="0" w:after="0" w:afterAutospacing="0" w:line="240" w:lineRule="auto"/>
              <w:jc w:val="center"/>
            </w:pPr>
          </w:p>
        </w:tc>
      </w:tr>
      <w:tr w14:paraId="399E922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D72522">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3178A4">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D06C50">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09331">
            <w:pPr>
              <w:snapToGrid w:val="0"/>
              <w:spacing w:before="0" w:beforeAutospacing="0" w:after="0" w:afterAutospacing="0" w:line="240" w:lineRule="auto"/>
              <w:jc w:val="left"/>
            </w:pPr>
            <w:r>
              <w:rPr>
                <w:rFonts w:ascii="宋体" w:hAnsi="宋体" w:eastAsia="宋体" w:cs="宋体"/>
                <w:b w:val="0"/>
                <w:i w:val="0"/>
                <w:color w:val="000000"/>
                <w:sz w:val="19"/>
              </w:rPr>
              <w:t>受益残疾人数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F050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A17C1">
            <w:pPr>
              <w:snapToGrid w:val="0"/>
              <w:spacing w:before="0" w:beforeAutospacing="0" w:after="0" w:afterAutospacing="0" w:line="240" w:lineRule="auto"/>
              <w:jc w:val="left"/>
            </w:pPr>
            <w:r>
              <w:rPr>
                <w:rFonts w:ascii="宋体" w:hAnsi="宋体" w:eastAsia="宋体" w:cs="宋体"/>
                <w:b w:val="0"/>
                <w:i w:val="0"/>
                <w:color w:val="000000"/>
                <w:sz w:val="19"/>
              </w:rPr>
              <w:t>5000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ED3F1">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5DC65">
            <w:pPr>
              <w:snapToGrid w:val="0"/>
              <w:spacing w:before="0" w:beforeAutospacing="0" w:after="0" w:afterAutospacing="0" w:line="240" w:lineRule="auto"/>
              <w:jc w:val="left"/>
            </w:pPr>
            <w:r>
              <w:rPr>
                <w:rFonts w:ascii="宋体" w:hAnsi="宋体" w:eastAsia="宋体" w:cs="宋体"/>
                <w:b w:val="0"/>
                <w:i w:val="0"/>
                <w:color w:val="000000"/>
                <w:sz w:val="19"/>
              </w:rPr>
              <w:t>5000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8EE2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3168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CCA2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F803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735A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37E4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F04E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17B2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E99E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2FCC9">
            <w:pPr>
              <w:snapToGrid w:val="0"/>
              <w:spacing w:before="0" w:beforeAutospacing="0" w:after="0" w:afterAutospacing="0" w:line="240" w:lineRule="auto"/>
              <w:jc w:val="left"/>
            </w:pPr>
          </w:p>
        </w:tc>
      </w:tr>
      <w:tr w14:paraId="593BA4F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BA530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3C0E0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C50C2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63EF6">
            <w:pPr>
              <w:snapToGrid w:val="0"/>
              <w:spacing w:before="0" w:beforeAutospacing="0" w:after="0" w:afterAutospacing="0" w:line="240" w:lineRule="auto"/>
              <w:jc w:val="left"/>
            </w:pPr>
            <w:r>
              <w:rPr>
                <w:rFonts w:ascii="宋体" w:hAnsi="宋体" w:eastAsia="宋体" w:cs="宋体"/>
                <w:b w:val="0"/>
                <w:i w:val="0"/>
                <w:color w:val="000000"/>
                <w:sz w:val="19"/>
              </w:rPr>
              <w:t>残疾人获补贴数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52BD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D5180">
            <w:pPr>
              <w:snapToGrid w:val="0"/>
              <w:spacing w:before="0" w:beforeAutospacing="0" w:after="0" w:afterAutospacing="0" w:line="240" w:lineRule="auto"/>
              <w:jc w:val="left"/>
            </w:pPr>
            <w:r>
              <w:rPr>
                <w:rFonts w:ascii="宋体" w:hAnsi="宋体" w:eastAsia="宋体" w:cs="宋体"/>
                <w:b w:val="0"/>
                <w:i w:val="0"/>
                <w:color w:val="000000"/>
                <w:sz w:val="19"/>
              </w:rPr>
              <w:t>5000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5A23C">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3F7C2">
            <w:pPr>
              <w:snapToGrid w:val="0"/>
              <w:spacing w:before="0" w:beforeAutospacing="0" w:after="0" w:afterAutospacing="0" w:line="240" w:lineRule="auto"/>
              <w:jc w:val="left"/>
            </w:pPr>
            <w:r>
              <w:rPr>
                <w:rFonts w:ascii="宋体" w:hAnsi="宋体" w:eastAsia="宋体" w:cs="宋体"/>
                <w:b w:val="0"/>
                <w:i w:val="0"/>
                <w:color w:val="000000"/>
                <w:sz w:val="19"/>
              </w:rPr>
              <w:t>5000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AD3F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22C7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D657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781F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6169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78C5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20F2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8EE0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E978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4E890">
            <w:pPr>
              <w:snapToGrid w:val="0"/>
              <w:spacing w:before="0" w:beforeAutospacing="0" w:after="0" w:afterAutospacing="0" w:line="240" w:lineRule="auto"/>
              <w:jc w:val="left"/>
            </w:pPr>
          </w:p>
        </w:tc>
      </w:tr>
      <w:tr w14:paraId="232F95D0">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58984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30ACE1">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218404">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E8413">
            <w:pPr>
              <w:snapToGrid w:val="0"/>
              <w:spacing w:before="0" w:beforeAutospacing="0" w:after="0" w:afterAutospacing="0" w:line="240" w:lineRule="auto"/>
              <w:jc w:val="left"/>
            </w:pPr>
            <w:r>
              <w:rPr>
                <w:rFonts w:ascii="宋体" w:hAnsi="宋体" w:eastAsia="宋体" w:cs="宋体"/>
                <w:b w:val="0"/>
                <w:i w:val="0"/>
                <w:color w:val="000000"/>
                <w:sz w:val="19"/>
              </w:rPr>
              <w:t>改善残疾人和残疾儿童生活状况</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00675">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9FF1F">
            <w:pPr>
              <w:snapToGrid w:val="0"/>
              <w:spacing w:before="0" w:beforeAutospacing="0" w:after="0" w:afterAutospacing="0" w:line="240" w:lineRule="auto"/>
              <w:jc w:val="left"/>
            </w:pPr>
            <w:r>
              <w:rPr>
                <w:rFonts w:ascii="宋体" w:hAnsi="宋体" w:eastAsia="宋体" w:cs="宋体"/>
                <w:b w:val="0"/>
                <w:i w:val="0"/>
                <w:color w:val="000000"/>
                <w:sz w:val="19"/>
              </w:rPr>
              <w:t>逐步改善</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6C2FF">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32EB8">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AEB0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0359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4046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6B78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CC6D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9790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DE48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3140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4A63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5DA4A">
            <w:pPr>
              <w:snapToGrid w:val="0"/>
              <w:spacing w:before="0" w:beforeAutospacing="0" w:after="0" w:afterAutospacing="0" w:line="240" w:lineRule="auto"/>
              <w:jc w:val="left"/>
            </w:pPr>
          </w:p>
        </w:tc>
      </w:tr>
      <w:tr w14:paraId="5B16C910">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26371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A2A7C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6A1C9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0F722">
            <w:pPr>
              <w:snapToGrid w:val="0"/>
              <w:spacing w:before="0" w:beforeAutospacing="0" w:after="0" w:afterAutospacing="0" w:line="240" w:lineRule="auto"/>
              <w:jc w:val="left"/>
            </w:pPr>
            <w:r>
              <w:rPr>
                <w:rFonts w:ascii="宋体" w:hAnsi="宋体" w:eastAsia="宋体" w:cs="宋体"/>
                <w:b w:val="0"/>
                <w:i w:val="0"/>
                <w:color w:val="000000"/>
                <w:sz w:val="19"/>
              </w:rPr>
              <w:t>残疾人基本生活照料和护理需求满足率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DC83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598F1">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1939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A9C0A">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45A3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05C22">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6FC8B">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084C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38ED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2F9B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ED23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01EE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00A1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442DA">
            <w:pPr>
              <w:snapToGrid w:val="0"/>
              <w:spacing w:before="0" w:beforeAutospacing="0" w:after="0" w:afterAutospacing="0" w:line="240" w:lineRule="auto"/>
              <w:jc w:val="left"/>
            </w:pPr>
          </w:p>
        </w:tc>
      </w:tr>
      <w:tr w14:paraId="6232AC2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DE7D4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F77F4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E96CD">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A58EB">
            <w:pPr>
              <w:snapToGrid w:val="0"/>
              <w:spacing w:before="0" w:beforeAutospacing="0" w:after="0" w:afterAutospacing="0" w:line="240" w:lineRule="auto"/>
              <w:jc w:val="left"/>
            </w:pPr>
            <w:r>
              <w:rPr>
                <w:rFonts w:ascii="宋体" w:hAnsi="宋体" w:eastAsia="宋体" w:cs="宋体"/>
                <w:b w:val="0"/>
                <w:i w:val="0"/>
                <w:color w:val="000000"/>
                <w:sz w:val="19"/>
              </w:rPr>
              <w:t>预算资金执行率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C01E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DE92C">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286D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4CC7B">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C1A6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0E1A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D521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0B4B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BEC0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9A4F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4551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D995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4807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EB364">
            <w:pPr>
              <w:snapToGrid w:val="0"/>
              <w:spacing w:before="0" w:beforeAutospacing="0" w:after="0" w:afterAutospacing="0" w:line="240" w:lineRule="auto"/>
              <w:jc w:val="left"/>
            </w:pPr>
          </w:p>
        </w:tc>
      </w:tr>
      <w:tr w14:paraId="585BA74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6A419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CA991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B38F2">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C1109">
            <w:pPr>
              <w:snapToGrid w:val="0"/>
              <w:spacing w:before="0" w:beforeAutospacing="0" w:after="0" w:afterAutospacing="0" w:line="240" w:lineRule="auto"/>
              <w:jc w:val="left"/>
            </w:pPr>
            <w:r>
              <w:rPr>
                <w:rFonts w:ascii="宋体" w:hAnsi="宋体" w:eastAsia="宋体" w:cs="宋体"/>
                <w:b w:val="0"/>
                <w:i w:val="0"/>
                <w:color w:val="000000"/>
                <w:sz w:val="19"/>
              </w:rPr>
              <w:t>预算成本控制</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B2F3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DD894">
            <w:pPr>
              <w:snapToGrid w:val="0"/>
              <w:spacing w:before="0" w:beforeAutospacing="0" w:after="0" w:afterAutospacing="0" w:line="240" w:lineRule="auto"/>
              <w:jc w:val="left"/>
            </w:pPr>
            <w:r>
              <w:rPr>
                <w:rFonts w:ascii="宋体" w:hAnsi="宋体" w:eastAsia="宋体" w:cs="宋体"/>
                <w:b w:val="0"/>
                <w:i w:val="0"/>
                <w:color w:val="000000"/>
                <w:sz w:val="19"/>
              </w:rPr>
              <w:t>480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28641">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D5068">
            <w:pPr>
              <w:snapToGrid w:val="0"/>
              <w:spacing w:before="0" w:beforeAutospacing="0" w:after="0" w:afterAutospacing="0" w:line="240" w:lineRule="auto"/>
              <w:jc w:val="left"/>
            </w:pPr>
            <w:r>
              <w:rPr>
                <w:rFonts w:ascii="宋体" w:hAnsi="宋体" w:eastAsia="宋体" w:cs="宋体"/>
                <w:b w:val="0"/>
                <w:i w:val="0"/>
                <w:color w:val="000000"/>
                <w:sz w:val="19"/>
              </w:rPr>
              <w:t>480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1014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B29F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B413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4736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7F71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82D1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0227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980C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A431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10440">
            <w:pPr>
              <w:snapToGrid w:val="0"/>
              <w:spacing w:before="0" w:beforeAutospacing="0" w:after="0" w:afterAutospacing="0" w:line="240" w:lineRule="auto"/>
              <w:jc w:val="left"/>
            </w:pPr>
          </w:p>
        </w:tc>
      </w:tr>
      <w:tr w14:paraId="0AE80371">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CEE1A8">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C85394">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67913">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66238">
            <w:pPr>
              <w:snapToGrid w:val="0"/>
              <w:spacing w:before="0" w:beforeAutospacing="0" w:after="0" w:afterAutospacing="0" w:line="240" w:lineRule="auto"/>
              <w:jc w:val="left"/>
            </w:pPr>
            <w:r>
              <w:rPr>
                <w:rFonts w:ascii="宋体" w:hAnsi="宋体" w:eastAsia="宋体" w:cs="宋体"/>
                <w:b w:val="0"/>
                <w:i w:val="0"/>
                <w:color w:val="000000"/>
                <w:sz w:val="19"/>
              </w:rPr>
              <w:t>营造关心、理解、支持残疾人的社会氛围</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5FE5C">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AD8C2">
            <w:pPr>
              <w:snapToGrid w:val="0"/>
              <w:spacing w:before="0" w:beforeAutospacing="0" w:after="0" w:afterAutospacing="0" w:line="240" w:lineRule="auto"/>
              <w:jc w:val="left"/>
            </w:pPr>
            <w:r>
              <w:rPr>
                <w:rFonts w:ascii="宋体" w:hAnsi="宋体" w:eastAsia="宋体" w:cs="宋体"/>
                <w:b w:val="0"/>
                <w:i w:val="0"/>
                <w:color w:val="000000"/>
                <w:sz w:val="19"/>
              </w:rPr>
              <w:t>逐步提高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5B783">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A3A7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AE24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74EC8">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3BD1E">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A380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A1CE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5811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140F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AFDB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5151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B89FA">
            <w:pPr>
              <w:snapToGrid w:val="0"/>
              <w:spacing w:before="0" w:beforeAutospacing="0" w:after="0" w:afterAutospacing="0" w:line="240" w:lineRule="auto"/>
              <w:jc w:val="left"/>
            </w:pPr>
          </w:p>
        </w:tc>
      </w:tr>
      <w:tr w14:paraId="7EE3BA21">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5627E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C27FCA">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B0795">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693EE">
            <w:pPr>
              <w:snapToGrid w:val="0"/>
              <w:spacing w:before="0" w:beforeAutospacing="0" w:after="0" w:afterAutospacing="0" w:line="240" w:lineRule="auto"/>
              <w:jc w:val="left"/>
            </w:pPr>
            <w:r>
              <w:rPr>
                <w:rFonts w:ascii="宋体" w:hAnsi="宋体" w:eastAsia="宋体" w:cs="宋体"/>
                <w:b w:val="0"/>
                <w:i w:val="0"/>
                <w:color w:val="000000"/>
                <w:sz w:val="19"/>
              </w:rPr>
              <w:t>逐步提高残疾人生活质量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5CB3B">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892D9">
            <w:pPr>
              <w:snapToGrid w:val="0"/>
              <w:spacing w:before="0" w:beforeAutospacing="0" w:after="0" w:afterAutospacing="0" w:line="240" w:lineRule="auto"/>
              <w:jc w:val="left"/>
            </w:pPr>
            <w:r>
              <w:rPr>
                <w:rFonts w:ascii="宋体" w:hAnsi="宋体" w:eastAsia="宋体" w:cs="宋体"/>
                <w:b w:val="0"/>
                <w:i w:val="0"/>
                <w:color w:val="000000"/>
                <w:sz w:val="19"/>
              </w:rPr>
              <w:t>逐步提高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9A26D">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2EF02">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64A3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5D2D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EC19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FCC4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A17F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1AF0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BA4C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189B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F7B8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DD963">
            <w:pPr>
              <w:snapToGrid w:val="0"/>
              <w:spacing w:before="0" w:beforeAutospacing="0" w:after="0" w:afterAutospacing="0" w:line="240" w:lineRule="auto"/>
              <w:jc w:val="left"/>
            </w:pPr>
          </w:p>
        </w:tc>
      </w:tr>
      <w:tr w14:paraId="2E75121F">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585957">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AE917">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F1A9F">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2778D">
            <w:pPr>
              <w:snapToGrid w:val="0"/>
              <w:spacing w:before="0" w:beforeAutospacing="0" w:after="0" w:afterAutospacing="0" w:line="240" w:lineRule="auto"/>
              <w:jc w:val="left"/>
            </w:pPr>
            <w:r>
              <w:rPr>
                <w:rFonts w:ascii="宋体" w:hAnsi="宋体" w:eastAsia="宋体" w:cs="宋体"/>
                <w:b w:val="0"/>
                <w:i w:val="0"/>
                <w:color w:val="000000"/>
                <w:sz w:val="19"/>
              </w:rPr>
              <w:t>残疾人满意度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996E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6D48F">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B24A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2DE48">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6BB9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2A592">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A032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46D9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2AE9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46F5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71B6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B395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C6FE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5D30C">
            <w:pPr>
              <w:snapToGrid w:val="0"/>
              <w:spacing w:before="0" w:beforeAutospacing="0" w:after="0" w:afterAutospacing="0" w:line="240" w:lineRule="auto"/>
              <w:jc w:val="left"/>
            </w:pPr>
          </w:p>
        </w:tc>
      </w:tr>
      <w:tr w14:paraId="554C0C5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42BFD4">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73F147">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F4F433">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A6FEAA">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BD3CDC">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67223">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742ACE">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784EF">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34645975">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5AC054D1">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4C92AA1">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EBA5850">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2366853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B997B5">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89C17AB">
            <w:pPr>
              <w:snapToGrid w:val="0"/>
              <w:spacing w:before="0" w:beforeAutospacing="0" w:after="0" w:afterAutospacing="0" w:line="240" w:lineRule="auto"/>
              <w:jc w:val="center"/>
            </w:pPr>
            <w:r>
              <w:rPr>
                <w:rFonts w:ascii="宋体" w:hAnsi="宋体" w:eastAsia="宋体" w:cs="宋体"/>
                <w:b w:val="0"/>
                <w:i w:val="0"/>
                <w:color w:val="000000"/>
                <w:sz w:val="19"/>
              </w:rPr>
              <w:t>信访案件赔偿款</w:t>
            </w:r>
          </w:p>
        </w:tc>
      </w:tr>
      <w:tr w14:paraId="4340C78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474920">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DEACA7F">
            <w:pPr>
              <w:snapToGrid w:val="0"/>
              <w:spacing w:before="0" w:beforeAutospacing="0" w:after="0" w:afterAutospacing="0" w:line="240" w:lineRule="auto"/>
              <w:jc w:val="center"/>
            </w:pPr>
            <w:r>
              <w:rPr>
                <w:rFonts w:ascii="宋体" w:hAnsi="宋体" w:eastAsia="宋体" w:cs="宋体"/>
                <w:b w:val="0"/>
                <w:i w:val="0"/>
                <w:color w:val="000000"/>
                <w:sz w:val="19"/>
              </w:rPr>
              <w:t>盘锦市残疾人联合会-</w:t>
            </w:r>
          </w:p>
        </w:tc>
      </w:tr>
      <w:tr w14:paraId="7A2BF11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09B649">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FE5A238">
            <w:pPr>
              <w:snapToGrid w:val="0"/>
              <w:spacing w:before="0" w:beforeAutospacing="0" w:after="0" w:afterAutospacing="0" w:line="240" w:lineRule="auto"/>
              <w:jc w:val="center"/>
            </w:pPr>
            <w:r>
              <w:rPr>
                <w:rFonts w:ascii="宋体" w:hAnsi="宋体" w:eastAsia="宋体" w:cs="宋体"/>
                <w:b w:val="0"/>
                <w:i w:val="0"/>
                <w:color w:val="000000"/>
                <w:sz w:val="19"/>
              </w:rPr>
              <w:t>盘锦市残疾人联合会-</w:t>
            </w:r>
          </w:p>
        </w:tc>
      </w:tr>
      <w:tr w14:paraId="4681790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9A4E1B">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81606C">
            <w:pPr>
              <w:snapToGrid w:val="0"/>
              <w:spacing w:before="0" w:beforeAutospacing="0" w:after="0" w:afterAutospacing="0" w:line="240" w:lineRule="auto"/>
              <w:jc w:val="center"/>
            </w:pPr>
            <w:r>
              <w:rPr>
                <w:rFonts w:ascii="宋体" w:hAnsi="宋体" w:eastAsia="宋体" w:cs="宋体"/>
                <w:b w:val="0"/>
                <w:i w:val="0"/>
                <w:color w:val="000000"/>
                <w:sz w:val="19"/>
              </w:rPr>
              <w:t>29.2</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2D6B7A">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D7E0063">
            <w:pPr>
              <w:snapToGrid w:val="0"/>
              <w:spacing w:before="0" w:beforeAutospacing="0" w:after="0" w:afterAutospacing="0" w:line="240" w:lineRule="auto"/>
              <w:jc w:val="center"/>
            </w:pPr>
            <w:r>
              <w:rPr>
                <w:rFonts w:ascii="宋体" w:hAnsi="宋体" w:eastAsia="宋体" w:cs="宋体"/>
                <w:b w:val="0"/>
                <w:i w:val="0"/>
                <w:color w:val="000000"/>
                <w:sz w:val="19"/>
              </w:rPr>
              <w:t>29.2</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966701">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2F963">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353CCFCE">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4AD976">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BCE7742">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02F7AA1">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8E2946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774E03">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E138007">
            <w:pPr>
              <w:snapToGrid w:val="0"/>
              <w:spacing w:before="0" w:beforeAutospacing="0" w:after="0" w:afterAutospacing="0" w:line="240" w:lineRule="auto"/>
              <w:jc w:val="left"/>
            </w:pPr>
            <w:r>
              <w:rPr>
                <w:rFonts w:ascii="宋体" w:hAnsi="宋体" w:eastAsia="宋体" w:cs="宋体"/>
                <w:b w:val="0"/>
                <w:i w:val="0"/>
                <w:color w:val="000000"/>
                <w:sz w:val="19"/>
              </w:rPr>
              <w:t>根据《盘锦市兴隆台区人民法院民事判决书》（2017辽1103民初3306号），市残联被起诉，败诉应赔偿原告29.2万元，市残联申请再审，法院仍维持原判，原告不满执行进展而多次上访，在多次调解后，需赔偿29.2万才能息访。</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2DE444E">
            <w:pPr>
              <w:snapToGrid w:val="0"/>
              <w:spacing w:before="0" w:beforeAutospacing="0" w:after="0" w:afterAutospacing="0" w:line="240" w:lineRule="auto"/>
              <w:jc w:val="left"/>
            </w:pPr>
            <w:r>
              <w:rPr>
                <w:rFonts w:ascii="宋体" w:hAnsi="宋体" w:eastAsia="宋体" w:cs="宋体"/>
                <w:b w:val="0"/>
                <w:i w:val="0"/>
                <w:color w:val="000000"/>
                <w:sz w:val="19"/>
              </w:rPr>
              <w:t>根据《盘锦市兴隆台区人民法院民事判决书》（2017辽1103民初3306号），市残联被起诉，败诉应赔偿原告29.2万元，市残联申请再审，法院仍维持原判，原告不满执行进展而多次上访，在多次调解后，需赔偿29.2万才能息访。</w:t>
            </w:r>
          </w:p>
        </w:tc>
      </w:tr>
      <w:tr w14:paraId="4D7C164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E39CC1">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03906D">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8A7E8B">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1B5225">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EC38F8">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6A883B">
            <w:pPr>
              <w:snapToGrid w:val="0"/>
              <w:spacing w:before="0" w:beforeAutospacing="0" w:after="0" w:afterAutospacing="0" w:line="240" w:lineRule="auto"/>
              <w:jc w:val="center"/>
            </w:pPr>
            <w:r>
              <w:rPr>
                <w:rFonts w:ascii="宋体" w:hAnsi="宋体" w:eastAsia="宋体" w:cs="宋体"/>
                <w:b/>
                <w:i w:val="0"/>
                <w:color w:val="000000"/>
                <w:sz w:val="19"/>
              </w:rPr>
              <w:t>全年</w:t>
            </w:r>
          </w:p>
          <w:p w14:paraId="5947FEDC">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751FDE">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DEEC69">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DD039E">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DE9C2DE">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07D93A">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052BB58">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AC69D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5D6B2F">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F047A8">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07ADCD">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6CA88">
            <w:pPr>
              <w:snapToGrid w:val="0"/>
              <w:spacing w:before="0" w:beforeAutospacing="0" w:after="0" w:afterAutospacing="0" w:line="240" w:lineRule="auto"/>
              <w:jc w:val="center"/>
            </w:pPr>
            <w:r>
              <w:rPr>
                <w:rFonts w:ascii="宋体" w:hAnsi="宋体" w:eastAsia="宋体" w:cs="宋体"/>
                <w:b/>
                <w:i w:val="0"/>
                <w:color w:val="000000"/>
                <w:sz w:val="19"/>
              </w:rPr>
              <w:t>运算</w:t>
            </w:r>
          </w:p>
          <w:p w14:paraId="701F6F04">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1B34D">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19F31">
            <w:pPr>
              <w:snapToGrid w:val="0"/>
              <w:spacing w:before="0" w:beforeAutospacing="0" w:after="0" w:afterAutospacing="0" w:line="240" w:lineRule="auto"/>
              <w:jc w:val="center"/>
            </w:pPr>
            <w:r>
              <w:rPr>
                <w:rFonts w:ascii="宋体" w:hAnsi="宋体" w:eastAsia="宋体" w:cs="宋体"/>
                <w:b/>
                <w:i w:val="0"/>
                <w:color w:val="000000"/>
                <w:sz w:val="19"/>
              </w:rPr>
              <w:t>度量</w:t>
            </w:r>
          </w:p>
          <w:p w14:paraId="413FFF74">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6FEBF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43522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F188A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875254">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747D7">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4DAB3">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FAFFF">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72223">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01952">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E4ABD">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C34877">
            <w:pPr>
              <w:snapToGrid w:val="0"/>
              <w:spacing w:before="0" w:beforeAutospacing="0" w:after="0" w:afterAutospacing="0" w:line="240" w:lineRule="auto"/>
              <w:jc w:val="center"/>
            </w:pPr>
          </w:p>
        </w:tc>
      </w:tr>
      <w:tr w14:paraId="4DED5D7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C23446">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90CB80">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95C36F">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A23DA">
            <w:pPr>
              <w:snapToGrid w:val="0"/>
              <w:spacing w:before="0" w:beforeAutospacing="0" w:after="0" w:afterAutospacing="0" w:line="240" w:lineRule="auto"/>
              <w:jc w:val="left"/>
            </w:pPr>
            <w:r>
              <w:rPr>
                <w:rFonts w:ascii="宋体" w:hAnsi="宋体" w:eastAsia="宋体" w:cs="宋体"/>
                <w:b w:val="0"/>
                <w:i w:val="0"/>
                <w:color w:val="000000"/>
                <w:sz w:val="19"/>
              </w:rPr>
              <w:t>救助案件数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E94A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8FFC3">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258AD">
            <w:pPr>
              <w:snapToGrid w:val="0"/>
              <w:spacing w:before="0" w:beforeAutospacing="0" w:after="0" w:afterAutospacing="0" w:line="240" w:lineRule="auto"/>
              <w:jc w:val="center"/>
            </w:pPr>
            <w:r>
              <w:rPr>
                <w:rFonts w:ascii="宋体" w:hAnsi="宋体" w:eastAsia="宋体" w:cs="宋体"/>
                <w:b w:val="0"/>
                <w:i w:val="0"/>
                <w:color w:val="000000"/>
                <w:sz w:val="19"/>
              </w:rPr>
              <w:t>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A89EB">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D24F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93AD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59F1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E11E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13D0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F0A1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C52B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2A73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1A4A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00135">
            <w:pPr>
              <w:snapToGrid w:val="0"/>
              <w:spacing w:before="0" w:beforeAutospacing="0" w:after="0" w:afterAutospacing="0" w:line="240" w:lineRule="auto"/>
              <w:jc w:val="left"/>
            </w:pPr>
          </w:p>
        </w:tc>
      </w:tr>
      <w:tr w14:paraId="54E722F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EB59A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67C99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0C7D9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303E6">
            <w:pPr>
              <w:snapToGrid w:val="0"/>
              <w:spacing w:before="0" w:beforeAutospacing="0" w:after="0" w:afterAutospacing="0" w:line="240" w:lineRule="auto"/>
              <w:jc w:val="left"/>
            </w:pPr>
            <w:r>
              <w:rPr>
                <w:rFonts w:ascii="宋体" w:hAnsi="宋体" w:eastAsia="宋体" w:cs="宋体"/>
                <w:b w:val="0"/>
                <w:i w:val="0"/>
                <w:color w:val="000000"/>
                <w:sz w:val="19"/>
              </w:rPr>
              <w:t>案件办理时限</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677B8">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71055">
            <w:pPr>
              <w:snapToGrid w:val="0"/>
              <w:spacing w:before="0" w:beforeAutospacing="0" w:after="0" w:afterAutospacing="0" w:line="240" w:lineRule="auto"/>
              <w:jc w:val="left"/>
            </w:pPr>
            <w:r>
              <w:rPr>
                <w:rFonts w:ascii="宋体" w:hAnsi="宋体" w:eastAsia="宋体" w:cs="宋体"/>
                <w:b w:val="0"/>
                <w:i w:val="0"/>
                <w:color w:val="000000"/>
                <w:sz w:val="19"/>
              </w:rPr>
              <w:t>360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4AB8D">
            <w:pPr>
              <w:snapToGrid w:val="0"/>
              <w:spacing w:before="0" w:beforeAutospacing="0" w:after="0" w:afterAutospacing="0" w:line="240" w:lineRule="auto"/>
              <w:jc w:val="center"/>
            </w:pPr>
            <w:r>
              <w:rPr>
                <w:rFonts w:ascii="宋体" w:hAnsi="宋体" w:eastAsia="宋体" w:cs="宋体"/>
                <w:b w:val="0"/>
                <w:i w:val="0"/>
                <w:color w:val="000000"/>
                <w:sz w:val="19"/>
              </w:rPr>
              <w:t>天</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5365F">
            <w:pPr>
              <w:snapToGrid w:val="0"/>
              <w:spacing w:before="0" w:beforeAutospacing="0" w:after="0" w:afterAutospacing="0" w:line="240" w:lineRule="auto"/>
              <w:jc w:val="left"/>
            </w:pPr>
            <w:r>
              <w:rPr>
                <w:rFonts w:ascii="宋体" w:hAnsi="宋体" w:eastAsia="宋体" w:cs="宋体"/>
                <w:b w:val="0"/>
                <w:i w:val="0"/>
                <w:color w:val="000000"/>
                <w:sz w:val="19"/>
              </w:rPr>
              <w:t>360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A6F7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6C9E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95A6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FC7C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ABFA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7E06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CC3A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2038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9F02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9B913">
            <w:pPr>
              <w:snapToGrid w:val="0"/>
              <w:spacing w:before="0" w:beforeAutospacing="0" w:after="0" w:afterAutospacing="0" w:line="240" w:lineRule="auto"/>
              <w:jc w:val="left"/>
            </w:pPr>
          </w:p>
        </w:tc>
      </w:tr>
      <w:tr w14:paraId="1C9675B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07476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48099A">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52FB48">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B004F">
            <w:pPr>
              <w:snapToGrid w:val="0"/>
              <w:spacing w:before="0" w:beforeAutospacing="0" w:after="0" w:afterAutospacing="0" w:line="240" w:lineRule="auto"/>
              <w:jc w:val="left"/>
            </w:pPr>
            <w:r>
              <w:rPr>
                <w:rFonts w:ascii="宋体" w:hAnsi="宋体" w:eastAsia="宋体" w:cs="宋体"/>
                <w:b w:val="0"/>
                <w:i w:val="0"/>
                <w:color w:val="000000"/>
                <w:sz w:val="19"/>
              </w:rPr>
              <w:t>救助案件办结率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B278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CBEF8">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66A8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7F7A3">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12A2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8EE5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2C15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102A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CB9C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C5E1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2EE5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EEA9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194E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C6A62">
            <w:pPr>
              <w:snapToGrid w:val="0"/>
              <w:spacing w:before="0" w:beforeAutospacing="0" w:after="0" w:afterAutospacing="0" w:line="240" w:lineRule="auto"/>
              <w:jc w:val="left"/>
            </w:pPr>
          </w:p>
        </w:tc>
      </w:tr>
      <w:tr w14:paraId="7CE8E70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2CD28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F22B9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46C1F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82EBE">
            <w:pPr>
              <w:snapToGrid w:val="0"/>
              <w:spacing w:before="0" w:beforeAutospacing="0" w:after="0" w:afterAutospacing="0" w:line="240" w:lineRule="auto"/>
              <w:jc w:val="left"/>
            </w:pPr>
            <w:r>
              <w:rPr>
                <w:rFonts w:ascii="宋体" w:hAnsi="宋体" w:eastAsia="宋体" w:cs="宋体"/>
                <w:b w:val="0"/>
                <w:i w:val="0"/>
                <w:color w:val="000000"/>
                <w:sz w:val="19"/>
              </w:rPr>
              <w:t>案件受援人回访率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7156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EF4DF">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BE72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9BA17">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1757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2C29F">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2DFDF">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1421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AFE6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F2AC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6BF3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DD55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03B1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4D9BC">
            <w:pPr>
              <w:snapToGrid w:val="0"/>
              <w:spacing w:before="0" w:beforeAutospacing="0" w:after="0" w:afterAutospacing="0" w:line="240" w:lineRule="auto"/>
              <w:jc w:val="left"/>
            </w:pPr>
          </w:p>
        </w:tc>
      </w:tr>
      <w:tr w14:paraId="3A35D3E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39CD9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F7C29B">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D92A7">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FB5B3">
            <w:pPr>
              <w:snapToGrid w:val="0"/>
              <w:spacing w:before="0" w:beforeAutospacing="0" w:after="0" w:afterAutospacing="0" w:line="240" w:lineRule="auto"/>
              <w:jc w:val="left"/>
            </w:pPr>
            <w:r>
              <w:rPr>
                <w:rFonts w:ascii="宋体" w:hAnsi="宋体" w:eastAsia="宋体" w:cs="宋体"/>
                <w:b w:val="0"/>
                <w:i w:val="0"/>
                <w:color w:val="000000"/>
                <w:sz w:val="19"/>
              </w:rPr>
              <w:t>项目完成及时率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8EAF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DA0D6">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8ACC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910C3">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2927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EB46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D198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A1F7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8CB7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2217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BCF0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73DB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3C9A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A59DC">
            <w:pPr>
              <w:snapToGrid w:val="0"/>
              <w:spacing w:before="0" w:beforeAutospacing="0" w:after="0" w:afterAutospacing="0" w:line="240" w:lineRule="auto"/>
              <w:jc w:val="left"/>
            </w:pPr>
          </w:p>
        </w:tc>
      </w:tr>
      <w:tr w14:paraId="7FD4BE4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39623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8DB81C">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E1A14">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2DBEA">
            <w:pPr>
              <w:snapToGrid w:val="0"/>
              <w:spacing w:before="0" w:beforeAutospacing="0" w:after="0" w:afterAutospacing="0" w:line="240" w:lineRule="auto"/>
              <w:jc w:val="left"/>
            </w:pPr>
            <w:r>
              <w:rPr>
                <w:rFonts w:ascii="宋体" w:hAnsi="宋体" w:eastAsia="宋体" w:cs="宋体"/>
                <w:b w:val="0"/>
                <w:i w:val="0"/>
                <w:color w:val="000000"/>
                <w:sz w:val="19"/>
              </w:rPr>
              <w:t>预算成本控制</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7336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0A521">
            <w:pPr>
              <w:snapToGrid w:val="0"/>
              <w:spacing w:before="0" w:beforeAutospacing="0" w:after="0" w:afterAutospacing="0" w:line="240" w:lineRule="auto"/>
              <w:jc w:val="left"/>
            </w:pPr>
            <w:r>
              <w:rPr>
                <w:rFonts w:ascii="宋体" w:hAnsi="宋体" w:eastAsia="宋体" w:cs="宋体"/>
                <w:b w:val="0"/>
                <w:i w:val="0"/>
                <w:color w:val="000000"/>
                <w:sz w:val="19"/>
              </w:rPr>
              <w:t>29.2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46A6E">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5A1FE">
            <w:pPr>
              <w:snapToGrid w:val="0"/>
              <w:spacing w:before="0" w:beforeAutospacing="0" w:after="0" w:afterAutospacing="0" w:line="240" w:lineRule="auto"/>
              <w:jc w:val="left"/>
            </w:pPr>
            <w:r>
              <w:rPr>
                <w:rFonts w:ascii="宋体" w:hAnsi="宋体" w:eastAsia="宋体" w:cs="宋体"/>
                <w:b w:val="0"/>
                <w:i w:val="0"/>
                <w:color w:val="000000"/>
                <w:sz w:val="19"/>
              </w:rPr>
              <w:t>29.2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0336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4564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3AE6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3CD9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1A27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B22F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083D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2AA8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2F56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9BD7F">
            <w:pPr>
              <w:snapToGrid w:val="0"/>
              <w:spacing w:before="0" w:beforeAutospacing="0" w:after="0" w:afterAutospacing="0" w:line="240" w:lineRule="auto"/>
              <w:jc w:val="left"/>
            </w:pPr>
          </w:p>
        </w:tc>
      </w:tr>
      <w:tr w14:paraId="51AF73EF">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5AA2D4">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ECCD15">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B60A7">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213E0">
            <w:pPr>
              <w:snapToGrid w:val="0"/>
              <w:spacing w:before="0" w:beforeAutospacing="0" w:after="0" w:afterAutospacing="0" w:line="240" w:lineRule="auto"/>
              <w:jc w:val="left"/>
            </w:pPr>
            <w:r>
              <w:rPr>
                <w:rFonts w:ascii="宋体" w:hAnsi="宋体" w:eastAsia="宋体" w:cs="宋体"/>
                <w:b w:val="0"/>
                <w:i w:val="0"/>
                <w:color w:val="000000"/>
                <w:sz w:val="19"/>
              </w:rPr>
              <w:t>保障当事人合法权益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B917A">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1D8FC">
            <w:pPr>
              <w:snapToGrid w:val="0"/>
              <w:spacing w:before="0" w:beforeAutospacing="0" w:after="0" w:afterAutospacing="0" w:line="240" w:lineRule="auto"/>
              <w:jc w:val="left"/>
            </w:pPr>
            <w:r>
              <w:rPr>
                <w:rFonts w:ascii="宋体" w:hAnsi="宋体" w:eastAsia="宋体" w:cs="宋体"/>
                <w:b w:val="0"/>
                <w:i w:val="0"/>
                <w:color w:val="000000"/>
                <w:sz w:val="19"/>
              </w:rPr>
              <w:t>显著提高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3A8A5">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6B2A6">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4FE3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46173">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A8C0A">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6577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C048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BDA0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CE88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76F6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259A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BC2AE">
            <w:pPr>
              <w:snapToGrid w:val="0"/>
              <w:spacing w:before="0" w:beforeAutospacing="0" w:after="0" w:afterAutospacing="0" w:line="240" w:lineRule="auto"/>
              <w:jc w:val="left"/>
            </w:pPr>
          </w:p>
        </w:tc>
      </w:tr>
      <w:tr w14:paraId="717A3C77">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7F12B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097474">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2EBAA">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B0DE7">
            <w:pPr>
              <w:snapToGrid w:val="0"/>
              <w:spacing w:before="0" w:beforeAutospacing="0" w:after="0" w:afterAutospacing="0" w:line="240" w:lineRule="auto"/>
              <w:jc w:val="left"/>
            </w:pPr>
            <w:r>
              <w:rPr>
                <w:rFonts w:ascii="宋体" w:hAnsi="宋体" w:eastAsia="宋体" w:cs="宋体"/>
                <w:b w:val="0"/>
                <w:i w:val="0"/>
                <w:color w:val="000000"/>
                <w:sz w:val="19"/>
              </w:rPr>
              <w:t>不断提高社会对司法行政工作认知</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EDDC3">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1E987">
            <w:pPr>
              <w:snapToGrid w:val="0"/>
              <w:spacing w:before="0" w:beforeAutospacing="0" w:after="0" w:afterAutospacing="0" w:line="240" w:lineRule="auto"/>
              <w:jc w:val="left"/>
            </w:pPr>
            <w:r>
              <w:rPr>
                <w:rFonts w:ascii="宋体" w:hAnsi="宋体" w:eastAsia="宋体" w:cs="宋体"/>
                <w:b w:val="0"/>
                <w:i w:val="0"/>
                <w:color w:val="000000"/>
                <w:sz w:val="19"/>
              </w:rPr>
              <w:t>显著提高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2A0CD">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7E3F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E2D2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18747">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D83A1">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2BAB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47D6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5849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540B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3915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392A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3CBA6">
            <w:pPr>
              <w:snapToGrid w:val="0"/>
              <w:spacing w:before="0" w:beforeAutospacing="0" w:after="0" w:afterAutospacing="0" w:line="240" w:lineRule="auto"/>
              <w:jc w:val="left"/>
            </w:pPr>
          </w:p>
        </w:tc>
      </w:tr>
      <w:tr w14:paraId="156B8470">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E6DA0C">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A0C96">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7FCD4">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95C58">
            <w:pPr>
              <w:snapToGrid w:val="0"/>
              <w:spacing w:before="0" w:beforeAutospacing="0" w:after="0" w:afterAutospacing="0" w:line="240" w:lineRule="auto"/>
              <w:jc w:val="left"/>
            </w:pPr>
            <w:r>
              <w:rPr>
                <w:rFonts w:ascii="宋体" w:hAnsi="宋体" w:eastAsia="宋体" w:cs="宋体"/>
                <w:b w:val="0"/>
                <w:i w:val="0"/>
                <w:color w:val="000000"/>
                <w:sz w:val="19"/>
              </w:rPr>
              <w:t>社会公众满意度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C038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622B2">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2364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4FFD9">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69B5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D0ED2">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6A183">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22AD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2D13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B802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C138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F0F6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BC25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F6A4A">
            <w:pPr>
              <w:snapToGrid w:val="0"/>
              <w:spacing w:before="0" w:beforeAutospacing="0" w:after="0" w:afterAutospacing="0" w:line="240" w:lineRule="auto"/>
              <w:jc w:val="left"/>
            </w:pPr>
          </w:p>
        </w:tc>
      </w:tr>
      <w:tr w14:paraId="2367ED0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2D07D8">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5F59F4">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28FE2D">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1B8EFA">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9CECF6">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D2742">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3B3946">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04343">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08FD6627">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7300A70">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AE62A79">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6D762CC0">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0B5925B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8EECB0">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A5D55E8">
            <w:pPr>
              <w:snapToGrid w:val="0"/>
              <w:spacing w:before="0" w:beforeAutospacing="0" w:after="0" w:afterAutospacing="0" w:line="240" w:lineRule="auto"/>
              <w:jc w:val="center"/>
            </w:pPr>
            <w:r>
              <w:rPr>
                <w:rFonts w:ascii="宋体" w:hAnsi="宋体" w:eastAsia="宋体" w:cs="宋体"/>
                <w:b w:val="0"/>
                <w:i w:val="0"/>
                <w:color w:val="000000"/>
                <w:sz w:val="19"/>
              </w:rPr>
              <w:t>省第十四届残运会竞赛经费</w:t>
            </w:r>
          </w:p>
        </w:tc>
      </w:tr>
      <w:tr w14:paraId="4568A5E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C53BC4">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7CE228A">
            <w:pPr>
              <w:snapToGrid w:val="0"/>
              <w:spacing w:before="0" w:beforeAutospacing="0" w:after="0" w:afterAutospacing="0" w:line="240" w:lineRule="auto"/>
              <w:jc w:val="center"/>
            </w:pPr>
            <w:r>
              <w:rPr>
                <w:rFonts w:ascii="宋体" w:hAnsi="宋体" w:eastAsia="宋体" w:cs="宋体"/>
                <w:b w:val="0"/>
                <w:i w:val="0"/>
                <w:color w:val="000000"/>
                <w:sz w:val="19"/>
              </w:rPr>
              <w:t>盘锦市残疾人联合会-</w:t>
            </w:r>
          </w:p>
        </w:tc>
      </w:tr>
      <w:tr w14:paraId="6C2C21D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15059C">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F4158EB">
            <w:pPr>
              <w:snapToGrid w:val="0"/>
              <w:spacing w:before="0" w:beforeAutospacing="0" w:after="0" w:afterAutospacing="0" w:line="240" w:lineRule="auto"/>
              <w:jc w:val="center"/>
            </w:pPr>
            <w:r>
              <w:rPr>
                <w:rFonts w:ascii="宋体" w:hAnsi="宋体" w:eastAsia="宋体" w:cs="宋体"/>
                <w:b w:val="0"/>
                <w:i w:val="0"/>
                <w:color w:val="000000"/>
                <w:sz w:val="19"/>
              </w:rPr>
              <w:t>盘锦市残疾人联合会-</w:t>
            </w:r>
          </w:p>
        </w:tc>
      </w:tr>
      <w:tr w14:paraId="3B28E8B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650449">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EC23DE">
            <w:pPr>
              <w:snapToGrid w:val="0"/>
              <w:spacing w:before="0" w:beforeAutospacing="0" w:after="0" w:afterAutospacing="0" w:line="240" w:lineRule="auto"/>
              <w:jc w:val="center"/>
            </w:pPr>
            <w:r>
              <w:rPr>
                <w:rFonts w:ascii="宋体" w:hAnsi="宋体" w:eastAsia="宋体" w:cs="宋体"/>
                <w:b w:val="0"/>
                <w:i w:val="0"/>
                <w:color w:val="000000"/>
                <w:sz w:val="19"/>
              </w:rPr>
              <w:t>20.65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96A848">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F534DEC">
            <w:pPr>
              <w:snapToGrid w:val="0"/>
              <w:spacing w:before="0" w:beforeAutospacing="0" w:after="0" w:afterAutospacing="0" w:line="240" w:lineRule="auto"/>
              <w:jc w:val="center"/>
            </w:pPr>
            <w:r>
              <w:rPr>
                <w:rFonts w:ascii="宋体" w:hAnsi="宋体" w:eastAsia="宋体" w:cs="宋体"/>
                <w:b w:val="0"/>
                <w:i w:val="0"/>
                <w:color w:val="000000"/>
                <w:sz w:val="19"/>
              </w:rPr>
              <w:t>20.65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99B1A3">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E5F5A">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4788A22B">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EAF626">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B3D0D62">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D680CC7">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4E85BC1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4B6E71">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E50508C">
            <w:pPr>
              <w:snapToGrid w:val="0"/>
              <w:spacing w:before="0" w:beforeAutospacing="0" w:after="0" w:afterAutospacing="0" w:line="240" w:lineRule="auto"/>
              <w:jc w:val="left"/>
            </w:pPr>
            <w:r>
              <w:rPr>
                <w:rFonts w:ascii="宋体" w:hAnsi="宋体" w:eastAsia="宋体" w:cs="宋体"/>
                <w:b w:val="0"/>
                <w:i w:val="0"/>
                <w:color w:val="000000"/>
                <w:sz w:val="19"/>
              </w:rPr>
              <w:t>辽宁省第十四届运动会残疾人组比赛将于2023年举行，我市将对残疾人运动员进行选拔、集训并参加比赛。</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D66D97D">
            <w:pPr>
              <w:snapToGrid w:val="0"/>
              <w:spacing w:before="0" w:beforeAutospacing="0" w:after="0" w:afterAutospacing="0" w:line="240" w:lineRule="auto"/>
              <w:jc w:val="left"/>
            </w:pPr>
            <w:r>
              <w:rPr>
                <w:rFonts w:ascii="宋体" w:hAnsi="宋体" w:eastAsia="宋体" w:cs="宋体"/>
                <w:b w:val="0"/>
                <w:i w:val="0"/>
                <w:color w:val="000000"/>
                <w:sz w:val="19"/>
              </w:rPr>
              <w:t>辽宁省第十四届运动会残疾人组比赛将于2023年举行，我市将对残疾人运动员进行选拔、集训并参加比赛。</w:t>
            </w:r>
          </w:p>
        </w:tc>
      </w:tr>
      <w:tr w14:paraId="0D2774D7">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7AE324">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C4B406">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217E6C">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05E835">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6BF850">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696778">
            <w:pPr>
              <w:snapToGrid w:val="0"/>
              <w:spacing w:before="0" w:beforeAutospacing="0" w:after="0" w:afterAutospacing="0" w:line="240" w:lineRule="auto"/>
              <w:jc w:val="center"/>
            </w:pPr>
            <w:r>
              <w:rPr>
                <w:rFonts w:ascii="宋体" w:hAnsi="宋体" w:eastAsia="宋体" w:cs="宋体"/>
                <w:b/>
                <w:i w:val="0"/>
                <w:color w:val="000000"/>
                <w:sz w:val="19"/>
              </w:rPr>
              <w:t>全年</w:t>
            </w:r>
          </w:p>
          <w:p w14:paraId="33F9B880">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A209A6">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2DB473">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0664BD">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9303FD3">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533CD7">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02E83B72">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E4756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58A335">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41529A">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D046B3">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0AF91">
            <w:pPr>
              <w:snapToGrid w:val="0"/>
              <w:spacing w:before="0" w:beforeAutospacing="0" w:after="0" w:afterAutospacing="0" w:line="240" w:lineRule="auto"/>
              <w:jc w:val="center"/>
            </w:pPr>
            <w:r>
              <w:rPr>
                <w:rFonts w:ascii="宋体" w:hAnsi="宋体" w:eastAsia="宋体" w:cs="宋体"/>
                <w:b/>
                <w:i w:val="0"/>
                <w:color w:val="000000"/>
                <w:sz w:val="19"/>
              </w:rPr>
              <w:t>运算</w:t>
            </w:r>
          </w:p>
          <w:p w14:paraId="47769AB1">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02C2D">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9BE31">
            <w:pPr>
              <w:snapToGrid w:val="0"/>
              <w:spacing w:before="0" w:beforeAutospacing="0" w:after="0" w:afterAutospacing="0" w:line="240" w:lineRule="auto"/>
              <w:jc w:val="center"/>
            </w:pPr>
            <w:r>
              <w:rPr>
                <w:rFonts w:ascii="宋体" w:hAnsi="宋体" w:eastAsia="宋体" w:cs="宋体"/>
                <w:b/>
                <w:i w:val="0"/>
                <w:color w:val="000000"/>
                <w:sz w:val="19"/>
              </w:rPr>
              <w:t>度量</w:t>
            </w:r>
          </w:p>
          <w:p w14:paraId="51FD72DA">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D4E7E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91BE4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45881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86FD86">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651FA">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0BFC9">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E1D29">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6FC85">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04403">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10B44">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F02B15">
            <w:pPr>
              <w:snapToGrid w:val="0"/>
              <w:spacing w:before="0" w:beforeAutospacing="0" w:after="0" w:afterAutospacing="0" w:line="240" w:lineRule="auto"/>
              <w:jc w:val="center"/>
            </w:pPr>
          </w:p>
        </w:tc>
      </w:tr>
      <w:tr w14:paraId="573D06F1">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00C894">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36058E">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63402E">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61296">
            <w:pPr>
              <w:snapToGrid w:val="0"/>
              <w:spacing w:before="0" w:beforeAutospacing="0" w:after="0" w:afterAutospacing="0" w:line="240" w:lineRule="auto"/>
              <w:jc w:val="left"/>
            </w:pPr>
            <w:r>
              <w:rPr>
                <w:rFonts w:ascii="宋体" w:hAnsi="宋体" w:eastAsia="宋体" w:cs="宋体"/>
                <w:b w:val="0"/>
                <w:i w:val="0"/>
                <w:color w:val="000000"/>
                <w:sz w:val="19"/>
              </w:rPr>
              <w:t>接受训练的残疾运动员人数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7C05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411F6">
            <w:pPr>
              <w:snapToGrid w:val="0"/>
              <w:spacing w:before="0" w:beforeAutospacing="0" w:after="0" w:afterAutospacing="0" w:line="240" w:lineRule="auto"/>
              <w:jc w:val="left"/>
            </w:pPr>
            <w:r>
              <w:rPr>
                <w:rFonts w:ascii="宋体" w:hAnsi="宋体" w:eastAsia="宋体" w:cs="宋体"/>
                <w:b w:val="0"/>
                <w:i w:val="0"/>
                <w:color w:val="000000"/>
                <w:sz w:val="19"/>
              </w:rPr>
              <w:t>30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5B4FB">
            <w:pPr>
              <w:snapToGrid w:val="0"/>
              <w:spacing w:before="0" w:beforeAutospacing="0" w:after="0" w:afterAutospacing="0" w:line="240" w:lineRule="auto"/>
              <w:jc w:val="center"/>
            </w:pPr>
            <w:r>
              <w:rPr>
                <w:rFonts w:ascii="宋体" w:hAnsi="宋体" w:eastAsia="宋体" w:cs="宋体"/>
                <w:b w:val="0"/>
                <w:i w:val="0"/>
                <w:color w:val="000000"/>
                <w:sz w:val="19"/>
              </w:rPr>
              <w:t>人/天</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923F4">
            <w:pPr>
              <w:snapToGrid w:val="0"/>
              <w:spacing w:before="0" w:beforeAutospacing="0" w:after="0" w:afterAutospacing="0" w:line="240" w:lineRule="auto"/>
              <w:jc w:val="left"/>
            </w:pPr>
            <w:r>
              <w:rPr>
                <w:rFonts w:ascii="宋体" w:hAnsi="宋体" w:eastAsia="宋体" w:cs="宋体"/>
                <w:b w:val="0"/>
                <w:i w:val="0"/>
                <w:color w:val="000000"/>
                <w:sz w:val="19"/>
              </w:rPr>
              <w:t>30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1A32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C511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516E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CB23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04C1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6FF5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C013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2CD5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80FC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1CF81">
            <w:pPr>
              <w:snapToGrid w:val="0"/>
              <w:spacing w:before="0" w:beforeAutospacing="0" w:after="0" w:afterAutospacing="0" w:line="240" w:lineRule="auto"/>
              <w:jc w:val="left"/>
            </w:pPr>
          </w:p>
        </w:tc>
      </w:tr>
      <w:tr w14:paraId="2616CFD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E82CA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54287B">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9D51BF">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FE560">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9E09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34C6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280E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C730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1985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A951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6B4F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C300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0A61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D672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FCBF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F878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3A3B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C0AF6">
            <w:pPr>
              <w:snapToGrid w:val="0"/>
              <w:spacing w:before="0" w:beforeAutospacing="0" w:after="0" w:afterAutospacing="0" w:line="240" w:lineRule="auto"/>
              <w:jc w:val="left"/>
            </w:pPr>
          </w:p>
        </w:tc>
      </w:tr>
      <w:tr w14:paraId="145FF2F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F30B4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6B3090">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9D5EB2">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0B93E">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5941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1DF5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F42C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DF1F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DEE4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6B8F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1588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9A63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1114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B647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E600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719D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D862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634DB">
            <w:pPr>
              <w:snapToGrid w:val="0"/>
              <w:spacing w:before="0" w:beforeAutospacing="0" w:after="0" w:afterAutospacing="0" w:line="240" w:lineRule="auto"/>
              <w:jc w:val="left"/>
            </w:pPr>
          </w:p>
        </w:tc>
      </w:tr>
      <w:tr w14:paraId="5BB0D489">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0661D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1BACE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615281">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A1D8E">
            <w:pPr>
              <w:snapToGrid w:val="0"/>
              <w:spacing w:before="0" w:beforeAutospacing="0" w:after="0" w:afterAutospacing="0" w:line="240" w:lineRule="auto"/>
              <w:jc w:val="left"/>
            </w:pPr>
            <w:r>
              <w:rPr>
                <w:rFonts w:ascii="宋体" w:hAnsi="宋体" w:eastAsia="宋体" w:cs="宋体"/>
                <w:b w:val="0"/>
                <w:i w:val="0"/>
                <w:color w:val="000000"/>
                <w:sz w:val="19"/>
              </w:rPr>
              <w:t>残疾运动员训练方案规范性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DEFF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52E5C">
            <w:pPr>
              <w:snapToGrid w:val="0"/>
              <w:spacing w:before="0" w:beforeAutospacing="0" w:after="0" w:afterAutospacing="0" w:line="240" w:lineRule="auto"/>
              <w:jc w:val="left"/>
            </w:pPr>
            <w:r>
              <w:rPr>
                <w:rFonts w:ascii="宋体" w:hAnsi="宋体" w:eastAsia="宋体" w:cs="宋体"/>
                <w:b w:val="0"/>
                <w:i w:val="0"/>
                <w:color w:val="000000"/>
                <w:sz w:val="19"/>
              </w:rPr>
              <w:t>符合规范</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6A14A">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7219B">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0685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169A9">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1432B">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A33B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EEB5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F3B5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749D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1DD1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7B25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A28B3">
            <w:pPr>
              <w:snapToGrid w:val="0"/>
              <w:spacing w:before="0" w:beforeAutospacing="0" w:after="0" w:afterAutospacing="0" w:line="240" w:lineRule="auto"/>
              <w:jc w:val="left"/>
            </w:pPr>
          </w:p>
        </w:tc>
      </w:tr>
      <w:tr w14:paraId="241DA1B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921B1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E15FD2">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7FBC8">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1F429">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4688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C413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0921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1F1F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9C54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0F47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6FF2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58F9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4F5F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0435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47E6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9AF2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2742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62ADC">
            <w:pPr>
              <w:snapToGrid w:val="0"/>
              <w:spacing w:before="0" w:beforeAutospacing="0" w:after="0" w:afterAutospacing="0" w:line="240" w:lineRule="auto"/>
              <w:jc w:val="left"/>
            </w:pPr>
          </w:p>
        </w:tc>
      </w:tr>
      <w:tr w14:paraId="214499F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C8FD8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35B37D">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0B867">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3CF04">
            <w:pPr>
              <w:snapToGrid w:val="0"/>
              <w:spacing w:before="0" w:beforeAutospacing="0" w:after="0" w:afterAutospacing="0" w:line="240" w:lineRule="auto"/>
              <w:jc w:val="left"/>
            </w:pPr>
            <w:r>
              <w:rPr>
                <w:rFonts w:ascii="宋体" w:hAnsi="宋体" w:eastAsia="宋体" w:cs="宋体"/>
                <w:b w:val="0"/>
                <w:i w:val="0"/>
                <w:color w:val="000000"/>
                <w:sz w:val="19"/>
              </w:rPr>
              <w:t>预算成本控制</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C13E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44279">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23896">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34C41">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9F8B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58B5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7301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6146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590D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7010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E85F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A5B5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5738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3248E">
            <w:pPr>
              <w:snapToGrid w:val="0"/>
              <w:spacing w:before="0" w:beforeAutospacing="0" w:after="0" w:afterAutospacing="0" w:line="240" w:lineRule="auto"/>
              <w:jc w:val="left"/>
            </w:pPr>
          </w:p>
        </w:tc>
      </w:tr>
      <w:tr w14:paraId="5E434944">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A6D7A2">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2F7E52">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B4462">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7BC07">
            <w:pPr>
              <w:snapToGrid w:val="0"/>
              <w:spacing w:before="0" w:beforeAutospacing="0" w:after="0" w:afterAutospacing="0" w:line="240" w:lineRule="auto"/>
              <w:jc w:val="left"/>
            </w:pPr>
            <w:r>
              <w:rPr>
                <w:rFonts w:ascii="宋体" w:hAnsi="宋体" w:eastAsia="宋体" w:cs="宋体"/>
                <w:b w:val="0"/>
                <w:i w:val="0"/>
                <w:color w:val="000000"/>
                <w:sz w:val="19"/>
              </w:rPr>
              <w:t>提高残疾人活动参与率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ABE9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22894">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A406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F1043">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31AC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0703B">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3733B">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843C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3DF8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E691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18E0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1F98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1035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D1D88">
            <w:pPr>
              <w:snapToGrid w:val="0"/>
              <w:spacing w:before="0" w:beforeAutospacing="0" w:after="0" w:afterAutospacing="0" w:line="240" w:lineRule="auto"/>
              <w:jc w:val="left"/>
            </w:pPr>
          </w:p>
        </w:tc>
      </w:tr>
      <w:tr w14:paraId="6D0E2892">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58867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D3EBB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B625D">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4BF95">
            <w:pPr>
              <w:snapToGrid w:val="0"/>
              <w:spacing w:before="0" w:beforeAutospacing="0" w:after="0" w:afterAutospacing="0" w:line="240" w:lineRule="auto"/>
              <w:jc w:val="left"/>
            </w:pPr>
            <w:r>
              <w:rPr>
                <w:rFonts w:ascii="宋体" w:hAnsi="宋体" w:eastAsia="宋体" w:cs="宋体"/>
                <w:b w:val="0"/>
                <w:i w:val="0"/>
                <w:color w:val="000000"/>
                <w:sz w:val="19"/>
              </w:rPr>
              <w:t>促进残疾人平等参与和融入社会</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CB9CD">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64790">
            <w:pPr>
              <w:snapToGrid w:val="0"/>
              <w:spacing w:before="0" w:beforeAutospacing="0" w:after="0" w:afterAutospacing="0" w:line="240" w:lineRule="auto"/>
              <w:jc w:val="left"/>
            </w:pPr>
            <w:r>
              <w:rPr>
                <w:rFonts w:ascii="宋体" w:hAnsi="宋体" w:eastAsia="宋体" w:cs="宋体"/>
                <w:b w:val="0"/>
                <w:i w:val="0"/>
                <w:color w:val="000000"/>
                <w:sz w:val="19"/>
              </w:rPr>
              <w:t>显著提高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EC3D4">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FC51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9CFF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F026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14876">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D1A6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2C41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2878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69DE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DA15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3D5E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A83C7">
            <w:pPr>
              <w:snapToGrid w:val="0"/>
              <w:spacing w:before="0" w:beforeAutospacing="0" w:after="0" w:afterAutospacing="0" w:line="240" w:lineRule="auto"/>
              <w:jc w:val="left"/>
            </w:pPr>
          </w:p>
        </w:tc>
      </w:tr>
      <w:tr w14:paraId="0F2A54FA">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47C644">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25027">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82735">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DA6A1">
            <w:pPr>
              <w:snapToGrid w:val="0"/>
              <w:spacing w:before="0" w:beforeAutospacing="0" w:after="0" w:afterAutospacing="0" w:line="240" w:lineRule="auto"/>
              <w:jc w:val="left"/>
            </w:pPr>
            <w:r>
              <w:rPr>
                <w:rFonts w:ascii="宋体" w:hAnsi="宋体" w:eastAsia="宋体" w:cs="宋体"/>
                <w:b w:val="0"/>
                <w:i w:val="0"/>
                <w:color w:val="000000"/>
                <w:sz w:val="19"/>
              </w:rPr>
              <w:t>残疾人满意度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E18D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49D89">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65AD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9ED6E">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651B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A121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F0D21">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8877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7840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0CC5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657C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DF18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A79F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62F28">
            <w:pPr>
              <w:snapToGrid w:val="0"/>
              <w:spacing w:before="0" w:beforeAutospacing="0" w:after="0" w:afterAutospacing="0" w:line="240" w:lineRule="auto"/>
              <w:jc w:val="left"/>
            </w:pPr>
          </w:p>
        </w:tc>
      </w:tr>
      <w:tr w14:paraId="2FAAC55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B3120E">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C95641">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1188CF">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768136">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A7488A">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B08E9">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A2395C">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07209">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7C64A97D">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5AB17CEE">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BA8A53E">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3BADDF1A">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039CCED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B6302B">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7534619">
            <w:pPr>
              <w:snapToGrid w:val="0"/>
              <w:spacing w:before="0" w:beforeAutospacing="0" w:after="0" w:afterAutospacing="0" w:line="240" w:lineRule="auto"/>
              <w:jc w:val="center"/>
            </w:pPr>
            <w:r>
              <w:rPr>
                <w:rFonts w:ascii="宋体" w:hAnsi="宋体" w:eastAsia="宋体" w:cs="宋体"/>
                <w:b w:val="0"/>
                <w:i w:val="0"/>
                <w:color w:val="000000"/>
                <w:sz w:val="19"/>
              </w:rPr>
              <w:t>困难残疾人生活补贴补助</w:t>
            </w:r>
          </w:p>
        </w:tc>
      </w:tr>
      <w:tr w14:paraId="1AB54E5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880F06">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D619EFF">
            <w:pPr>
              <w:snapToGrid w:val="0"/>
              <w:spacing w:before="0" w:beforeAutospacing="0" w:after="0" w:afterAutospacing="0" w:line="240" w:lineRule="auto"/>
              <w:jc w:val="center"/>
            </w:pPr>
            <w:r>
              <w:rPr>
                <w:rFonts w:ascii="宋体" w:hAnsi="宋体" w:eastAsia="宋体" w:cs="宋体"/>
                <w:b w:val="0"/>
                <w:i w:val="0"/>
                <w:color w:val="000000"/>
                <w:sz w:val="19"/>
              </w:rPr>
              <w:t>盘锦市残疾人联合会-</w:t>
            </w:r>
          </w:p>
        </w:tc>
      </w:tr>
      <w:tr w14:paraId="713803C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E0AE18">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21417FE">
            <w:pPr>
              <w:snapToGrid w:val="0"/>
              <w:spacing w:before="0" w:beforeAutospacing="0" w:after="0" w:afterAutospacing="0" w:line="240" w:lineRule="auto"/>
              <w:jc w:val="center"/>
            </w:pPr>
            <w:r>
              <w:rPr>
                <w:rFonts w:ascii="宋体" w:hAnsi="宋体" w:eastAsia="宋体" w:cs="宋体"/>
                <w:b w:val="0"/>
                <w:i w:val="0"/>
                <w:color w:val="000000"/>
                <w:sz w:val="19"/>
              </w:rPr>
              <w:t>盘锦市残疾人联合会-</w:t>
            </w:r>
          </w:p>
        </w:tc>
      </w:tr>
      <w:tr w14:paraId="5D96B84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F64CF9">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8C9E38">
            <w:pPr>
              <w:snapToGrid w:val="0"/>
              <w:spacing w:before="0" w:beforeAutospacing="0" w:after="0" w:afterAutospacing="0" w:line="240" w:lineRule="auto"/>
              <w:jc w:val="center"/>
            </w:pPr>
            <w:r>
              <w:rPr>
                <w:rFonts w:ascii="宋体" w:hAnsi="宋体" w:eastAsia="宋体" w:cs="宋体"/>
                <w:b w:val="0"/>
                <w:i w:val="0"/>
                <w:color w:val="000000"/>
                <w:sz w:val="19"/>
              </w:rPr>
              <w:t>247</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31A122">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E91FBF6">
            <w:pPr>
              <w:snapToGrid w:val="0"/>
              <w:spacing w:before="0" w:beforeAutospacing="0" w:after="0" w:afterAutospacing="0" w:line="240" w:lineRule="auto"/>
              <w:jc w:val="center"/>
            </w:pPr>
            <w:r>
              <w:rPr>
                <w:rFonts w:ascii="宋体" w:hAnsi="宋体" w:eastAsia="宋体" w:cs="宋体"/>
                <w:b w:val="0"/>
                <w:i w:val="0"/>
                <w:color w:val="000000"/>
                <w:sz w:val="19"/>
              </w:rPr>
              <w:t>247</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233592">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C9667">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2CD928BB">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C9BDC4">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1787878">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A6E4803">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F16BF2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AEC7FA">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AB0A027">
            <w:pPr>
              <w:snapToGrid w:val="0"/>
              <w:spacing w:before="0" w:beforeAutospacing="0" w:after="0" w:afterAutospacing="0" w:line="240" w:lineRule="auto"/>
              <w:jc w:val="left"/>
            </w:pPr>
            <w:r>
              <w:rPr>
                <w:rFonts w:ascii="宋体" w:hAnsi="宋体" w:eastAsia="宋体" w:cs="宋体"/>
                <w:b w:val="0"/>
                <w:i w:val="0"/>
                <w:color w:val="000000"/>
                <w:sz w:val="19"/>
              </w:rPr>
              <w:t>为我市困难残疾人发放补贴，扣除省适当补助后，市、（区）县按5：5比例承担。</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838BFCE">
            <w:pPr>
              <w:snapToGrid w:val="0"/>
              <w:spacing w:before="0" w:beforeAutospacing="0" w:after="0" w:afterAutospacing="0" w:line="240" w:lineRule="auto"/>
              <w:jc w:val="left"/>
            </w:pPr>
            <w:r>
              <w:rPr>
                <w:rFonts w:ascii="宋体" w:hAnsi="宋体" w:eastAsia="宋体" w:cs="宋体"/>
                <w:b w:val="0"/>
                <w:i w:val="0"/>
                <w:color w:val="000000"/>
                <w:sz w:val="19"/>
              </w:rPr>
              <w:t>为我市困难残疾人发放补贴，扣除省适当补助后，市、（区）县按5：5比例承担。</w:t>
            </w:r>
          </w:p>
        </w:tc>
      </w:tr>
      <w:tr w14:paraId="1121205B">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EF3AB4">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4900A0">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A0B56B">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FDD905">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2B786F">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6BF535">
            <w:pPr>
              <w:snapToGrid w:val="0"/>
              <w:spacing w:before="0" w:beforeAutospacing="0" w:after="0" w:afterAutospacing="0" w:line="240" w:lineRule="auto"/>
              <w:jc w:val="center"/>
            </w:pPr>
            <w:r>
              <w:rPr>
                <w:rFonts w:ascii="宋体" w:hAnsi="宋体" w:eastAsia="宋体" w:cs="宋体"/>
                <w:b/>
                <w:i w:val="0"/>
                <w:color w:val="000000"/>
                <w:sz w:val="19"/>
              </w:rPr>
              <w:t>全年</w:t>
            </w:r>
          </w:p>
          <w:p w14:paraId="32230E76">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141B9C">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A19A88">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86FDE2">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2DA3BF3">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AC4205">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7571C47B">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BD791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9A6318">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6B0843">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BD6D3F">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33A21">
            <w:pPr>
              <w:snapToGrid w:val="0"/>
              <w:spacing w:before="0" w:beforeAutospacing="0" w:after="0" w:afterAutospacing="0" w:line="240" w:lineRule="auto"/>
              <w:jc w:val="center"/>
            </w:pPr>
            <w:r>
              <w:rPr>
                <w:rFonts w:ascii="宋体" w:hAnsi="宋体" w:eastAsia="宋体" w:cs="宋体"/>
                <w:b/>
                <w:i w:val="0"/>
                <w:color w:val="000000"/>
                <w:sz w:val="19"/>
              </w:rPr>
              <w:t>运算</w:t>
            </w:r>
          </w:p>
          <w:p w14:paraId="43DBC4AD">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2E399">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8FDC7">
            <w:pPr>
              <w:snapToGrid w:val="0"/>
              <w:spacing w:before="0" w:beforeAutospacing="0" w:after="0" w:afterAutospacing="0" w:line="240" w:lineRule="auto"/>
              <w:jc w:val="center"/>
            </w:pPr>
            <w:r>
              <w:rPr>
                <w:rFonts w:ascii="宋体" w:hAnsi="宋体" w:eastAsia="宋体" w:cs="宋体"/>
                <w:b/>
                <w:i w:val="0"/>
                <w:color w:val="000000"/>
                <w:sz w:val="19"/>
              </w:rPr>
              <w:t>度量</w:t>
            </w:r>
          </w:p>
          <w:p w14:paraId="6444B4CF">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1CEE1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E5896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2DEC3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79FBBD">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C1ABA">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2D3F3">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75B44">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4F4E5">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8BFF2">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580E7">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B560F6">
            <w:pPr>
              <w:snapToGrid w:val="0"/>
              <w:spacing w:before="0" w:beforeAutospacing="0" w:after="0" w:afterAutospacing="0" w:line="240" w:lineRule="auto"/>
              <w:jc w:val="center"/>
            </w:pPr>
          </w:p>
        </w:tc>
      </w:tr>
      <w:tr w14:paraId="3DD5A4C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337815">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BBAC94">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20D64C">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E7379">
            <w:pPr>
              <w:snapToGrid w:val="0"/>
              <w:spacing w:before="0" w:beforeAutospacing="0" w:after="0" w:afterAutospacing="0" w:line="240" w:lineRule="auto"/>
              <w:jc w:val="left"/>
            </w:pPr>
            <w:r>
              <w:rPr>
                <w:rFonts w:ascii="宋体" w:hAnsi="宋体" w:eastAsia="宋体" w:cs="宋体"/>
                <w:b w:val="0"/>
                <w:i w:val="0"/>
                <w:color w:val="000000"/>
                <w:sz w:val="19"/>
              </w:rPr>
              <w:t>受益残疾人数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BF0F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78A37">
            <w:pPr>
              <w:snapToGrid w:val="0"/>
              <w:spacing w:before="0" w:beforeAutospacing="0" w:after="0" w:afterAutospacing="0" w:line="240" w:lineRule="auto"/>
              <w:jc w:val="left"/>
            </w:pPr>
            <w:r>
              <w:rPr>
                <w:rFonts w:ascii="宋体" w:hAnsi="宋体" w:eastAsia="宋体" w:cs="宋体"/>
                <w:b w:val="0"/>
                <w:i w:val="0"/>
                <w:color w:val="000000"/>
                <w:sz w:val="19"/>
              </w:rPr>
              <w:t>3125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06D38">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F1FF9">
            <w:pPr>
              <w:snapToGrid w:val="0"/>
              <w:spacing w:before="0" w:beforeAutospacing="0" w:after="0" w:afterAutospacing="0" w:line="240" w:lineRule="auto"/>
              <w:jc w:val="left"/>
            </w:pPr>
            <w:r>
              <w:rPr>
                <w:rFonts w:ascii="宋体" w:hAnsi="宋体" w:eastAsia="宋体" w:cs="宋体"/>
                <w:b w:val="0"/>
                <w:i w:val="0"/>
                <w:color w:val="000000"/>
                <w:sz w:val="19"/>
              </w:rPr>
              <w:t>3125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2D76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871C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32DF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A78D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D223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A5F5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5FB9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DACB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2A93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0ABC7">
            <w:pPr>
              <w:snapToGrid w:val="0"/>
              <w:spacing w:before="0" w:beforeAutospacing="0" w:after="0" w:afterAutospacing="0" w:line="240" w:lineRule="auto"/>
              <w:jc w:val="left"/>
            </w:pPr>
          </w:p>
        </w:tc>
      </w:tr>
      <w:tr w14:paraId="42F39F0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B962E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AA5F5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71131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29827">
            <w:pPr>
              <w:snapToGrid w:val="0"/>
              <w:spacing w:before="0" w:beforeAutospacing="0" w:after="0" w:afterAutospacing="0" w:line="240" w:lineRule="auto"/>
              <w:jc w:val="left"/>
            </w:pPr>
            <w:r>
              <w:rPr>
                <w:rFonts w:ascii="宋体" w:hAnsi="宋体" w:eastAsia="宋体" w:cs="宋体"/>
                <w:b w:val="0"/>
                <w:i w:val="0"/>
                <w:color w:val="000000"/>
                <w:sz w:val="19"/>
              </w:rPr>
              <w:t>残疾人获补贴数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E080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77391">
            <w:pPr>
              <w:snapToGrid w:val="0"/>
              <w:spacing w:before="0" w:beforeAutospacing="0" w:after="0" w:afterAutospacing="0" w:line="240" w:lineRule="auto"/>
              <w:jc w:val="left"/>
            </w:pPr>
            <w:r>
              <w:rPr>
                <w:rFonts w:ascii="宋体" w:hAnsi="宋体" w:eastAsia="宋体" w:cs="宋体"/>
                <w:b w:val="0"/>
                <w:i w:val="0"/>
                <w:color w:val="000000"/>
                <w:sz w:val="19"/>
              </w:rPr>
              <w:t>3125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B2633">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A66C7">
            <w:pPr>
              <w:snapToGrid w:val="0"/>
              <w:spacing w:before="0" w:beforeAutospacing="0" w:after="0" w:afterAutospacing="0" w:line="240" w:lineRule="auto"/>
              <w:jc w:val="left"/>
            </w:pPr>
            <w:r>
              <w:rPr>
                <w:rFonts w:ascii="宋体" w:hAnsi="宋体" w:eastAsia="宋体" w:cs="宋体"/>
                <w:b w:val="0"/>
                <w:i w:val="0"/>
                <w:color w:val="000000"/>
                <w:sz w:val="19"/>
              </w:rPr>
              <w:t>3125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B618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0840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146C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20D8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3A2F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0B01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874C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D1EE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49A2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B0206">
            <w:pPr>
              <w:snapToGrid w:val="0"/>
              <w:spacing w:before="0" w:beforeAutospacing="0" w:after="0" w:afterAutospacing="0" w:line="240" w:lineRule="auto"/>
              <w:jc w:val="left"/>
            </w:pPr>
          </w:p>
        </w:tc>
      </w:tr>
      <w:tr w14:paraId="1FA7E320">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6B993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104E40">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3EF940">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54530">
            <w:pPr>
              <w:snapToGrid w:val="0"/>
              <w:spacing w:before="0" w:beforeAutospacing="0" w:after="0" w:afterAutospacing="0" w:line="240" w:lineRule="auto"/>
              <w:jc w:val="left"/>
            </w:pPr>
            <w:r>
              <w:rPr>
                <w:rFonts w:ascii="宋体" w:hAnsi="宋体" w:eastAsia="宋体" w:cs="宋体"/>
                <w:b w:val="0"/>
                <w:i w:val="0"/>
                <w:color w:val="000000"/>
                <w:sz w:val="19"/>
              </w:rPr>
              <w:t>改善残疾人和残疾儿童生活状况</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C582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E6A63">
            <w:pPr>
              <w:snapToGrid w:val="0"/>
              <w:spacing w:before="0" w:beforeAutospacing="0" w:after="0" w:afterAutospacing="0" w:line="240" w:lineRule="auto"/>
              <w:jc w:val="left"/>
            </w:pPr>
            <w:r>
              <w:rPr>
                <w:rFonts w:ascii="宋体" w:hAnsi="宋体" w:eastAsia="宋体" w:cs="宋体"/>
                <w:b w:val="0"/>
                <w:i w:val="0"/>
                <w:color w:val="000000"/>
                <w:sz w:val="19"/>
              </w:rPr>
              <w:t>逐步改善</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096C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6CD96">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A936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75BA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63CA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62D8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AB4D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9DBB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DD1F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B1DE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9997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745C7">
            <w:pPr>
              <w:snapToGrid w:val="0"/>
              <w:spacing w:before="0" w:beforeAutospacing="0" w:after="0" w:afterAutospacing="0" w:line="240" w:lineRule="auto"/>
              <w:jc w:val="left"/>
            </w:pPr>
          </w:p>
        </w:tc>
      </w:tr>
      <w:tr w14:paraId="5D26D8CE">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9F13A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135A1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E6065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6D475">
            <w:pPr>
              <w:snapToGrid w:val="0"/>
              <w:spacing w:before="0" w:beforeAutospacing="0" w:after="0" w:afterAutospacing="0" w:line="240" w:lineRule="auto"/>
              <w:jc w:val="left"/>
            </w:pPr>
            <w:r>
              <w:rPr>
                <w:rFonts w:ascii="宋体" w:hAnsi="宋体" w:eastAsia="宋体" w:cs="宋体"/>
                <w:b w:val="0"/>
                <w:i w:val="0"/>
                <w:color w:val="000000"/>
                <w:sz w:val="19"/>
              </w:rPr>
              <w:t>满足残疾人基本生活照料和护理需求</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089A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20240">
            <w:pPr>
              <w:snapToGrid w:val="0"/>
              <w:spacing w:before="0" w:beforeAutospacing="0" w:after="0" w:afterAutospacing="0" w:line="240" w:lineRule="auto"/>
              <w:jc w:val="left"/>
            </w:pPr>
            <w:r>
              <w:rPr>
                <w:rFonts w:ascii="宋体" w:hAnsi="宋体" w:eastAsia="宋体" w:cs="宋体"/>
                <w:b w:val="0"/>
                <w:i w:val="0"/>
                <w:color w:val="000000"/>
                <w:sz w:val="19"/>
              </w:rPr>
              <w:t>逐步提高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84C3E">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757A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8377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BA18D">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2534F">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470F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92C0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609D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B956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6F69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1B18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0379D">
            <w:pPr>
              <w:snapToGrid w:val="0"/>
              <w:spacing w:before="0" w:beforeAutospacing="0" w:after="0" w:afterAutospacing="0" w:line="240" w:lineRule="auto"/>
              <w:jc w:val="left"/>
            </w:pPr>
          </w:p>
        </w:tc>
      </w:tr>
      <w:tr w14:paraId="2F377CD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34BA6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280EA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89B3B">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A1149">
            <w:pPr>
              <w:snapToGrid w:val="0"/>
              <w:spacing w:before="0" w:beforeAutospacing="0" w:after="0" w:afterAutospacing="0" w:line="240" w:lineRule="auto"/>
              <w:jc w:val="left"/>
            </w:pPr>
            <w:r>
              <w:rPr>
                <w:rFonts w:ascii="宋体" w:hAnsi="宋体" w:eastAsia="宋体" w:cs="宋体"/>
                <w:b w:val="0"/>
                <w:i w:val="0"/>
                <w:color w:val="000000"/>
                <w:sz w:val="19"/>
              </w:rPr>
              <w:t>项目完成及时率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CDFB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AD8C1">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09B4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277BF">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CF7B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D8FE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BA82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0236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22DB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EBF3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538A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B31F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18D1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CBF60">
            <w:pPr>
              <w:snapToGrid w:val="0"/>
              <w:spacing w:before="0" w:beforeAutospacing="0" w:after="0" w:afterAutospacing="0" w:line="240" w:lineRule="auto"/>
              <w:jc w:val="left"/>
            </w:pPr>
          </w:p>
        </w:tc>
      </w:tr>
      <w:tr w14:paraId="163B21A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7D5B9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73184B">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9F3F9">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08AB8">
            <w:pPr>
              <w:snapToGrid w:val="0"/>
              <w:spacing w:before="0" w:beforeAutospacing="0" w:after="0" w:afterAutospacing="0" w:line="240" w:lineRule="auto"/>
              <w:jc w:val="left"/>
            </w:pPr>
            <w:r>
              <w:rPr>
                <w:rFonts w:ascii="宋体" w:hAnsi="宋体" w:eastAsia="宋体" w:cs="宋体"/>
                <w:b w:val="0"/>
                <w:i w:val="0"/>
                <w:color w:val="000000"/>
                <w:sz w:val="19"/>
              </w:rPr>
              <w:t>预算成本控制</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9FA74">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E48D5">
            <w:pPr>
              <w:snapToGrid w:val="0"/>
              <w:spacing w:before="0" w:beforeAutospacing="0" w:after="0" w:afterAutospacing="0" w:line="240" w:lineRule="auto"/>
              <w:jc w:val="left"/>
            </w:pPr>
            <w:r>
              <w:rPr>
                <w:rFonts w:ascii="宋体" w:hAnsi="宋体" w:eastAsia="宋体" w:cs="宋体"/>
                <w:b w:val="0"/>
                <w:i w:val="0"/>
                <w:color w:val="000000"/>
                <w:sz w:val="19"/>
              </w:rPr>
              <w:t>300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82C16">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04CE3">
            <w:pPr>
              <w:snapToGrid w:val="0"/>
              <w:spacing w:before="0" w:beforeAutospacing="0" w:after="0" w:afterAutospacing="0" w:line="240" w:lineRule="auto"/>
              <w:jc w:val="left"/>
            </w:pPr>
            <w:r>
              <w:rPr>
                <w:rFonts w:ascii="宋体" w:hAnsi="宋体" w:eastAsia="宋体" w:cs="宋体"/>
                <w:b w:val="0"/>
                <w:i w:val="0"/>
                <w:color w:val="000000"/>
                <w:sz w:val="19"/>
              </w:rPr>
              <w:t>300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E955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362C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EF40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ED20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796B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9598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D58B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EB22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C99C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B020B">
            <w:pPr>
              <w:snapToGrid w:val="0"/>
              <w:spacing w:before="0" w:beforeAutospacing="0" w:after="0" w:afterAutospacing="0" w:line="240" w:lineRule="auto"/>
              <w:jc w:val="left"/>
            </w:pPr>
          </w:p>
        </w:tc>
      </w:tr>
      <w:tr w14:paraId="097DF878">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478096">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415F59">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F543B">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2121B">
            <w:pPr>
              <w:snapToGrid w:val="0"/>
              <w:spacing w:before="0" w:beforeAutospacing="0" w:after="0" w:afterAutospacing="0" w:line="240" w:lineRule="auto"/>
              <w:jc w:val="left"/>
            </w:pPr>
            <w:r>
              <w:rPr>
                <w:rFonts w:ascii="宋体" w:hAnsi="宋体" w:eastAsia="宋体" w:cs="宋体"/>
                <w:b w:val="0"/>
                <w:i w:val="0"/>
                <w:color w:val="000000"/>
                <w:sz w:val="19"/>
              </w:rPr>
              <w:t>残疾人生活信心提升率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5EBE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8485B">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7766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8DDE9">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ADD2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15406">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B120D">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88C4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EDB1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1139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A95F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1924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2890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F34F1">
            <w:pPr>
              <w:snapToGrid w:val="0"/>
              <w:spacing w:before="0" w:beforeAutospacing="0" w:after="0" w:afterAutospacing="0" w:line="240" w:lineRule="auto"/>
              <w:jc w:val="left"/>
            </w:pPr>
          </w:p>
        </w:tc>
      </w:tr>
      <w:tr w14:paraId="43F91B1E">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F62E4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7C6D3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0AE0C">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0C0AD">
            <w:pPr>
              <w:snapToGrid w:val="0"/>
              <w:spacing w:before="0" w:beforeAutospacing="0" w:after="0" w:afterAutospacing="0" w:line="240" w:lineRule="auto"/>
              <w:jc w:val="left"/>
            </w:pPr>
            <w:r>
              <w:rPr>
                <w:rFonts w:ascii="宋体" w:hAnsi="宋体" w:eastAsia="宋体" w:cs="宋体"/>
                <w:b w:val="0"/>
                <w:i w:val="0"/>
                <w:color w:val="000000"/>
                <w:sz w:val="19"/>
              </w:rPr>
              <w:t>提高残疾人生活质量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EE63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D5F48">
            <w:pPr>
              <w:snapToGrid w:val="0"/>
              <w:spacing w:before="0" w:beforeAutospacing="0" w:after="0" w:afterAutospacing="0" w:line="240" w:lineRule="auto"/>
              <w:jc w:val="left"/>
            </w:pPr>
            <w:r>
              <w:rPr>
                <w:rFonts w:ascii="宋体" w:hAnsi="宋体" w:eastAsia="宋体" w:cs="宋体"/>
                <w:b w:val="0"/>
                <w:i w:val="0"/>
                <w:color w:val="000000"/>
                <w:sz w:val="19"/>
              </w:rPr>
              <w:t>逐步提高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E3D63">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4435B">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A64B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05144">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D38B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7DF7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54F0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39DB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513C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CFA6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CB1E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39449">
            <w:pPr>
              <w:snapToGrid w:val="0"/>
              <w:spacing w:before="0" w:beforeAutospacing="0" w:after="0" w:afterAutospacing="0" w:line="240" w:lineRule="auto"/>
              <w:jc w:val="left"/>
            </w:pPr>
          </w:p>
        </w:tc>
      </w:tr>
      <w:tr w14:paraId="41F6A3FD">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61471D">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F8255">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65CE5">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0D4A7">
            <w:pPr>
              <w:snapToGrid w:val="0"/>
              <w:spacing w:before="0" w:beforeAutospacing="0" w:after="0" w:afterAutospacing="0" w:line="240" w:lineRule="auto"/>
              <w:jc w:val="left"/>
            </w:pPr>
            <w:r>
              <w:rPr>
                <w:rFonts w:ascii="宋体" w:hAnsi="宋体" w:eastAsia="宋体" w:cs="宋体"/>
                <w:b w:val="0"/>
                <w:i w:val="0"/>
                <w:color w:val="000000"/>
                <w:sz w:val="19"/>
              </w:rPr>
              <w:t>受补贴残疾人满意度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F18C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843FE">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0FEE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BA439">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7078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F95C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9CE24">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9829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ABC7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33BD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D6D7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CD09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06F1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8BF07">
            <w:pPr>
              <w:snapToGrid w:val="0"/>
              <w:spacing w:before="0" w:beforeAutospacing="0" w:after="0" w:afterAutospacing="0" w:line="240" w:lineRule="auto"/>
              <w:jc w:val="left"/>
            </w:pPr>
          </w:p>
        </w:tc>
      </w:tr>
      <w:tr w14:paraId="3402F84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90F702">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0B6A37">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9AF4FF">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1EB1B2">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B8AD8C">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71314">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9B7857">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4FD77">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17B3B1AA">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0A6848AC">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41EF68B">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63CC78BA">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DC9C3F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60011E">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C1FABB4">
            <w:pPr>
              <w:snapToGrid w:val="0"/>
              <w:spacing w:before="0" w:beforeAutospacing="0" w:after="0" w:afterAutospacing="0" w:line="240" w:lineRule="auto"/>
              <w:jc w:val="center"/>
            </w:pPr>
            <w:r>
              <w:rPr>
                <w:rFonts w:ascii="宋体" w:hAnsi="宋体" w:eastAsia="宋体" w:cs="宋体"/>
                <w:b w:val="0"/>
                <w:i w:val="0"/>
                <w:color w:val="000000"/>
                <w:sz w:val="19"/>
              </w:rPr>
              <w:t>残联业务经费</w:t>
            </w:r>
          </w:p>
        </w:tc>
      </w:tr>
      <w:tr w14:paraId="47AEF38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0690A3">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D78402D">
            <w:pPr>
              <w:snapToGrid w:val="0"/>
              <w:spacing w:before="0" w:beforeAutospacing="0" w:after="0" w:afterAutospacing="0" w:line="240" w:lineRule="auto"/>
              <w:jc w:val="center"/>
            </w:pPr>
            <w:r>
              <w:rPr>
                <w:rFonts w:ascii="宋体" w:hAnsi="宋体" w:eastAsia="宋体" w:cs="宋体"/>
                <w:b w:val="0"/>
                <w:i w:val="0"/>
                <w:color w:val="000000"/>
                <w:sz w:val="19"/>
              </w:rPr>
              <w:t>盘锦市残疾人联合会-</w:t>
            </w:r>
          </w:p>
        </w:tc>
      </w:tr>
      <w:tr w14:paraId="51EC0A9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87276F">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72405FD">
            <w:pPr>
              <w:snapToGrid w:val="0"/>
              <w:spacing w:before="0" w:beforeAutospacing="0" w:after="0" w:afterAutospacing="0" w:line="240" w:lineRule="auto"/>
              <w:jc w:val="center"/>
            </w:pPr>
            <w:r>
              <w:rPr>
                <w:rFonts w:ascii="宋体" w:hAnsi="宋体" w:eastAsia="宋体" w:cs="宋体"/>
                <w:b w:val="0"/>
                <w:i w:val="0"/>
                <w:color w:val="000000"/>
                <w:sz w:val="19"/>
              </w:rPr>
              <w:t>盘锦市残疾人联合会-</w:t>
            </w:r>
          </w:p>
        </w:tc>
      </w:tr>
      <w:tr w14:paraId="08CC439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520096">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9DF374">
            <w:pPr>
              <w:snapToGrid w:val="0"/>
              <w:spacing w:before="0" w:beforeAutospacing="0" w:after="0" w:afterAutospacing="0" w:line="240" w:lineRule="auto"/>
              <w:jc w:val="center"/>
            </w:pPr>
            <w:r>
              <w:rPr>
                <w:rFonts w:ascii="宋体" w:hAnsi="宋体" w:eastAsia="宋体" w:cs="宋体"/>
                <w:b w:val="0"/>
                <w:i w:val="0"/>
                <w:color w:val="000000"/>
                <w:sz w:val="19"/>
              </w:rPr>
              <w:t>27.5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8338E9">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18D27E1">
            <w:pPr>
              <w:snapToGrid w:val="0"/>
              <w:spacing w:before="0" w:beforeAutospacing="0" w:after="0" w:afterAutospacing="0" w:line="240" w:lineRule="auto"/>
              <w:jc w:val="center"/>
            </w:pPr>
            <w:r>
              <w:rPr>
                <w:rFonts w:ascii="宋体" w:hAnsi="宋体" w:eastAsia="宋体" w:cs="宋体"/>
                <w:b w:val="0"/>
                <w:i w:val="0"/>
                <w:color w:val="000000"/>
                <w:sz w:val="19"/>
              </w:rPr>
              <w:t>27.5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85A6E2">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3CBF0">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35D1C292">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1CD6B9">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C60DF62">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B8CD827">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72B152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332EC3">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8E2EA95">
            <w:pPr>
              <w:snapToGrid w:val="0"/>
              <w:spacing w:before="0" w:beforeAutospacing="0" w:after="0" w:afterAutospacing="0" w:line="240" w:lineRule="auto"/>
              <w:jc w:val="left"/>
            </w:pPr>
            <w:r>
              <w:rPr>
                <w:rFonts w:ascii="宋体" w:hAnsi="宋体" w:eastAsia="宋体" w:cs="宋体"/>
                <w:b w:val="0"/>
                <w:i w:val="0"/>
                <w:color w:val="000000"/>
                <w:sz w:val="19"/>
              </w:rPr>
              <w:t>1.按照全省统一部署，在“助残日”、“国际残疾人日”开展宣传活动，并对部分残疾人进行走访；2.补助贫困残疾人家庭因受自然灾害或发生突发事件，造 成生产生活困难急需救助的残疾人及家庭给予救助，无特殊受困人员将用于走访慰问；3.根据《关于印发辽宁省“十四五”残疾人康复服务实施方案的通知》，实施对精神障碍患者免费服药等残疾人精准康复服务。</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A9B2D7E">
            <w:pPr>
              <w:snapToGrid w:val="0"/>
              <w:spacing w:before="0" w:beforeAutospacing="0" w:after="0" w:afterAutospacing="0" w:line="240" w:lineRule="auto"/>
              <w:jc w:val="left"/>
            </w:pPr>
            <w:r>
              <w:rPr>
                <w:rFonts w:ascii="宋体" w:hAnsi="宋体" w:eastAsia="宋体" w:cs="宋体"/>
                <w:b w:val="0"/>
                <w:i w:val="0"/>
                <w:color w:val="000000"/>
                <w:sz w:val="19"/>
              </w:rPr>
              <w:t>1.按照全省统一部署，在“助残日”、“国际残疾人日”开展宣传活动，并对部分残疾人进行走访；2.补助贫困残疾人家庭因受自然灾害或发生突发事件，造 成生产生活困难急需救助的残疾人及家庭给予救助，无特殊受困人员将用于走访慰问；3.根据《关于印发辽宁省“十四五”残疾人康复服务实施方案的通知》，实施对精神障碍患者免费服药等残疾人精准康复服务。</w:t>
            </w:r>
          </w:p>
        </w:tc>
      </w:tr>
      <w:tr w14:paraId="026CA71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5C7F6D">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8E3082">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E3C722">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7B2192">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EF519F">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DC0B85">
            <w:pPr>
              <w:snapToGrid w:val="0"/>
              <w:spacing w:before="0" w:beforeAutospacing="0" w:after="0" w:afterAutospacing="0" w:line="240" w:lineRule="auto"/>
              <w:jc w:val="center"/>
            </w:pPr>
            <w:r>
              <w:rPr>
                <w:rFonts w:ascii="宋体" w:hAnsi="宋体" w:eastAsia="宋体" w:cs="宋体"/>
                <w:b/>
                <w:i w:val="0"/>
                <w:color w:val="000000"/>
                <w:sz w:val="19"/>
              </w:rPr>
              <w:t>全年</w:t>
            </w:r>
          </w:p>
          <w:p w14:paraId="7315622B">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90DEB0">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06FAC8">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DEF9BA">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137149E">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C1E4D6">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B315F48">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DF4A3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08B138">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585299">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11EC91">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EEEE5">
            <w:pPr>
              <w:snapToGrid w:val="0"/>
              <w:spacing w:before="0" w:beforeAutospacing="0" w:after="0" w:afterAutospacing="0" w:line="240" w:lineRule="auto"/>
              <w:jc w:val="center"/>
            </w:pPr>
            <w:r>
              <w:rPr>
                <w:rFonts w:ascii="宋体" w:hAnsi="宋体" w:eastAsia="宋体" w:cs="宋体"/>
                <w:b/>
                <w:i w:val="0"/>
                <w:color w:val="000000"/>
                <w:sz w:val="19"/>
              </w:rPr>
              <w:t>运算</w:t>
            </w:r>
          </w:p>
          <w:p w14:paraId="28DE1BF7">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5AA20">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353FF">
            <w:pPr>
              <w:snapToGrid w:val="0"/>
              <w:spacing w:before="0" w:beforeAutospacing="0" w:after="0" w:afterAutospacing="0" w:line="240" w:lineRule="auto"/>
              <w:jc w:val="center"/>
            </w:pPr>
            <w:r>
              <w:rPr>
                <w:rFonts w:ascii="宋体" w:hAnsi="宋体" w:eastAsia="宋体" w:cs="宋体"/>
                <w:b/>
                <w:i w:val="0"/>
                <w:color w:val="000000"/>
                <w:sz w:val="19"/>
              </w:rPr>
              <w:t>度量</w:t>
            </w:r>
          </w:p>
          <w:p w14:paraId="2F42EF3A">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46B91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0CF1F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769B1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3E5E4C">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298AB">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1C4F9">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B648A">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19F65">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6841D">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7A6F1">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BAC540">
            <w:pPr>
              <w:snapToGrid w:val="0"/>
              <w:spacing w:before="0" w:beforeAutospacing="0" w:after="0" w:afterAutospacing="0" w:line="240" w:lineRule="auto"/>
              <w:jc w:val="center"/>
            </w:pPr>
          </w:p>
        </w:tc>
      </w:tr>
      <w:tr w14:paraId="2E14B1F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58F838">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45A30A">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AA02F1">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3C5EE">
            <w:pPr>
              <w:snapToGrid w:val="0"/>
              <w:spacing w:before="0" w:beforeAutospacing="0" w:after="0" w:afterAutospacing="0" w:line="240" w:lineRule="auto"/>
              <w:jc w:val="left"/>
            </w:pPr>
            <w:r>
              <w:rPr>
                <w:rFonts w:ascii="宋体" w:hAnsi="宋体" w:eastAsia="宋体" w:cs="宋体"/>
                <w:b w:val="0"/>
                <w:i w:val="0"/>
                <w:color w:val="000000"/>
                <w:sz w:val="19"/>
              </w:rPr>
              <w:t>受益残疾人数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E0AF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A2F98">
            <w:pPr>
              <w:snapToGrid w:val="0"/>
              <w:spacing w:before="0" w:beforeAutospacing="0" w:after="0" w:afterAutospacing="0" w:line="240" w:lineRule="auto"/>
              <w:jc w:val="left"/>
            </w:pPr>
            <w:r>
              <w:rPr>
                <w:rFonts w:ascii="宋体" w:hAnsi="宋体" w:eastAsia="宋体" w:cs="宋体"/>
                <w:b w:val="0"/>
                <w:i w:val="0"/>
                <w:color w:val="000000"/>
                <w:sz w:val="19"/>
              </w:rPr>
              <w:t>140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92952">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3C872">
            <w:pPr>
              <w:snapToGrid w:val="0"/>
              <w:spacing w:before="0" w:beforeAutospacing="0" w:after="0" w:afterAutospacing="0" w:line="240" w:lineRule="auto"/>
              <w:jc w:val="left"/>
            </w:pPr>
            <w:r>
              <w:rPr>
                <w:rFonts w:ascii="宋体" w:hAnsi="宋体" w:eastAsia="宋体" w:cs="宋体"/>
                <w:b w:val="0"/>
                <w:i w:val="0"/>
                <w:color w:val="000000"/>
                <w:sz w:val="19"/>
              </w:rPr>
              <w:t>140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5845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218C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4598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4FDE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DDBB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FECF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04CA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E58B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E330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6CE74">
            <w:pPr>
              <w:snapToGrid w:val="0"/>
              <w:spacing w:before="0" w:beforeAutospacing="0" w:after="0" w:afterAutospacing="0" w:line="240" w:lineRule="auto"/>
              <w:jc w:val="left"/>
            </w:pPr>
          </w:p>
        </w:tc>
      </w:tr>
      <w:tr w14:paraId="1CF33021">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B09AF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20C839">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F2D40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C4859">
            <w:pPr>
              <w:snapToGrid w:val="0"/>
              <w:spacing w:before="0" w:beforeAutospacing="0" w:after="0" w:afterAutospacing="0" w:line="240" w:lineRule="auto"/>
              <w:jc w:val="left"/>
            </w:pPr>
            <w:r>
              <w:rPr>
                <w:rFonts w:ascii="宋体" w:hAnsi="宋体" w:eastAsia="宋体" w:cs="宋体"/>
                <w:b w:val="0"/>
                <w:i w:val="0"/>
                <w:color w:val="000000"/>
                <w:sz w:val="19"/>
              </w:rPr>
              <w:t>得到基本康复服务的残疾人人数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FC4B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32DA6">
            <w:pPr>
              <w:snapToGrid w:val="0"/>
              <w:spacing w:before="0" w:beforeAutospacing="0" w:after="0" w:afterAutospacing="0" w:line="240" w:lineRule="auto"/>
              <w:jc w:val="left"/>
            </w:pPr>
            <w:r>
              <w:rPr>
                <w:rFonts w:ascii="宋体" w:hAnsi="宋体" w:eastAsia="宋体" w:cs="宋体"/>
                <w:b w:val="0"/>
                <w:i w:val="0"/>
                <w:color w:val="000000"/>
                <w:sz w:val="19"/>
              </w:rPr>
              <w:t>355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DD02C">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87E2C">
            <w:pPr>
              <w:snapToGrid w:val="0"/>
              <w:spacing w:before="0" w:beforeAutospacing="0" w:after="0" w:afterAutospacing="0" w:line="240" w:lineRule="auto"/>
              <w:jc w:val="left"/>
            </w:pPr>
            <w:r>
              <w:rPr>
                <w:rFonts w:ascii="宋体" w:hAnsi="宋体" w:eastAsia="宋体" w:cs="宋体"/>
                <w:b w:val="0"/>
                <w:i w:val="0"/>
                <w:color w:val="000000"/>
                <w:sz w:val="19"/>
              </w:rPr>
              <w:t>355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AC4D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9E43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CDA5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BA03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CB29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912B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3C6B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CF47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0CAB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F1066">
            <w:pPr>
              <w:snapToGrid w:val="0"/>
              <w:spacing w:before="0" w:beforeAutospacing="0" w:after="0" w:afterAutospacing="0" w:line="240" w:lineRule="auto"/>
              <w:jc w:val="left"/>
            </w:pPr>
          </w:p>
        </w:tc>
      </w:tr>
      <w:tr w14:paraId="689A80D0">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6154B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9CEF6A">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3A2F9D">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81A4B">
            <w:pPr>
              <w:snapToGrid w:val="0"/>
              <w:spacing w:before="0" w:beforeAutospacing="0" w:after="0" w:afterAutospacing="0" w:line="240" w:lineRule="auto"/>
              <w:jc w:val="left"/>
            </w:pPr>
            <w:r>
              <w:rPr>
                <w:rFonts w:ascii="宋体" w:hAnsi="宋体" w:eastAsia="宋体" w:cs="宋体"/>
                <w:b w:val="0"/>
                <w:i w:val="0"/>
                <w:color w:val="000000"/>
                <w:sz w:val="19"/>
              </w:rPr>
              <w:t>改善残疾人和残疾儿童生活状况</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551B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86D24">
            <w:pPr>
              <w:snapToGrid w:val="0"/>
              <w:spacing w:before="0" w:beforeAutospacing="0" w:after="0" w:afterAutospacing="0" w:line="240" w:lineRule="auto"/>
              <w:jc w:val="left"/>
            </w:pPr>
            <w:r>
              <w:rPr>
                <w:rFonts w:ascii="宋体" w:hAnsi="宋体" w:eastAsia="宋体" w:cs="宋体"/>
                <w:b w:val="0"/>
                <w:i w:val="0"/>
                <w:color w:val="000000"/>
                <w:sz w:val="19"/>
              </w:rPr>
              <w:t>逐步提高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A8CB9">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B4C7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6A21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4832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7432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BADD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2A8D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BDA0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B15A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E1EA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653B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239F7">
            <w:pPr>
              <w:snapToGrid w:val="0"/>
              <w:spacing w:before="0" w:beforeAutospacing="0" w:after="0" w:afterAutospacing="0" w:line="240" w:lineRule="auto"/>
              <w:jc w:val="left"/>
            </w:pPr>
          </w:p>
        </w:tc>
      </w:tr>
      <w:tr w14:paraId="13A86B9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9A2EF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2007F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E9D02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66864">
            <w:pPr>
              <w:snapToGrid w:val="0"/>
              <w:spacing w:before="0" w:beforeAutospacing="0" w:after="0" w:afterAutospacing="0" w:line="240" w:lineRule="auto"/>
              <w:jc w:val="left"/>
            </w:pPr>
            <w:r>
              <w:rPr>
                <w:rFonts w:ascii="宋体" w:hAnsi="宋体" w:eastAsia="宋体" w:cs="宋体"/>
                <w:b w:val="0"/>
                <w:i w:val="0"/>
                <w:color w:val="000000"/>
                <w:sz w:val="19"/>
              </w:rPr>
              <w:t>残疾人基本康复服务覆盖率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7527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DE60E">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3EA0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76341">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B4E2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47FA6">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80CA1">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5A3E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7574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C66C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B2FC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43A6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1627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AC9EB">
            <w:pPr>
              <w:snapToGrid w:val="0"/>
              <w:spacing w:before="0" w:beforeAutospacing="0" w:after="0" w:afterAutospacing="0" w:line="240" w:lineRule="auto"/>
              <w:jc w:val="left"/>
            </w:pPr>
          </w:p>
        </w:tc>
      </w:tr>
      <w:tr w14:paraId="4825B52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5B82E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FB83E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AD3EC">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A66ED">
            <w:pPr>
              <w:snapToGrid w:val="0"/>
              <w:spacing w:before="0" w:beforeAutospacing="0" w:after="0" w:afterAutospacing="0" w:line="240" w:lineRule="auto"/>
              <w:jc w:val="left"/>
            </w:pPr>
            <w:r>
              <w:rPr>
                <w:rFonts w:ascii="宋体" w:hAnsi="宋体" w:eastAsia="宋体" w:cs="宋体"/>
                <w:b w:val="0"/>
                <w:i w:val="0"/>
                <w:color w:val="000000"/>
                <w:sz w:val="19"/>
              </w:rPr>
              <w:t>项目完成及时率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6389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01108">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68D8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A4491">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41F1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1ED6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23F2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8A1D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3F45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5489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82BA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6F0F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70A6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751A2">
            <w:pPr>
              <w:snapToGrid w:val="0"/>
              <w:spacing w:before="0" w:beforeAutospacing="0" w:after="0" w:afterAutospacing="0" w:line="240" w:lineRule="auto"/>
              <w:jc w:val="left"/>
            </w:pPr>
          </w:p>
        </w:tc>
      </w:tr>
      <w:tr w14:paraId="3316F54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C5555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12E17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64733">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F0714">
            <w:pPr>
              <w:snapToGrid w:val="0"/>
              <w:spacing w:before="0" w:beforeAutospacing="0" w:after="0" w:afterAutospacing="0" w:line="240" w:lineRule="auto"/>
              <w:jc w:val="left"/>
            </w:pPr>
            <w:r>
              <w:rPr>
                <w:rFonts w:ascii="宋体" w:hAnsi="宋体" w:eastAsia="宋体" w:cs="宋体"/>
                <w:b w:val="0"/>
                <w:i w:val="0"/>
                <w:color w:val="000000"/>
                <w:sz w:val="19"/>
              </w:rPr>
              <w:t>预算成本控制</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A83B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EEE06">
            <w:pPr>
              <w:snapToGrid w:val="0"/>
              <w:spacing w:before="0" w:beforeAutospacing="0" w:after="0" w:afterAutospacing="0" w:line="240" w:lineRule="auto"/>
              <w:jc w:val="left"/>
            </w:pPr>
            <w:r>
              <w:rPr>
                <w:rFonts w:ascii="宋体" w:hAnsi="宋体" w:eastAsia="宋体" w:cs="宋体"/>
                <w:b w:val="0"/>
                <w:i w:val="0"/>
                <w:color w:val="000000"/>
                <w:sz w:val="19"/>
              </w:rPr>
              <w:t>27.5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94B88">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748A3">
            <w:pPr>
              <w:snapToGrid w:val="0"/>
              <w:spacing w:before="0" w:beforeAutospacing="0" w:after="0" w:afterAutospacing="0" w:line="240" w:lineRule="auto"/>
              <w:jc w:val="left"/>
            </w:pPr>
            <w:r>
              <w:rPr>
                <w:rFonts w:ascii="宋体" w:hAnsi="宋体" w:eastAsia="宋体" w:cs="宋体"/>
                <w:b w:val="0"/>
                <w:i w:val="0"/>
                <w:color w:val="000000"/>
                <w:sz w:val="19"/>
              </w:rPr>
              <w:t>27.5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6352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C808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C0A5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75CE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A8FC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B46C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8791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1E2D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FC8F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935BB">
            <w:pPr>
              <w:snapToGrid w:val="0"/>
              <w:spacing w:before="0" w:beforeAutospacing="0" w:after="0" w:afterAutospacing="0" w:line="240" w:lineRule="auto"/>
              <w:jc w:val="left"/>
            </w:pPr>
          </w:p>
        </w:tc>
      </w:tr>
      <w:tr w14:paraId="1275B680">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093BD6">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D110A8">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0506D">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E3836">
            <w:pPr>
              <w:snapToGrid w:val="0"/>
              <w:spacing w:before="0" w:beforeAutospacing="0" w:after="0" w:afterAutospacing="0" w:line="240" w:lineRule="auto"/>
              <w:jc w:val="left"/>
            </w:pPr>
            <w:r>
              <w:rPr>
                <w:rFonts w:ascii="宋体" w:hAnsi="宋体" w:eastAsia="宋体" w:cs="宋体"/>
                <w:b w:val="0"/>
                <w:i w:val="0"/>
                <w:color w:val="000000"/>
                <w:sz w:val="19"/>
              </w:rPr>
              <w:t>改善残疾人家庭状况</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2D97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C78A3">
            <w:pPr>
              <w:snapToGrid w:val="0"/>
              <w:spacing w:before="0" w:beforeAutospacing="0" w:after="0" w:afterAutospacing="0" w:line="240" w:lineRule="auto"/>
              <w:jc w:val="left"/>
            </w:pPr>
            <w:r>
              <w:rPr>
                <w:rFonts w:ascii="宋体" w:hAnsi="宋体" w:eastAsia="宋体" w:cs="宋体"/>
                <w:b w:val="0"/>
                <w:i w:val="0"/>
                <w:color w:val="000000"/>
                <w:sz w:val="19"/>
              </w:rPr>
              <w:t>逐步改善</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FF95D">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8104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3253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F75E6">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C9680">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A18F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9A3A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68CC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0A71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937C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EA02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EAE9C">
            <w:pPr>
              <w:snapToGrid w:val="0"/>
              <w:spacing w:before="0" w:beforeAutospacing="0" w:after="0" w:afterAutospacing="0" w:line="240" w:lineRule="auto"/>
              <w:jc w:val="left"/>
            </w:pPr>
          </w:p>
        </w:tc>
      </w:tr>
      <w:tr w14:paraId="46443127">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DD521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35B77E">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95E91">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79FC1">
            <w:pPr>
              <w:snapToGrid w:val="0"/>
              <w:spacing w:before="0" w:beforeAutospacing="0" w:after="0" w:afterAutospacing="0" w:line="240" w:lineRule="auto"/>
              <w:jc w:val="left"/>
            </w:pPr>
            <w:r>
              <w:rPr>
                <w:rFonts w:ascii="宋体" w:hAnsi="宋体" w:eastAsia="宋体" w:cs="宋体"/>
                <w:b w:val="0"/>
                <w:i w:val="0"/>
                <w:color w:val="000000"/>
                <w:sz w:val="19"/>
              </w:rPr>
              <w:t>提高残疾人生活质量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A0933">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9D39B">
            <w:pPr>
              <w:snapToGrid w:val="0"/>
              <w:spacing w:before="0" w:beforeAutospacing="0" w:after="0" w:afterAutospacing="0" w:line="240" w:lineRule="auto"/>
              <w:jc w:val="left"/>
            </w:pPr>
            <w:r>
              <w:rPr>
                <w:rFonts w:ascii="宋体" w:hAnsi="宋体" w:eastAsia="宋体" w:cs="宋体"/>
                <w:b w:val="0"/>
                <w:i w:val="0"/>
                <w:color w:val="000000"/>
                <w:sz w:val="19"/>
              </w:rPr>
              <w:t>逐步提高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3431F">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3563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3D8A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577F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EEE19">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66E7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82AF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1A6D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E5A7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9804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3C04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114A4">
            <w:pPr>
              <w:snapToGrid w:val="0"/>
              <w:spacing w:before="0" w:beforeAutospacing="0" w:after="0" w:afterAutospacing="0" w:line="240" w:lineRule="auto"/>
              <w:jc w:val="left"/>
            </w:pPr>
          </w:p>
        </w:tc>
      </w:tr>
      <w:tr w14:paraId="43DBDCE0">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C3D723">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51A33">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58A10">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CC0AE">
            <w:pPr>
              <w:snapToGrid w:val="0"/>
              <w:spacing w:before="0" w:beforeAutospacing="0" w:after="0" w:afterAutospacing="0" w:line="240" w:lineRule="auto"/>
              <w:jc w:val="left"/>
            </w:pPr>
            <w:r>
              <w:rPr>
                <w:rFonts w:ascii="宋体" w:hAnsi="宋体" w:eastAsia="宋体" w:cs="宋体"/>
                <w:b w:val="0"/>
                <w:i w:val="0"/>
                <w:color w:val="000000"/>
                <w:sz w:val="19"/>
              </w:rPr>
              <w:t>残疾人满意度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0370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0C5A3">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548C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FAA52">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EEC5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FA02E">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B24DF">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39ED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9545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3A88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5E08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112B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4EA2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086DD">
            <w:pPr>
              <w:snapToGrid w:val="0"/>
              <w:spacing w:before="0" w:beforeAutospacing="0" w:after="0" w:afterAutospacing="0" w:line="240" w:lineRule="auto"/>
              <w:jc w:val="left"/>
            </w:pPr>
          </w:p>
        </w:tc>
      </w:tr>
      <w:tr w14:paraId="429CCF1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A0BB7B">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6A2E70">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C13354">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6E7573">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8421F0">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876C8">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366CCD">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26DBA">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4C8F8972">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10C1F5DA">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F3EB0EE">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EAF12C7">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4110A8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F2E7CC">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241A2BA">
            <w:pPr>
              <w:snapToGrid w:val="0"/>
              <w:spacing w:before="0" w:beforeAutospacing="0" w:after="0" w:afterAutospacing="0" w:line="240" w:lineRule="auto"/>
              <w:jc w:val="center"/>
            </w:pPr>
            <w:r>
              <w:rPr>
                <w:rFonts w:ascii="宋体" w:hAnsi="宋体" w:eastAsia="宋体" w:cs="宋体"/>
                <w:b w:val="0"/>
                <w:i w:val="0"/>
                <w:color w:val="000000"/>
                <w:sz w:val="19"/>
              </w:rPr>
              <w:t>白内障患者复明手术经费</w:t>
            </w:r>
          </w:p>
        </w:tc>
      </w:tr>
      <w:tr w14:paraId="72D7A5D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82E944">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57DEA03">
            <w:pPr>
              <w:snapToGrid w:val="0"/>
              <w:spacing w:before="0" w:beforeAutospacing="0" w:after="0" w:afterAutospacing="0" w:line="240" w:lineRule="auto"/>
              <w:jc w:val="center"/>
            </w:pPr>
            <w:r>
              <w:rPr>
                <w:rFonts w:ascii="宋体" w:hAnsi="宋体" w:eastAsia="宋体" w:cs="宋体"/>
                <w:b w:val="0"/>
                <w:i w:val="0"/>
                <w:color w:val="000000"/>
                <w:sz w:val="19"/>
              </w:rPr>
              <w:t>盘锦市残疾人联合会-</w:t>
            </w:r>
          </w:p>
        </w:tc>
      </w:tr>
      <w:tr w14:paraId="2A34DFB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1AF267">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E7B2A39">
            <w:pPr>
              <w:snapToGrid w:val="0"/>
              <w:spacing w:before="0" w:beforeAutospacing="0" w:after="0" w:afterAutospacing="0" w:line="240" w:lineRule="auto"/>
              <w:jc w:val="center"/>
            </w:pPr>
            <w:r>
              <w:rPr>
                <w:rFonts w:ascii="宋体" w:hAnsi="宋体" w:eastAsia="宋体" w:cs="宋体"/>
                <w:b w:val="0"/>
                <w:i w:val="0"/>
                <w:color w:val="000000"/>
                <w:sz w:val="19"/>
              </w:rPr>
              <w:t>盘锦市残疾人联合会-</w:t>
            </w:r>
          </w:p>
        </w:tc>
      </w:tr>
      <w:tr w14:paraId="3A61D6A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89DA5B">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4351D7">
            <w:pPr>
              <w:snapToGrid w:val="0"/>
              <w:spacing w:before="0" w:beforeAutospacing="0" w:after="0" w:afterAutospacing="0" w:line="240" w:lineRule="auto"/>
              <w:jc w:val="center"/>
            </w:pPr>
            <w:r>
              <w:rPr>
                <w:rFonts w:ascii="宋体" w:hAnsi="宋体" w:eastAsia="宋体" w:cs="宋体"/>
                <w:b w:val="0"/>
                <w:i w:val="0"/>
                <w:color w:val="000000"/>
                <w:sz w:val="19"/>
              </w:rPr>
              <w:t>180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FE8065">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4FF59BF">
            <w:pPr>
              <w:snapToGrid w:val="0"/>
              <w:spacing w:before="0" w:beforeAutospacing="0" w:after="0" w:afterAutospacing="0" w:line="240" w:lineRule="auto"/>
              <w:jc w:val="center"/>
            </w:pPr>
            <w:r>
              <w:rPr>
                <w:rFonts w:ascii="宋体" w:hAnsi="宋体" w:eastAsia="宋体" w:cs="宋体"/>
                <w:b w:val="0"/>
                <w:i w:val="0"/>
                <w:color w:val="000000"/>
                <w:sz w:val="19"/>
              </w:rPr>
              <w:t>180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7C1CF6">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31A3E">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5202649E">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794DE4">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093790B">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A5E0005">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57B5878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8EDFAE">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B188451">
            <w:pPr>
              <w:snapToGrid w:val="0"/>
              <w:spacing w:before="0" w:beforeAutospacing="0" w:after="0" w:afterAutospacing="0" w:line="240" w:lineRule="auto"/>
              <w:jc w:val="left"/>
            </w:pPr>
            <w:r>
              <w:rPr>
                <w:rFonts w:ascii="宋体" w:hAnsi="宋体" w:eastAsia="宋体" w:cs="宋体"/>
                <w:b w:val="0"/>
                <w:i w:val="0"/>
                <w:color w:val="000000"/>
                <w:sz w:val="19"/>
              </w:rPr>
              <w:t>为解决因白内障致盲问题，减轻低收入白内障患者就医负担，巩固我市“白内障无障碍市”成果，结合我市实际为贫困白内障患者实施免费复明手术。</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11EE9C6">
            <w:pPr>
              <w:snapToGrid w:val="0"/>
              <w:spacing w:before="0" w:beforeAutospacing="0" w:after="0" w:afterAutospacing="0" w:line="240" w:lineRule="auto"/>
              <w:jc w:val="left"/>
            </w:pPr>
            <w:r>
              <w:rPr>
                <w:rFonts w:ascii="宋体" w:hAnsi="宋体" w:eastAsia="宋体" w:cs="宋体"/>
                <w:b w:val="0"/>
                <w:i w:val="0"/>
                <w:color w:val="000000"/>
                <w:sz w:val="19"/>
              </w:rPr>
              <w:t>为解决因白内障致盲问题，减轻低收入白内障患者就医负担，巩固我市“白内障无障碍市”成果，结合我市实际为贫困白内障患者实施免费复明手术。</w:t>
            </w:r>
          </w:p>
        </w:tc>
      </w:tr>
      <w:tr w14:paraId="0B524CC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05C516">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641713">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42FB5E">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75877D">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797EC4">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B619FF">
            <w:pPr>
              <w:snapToGrid w:val="0"/>
              <w:spacing w:before="0" w:beforeAutospacing="0" w:after="0" w:afterAutospacing="0" w:line="240" w:lineRule="auto"/>
              <w:jc w:val="center"/>
            </w:pPr>
            <w:r>
              <w:rPr>
                <w:rFonts w:ascii="宋体" w:hAnsi="宋体" w:eastAsia="宋体" w:cs="宋体"/>
                <w:b/>
                <w:i w:val="0"/>
                <w:color w:val="000000"/>
                <w:sz w:val="19"/>
              </w:rPr>
              <w:t>全年</w:t>
            </w:r>
          </w:p>
          <w:p w14:paraId="1C88BEA1">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2C686A">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938BE8">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59FBEE">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D10283A">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C892DC">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62D497D">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7EB44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051001">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F06DB2">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441235">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91F80">
            <w:pPr>
              <w:snapToGrid w:val="0"/>
              <w:spacing w:before="0" w:beforeAutospacing="0" w:after="0" w:afterAutospacing="0" w:line="240" w:lineRule="auto"/>
              <w:jc w:val="center"/>
            </w:pPr>
            <w:r>
              <w:rPr>
                <w:rFonts w:ascii="宋体" w:hAnsi="宋体" w:eastAsia="宋体" w:cs="宋体"/>
                <w:b/>
                <w:i w:val="0"/>
                <w:color w:val="000000"/>
                <w:sz w:val="19"/>
              </w:rPr>
              <w:t>运算</w:t>
            </w:r>
          </w:p>
          <w:p w14:paraId="14AE7641">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6192D">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5EAD4">
            <w:pPr>
              <w:snapToGrid w:val="0"/>
              <w:spacing w:before="0" w:beforeAutospacing="0" w:after="0" w:afterAutospacing="0" w:line="240" w:lineRule="auto"/>
              <w:jc w:val="center"/>
            </w:pPr>
            <w:r>
              <w:rPr>
                <w:rFonts w:ascii="宋体" w:hAnsi="宋体" w:eastAsia="宋体" w:cs="宋体"/>
                <w:b/>
                <w:i w:val="0"/>
                <w:color w:val="000000"/>
                <w:sz w:val="19"/>
              </w:rPr>
              <w:t>度量</w:t>
            </w:r>
          </w:p>
          <w:p w14:paraId="4FD6995C">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30D1B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08273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52774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EE5725">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D3609">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39ADC">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2A188">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3C0B8">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B5F82">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B855D">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962235">
            <w:pPr>
              <w:snapToGrid w:val="0"/>
              <w:spacing w:before="0" w:beforeAutospacing="0" w:after="0" w:afterAutospacing="0" w:line="240" w:lineRule="auto"/>
              <w:jc w:val="center"/>
            </w:pPr>
          </w:p>
        </w:tc>
      </w:tr>
      <w:tr w14:paraId="7AD46B08">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54D22A">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F9C420">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C47FBD">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29B8D">
            <w:pPr>
              <w:snapToGrid w:val="0"/>
              <w:spacing w:before="0" w:beforeAutospacing="0" w:after="0" w:afterAutospacing="0" w:line="240" w:lineRule="auto"/>
              <w:jc w:val="left"/>
            </w:pPr>
            <w:r>
              <w:rPr>
                <w:rFonts w:ascii="宋体" w:hAnsi="宋体" w:eastAsia="宋体" w:cs="宋体"/>
                <w:b w:val="0"/>
                <w:i w:val="0"/>
                <w:color w:val="000000"/>
                <w:sz w:val="19"/>
              </w:rPr>
              <w:t>岀院患者手术占比</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D754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804E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105B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CD59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0AB0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94A1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1D33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9ED0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EA49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7698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024A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5C54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9E26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4AB59">
            <w:pPr>
              <w:snapToGrid w:val="0"/>
              <w:spacing w:before="0" w:beforeAutospacing="0" w:after="0" w:afterAutospacing="0" w:line="240" w:lineRule="auto"/>
              <w:jc w:val="left"/>
            </w:pPr>
          </w:p>
        </w:tc>
      </w:tr>
      <w:tr w14:paraId="2E5FE0D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AAB38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519D1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030871">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8D84D">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FE71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4BF4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986D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BB26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BFE0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A54B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7D5E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76EF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B1A8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E922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512B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13E7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EE6E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DF13A">
            <w:pPr>
              <w:snapToGrid w:val="0"/>
              <w:spacing w:before="0" w:beforeAutospacing="0" w:after="0" w:afterAutospacing="0" w:line="240" w:lineRule="auto"/>
              <w:jc w:val="left"/>
            </w:pPr>
          </w:p>
        </w:tc>
      </w:tr>
      <w:tr w14:paraId="097A2DF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187AE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10F2AE">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8B6B4A">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92AFB">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4D4B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937E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B3DD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E65D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404C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21F2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581B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F133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0F5D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9504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6AEB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BC0B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48C6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9390B">
            <w:pPr>
              <w:snapToGrid w:val="0"/>
              <w:spacing w:before="0" w:beforeAutospacing="0" w:after="0" w:afterAutospacing="0" w:line="240" w:lineRule="auto"/>
              <w:jc w:val="left"/>
            </w:pPr>
          </w:p>
        </w:tc>
      </w:tr>
      <w:tr w14:paraId="2733EBD4">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6AAF5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E48EA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2D79F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D47E1">
            <w:pPr>
              <w:snapToGrid w:val="0"/>
              <w:spacing w:before="0" w:beforeAutospacing="0" w:after="0" w:afterAutospacing="0" w:line="240" w:lineRule="auto"/>
              <w:jc w:val="left"/>
            </w:pPr>
            <w:r>
              <w:rPr>
                <w:rFonts w:ascii="宋体" w:hAnsi="宋体" w:eastAsia="宋体" w:cs="宋体"/>
                <w:b w:val="0"/>
                <w:i w:val="0"/>
                <w:color w:val="000000"/>
                <w:sz w:val="19"/>
              </w:rPr>
              <w:t>残疾人基本康复服务覆盖率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EAE2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5F20B">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B4CA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7B2B3">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4ED0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6EBE8">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ED258">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ED66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77EC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0EF1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B153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E999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4471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7D790">
            <w:pPr>
              <w:snapToGrid w:val="0"/>
              <w:spacing w:before="0" w:beforeAutospacing="0" w:after="0" w:afterAutospacing="0" w:line="240" w:lineRule="auto"/>
              <w:jc w:val="left"/>
            </w:pPr>
          </w:p>
        </w:tc>
      </w:tr>
      <w:tr w14:paraId="6F4D3F0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ECB65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F37A3B">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C6706">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12648">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14E8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3D4B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081F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870B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8466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BBEF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A946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194B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BC9E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234D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F709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FBD9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ACFB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1F719">
            <w:pPr>
              <w:snapToGrid w:val="0"/>
              <w:spacing w:before="0" w:beforeAutospacing="0" w:after="0" w:afterAutospacing="0" w:line="240" w:lineRule="auto"/>
              <w:jc w:val="left"/>
            </w:pPr>
          </w:p>
        </w:tc>
      </w:tr>
      <w:tr w14:paraId="30C9D5D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414B1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A29FD2">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93E44">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80F4B">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F155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E3B6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CA75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54F5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8DED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330A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1BA5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C029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790F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809C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76C1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0AB7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E393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A609F">
            <w:pPr>
              <w:snapToGrid w:val="0"/>
              <w:spacing w:before="0" w:beforeAutospacing="0" w:after="0" w:afterAutospacing="0" w:line="240" w:lineRule="auto"/>
              <w:jc w:val="left"/>
            </w:pPr>
          </w:p>
        </w:tc>
      </w:tr>
      <w:tr w14:paraId="12D468E7">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BB3D1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01C5E3">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A8300">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6D712">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887EB">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7663B">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5AF9A">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7C5BB">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31E5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36BF5">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910D5">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D97D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389A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3F4B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DFEA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03F6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75B7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26DD9">
            <w:pPr>
              <w:snapToGrid w:val="0"/>
              <w:spacing w:before="0" w:beforeAutospacing="0" w:after="0" w:afterAutospacing="0" w:line="240" w:lineRule="auto"/>
              <w:jc w:val="left"/>
            </w:pPr>
          </w:p>
        </w:tc>
      </w:tr>
      <w:tr w14:paraId="0BDD95D3">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5AB1C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2E2496">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8DA7B">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1328B">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B8C93">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C108E">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1CBA8">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967A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7C61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EB554">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3C2AE">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B127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5741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26AE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3DF3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C2A9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F64A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96B68">
            <w:pPr>
              <w:snapToGrid w:val="0"/>
              <w:spacing w:before="0" w:beforeAutospacing="0" w:after="0" w:afterAutospacing="0" w:line="240" w:lineRule="auto"/>
              <w:jc w:val="left"/>
            </w:pPr>
          </w:p>
        </w:tc>
      </w:tr>
      <w:tr w14:paraId="5B6BE8A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80F14B">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E4342">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800B5">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9362D">
            <w:pPr>
              <w:snapToGrid w:val="0"/>
              <w:spacing w:before="0" w:beforeAutospacing="0" w:after="0" w:afterAutospacing="0" w:line="240" w:lineRule="auto"/>
              <w:jc w:val="left"/>
            </w:pPr>
            <w:r>
              <w:rPr>
                <w:rFonts w:ascii="宋体" w:hAnsi="宋体" w:eastAsia="宋体" w:cs="宋体"/>
                <w:b w:val="0"/>
                <w:i w:val="0"/>
                <w:color w:val="000000"/>
                <w:sz w:val="19"/>
              </w:rPr>
              <w:t>残疾人满意度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D6D6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99B2E">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CA4B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7F6E8">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9DD1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A4F6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639B3">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E59B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7897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5857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0FFE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129C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F91C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82805">
            <w:pPr>
              <w:snapToGrid w:val="0"/>
              <w:spacing w:before="0" w:beforeAutospacing="0" w:after="0" w:afterAutospacing="0" w:line="240" w:lineRule="auto"/>
              <w:jc w:val="left"/>
            </w:pPr>
          </w:p>
        </w:tc>
      </w:tr>
      <w:tr w14:paraId="75E1F4B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F8C5A8">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381013">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C8F94E">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CC6F6E">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95DAEC">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AC3F9">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A93BA8">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CD1B1">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33F1ADA5">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666"/>
        <w:gridCol w:w="666"/>
        <w:gridCol w:w="666"/>
        <w:gridCol w:w="1420"/>
        <w:gridCol w:w="631"/>
        <w:gridCol w:w="631"/>
        <w:gridCol w:w="631"/>
        <w:gridCol w:w="631"/>
        <w:gridCol w:w="631"/>
        <w:gridCol w:w="631"/>
        <w:gridCol w:w="631"/>
        <w:gridCol w:w="876"/>
        <w:gridCol w:w="876"/>
        <w:gridCol w:w="876"/>
        <w:gridCol w:w="876"/>
        <w:gridCol w:w="876"/>
        <w:gridCol w:w="2628"/>
        <w:gridCol w:w="360"/>
      </w:tblGrid>
      <w:tr w14:paraId="714DBBC6">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restart"/>
            <w:shd w:val="clear" w:color="auto" w:fill="FFFFFF"/>
            <w:vAlign w:val="center"/>
          </w:tcPr>
          <w:p w14:paraId="35DFB46B">
            <w:pPr>
              <w:snapToGrid w:val="0"/>
              <w:spacing w:before="0" w:beforeAutospacing="0" w:after="0" w:afterAutospacing="0" w:line="240" w:lineRule="auto"/>
              <w:jc w:val="center"/>
            </w:pPr>
            <w:r>
              <w:rPr>
                <w:rFonts w:ascii="宋体" w:hAnsi="宋体" w:eastAsia="宋体" w:cs="宋体"/>
                <w:b/>
                <w:i w:val="0"/>
                <w:color w:val="000000"/>
                <w:sz w:val="32"/>
              </w:rPr>
              <w:t>部门（单位）整体绩效自评表</w:t>
            </w:r>
          </w:p>
          <w:p w14:paraId="437F7E89">
            <w:pPr>
              <w:snapToGrid w:val="0"/>
              <w:spacing w:before="0" w:beforeAutospacing="0" w:after="0" w:afterAutospacing="0" w:line="240" w:lineRule="auto"/>
              <w:jc w:val="center"/>
            </w:pPr>
            <w:r>
              <w:rPr>
                <w:rFonts w:ascii="宋体" w:hAnsi="宋体" w:eastAsia="宋体" w:cs="宋体"/>
                <w:b/>
                <w:i w:val="0"/>
                <w:color w:val="000000"/>
                <w:sz w:val="32"/>
              </w:rPr>
              <w:t>（2023年度）</w:t>
            </w:r>
          </w:p>
        </w:tc>
      </w:tr>
      <w:tr w14:paraId="24A1AC15">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continue"/>
            <w:shd w:val="clear" w:color="auto" w:fill="FFFFFF"/>
            <w:vAlign w:val="center"/>
          </w:tcPr>
          <w:p w14:paraId="0606E3DB">
            <w:pPr>
              <w:snapToGrid w:val="0"/>
              <w:spacing w:before="0" w:beforeAutospacing="0" w:after="0" w:afterAutospacing="0" w:line="240" w:lineRule="auto"/>
              <w:jc w:val="center"/>
            </w:pPr>
          </w:p>
        </w:tc>
      </w:tr>
      <w:tr w14:paraId="4E921118">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continue"/>
            <w:tcBorders>
              <w:bottom w:val="single" w:color="000000" w:sz="4" w:space="0"/>
            </w:tcBorders>
            <w:shd w:val="clear" w:color="auto" w:fill="FFFFFF"/>
            <w:vAlign w:val="center"/>
          </w:tcPr>
          <w:p w14:paraId="1D9C3516">
            <w:pPr>
              <w:snapToGrid w:val="0"/>
              <w:spacing w:before="0" w:beforeAutospacing="0" w:after="0" w:afterAutospacing="0" w:line="240" w:lineRule="auto"/>
              <w:jc w:val="center"/>
            </w:pPr>
          </w:p>
        </w:tc>
      </w:tr>
      <w:tr w14:paraId="73A975E1">
        <w:tblPrEx>
          <w:tblCellMar>
            <w:top w:w="0" w:type="dxa"/>
            <w:left w:w="20" w:type="dxa"/>
            <w:bottom w:w="0" w:type="dxa"/>
            <w:right w:w="20" w:type="dxa"/>
          </w:tblCellMar>
        </w:tblPrEx>
        <w:trPr>
          <w:gridAfter w:val="1"/>
          <w:wAfter w:w="360" w:type="dxa"/>
          <w:trHeight w:val="288"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D46FC7E">
            <w:pPr>
              <w:snapToGrid w:val="0"/>
              <w:spacing w:before="0" w:beforeAutospacing="0" w:after="0" w:afterAutospacing="0" w:line="240" w:lineRule="auto"/>
              <w:jc w:val="center"/>
            </w:pPr>
            <w:r>
              <w:rPr>
                <w:rFonts w:ascii="宋体" w:hAnsi="宋体" w:eastAsia="宋体" w:cs="宋体"/>
                <w:b/>
                <w:i w:val="0"/>
                <w:color w:val="000000"/>
                <w:sz w:val="20"/>
              </w:rPr>
              <w:t>部门（单位）名称</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4A8F910">
            <w:pPr>
              <w:snapToGrid w:val="0"/>
              <w:spacing w:before="0" w:beforeAutospacing="0" w:after="0" w:afterAutospacing="0" w:line="240" w:lineRule="auto"/>
              <w:jc w:val="center"/>
            </w:pPr>
            <w:r>
              <w:rPr>
                <w:rFonts w:ascii="宋体" w:hAnsi="宋体" w:eastAsia="宋体" w:cs="宋体"/>
                <w:b w:val="0"/>
                <w:i w:val="0"/>
                <w:color w:val="000000"/>
                <w:sz w:val="20"/>
              </w:rPr>
              <w:t>125022盘锦市残疾人服务中心本级-211100000</w:t>
            </w:r>
          </w:p>
        </w:tc>
      </w:tr>
      <w:tr w14:paraId="1C07B5BC">
        <w:tblPrEx>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53D7AD0">
            <w:pPr>
              <w:snapToGrid w:val="0"/>
              <w:spacing w:before="0" w:beforeAutospacing="0" w:after="0" w:afterAutospacing="0" w:line="240" w:lineRule="auto"/>
              <w:jc w:val="center"/>
            </w:pPr>
            <w:r>
              <w:rPr>
                <w:rFonts w:ascii="宋体" w:hAnsi="宋体" w:eastAsia="宋体" w:cs="宋体"/>
                <w:b/>
                <w:i w:val="0"/>
                <w:color w:val="000000"/>
                <w:sz w:val="20"/>
              </w:rPr>
              <w:t>部门年初预算收入金额（万元）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8FC7EC7">
            <w:pPr>
              <w:snapToGrid w:val="0"/>
              <w:spacing w:before="0" w:beforeAutospacing="0" w:after="0" w:afterAutospacing="0" w:line="240" w:lineRule="auto"/>
              <w:jc w:val="center"/>
            </w:pPr>
            <w:r>
              <w:rPr>
                <w:rFonts w:ascii="宋体" w:hAnsi="宋体" w:eastAsia="宋体" w:cs="宋体"/>
                <w:b w:val="0"/>
                <w:i w:val="0"/>
                <w:color w:val="000000"/>
                <w:sz w:val="20"/>
              </w:rPr>
              <w:t>349.31</w:t>
            </w:r>
          </w:p>
        </w:tc>
      </w:tr>
      <w:tr w14:paraId="58244073">
        <w:tblPrEx>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185BD59">
            <w:pPr>
              <w:snapToGrid w:val="0"/>
              <w:spacing w:before="0" w:beforeAutospacing="0" w:after="0" w:afterAutospacing="0" w:line="240" w:lineRule="auto"/>
              <w:jc w:val="center"/>
            </w:pPr>
            <w:r>
              <w:rPr>
                <w:rFonts w:ascii="宋体" w:hAnsi="宋体" w:eastAsia="宋体" w:cs="宋体"/>
                <w:b/>
                <w:i w:val="0"/>
                <w:color w:val="000000"/>
                <w:sz w:val="20"/>
              </w:rPr>
              <w:t>部门年初预算支出金额（万元）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DB1EB94">
            <w:pPr>
              <w:snapToGrid w:val="0"/>
              <w:spacing w:before="0" w:beforeAutospacing="0" w:after="0" w:afterAutospacing="0" w:line="240" w:lineRule="auto"/>
              <w:jc w:val="center"/>
            </w:pPr>
            <w:r>
              <w:rPr>
                <w:rFonts w:ascii="宋体" w:hAnsi="宋体" w:eastAsia="宋体" w:cs="宋体"/>
                <w:b w:val="0"/>
                <w:i w:val="0"/>
                <w:color w:val="000000"/>
                <w:sz w:val="20"/>
              </w:rPr>
              <w:t>349.31</w:t>
            </w:r>
          </w:p>
        </w:tc>
      </w:tr>
      <w:tr w14:paraId="609183F3">
        <w:tblPrEx>
          <w:tblCellMar>
            <w:top w:w="0" w:type="dxa"/>
            <w:left w:w="20" w:type="dxa"/>
            <w:bottom w:w="0" w:type="dxa"/>
            <w:right w:w="20" w:type="dxa"/>
          </w:tblCellMar>
        </w:tblPrEx>
        <w:trPr>
          <w:trHeight w:val="606"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BD1634">
            <w:pPr>
              <w:snapToGrid w:val="0"/>
              <w:spacing w:before="0" w:beforeAutospacing="0" w:after="0" w:afterAutospacing="0" w:line="240" w:lineRule="auto"/>
              <w:jc w:val="center"/>
            </w:pPr>
            <w:r>
              <w:rPr>
                <w:rFonts w:ascii="宋体" w:hAnsi="宋体" w:eastAsia="宋体" w:cs="宋体"/>
                <w:b/>
                <w:i w:val="0"/>
                <w:color w:val="000000"/>
                <w:sz w:val="20"/>
              </w:rPr>
              <w:t>年度主要任务</w:t>
            </w: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54F97B7">
            <w:pPr>
              <w:snapToGrid w:val="0"/>
              <w:spacing w:before="0" w:beforeAutospacing="0" w:after="0" w:afterAutospacing="0" w:line="240" w:lineRule="auto"/>
              <w:jc w:val="center"/>
            </w:pPr>
            <w:r>
              <w:rPr>
                <w:rFonts w:ascii="宋体" w:hAnsi="宋体" w:eastAsia="宋体" w:cs="宋体"/>
                <w:b/>
                <w:i w:val="0"/>
                <w:color w:val="000000"/>
                <w:sz w:val="20"/>
              </w:rPr>
              <w:t>对应项目</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345F25">
            <w:pPr>
              <w:snapToGrid w:val="0"/>
              <w:spacing w:before="0" w:beforeAutospacing="0" w:after="0" w:afterAutospacing="0" w:line="240" w:lineRule="auto"/>
              <w:jc w:val="center"/>
            </w:pPr>
            <w:r>
              <w:rPr>
                <w:rFonts w:ascii="宋体" w:hAnsi="宋体" w:eastAsia="宋体" w:cs="宋体"/>
                <w:b/>
                <w:i w:val="0"/>
                <w:color w:val="000000"/>
                <w:sz w:val="20"/>
              </w:rPr>
              <w:t>项目下达金额（万元）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26E38F">
            <w:pPr>
              <w:snapToGrid w:val="0"/>
              <w:spacing w:before="0" w:beforeAutospacing="0" w:after="0" w:afterAutospacing="0" w:line="240" w:lineRule="auto"/>
              <w:jc w:val="center"/>
            </w:pPr>
            <w:r>
              <w:rPr>
                <w:rFonts w:ascii="宋体" w:hAnsi="宋体" w:eastAsia="宋体" w:cs="宋体"/>
                <w:b/>
                <w:i w:val="0"/>
                <w:color w:val="000000"/>
                <w:sz w:val="20"/>
              </w:rPr>
              <w:t>项目执行金额（万元）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EDB61D">
            <w:pPr>
              <w:snapToGrid w:val="0"/>
              <w:spacing w:before="0" w:beforeAutospacing="0" w:after="0" w:afterAutospacing="0" w:line="240" w:lineRule="auto"/>
              <w:jc w:val="center"/>
            </w:pPr>
            <w:r>
              <w:rPr>
                <w:rFonts w:ascii="宋体" w:hAnsi="宋体" w:eastAsia="宋体" w:cs="宋体"/>
                <w:b/>
                <w:i w:val="0"/>
                <w:color w:val="000000"/>
                <w:sz w:val="20"/>
              </w:rPr>
              <w:t>项目执行率</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0A114">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20200">
            <w:pPr>
              <w:snapToGrid w:val="0"/>
              <w:spacing w:before="0" w:beforeAutospacing="0" w:after="0" w:afterAutospacing="0" w:line="240" w:lineRule="auto"/>
              <w:jc w:val="center"/>
            </w:pPr>
            <w:r>
              <w:rPr>
                <w:rFonts w:ascii="宋体" w:hAnsi="宋体" w:eastAsia="宋体" w:cs="宋体"/>
                <w:b/>
                <w:i w:val="0"/>
                <w:color w:val="000000"/>
                <w:sz w:val="20"/>
              </w:rPr>
              <w:t>得分</w:t>
            </w:r>
          </w:p>
        </w:tc>
      </w:tr>
      <w:tr w14:paraId="5C9C22C0">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B5F83C">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75B5736">
            <w:pPr>
              <w:snapToGrid w:val="0"/>
              <w:spacing w:before="0" w:beforeAutospacing="0" w:after="0" w:afterAutospacing="0" w:line="240" w:lineRule="auto"/>
              <w:jc w:val="center"/>
            </w:pPr>
            <w:r>
              <w:rPr>
                <w:rFonts w:ascii="宋体" w:hAnsi="宋体" w:eastAsia="宋体" w:cs="宋体"/>
                <w:b w:val="0"/>
                <w:i w:val="0"/>
                <w:color w:val="000000"/>
                <w:sz w:val="20"/>
              </w:rPr>
              <w:t>基本支出人员经费（保工资）</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ADD2C9">
            <w:pPr>
              <w:snapToGrid w:val="0"/>
              <w:spacing w:before="0" w:beforeAutospacing="0" w:after="0" w:afterAutospacing="0" w:line="240" w:lineRule="auto"/>
              <w:jc w:val="center"/>
            </w:pPr>
            <w:r>
              <w:rPr>
                <w:rFonts w:ascii="宋体" w:hAnsi="宋体" w:eastAsia="宋体" w:cs="宋体"/>
                <w:b w:val="0"/>
                <w:i w:val="0"/>
                <w:color w:val="000000"/>
                <w:sz w:val="20"/>
              </w:rPr>
              <w:t>287.10</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865A28">
            <w:pPr>
              <w:snapToGrid w:val="0"/>
              <w:spacing w:before="0" w:beforeAutospacing="0" w:after="0" w:afterAutospacing="0" w:line="240" w:lineRule="auto"/>
              <w:jc w:val="center"/>
            </w:pPr>
            <w:r>
              <w:rPr>
                <w:rFonts w:ascii="宋体" w:hAnsi="宋体" w:eastAsia="宋体" w:cs="宋体"/>
                <w:b w:val="0"/>
                <w:i w:val="0"/>
                <w:color w:val="000000"/>
                <w:sz w:val="20"/>
              </w:rPr>
              <w:t>287.09</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A094E9">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1823D">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CDEC3">
            <w:pPr>
              <w:snapToGrid w:val="0"/>
              <w:spacing w:before="0" w:beforeAutospacing="0" w:after="0" w:afterAutospacing="0" w:line="240" w:lineRule="auto"/>
              <w:jc w:val="center"/>
            </w:pPr>
            <w:r>
              <w:rPr>
                <w:rFonts w:ascii="宋体" w:hAnsi="宋体" w:eastAsia="宋体" w:cs="宋体"/>
                <w:b w:val="0"/>
                <w:i w:val="0"/>
                <w:color w:val="000000"/>
                <w:sz w:val="20"/>
              </w:rPr>
              <w:t>10</w:t>
            </w:r>
          </w:p>
        </w:tc>
      </w:tr>
      <w:tr w14:paraId="19454D79">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182720">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35E534C">
            <w:pPr>
              <w:snapToGrid w:val="0"/>
              <w:spacing w:before="0" w:beforeAutospacing="0" w:after="0" w:afterAutospacing="0" w:line="240" w:lineRule="auto"/>
              <w:jc w:val="center"/>
            </w:pPr>
            <w:r>
              <w:rPr>
                <w:rFonts w:ascii="宋体" w:hAnsi="宋体" w:eastAsia="宋体" w:cs="宋体"/>
                <w:b w:val="0"/>
                <w:i w:val="0"/>
                <w:color w:val="000000"/>
                <w:sz w:val="20"/>
              </w:rPr>
              <w:t>基本支出公用经费（其他）</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91A6B0">
            <w:pPr>
              <w:snapToGrid w:val="0"/>
              <w:spacing w:before="0" w:beforeAutospacing="0" w:after="0" w:afterAutospacing="0" w:line="240" w:lineRule="auto"/>
              <w:jc w:val="center"/>
            </w:pPr>
            <w:r>
              <w:rPr>
                <w:rFonts w:ascii="宋体" w:hAnsi="宋体" w:eastAsia="宋体" w:cs="宋体"/>
                <w:b w:val="0"/>
                <w:i w:val="0"/>
                <w:color w:val="000000"/>
                <w:sz w:val="20"/>
              </w:rPr>
              <w:t>0.50</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8C0E8B">
            <w:pPr>
              <w:snapToGrid w:val="0"/>
              <w:spacing w:before="0" w:beforeAutospacing="0" w:after="0" w:afterAutospacing="0" w:line="240" w:lineRule="auto"/>
              <w:jc w:val="center"/>
            </w:pPr>
            <w:r>
              <w:rPr>
                <w:rFonts w:ascii="宋体" w:hAnsi="宋体" w:eastAsia="宋体" w:cs="宋体"/>
                <w:b w:val="0"/>
                <w:i w:val="0"/>
                <w:color w:val="000000"/>
                <w:sz w:val="20"/>
              </w:rPr>
              <w:t>0.5</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41B811">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46BBE">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4D107">
            <w:pPr>
              <w:snapToGrid w:val="0"/>
              <w:spacing w:before="0" w:beforeAutospacing="0" w:after="0" w:afterAutospacing="0" w:line="240" w:lineRule="auto"/>
              <w:jc w:val="center"/>
            </w:pPr>
            <w:r>
              <w:rPr>
                <w:rFonts w:ascii="宋体" w:hAnsi="宋体" w:eastAsia="宋体" w:cs="宋体"/>
                <w:b w:val="0"/>
                <w:i w:val="0"/>
                <w:color w:val="000000"/>
                <w:sz w:val="20"/>
              </w:rPr>
              <w:t>10</w:t>
            </w:r>
          </w:p>
        </w:tc>
      </w:tr>
      <w:tr w14:paraId="6E050C42">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59FF2E">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F3B72E9">
            <w:pPr>
              <w:snapToGrid w:val="0"/>
              <w:spacing w:before="0" w:beforeAutospacing="0" w:after="0" w:afterAutospacing="0" w:line="240" w:lineRule="auto"/>
              <w:jc w:val="center"/>
            </w:pPr>
            <w:r>
              <w:rPr>
                <w:rFonts w:ascii="宋体" w:hAnsi="宋体" w:eastAsia="宋体" w:cs="宋体"/>
                <w:b w:val="0"/>
                <w:i w:val="0"/>
                <w:color w:val="000000"/>
                <w:sz w:val="20"/>
              </w:rPr>
              <w:t>基本支出人员经费（刚性）</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EAA11C">
            <w:pPr>
              <w:snapToGrid w:val="0"/>
              <w:spacing w:before="0" w:beforeAutospacing="0" w:after="0" w:afterAutospacing="0" w:line="240" w:lineRule="auto"/>
              <w:jc w:val="center"/>
            </w:pPr>
            <w:r>
              <w:rPr>
                <w:rFonts w:ascii="宋体" w:hAnsi="宋体" w:eastAsia="宋体" w:cs="宋体"/>
                <w:b w:val="0"/>
                <w:i w:val="0"/>
                <w:color w:val="000000"/>
                <w:sz w:val="20"/>
              </w:rPr>
              <w:t>49.35</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C057A5">
            <w:pPr>
              <w:snapToGrid w:val="0"/>
              <w:spacing w:before="0" w:beforeAutospacing="0" w:after="0" w:afterAutospacing="0" w:line="240" w:lineRule="auto"/>
              <w:jc w:val="center"/>
            </w:pPr>
            <w:r>
              <w:rPr>
                <w:rFonts w:ascii="宋体" w:hAnsi="宋体" w:eastAsia="宋体" w:cs="宋体"/>
                <w:b w:val="0"/>
                <w:i w:val="0"/>
                <w:color w:val="000000"/>
                <w:sz w:val="20"/>
              </w:rPr>
              <w:t>49.35</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2AB184">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66DA3">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99D12">
            <w:pPr>
              <w:snapToGrid w:val="0"/>
              <w:spacing w:before="0" w:beforeAutospacing="0" w:after="0" w:afterAutospacing="0" w:line="240" w:lineRule="auto"/>
              <w:jc w:val="center"/>
            </w:pPr>
            <w:r>
              <w:rPr>
                <w:rFonts w:ascii="宋体" w:hAnsi="宋体" w:eastAsia="宋体" w:cs="宋体"/>
                <w:b w:val="0"/>
                <w:i w:val="0"/>
                <w:color w:val="000000"/>
                <w:sz w:val="20"/>
              </w:rPr>
              <w:t>10</w:t>
            </w:r>
          </w:p>
        </w:tc>
      </w:tr>
      <w:tr w14:paraId="3347D68A">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B217A7">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78A3CFD">
            <w:pPr>
              <w:snapToGrid w:val="0"/>
              <w:spacing w:before="0" w:beforeAutospacing="0" w:after="0" w:afterAutospacing="0" w:line="240" w:lineRule="auto"/>
              <w:jc w:val="center"/>
            </w:pPr>
            <w:r>
              <w:rPr>
                <w:rFonts w:ascii="宋体" w:hAnsi="宋体" w:eastAsia="宋体" w:cs="宋体"/>
                <w:b w:val="0"/>
                <w:i w:val="0"/>
                <w:color w:val="000000"/>
                <w:sz w:val="20"/>
              </w:rPr>
              <w:t>基本支出公用经费（保运转）</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833139">
            <w:pPr>
              <w:snapToGrid w:val="0"/>
              <w:spacing w:before="0" w:beforeAutospacing="0" w:after="0" w:afterAutospacing="0" w:line="240" w:lineRule="auto"/>
              <w:jc w:val="center"/>
            </w:pPr>
            <w:r>
              <w:rPr>
                <w:rFonts w:ascii="宋体" w:hAnsi="宋体" w:eastAsia="宋体" w:cs="宋体"/>
                <w:b w:val="0"/>
                <w:i w:val="0"/>
                <w:color w:val="000000"/>
                <w:sz w:val="20"/>
              </w:rPr>
              <w:t>28.47</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05BD41">
            <w:pPr>
              <w:snapToGrid w:val="0"/>
              <w:spacing w:before="0" w:beforeAutospacing="0" w:after="0" w:afterAutospacing="0" w:line="240" w:lineRule="auto"/>
              <w:jc w:val="center"/>
            </w:pPr>
            <w:r>
              <w:rPr>
                <w:rFonts w:ascii="宋体" w:hAnsi="宋体" w:eastAsia="宋体" w:cs="宋体"/>
                <w:b w:val="0"/>
                <w:i w:val="0"/>
                <w:color w:val="000000"/>
                <w:sz w:val="20"/>
              </w:rPr>
              <w:t>28.47</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C38417">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A1BCF">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8DD87">
            <w:pPr>
              <w:snapToGrid w:val="0"/>
              <w:spacing w:before="0" w:beforeAutospacing="0" w:after="0" w:afterAutospacing="0" w:line="240" w:lineRule="auto"/>
              <w:jc w:val="center"/>
            </w:pPr>
            <w:r>
              <w:rPr>
                <w:rFonts w:ascii="宋体" w:hAnsi="宋体" w:eastAsia="宋体" w:cs="宋体"/>
                <w:b w:val="0"/>
                <w:i w:val="0"/>
                <w:color w:val="000000"/>
                <w:sz w:val="20"/>
              </w:rPr>
              <w:t>10</w:t>
            </w:r>
          </w:p>
        </w:tc>
      </w:tr>
      <w:tr w14:paraId="71905847">
        <w:tblPrEx>
          <w:tblCellMar>
            <w:top w:w="0" w:type="dxa"/>
            <w:left w:w="20" w:type="dxa"/>
            <w:bottom w:w="0" w:type="dxa"/>
            <w:right w:w="20" w:type="dxa"/>
          </w:tblCellMar>
        </w:tblPrEx>
        <w:trPr>
          <w:gridAfter w:val="1"/>
          <w:wAfter w:w="360" w:type="dxa"/>
          <w:trHeight w:val="303"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6DF354">
            <w:pPr>
              <w:snapToGrid w:val="0"/>
              <w:spacing w:before="0" w:beforeAutospacing="0" w:after="0" w:afterAutospacing="0" w:line="240" w:lineRule="auto"/>
              <w:jc w:val="center"/>
            </w:pPr>
            <w:r>
              <w:rPr>
                <w:rFonts w:ascii="宋体" w:hAnsi="宋体" w:eastAsia="宋体" w:cs="宋体"/>
                <w:b/>
                <w:i w:val="0"/>
                <w:color w:val="000000"/>
                <w:sz w:val="20"/>
              </w:rPr>
              <w:t>年度目标</w:t>
            </w: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D2F8200">
            <w:pPr>
              <w:snapToGrid w:val="0"/>
              <w:spacing w:before="0" w:beforeAutospacing="0" w:after="0" w:afterAutospacing="0" w:line="240" w:lineRule="auto"/>
              <w:jc w:val="center"/>
            </w:pPr>
            <w:r>
              <w:rPr>
                <w:rFonts w:ascii="宋体" w:hAnsi="宋体" w:eastAsia="宋体" w:cs="宋体"/>
                <w:b/>
                <w:i w:val="0"/>
                <w:color w:val="000000"/>
                <w:sz w:val="20"/>
              </w:rPr>
              <w:t>年初总体目标</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45160E64">
            <w:pPr>
              <w:snapToGrid w:val="0"/>
              <w:spacing w:before="0" w:beforeAutospacing="0" w:after="0" w:afterAutospacing="0" w:line="240" w:lineRule="auto"/>
              <w:jc w:val="center"/>
            </w:pPr>
            <w:r>
              <w:rPr>
                <w:rFonts w:ascii="宋体" w:hAnsi="宋体" w:eastAsia="宋体" w:cs="宋体"/>
                <w:b/>
                <w:i w:val="0"/>
                <w:color w:val="000000"/>
                <w:sz w:val="20"/>
              </w:rPr>
              <w:t>全年完成情况</w:t>
            </w:r>
          </w:p>
        </w:tc>
      </w:tr>
      <w:tr w14:paraId="41F80E04">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7AA3EF">
            <w:pPr>
              <w:snapToGrid w:val="0"/>
              <w:spacing w:before="0" w:beforeAutospacing="0" w:after="0" w:afterAutospacing="0" w:line="240" w:lineRule="auto"/>
              <w:jc w:val="center"/>
            </w:pP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F93FF66">
            <w:pPr>
              <w:snapToGrid w:val="0"/>
              <w:spacing w:before="0" w:beforeAutospacing="0" w:after="0" w:afterAutospacing="0" w:line="240" w:lineRule="auto"/>
              <w:jc w:val="center"/>
            </w:pPr>
            <w:r>
              <w:rPr>
                <w:rFonts w:ascii="宋体" w:hAnsi="宋体" w:eastAsia="宋体" w:cs="宋体"/>
                <w:b w:val="0"/>
                <w:i w:val="0"/>
                <w:color w:val="000000"/>
                <w:sz w:val="20"/>
              </w:rPr>
              <w:t>提升服务质量，安排残疾人培训，个性化服务，实现我市残疾人“精准康复服务”的目标。</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37C7836F">
            <w:pPr>
              <w:snapToGrid w:val="0"/>
              <w:spacing w:before="0" w:beforeAutospacing="0" w:after="0" w:afterAutospacing="0" w:line="240" w:lineRule="auto"/>
              <w:jc w:val="center"/>
            </w:pPr>
            <w:r>
              <w:rPr>
                <w:rFonts w:ascii="宋体" w:hAnsi="宋体" w:eastAsia="宋体" w:cs="宋体"/>
                <w:b w:val="0"/>
                <w:i w:val="0"/>
                <w:color w:val="000000"/>
                <w:sz w:val="20"/>
              </w:rPr>
              <w:t>提升服务质量，安排残疾人培训，个性化服务，实现我市残疾人“精准康复服务”的目标</w:t>
            </w:r>
          </w:p>
        </w:tc>
      </w:tr>
      <w:tr w14:paraId="3085E1E7">
        <w:tblPrEx>
          <w:tblCellMar>
            <w:top w:w="0" w:type="dxa"/>
            <w:left w:w="20" w:type="dxa"/>
            <w:bottom w:w="0" w:type="dxa"/>
            <w:right w:w="20" w:type="dxa"/>
          </w:tblCellMar>
        </w:tblPrEx>
        <w:trPr>
          <w:gridAfter w:val="1"/>
          <w:wAfter w:w="360" w:type="dxa"/>
          <w:trHeight w:val="288" w:hRule="exact"/>
          <w:jc w:val="center"/>
        </w:trPr>
        <w:tc>
          <w:tcPr>
            <w:tcW w:w="666" w:type="dxa"/>
            <w:vMerge w:val="restart"/>
            <w:tcBorders>
              <w:top w:val="single" w:color="000000" w:sz="4" w:space="0"/>
              <w:left w:val="single" w:color="000000" w:sz="4" w:space="0"/>
              <w:right w:val="single" w:color="000000" w:sz="4" w:space="0"/>
            </w:tcBorders>
            <w:shd w:val="clear" w:color="auto" w:fill="FFFFFF"/>
            <w:vAlign w:val="center"/>
          </w:tcPr>
          <w:p w14:paraId="63AEFFE7">
            <w:pPr>
              <w:snapToGrid w:val="0"/>
              <w:spacing w:before="0" w:beforeAutospacing="0" w:after="0" w:afterAutospacing="0" w:line="240" w:lineRule="auto"/>
              <w:jc w:val="center"/>
            </w:pPr>
            <w:r>
              <w:rPr>
                <w:rFonts w:ascii="宋体" w:hAnsi="宋体" w:eastAsia="宋体" w:cs="宋体"/>
                <w:b/>
                <w:i w:val="0"/>
                <w:color w:val="000000"/>
                <w:sz w:val="20"/>
              </w:rPr>
              <w:t>绩效指标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6A55C5">
            <w:pPr>
              <w:snapToGrid w:val="0"/>
              <w:spacing w:before="0" w:beforeAutospacing="0" w:after="0" w:afterAutospacing="0" w:line="240" w:lineRule="auto"/>
              <w:jc w:val="center"/>
            </w:pPr>
            <w:r>
              <w:rPr>
                <w:rFonts w:ascii="宋体" w:hAnsi="宋体" w:eastAsia="宋体" w:cs="宋体"/>
                <w:b/>
                <w:i w:val="0"/>
                <w:color w:val="000000"/>
                <w:sz w:val="20"/>
              </w:rPr>
              <w:t>一级指标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D4922B">
            <w:pPr>
              <w:snapToGrid w:val="0"/>
              <w:spacing w:before="0" w:beforeAutospacing="0" w:after="0" w:afterAutospacing="0" w:line="240" w:lineRule="auto"/>
              <w:jc w:val="center"/>
            </w:pPr>
            <w:r>
              <w:rPr>
                <w:rFonts w:ascii="宋体" w:hAnsi="宋体" w:eastAsia="宋体" w:cs="宋体"/>
                <w:b/>
                <w:i w:val="0"/>
                <w:color w:val="000000"/>
                <w:sz w:val="20"/>
              </w:rPr>
              <w:t>二级指标</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BBCF4F">
            <w:pPr>
              <w:snapToGrid w:val="0"/>
              <w:spacing w:before="0" w:beforeAutospacing="0" w:after="0" w:afterAutospacing="0" w:line="240" w:lineRule="auto"/>
              <w:jc w:val="center"/>
            </w:pPr>
            <w:r>
              <w:rPr>
                <w:rFonts w:ascii="宋体" w:hAnsi="宋体" w:eastAsia="宋体" w:cs="宋体"/>
                <w:b/>
                <w:i w:val="0"/>
                <w:color w:val="000000"/>
                <w:sz w:val="20"/>
              </w:rPr>
              <w:t>三级指标</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10B520">
            <w:pPr>
              <w:snapToGrid w:val="0"/>
              <w:spacing w:before="0" w:beforeAutospacing="0" w:after="0" w:afterAutospacing="0" w:line="240" w:lineRule="auto"/>
              <w:jc w:val="center"/>
            </w:pPr>
            <w:r>
              <w:rPr>
                <w:rFonts w:ascii="宋体" w:hAnsi="宋体" w:eastAsia="宋体" w:cs="宋体"/>
                <w:b/>
                <w:i w:val="0"/>
                <w:color w:val="000000"/>
                <w:sz w:val="20"/>
              </w:rPr>
              <w:t>运算符号</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D83172">
            <w:pPr>
              <w:snapToGrid w:val="0"/>
              <w:spacing w:before="0" w:beforeAutospacing="0" w:after="0" w:afterAutospacing="0" w:line="240" w:lineRule="auto"/>
              <w:jc w:val="center"/>
            </w:pPr>
            <w:r>
              <w:rPr>
                <w:rFonts w:ascii="宋体" w:hAnsi="宋体" w:eastAsia="宋体" w:cs="宋体"/>
                <w:b/>
                <w:i w:val="0"/>
                <w:color w:val="000000"/>
                <w:sz w:val="20"/>
              </w:rPr>
              <w:t>指标值</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3B15C9">
            <w:pPr>
              <w:snapToGrid w:val="0"/>
              <w:spacing w:before="0" w:beforeAutospacing="0" w:after="0" w:afterAutospacing="0" w:line="240" w:lineRule="auto"/>
              <w:jc w:val="center"/>
            </w:pPr>
            <w:r>
              <w:rPr>
                <w:rFonts w:ascii="宋体" w:hAnsi="宋体" w:eastAsia="宋体" w:cs="宋体"/>
                <w:b/>
                <w:i w:val="0"/>
                <w:color w:val="000000"/>
                <w:sz w:val="20"/>
              </w:rPr>
              <w:t>度量单位</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2C903C69">
            <w:pPr>
              <w:snapToGrid w:val="0"/>
              <w:spacing w:before="0" w:beforeAutospacing="0" w:after="0" w:afterAutospacing="0" w:line="240" w:lineRule="auto"/>
              <w:jc w:val="center"/>
            </w:pPr>
            <w:r>
              <w:rPr>
                <w:rFonts w:ascii="宋体" w:hAnsi="宋体" w:eastAsia="宋体" w:cs="宋体"/>
                <w:b/>
                <w:i w:val="0"/>
                <w:color w:val="000000"/>
                <w:sz w:val="20"/>
              </w:rPr>
              <w:t>全年完成值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2AEE9030">
            <w:pPr>
              <w:snapToGrid w:val="0"/>
              <w:spacing w:before="0" w:beforeAutospacing="0" w:after="0" w:afterAutospacing="0" w:line="240" w:lineRule="auto"/>
              <w:jc w:val="center"/>
            </w:pPr>
            <w:r>
              <w:rPr>
                <w:rFonts w:ascii="宋体" w:hAnsi="宋体" w:eastAsia="宋体" w:cs="宋体"/>
                <w:b/>
                <w:i w:val="0"/>
                <w:color w:val="000000"/>
                <w:sz w:val="20"/>
              </w:rPr>
              <w:t>完成程度</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7EDCA519">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5E7E079D">
            <w:pPr>
              <w:snapToGrid w:val="0"/>
              <w:spacing w:before="0" w:beforeAutospacing="0" w:after="0" w:afterAutospacing="0" w:line="240" w:lineRule="auto"/>
              <w:jc w:val="center"/>
            </w:pPr>
            <w:r>
              <w:rPr>
                <w:rFonts w:ascii="宋体" w:hAnsi="宋体" w:eastAsia="宋体" w:cs="宋体"/>
                <w:b/>
                <w:i w:val="0"/>
                <w:color w:val="000000"/>
                <w:sz w:val="20"/>
              </w:rPr>
              <w:t>得分</w:t>
            </w:r>
          </w:p>
        </w:tc>
        <w:tc>
          <w:tcPr>
            <w:tcW w:w="438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CC2565C">
            <w:pPr>
              <w:snapToGrid w:val="0"/>
              <w:spacing w:before="0" w:beforeAutospacing="0" w:after="0" w:afterAutospacing="0" w:line="240" w:lineRule="auto"/>
              <w:jc w:val="center"/>
            </w:pPr>
            <w:r>
              <w:rPr>
                <w:rFonts w:ascii="宋体" w:hAnsi="宋体" w:eastAsia="宋体" w:cs="宋体"/>
                <w:b/>
                <w:i w:val="0"/>
                <w:color w:val="000000"/>
                <w:sz w:val="20"/>
              </w:rPr>
              <w:t>偏差原因分析</w:t>
            </w:r>
          </w:p>
        </w:tc>
        <w:tc>
          <w:tcPr>
            <w:tcW w:w="2628" w:type="dxa"/>
            <w:vMerge w:val="restart"/>
            <w:tcBorders>
              <w:top w:val="single" w:color="000000" w:sz="4" w:space="0"/>
              <w:left w:val="single" w:color="000000" w:sz="4" w:space="0"/>
            </w:tcBorders>
            <w:shd w:val="clear" w:color="auto" w:fill="FFFFFF"/>
            <w:vAlign w:val="center"/>
          </w:tcPr>
          <w:p w14:paraId="21E3B31B">
            <w:pPr>
              <w:snapToGrid w:val="0"/>
              <w:spacing w:before="0" w:beforeAutospacing="0" w:after="0" w:afterAutospacing="0" w:line="240" w:lineRule="auto"/>
              <w:jc w:val="center"/>
            </w:pPr>
            <w:r>
              <w:rPr>
                <w:rFonts w:ascii="宋体" w:hAnsi="宋体" w:eastAsia="宋体" w:cs="宋体"/>
                <w:b/>
                <w:i w:val="0"/>
                <w:color w:val="000000"/>
                <w:sz w:val="20"/>
              </w:rPr>
              <w:t>改进措施</w:t>
            </w:r>
          </w:p>
        </w:tc>
      </w:tr>
      <w:tr w14:paraId="05B3CC31">
        <w:tblPrEx>
          <w:tblCellMar>
            <w:top w:w="0" w:type="dxa"/>
            <w:left w:w="20" w:type="dxa"/>
            <w:bottom w:w="0" w:type="dxa"/>
            <w:right w:w="20" w:type="dxa"/>
          </w:tblCellMar>
        </w:tblPrEx>
        <w:trPr>
          <w:gridAfter w:val="1"/>
          <w:wAfter w:w="360" w:type="dxa"/>
          <w:trHeight w:val="969"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A9250FB">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0781BC">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BBB1DB">
            <w:pPr>
              <w:snapToGrid w:val="0"/>
              <w:spacing w:before="0" w:beforeAutospacing="0" w:after="0" w:afterAutospacing="0" w:line="240" w:lineRule="auto"/>
              <w:jc w:val="cente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5B5726">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F5A414">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2D7DFA">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6482A0">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0C688967">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53332305">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69CAFF62">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6B05298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54B29">
            <w:pPr>
              <w:snapToGrid w:val="0"/>
              <w:spacing w:before="0" w:beforeAutospacing="0" w:after="0" w:afterAutospacing="0" w:line="240" w:lineRule="auto"/>
              <w:jc w:val="center"/>
            </w:pPr>
            <w:r>
              <w:rPr>
                <w:rFonts w:ascii="宋体" w:hAnsi="宋体" w:eastAsia="宋体" w:cs="宋体"/>
                <w:b/>
                <w:i w:val="0"/>
                <w:color w:val="000000"/>
                <w:sz w:val="20"/>
              </w:rPr>
              <w:t>经费保障原因分析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9E976">
            <w:pPr>
              <w:snapToGrid w:val="0"/>
              <w:spacing w:before="0" w:beforeAutospacing="0" w:after="0" w:afterAutospacing="0" w:line="240" w:lineRule="auto"/>
              <w:jc w:val="center"/>
            </w:pPr>
            <w:r>
              <w:rPr>
                <w:rFonts w:ascii="宋体" w:hAnsi="宋体" w:eastAsia="宋体" w:cs="宋体"/>
                <w:b/>
                <w:i w:val="0"/>
                <w:color w:val="000000"/>
                <w:sz w:val="20"/>
              </w:rPr>
              <w:t>制度保障原因分析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9DF99">
            <w:pPr>
              <w:snapToGrid w:val="0"/>
              <w:spacing w:before="0" w:beforeAutospacing="0" w:after="0" w:afterAutospacing="0" w:line="240" w:lineRule="auto"/>
              <w:jc w:val="center"/>
            </w:pPr>
            <w:r>
              <w:rPr>
                <w:rFonts w:ascii="宋体" w:hAnsi="宋体" w:eastAsia="宋体" w:cs="宋体"/>
                <w:b/>
                <w:i w:val="0"/>
                <w:color w:val="000000"/>
                <w:sz w:val="20"/>
              </w:rPr>
              <w:t>人员保障原因分析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E7C4F">
            <w:pPr>
              <w:snapToGrid w:val="0"/>
              <w:spacing w:before="0" w:beforeAutospacing="0" w:after="0" w:afterAutospacing="0" w:line="240" w:lineRule="auto"/>
              <w:jc w:val="center"/>
            </w:pPr>
            <w:r>
              <w:rPr>
                <w:rFonts w:ascii="宋体" w:hAnsi="宋体" w:eastAsia="宋体" w:cs="宋体"/>
                <w:b/>
                <w:i w:val="0"/>
                <w:color w:val="000000"/>
                <w:sz w:val="20"/>
              </w:rPr>
              <w:t>硬件条件保障原因分析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AE9BD">
            <w:pPr>
              <w:snapToGrid w:val="0"/>
              <w:spacing w:before="0" w:beforeAutospacing="0" w:after="0" w:afterAutospacing="0" w:line="240" w:lineRule="auto"/>
              <w:jc w:val="center"/>
            </w:pPr>
            <w:r>
              <w:rPr>
                <w:rFonts w:ascii="宋体" w:hAnsi="宋体" w:eastAsia="宋体" w:cs="宋体"/>
                <w:b/>
                <w:i w:val="0"/>
                <w:color w:val="000000"/>
                <w:sz w:val="20"/>
              </w:rPr>
              <w:t>其他原因分析</w:t>
            </w:r>
          </w:p>
        </w:tc>
        <w:tc>
          <w:tcPr>
            <w:tcW w:w="2628" w:type="dxa"/>
            <w:vMerge w:val="continue"/>
            <w:tcBorders>
              <w:left w:val="single" w:color="000000" w:sz="4" w:space="0"/>
              <w:bottom w:val="single" w:color="000000" w:sz="4" w:space="0"/>
            </w:tcBorders>
            <w:shd w:val="clear" w:color="auto" w:fill="FFFFFF"/>
            <w:vAlign w:val="center"/>
          </w:tcPr>
          <w:p w14:paraId="09E111E8">
            <w:pPr>
              <w:snapToGrid w:val="0"/>
              <w:spacing w:before="0" w:beforeAutospacing="0" w:after="0" w:afterAutospacing="0" w:line="240" w:lineRule="auto"/>
              <w:jc w:val="center"/>
            </w:pPr>
          </w:p>
        </w:tc>
      </w:tr>
      <w:tr w14:paraId="4B27C290">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663FFAF">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375E15">
            <w:pPr>
              <w:snapToGrid w:val="0"/>
              <w:spacing w:before="0" w:beforeAutospacing="0" w:after="0" w:afterAutospacing="0" w:line="240" w:lineRule="auto"/>
              <w:jc w:val="center"/>
            </w:pPr>
            <w:r>
              <w:rPr>
                <w:rFonts w:ascii="宋体" w:hAnsi="宋体" w:eastAsia="宋体" w:cs="宋体"/>
                <w:b w:val="0"/>
                <w:i w:val="0"/>
                <w:color w:val="000000"/>
                <w:sz w:val="20"/>
              </w:rPr>
              <w:t>履职效能</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51ECD">
            <w:pPr>
              <w:snapToGrid w:val="0"/>
              <w:spacing w:before="0" w:beforeAutospacing="0" w:after="0" w:afterAutospacing="0" w:line="240" w:lineRule="auto"/>
              <w:jc w:val="center"/>
            </w:pPr>
            <w:r>
              <w:rPr>
                <w:rFonts w:ascii="宋体" w:hAnsi="宋体" w:eastAsia="宋体" w:cs="宋体"/>
                <w:b w:val="0"/>
                <w:i w:val="0"/>
                <w:color w:val="000000"/>
                <w:sz w:val="20"/>
              </w:rPr>
              <w:t>重点工作履行情况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EE288">
            <w:pPr>
              <w:snapToGrid w:val="0"/>
              <w:spacing w:before="0" w:beforeAutospacing="0" w:after="0" w:afterAutospacing="0" w:line="240" w:lineRule="auto"/>
              <w:jc w:val="center"/>
            </w:pPr>
            <w:r>
              <w:rPr>
                <w:rFonts w:ascii="宋体" w:hAnsi="宋体" w:eastAsia="宋体" w:cs="宋体"/>
                <w:b w:val="0"/>
                <w:i w:val="0"/>
                <w:color w:val="000000"/>
                <w:sz w:val="20"/>
              </w:rPr>
              <w:t>重点工作办结率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9285D">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1C0EC">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AAF16">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C7E56">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CFFFB">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57275">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1855A">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98F3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AD53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85A3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986A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6347B">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D85DEF1">
            <w:pPr>
              <w:snapToGrid w:val="0"/>
              <w:spacing w:before="0" w:beforeAutospacing="0" w:after="0" w:afterAutospacing="0" w:line="240" w:lineRule="auto"/>
              <w:jc w:val="center"/>
            </w:pPr>
          </w:p>
        </w:tc>
      </w:tr>
      <w:tr w14:paraId="3AB7B417">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6651AF8">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278FB5">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46694E">
            <w:pPr>
              <w:snapToGrid w:val="0"/>
              <w:spacing w:before="0" w:beforeAutospacing="0" w:after="0" w:afterAutospacing="0" w:line="240" w:lineRule="auto"/>
              <w:jc w:val="center"/>
            </w:pPr>
            <w:r>
              <w:rPr>
                <w:rFonts w:ascii="宋体" w:hAnsi="宋体" w:eastAsia="宋体" w:cs="宋体"/>
                <w:b w:val="0"/>
                <w:i w:val="0"/>
                <w:color w:val="000000"/>
                <w:sz w:val="20"/>
              </w:rPr>
              <w:t>整体工作完成情况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DC683">
            <w:pPr>
              <w:snapToGrid w:val="0"/>
              <w:spacing w:before="0" w:beforeAutospacing="0" w:after="0" w:afterAutospacing="0" w:line="240" w:lineRule="auto"/>
              <w:jc w:val="center"/>
            </w:pPr>
            <w:r>
              <w:rPr>
                <w:rFonts w:ascii="宋体" w:hAnsi="宋体" w:eastAsia="宋体" w:cs="宋体"/>
                <w:b w:val="0"/>
                <w:i w:val="0"/>
                <w:color w:val="000000"/>
                <w:sz w:val="20"/>
              </w:rPr>
              <w:t>总体工作完成率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0F8D9">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9452A">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A24CD">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EA9E3">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90E40">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8F07D">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C03EA">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94DD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FC2E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181D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6CB7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7C42A">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569BC5C">
            <w:pPr>
              <w:snapToGrid w:val="0"/>
              <w:spacing w:before="0" w:beforeAutospacing="0" w:after="0" w:afterAutospacing="0" w:line="240" w:lineRule="auto"/>
              <w:jc w:val="center"/>
            </w:pPr>
          </w:p>
        </w:tc>
      </w:tr>
      <w:tr w14:paraId="450A87AA">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FE9DE9E">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BBAB14">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F8E159">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9EA3E">
            <w:pPr>
              <w:snapToGrid w:val="0"/>
              <w:spacing w:before="0" w:beforeAutospacing="0" w:after="0" w:afterAutospacing="0" w:line="240" w:lineRule="auto"/>
              <w:jc w:val="center"/>
            </w:pPr>
            <w:r>
              <w:rPr>
                <w:rFonts w:ascii="宋体" w:hAnsi="宋体" w:eastAsia="宋体" w:cs="宋体"/>
                <w:b w:val="0"/>
                <w:i w:val="0"/>
                <w:color w:val="000000"/>
                <w:sz w:val="20"/>
              </w:rPr>
              <w:t>工作完成及时率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57EB1">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8167A">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59758">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DF3DB">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F0508">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6BA4F">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8DFAE">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2A95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1C46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3F6B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A5D7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6EF2E">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65A7B32">
            <w:pPr>
              <w:snapToGrid w:val="0"/>
              <w:spacing w:before="0" w:beforeAutospacing="0" w:after="0" w:afterAutospacing="0" w:line="240" w:lineRule="auto"/>
              <w:jc w:val="center"/>
            </w:pPr>
          </w:p>
        </w:tc>
      </w:tr>
      <w:tr w14:paraId="4448A9F3">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1D28321">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EFA4A5">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58D8D7">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76942">
            <w:pPr>
              <w:snapToGrid w:val="0"/>
              <w:spacing w:before="0" w:beforeAutospacing="0" w:after="0" w:afterAutospacing="0" w:line="240" w:lineRule="auto"/>
              <w:jc w:val="center"/>
            </w:pPr>
            <w:r>
              <w:rPr>
                <w:rFonts w:ascii="宋体" w:hAnsi="宋体" w:eastAsia="宋体" w:cs="宋体"/>
                <w:b w:val="0"/>
                <w:i w:val="0"/>
                <w:color w:val="000000"/>
                <w:sz w:val="20"/>
              </w:rPr>
              <w:t>工作质量达标率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1527F">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7609E">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75DC3">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AB72B">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6DAE6">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DBE50">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86A1F">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2270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DD51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6568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68AE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EF794">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730BE77">
            <w:pPr>
              <w:snapToGrid w:val="0"/>
              <w:spacing w:before="0" w:beforeAutospacing="0" w:after="0" w:afterAutospacing="0" w:line="240" w:lineRule="auto"/>
              <w:jc w:val="center"/>
            </w:pPr>
          </w:p>
        </w:tc>
      </w:tr>
      <w:tr w14:paraId="10A517C6">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3CB1544">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396E38">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9259B5">
            <w:pPr>
              <w:snapToGrid w:val="0"/>
              <w:spacing w:before="0" w:beforeAutospacing="0" w:after="0" w:afterAutospacing="0" w:line="240" w:lineRule="auto"/>
              <w:jc w:val="center"/>
            </w:pPr>
            <w:r>
              <w:rPr>
                <w:rFonts w:ascii="宋体" w:hAnsi="宋体" w:eastAsia="宋体" w:cs="宋体"/>
                <w:b w:val="0"/>
                <w:i w:val="0"/>
                <w:color w:val="000000"/>
                <w:sz w:val="20"/>
              </w:rPr>
              <w:t>基础管理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5F147">
            <w:pPr>
              <w:snapToGrid w:val="0"/>
              <w:spacing w:before="0" w:beforeAutospacing="0" w:after="0" w:afterAutospacing="0" w:line="240" w:lineRule="auto"/>
              <w:jc w:val="center"/>
            </w:pPr>
            <w:r>
              <w:rPr>
                <w:rFonts w:ascii="宋体" w:hAnsi="宋体" w:eastAsia="宋体" w:cs="宋体"/>
                <w:b w:val="0"/>
                <w:i w:val="0"/>
                <w:color w:val="000000"/>
                <w:sz w:val="20"/>
              </w:rPr>
              <w:t>依法行政能力</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D4319">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A0183">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A1A7A">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76363">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3EDA0">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9FA8C">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47A79">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AF4E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3592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68C5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2B28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42DF4">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C6D8070">
            <w:pPr>
              <w:snapToGrid w:val="0"/>
              <w:spacing w:before="0" w:beforeAutospacing="0" w:after="0" w:afterAutospacing="0" w:line="240" w:lineRule="auto"/>
              <w:jc w:val="center"/>
            </w:pPr>
          </w:p>
        </w:tc>
      </w:tr>
      <w:tr w14:paraId="68CE40AD">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0ADBDFA">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00D00F">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D11E48">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E023A">
            <w:pPr>
              <w:snapToGrid w:val="0"/>
              <w:spacing w:before="0" w:beforeAutospacing="0" w:after="0" w:afterAutospacing="0" w:line="240" w:lineRule="auto"/>
              <w:jc w:val="center"/>
            </w:pPr>
            <w:r>
              <w:rPr>
                <w:rFonts w:ascii="宋体" w:hAnsi="宋体" w:eastAsia="宋体" w:cs="宋体"/>
                <w:b w:val="0"/>
                <w:i w:val="0"/>
                <w:color w:val="000000"/>
                <w:sz w:val="20"/>
              </w:rPr>
              <w:t>综合管理水平</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308BB">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C28DA">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C7247">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2793F">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40E5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B8833">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94667">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B90F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01ED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1BA2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370D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E32E3">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6382E1D">
            <w:pPr>
              <w:snapToGrid w:val="0"/>
              <w:spacing w:before="0" w:beforeAutospacing="0" w:after="0" w:afterAutospacing="0" w:line="240" w:lineRule="auto"/>
              <w:jc w:val="center"/>
            </w:pPr>
          </w:p>
        </w:tc>
      </w:tr>
      <w:tr w14:paraId="5C3C5DAA">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F593F30">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891A97">
            <w:pPr>
              <w:snapToGrid w:val="0"/>
              <w:spacing w:before="0" w:beforeAutospacing="0" w:after="0" w:afterAutospacing="0" w:line="240" w:lineRule="auto"/>
              <w:jc w:val="center"/>
            </w:pPr>
            <w:r>
              <w:rPr>
                <w:rFonts w:ascii="宋体" w:hAnsi="宋体" w:eastAsia="宋体" w:cs="宋体"/>
                <w:b w:val="0"/>
                <w:i w:val="0"/>
                <w:color w:val="000000"/>
                <w:sz w:val="20"/>
              </w:rPr>
              <w:t>预算执行</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E5C4F1">
            <w:pPr>
              <w:snapToGrid w:val="0"/>
              <w:spacing w:before="0" w:beforeAutospacing="0" w:after="0" w:afterAutospacing="0" w:line="240" w:lineRule="auto"/>
              <w:jc w:val="center"/>
            </w:pPr>
            <w:r>
              <w:rPr>
                <w:rFonts w:ascii="宋体" w:hAnsi="宋体" w:eastAsia="宋体" w:cs="宋体"/>
                <w:b w:val="0"/>
                <w:i w:val="0"/>
                <w:color w:val="000000"/>
                <w:sz w:val="20"/>
              </w:rPr>
              <w:t>预算执行效率</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E8755">
            <w:pPr>
              <w:snapToGrid w:val="0"/>
              <w:spacing w:before="0" w:beforeAutospacing="0" w:after="0" w:afterAutospacing="0" w:line="240" w:lineRule="auto"/>
              <w:jc w:val="center"/>
            </w:pPr>
            <w:r>
              <w:rPr>
                <w:rFonts w:ascii="宋体" w:hAnsi="宋体" w:eastAsia="宋体" w:cs="宋体"/>
                <w:b w:val="0"/>
                <w:i w:val="0"/>
                <w:color w:val="000000"/>
                <w:sz w:val="20"/>
              </w:rPr>
              <w:t>预算调整率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F00C8">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2B418">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00FEA">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8773E">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5DA14">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E35FD">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906D4">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7DB8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C516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2F84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CFB6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9E857">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77D527D">
            <w:pPr>
              <w:snapToGrid w:val="0"/>
              <w:spacing w:before="0" w:beforeAutospacing="0" w:after="0" w:afterAutospacing="0" w:line="240" w:lineRule="auto"/>
              <w:jc w:val="center"/>
            </w:pPr>
          </w:p>
        </w:tc>
      </w:tr>
      <w:tr w14:paraId="2331C08F">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6175CC2">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7B3CF8">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A21FAE">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97AC2">
            <w:pPr>
              <w:snapToGrid w:val="0"/>
              <w:spacing w:before="0" w:beforeAutospacing="0" w:after="0" w:afterAutospacing="0" w:line="240" w:lineRule="auto"/>
              <w:jc w:val="center"/>
            </w:pPr>
            <w:r>
              <w:rPr>
                <w:rFonts w:ascii="宋体" w:hAnsi="宋体" w:eastAsia="宋体" w:cs="宋体"/>
                <w:b w:val="0"/>
                <w:i w:val="0"/>
                <w:color w:val="000000"/>
                <w:sz w:val="20"/>
              </w:rPr>
              <w:t>结转结余变动率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38203">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A3A4C">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08381">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0B10D">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5FE99">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73EB6">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BC98E">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6891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95FF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11C6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AE08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4D600">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4D57981">
            <w:pPr>
              <w:snapToGrid w:val="0"/>
              <w:spacing w:before="0" w:beforeAutospacing="0" w:after="0" w:afterAutospacing="0" w:line="240" w:lineRule="auto"/>
              <w:jc w:val="center"/>
            </w:pPr>
          </w:p>
        </w:tc>
      </w:tr>
      <w:tr w14:paraId="5E55E7B1">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C7BA137">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C9242C">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3A2DFC">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6EAA4">
            <w:pPr>
              <w:snapToGrid w:val="0"/>
              <w:spacing w:before="0" w:beforeAutospacing="0" w:after="0" w:afterAutospacing="0" w:line="240" w:lineRule="auto"/>
              <w:jc w:val="center"/>
            </w:pPr>
            <w:r>
              <w:rPr>
                <w:rFonts w:ascii="宋体" w:hAnsi="宋体" w:eastAsia="宋体" w:cs="宋体"/>
                <w:b w:val="0"/>
                <w:i w:val="0"/>
                <w:color w:val="000000"/>
                <w:sz w:val="20"/>
              </w:rPr>
              <w:t>预算执行率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EF7A8">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B1E5E">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24E8E">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BEEE6">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96A96">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6912A">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99536">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360F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DACA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CE27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038D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DDCC9">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6BA4F8E">
            <w:pPr>
              <w:snapToGrid w:val="0"/>
              <w:spacing w:before="0" w:beforeAutospacing="0" w:after="0" w:afterAutospacing="0" w:line="240" w:lineRule="auto"/>
              <w:jc w:val="center"/>
            </w:pPr>
          </w:p>
        </w:tc>
      </w:tr>
      <w:tr w14:paraId="5520735E">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B279821">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E46065">
            <w:pPr>
              <w:snapToGrid w:val="0"/>
              <w:spacing w:before="0" w:beforeAutospacing="0" w:after="0" w:afterAutospacing="0" w:line="240" w:lineRule="auto"/>
              <w:jc w:val="center"/>
            </w:pPr>
            <w:r>
              <w:rPr>
                <w:rFonts w:ascii="宋体" w:hAnsi="宋体" w:eastAsia="宋体" w:cs="宋体"/>
                <w:b w:val="0"/>
                <w:i w:val="0"/>
                <w:color w:val="000000"/>
                <w:sz w:val="20"/>
              </w:rPr>
              <w:t>管理效率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45F8B">
            <w:pPr>
              <w:snapToGrid w:val="0"/>
              <w:spacing w:before="0" w:beforeAutospacing="0" w:after="0" w:afterAutospacing="0" w:line="240" w:lineRule="auto"/>
              <w:jc w:val="center"/>
            </w:pPr>
            <w:r>
              <w:rPr>
                <w:rFonts w:ascii="宋体" w:hAnsi="宋体" w:eastAsia="宋体" w:cs="宋体"/>
                <w:b w:val="0"/>
                <w:i w:val="0"/>
                <w:color w:val="000000"/>
                <w:sz w:val="20"/>
              </w:rPr>
              <w:t>预算编制管理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7F360">
            <w:pPr>
              <w:snapToGrid w:val="0"/>
              <w:spacing w:before="0" w:beforeAutospacing="0" w:after="0" w:afterAutospacing="0" w:line="240" w:lineRule="auto"/>
              <w:jc w:val="center"/>
            </w:pPr>
            <w:r>
              <w:rPr>
                <w:rFonts w:ascii="宋体" w:hAnsi="宋体" w:eastAsia="宋体" w:cs="宋体"/>
                <w:b w:val="0"/>
                <w:i w:val="0"/>
                <w:color w:val="000000"/>
                <w:sz w:val="20"/>
              </w:rPr>
              <w:t>预算绩效目标覆盖率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F5BD7">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88DEC">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18FE4">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66C77">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4F63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2AB49">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A23A9">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F35F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42A9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054E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6C74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8FA5A">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9B4BED7">
            <w:pPr>
              <w:snapToGrid w:val="0"/>
              <w:spacing w:before="0" w:beforeAutospacing="0" w:after="0" w:afterAutospacing="0" w:line="240" w:lineRule="auto"/>
              <w:jc w:val="center"/>
            </w:pPr>
          </w:p>
        </w:tc>
      </w:tr>
      <w:tr w14:paraId="4F14C888">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535D03A">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04F04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20880">
            <w:pPr>
              <w:snapToGrid w:val="0"/>
              <w:spacing w:before="0" w:beforeAutospacing="0" w:after="0" w:afterAutospacing="0" w:line="240" w:lineRule="auto"/>
              <w:jc w:val="center"/>
            </w:pPr>
            <w:r>
              <w:rPr>
                <w:rFonts w:ascii="宋体" w:hAnsi="宋体" w:eastAsia="宋体" w:cs="宋体"/>
                <w:b w:val="0"/>
                <w:i w:val="0"/>
                <w:color w:val="000000"/>
                <w:sz w:val="20"/>
              </w:rPr>
              <w:t>预算监督管理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A93E7">
            <w:pPr>
              <w:snapToGrid w:val="0"/>
              <w:spacing w:before="0" w:beforeAutospacing="0" w:after="0" w:afterAutospacing="0" w:line="240" w:lineRule="auto"/>
              <w:jc w:val="center"/>
            </w:pPr>
            <w:r>
              <w:rPr>
                <w:rFonts w:ascii="宋体" w:hAnsi="宋体" w:eastAsia="宋体" w:cs="宋体"/>
                <w:b w:val="0"/>
                <w:i w:val="0"/>
                <w:color w:val="000000"/>
                <w:sz w:val="20"/>
              </w:rPr>
              <w:t>预决算公开情况</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60261">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203AA">
            <w:pPr>
              <w:snapToGrid w:val="0"/>
              <w:spacing w:before="0" w:beforeAutospacing="0" w:after="0" w:afterAutospacing="0" w:line="240" w:lineRule="auto"/>
              <w:jc w:val="center"/>
            </w:pPr>
            <w:r>
              <w:rPr>
                <w:rFonts w:ascii="宋体" w:hAnsi="宋体" w:eastAsia="宋体" w:cs="宋体"/>
                <w:b w:val="0"/>
                <w:i w:val="0"/>
                <w:color w:val="000000"/>
                <w:sz w:val="20"/>
              </w:rPr>
              <w:t>全部公开</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BD9D9">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EAA90">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87A68">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156E0">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E1985">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FA26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4145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6929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3C98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BF048">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EAEB274">
            <w:pPr>
              <w:snapToGrid w:val="0"/>
              <w:spacing w:before="0" w:beforeAutospacing="0" w:after="0" w:afterAutospacing="0" w:line="240" w:lineRule="auto"/>
              <w:jc w:val="center"/>
            </w:pPr>
          </w:p>
        </w:tc>
      </w:tr>
      <w:tr w14:paraId="0F8E2E02">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12FA04D">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BA8A13">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FAC270">
            <w:pPr>
              <w:snapToGrid w:val="0"/>
              <w:spacing w:before="0" w:beforeAutospacing="0" w:after="0" w:afterAutospacing="0" w:line="240" w:lineRule="auto"/>
              <w:jc w:val="center"/>
            </w:pPr>
            <w:r>
              <w:rPr>
                <w:rFonts w:ascii="宋体" w:hAnsi="宋体" w:eastAsia="宋体" w:cs="宋体"/>
                <w:b w:val="0"/>
                <w:i w:val="0"/>
                <w:color w:val="000000"/>
                <w:sz w:val="20"/>
              </w:rPr>
              <w:t>预算收支管理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DDA32">
            <w:pPr>
              <w:snapToGrid w:val="0"/>
              <w:spacing w:before="0" w:beforeAutospacing="0" w:after="0" w:afterAutospacing="0" w:line="240" w:lineRule="auto"/>
              <w:jc w:val="center"/>
            </w:pPr>
            <w:r>
              <w:rPr>
                <w:rFonts w:ascii="宋体" w:hAnsi="宋体" w:eastAsia="宋体" w:cs="宋体"/>
                <w:b w:val="0"/>
                <w:i w:val="0"/>
                <w:color w:val="000000"/>
                <w:sz w:val="20"/>
              </w:rPr>
              <w:t>预算收入管理规范性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B36A6">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D89B8">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D6107">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F2777">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2C447">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4E62A">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D3EFC">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580F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41C8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6331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D6C9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C4E3B">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1D8C4A4">
            <w:pPr>
              <w:snapToGrid w:val="0"/>
              <w:spacing w:before="0" w:beforeAutospacing="0" w:after="0" w:afterAutospacing="0" w:line="240" w:lineRule="auto"/>
              <w:jc w:val="center"/>
            </w:pPr>
          </w:p>
        </w:tc>
      </w:tr>
      <w:tr w14:paraId="76628878">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25DD9C5">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BAE34C">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698E50">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28534">
            <w:pPr>
              <w:snapToGrid w:val="0"/>
              <w:spacing w:before="0" w:beforeAutospacing="0" w:after="0" w:afterAutospacing="0" w:line="240" w:lineRule="auto"/>
              <w:jc w:val="center"/>
            </w:pPr>
            <w:r>
              <w:rPr>
                <w:rFonts w:ascii="宋体" w:hAnsi="宋体" w:eastAsia="宋体" w:cs="宋体"/>
                <w:b w:val="0"/>
                <w:i w:val="0"/>
                <w:color w:val="000000"/>
                <w:sz w:val="20"/>
              </w:rPr>
              <w:t>预算支出管理规范性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8CA09">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05B45">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34586">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D6D68">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BBB8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76A9C">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47526">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825C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F62D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A78C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BAEC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9059F">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1BA014A">
            <w:pPr>
              <w:snapToGrid w:val="0"/>
              <w:spacing w:before="0" w:beforeAutospacing="0" w:after="0" w:afterAutospacing="0" w:line="240" w:lineRule="auto"/>
              <w:jc w:val="center"/>
            </w:pPr>
          </w:p>
        </w:tc>
      </w:tr>
      <w:tr w14:paraId="15C4A026">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3DD4A52">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6704B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D6236">
            <w:pPr>
              <w:snapToGrid w:val="0"/>
              <w:spacing w:before="0" w:beforeAutospacing="0" w:after="0" w:afterAutospacing="0" w:line="240" w:lineRule="auto"/>
              <w:jc w:val="center"/>
            </w:pPr>
            <w:r>
              <w:rPr>
                <w:rFonts w:ascii="宋体" w:hAnsi="宋体" w:eastAsia="宋体" w:cs="宋体"/>
                <w:b w:val="0"/>
                <w:i w:val="0"/>
                <w:color w:val="000000"/>
                <w:sz w:val="20"/>
              </w:rPr>
              <w:t>财务管理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21D08">
            <w:pPr>
              <w:snapToGrid w:val="0"/>
              <w:spacing w:before="0" w:beforeAutospacing="0" w:after="0" w:afterAutospacing="0" w:line="240" w:lineRule="auto"/>
              <w:jc w:val="center"/>
            </w:pPr>
            <w:r>
              <w:rPr>
                <w:rFonts w:ascii="宋体" w:hAnsi="宋体" w:eastAsia="宋体" w:cs="宋体"/>
                <w:b w:val="0"/>
                <w:i w:val="0"/>
                <w:color w:val="000000"/>
                <w:sz w:val="20"/>
              </w:rPr>
              <w:t>内控制度有效性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AD360">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4E57A">
            <w:pPr>
              <w:snapToGrid w:val="0"/>
              <w:spacing w:before="0" w:beforeAutospacing="0" w:after="0" w:afterAutospacing="0" w:line="240" w:lineRule="auto"/>
              <w:jc w:val="center"/>
            </w:pPr>
            <w:r>
              <w:rPr>
                <w:rFonts w:ascii="宋体" w:hAnsi="宋体" w:eastAsia="宋体" w:cs="宋体"/>
                <w:b w:val="0"/>
                <w:i w:val="0"/>
                <w:color w:val="000000"/>
                <w:sz w:val="20"/>
              </w:rPr>
              <w:t>制度有效</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32AEB">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7337D">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CEF26">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C6313">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86B0E">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515F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1848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E1D5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AE26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39675">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2443D27">
            <w:pPr>
              <w:snapToGrid w:val="0"/>
              <w:spacing w:before="0" w:beforeAutospacing="0" w:after="0" w:afterAutospacing="0" w:line="240" w:lineRule="auto"/>
              <w:jc w:val="center"/>
            </w:pPr>
          </w:p>
        </w:tc>
      </w:tr>
      <w:tr w14:paraId="0538F671">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D01DBFF">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C7051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63D95">
            <w:pPr>
              <w:snapToGrid w:val="0"/>
              <w:spacing w:before="0" w:beforeAutospacing="0" w:after="0" w:afterAutospacing="0" w:line="240" w:lineRule="auto"/>
              <w:jc w:val="center"/>
            </w:pPr>
            <w:r>
              <w:rPr>
                <w:rFonts w:ascii="宋体" w:hAnsi="宋体" w:eastAsia="宋体" w:cs="宋体"/>
                <w:b w:val="0"/>
                <w:i w:val="0"/>
                <w:color w:val="000000"/>
                <w:sz w:val="20"/>
              </w:rPr>
              <w:t>资产管理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8E148">
            <w:pPr>
              <w:snapToGrid w:val="0"/>
              <w:spacing w:before="0" w:beforeAutospacing="0" w:after="0" w:afterAutospacing="0" w:line="240" w:lineRule="auto"/>
              <w:jc w:val="center"/>
            </w:pPr>
            <w:r>
              <w:rPr>
                <w:rFonts w:ascii="宋体" w:hAnsi="宋体" w:eastAsia="宋体" w:cs="宋体"/>
                <w:b w:val="0"/>
                <w:i w:val="0"/>
                <w:color w:val="000000"/>
                <w:sz w:val="20"/>
              </w:rPr>
              <w:t>固定资产利用率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B1E8E">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B0315">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E40A1">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4AF0A">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1CD87">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AB9A9">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1C152">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7807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D288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A71C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4557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18892">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22BBC9E">
            <w:pPr>
              <w:snapToGrid w:val="0"/>
              <w:spacing w:before="0" w:beforeAutospacing="0" w:after="0" w:afterAutospacing="0" w:line="240" w:lineRule="auto"/>
              <w:jc w:val="center"/>
            </w:pPr>
          </w:p>
        </w:tc>
      </w:tr>
      <w:tr w14:paraId="54D1E9F3">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AE97E22">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24CD3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E059C">
            <w:pPr>
              <w:snapToGrid w:val="0"/>
              <w:spacing w:before="0" w:beforeAutospacing="0" w:after="0" w:afterAutospacing="0" w:line="240" w:lineRule="auto"/>
              <w:jc w:val="center"/>
            </w:pPr>
            <w:r>
              <w:rPr>
                <w:rFonts w:ascii="宋体" w:hAnsi="宋体" w:eastAsia="宋体" w:cs="宋体"/>
                <w:b w:val="0"/>
                <w:i w:val="0"/>
                <w:color w:val="000000"/>
                <w:sz w:val="20"/>
              </w:rPr>
              <w:t>业务管理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BA9C0">
            <w:pPr>
              <w:snapToGrid w:val="0"/>
              <w:spacing w:before="0" w:beforeAutospacing="0" w:after="0" w:afterAutospacing="0" w:line="240" w:lineRule="auto"/>
              <w:jc w:val="center"/>
            </w:pPr>
            <w:r>
              <w:rPr>
                <w:rFonts w:ascii="宋体" w:hAnsi="宋体" w:eastAsia="宋体" w:cs="宋体"/>
                <w:b w:val="0"/>
                <w:i w:val="0"/>
                <w:color w:val="000000"/>
                <w:sz w:val="20"/>
              </w:rPr>
              <w:t>政府采购管理违法违规行为发生次数</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B7679">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FBEDA">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526AE">
            <w:pPr>
              <w:snapToGrid w:val="0"/>
              <w:spacing w:before="0" w:beforeAutospacing="0" w:after="0" w:afterAutospacing="0" w:line="240" w:lineRule="auto"/>
              <w:jc w:val="center"/>
            </w:pPr>
            <w:r>
              <w:rPr>
                <w:rFonts w:ascii="宋体" w:hAnsi="宋体" w:eastAsia="宋体" w:cs="宋体"/>
                <w:b w:val="0"/>
                <w:i w:val="0"/>
                <w:color w:val="000000"/>
                <w:sz w:val="20"/>
              </w:rPr>
              <w:t>次</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4CD05">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92582">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B5713">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02805">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33AF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2E59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8A6D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81C3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B470B">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488C681">
            <w:pPr>
              <w:snapToGrid w:val="0"/>
              <w:spacing w:before="0" w:beforeAutospacing="0" w:after="0" w:afterAutospacing="0" w:line="240" w:lineRule="auto"/>
              <w:jc w:val="center"/>
            </w:pPr>
          </w:p>
        </w:tc>
      </w:tr>
      <w:tr w14:paraId="441183F4">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3E0CBAB">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7A0E40">
            <w:pPr>
              <w:snapToGrid w:val="0"/>
              <w:spacing w:before="0" w:beforeAutospacing="0" w:after="0" w:afterAutospacing="0" w:line="240" w:lineRule="auto"/>
              <w:jc w:val="center"/>
            </w:pPr>
            <w:r>
              <w:rPr>
                <w:rFonts w:ascii="宋体" w:hAnsi="宋体" w:eastAsia="宋体" w:cs="宋体"/>
                <w:b w:val="0"/>
                <w:i w:val="0"/>
                <w:color w:val="000000"/>
                <w:sz w:val="20"/>
              </w:rPr>
              <w:t>运行成本</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D2898E">
            <w:pPr>
              <w:snapToGrid w:val="0"/>
              <w:spacing w:before="0" w:beforeAutospacing="0" w:after="0" w:afterAutospacing="0" w:line="240" w:lineRule="auto"/>
              <w:jc w:val="center"/>
            </w:pPr>
            <w:r>
              <w:rPr>
                <w:rFonts w:ascii="宋体" w:hAnsi="宋体" w:eastAsia="宋体" w:cs="宋体"/>
                <w:b w:val="0"/>
                <w:i w:val="0"/>
                <w:color w:val="000000"/>
                <w:sz w:val="20"/>
              </w:rPr>
              <w:t>成本控制成效</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2D2E4">
            <w:pPr>
              <w:snapToGrid w:val="0"/>
              <w:spacing w:before="0" w:beforeAutospacing="0" w:after="0" w:afterAutospacing="0" w:line="240" w:lineRule="auto"/>
              <w:jc w:val="center"/>
            </w:pPr>
            <w:r>
              <w:rPr>
                <w:rFonts w:ascii="宋体" w:hAnsi="宋体" w:eastAsia="宋体" w:cs="宋体"/>
                <w:b w:val="0"/>
                <w:i w:val="0"/>
                <w:color w:val="000000"/>
                <w:sz w:val="20"/>
              </w:rPr>
              <w:t>“三公”经费变动率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0E6BE">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8320F">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542B1">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08A2D">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B7D23">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537D7">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DCF65">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EED8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A6F4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CAF1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3A5C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80C88">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5555F03">
            <w:pPr>
              <w:snapToGrid w:val="0"/>
              <w:spacing w:before="0" w:beforeAutospacing="0" w:after="0" w:afterAutospacing="0" w:line="240" w:lineRule="auto"/>
              <w:jc w:val="center"/>
            </w:pPr>
          </w:p>
        </w:tc>
      </w:tr>
      <w:tr w14:paraId="06198D4E">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16E42A1">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1E27FE">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04B12F">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4050B">
            <w:pPr>
              <w:snapToGrid w:val="0"/>
              <w:spacing w:before="0" w:beforeAutospacing="0" w:after="0" w:afterAutospacing="0" w:line="240" w:lineRule="auto"/>
              <w:jc w:val="center"/>
            </w:pPr>
            <w:r>
              <w:rPr>
                <w:rFonts w:ascii="宋体" w:hAnsi="宋体" w:eastAsia="宋体" w:cs="宋体"/>
                <w:b w:val="0"/>
                <w:i w:val="0"/>
                <w:color w:val="000000"/>
                <w:sz w:val="20"/>
              </w:rPr>
              <w:t>在职人员控制率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35E54">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2642C">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EC87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C072C">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B1E8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0F096">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4C74F">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C7B1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4DD9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B42C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5F4F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F8407">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848BA34">
            <w:pPr>
              <w:snapToGrid w:val="0"/>
              <w:spacing w:before="0" w:beforeAutospacing="0" w:after="0" w:afterAutospacing="0" w:line="240" w:lineRule="auto"/>
              <w:jc w:val="center"/>
            </w:pPr>
          </w:p>
        </w:tc>
      </w:tr>
      <w:tr w14:paraId="4D66FAA5">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2889467">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931101">
            <w:pPr>
              <w:snapToGrid w:val="0"/>
              <w:spacing w:before="0" w:beforeAutospacing="0" w:after="0" w:afterAutospacing="0" w:line="240" w:lineRule="auto"/>
              <w:jc w:val="center"/>
            </w:pPr>
            <w:r>
              <w:rPr>
                <w:rFonts w:ascii="宋体" w:hAnsi="宋体" w:eastAsia="宋体" w:cs="宋体"/>
                <w:b w:val="0"/>
                <w:i w:val="0"/>
                <w:color w:val="000000"/>
                <w:sz w:val="20"/>
              </w:rPr>
              <w:t>社会效应</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D0C23">
            <w:pPr>
              <w:snapToGrid w:val="0"/>
              <w:spacing w:before="0" w:beforeAutospacing="0" w:after="0" w:afterAutospacing="0" w:line="240" w:lineRule="auto"/>
              <w:jc w:val="center"/>
            </w:pPr>
            <w:r>
              <w:rPr>
                <w:rFonts w:ascii="宋体" w:hAnsi="宋体" w:eastAsia="宋体" w:cs="宋体"/>
                <w:b w:val="0"/>
                <w:i w:val="0"/>
                <w:color w:val="000000"/>
                <w:sz w:val="20"/>
              </w:rPr>
              <w:t>政治效益</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91366">
            <w:pPr>
              <w:snapToGrid w:val="0"/>
              <w:spacing w:before="0" w:beforeAutospacing="0" w:after="0" w:afterAutospacing="0" w:line="240" w:lineRule="auto"/>
              <w:jc w:val="center"/>
            </w:pPr>
            <w:r>
              <w:rPr>
                <w:rFonts w:ascii="宋体" w:hAnsi="宋体" w:eastAsia="宋体" w:cs="宋体"/>
                <w:b w:val="0"/>
                <w:i w:val="0"/>
                <w:color w:val="000000"/>
                <w:sz w:val="20"/>
              </w:rPr>
              <w:t>有利于促进社会公平、正义</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7B4CE">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CF825">
            <w:pPr>
              <w:snapToGrid w:val="0"/>
              <w:spacing w:before="0" w:beforeAutospacing="0" w:after="0" w:afterAutospacing="0" w:line="240" w:lineRule="auto"/>
              <w:jc w:val="center"/>
            </w:pPr>
            <w:r>
              <w:rPr>
                <w:rFonts w:ascii="宋体" w:hAnsi="宋体" w:eastAsia="宋体" w:cs="宋体"/>
                <w:b w:val="0"/>
                <w:i w:val="0"/>
                <w:color w:val="000000"/>
                <w:sz w:val="20"/>
              </w:rPr>
              <w:t>利于促进</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A4D33">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82513">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DA487">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C5CE6">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C9381">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1EE6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2D6B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E445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D91B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AE08B">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F652049">
            <w:pPr>
              <w:snapToGrid w:val="0"/>
              <w:spacing w:before="0" w:beforeAutospacing="0" w:after="0" w:afterAutospacing="0" w:line="240" w:lineRule="auto"/>
              <w:jc w:val="center"/>
            </w:pPr>
          </w:p>
        </w:tc>
      </w:tr>
      <w:tr w14:paraId="7F73C445">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9095F96">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C109B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E43A1">
            <w:pPr>
              <w:snapToGrid w:val="0"/>
              <w:spacing w:before="0" w:beforeAutospacing="0" w:after="0" w:afterAutospacing="0" w:line="240" w:lineRule="auto"/>
              <w:jc w:val="center"/>
            </w:pPr>
            <w:r>
              <w:rPr>
                <w:rFonts w:ascii="宋体" w:hAnsi="宋体" w:eastAsia="宋体" w:cs="宋体"/>
                <w:b w:val="0"/>
                <w:i w:val="0"/>
                <w:color w:val="000000"/>
                <w:sz w:val="20"/>
              </w:rPr>
              <w:t>服务对象满意度</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12992">
            <w:pPr>
              <w:snapToGrid w:val="0"/>
              <w:spacing w:before="0" w:beforeAutospacing="0" w:after="0" w:afterAutospacing="0" w:line="240" w:lineRule="auto"/>
              <w:jc w:val="center"/>
            </w:pPr>
            <w:r>
              <w:rPr>
                <w:rFonts w:ascii="宋体" w:hAnsi="宋体" w:eastAsia="宋体" w:cs="宋体"/>
                <w:b w:val="0"/>
                <w:i w:val="0"/>
                <w:color w:val="000000"/>
                <w:sz w:val="20"/>
              </w:rPr>
              <w:t>参加培训人员的满意度</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9E3F0">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4B91D">
            <w:pPr>
              <w:snapToGrid w:val="0"/>
              <w:spacing w:before="0" w:beforeAutospacing="0" w:after="0" w:afterAutospacing="0" w:line="240" w:lineRule="auto"/>
              <w:jc w:val="center"/>
            </w:pPr>
            <w:r>
              <w:rPr>
                <w:rFonts w:ascii="宋体" w:hAnsi="宋体" w:eastAsia="宋体" w:cs="宋体"/>
                <w:b w:val="0"/>
                <w:i w:val="0"/>
                <w:color w:val="000000"/>
                <w:sz w:val="20"/>
              </w:rPr>
              <w:t>90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1B3D9">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4E7C1">
            <w:pPr>
              <w:snapToGrid w:val="0"/>
              <w:spacing w:before="0" w:beforeAutospacing="0" w:after="0" w:afterAutospacing="0" w:line="240" w:lineRule="auto"/>
              <w:jc w:val="center"/>
            </w:pPr>
            <w:r>
              <w:rPr>
                <w:rFonts w:ascii="宋体" w:hAnsi="宋体" w:eastAsia="宋体" w:cs="宋体"/>
                <w:b w:val="0"/>
                <w:i w:val="0"/>
                <w:color w:val="000000"/>
                <w:sz w:val="20"/>
              </w:rPr>
              <w:t>90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3D8C4">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DC498">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86715">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5002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D86C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4808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5E8C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B42AA">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5C98516">
            <w:pPr>
              <w:snapToGrid w:val="0"/>
              <w:spacing w:before="0" w:beforeAutospacing="0" w:after="0" w:afterAutospacing="0" w:line="240" w:lineRule="auto"/>
              <w:jc w:val="center"/>
            </w:pPr>
          </w:p>
        </w:tc>
      </w:tr>
      <w:tr w14:paraId="6E6CB4D0">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863489">
            <w:pPr>
              <w:snapToGrid w:val="0"/>
              <w:spacing w:before="0" w:beforeAutospacing="0" w:after="0" w:afterAutospacing="0" w:line="240" w:lineRule="auto"/>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07736">
            <w:pPr>
              <w:snapToGrid w:val="0"/>
              <w:spacing w:before="0" w:beforeAutospacing="0" w:after="0" w:afterAutospacing="0" w:line="240" w:lineRule="auto"/>
              <w:jc w:val="center"/>
            </w:pPr>
            <w:r>
              <w:rPr>
                <w:rFonts w:ascii="宋体" w:hAnsi="宋体" w:eastAsia="宋体" w:cs="宋体"/>
                <w:b w:val="0"/>
                <w:i w:val="0"/>
                <w:color w:val="000000"/>
                <w:sz w:val="20"/>
              </w:rPr>
              <w:t>可持续性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AC2E4">
            <w:pPr>
              <w:snapToGrid w:val="0"/>
              <w:spacing w:before="0" w:beforeAutospacing="0" w:after="0" w:afterAutospacing="0" w:line="240" w:lineRule="auto"/>
              <w:jc w:val="center"/>
            </w:pPr>
            <w:r>
              <w:rPr>
                <w:rFonts w:ascii="宋体" w:hAnsi="宋体" w:eastAsia="宋体" w:cs="宋体"/>
                <w:b w:val="0"/>
                <w:i w:val="0"/>
                <w:color w:val="000000"/>
                <w:sz w:val="20"/>
              </w:rPr>
              <w:t>创新驱动发展</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9C6EE">
            <w:pPr>
              <w:snapToGrid w:val="0"/>
              <w:spacing w:before="0" w:beforeAutospacing="0" w:after="0" w:afterAutospacing="0" w:line="240" w:lineRule="auto"/>
              <w:jc w:val="center"/>
            </w:pPr>
            <w:r>
              <w:rPr>
                <w:rFonts w:ascii="宋体" w:hAnsi="宋体" w:eastAsia="宋体" w:cs="宋体"/>
                <w:b w:val="0"/>
                <w:i w:val="0"/>
                <w:color w:val="000000"/>
                <w:sz w:val="20"/>
              </w:rPr>
              <w:t>建立可持续发展方案</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E31E9">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3F7EC">
            <w:pPr>
              <w:snapToGrid w:val="0"/>
              <w:spacing w:before="0" w:beforeAutospacing="0" w:after="0" w:afterAutospacing="0" w:line="240" w:lineRule="auto"/>
              <w:jc w:val="center"/>
            </w:pPr>
            <w:r>
              <w:rPr>
                <w:rFonts w:ascii="宋体" w:hAnsi="宋体" w:eastAsia="宋体" w:cs="宋体"/>
                <w:b w:val="0"/>
                <w:i w:val="0"/>
                <w:color w:val="000000"/>
                <w:sz w:val="20"/>
              </w:rPr>
              <w:t>可持续</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A8039">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B2B1B">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19A19">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E001D">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AE36F">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A59F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FF3F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0C27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7456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FBF61">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CC73FD0">
            <w:pPr>
              <w:snapToGrid w:val="0"/>
              <w:spacing w:before="0" w:beforeAutospacing="0" w:after="0" w:afterAutospacing="0" w:line="240" w:lineRule="auto"/>
              <w:jc w:val="center"/>
            </w:pPr>
          </w:p>
        </w:tc>
      </w:tr>
      <w:tr w14:paraId="06E9831F">
        <w:tblPrEx>
          <w:tblCellMar>
            <w:top w:w="0" w:type="dxa"/>
            <w:left w:w="20" w:type="dxa"/>
            <w:bottom w:w="0" w:type="dxa"/>
            <w:right w:w="20" w:type="dxa"/>
          </w:tblCellMar>
        </w:tblPrEx>
        <w:trPr>
          <w:gridAfter w:val="1"/>
          <w:wAfter w:w="360" w:type="dxa"/>
          <w:trHeight w:val="318" w:hRule="exact"/>
          <w:jc w:val="center"/>
        </w:trPr>
        <w:tc>
          <w:tcPr>
            <w:tcW w:w="7835" w:type="dxa"/>
            <w:gridSpan w:val="11"/>
            <w:tcBorders>
              <w:top w:val="single" w:color="000000" w:sz="4" w:space="0"/>
              <w:left w:val="single" w:color="000000" w:sz="4" w:space="0"/>
              <w:bottom w:val="single" w:color="000000" w:sz="4" w:space="0"/>
              <w:right w:val="single" w:color="000000" w:sz="4" w:space="0"/>
            </w:tcBorders>
            <w:shd w:val="clear" w:color="auto" w:fill="FFFFFF"/>
            <w:vAlign w:val="bottom"/>
          </w:tcPr>
          <w:p w14:paraId="41398C99">
            <w:pPr>
              <w:snapToGrid w:val="0"/>
              <w:spacing w:before="0" w:beforeAutospacing="0" w:after="0" w:afterAutospacing="0" w:line="240" w:lineRule="auto"/>
              <w:jc w:val="center"/>
            </w:pPr>
            <w:r>
              <w:rPr>
                <w:rFonts w:ascii="Calibri" w:hAnsi="Calibri" w:eastAsia="Calibri" w:cs="Calibri"/>
                <w:b/>
                <w:i w:val="0"/>
                <w:color w:val="000000"/>
                <w:sz w:val="22"/>
              </w:rPr>
              <w:t>总评价得分</w:t>
            </w:r>
          </w:p>
        </w:tc>
        <w:tc>
          <w:tcPr>
            <w:tcW w:w="7008" w:type="dxa"/>
            <w:gridSpan w:val="6"/>
            <w:tcBorders>
              <w:top w:val="single" w:color="000000" w:sz="4" w:space="0"/>
              <w:left w:val="single" w:color="000000" w:sz="4" w:space="0"/>
              <w:bottom w:val="single" w:color="000000" w:sz="4" w:space="0"/>
            </w:tcBorders>
            <w:shd w:val="clear" w:color="auto" w:fill="FFFFFF"/>
            <w:vAlign w:val="bottom"/>
          </w:tcPr>
          <w:p w14:paraId="10D81ECD">
            <w:pPr>
              <w:snapToGrid w:val="0"/>
              <w:spacing w:before="0" w:beforeAutospacing="0" w:after="0" w:afterAutospacing="0" w:line="240" w:lineRule="auto"/>
              <w:jc w:val="center"/>
            </w:pPr>
            <w:r>
              <w:rPr>
                <w:rFonts w:ascii="Calibri" w:hAnsi="Calibri" w:eastAsia="Calibri" w:cs="Calibri"/>
                <w:b w:val="0"/>
                <w:i w:val="0"/>
                <w:color w:val="000000"/>
                <w:sz w:val="22"/>
              </w:rPr>
              <w:t>100.00</w:t>
            </w:r>
          </w:p>
        </w:tc>
      </w:tr>
    </w:tbl>
    <w:p w14:paraId="6018FD4A">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8356CC8">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AC4E06E">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0B72A85E">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7B22257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80BC99">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B1197A0">
            <w:pPr>
              <w:snapToGrid w:val="0"/>
              <w:spacing w:before="0" w:beforeAutospacing="0" w:after="0" w:afterAutospacing="0" w:line="240" w:lineRule="auto"/>
              <w:jc w:val="center"/>
            </w:pPr>
            <w:r>
              <w:rPr>
                <w:rFonts w:ascii="宋体" w:hAnsi="宋体" w:eastAsia="宋体" w:cs="宋体"/>
                <w:b w:val="0"/>
                <w:i w:val="0"/>
                <w:color w:val="000000"/>
                <w:sz w:val="19"/>
              </w:rPr>
              <w:t>残联中心业务经费</w:t>
            </w:r>
          </w:p>
        </w:tc>
      </w:tr>
      <w:tr w14:paraId="61FB327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2049A9">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EAC4B1E">
            <w:pPr>
              <w:snapToGrid w:val="0"/>
              <w:spacing w:before="0" w:beforeAutospacing="0" w:after="0" w:afterAutospacing="0" w:line="240" w:lineRule="auto"/>
              <w:jc w:val="center"/>
            </w:pPr>
            <w:r>
              <w:rPr>
                <w:rFonts w:ascii="宋体" w:hAnsi="宋体" w:eastAsia="宋体" w:cs="宋体"/>
                <w:b w:val="0"/>
                <w:i w:val="0"/>
                <w:color w:val="000000"/>
                <w:sz w:val="19"/>
              </w:rPr>
              <w:t>盘锦市残疾人联合会-</w:t>
            </w:r>
          </w:p>
        </w:tc>
      </w:tr>
      <w:tr w14:paraId="578C4A5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A86EA5">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07B3FD9">
            <w:pPr>
              <w:snapToGrid w:val="0"/>
              <w:spacing w:before="0" w:beforeAutospacing="0" w:after="0" w:afterAutospacing="0" w:line="240" w:lineRule="auto"/>
              <w:jc w:val="center"/>
            </w:pPr>
            <w:r>
              <w:rPr>
                <w:rFonts w:ascii="宋体" w:hAnsi="宋体" w:eastAsia="宋体" w:cs="宋体"/>
                <w:b w:val="0"/>
                <w:i w:val="0"/>
                <w:color w:val="000000"/>
                <w:sz w:val="19"/>
              </w:rPr>
              <w:t>盘锦市残疾人服务中心本级-</w:t>
            </w:r>
          </w:p>
        </w:tc>
      </w:tr>
      <w:tr w14:paraId="2E0E4D8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864F37">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C18739">
            <w:pPr>
              <w:snapToGrid w:val="0"/>
              <w:spacing w:before="0" w:beforeAutospacing="0" w:after="0" w:afterAutospacing="0" w:line="240" w:lineRule="auto"/>
              <w:jc w:val="center"/>
            </w:pPr>
            <w:r>
              <w:rPr>
                <w:rFonts w:ascii="宋体" w:hAnsi="宋体" w:eastAsia="宋体" w:cs="宋体"/>
                <w:b w:val="0"/>
                <w:i w:val="0"/>
                <w:color w:val="000000"/>
                <w:sz w:val="19"/>
              </w:rPr>
              <w:t>65.9</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EF148B">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F3EA413">
            <w:pPr>
              <w:snapToGrid w:val="0"/>
              <w:spacing w:before="0" w:beforeAutospacing="0" w:after="0" w:afterAutospacing="0" w:line="240" w:lineRule="auto"/>
              <w:jc w:val="center"/>
            </w:pPr>
            <w:r>
              <w:rPr>
                <w:rFonts w:ascii="宋体" w:hAnsi="宋体" w:eastAsia="宋体" w:cs="宋体"/>
                <w:b w:val="0"/>
                <w:i w:val="0"/>
                <w:color w:val="000000"/>
                <w:sz w:val="19"/>
              </w:rPr>
              <w:t>50.79</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7DFC65">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9ED9B">
            <w:pPr>
              <w:snapToGrid w:val="0"/>
              <w:spacing w:before="0" w:beforeAutospacing="0" w:after="0" w:afterAutospacing="0" w:line="240" w:lineRule="auto"/>
              <w:jc w:val="center"/>
            </w:pPr>
            <w:r>
              <w:rPr>
                <w:rFonts w:ascii="宋体" w:hAnsi="宋体" w:eastAsia="宋体" w:cs="宋体"/>
                <w:b w:val="0"/>
                <w:i w:val="0"/>
                <w:color w:val="000000"/>
                <w:sz w:val="19"/>
              </w:rPr>
              <w:t>77.08%</w:t>
            </w:r>
          </w:p>
        </w:tc>
      </w:tr>
      <w:tr w14:paraId="1C6D082E">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F2A9E6">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D318112">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A91CF70">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F0A4D5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35C717">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6F14097">
            <w:pPr>
              <w:snapToGrid w:val="0"/>
              <w:spacing w:before="0" w:beforeAutospacing="0" w:after="0" w:afterAutospacing="0" w:line="240" w:lineRule="auto"/>
              <w:jc w:val="left"/>
            </w:pPr>
            <w:r>
              <w:rPr>
                <w:rFonts w:ascii="宋体" w:hAnsi="宋体" w:eastAsia="宋体" w:cs="宋体"/>
                <w:b w:val="0"/>
                <w:i w:val="0"/>
                <w:color w:val="000000"/>
                <w:sz w:val="19"/>
              </w:rPr>
              <w:t>提升服务质量，安排残疾人培训，个性化服务，实现我市残疾人“精准康复服务”的目标。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CFE5104">
            <w:pPr>
              <w:snapToGrid w:val="0"/>
              <w:spacing w:before="0" w:beforeAutospacing="0" w:after="0" w:afterAutospacing="0" w:line="240" w:lineRule="auto"/>
              <w:jc w:val="left"/>
            </w:pPr>
            <w:r>
              <w:rPr>
                <w:rFonts w:ascii="宋体" w:hAnsi="宋体" w:eastAsia="宋体" w:cs="宋体"/>
                <w:b w:val="0"/>
                <w:i w:val="0"/>
                <w:color w:val="000000"/>
                <w:sz w:val="19"/>
              </w:rPr>
              <w:t>提升服务质量，安排残疾人培训，个性化服务，实现我市残疾人“精准康复服务”的目标。</w:t>
            </w:r>
          </w:p>
        </w:tc>
      </w:tr>
      <w:tr w14:paraId="51CF4F92">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F35C11">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1069EA">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ACD220">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41613A">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0744EF">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089BC2">
            <w:pPr>
              <w:snapToGrid w:val="0"/>
              <w:spacing w:before="0" w:beforeAutospacing="0" w:after="0" w:afterAutospacing="0" w:line="240" w:lineRule="auto"/>
              <w:jc w:val="center"/>
            </w:pPr>
            <w:r>
              <w:rPr>
                <w:rFonts w:ascii="宋体" w:hAnsi="宋体" w:eastAsia="宋体" w:cs="宋体"/>
                <w:b/>
                <w:i w:val="0"/>
                <w:color w:val="000000"/>
                <w:sz w:val="19"/>
              </w:rPr>
              <w:t>全年</w:t>
            </w:r>
          </w:p>
          <w:p w14:paraId="79CF6415">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EFB76A">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2EF0FC">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0E94A5">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39C8079">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887EE6">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1881C23">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2B11A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F7C0E7">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28C0D7">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F5678B">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CC64C">
            <w:pPr>
              <w:snapToGrid w:val="0"/>
              <w:spacing w:before="0" w:beforeAutospacing="0" w:after="0" w:afterAutospacing="0" w:line="240" w:lineRule="auto"/>
              <w:jc w:val="center"/>
            </w:pPr>
            <w:r>
              <w:rPr>
                <w:rFonts w:ascii="宋体" w:hAnsi="宋体" w:eastAsia="宋体" w:cs="宋体"/>
                <w:b/>
                <w:i w:val="0"/>
                <w:color w:val="000000"/>
                <w:sz w:val="19"/>
              </w:rPr>
              <w:t>运算</w:t>
            </w:r>
          </w:p>
          <w:p w14:paraId="24CD763B">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B19E4">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B5474">
            <w:pPr>
              <w:snapToGrid w:val="0"/>
              <w:spacing w:before="0" w:beforeAutospacing="0" w:after="0" w:afterAutospacing="0" w:line="240" w:lineRule="auto"/>
              <w:jc w:val="center"/>
            </w:pPr>
            <w:r>
              <w:rPr>
                <w:rFonts w:ascii="宋体" w:hAnsi="宋体" w:eastAsia="宋体" w:cs="宋体"/>
                <w:b/>
                <w:i w:val="0"/>
                <w:color w:val="000000"/>
                <w:sz w:val="19"/>
              </w:rPr>
              <w:t>度量</w:t>
            </w:r>
          </w:p>
          <w:p w14:paraId="363EE8E3">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6E112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20EF3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960DF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CFF3BC">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1046C">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48B87">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AA1AD">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781AD">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E76B4">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CDF37">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CC08B4">
            <w:pPr>
              <w:snapToGrid w:val="0"/>
              <w:spacing w:before="0" w:beforeAutospacing="0" w:after="0" w:afterAutospacing="0" w:line="240" w:lineRule="auto"/>
              <w:jc w:val="center"/>
            </w:pPr>
          </w:p>
        </w:tc>
      </w:tr>
      <w:tr w14:paraId="49E79BE5">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C63938">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2D8C64">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82E2AF">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B5409">
            <w:pPr>
              <w:snapToGrid w:val="0"/>
              <w:spacing w:before="0" w:beforeAutospacing="0" w:after="0" w:afterAutospacing="0" w:line="240" w:lineRule="auto"/>
              <w:jc w:val="left"/>
            </w:pPr>
            <w:r>
              <w:rPr>
                <w:rFonts w:ascii="宋体" w:hAnsi="宋体" w:eastAsia="宋体" w:cs="宋体"/>
                <w:b w:val="0"/>
                <w:i w:val="0"/>
                <w:color w:val="000000"/>
                <w:sz w:val="19"/>
              </w:rPr>
              <w:t>残疾人职业技能培训人数完成率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E0B4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EDEE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6101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8665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D639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44AE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F4FC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3974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C8C1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D409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F33F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DE75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C328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344CF">
            <w:pPr>
              <w:snapToGrid w:val="0"/>
              <w:spacing w:before="0" w:beforeAutospacing="0" w:after="0" w:afterAutospacing="0" w:line="240" w:lineRule="auto"/>
              <w:jc w:val="left"/>
            </w:pPr>
          </w:p>
        </w:tc>
      </w:tr>
      <w:tr w14:paraId="0C58ADE8">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98FD1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4E062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863771">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E3DBF">
            <w:pPr>
              <w:snapToGrid w:val="0"/>
              <w:spacing w:before="0" w:beforeAutospacing="0" w:after="0" w:afterAutospacing="0" w:line="240" w:lineRule="auto"/>
              <w:jc w:val="left"/>
            </w:pPr>
            <w:r>
              <w:rPr>
                <w:rFonts w:ascii="宋体" w:hAnsi="宋体" w:eastAsia="宋体" w:cs="宋体"/>
                <w:b w:val="0"/>
                <w:i w:val="0"/>
                <w:color w:val="000000"/>
                <w:sz w:val="19"/>
              </w:rPr>
              <w:t>配置辅助器具残疾人人数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40E5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D3EA0">
            <w:pPr>
              <w:snapToGrid w:val="0"/>
              <w:spacing w:before="0" w:beforeAutospacing="0" w:after="0" w:afterAutospacing="0" w:line="240" w:lineRule="auto"/>
              <w:jc w:val="left"/>
            </w:pPr>
            <w:r>
              <w:rPr>
                <w:rFonts w:ascii="宋体" w:hAnsi="宋体" w:eastAsia="宋体" w:cs="宋体"/>
                <w:b w:val="0"/>
                <w:i w:val="0"/>
                <w:color w:val="000000"/>
                <w:sz w:val="19"/>
              </w:rPr>
              <w:t>385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A9938">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CB24E">
            <w:pPr>
              <w:snapToGrid w:val="0"/>
              <w:spacing w:before="0" w:beforeAutospacing="0" w:after="0" w:afterAutospacing="0" w:line="240" w:lineRule="auto"/>
              <w:jc w:val="left"/>
            </w:pPr>
            <w:r>
              <w:rPr>
                <w:rFonts w:ascii="宋体" w:hAnsi="宋体" w:eastAsia="宋体" w:cs="宋体"/>
                <w:b w:val="0"/>
                <w:i w:val="0"/>
                <w:color w:val="000000"/>
                <w:sz w:val="19"/>
              </w:rPr>
              <w:t>385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24FA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9559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C847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081B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2E05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13AC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11C7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2B2F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D578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9AABE">
            <w:pPr>
              <w:snapToGrid w:val="0"/>
              <w:spacing w:before="0" w:beforeAutospacing="0" w:after="0" w:afterAutospacing="0" w:line="240" w:lineRule="auto"/>
              <w:jc w:val="left"/>
            </w:pPr>
          </w:p>
        </w:tc>
      </w:tr>
      <w:tr w14:paraId="380864E8">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89E43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67CB4C">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C844D5">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048C1">
            <w:pPr>
              <w:snapToGrid w:val="0"/>
              <w:spacing w:before="0" w:beforeAutospacing="0" w:after="0" w:afterAutospacing="0" w:line="240" w:lineRule="auto"/>
              <w:jc w:val="left"/>
            </w:pPr>
            <w:r>
              <w:rPr>
                <w:rFonts w:ascii="宋体" w:hAnsi="宋体" w:eastAsia="宋体" w:cs="宋体"/>
                <w:b w:val="0"/>
                <w:i w:val="0"/>
                <w:color w:val="000000"/>
                <w:sz w:val="19"/>
              </w:rPr>
              <w:t>安置残疾人就业人数为年度培训完成率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8EF1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BD076">
            <w:pPr>
              <w:snapToGrid w:val="0"/>
              <w:spacing w:before="0" w:beforeAutospacing="0" w:after="0" w:afterAutospacing="0" w:line="240" w:lineRule="auto"/>
              <w:jc w:val="left"/>
            </w:pPr>
            <w:r>
              <w:rPr>
                <w:rFonts w:ascii="宋体" w:hAnsi="宋体" w:eastAsia="宋体" w:cs="宋体"/>
                <w:b w:val="0"/>
                <w:i w:val="0"/>
                <w:color w:val="000000"/>
                <w:sz w:val="19"/>
              </w:rPr>
              <w:t>30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1CDB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036D4">
            <w:pPr>
              <w:snapToGrid w:val="0"/>
              <w:spacing w:before="0" w:beforeAutospacing="0" w:after="0" w:afterAutospacing="0" w:line="240" w:lineRule="auto"/>
              <w:jc w:val="left"/>
            </w:pPr>
            <w:r>
              <w:rPr>
                <w:rFonts w:ascii="宋体" w:hAnsi="宋体" w:eastAsia="宋体" w:cs="宋体"/>
                <w:b w:val="0"/>
                <w:i w:val="0"/>
                <w:color w:val="000000"/>
                <w:sz w:val="19"/>
              </w:rPr>
              <w:t>30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EECC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0928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5BCF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D0B3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EBEC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35FD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4950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68C3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1184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2EFA8">
            <w:pPr>
              <w:snapToGrid w:val="0"/>
              <w:spacing w:before="0" w:beforeAutospacing="0" w:after="0" w:afterAutospacing="0" w:line="240" w:lineRule="auto"/>
              <w:jc w:val="left"/>
            </w:pPr>
          </w:p>
        </w:tc>
      </w:tr>
      <w:tr w14:paraId="791A8637">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02578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6547D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CE8A39">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FB365">
            <w:pPr>
              <w:snapToGrid w:val="0"/>
              <w:spacing w:before="0" w:beforeAutospacing="0" w:after="0" w:afterAutospacing="0" w:line="240" w:lineRule="auto"/>
              <w:jc w:val="left"/>
            </w:pPr>
            <w:r>
              <w:rPr>
                <w:rFonts w:ascii="宋体" w:hAnsi="宋体" w:eastAsia="宋体" w:cs="宋体"/>
                <w:b w:val="0"/>
                <w:i w:val="0"/>
                <w:color w:val="000000"/>
                <w:sz w:val="19"/>
              </w:rPr>
              <w:t>残疾人辅助器具适配率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E784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1B44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9FD6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C4D1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A9B4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E692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873A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8FE2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4503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85E4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F3C7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126D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0100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33BA0">
            <w:pPr>
              <w:snapToGrid w:val="0"/>
              <w:spacing w:before="0" w:beforeAutospacing="0" w:after="0" w:afterAutospacing="0" w:line="240" w:lineRule="auto"/>
              <w:jc w:val="left"/>
            </w:pPr>
          </w:p>
        </w:tc>
      </w:tr>
      <w:tr w14:paraId="2192CDE8">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E5CC90">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DC7D81">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871FB">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91691">
            <w:pPr>
              <w:snapToGrid w:val="0"/>
              <w:spacing w:before="0" w:beforeAutospacing="0" w:after="0" w:afterAutospacing="0" w:line="240" w:lineRule="auto"/>
              <w:jc w:val="left"/>
            </w:pPr>
            <w:r>
              <w:rPr>
                <w:rFonts w:ascii="宋体" w:hAnsi="宋体" w:eastAsia="宋体" w:cs="宋体"/>
                <w:b w:val="0"/>
                <w:i w:val="0"/>
                <w:color w:val="000000"/>
                <w:sz w:val="19"/>
              </w:rPr>
              <w:t>残疾人就业率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C0C4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E93C4">
            <w:pPr>
              <w:snapToGrid w:val="0"/>
              <w:spacing w:before="0" w:beforeAutospacing="0" w:after="0" w:afterAutospacing="0" w:line="240" w:lineRule="auto"/>
              <w:jc w:val="left"/>
            </w:pPr>
            <w:r>
              <w:rPr>
                <w:rFonts w:ascii="宋体" w:hAnsi="宋体" w:eastAsia="宋体" w:cs="宋体"/>
                <w:b w:val="0"/>
                <w:i w:val="0"/>
                <w:color w:val="000000"/>
                <w:sz w:val="19"/>
              </w:rPr>
              <w:t>30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4DD6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FB9B3">
            <w:pPr>
              <w:snapToGrid w:val="0"/>
              <w:spacing w:before="0" w:beforeAutospacing="0" w:after="0" w:afterAutospacing="0" w:line="240" w:lineRule="auto"/>
              <w:jc w:val="left"/>
            </w:pPr>
            <w:r>
              <w:rPr>
                <w:rFonts w:ascii="宋体" w:hAnsi="宋体" w:eastAsia="宋体" w:cs="宋体"/>
                <w:b w:val="0"/>
                <w:i w:val="0"/>
                <w:color w:val="000000"/>
                <w:sz w:val="19"/>
              </w:rPr>
              <w:t>30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4D2C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B009E">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F69A1">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B591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962D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2FAC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3E0D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67F1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A83F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4021E">
            <w:pPr>
              <w:snapToGrid w:val="0"/>
              <w:spacing w:before="0" w:beforeAutospacing="0" w:after="0" w:afterAutospacing="0" w:line="240" w:lineRule="auto"/>
              <w:jc w:val="left"/>
            </w:pPr>
          </w:p>
        </w:tc>
      </w:tr>
      <w:tr w14:paraId="2B51D239">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B3FB3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048E2A">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D8B3F">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5F76A">
            <w:pPr>
              <w:snapToGrid w:val="0"/>
              <w:spacing w:before="0" w:beforeAutospacing="0" w:after="0" w:afterAutospacing="0" w:line="240" w:lineRule="auto"/>
              <w:jc w:val="left"/>
            </w:pPr>
            <w:r>
              <w:rPr>
                <w:rFonts w:ascii="宋体" w:hAnsi="宋体" w:eastAsia="宋体" w:cs="宋体"/>
                <w:b w:val="0"/>
                <w:i w:val="0"/>
                <w:color w:val="000000"/>
                <w:sz w:val="19"/>
              </w:rPr>
              <w:t>残疾人就业及康复政策区域性宣贯政策知晓率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59B8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CEA9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2E82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9834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5826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F2723">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BA4CE">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918E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1AE0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EE12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1F8C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A72F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CDFD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D8493">
            <w:pPr>
              <w:snapToGrid w:val="0"/>
              <w:spacing w:before="0" w:beforeAutospacing="0" w:after="0" w:afterAutospacing="0" w:line="240" w:lineRule="auto"/>
              <w:jc w:val="left"/>
            </w:pPr>
          </w:p>
        </w:tc>
      </w:tr>
      <w:tr w14:paraId="75F3297A">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7C6CFC">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C3E25">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83433">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5E4A4">
            <w:pPr>
              <w:snapToGrid w:val="0"/>
              <w:spacing w:before="0" w:beforeAutospacing="0" w:after="0" w:afterAutospacing="0" w:line="240" w:lineRule="auto"/>
              <w:jc w:val="left"/>
            </w:pPr>
            <w:r>
              <w:rPr>
                <w:rFonts w:ascii="宋体" w:hAnsi="宋体" w:eastAsia="宋体" w:cs="宋体"/>
                <w:b w:val="0"/>
                <w:i w:val="0"/>
                <w:color w:val="000000"/>
                <w:sz w:val="19"/>
              </w:rPr>
              <w:t>残疾人满意度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9B67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ADEC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2AA1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3520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D84B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0743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B645D">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87DE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65CE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88B5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9DD7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C00F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CAAF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683DD">
            <w:pPr>
              <w:snapToGrid w:val="0"/>
              <w:spacing w:before="0" w:beforeAutospacing="0" w:after="0" w:afterAutospacing="0" w:line="240" w:lineRule="auto"/>
              <w:jc w:val="left"/>
            </w:pPr>
          </w:p>
        </w:tc>
      </w:tr>
      <w:tr w14:paraId="17B9E61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5F2DB9">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080CBF">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6698B2">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B5A63D">
            <w:pPr>
              <w:snapToGrid w:val="0"/>
              <w:spacing w:before="0" w:beforeAutospacing="0" w:after="0" w:afterAutospacing="0" w:line="240" w:lineRule="auto"/>
              <w:jc w:val="center"/>
            </w:pPr>
            <w:r>
              <w:rPr>
                <w:rFonts w:ascii="宋体" w:hAnsi="宋体" w:eastAsia="宋体" w:cs="宋体"/>
                <w:b w:val="0"/>
                <w:i w:val="0"/>
                <w:color w:val="000000"/>
                <w:sz w:val="19"/>
              </w:rPr>
              <w:t>7.71</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A9D906">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FA22C">
            <w:pPr>
              <w:snapToGrid w:val="0"/>
              <w:spacing w:before="0" w:beforeAutospacing="0" w:after="0" w:afterAutospacing="0" w:line="240" w:lineRule="auto"/>
            </w:pPr>
            <w:r>
              <w:rPr>
                <w:rFonts w:ascii="宋体" w:hAnsi="宋体" w:eastAsia="宋体" w:cs="宋体"/>
                <w:b w:val="0"/>
                <w:i w:val="0"/>
                <w:color w:val="000000"/>
                <w:sz w:val="19"/>
              </w:rPr>
              <w:t>8.70770074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87C4D2">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E6546">
            <w:pPr>
              <w:snapToGrid w:val="0"/>
              <w:spacing w:before="0" w:beforeAutospacing="0" w:after="0" w:afterAutospacing="0" w:line="240" w:lineRule="auto"/>
              <w:jc w:val="center"/>
            </w:pPr>
            <w:r>
              <w:rPr>
                <w:rFonts w:ascii="宋体" w:hAnsi="宋体" w:eastAsia="宋体" w:cs="宋体"/>
                <w:b w:val="0"/>
                <w:i w:val="0"/>
                <w:color w:val="000000"/>
                <w:sz w:val="19"/>
              </w:rPr>
              <w:t>89</w:t>
            </w:r>
          </w:p>
        </w:tc>
      </w:tr>
    </w:tbl>
    <w:p w14:paraId="74AA5605"/>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DDF98">
    <w:pPr>
      <w:pStyle w:val="4"/>
      <w:framePr w:wrap="around" w:vAnchor="text" w:hAnchor="margin" w:xAlign="center" w:y="1"/>
      <w:rPr>
        <w:rStyle w:val="10"/>
      </w:rPr>
    </w:pPr>
    <w:r>
      <w:rPr>
        <w:rStyle w:val="10"/>
      </w:rPr>
      <w:pgNum/>
    </w:r>
  </w:p>
  <w:p w14:paraId="093D0D99">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469DA">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E829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3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5CC958B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BRp9XeBAIAAAwEAAAOAAAAAAAAAAEAIAAAAB8BAABkcnMvZTJv&#10;RG9jLnhtbFBLBQYAAAAABgAGAFkBAACVBQAAAAA=&#10;">
              <v:fill on="f" focussize="0,0"/>
              <v:stroke on="f"/>
              <v:imagedata o:title=""/>
              <o:lock v:ext="edit" aspectratio="f"/>
              <v:textbox inset="0mm,0mm,0mm,0mm" style="mso-fit-shape-to-text:t;">
                <w:txbxContent>
                  <w:p w14:paraId="5CC958BE">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lYzc4ZGMxNWRjNDQ5MWMzMjczN2JhYjY1ODNkMzQifQ=="/>
  </w:docVars>
  <w:rsids>
    <w:rsidRoot w:val="00000000"/>
    <w:rsid w:val="10574FA4"/>
    <w:rsid w:val="35C270CF"/>
    <w:rsid w:val="48126443"/>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9edab0-aae5-481a-85d4-35fd96b3a086}">
  <ds:schemaRefs/>
</ds:datastoreItem>
</file>

<file path=customXml/itemProps3.xml><?xml version="1.0" encoding="utf-8"?>
<ds:datastoreItem xmlns:ds="http://schemas.openxmlformats.org/officeDocument/2006/customXml" ds:itemID="{e077efec-a66c-41cf-a164-46faf1c7a426}">
  <ds:schemaRefs/>
</ds:datastoreItem>
</file>

<file path=customXml/itemProps4.xml><?xml version="1.0" encoding="utf-8"?>
<ds:datastoreItem xmlns:ds="http://schemas.openxmlformats.org/officeDocument/2006/customXml" ds:itemID="{0d3fc02a-5682-48fc-a2d2-02a91e2173c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16586</Words>
  <Characters>20694</Characters>
  <Lines>90</Lines>
  <Paragraphs>25</Paragraphs>
  <TotalTime>2</TotalTime>
  <ScaleCrop>false</ScaleCrop>
  <LinksUpToDate>false</LinksUpToDate>
  <CharactersWithSpaces>21103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lenovo</cp:lastModifiedBy>
  <cp:lastPrinted>2023-07-31T21:56:00Z</cp:lastPrinted>
  <dcterms:modified xsi:type="dcterms:W3CDTF">2024-09-29T03:17:54Z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EC9CEE0467244214B2233E74EBAAD9F6_13</vt:lpwstr>
  </property>
</Properties>
</file>