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辽宁省盘锦市双台子区红十字会</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辽宁省盘锦市双台子区红十字会</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辽宁省盘锦市双台子区红十字会</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辽宁省盘锦市双台子区红十字会</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辽宁省盘锦市双台子区红十字会</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辽宁省盘锦市双台子区红十字会概况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（一）传播国际红十字运动知识和国际人道主义法，宣传、执行《中华人民共和国红十字会法》和《中华人民共和国红十字标志使用办法》等法律、法规，遵循《中国红十字会章程》，依法建会、治会、兴会。</w:t>
        <w:br/>
        <w:t xml:space="preserve">    （二）开展备灾救灾工作。依法组织社会捐助，接受国际援助并监督其使用；管理备灾救灾款物及设施；在自然灾害和突发事件中，参与组织对伤病人员和其他受害者进行救助工作。</w:t>
        <w:br/>
        <w:t xml:space="preserve">    （三）开展人道领域的社会公益服务活动和卫生救护、防病常识的宣传普及，进行初级卫生救护培训，组织群众参加现场救护；推动无偿献血和非血缘关系骨髓移植工作及推动遗体（器官）捐献工作；开展预防控制艾滋病宣传，关心爱护艾滋病病毒感染者、患者及其他救助工作；开展其他人道救助工作。</w:t>
        <w:br/>
        <w:t xml:space="preserve">    （四）开展对公民特别是青少年的人道主义和社会主义精神文明教育活动。</w:t>
        <w:br/>
        <w:t xml:space="preserve">    （五）组织会员、志愿工作者开展社会服务活动。</w:t>
        <w:br/>
        <w:t xml:space="preserve">    （六）协助政府开展人道主义救助工作，完成同级人民政府交办的工作。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辽宁省盘锦市双台子区红十字会</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24.85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24.85</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24.85</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减少1.30万元，降低4.98%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人员工资调整</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24.85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24.85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工资福利支出23.14万元；商品和服务支出1.71万元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减少1.30万元，降低4.98%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人员工资调整</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24.85</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24.85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减少1.30万元，降低4.98%</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一是社会保障和就业支出减少，二是行政行减少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110.34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110.34</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2023年度一般公共预算财政拨款支出24.85万元。按支出功能分类科目分，包括：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1.社会保障和就业支出22.04万元，具体包括：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2.66万元,主要是养老保险等支出，完成年初预算的100%，决算数与年初预算数存在差异的主要原因是养老保险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（2）社会保障和就业支出（类）红十字事业（款）行政运行（项）14.00万元,主要是基本工资、津贴补贴、奖金等支出，完成年初预算的100%，决算数与年初预算数存在差异的主要原因是人员工资调整。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红十字事业（款）其他红十字事业支出（项）5.31万元,主要是基本工资、津贴补贴、绩效工资等支出，完成年初预算的100%，决算数与年初预算数存在差异的主要原因是人员工资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0.07万元,主要是其他社会保障缴费等支出，完成年初预算的100%，决算数与年初预算数存在差异的主要原因是其他社会保障和就业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2.卫生健康支出0.96万元，具体包括：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（1）卫生健康支出（类）行政事业单位医疗（款）行政单位医疗（项）0.95万元,主要是医疗保险、其他社会保障缴费等支出，完成年初预算的100%，决算数与年初预算数存在差异的主要原因是医疗保险调整。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0.01万元,主要是其他社会保障缴费等支出，完成年初预算的100%，决算数与年初预算数存在差异的主要原因是其他社会保障缴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3.住房保障支出1.84万元，具体包括：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（1）住房保障支出（类）住房改革支出（款）住房公积金（项）1.84万元,主要是住房公积金等支出，完成年初预算的100%，决算数与年初预算数存在差异的主要原因是住房公积金调整。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24.85</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23.14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1.71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1.71</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比上年增加1.71万元，增长0.00%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人员调整</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根据预算绩效管理要求，本部门组织对2023年度预算项目支出全面开展绩效自评，涉及资金22.52万元，自评平均分100分。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部门：辽宁省盘锦市双台子区红十字会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24.85</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22.05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0.96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1.84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24.85</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24.85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24.85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24.85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部门：辽宁省盘锦市双台子区红十字会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24.85</w:t>
            </w:r>
          </w:p>
        </w:tc>
        <w:tc>
          <w:tcPr>
            <w:tcW w:w="1160" w:type="dxa"/>
            <w:tcBorders/>
            <w:vAlign w:val="center"/>
          </w:tcPr>
          <w:p>
            <w:pPr>
              <w:jc w:val="right"/>
            </w:pPr>
            <w:r>
              <w:rPr>
                <w:rFonts w:ascii="宋体" w:eastAsia="宋体" w:hAnsi="宋体" w:cs="宋体"/>
                <w:b/>
                <w:i w:val="0"/>
                <w:color w:val="000000"/>
                <w:sz w:val="14"/>
              </w:rPr>
              <w:t xml:space="preserve">24.85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22.04</w:t>
            </w:r>
          </w:p>
        </w:tc>
        <w:tc>
          <w:tcPr>
            <w:tcW w:w="1160" w:type="dxa"/>
            <w:tcBorders/>
            <w:vAlign w:val="center"/>
          </w:tcPr>
          <w:p>
            <w:pPr>
              <w:jc w:val="right"/>
            </w:pPr>
            <w:r>
              <w:rPr>
                <w:rFonts w:ascii="宋体" w:eastAsia="宋体" w:hAnsi="宋体" w:cs="宋体"/>
                <w:b w:val="0"/>
                <w:i w:val="0"/>
                <w:color w:val="000000"/>
                <w:sz w:val="14"/>
              </w:rPr>
              <w:t xml:space="preserve">22.04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2.66</w:t>
            </w:r>
          </w:p>
        </w:tc>
        <w:tc>
          <w:tcPr>
            <w:tcW w:w="1160" w:type="dxa"/>
            <w:tcBorders/>
            <w:vAlign w:val="center"/>
          </w:tcPr>
          <w:p>
            <w:pPr>
              <w:jc w:val="right"/>
            </w:pPr>
            <w:r>
              <w:rPr>
                <w:rFonts w:ascii="宋体" w:eastAsia="宋体" w:hAnsi="宋体" w:cs="宋体"/>
                <w:b w:val="0"/>
                <w:i w:val="0"/>
                <w:color w:val="000000"/>
                <w:sz w:val="14"/>
              </w:rPr>
              <w:t xml:space="preserve">2.66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2.66</w:t>
            </w:r>
          </w:p>
        </w:tc>
        <w:tc>
          <w:tcPr>
            <w:tcW w:w="1160" w:type="dxa"/>
            <w:tcBorders/>
            <w:vAlign w:val="center"/>
          </w:tcPr>
          <w:p>
            <w:pPr>
              <w:jc w:val="right"/>
            </w:pPr>
            <w:r>
              <w:rPr>
                <w:rFonts w:ascii="宋体" w:eastAsia="宋体" w:hAnsi="宋体" w:cs="宋体"/>
                <w:b w:val="0"/>
                <w:i w:val="0"/>
                <w:color w:val="000000"/>
                <w:sz w:val="14"/>
              </w:rPr>
              <w:t xml:space="preserve">2.66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红十字事业</w:t>
            </w:r>
          </w:p>
        </w:tc>
        <w:tc>
          <w:tcPr>
            <w:tcW w:w="1160" w:type="dxa"/>
            <w:tcBorders/>
            <w:vAlign w:val="center"/>
          </w:tcPr>
          <w:p>
            <w:pPr>
              <w:jc w:val="right"/>
            </w:pPr>
            <w:r>
              <w:rPr>
                <w:rFonts w:ascii="宋体" w:eastAsia="宋体" w:hAnsi="宋体" w:cs="宋体"/>
                <w:b w:val="0"/>
                <w:i w:val="0"/>
                <w:color w:val="000000"/>
                <w:sz w:val="14"/>
              </w:rPr>
              <w:t xml:space="preserve">19.31</w:t>
            </w:r>
          </w:p>
        </w:tc>
        <w:tc>
          <w:tcPr>
            <w:tcW w:w="1160" w:type="dxa"/>
            <w:tcBorders/>
            <w:vAlign w:val="center"/>
          </w:tcPr>
          <w:p>
            <w:pPr>
              <w:jc w:val="right"/>
            </w:pPr>
            <w:r>
              <w:rPr>
                <w:rFonts w:ascii="宋体" w:eastAsia="宋体" w:hAnsi="宋体" w:cs="宋体"/>
                <w:b w:val="0"/>
                <w:i w:val="0"/>
                <w:color w:val="000000"/>
                <w:sz w:val="14"/>
              </w:rPr>
              <w:t xml:space="preserve">19.31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2081601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14.00</w:t>
            </w:r>
          </w:p>
        </w:tc>
        <w:tc>
          <w:tcPr>
            <w:tcW w:w="1160" w:type="dxa"/>
            <w:tcBorders/>
            <w:vAlign w:val="center"/>
          </w:tcPr>
          <w:p>
            <w:pPr>
              <w:jc w:val="right"/>
            </w:pPr>
            <w:r>
              <w:rPr>
                <w:rFonts w:ascii="宋体" w:eastAsia="宋体" w:hAnsi="宋体" w:cs="宋体"/>
                <w:b w:val="0"/>
                <w:i w:val="0"/>
                <w:color w:val="000000"/>
                <w:sz w:val="14"/>
              </w:rPr>
              <w:t xml:space="preserve">14.00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2081699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其他红十字事业支出</w:t>
            </w:r>
          </w:p>
        </w:tc>
        <w:tc>
          <w:tcPr>
            <w:tcW w:w="1160" w:type="dxa"/>
            <w:tcBorders/>
            <w:vAlign w:val="center"/>
          </w:tcPr>
          <w:p>
            <w:pPr>
              <w:jc w:val="right"/>
            </w:pPr>
            <w:r>
              <w:rPr>
                <w:rFonts w:ascii="宋体" w:eastAsia="宋体" w:hAnsi="宋体" w:cs="宋体"/>
                <w:b w:val="0"/>
                <w:i w:val="0"/>
                <w:color w:val="000000"/>
                <w:sz w:val="14"/>
              </w:rPr>
              <w:t xml:space="preserve">5.31</w:t>
            </w:r>
          </w:p>
        </w:tc>
        <w:tc>
          <w:tcPr>
            <w:tcW w:w="1160" w:type="dxa"/>
            <w:tcBorders/>
            <w:vAlign w:val="center"/>
          </w:tcPr>
          <w:p>
            <w:pPr>
              <w:jc w:val="right"/>
            </w:pPr>
            <w:r>
              <w:rPr>
                <w:rFonts w:ascii="宋体" w:eastAsia="宋体" w:hAnsi="宋体" w:cs="宋体"/>
                <w:b w:val="0"/>
                <w:i w:val="0"/>
                <w:color w:val="000000"/>
                <w:sz w:val="14"/>
              </w:rPr>
              <w:t xml:space="preserve">5.31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0.07</w:t>
            </w:r>
          </w:p>
        </w:tc>
        <w:tc>
          <w:tcPr>
            <w:tcW w:w="1160" w:type="dxa"/>
            <w:tcBorders/>
            <w:vAlign w:val="center"/>
          </w:tcPr>
          <w:p>
            <w:pPr>
              <w:jc w:val="right"/>
            </w:pPr>
            <w:r>
              <w:rPr>
                <w:rFonts w:ascii="宋体" w:eastAsia="宋体" w:hAnsi="宋体" w:cs="宋体"/>
                <w:b w:val="0"/>
                <w:i w:val="0"/>
                <w:color w:val="000000"/>
                <w:sz w:val="14"/>
              </w:rPr>
              <w:t xml:space="preserve">0.07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0.07</w:t>
            </w:r>
          </w:p>
        </w:tc>
        <w:tc>
          <w:tcPr>
            <w:tcW w:w="1160" w:type="dxa"/>
            <w:tcBorders/>
            <w:vAlign w:val="center"/>
          </w:tcPr>
          <w:p>
            <w:pPr>
              <w:jc w:val="right"/>
            </w:pPr>
            <w:r>
              <w:rPr>
                <w:rFonts w:ascii="宋体" w:eastAsia="宋体" w:hAnsi="宋体" w:cs="宋体"/>
                <w:b w:val="0"/>
                <w:i w:val="0"/>
                <w:color w:val="000000"/>
                <w:sz w:val="14"/>
              </w:rPr>
              <w:t xml:space="preserve">0.07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0.96</w:t>
            </w:r>
          </w:p>
        </w:tc>
        <w:tc>
          <w:tcPr>
            <w:tcW w:w="1160" w:type="dxa"/>
            <w:tcBorders/>
            <w:vAlign w:val="center"/>
          </w:tcPr>
          <w:p>
            <w:pPr>
              <w:jc w:val="right"/>
            </w:pPr>
            <w:r>
              <w:rPr>
                <w:rFonts w:ascii="宋体" w:eastAsia="宋体" w:hAnsi="宋体" w:cs="宋体"/>
                <w:b w:val="0"/>
                <w:i w:val="0"/>
                <w:color w:val="000000"/>
                <w:sz w:val="14"/>
              </w:rPr>
              <w:t xml:space="preserve">0.96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0.96</w:t>
            </w:r>
          </w:p>
        </w:tc>
        <w:tc>
          <w:tcPr>
            <w:tcW w:w="1160" w:type="dxa"/>
            <w:tcBorders/>
            <w:vAlign w:val="center"/>
          </w:tcPr>
          <w:p>
            <w:pPr>
              <w:jc w:val="right"/>
            </w:pPr>
            <w:r>
              <w:rPr>
                <w:rFonts w:ascii="宋体" w:eastAsia="宋体" w:hAnsi="宋体" w:cs="宋体"/>
                <w:b w:val="0"/>
                <w:i w:val="0"/>
                <w:color w:val="000000"/>
                <w:sz w:val="14"/>
              </w:rPr>
              <w:t xml:space="preserve">0.96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0.95</w:t>
            </w:r>
          </w:p>
        </w:tc>
        <w:tc>
          <w:tcPr>
            <w:tcW w:w="1160" w:type="dxa"/>
            <w:tcBorders/>
            <w:vAlign w:val="center"/>
          </w:tcPr>
          <w:p>
            <w:pPr>
              <w:jc w:val="right"/>
            </w:pPr>
            <w:r>
              <w:rPr>
                <w:rFonts w:ascii="宋体" w:eastAsia="宋体" w:hAnsi="宋体" w:cs="宋体"/>
                <w:b w:val="0"/>
                <w:i w:val="0"/>
                <w:color w:val="000000"/>
                <w:sz w:val="14"/>
              </w:rPr>
              <w:t xml:space="preserve">0.95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0.01</w:t>
            </w:r>
          </w:p>
        </w:tc>
        <w:tc>
          <w:tcPr>
            <w:tcW w:w="1160" w:type="dxa"/>
            <w:tcBorders/>
            <w:vAlign w:val="center"/>
          </w:tcPr>
          <w:p>
            <w:pPr>
              <w:jc w:val="right"/>
            </w:pPr>
            <w:r>
              <w:rPr>
                <w:rFonts w:ascii="宋体" w:eastAsia="宋体" w:hAnsi="宋体" w:cs="宋体"/>
                <w:b w:val="0"/>
                <w:i w:val="0"/>
                <w:color w:val="000000"/>
                <w:sz w:val="14"/>
              </w:rPr>
              <w:t xml:space="preserve">0.01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1.84</w:t>
            </w:r>
          </w:p>
        </w:tc>
        <w:tc>
          <w:tcPr>
            <w:tcW w:w="1160" w:type="dxa"/>
            <w:tcBorders/>
            <w:vAlign w:val="center"/>
          </w:tcPr>
          <w:p>
            <w:pPr>
              <w:jc w:val="right"/>
            </w:pPr>
            <w:r>
              <w:rPr>
                <w:rFonts w:ascii="宋体" w:eastAsia="宋体" w:hAnsi="宋体" w:cs="宋体"/>
                <w:b w:val="0"/>
                <w:i w:val="0"/>
                <w:color w:val="000000"/>
                <w:sz w:val="14"/>
              </w:rPr>
              <w:t xml:space="preserve">1.84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1.84</w:t>
            </w:r>
          </w:p>
        </w:tc>
        <w:tc>
          <w:tcPr>
            <w:tcW w:w="1160" w:type="dxa"/>
            <w:tcBorders/>
            <w:vAlign w:val="center"/>
          </w:tcPr>
          <w:p>
            <w:pPr>
              <w:jc w:val="right"/>
            </w:pPr>
            <w:r>
              <w:rPr>
                <w:rFonts w:ascii="宋体" w:eastAsia="宋体" w:hAnsi="宋体" w:cs="宋体"/>
                <w:b w:val="0"/>
                <w:i w:val="0"/>
                <w:color w:val="000000"/>
                <w:sz w:val="14"/>
              </w:rPr>
              <w:t xml:space="preserve">1.84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1.84</w:t>
            </w:r>
          </w:p>
        </w:tc>
        <w:tc>
          <w:tcPr>
            <w:tcW w:w="1160" w:type="dxa"/>
            <w:tcBorders/>
            <w:vAlign w:val="center"/>
          </w:tcPr>
          <w:p>
            <w:pPr>
              <w:jc w:val="right"/>
            </w:pPr>
            <w:r>
              <w:rPr>
                <w:rFonts w:ascii="宋体" w:eastAsia="宋体" w:hAnsi="宋体" w:cs="宋体"/>
                <w:b w:val="0"/>
                <w:i w:val="0"/>
                <w:color w:val="000000"/>
                <w:sz w:val="14"/>
              </w:rPr>
              <w:t xml:space="preserve">1.84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部门：辽宁省盘锦市双台子区红十字会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24.85</w:t>
            </w:r>
          </w:p>
        </w:tc>
        <w:tc>
          <w:tcPr>
            <w:tcW w:w="1120" w:type="dxa"/>
            <w:tcBorders/>
            <w:vAlign w:val="center"/>
          </w:tcPr>
          <w:p>
            <w:pPr>
              <w:jc w:val="right"/>
            </w:pPr>
            <w:r>
              <w:rPr>
                <w:rFonts w:ascii="宋体" w:eastAsia="宋体" w:hAnsi="宋体" w:cs="宋体"/>
                <w:b/>
                <w:i w:val="0"/>
                <w:color w:val="000000"/>
                <w:sz w:val="16"/>
              </w:rPr>
              <w:t xml:space="preserve">24.85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22.04</w:t>
            </w:r>
          </w:p>
        </w:tc>
        <w:tc>
          <w:tcPr>
            <w:tcW w:w="1120" w:type="dxa"/>
            <w:tcBorders/>
            <w:vAlign w:val="center"/>
          </w:tcPr>
          <w:p>
            <w:pPr>
              <w:jc w:val="right"/>
            </w:pPr>
            <w:r>
              <w:rPr>
                <w:rFonts w:ascii="宋体" w:eastAsia="宋体" w:hAnsi="宋体" w:cs="宋体"/>
                <w:b w:val="0"/>
                <w:i w:val="0"/>
                <w:color w:val="000000"/>
                <w:sz w:val="16"/>
              </w:rPr>
              <w:t xml:space="preserve">22.04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2.66</w:t>
            </w:r>
          </w:p>
        </w:tc>
        <w:tc>
          <w:tcPr>
            <w:tcW w:w="1120" w:type="dxa"/>
            <w:tcBorders/>
            <w:vAlign w:val="center"/>
          </w:tcPr>
          <w:p>
            <w:pPr>
              <w:jc w:val="right"/>
            </w:pPr>
            <w:r>
              <w:rPr>
                <w:rFonts w:ascii="宋体" w:eastAsia="宋体" w:hAnsi="宋体" w:cs="宋体"/>
                <w:b w:val="0"/>
                <w:i w:val="0"/>
                <w:color w:val="000000"/>
                <w:sz w:val="16"/>
              </w:rPr>
              <w:t xml:space="preserve">2.66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2.66</w:t>
            </w:r>
          </w:p>
        </w:tc>
        <w:tc>
          <w:tcPr>
            <w:tcW w:w="1120" w:type="dxa"/>
            <w:tcBorders/>
            <w:vAlign w:val="center"/>
          </w:tcPr>
          <w:p>
            <w:pPr>
              <w:jc w:val="right"/>
            </w:pPr>
            <w:r>
              <w:rPr>
                <w:rFonts w:ascii="宋体" w:eastAsia="宋体" w:hAnsi="宋体" w:cs="宋体"/>
                <w:b w:val="0"/>
                <w:i w:val="0"/>
                <w:color w:val="000000"/>
                <w:sz w:val="16"/>
              </w:rPr>
              <w:t xml:space="preserve">2.66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红十字事业</w:t>
            </w:r>
          </w:p>
        </w:tc>
        <w:tc>
          <w:tcPr>
            <w:tcW w:w="1120" w:type="dxa"/>
            <w:tcBorders/>
            <w:vAlign w:val="center"/>
          </w:tcPr>
          <w:p>
            <w:pPr>
              <w:jc w:val="right"/>
            </w:pPr>
            <w:r>
              <w:rPr>
                <w:rFonts w:ascii="宋体" w:eastAsia="宋体" w:hAnsi="宋体" w:cs="宋体"/>
                <w:b w:val="0"/>
                <w:i w:val="0"/>
                <w:color w:val="000000"/>
                <w:sz w:val="16"/>
              </w:rPr>
              <w:t xml:space="preserve">19.31</w:t>
            </w:r>
          </w:p>
        </w:tc>
        <w:tc>
          <w:tcPr>
            <w:tcW w:w="1120" w:type="dxa"/>
            <w:tcBorders/>
            <w:vAlign w:val="center"/>
          </w:tcPr>
          <w:p>
            <w:pPr>
              <w:jc w:val="right"/>
            </w:pPr>
            <w:r>
              <w:rPr>
                <w:rFonts w:ascii="宋体" w:eastAsia="宋体" w:hAnsi="宋体" w:cs="宋体"/>
                <w:b w:val="0"/>
                <w:i w:val="0"/>
                <w:color w:val="000000"/>
                <w:sz w:val="16"/>
              </w:rPr>
              <w:t xml:space="preserve">19.31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2081601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14.00</w:t>
            </w:r>
          </w:p>
        </w:tc>
        <w:tc>
          <w:tcPr>
            <w:tcW w:w="1120" w:type="dxa"/>
            <w:tcBorders/>
            <w:vAlign w:val="center"/>
          </w:tcPr>
          <w:p>
            <w:pPr>
              <w:jc w:val="right"/>
            </w:pPr>
            <w:r>
              <w:rPr>
                <w:rFonts w:ascii="宋体" w:eastAsia="宋体" w:hAnsi="宋体" w:cs="宋体"/>
                <w:b w:val="0"/>
                <w:i w:val="0"/>
                <w:color w:val="000000"/>
                <w:sz w:val="16"/>
              </w:rPr>
              <w:t xml:space="preserve">14.00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2081699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其他红十字事业支出</w:t>
            </w:r>
          </w:p>
        </w:tc>
        <w:tc>
          <w:tcPr>
            <w:tcW w:w="1120" w:type="dxa"/>
            <w:tcBorders/>
            <w:vAlign w:val="center"/>
          </w:tcPr>
          <w:p>
            <w:pPr>
              <w:jc w:val="right"/>
            </w:pPr>
            <w:r>
              <w:rPr>
                <w:rFonts w:ascii="宋体" w:eastAsia="宋体" w:hAnsi="宋体" w:cs="宋体"/>
                <w:b w:val="0"/>
                <w:i w:val="0"/>
                <w:color w:val="000000"/>
                <w:sz w:val="16"/>
              </w:rPr>
              <w:t xml:space="preserve">5.31</w:t>
            </w:r>
          </w:p>
        </w:tc>
        <w:tc>
          <w:tcPr>
            <w:tcW w:w="1120" w:type="dxa"/>
            <w:tcBorders/>
            <w:vAlign w:val="center"/>
          </w:tcPr>
          <w:p>
            <w:pPr>
              <w:jc w:val="right"/>
            </w:pPr>
            <w:r>
              <w:rPr>
                <w:rFonts w:ascii="宋体" w:eastAsia="宋体" w:hAnsi="宋体" w:cs="宋体"/>
                <w:b w:val="0"/>
                <w:i w:val="0"/>
                <w:color w:val="000000"/>
                <w:sz w:val="16"/>
              </w:rPr>
              <w:t xml:space="preserve">5.31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0.07</w:t>
            </w:r>
          </w:p>
        </w:tc>
        <w:tc>
          <w:tcPr>
            <w:tcW w:w="1120" w:type="dxa"/>
            <w:tcBorders/>
            <w:vAlign w:val="center"/>
          </w:tcPr>
          <w:p>
            <w:pPr>
              <w:jc w:val="right"/>
            </w:pPr>
            <w:r>
              <w:rPr>
                <w:rFonts w:ascii="宋体" w:eastAsia="宋体" w:hAnsi="宋体" w:cs="宋体"/>
                <w:b w:val="0"/>
                <w:i w:val="0"/>
                <w:color w:val="000000"/>
                <w:sz w:val="16"/>
              </w:rPr>
              <w:t xml:space="preserve">0.07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0.07</w:t>
            </w:r>
          </w:p>
        </w:tc>
        <w:tc>
          <w:tcPr>
            <w:tcW w:w="1120" w:type="dxa"/>
            <w:tcBorders/>
            <w:vAlign w:val="center"/>
          </w:tcPr>
          <w:p>
            <w:pPr>
              <w:jc w:val="right"/>
            </w:pPr>
            <w:r>
              <w:rPr>
                <w:rFonts w:ascii="宋体" w:eastAsia="宋体" w:hAnsi="宋体" w:cs="宋体"/>
                <w:b w:val="0"/>
                <w:i w:val="0"/>
                <w:color w:val="000000"/>
                <w:sz w:val="16"/>
              </w:rPr>
              <w:t xml:space="preserve">0.07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0.96</w:t>
            </w:r>
          </w:p>
        </w:tc>
        <w:tc>
          <w:tcPr>
            <w:tcW w:w="1120" w:type="dxa"/>
            <w:tcBorders/>
            <w:vAlign w:val="center"/>
          </w:tcPr>
          <w:p>
            <w:pPr>
              <w:jc w:val="right"/>
            </w:pPr>
            <w:r>
              <w:rPr>
                <w:rFonts w:ascii="宋体" w:eastAsia="宋体" w:hAnsi="宋体" w:cs="宋体"/>
                <w:b w:val="0"/>
                <w:i w:val="0"/>
                <w:color w:val="000000"/>
                <w:sz w:val="16"/>
              </w:rPr>
              <w:t xml:space="preserve">0.96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0.96</w:t>
            </w:r>
          </w:p>
        </w:tc>
        <w:tc>
          <w:tcPr>
            <w:tcW w:w="1120" w:type="dxa"/>
            <w:tcBorders/>
            <w:vAlign w:val="center"/>
          </w:tcPr>
          <w:p>
            <w:pPr>
              <w:jc w:val="right"/>
            </w:pPr>
            <w:r>
              <w:rPr>
                <w:rFonts w:ascii="宋体" w:eastAsia="宋体" w:hAnsi="宋体" w:cs="宋体"/>
                <w:b w:val="0"/>
                <w:i w:val="0"/>
                <w:color w:val="000000"/>
                <w:sz w:val="16"/>
              </w:rPr>
              <w:t xml:space="preserve">0.96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0.95</w:t>
            </w:r>
          </w:p>
        </w:tc>
        <w:tc>
          <w:tcPr>
            <w:tcW w:w="1120" w:type="dxa"/>
            <w:tcBorders/>
            <w:vAlign w:val="center"/>
          </w:tcPr>
          <w:p>
            <w:pPr>
              <w:jc w:val="right"/>
            </w:pPr>
            <w:r>
              <w:rPr>
                <w:rFonts w:ascii="宋体" w:eastAsia="宋体" w:hAnsi="宋体" w:cs="宋体"/>
                <w:b w:val="0"/>
                <w:i w:val="0"/>
                <w:color w:val="000000"/>
                <w:sz w:val="16"/>
              </w:rPr>
              <w:t xml:space="preserve">0.95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0.01</w:t>
            </w:r>
          </w:p>
        </w:tc>
        <w:tc>
          <w:tcPr>
            <w:tcW w:w="1120" w:type="dxa"/>
            <w:tcBorders/>
            <w:vAlign w:val="center"/>
          </w:tcPr>
          <w:p>
            <w:pPr>
              <w:jc w:val="right"/>
            </w:pPr>
            <w:r>
              <w:rPr>
                <w:rFonts w:ascii="宋体" w:eastAsia="宋体" w:hAnsi="宋体" w:cs="宋体"/>
                <w:b w:val="0"/>
                <w:i w:val="0"/>
                <w:color w:val="000000"/>
                <w:sz w:val="16"/>
              </w:rPr>
              <w:t xml:space="preserve">0.01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1.84</w:t>
            </w:r>
          </w:p>
        </w:tc>
        <w:tc>
          <w:tcPr>
            <w:tcW w:w="1120" w:type="dxa"/>
            <w:tcBorders/>
            <w:vAlign w:val="center"/>
          </w:tcPr>
          <w:p>
            <w:pPr>
              <w:jc w:val="right"/>
            </w:pPr>
            <w:r>
              <w:rPr>
                <w:rFonts w:ascii="宋体" w:eastAsia="宋体" w:hAnsi="宋体" w:cs="宋体"/>
                <w:b w:val="0"/>
                <w:i w:val="0"/>
                <w:color w:val="000000"/>
                <w:sz w:val="16"/>
              </w:rPr>
              <w:t xml:space="preserve">1.84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1.84</w:t>
            </w:r>
          </w:p>
        </w:tc>
        <w:tc>
          <w:tcPr>
            <w:tcW w:w="1120" w:type="dxa"/>
            <w:tcBorders/>
            <w:vAlign w:val="center"/>
          </w:tcPr>
          <w:p>
            <w:pPr>
              <w:jc w:val="right"/>
            </w:pPr>
            <w:r>
              <w:rPr>
                <w:rFonts w:ascii="宋体" w:eastAsia="宋体" w:hAnsi="宋体" w:cs="宋体"/>
                <w:b w:val="0"/>
                <w:i w:val="0"/>
                <w:color w:val="000000"/>
                <w:sz w:val="16"/>
              </w:rPr>
              <w:t xml:space="preserve">1.84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1.84</w:t>
            </w:r>
          </w:p>
        </w:tc>
        <w:tc>
          <w:tcPr>
            <w:tcW w:w="1120" w:type="dxa"/>
            <w:tcBorders/>
            <w:vAlign w:val="center"/>
          </w:tcPr>
          <w:p>
            <w:pPr>
              <w:jc w:val="right"/>
            </w:pPr>
            <w:r>
              <w:rPr>
                <w:rFonts w:ascii="宋体" w:eastAsia="宋体" w:hAnsi="宋体" w:cs="宋体"/>
                <w:b w:val="0"/>
                <w:i w:val="0"/>
                <w:color w:val="000000"/>
                <w:sz w:val="16"/>
              </w:rPr>
              <w:t xml:space="preserve">1.84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部门：辽宁省盘锦市双台子区红十字会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24.85</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22.05</w:t>
            </w:r>
          </w:p>
        </w:tc>
        <w:tc>
          <w:tcPr>
            <w:tcW w:w="1100" w:type="dxa"/>
            <w:tcBorders/>
            <w:vAlign w:val="center"/>
          </w:tcPr>
          <w:p>
            <w:pPr>
              <w:jc w:val="right"/>
            </w:pPr>
            <w:r>
              <w:rPr>
                <w:rFonts w:ascii="宋体" w:eastAsia="宋体" w:hAnsi="宋体" w:cs="宋体"/>
                <w:b w:val="0"/>
                <w:i w:val="0"/>
                <w:color w:val="000000"/>
                <w:sz w:val="14"/>
              </w:rPr>
              <w:t xml:space="preserve">22.05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0.96</w:t>
            </w:r>
          </w:p>
        </w:tc>
        <w:tc>
          <w:tcPr>
            <w:tcW w:w="1100" w:type="dxa"/>
            <w:tcBorders/>
            <w:vAlign w:val="center"/>
          </w:tcPr>
          <w:p>
            <w:pPr>
              <w:jc w:val="right"/>
            </w:pPr>
            <w:r>
              <w:rPr>
                <w:rFonts w:ascii="宋体" w:eastAsia="宋体" w:hAnsi="宋体" w:cs="宋体"/>
                <w:b w:val="0"/>
                <w:i w:val="0"/>
                <w:color w:val="000000"/>
                <w:sz w:val="14"/>
              </w:rPr>
              <w:t xml:space="preserve">0.96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1.84</w:t>
            </w:r>
          </w:p>
        </w:tc>
        <w:tc>
          <w:tcPr>
            <w:tcW w:w="1100" w:type="dxa"/>
            <w:tcBorders/>
            <w:vAlign w:val="center"/>
          </w:tcPr>
          <w:p>
            <w:pPr>
              <w:jc w:val="right"/>
            </w:pPr>
            <w:r>
              <w:rPr>
                <w:rFonts w:ascii="宋体" w:eastAsia="宋体" w:hAnsi="宋体" w:cs="宋体"/>
                <w:b w:val="0"/>
                <w:i w:val="0"/>
                <w:color w:val="000000"/>
                <w:sz w:val="14"/>
              </w:rPr>
              <w:t xml:space="preserve">1.84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24.85</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24.85</w:t>
            </w:r>
          </w:p>
        </w:tc>
        <w:tc>
          <w:tcPr>
            <w:tcW w:w="1100" w:type="dxa"/>
            <w:tcBorders/>
            <w:vAlign w:val="center"/>
          </w:tcPr>
          <w:p>
            <w:pPr>
              <w:jc w:val="right"/>
            </w:pPr>
            <w:r>
              <w:rPr>
                <w:rFonts w:ascii="宋体" w:eastAsia="宋体" w:hAnsi="宋体" w:cs="宋体"/>
                <w:b w:val="0"/>
                <w:i w:val="0"/>
                <w:color w:val="000000"/>
                <w:sz w:val="14"/>
              </w:rPr>
              <w:t xml:space="preserve">24.85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24.85</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24.85</w:t>
            </w:r>
          </w:p>
        </w:tc>
        <w:tc>
          <w:tcPr>
            <w:tcW w:w="1100" w:type="dxa"/>
            <w:tcBorders/>
            <w:vAlign w:val="center"/>
          </w:tcPr>
          <w:p>
            <w:pPr>
              <w:jc w:val="right"/>
            </w:pPr>
            <w:r>
              <w:rPr>
                <w:rFonts w:ascii="宋体" w:eastAsia="宋体" w:hAnsi="宋体" w:cs="宋体"/>
                <w:b w:val="0"/>
                <w:i w:val="0"/>
                <w:color w:val="000000"/>
                <w:sz w:val="14"/>
              </w:rPr>
              <w:t xml:space="preserve">24.85</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部门：辽宁省盘锦市双台子区红十字会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24.85</w:t>
            </w:r>
          </w:p>
        </w:tc>
        <w:tc>
          <w:tcPr>
            <w:tcW w:w="1980" w:type="dxa"/>
            <w:tcBorders/>
            <w:vAlign w:val="center"/>
          </w:tcPr>
          <w:p>
            <w:pPr>
              <w:jc w:val="right"/>
            </w:pPr>
            <w:r>
              <w:rPr>
                <w:rFonts w:ascii="宋体" w:eastAsia="宋体" w:hAnsi="宋体" w:cs="宋体"/>
                <w:b/>
                <w:i w:val="0"/>
                <w:color w:val="000000"/>
                <w:sz w:val="20"/>
              </w:rPr>
              <w:t xml:space="preserve">24.85</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22.04</w:t>
            </w:r>
          </w:p>
        </w:tc>
        <w:tc>
          <w:tcPr>
            <w:tcW w:w="1980" w:type="dxa"/>
            <w:tcBorders/>
            <w:vAlign w:val="center"/>
          </w:tcPr>
          <w:p>
            <w:pPr>
              <w:jc w:val="right"/>
            </w:pPr>
            <w:r>
              <w:rPr>
                <w:rFonts w:ascii="宋体" w:eastAsia="宋体" w:hAnsi="宋体" w:cs="宋体"/>
                <w:b w:val="0"/>
                <w:i w:val="0"/>
                <w:color w:val="000000"/>
                <w:sz w:val="20"/>
              </w:rPr>
              <w:t xml:space="preserve">22.04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2.66</w:t>
            </w:r>
          </w:p>
        </w:tc>
        <w:tc>
          <w:tcPr>
            <w:tcW w:w="1980" w:type="dxa"/>
            <w:tcBorders/>
            <w:vAlign w:val="center"/>
          </w:tcPr>
          <w:p>
            <w:pPr>
              <w:jc w:val="right"/>
            </w:pPr>
            <w:r>
              <w:rPr>
                <w:rFonts w:ascii="宋体" w:eastAsia="宋体" w:hAnsi="宋体" w:cs="宋体"/>
                <w:b w:val="0"/>
                <w:i w:val="0"/>
                <w:color w:val="000000"/>
                <w:sz w:val="20"/>
              </w:rPr>
              <w:t xml:space="preserve">2.66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2.66</w:t>
            </w:r>
          </w:p>
        </w:tc>
        <w:tc>
          <w:tcPr>
            <w:tcW w:w="1980" w:type="dxa"/>
            <w:tcBorders/>
            <w:vAlign w:val="center"/>
          </w:tcPr>
          <w:p>
            <w:pPr>
              <w:jc w:val="right"/>
            </w:pPr>
            <w:r>
              <w:rPr>
                <w:rFonts w:ascii="宋体" w:eastAsia="宋体" w:hAnsi="宋体" w:cs="宋体"/>
                <w:b w:val="0"/>
                <w:i w:val="0"/>
                <w:color w:val="000000"/>
                <w:sz w:val="20"/>
              </w:rPr>
              <w:t xml:space="preserve">2.66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红十字事业</w:t>
            </w:r>
          </w:p>
        </w:tc>
        <w:tc>
          <w:tcPr>
            <w:tcW w:w="1980" w:type="dxa"/>
            <w:tcBorders/>
            <w:vAlign w:val="center"/>
          </w:tcPr>
          <w:p>
            <w:pPr>
              <w:jc w:val="right"/>
            </w:pPr>
            <w:r>
              <w:rPr>
                <w:rFonts w:ascii="宋体" w:eastAsia="宋体" w:hAnsi="宋体" w:cs="宋体"/>
                <w:b w:val="0"/>
                <w:i w:val="0"/>
                <w:color w:val="000000"/>
                <w:sz w:val="20"/>
              </w:rPr>
              <w:t xml:space="preserve">19.31</w:t>
            </w:r>
          </w:p>
        </w:tc>
        <w:tc>
          <w:tcPr>
            <w:tcW w:w="1980" w:type="dxa"/>
            <w:tcBorders/>
            <w:vAlign w:val="center"/>
          </w:tcPr>
          <w:p>
            <w:pPr>
              <w:jc w:val="right"/>
            </w:pPr>
            <w:r>
              <w:rPr>
                <w:rFonts w:ascii="宋体" w:eastAsia="宋体" w:hAnsi="宋体" w:cs="宋体"/>
                <w:b w:val="0"/>
                <w:i w:val="0"/>
                <w:color w:val="000000"/>
                <w:sz w:val="20"/>
              </w:rPr>
              <w:t xml:space="preserve">19.31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2081601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14.00</w:t>
            </w:r>
          </w:p>
        </w:tc>
        <w:tc>
          <w:tcPr>
            <w:tcW w:w="1980" w:type="dxa"/>
            <w:tcBorders/>
            <w:vAlign w:val="center"/>
          </w:tcPr>
          <w:p>
            <w:pPr>
              <w:jc w:val="right"/>
            </w:pPr>
            <w:r>
              <w:rPr>
                <w:rFonts w:ascii="宋体" w:eastAsia="宋体" w:hAnsi="宋体" w:cs="宋体"/>
                <w:b w:val="0"/>
                <w:i w:val="0"/>
                <w:color w:val="000000"/>
                <w:sz w:val="20"/>
              </w:rPr>
              <w:t xml:space="preserve">14.00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2081699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其他红十字事业支出</w:t>
            </w:r>
          </w:p>
        </w:tc>
        <w:tc>
          <w:tcPr>
            <w:tcW w:w="1980" w:type="dxa"/>
            <w:tcBorders/>
            <w:vAlign w:val="center"/>
          </w:tcPr>
          <w:p>
            <w:pPr>
              <w:jc w:val="right"/>
            </w:pPr>
            <w:r>
              <w:rPr>
                <w:rFonts w:ascii="宋体" w:eastAsia="宋体" w:hAnsi="宋体" w:cs="宋体"/>
                <w:b w:val="0"/>
                <w:i w:val="0"/>
                <w:color w:val="000000"/>
                <w:sz w:val="20"/>
              </w:rPr>
              <w:t xml:space="preserve">5.31</w:t>
            </w:r>
          </w:p>
        </w:tc>
        <w:tc>
          <w:tcPr>
            <w:tcW w:w="1980" w:type="dxa"/>
            <w:tcBorders/>
            <w:vAlign w:val="center"/>
          </w:tcPr>
          <w:p>
            <w:pPr>
              <w:jc w:val="right"/>
            </w:pPr>
            <w:r>
              <w:rPr>
                <w:rFonts w:ascii="宋体" w:eastAsia="宋体" w:hAnsi="宋体" w:cs="宋体"/>
                <w:b w:val="0"/>
                <w:i w:val="0"/>
                <w:color w:val="000000"/>
                <w:sz w:val="20"/>
              </w:rPr>
              <w:t xml:space="preserve">5.31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0.07</w:t>
            </w:r>
          </w:p>
        </w:tc>
        <w:tc>
          <w:tcPr>
            <w:tcW w:w="1980" w:type="dxa"/>
            <w:tcBorders/>
            <w:vAlign w:val="center"/>
          </w:tcPr>
          <w:p>
            <w:pPr>
              <w:jc w:val="right"/>
            </w:pPr>
            <w:r>
              <w:rPr>
                <w:rFonts w:ascii="宋体" w:eastAsia="宋体" w:hAnsi="宋体" w:cs="宋体"/>
                <w:b w:val="0"/>
                <w:i w:val="0"/>
                <w:color w:val="000000"/>
                <w:sz w:val="20"/>
              </w:rPr>
              <w:t xml:space="preserve">0.07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0.07</w:t>
            </w:r>
          </w:p>
        </w:tc>
        <w:tc>
          <w:tcPr>
            <w:tcW w:w="1980" w:type="dxa"/>
            <w:tcBorders/>
            <w:vAlign w:val="center"/>
          </w:tcPr>
          <w:p>
            <w:pPr>
              <w:jc w:val="right"/>
            </w:pPr>
            <w:r>
              <w:rPr>
                <w:rFonts w:ascii="宋体" w:eastAsia="宋体" w:hAnsi="宋体" w:cs="宋体"/>
                <w:b w:val="0"/>
                <w:i w:val="0"/>
                <w:color w:val="000000"/>
                <w:sz w:val="20"/>
              </w:rPr>
              <w:t xml:space="preserve">0.07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0.96</w:t>
            </w:r>
          </w:p>
        </w:tc>
        <w:tc>
          <w:tcPr>
            <w:tcW w:w="1980" w:type="dxa"/>
            <w:tcBorders/>
            <w:vAlign w:val="center"/>
          </w:tcPr>
          <w:p>
            <w:pPr>
              <w:jc w:val="right"/>
            </w:pPr>
            <w:r>
              <w:rPr>
                <w:rFonts w:ascii="宋体" w:eastAsia="宋体" w:hAnsi="宋体" w:cs="宋体"/>
                <w:b w:val="0"/>
                <w:i w:val="0"/>
                <w:color w:val="000000"/>
                <w:sz w:val="20"/>
              </w:rPr>
              <w:t xml:space="preserve">0.96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0.96</w:t>
            </w:r>
          </w:p>
        </w:tc>
        <w:tc>
          <w:tcPr>
            <w:tcW w:w="1980" w:type="dxa"/>
            <w:tcBorders/>
            <w:vAlign w:val="center"/>
          </w:tcPr>
          <w:p>
            <w:pPr>
              <w:jc w:val="right"/>
            </w:pPr>
            <w:r>
              <w:rPr>
                <w:rFonts w:ascii="宋体" w:eastAsia="宋体" w:hAnsi="宋体" w:cs="宋体"/>
                <w:b w:val="0"/>
                <w:i w:val="0"/>
                <w:color w:val="000000"/>
                <w:sz w:val="20"/>
              </w:rPr>
              <w:t xml:space="preserve">0.96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0.95</w:t>
            </w:r>
          </w:p>
        </w:tc>
        <w:tc>
          <w:tcPr>
            <w:tcW w:w="1980" w:type="dxa"/>
            <w:tcBorders/>
            <w:vAlign w:val="center"/>
          </w:tcPr>
          <w:p>
            <w:pPr>
              <w:jc w:val="right"/>
            </w:pPr>
            <w:r>
              <w:rPr>
                <w:rFonts w:ascii="宋体" w:eastAsia="宋体" w:hAnsi="宋体" w:cs="宋体"/>
                <w:b w:val="0"/>
                <w:i w:val="0"/>
                <w:color w:val="000000"/>
                <w:sz w:val="20"/>
              </w:rPr>
              <w:t xml:space="preserve">0.95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0.01</w:t>
            </w:r>
          </w:p>
        </w:tc>
        <w:tc>
          <w:tcPr>
            <w:tcW w:w="1980" w:type="dxa"/>
            <w:tcBorders/>
            <w:vAlign w:val="center"/>
          </w:tcPr>
          <w:p>
            <w:pPr>
              <w:jc w:val="right"/>
            </w:pPr>
            <w:r>
              <w:rPr>
                <w:rFonts w:ascii="宋体" w:eastAsia="宋体" w:hAnsi="宋体" w:cs="宋体"/>
                <w:b w:val="0"/>
                <w:i w:val="0"/>
                <w:color w:val="000000"/>
                <w:sz w:val="20"/>
              </w:rPr>
              <w:t xml:space="preserve">0.01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1.84</w:t>
            </w:r>
          </w:p>
        </w:tc>
        <w:tc>
          <w:tcPr>
            <w:tcW w:w="1980" w:type="dxa"/>
            <w:tcBorders/>
            <w:vAlign w:val="center"/>
          </w:tcPr>
          <w:p>
            <w:pPr>
              <w:jc w:val="right"/>
            </w:pPr>
            <w:r>
              <w:rPr>
                <w:rFonts w:ascii="宋体" w:eastAsia="宋体" w:hAnsi="宋体" w:cs="宋体"/>
                <w:b w:val="0"/>
                <w:i w:val="0"/>
                <w:color w:val="000000"/>
                <w:sz w:val="20"/>
              </w:rPr>
              <w:t xml:space="preserve">1.84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1.84</w:t>
            </w:r>
          </w:p>
        </w:tc>
        <w:tc>
          <w:tcPr>
            <w:tcW w:w="1980" w:type="dxa"/>
            <w:tcBorders/>
            <w:vAlign w:val="center"/>
          </w:tcPr>
          <w:p>
            <w:pPr>
              <w:jc w:val="right"/>
            </w:pPr>
            <w:r>
              <w:rPr>
                <w:rFonts w:ascii="宋体" w:eastAsia="宋体" w:hAnsi="宋体" w:cs="宋体"/>
                <w:b w:val="0"/>
                <w:i w:val="0"/>
                <w:color w:val="000000"/>
                <w:sz w:val="20"/>
              </w:rPr>
              <w:t xml:space="preserve">1.84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1.84</w:t>
            </w:r>
          </w:p>
        </w:tc>
        <w:tc>
          <w:tcPr>
            <w:tcW w:w="1980" w:type="dxa"/>
            <w:tcBorders/>
            <w:vAlign w:val="center"/>
          </w:tcPr>
          <w:p>
            <w:pPr>
              <w:jc w:val="right"/>
            </w:pPr>
            <w:r>
              <w:rPr>
                <w:rFonts w:ascii="宋体" w:eastAsia="宋体" w:hAnsi="宋体" w:cs="宋体"/>
                <w:b w:val="0"/>
                <w:i w:val="0"/>
                <w:color w:val="000000"/>
                <w:sz w:val="20"/>
              </w:rPr>
              <w:t xml:space="preserve">1.84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部门：辽宁省盘锦市双台子区红十字会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23.14</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1.71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9.45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0.28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4.83</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2.72</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0.61</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2.66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0.95</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0.05</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1.84</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0.07</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0.91</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23.14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1.71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部门：辽宁省盘锦市双台子区红十字会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部门：辽宁省盘锦市双台子区红十字会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部门：辽宁省盘锦市双台子区红十字会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26"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086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